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C08AA" w14:textId="77777777" w:rsidR="001A77A1" w:rsidRPr="009259DA" w:rsidRDefault="001A77A1" w:rsidP="001D468F">
      <w:pPr>
        <w:jc w:val="center"/>
        <w:rPr>
          <w:b/>
          <w:sz w:val="28"/>
          <w:szCs w:val="28"/>
        </w:rPr>
      </w:pPr>
    </w:p>
    <w:p w14:paraId="45AC9B9B" w14:textId="77777777" w:rsidR="001D468F" w:rsidRPr="009259DA" w:rsidRDefault="001D468F" w:rsidP="001D468F">
      <w:pPr>
        <w:jc w:val="center"/>
        <w:rPr>
          <w:b/>
          <w:sz w:val="28"/>
          <w:szCs w:val="28"/>
        </w:rPr>
      </w:pPr>
      <w:r w:rsidRPr="009259DA">
        <w:rPr>
          <w:b/>
          <w:noProof/>
          <w:sz w:val="28"/>
          <w:szCs w:val="28"/>
        </w:rPr>
        <w:drawing>
          <wp:inline distT="0" distB="0" distL="0" distR="0" wp14:anchorId="40B52DB8" wp14:editId="01A7C83C">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14:paraId="09DA5C1C" w14:textId="77777777" w:rsidR="001D468F" w:rsidRPr="009259DA" w:rsidRDefault="001D468F" w:rsidP="001D468F">
      <w:pPr>
        <w:jc w:val="center"/>
        <w:rPr>
          <w:b/>
          <w:sz w:val="28"/>
          <w:szCs w:val="28"/>
        </w:rPr>
      </w:pPr>
      <w:r w:rsidRPr="009259DA">
        <w:rPr>
          <w:b/>
          <w:sz w:val="28"/>
          <w:szCs w:val="28"/>
        </w:rPr>
        <w:t xml:space="preserve">СОВЕТ ДЕПУТАТОВ </w:t>
      </w:r>
    </w:p>
    <w:p w14:paraId="190C46A3" w14:textId="77777777" w:rsidR="001D468F" w:rsidRPr="009259DA" w:rsidRDefault="001D468F" w:rsidP="001D468F">
      <w:pPr>
        <w:jc w:val="center"/>
        <w:rPr>
          <w:b/>
          <w:sz w:val="28"/>
          <w:szCs w:val="28"/>
        </w:rPr>
      </w:pPr>
      <w:r w:rsidRPr="009259DA">
        <w:rPr>
          <w:b/>
          <w:sz w:val="28"/>
          <w:szCs w:val="28"/>
        </w:rPr>
        <w:t>КОЧКОВСКОГО РАЙОНА НОВОСИБИРСКОЙ ОБЛАСТИ</w:t>
      </w:r>
    </w:p>
    <w:p w14:paraId="06FE91FE" w14:textId="77777777" w:rsidR="001D468F" w:rsidRPr="009259DA" w:rsidRDefault="001D468F" w:rsidP="001D468F">
      <w:pPr>
        <w:jc w:val="center"/>
        <w:rPr>
          <w:b/>
          <w:sz w:val="28"/>
          <w:szCs w:val="28"/>
        </w:rPr>
      </w:pPr>
      <w:r w:rsidRPr="009259DA">
        <w:rPr>
          <w:b/>
          <w:sz w:val="28"/>
          <w:szCs w:val="28"/>
        </w:rPr>
        <w:t>(</w:t>
      </w:r>
      <w:r w:rsidR="001A77A1" w:rsidRPr="009259DA">
        <w:rPr>
          <w:b/>
          <w:sz w:val="28"/>
          <w:szCs w:val="28"/>
        </w:rPr>
        <w:t xml:space="preserve">четвертого </w:t>
      </w:r>
      <w:r w:rsidRPr="009259DA">
        <w:rPr>
          <w:b/>
          <w:sz w:val="28"/>
          <w:szCs w:val="28"/>
        </w:rPr>
        <w:t>созыва)</w:t>
      </w:r>
    </w:p>
    <w:p w14:paraId="6F336848" w14:textId="77777777" w:rsidR="001D468F" w:rsidRPr="009259DA" w:rsidRDefault="001D468F" w:rsidP="001D468F">
      <w:pPr>
        <w:jc w:val="both"/>
        <w:rPr>
          <w:b/>
          <w:sz w:val="28"/>
          <w:szCs w:val="28"/>
        </w:rPr>
      </w:pPr>
    </w:p>
    <w:p w14:paraId="2234760A" w14:textId="77777777" w:rsidR="001D468F" w:rsidRPr="009259DA" w:rsidRDefault="001D468F" w:rsidP="001D468F">
      <w:pPr>
        <w:jc w:val="center"/>
        <w:rPr>
          <w:b/>
          <w:sz w:val="28"/>
          <w:szCs w:val="28"/>
        </w:rPr>
      </w:pPr>
      <w:r w:rsidRPr="009259DA">
        <w:rPr>
          <w:b/>
          <w:sz w:val="28"/>
          <w:szCs w:val="28"/>
        </w:rPr>
        <w:t>Р Е Ш Е Н И Е</w:t>
      </w:r>
    </w:p>
    <w:p w14:paraId="51A1160E" w14:textId="5D311ED2" w:rsidR="00E52F19" w:rsidRPr="009259DA" w:rsidRDefault="00702FD2" w:rsidP="001D468F">
      <w:pPr>
        <w:jc w:val="center"/>
        <w:rPr>
          <w:b/>
          <w:sz w:val="28"/>
          <w:szCs w:val="28"/>
        </w:rPr>
      </w:pPr>
      <w:r>
        <w:rPr>
          <w:b/>
          <w:sz w:val="28"/>
          <w:szCs w:val="28"/>
        </w:rPr>
        <w:t>пятой</w:t>
      </w:r>
      <w:r w:rsidR="001A77A1" w:rsidRPr="009259DA">
        <w:rPr>
          <w:b/>
          <w:sz w:val="28"/>
          <w:szCs w:val="28"/>
        </w:rPr>
        <w:t xml:space="preserve"> </w:t>
      </w:r>
      <w:r w:rsidR="001D468F" w:rsidRPr="009259DA">
        <w:rPr>
          <w:b/>
          <w:sz w:val="28"/>
          <w:szCs w:val="28"/>
        </w:rPr>
        <w:t>сессии</w:t>
      </w:r>
    </w:p>
    <w:p w14:paraId="2BD7E84F" w14:textId="77777777" w:rsidR="001D468F" w:rsidRPr="009259DA" w:rsidRDefault="001D468F" w:rsidP="001D468F">
      <w:pPr>
        <w:jc w:val="center"/>
        <w:rPr>
          <w:b/>
          <w:sz w:val="28"/>
          <w:szCs w:val="28"/>
        </w:rPr>
      </w:pPr>
    </w:p>
    <w:p w14:paraId="14F7F4A5" w14:textId="664F115C" w:rsidR="001D468F" w:rsidRPr="009259DA" w:rsidRDefault="008F0FE4" w:rsidP="00DD7067">
      <w:pPr>
        <w:pStyle w:val="a3"/>
        <w:rPr>
          <w:b/>
          <w:color w:val="auto"/>
          <w:sz w:val="28"/>
          <w:szCs w:val="28"/>
          <w:lang w:val="ru-RU"/>
        </w:rPr>
      </w:pPr>
      <w:r w:rsidRPr="009259DA">
        <w:rPr>
          <w:rFonts w:ascii="Times New Roman" w:hAnsi="Times New Roman" w:cs="Times New Roman"/>
          <w:color w:val="auto"/>
          <w:sz w:val="28"/>
          <w:szCs w:val="28"/>
          <w:lang w:val="ru-RU"/>
        </w:rPr>
        <w:t xml:space="preserve">от </w:t>
      </w:r>
      <w:r w:rsidR="003E393C" w:rsidRPr="009259DA">
        <w:rPr>
          <w:rFonts w:ascii="Times New Roman" w:hAnsi="Times New Roman" w:cs="Times New Roman"/>
          <w:color w:val="auto"/>
          <w:sz w:val="28"/>
          <w:szCs w:val="28"/>
          <w:lang w:val="ru-RU"/>
        </w:rPr>
        <w:t xml:space="preserve">  </w:t>
      </w:r>
      <w:r w:rsidR="00702FD2">
        <w:rPr>
          <w:rFonts w:ascii="Times New Roman" w:hAnsi="Times New Roman" w:cs="Times New Roman"/>
          <w:color w:val="auto"/>
          <w:sz w:val="28"/>
          <w:szCs w:val="28"/>
          <w:lang w:val="ru-RU"/>
        </w:rPr>
        <w:t>25.12.</w:t>
      </w:r>
      <w:r w:rsidR="001D468F" w:rsidRPr="009259DA">
        <w:rPr>
          <w:rFonts w:ascii="Times New Roman" w:hAnsi="Times New Roman" w:cs="Times New Roman"/>
          <w:color w:val="auto"/>
          <w:sz w:val="28"/>
          <w:szCs w:val="28"/>
          <w:lang w:val="ru-RU"/>
        </w:rPr>
        <w:t>20</w:t>
      </w:r>
      <w:r w:rsidR="00934D99" w:rsidRPr="009259DA">
        <w:rPr>
          <w:rFonts w:ascii="Times New Roman" w:hAnsi="Times New Roman" w:cs="Times New Roman"/>
          <w:color w:val="auto"/>
          <w:sz w:val="28"/>
          <w:szCs w:val="28"/>
          <w:lang w:val="ru-RU"/>
        </w:rPr>
        <w:t>20</w:t>
      </w:r>
      <w:r w:rsidR="001D468F" w:rsidRPr="009259DA">
        <w:rPr>
          <w:rFonts w:ascii="Times New Roman" w:hAnsi="Times New Roman" w:cs="Times New Roman"/>
          <w:color w:val="auto"/>
          <w:sz w:val="28"/>
          <w:szCs w:val="28"/>
          <w:lang w:val="ru-RU"/>
        </w:rPr>
        <w:t xml:space="preserve">                    </w:t>
      </w:r>
      <w:r w:rsidR="001D468F" w:rsidRPr="009259DA">
        <w:rPr>
          <w:color w:val="auto"/>
          <w:lang w:val="ru-RU"/>
        </w:rPr>
        <w:t xml:space="preserve">                 </w:t>
      </w:r>
      <w:r w:rsidR="00484ECE" w:rsidRPr="009259DA">
        <w:rPr>
          <w:color w:val="auto"/>
          <w:lang w:val="ru-RU"/>
        </w:rPr>
        <w:t xml:space="preserve">                                   </w:t>
      </w:r>
      <w:r w:rsidRPr="009259DA">
        <w:rPr>
          <w:color w:val="auto"/>
          <w:lang w:val="ru-RU"/>
        </w:rPr>
        <w:t xml:space="preserve">                    </w:t>
      </w:r>
      <w:r w:rsidR="00484ECE" w:rsidRPr="009259DA">
        <w:rPr>
          <w:color w:val="auto"/>
          <w:lang w:val="ru-RU"/>
        </w:rPr>
        <w:t xml:space="preserve">                                                  </w:t>
      </w:r>
      <w:r w:rsidR="001D468F" w:rsidRPr="009259DA">
        <w:rPr>
          <w:rFonts w:ascii="Times New Roman" w:hAnsi="Times New Roman" w:cs="Times New Roman"/>
          <w:color w:val="auto"/>
          <w:sz w:val="28"/>
          <w:szCs w:val="28"/>
          <w:lang w:val="ru-RU"/>
        </w:rPr>
        <w:t xml:space="preserve">№ </w:t>
      </w:r>
      <w:r w:rsidR="009558C1">
        <w:rPr>
          <w:rFonts w:ascii="Times New Roman" w:hAnsi="Times New Roman" w:cs="Times New Roman"/>
          <w:color w:val="auto"/>
          <w:sz w:val="28"/>
          <w:szCs w:val="28"/>
          <w:lang w:val="ru-RU"/>
        </w:rPr>
        <w:t>2</w:t>
      </w:r>
    </w:p>
    <w:p w14:paraId="07711E89" w14:textId="77777777" w:rsidR="00E52F19" w:rsidRPr="009259DA" w:rsidRDefault="00E52F19" w:rsidP="001D468F">
      <w:pPr>
        <w:jc w:val="both"/>
        <w:rPr>
          <w:b/>
          <w:sz w:val="28"/>
          <w:szCs w:val="28"/>
        </w:rPr>
      </w:pPr>
    </w:p>
    <w:p w14:paraId="19AD10EA" w14:textId="77777777" w:rsidR="001D468F" w:rsidRPr="009259DA" w:rsidRDefault="001D468F" w:rsidP="001D468F">
      <w:pPr>
        <w:jc w:val="center"/>
        <w:rPr>
          <w:sz w:val="28"/>
          <w:szCs w:val="28"/>
        </w:rPr>
      </w:pPr>
      <w:r w:rsidRPr="009259DA">
        <w:rPr>
          <w:sz w:val="28"/>
          <w:szCs w:val="28"/>
        </w:rPr>
        <w:t>О районном бюджете Кочковского района Новосибирской</w:t>
      </w:r>
    </w:p>
    <w:p w14:paraId="1F6E9BC1" w14:textId="77777777" w:rsidR="001D468F" w:rsidRPr="009259DA" w:rsidRDefault="001D468F" w:rsidP="001D468F">
      <w:pPr>
        <w:jc w:val="center"/>
        <w:rPr>
          <w:sz w:val="28"/>
          <w:szCs w:val="28"/>
        </w:rPr>
      </w:pPr>
      <w:r w:rsidRPr="009259DA">
        <w:rPr>
          <w:sz w:val="28"/>
          <w:szCs w:val="28"/>
        </w:rPr>
        <w:t>области на 20</w:t>
      </w:r>
      <w:r w:rsidR="009D6B2E" w:rsidRPr="009259DA">
        <w:rPr>
          <w:sz w:val="28"/>
          <w:szCs w:val="28"/>
        </w:rPr>
        <w:t>2</w:t>
      </w:r>
      <w:r w:rsidR="00934D99" w:rsidRPr="009259DA">
        <w:rPr>
          <w:sz w:val="28"/>
          <w:szCs w:val="28"/>
        </w:rPr>
        <w:t>1</w:t>
      </w:r>
      <w:r w:rsidRPr="009259DA">
        <w:rPr>
          <w:sz w:val="28"/>
          <w:szCs w:val="28"/>
        </w:rPr>
        <w:t xml:space="preserve"> год и плановый период 202</w:t>
      </w:r>
      <w:r w:rsidR="00934D99" w:rsidRPr="009259DA">
        <w:rPr>
          <w:sz w:val="28"/>
          <w:szCs w:val="28"/>
        </w:rPr>
        <w:t>2</w:t>
      </w:r>
      <w:r w:rsidRPr="009259DA">
        <w:rPr>
          <w:sz w:val="28"/>
          <w:szCs w:val="28"/>
        </w:rPr>
        <w:t xml:space="preserve"> и 202</w:t>
      </w:r>
      <w:r w:rsidR="00934D99" w:rsidRPr="009259DA">
        <w:rPr>
          <w:sz w:val="28"/>
          <w:szCs w:val="28"/>
        </w:rPr>
        <w:t>3</w:t>
      </w:r>
      <w:r w:rsidRPr="009259DA">
        <w:rPr>
          <w:sz w:val="28"/>
          <w:szCs w:val="28"/>
        </w:rPr>
        <w:t xml:space="preserve"> годов</w:t>
      </w:r>
    </w:p>
    <w:p w14:paraId="7159FE2C" w14:textId="77777777" w:rsidR="00E52F19" w:rsidRPr="009259DA" w:rsidRDefault="00E52F19" w:rsidP="001D468F">
      <w:pPr>
        <w:jc w:val="center"/>
        <w:rPr>
          <w:sz w:val="28"/>
          <w:szCs w:val="28"/>
        </w:rPr>
      </w:pPr>
    </w:p>
    <w:p w14:paraId="497565D7" w14:textId="359C3609" w:rsidR="00DD7067" w:rsidRPr="009259DA" w:rsidRDefault="001D468F" w:rsidP="001D468F">
      <w:pPr>
        <w:jc w:val="both"/>
        <w:rPr>
          <w:sz w:val="28"/>
          <w:szCs w:val="28"/>
        </w:rPr>
      </w:pPr>
      <w:r w:rsidRPr="009259DA">
        <w:rPr>
          <w:sz w:val="28"/>
          <w:szCs w:val="28"/>
        </w:rPr>
        <w:t xml:space="preserve">     Совет депутатов Кочковского района Новосибирской области</w:t>
      </w:r>
    </w:p>
    <w:p w14:paraId="37D0C678" w14:textId="77777777" w:rsidR="00DD7067" w:rsidRPr="009259DA" w:rsidRDefault="001D468F" w:rsidP="001D468F">
      <w:pPr>
        <w:jc w:val="both"/>
        <w:rPr>
          <w:b/>
          <w:sz w:val="28"/>
          <w:szCs w:val="28"/>
        </w:rPr>
      </w:pPr>
      <w:r w:rsidRPr="009259DA">
        <w:rPr>
          <w:sz w:val="28"/>
          <w:szCs w:val="28"/>
        </w:rPr>
        <w:t xml:space="preserve">     </w:t>
      </w:r>
      <w:r w:rsidRPr="009259DA">
        <w:rPr>
          <w:b/>
          <w:sz w:val="28"/>
          <w:szCs w:val="28"/>
        </w:rPr>
        <w:t>РЕШИЛ:</w:t>
      </w:r>
      <w:r w:rsidR="00DD7067" w:rsidRPr="009259DA">
        <w:rPr>
          <w:b/>
          <w:sz w:val="28"/>
          <w:szCs w:val="28"/>
        </w:rPr>
        <w:t xml:space="preserve"> </w:t>
      </w:r>
    </w:p>
    <w:p w14:paraId="5F5AA982" w14:textId="77777777" w:rsidR="001D468F" w:rsidRPr="009259DA" w:rsidRDefault="001D468F" w:rsidP="001D468F">
      <w:pPr>
        <w:rPr>
          <w:b/>
          <w:sz w:val="28"/>
          <w:szCs w:val="28"/>
        </w:rPr>
      </w:pPr>
      <w:r w:rsidRPr="009259DA">
        <w:rPr>
          <w:b/>
          <w:sz w:val="28"/>
          <w:szCs w:val="28"/>
        </w:rPr>
        <w:t xml:space="preserve">1.  </w:t>
      </w:r>
      <w:r w:rsidRPr="009259DA">
        <w:rPr>
          <w:sz w:val="28"/>
          <w:szCs w:val="28"/>
        </w:rPr>
        <w:t>Утвердить основные характеристики районного бюджета Кочковского района Новосибирской области (далее – районный бюджет) на 20</w:t>
      </w:r>
      <w:r w:rsidR="009D6B2E" w:rsidRPr="009259DA">
        <w:rPr>
          <w:sz w:val="28"/>
          <w:szCs w:val="28"/>
        </w:rPr>
        <w:t>2</w:t>
      </w:r>
      <w:r w:rsidR="00FA0C92" w:rsidRPr="009259DA">
        <w:rPr>
          <w:sz w:val="28"/>
          <w:szCs w:val="28"/>
        </w:rPr>
        <w:t>1</w:t>
      </w:r>
      <w:r w:rsidRPr="009259DA">
        <w:rPr>
          <w:sz w:val="28"/>
          <w:szCs w:val="28"/>
        </w:rPr>
        <w:t xml:space="preserve"> год:</w:t>
      </w:r>
    </w:p>
    <w:p w14:paraId="3425B7BE" w14:textId="6F927E86" w:rsidR="001D468F" w:rsidRPr="009259DA" w:rsidRDefault="001D468F" w:rsidP="001D468F">
      <w:pPr>
        <w:ind w:firstLine="708"/>
        <w:jc w:val="both"/>
        <w:rPr>
          <w:b/>
          <w:sz w:val="28"/>
          <w:szCs w:val="28"/>
        </w:rPr>
      </w:pPr>
      <w:r w:rsidRPr="009259DA">
        <w:rPr>
          <w:sz w:val="28"/>
          <w:szCs w:val="28"/>
        </w:rPr>
        <w:t xml:space="preserve">а) прогнозируемый общий объем доходов районного бюджета в сумме </w:t>
      </w:r>
      <w:r w:rsidR="00CF1422">
        <w:rPr>
          <w:sz w:val="28"/>
          <w:szCs w:val="28"/>
        </w:rPr>
        <w:t>708 518,9</w:t>
      </w:r>
      <w:r w:rsidRPr="009259DA">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sidR="00CF1422">
        <w:rPr>
          <w:sz w:val="28"/>
          <w:szCs w:val="28"/>
        </w:rPr>
        <w:t>643 456</w:t>
      </w:r>
      <w:r w:rsidR="00FA0C92" w:rsidRPr="009259DA">
        <w:rPr>
          <w:sz w:val="28"/>
          <w:szCs w:val="28"/>
        </w:rPr>
        <w:t>,0</w:t>
      </w:r>
      <w:r w:rsidRPr="009259DA">
        <w:rPr>
          <w:sz w:val="28"/>
          <w:szCs w:val="28"/>
        </w:rPr>
        <w:t xml:space="preserve"> тыс. рублей;</w:t>
      </w:r>
    </w:p>
    <w:p w14:paraId="2606D3DC" w14:textId="620CCA2C" w:rsidR="001D468F" w:rsidRPr="009259DA" w:rsidRDefault="001D468F" w:rsidP="001D468F">
      <w:pPr>
        <w:ind w:firstLine="708"/>
        <w:jc w:val="both"/>
        <w:rPr>
          <w:sz w:val="28"/>
          <w:szCs w:val="28"/>
        </w:rPr>
      </w:pPr>
      <w:r w:rsidRPr="009259DA">
        <w:rPr>
          <w:sz w:val="28"/>
          <w:szCs w:val="28"/>
        </w:rPr>
        <w:t xml:space="preserve">б) общий объем расходов районного бюджета в сумме </w:t>
      </w:r>
      <w:r w:rsidR="00CF1422">
        <w:rPr>
          <w:sz w:val="28"/>
          <w:szCs w:val="28"/>
        </w:rPr>
        <w:t>708 518,9</w:t>
      </w:r>
      <w:r w:rsidRPr="009259DA">
        <w:rPr>
          <w:sz w:val="28"/>
          <w:szCs w:val="28"/>
        </w:rPr>
        <w:t xml:space="preserve"> тыс. рублей;</w:t>
      </w:r>
    </w:p>
    <w:p w14:paraId="6EFA5E9C" w14:textId="77777777" w:rsidR="004307B4" w:rsidRPr="009259DA" w:rsidRDefault="004307B4" w:rsidP="004307B4">
      <w:pPr>
        <w:ind w:firstLine="708"/>
        <w:jc w:val="both"/>
        <w:rPr>
          <w:b/>
          <w:sz w:val="28"/>
          <w:szCs w:val="28"/>
        </w:rPr>
      </w:pPr>
      <w:r w:rsidRPr="009259DA">
        <w:rPr>
          <w:sz w:val="28"/>
          <w:szCs w:val="28"/>
        </w:rPr>
        <w:t>в) дефицит (профицит) районного бюджета в сумме 0,0 тыс. рублей.</w:t>
      </w:r>
    </w:p>
    <w:p w14:paraId="160C6FA6" w14:textId="481F78C8" w:rsidR="001D468F" w:rsidRPr="009259DA" w:rsidRDefault="001D468F" w:rsidP="00C37BBA">
      <w:pPr>
        <w:ind w:firstLine="709"/>
        <w:jc w:val="both"/>
        <w:rPr>
          <w:b/>
          <w:sz w:val="28"/>
          <w:szCs w:val="28"/>
        </w:rPr>
      </w:pPr>
      <w:r w:rsidRPr="009259DA">
        <w:rPr>
          <w:sz w:val="28"/>
          <w:szCs w:val="28"/>
        </w:rPr>
        <w:t>Утвердить основные характеристики районного бюджета на плановый период 202</w:t>
      </w:r>
      <w:r w:rsidR="005612AD" w:rsidRPr="009259DA">
        <w:rPr>
          <w:sz w:val="28"/>
          <w:szCs w:val="28"/>
        </w:rPr>
        <w:t>2</w:t>
      </w:r>
      <w:r w:rsidRPr="009259DA">
        <w:rPr>
          <w:sz w:val="28"/>
          <w:szCs w:val="28"/>
        </w:rPr>
        <w:t xml:space="preserve"> и 202</w:t>
      </w:r>
      <w:r w:rsidR="005612AD" w:rsidRPr="009259DA">
        <w:rPr>
          <w:sz w:val="28"/>
          <w:szCs w:val="28"/>
        </w:rPr>
        <w:t>3</w:t>
      </w:r>
      <w:r w:rsidRPr="009259DA">
        <w:rPr>
          <w:sz w:val="28"/>
          <w:szCs w:val="28"/>
        </w:rPr>
        <w:t xml:space="preserve"> годов:</w:t>
      </w:r>
    </w:p>
    <w:p w14:paraId="7623F936" w14:textId="1FB4DE9E" w:rsidR="001D468F" w:rsidRPr="009259DA" w:rsidRDefault="001D468F" w:rsidP="001D468F">
      <w:pPr>
        <w:ind w:firstLine="708"/>
        <w:jc w:val="both"/>
        <w:rPr>
          <w:b/>
          <w:sz w:val="28"/>
          <w:szCs w:val="28"/>
        </w:rPr>
      </w:pPr>
      <w:r w:rsidRPr="009259DA">
        <w:rPr>
          <w:sz w:val="28"/>
          <w:szCs w:val="28"/>
        </w:rPr>
        <w:t>а) прогнозируемый общий объем доходов районного бюджета на 202</w:t>
      </w:r>
      <w:r w:rsidR="00FA0C92" w:rsidRPr="009259DA">
        <w:rPr>
          <w:sz w:val="28"/>
          <w:szCs w:val="28"/>
        </w:rPr>
        <w:t>2</w:t>
      </w:r>
      <w:r w:rsidRPr="009259DA">
        <w:rPr>
          <w:sz w:val="28"/>
          <w:szCs w:val="28"/>
        </w:rPr>
        <w:t xml:space="preserve"> год в сумме </w:t>
      </w:r>
      <w:r w:rsidR="00CF1422">
        <w:rPr>
          <w:sz w:val="28"/>
          <w:szCs w:val="28"/>
        </w:rPr>
        <w:t>442 023,8</w:t>
      </w:r>
      <w:r w:rsidRPr="009259DA">
        <w:rPr>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CF1422">
        <w:rPr>
          <w:sz w:val="28"/>
          <w:szCs w:val="28"/>
        </w:rPr>
        <w:t>374 630,3</w:t>
      </w:r>
      <w:r w:rsidRPr="009259DA">
        <w:rPr>
          <w:sz w:val="28"/>
          <w:szCs w:val="28"/>
        </w:rPr>
        <w:t xml:space="preserve"> тыс. рублей, и на 202</w:t>
      </w:r>
      <w:r w:rsidR="00FA0C92" w:rsidRPr="009259DA">
        <w:rPr>
          <w:sz w:val="28"/>
          <w:szCs w:val="28"/>
        </w:rPr>
        <w:t>3</w:t>
      </w:r>
      <w:r w:rsidRPr="009259DA">
        <w:rPr>
          <w:sz w:val="28"/>
          <w:szCs w:val="28"/>
        </w:rPr>
        <w:t xml:space="preserve"> год в сумме </w:t>
      </w:r>
      <w:r w:rsidR="00CF1422">
        <w:rPr>
          <w:sz w:val="28"/>
          <w:szCs w:val="28"/>
        </w:rPr>
        <w:t>448 282,0</w:t>
      </w:r>
      <w:r w:rsidRPr="009259DA">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sidR="00CF1422">
        <w:rPr>
          <w:sz w:val="28"/>
          <w:szCs w:val="28"/>
        </w:rPr>
        <w:t>373 855,8</w:t>
      </w:r>
      <w:r w:rsidR="00215296" w:rsidRPr="009259DA">
        <w:rPr>
          <w:sz w:val="28"/>
          <w:szCs w:val="28"/>
        </w:rPr>
        <w:t xml:space="preserve"> </w:t>
      </w:r>
      <w:r w:rsidRPr="009259DA">
        <w:rPr>
          <w:sz w:val="28"/>
          <w:szCs w:val="28"/>
        </w:rPr>
        <w:t>тыс. рублей;</w:t>
      </w:r>
    </w:p>
    <w:p w14:paraId="5D1C7883" w14:textId="78CD04B3" w:rsidR="001D468F" w:rsidRPr="009259DA" w:rsidRDefault="001D468F" w:rsidP="001D468F">
      <w:pPr>
        <w:ind w:firstLine="708"/>
        <w:jc w:val="both"/>
        <w:rPr>
          <w:sz w:val="28"/>
          <w:szCs w:val="28"/>
        </w:rPr>
      </w:pPr>
      <w:r w:rsidRPr="009259DA">
        <w:rPr>
          <w:sz w:val="28"/>
          <w:szCs w:val="28"/>
        </w:rPr>
        <w:t>б) общий объем расходов районного бюджета на 202</w:t>
      </w:r>
      <w:r w:rsidR="005612AD" w:rsidRPr="009259DA">
        <w:rPr>
          <w:sz w:val="28"/>
          <w:szCs w:val="28"/>
        </w:rPr>
        <w:t>2</w:t>
      </w:r>
      <w:r w:rsidRPr="009259DA">
        <w:rPr>
          <w:sz w:val="28"/>
          <w:szCs w:val="28"/>
        </w:rPr>
        <w:t xml:space="preserve"> год в сумме </w:t>
      </w:r>
      <w:r w:rsidR="00CF1422">
        <w:rPr>
          <w:sz w:val="28"/>
          <w:szCs w:val="28"/>
        </w:rPr>
        <w:t>442 023,8</w:t>
      </w:r>
      <w:r w:rsidRPr="009259DA">
        <w:rPr>
          <w:sz w:val="28"/>
          <w:szCs w:val="28"/>
        </w:rPr>
        <w:t xml:space="preserve"> тыс. рублей</w:t>
      </w:r>
      <w:r w:rsidR="000B000F" w:rsidRPr="009259DA">
        <w:rPr>
          <w:sz w:val="28"/>
          <w:szCs w:val="28"/>
        </w:rPr>
        <w:t>,</w:t>
      </w:r>
      <w:r w:rsidRPr="009259DA">
        <w:rPr>
          <w:sz w:val="28"/>
          <w:szCs w:val="28"/>
        </w:rPr>
        <w:t xml:space="preserve"> </w:t>
      </w:r>
      <w:r w:rsidR="000B000F" w:rsidRPr="009259DA">
        <w:rPr>
          <w:sz w:val="28"/>
          <w:szCs w:val="28"/>
        </w:rPr>
        <w:t xml:space="preserve">в том числе условно утвержденные расходы в сумме </w:t>
      </w:r>
      <w:r w:rsidR="00B32F22" w:rsidRPr="001D1659">
        <w:rPr>
          <w:sz w:val="28"/>
          <w:szCs w:val="28"/>
        </w:rPr>
        <w:t>1 684,8</w:t>
      </w:r>
      <w:r w:rsidR="000B000F" w:rsidRPr="001D1659">
        <w:rPr>
          <w:sz w:val="28"/>
          <w:szCs w:val="28"/>
        </w:rPr>
        <w:t xml:space="preserve"> тыс. рублей, </w:t>
      </w:r>
      <w:r w:rsidRPr="001D1659">
        <w:rPr>
          <w:sz w:val="28"/>
          <w:szCs w:val="28"/>
        </w:rPr>
        <w:t>и на 202</w:t>
      </w:r>
      <w:r w:rsidR="005612AD" w:rsidRPr="001D1659">
        <w:rPr>
          <w:sz w:val="28"/>
          <w:szCs w:val="28"/>
        </w:rPr>
        <w:t>3</w:t>
      </w:r>
      <w:r w:rsidRPr="001D1659">
        <w:rPr>
          <w:sz w:val="28"/>
          <w:szCs w:val="28"/>
        </w:rPr>
        <w:t xml:space="preserve"> год в сумме </w:t>
      </w:r>
      <w:r w:rsidR="00CF1422" w:rsidRPr="001D1659">
        <w:rPr>
          <w:sz w:val="28"/>
          <w:szCs w:val="28"/>
        </w:rPr>
        <w:t>448 282,0</w:t>
      </w:r>
      <w:r w:rsidR="000B000F" w:rsidRPr="001D1659">
        <w:rPr>
          <w:sz w:val="28"/>
          <w:szCs w:val="28"/>
        </w:rPr>
        <w:t xml:space="preserve"> тыс. рублей, в том числе условно утвержденные расходы в сумме </w:t>
      </w:r>
      <w:r w:rsidR="00B32F22" w:rsidRPr="001D1659">
        <w:rPr>
          <w:sz w:val="28"/>
          <w:szCs w:val="28"/>
        </w:rPr>
        <w:t>3 721,3</w:t>
      </w:r>
      <w:r w:rsidR="000B000F" w:rsidRPr="001D1659">
        <w:rPr>
          <w:sz w:val="28"/>
          <w:szCs w:val="28"/>
        </w:rPr>
        <w:t xml:space="preserve"> тыс</w:t>
      </w:r>
      <w:r w:rsidR="000B000F" w:rsidRPr="009259DA">
        <w:rPr>
          <w:sz w:val="28"/>
          <w:szCs w:val="28"/>
        </w:rPr>
        <w:t>. рублей;</w:t>
      </w:r>
    </w:p>
    <w:p w14:paraId="28482903" w14:textId="77777777" w:rsidR="005B3744" w:rsidRPr="009259DA" w:rsidRDefault="005B3744" w:rsidP="005B3744">
      <w:pPr>
        <w:ind w:firstLine="708"/>
        <w:jc w:val="both"/>
        <w:rPr>
          <w:sz w:val="28"/>
          <w:szCs w:val="28"/>
        </w:rPr>
      </w:pPr>
      <w:r w:rsidRPr="009259DA">
        <w:rPr>
          <w:sz w:val="28"/>
          <w:szCs w:val="28"/>
        </w:rPr>
        <w:t>в) дефицит (профицит) районного бюджета на 2022 год в сумме 0,0 тыс. рублей, дефицит (профицит) районного бюджета на 2023 год в сумме 0,0 тыс. рублей.</w:t>
      </w:r>
    </w:p>
    <w:p w14:paraId="735A0F62" w14:textId="77777777" w:rsidR="004307B4" w:rsidRPr="009259DA" w:rsidRDefault="004307B4" w:rsidP="001D468F">
      <w:pPr>
        <w:ind w:firstLine="708"/>
        <w:jc w:val="both"/>
        <w:rPr>
          <w:b/>
          <w:sz w:val="28"/>
          <w:szCs w:val="28"/>
        </w:rPr>
      </w:pPr>
    </w:p>
    <w:p w14:paraId="610D24C0" w14:textId="77777777" w:rsidR="001D468F" w:rsidRPr="009259DA" w:rsidRDefault="001D468F" w:rsidP="001D468F">
      <w:pPr>
        <w:ind w:firstLine="708"/>
        <w:jc w:val="both"/>
        <w:rPr>
          <w:sz w:val="28"/>
          <w:szCs w:val="28"/>
        </w:rPr>
      </w:pPr>
    </w:p>
    <w:p w14:paraId="5047C738" w14:textId="77777777" w:rsidR="001D468F" w:rsidRPr="009259DA" w:rsidRDefault="001D468F" w:rsidP="001D468F">
      <w:pPr>
        <w:jc w:val="both"/>
        <w:rPr>
          <w:b/>
          <w:sz w:val="28"/>
          <w:szCs w:val="28"/>
        </w:rPr>
      </w:pPr>
      <w:r w:rsidRPr="009259DA">
        <w:rPr>
          <w:b/>
          <w:sz w:val="28"/>
          <w:szCs w:val="28"/>
        </w:rPr>
        <w:lastRenderedPageBreak/>
        <w:t xml:space="preserve">2. </w:t>
      </w:r>
      <w:r w:rsidRPr="009259DA">
        <w:rPr>
          <w:sz w:val="28"/>
          <w:szCs w:val="28"/>
        </w:rPr>
        <w:t>Установить перечень главных администраторов доходов районного бюджета в 20</w:t>
      </w:r>
      <w:r w:rsidR="00A81C26" w:rsidRPr="009259DA">
        <w:rPr>
          <w:sz w:val="28"/>
          <w:szCs w:val="28"/>
        </w:rPr>
        <w:t>2</w:t>
      </w:r>
      <w:r w:rsidR="005612AD" w:rsidRPr="009259DA">
        <w:rPr>
          <w:sz w:val="28"/>
          <w:szCs w:val="28"/>
        </w:rPr>
        <w:t>1</w:t>
      </w:r>
      <w:r w:rsidRPr="009259DA">
        <w:rPr>
          <w:sz w:val="28"/>
          <w:szCs w:val="28"/>
        </w:rPr>
        <w:t xml:space="preserve"> году и плановом периоде 202</w:t>
      </w:r>
      <w:r w:rsidR="005612AD" w:rsidRPr="009259DA">
        <w:rPr>
          <w:sz w:val="28"/>
          <w:szCs w:val="28"/>
        </w:rPr>
        <w:t>2</w:t>
      </w:r>
      <w:r w:rsidRPr="009259DA">
        <w:rPr>
          <w:sz w:val="28"/>
          <w:szCs w:val="28"/>
        </w:rPr>
        <w:t xml:space="preserve"> и 202</w:t>
      </w:r>
      <w:r w:rsidR="005612AD" w:rsidRPr="009259DA">
        <w:rPr>
          <w:sz w:val="28"/>
          <w:szCs w:val="28"/>
        </w:rPr>
        <w:t>3</w:t>
      </w:r>
      <w:r w:rsidRPr="009259DA">
        <w:rPr>
          <w:sz w:val="28"/>
          <w:szCs w:val="28"/>
        </w:rPr>
        <w:t xml:space="preserve"> годов согласно приложению 1 к настоящему решению, в том числе:</w:t>
      </w:r>
    </w:p>
    <w:p w14:paraId="6CB297A4" w14:textId="77777777" w:rsidR="001D468F" w:rsidRPr="009259DA" w:rsidRDefault="001D468F" w:rsidP="001D468F">
      <w:pPr>
        <w:ind w:firstLine="708"/>
        <w:jc w:val="both"/>
        <w:rPr>
          <w:b/>
          <w:sz w:val="28"/>
          <w:szCs w:val="28"/>
        </w:rPr>
      </w:pPr>
      <w:r w:rsidRPr="009259DA">
        <w:rPr>
          <w:sz w:val="28"/>
          <w:szCs w:val="28"/>
        </w:rPr>
        <w:t>а) перечень главных администраторов налоговых и неналоговых доходов районного бюджета, согласно таблице 1;</w:t>
      </w:r>
    </w:p>
    <w:p w14:paraId="1A7068CA" w14:textId="77777777" w:rsidR="001D468F" w:rsidRPr="009259DA" w:rsidRDefault="001D468F" w:rsidP="001D468F">
      <w:pPr>
        <w:ind w:firstLine="708"/>
        <w:jc w:val="both"/>
        <w:rPr>
          <w:b/>
          <w:sz w:val="28"/>
          <w:szCs w:val="28"/>
        </w:rPr>
      </w:pPr>
      <w:r w:rsidRPr="009259DA">
        <w:rPr>
          <w:sz w:val="28"/>
          <w:szCs w:val="28"/>
        </w:rPr>
        <w:t>б) перечень главных администраторов безвозмездных поступлений согласно таблице 2.</w:t>
      </w:r>
    </w:p>
    <w:p w14:paraId="6570CABF" w14:textId="77777777" w:rsidR="001D468F" w:rsidRPr="009259DA" w:rsidRDefault="001D468F" w:rsidP="001D468F">
      <w:pPr>
        <w:jc w:val="both"/>
        <w:rPr>
          <w:sz w:val="28"/>
          <w:szCs w:val="28"/>
        </w:rPr>
      </w:pPr>
    </w:p>
    <w:p w14:paraId="331EF886" w14:textId="77777777" w:rsidR="001D468F" w:rsidRPr="009259DA" w:rsidRDefault="001D468F" w:rsidP="001D468F">
      <w:pPr>
        <w:jc w:val="both"/>
        <w:rPr>
          <w:b/>
          <w:sz w:val="28"/>
          <w:szCs w:val="28"/>
        </w:rPr>
      </w:pPr>
      <w:r w:rsidRPr="009259DA">
        <w:rPr>
          <w:b/>
          <w:sz w:val="28"/>
          <w:szCs w:val="28"/>
        </w:rPr>
        <w:t>3.</w:t>
      </w:r>
      <w:r w:rsidRPr="009259DA">
        <w:rPr>
          <w:sz w:val="28"/>
          <w:szCs w:val="28"/>
        </w:rPr>
        <w:t xml:space="preserve"> Установить перечень главных администраторов источников финансирования дефицита районного бюджета в 20</w:t>
      </w:r>
      <w:r w:rsidR="00A81C26" w:rsidRPr="009259DA">
        <w:rPr>
          <w:sz w:val="28"/>
          <w:szCs w:val="28"/>
        </w:rPr>
        <w:t>2</w:t>
      </w:r>
      <w:r w:rsidR="005612AD" w:rsidRPr="009259DA">
        <w:rPr>
          <w:sz w:val="28"/>
          <w:szCs w:val="28"/>
        </w:rPr>
        <w:t>1</w:t>
      </w:r>
      <w:r w:rsidRPr="009259DA">
        <w:rPr>
          <w:sz w:val="28"/>
          <w:szCs w:val="28"/>
        </w:rPr>
        <w:t xml:space="preserve"> году и плановом периоде 202</w:t>
      </w:r>
      <w:r w:rsidR="005612AD" w:rsidRPr="009259DA">
        <w:rPr>
          <w:sz w:val="28"/>
          <w:szCs w:val="28"/>
        </w:rPr>
        <w:t>2</w:t>
      </w:r>
      <w:r w:rsidRPr="009259DA">
        <w:rPr>
          <w:sz w:val="28"/>
          <w:szCs w:val="28"/>
        </w:rPr>
        <w:t xml:space="preserve"> и 202</w:t>
      </w:r>
      <w:r w:rsidR="005612AD" w:rsidRPr="009259DA">
        <w:rPr>
          <w:sz w:val="28"/>
          <w:szCs w:val="28"/>
        </w:rPr>
        <w:t>3</w:t>
      </w:r>
      <w:r w:rsidRPr="009259DA">
        <w:rPr>
          <w:sz w:val="28"/>
          <w:szCs w:val="28"/>
        </w:rPr>
        <w:t xml:space="preserve"> годов согласно приложению 2 к настоящему решению.</w:t>
      </w:r>
    </w:p>
    <w:p w14:paraId="4630FF2D" w14:textId="77777777" w:rsidR="001D468F" w:rsidRPr="009259DA" w:rsidRDefault="001D468F" w:rsidP="001D468F">
      <w:pPr>
        <w:jc w:val="both"/>
        <w:rPr>
          <w:b/>
          <w:sz w:val="28"/>
          <w:szCs w:val="28"/>
        </w:rPr>
      </w:pPr>
      <w:r w:rsidRPr="009259DA">
        <w:rPr>
          <w:sz w:val="28"/>
          <w:szCs w:val="28"/>
        </w:rPr>
        <w:t xml:space="preserve">     </w:t>
      </w:r>
    </w:p>
    <w:p w14:paraId="60BA3AA9" w14:textId="12C33601" w:rsidR="001D468F" w:rsidRPr="009259DA" w:rsidRDefault="001D468F" w:rsidP="001D468F">
      <w:pPr>
        <w:widowControl w:val="0"/>
        <w:autoSpaceDE w:val="0"/>
        <w:autoSpaceDN w:val="0"/>
        <w:adjustRightInd w:val="0"/>
        <w:jc w:val="both"/>
        <w:rPr>
          <w:rFonts w:eastAsiaTheme="minorEastAsia"/>
          <w:sz w:val="28"/>
          <w:szCs w:val="28"/>
        </w:rPr>
      </w:pPr>
      <w:r w:rsidRPr="009259DA">
        <w:rPr>
          <w:rFonts w:eastAsiaTheme="minorEastAsia"/>
          <w:b/>
          <w:sz w:val="28"/>
          <w:szCs w:val="28"/>
        </w:rPr>
        <w:t>4.</w:t>
      </w:r>
      <w:r w:rsidRPr="009259DA">
        <w:rPr>
          <w:rFonts w:eastAsiaTheme="minorEastAsia"/>
          <w:sz w:val="28"/>
          <w:szCs w:val="28"/>
        </w:rPr>
        <w:t xml:space="preserve"> Установить, что доходы районного бюджета на 20</w:t>
      </w:r>
      <w:r w:rsidR="00A81C26" w:rsidRPr="009259DA">
        <w:rPr>
          <w:rFonts w:eastAsiaTheme="minorEastAsia"/>
          <w:sz w:val="28"/>
          <w:szCs w:val="28"/>
        </w:rPr>
        <w:t>2</w:t>
      </w:r>
      <w:r w:rsidR="005612AD" w:rsidRPr="009259DA">
        <w:rPr>
          <w:rFonts w:eastAsiaTheme="minorEastAsia"/>
          <w:sz w:val="28"/>
          <w:szCs w:val="28"/>
        </w:rPr>
        <w:t>1</w:t>
      </w:r>
      <w:r w:rsidRPr="009259DA">
        <w:rPr>
          <w:rFonts w:eastAsiaTheme="minorEastAsia"/>
          <w:sz w:val="28"/>
          <w:szCs w:val="28"/>
        </w:rPr>
        <w:t xml:space="preserve"> год и на плановый период 202</w:t>
      </w:r>
      <w:r w:rsidR="005612AD" w:rsidRPr="009259DA">
        <w:rPr>
          <w:rFonts w:eastAsiaTheme="minorEastAsia"/>
          <w:sz w:val="28"/>
          <w:szCs w:val="28"/>
        </w:rPr>
        <w:t>2</w:t>
      </w:r>
      <w:r w:rsidRPr="009259DA">
        <w:rPr>
          <w:rFonts w:eastAsiaTheme="minorEastAsia"/>
          <w:sz w:val="28"/>
          <w:szCs w:val="28"/>
        </w:rPr>
        <w:t xml:space="preserve"> и 202</w:t>
      </w:r>
      <w:r w:rsidR="005612AD" w:rsidRPr="009259DA">
        <w:rPr>
          <w:rFonts w:eastAsiaTheme="minorEastAsia"/>
          <w:sz w:val="28"/>
          <w:szCs w:val="28"/>
        </w:rPr>
        <w:t>3</w:t>
      </w:r>
      <w:r w:rsidRPr="009259DA">
        <w:rPr>
          <w:rFonts w:eastAsiaTheme="minorEastAsia"/>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w:t>
      </w:r>
      <w:r w:rsidR="004307B4" w:rsidRPr="009259DA">
        <w:rPr>
          <w:rFonts w:eastAsiaTheme="minorEastAsia"/>
          <w:sz w:val="28"/>
          <w:szCs w:val="28"/>
        </w:rPr>
        <w:t xml:space="preserve">отдельных </w:t>
      </w:r>
      <w:r w:rsidRPr="009259DA">
        <w:rPr>
          <w:rFonts w:eastAsiaTheme="minorEastAsia"/>
          <w:sz w:val="28"/>
          <w:szCs w:val="28"/>
        </w:rPr>
        <w:t>налог</w:t>
      </w:r>
      <w:r w:rsidR="004307B4" w:rsidRPr="009259DA">
        <w:rPr>
          <w:rFonts w:eastAsiaTheme="minorEastAsia"/>
          <w:sz w:val="28"/>
          <w:szCs w:val="28"/>
        </w:rPr>
        <w:t>ов,</w:t>
      </w:r>
      <w:r w:rsidR="001327ED" w:rsidRPr="009259DA">
        <w:rPr>
          <w:rFonts w:eastAsiaTheme="minorEastAsia"/>
          <w:sz w:val="28"/>
          <w:szCs w:val="28"/>
        </w:rPr>
        <w:t xml:space="preserve"> </w:t>
      </w:r>
      <w:r w:rsidR="004307B4" w:rsidRPr="009259DA">
        <w:rPr>
          <w:rFonts w:eastAsiaTheme="minorEastAsia"/>
          <w:sz w:val="28"/>
          <w:szCs w:val="28"/>
        </w:rPr>
        <w:t>передаче</w:t>
      </w:r>
      <w:r w:rsidR="001327ED" w:rsidRPr="009259DA">
        <w:rPr>
          <w:rFonts w:eastAsiaTheme="minorEastAsia"/>
          <w:sz w:val="28"/>
          <w:szCs w:val="28"/>
        </w:rPr>
        <w:t xml:space="preserve">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w:t>
      </w:r>
      <w:r w:rsidRPr="009259DA">
        <w:rPr>
          <w:rFonts w:eastAsiaTheme="minorEastAsia"/>
          <w:sz w:val="28"/>
          <w:szCs w:val="28"/>
        </w:rPr>
        <w:t>Новосибирской области».</w:t>
      </w:r>
    </w:p>
    <w:p w14:paraId="63695303" w14:textId="77777777" w:rsidR="001D468F" w:rsidRPr="009259DA" w:rsidRDefault="001D468F" w:rsidP="001D468F">
      <w:pPr>
        <w:jc w:val="both"/>
        <w:rPr>
          <w:b/>
          <w:sz w:val="28"/>
          <w:szCs w:val="28"/>
        </w:rPr>
      </w:pPr>
    </w:p>
    <w:p w14:paraId="5AA29053" w14:textId="77777777" w:rsidR="001D468F" w:rsidRPr="009259DA" w:rsidRDefault="001D468F" w:rsidP="001D468F">
      <w:pPr>
        <w:jc w:val="both"/>
        <w:rPr>
          <w:sz w:val="28"/>
          <w:szCs w:val="28"/>
        </w:rPr>
      </w:pPr>
      <w:r w:rsidRPr="009259DA">
        <w:rPr>
          <w:b/>
          <w:sz w:val="28"/>
          <w:szCs w:val="28"/>
        </w:rPr>
        <w:t>5.</w:t>
      </w:r>
      <w:r w:rsidRPr="009259DA">
        <w:rPr>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w:t>
      </w:r>
      <w:r w:rsidR="00A81C26" w:rsidRPr="009259DA">
        <w:rPr>
          <w:sz w:val="28"/>
          <w:szCs w:val="28"/>
        </w:rPr>
        <w:t>сти осуществляют перечисление в</w:t>
      </w:r>
      <w:r w:rsidRPr="009259DA">
        <w:rPr>
          <w:sz w:val="28"/>
          <w:szCs w:val="28"/>
        </w:rPr>
        <w:t xml:space="preserve"> районный бюджет в размере 20% прибыли, оставшейся после уплаты налогов и иных обязательных платежей</w:t>
      </w:r>
      <w:r w:rsidR="007B1284" w:rsidRPr="009259DA">
        <w:rPr>
          <w:sz w:val="28"/>
          <w:szCs w:val="28"/>
        </w:rPr>
        <w:t>, в порядке и сроке, которые определяются администрацией Кочковского района Новосибирской области</w:t>
      </w:r>
      <w:r w:rsidRPr="009259DA">
        <w:rPr>
          <w:sz w:val="28"/>
          <w:szCs w:val="28"/>
        </w:rPr>
        <w:t xml:space="preserve">. </w:t>
      </w:r>
    </w:p>
    <w:p w14:paraId="2987B21F" w14:textId="77777777" w:rsidR="001D468F" w:rsidRPr="009259DA" w:rsidRDefault="001D468F" w:rsidP="001D468F">
      <w:pPr>
        <w:jc w:val="both"/>
        <w:rPr>
          <w:b/>
          <w:sz w:val="28"/>
          <w:szCs w:val="28"/>
        </w:rPr>
      </w:pPr>
    </w:p>
    <w:p w14:paraId="55C90D4D" w14:textId="77777777" w:rsidR="001D468F" w:rsidRPr="009259DA" w:rsidRDefault="001D468F" w:rsidP="001D468F">
      <w:pPr>
        <w:jc w:val="both"/>
        <w:rPr>
          <w:b/>
          <w:sz w:val="28"/>
          <w:szCs w:val="28"/>
        </w:rPr>
      </w:pPr>
      <w:r w:rsidRPr="009259DA">
        <w:rPr>
          <w:b/>
          <w:sz w:val="28"/>
          <w:szCs w:val="28"/>
        </w:rPr>
        <w:t>6.</w:t>
      </w:r>
      <w:r w:rsidRPr="009259DA">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и Новосибирской области, на 20</w:t>
      </w:r>
      <w:r w:rsidR="00A81C26" w:rsidRPr="009259DA">
        <w:rPr>
          <w:sz w:val="28"/>
          <w:szCs w:val="28"/>
        </w:rPr>
        <w:t>2</w:t>
      </w:r>
      <w:r w:rsidR="005612AD" w:rsidRPr="009259DA">
        <w:rPr>
          <w:sz w:val="28"/>
          <w:szCs w:val="28"/>
        </w:rPr>
        <w:t>1</w:t>
      </w:r>
      <w:r w:rsidRPr="009259DA">
        <w:rPr>
          <w:sz w:val="28"/>
          <w:szCs w:val="28"/>
        </w:rPr>
        <w:t xml:space="preserve"> год и плановый период 202</w:t>
      </w:r>
      <w:r w:rsidR="005612AD" w:rsidRPr="009259DA">
        <w:rPr>
          <w:sz w:val="28"/>
          <w:szCs w:val="28"/>
        </w:rPr>
        <w:t>2</w:t>
      </w:r>
      <w:r w:rsidRPr="009259DA">
        <w:rPr>
          <w:sz w:val="28"/>
          <w:szCs w:val="28"/>
        </w:rPr>
        <w:t xml:space="preserve"> и 202</w:t>
      </w:r>
      <w:r w:rsidR="005612AD" w:rsidRPr="009259DA">
        <w:rPr>
          <w:sz w:val="28"/>
          <w:szCs w:val="28"/>
        </w:rPr>
        <w:t>3</w:t>
      </w:r>
      <w:r w:rsidRPr="009259DA">
        <w:rPr>
          <w:sz w:val="28"/>
          <w:szCs w:val="28"/>
        </w:rPr>
        <w:t xml:space="preserve"> годов согласно приложению 3 к настоящему решению.</w:t>
      </w:r>
    </w:p>
    <w:p w14:paraId="1D102C19" w14:textId="77777777" w:rsidR="001D468F" w:rsidRPr="009259DA" w:rsidRDefault="001D468F" w:rsidP="001D468F">
      <w:pPr>
        <w:jc w:val="both"/>
        <w:rPr>
          <w:b/>
          <w:sz w:val="28"/>
          <w:szCs w:val="28"/>
        </w:rPr>
      </w:pPr>
    </w:p>
    <w:p w14:paraId="10788EDB" w14:textId="06260CBD" w:rsidR="001D468F" w:rsidRPr="009259DA" w:rsidRDefault="001D468F" w:rsidP="001D468F">
      <w:pPr>
        <w:jc w:val="both"/>
        <w:rPr>
          <w:sz w:val="28"/>
          <w:szCs w:val="28"/>
        </w:rPr>
      </w:pPr>
      <w:r w:rsidRPr="009259DA">
        <w:rPr>
          <w:b/>
          <w:sz w:val="28"/>
          <w:szCs w:val="28"/>
        </w:rPr>
        <w:t>7.</w:t>
      </w:r>
      <w:r w:rsidRPr="009259DA">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14:paraId="7C0D1DE1" w14:textId="77777777" w:rsidR="001D468F" w:rsidRPr="009259DA" w:rsidRDefault="001D468F" w:rsidP="001D468F">
      <w:pPr>
        <w:jc w:val="both"/>
        <w:rPr>
          <w:b/>
          <w:sz w:val="28"/>
          <w:szCs w:val="28"/>
        </w:rPr>
      </w:pPr>
      <w:r w:rsidRPr="009259DA">
        <w:rPr>
          <w:sz w:val="28"/>
          <w:szCs w:val="28"/>
        </w:rPr>
        <w:lastRenderedPageBreak/>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1E403508" w14:textId="77777777" w:rsidR="001D468F" w:rsidRPr="009259DA" w:rsidRDefault="001D468F" w:rsidP="001D468F">
      <w:pPr>
        <w:ind w:firstLine="708"/>
        <w:jc w:val="both"/>
        <w:rPr>
          <w:b/>
          <w:sz w:val="28"/>
          <w:szCs w:val="28"/>
        </w:rPr>
      </w:pPr>
      <w:r w:rsidRPr="009259DA">
        <w:rPr>
          <w:sz w:val="28"/>
          <w:szCs w:val="28"/>
        </w:rPr>
        <w:t>а) на 20</w:t>
      </w:r>
      <w:r w:rsidR="00A81C26" w:rsidRPr="009259DA">
        <w:rPr>
          <w:sz w:val="28"/>
          <w:szCs w:val="28"/>
        </w:rPr>
        <w:t>2</w:t>
      </w:r>
      <w:r w:rsidR="005612AD" w:rsidRPr="009259DA">
        <w:rPr>
          <w:sz w:val="28"/>
          <w:szCs w:val="28"/>
        </w:rPr>
        <w:t>1</w:t>
      </w:r>
      <w:r w:rsidRPr="009259DA">
        <w:rPr>
          <w:sz w:val="28"/>
          <w:szCs w:val="28"/>
        </w:rPr>
        <w:t xml:space="preserve"> год согласно таблице 1 приложения 4 к настоящему решению;</w:t>
      </w:r>
    </w:p>
    <w:p w14:paraId="203F23CA" w14:textId="77777777" w:rsidR="001D468F" w:rsidRPr="009259DA" w:rsidRDefault="001D468F" w:rsidP="001D468F">
      <w:pPr>
        <w:ind w:firstLine="708"/>
        <w:jc w:val="both"/>
        <w:rPr>
          <w:sz w:val="28"/>
          <w:szCs w:val="28"/>
        </w:rPr>
      </w:pPr>
      <w:r w:rsidRPr="009259DA">
        <w:rPr>
          <w:sz w:val="28"/>
          <w:szCs w:val="28"/>
        </w:rPr>
        <w:t xml:space="preserve">б) на </w:t>
      </w:r>
      <w:r w:rsidR="00CF178D" w:rsidRPr="009259DA">
        <w:rPr>
          <w:sz w:val="28"/>
          <w:szCs w:val="28"/>
        </w:rPr>
        <w:t xml:space="preserve">плановый период </w:t>
      </w:r>
      <w:r w:rsidRPr="009259DA">
        <w:rPr>
          <w:sz w:val="28"/>
          <w:szCs w:val="28"/>
        </w:rPr>
        <w:t>202</w:t>
      </w:r>
      <w:r w:rsidR="005612AD" w:rsidRPr="009259DA">
        <w:rPr>
          <w:sz w:val="28"/>
          <w:szCs w:val="28"/>
        </w:rPr>
        <w:t>2</w:t>
      </w:r>
      <w:r w:rsidRPr="009259DA">
        <w:rPr>
          <w:sz w:val="28"/>
          <w:szCs w:val="28"/>
        </w:rPr>
        <w:t>-202</w:t>
      </w:r>
      <w:r w:rsidR="005612AD" w:rsidRPr="009259DA">
        <w:rPr>
          <w:sz w:val="28"/>
          <w:szCs w:val="28"/>
        </w:rPr>
        <w:t>3</w:t>
      </w:r>
      <w:r w:rsidRPr="009259DA">
        <w:rPr>
          <w:sz w:val="28"/>
          <w:szCs w:val="28"/>
        </w:rPr>
        <w:t xml:space="preserve"> год</w:t>
      </w:r>
      <w:r w:rsidR="00580BD4" w:rsidRPr="009259DA">
        <w:rPr>
          <w:sz w:val="28"/>
          <w:szCs w:val="28"/>
        </w:rPr>
        <w:t>ов</w:t>
      </w:r>
      <w:r w:rsidRPr="009259DA">
        <w:rPr>
          <w:sz w:val="28"/>
          <w:szCs w:val="28"/>
        </w:rPr>
        <w:t xml:space="preserve"> согласно таблице 2 приложения 4 к настоящему решению;</w:t>
      </w:r>
    </w:p>
    <w:p w14:paraId="314CB27B" w14:textId="77777777" w:rsidR="001D468F" w:rsidRPr="009259DA" w:rsidRDefault="001D468F" w:rsidP="001D468F">
      <w:pPr>
        <w:jc w:val="both"/>
        <w:rPr>
          <w:sz w:val="28"/>
          <w:szCs w:val="28"/>
        </w:rPr>
      </w:pPr>
      <w:r w:rsidRPr="009259DA">
        <w:rPr>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6667F811" w14:textId="77777777" w:rsidR="001D468F" w:rsidRPr="009259DA" w:rsidRDefault="001D468F" w:rsidP="001D468F">
      <w:pPr>
        <w:ind w:firstLine="708"/>
        <w:jc w:val="both"/>
        <w:rPr>
          <w:sz w:val="28"/>
          <w:szCs w:val="28"/>
        </w:rPr>
      </w:pPr>
      <w:r w:rsidRPr="009259DA">
        <w:rPr>
          <w:sz w:val="28"/>
          <w:szCs w:val="28"/>
        </w:rPr>
        <w:t>а) на 20</w:t>
      </w:r>
      <w:r w:rsidR="00901C22" w:rsidRPr="009259DA">
        <w:rPr>
          <w:sz w:val="28"/>
          <w:szCs w:val="28"/>
        </w:rPr>
        <w:t>2</w:t>
      </w:r>
      <w:r w:rsidR="005612AD" w:rsidRPr="009259DA">
        <w:rPr>
          <w:sz w:val="28"/>
          <w:szCs w:val="28"/>
        </w:rPr>
        <w:t>1</w:t>
      </w:r>
      <w:r w:rsidRPr="009259DA">
        <w:rPr>
          <w:sz w:val="28"/>
          <w:szCs w:val="28"/>
        </w:rPr>
        <w:t xml:space="preserve"> год согласно таблице 1 приложения 5 к настоящему решению;</w:t>
      </w:r>
    </w:p>
    <w:p w14:paraId="3DA486C8" w14:textId="77777777" w:rsidR="001D468F" w:rsidRPr="009259DA" w:rsidRDefault="001D468F" w:rsidP="001D468F">
      <w:pPr>
        <w:ind w:firstLine="708"/>
        <w:jc w:val="both"/>
        <w:rPr>
          <w:b/>
          <w:sz w:val="28"/>
          <w:szCs w:val="28"/>
        </w:rPr>
      </w:pPr>
      <w:r w:rsidRPr="009259DA">
        <w:rPr>
          <w:sz w:val="28"/>
          <w:szCs w:val="28"/>
        </w:rPr>
        <w:t xml:space="preserve">б) </w:t>
      </w:r>
      <w:r w:rsidR="00580BD4" w:rsidRPr="009259DA">
        <w:rPr>
          <w:sz w:val="28"/>
          <w:szCs w:val="28"/>
        </w:rPr>
        <w:t>на плановый период 2022-2023 годов</w:t>
      </w:r>
      <w:r w:rsidRPr="009259DA">
        <w:rPr>
          <w:sz w:val="28"/>
          <w:szCs w:val="28"/>
        </w:rPr>
        <w:t xml:space="preserve"> согласно таблице 2 приложения 5 к настоящему решению.</w:t>
      </w:r>
    </w:p>
    <w:p w14:paraId="6BD381FE" w14:textId="77777777" w:rsidR="001D468F" w:rsidRPr="009259DA" w:rsidRDefault="001D468F" w:rsidP="001D468F">
      <w:pPr>
        <w:jc w:val="both"/>
        <w:rPr>
          <w:sz w:val="28"/>
          <w:szCs w:val="28"/>
        </w:rPr>
      </w:pPr>
    </w:p>
    <w:p w14:paraId="2C2ED739" w14:textId="6CDA1A0B" w:rsidR="001D468F" w:rsidRPr="009259DA" w:rsidRDefault="001D468F" w:rsidP="001D468F">
      <w:pPr>
        <w:jc w:val="both"/>
        <w:rPr>
          <w:b/>
          <w:sz w:val="28"/>
          <w:szCs w:val="28"/>
        </w:rPr>
      </w:pPr>
      <w:r w:rsidRPr="009259DA">
        <w:rPr>
          <w:b/>
          <w:sz w:val="28"/>
          <w:szCs w:val="28"/>
        </w:rPr>
        <w:t>8.</w:t>
      </w:r>
      <w:r w:rsidRPr="009259DA">
        <w:rPr>
          <w:sz w:val="28"/>
          <w:szCs w:val="28"/>
        </w:rPr>
        <w:t xml:space="preserve"> Утвердить ведомственную структуру расходов районного бюджета:</w:t>
      </w:r>
    </w:p>
    <w:p w14:paraId="1C03798E" w14:textId="77777777" w:rsidR="001D468F" w:rsidRPr="009259DA" w:rsidRDefault="001D468F" w:rsidP="001D468F">
      <w:pPr>
        <w:ind w:firstLine="708"/>
        <w:jc w:val="both"/>
        <w:rPr>
          <w:b/>
          <w:sz w:val="28"/>
          <w:szCs w:val="28"/>
        </w:rPr>
      </w:pPr>
      <w:r w:rsidRPr="009259DA">
        <w:rPr>
          <w:sz w:val="28"/>
          <w:szCs w:val="28"/>
        </w:rPr>
        <w:t>а) на 20</w:t>
      </w:r>
      <w:r w:rsidR="0076178B" w:rsidRPr="009259DA">
        <w:rPr>
          <w:sz w:val="28"/>
          <w:szCs w:val="28"/>
        </w:rPr>
        <w:t>2</w:t>
      </w:r>
      <w:r w:rsidR="005612AD" w:rsidRPr="009259DA">
        <w:rPr>
          <w:sz w:val="28"/>
          <w:szCs w:val="28"/>
        </w:rPr>
        <w:t>1</w:t>
      </w:r>
      <w:r w:rsidRPr="009259DA">
        <w:rPr>
          <w:sz w:val="28"/>
          <w:szCs w:val="28"/>
        </w:rPr>
        <w:t xml:space="preserve"> год согласно таблице 1 приложения 6 к настоящему решению;</w:t>
      </w:r>
    </w:p>
    <w:p w14:paraId="4C5AF9E0" w14:textId="77777777" w:rsidR="001D468F" w:rsidRPr="009259DA" w:rsidRDefault="001D468F" w:rsidP="001D468F">
      <w:pPr>
        <w:ind w:firstLine="708"/>
        <w:jc w:val="both"/>
        <w:rPr>
          <w:sz w:val="28"/>
          <w:szCs w:val="28"/>
        </w:rPr>
      </w:pPr>
      <w:r w:rsidRPr="009259DA">
        <w:rPr>
          <w:sz w:val="28"/>
          <w:szCs w:val="28"/>
        </w:rPr>
        <w:t xml:space="preserve">б) </w:t>
      </w:r>
      <w:r w:rsidR="00580BD4" w:rsidRPr="009259DA">
        <w:rPr>
          <w:sz w:val="28"/>
          <w:szCs w:val="28"/>
        </w:rPr>
        <w:t>на плановый период 2022-2023 годов</w:t>
      </w:r>
      <w:r w:rsidRPr="009259DA">
        <w:rPr>
          <w:sz w:val="28"/>
          <w:szCs w:val="28"/>
        </w:rPr>
        <w:t xml:space="preserve"> согласно таблице 2 приложения 6 к настоящему решению.</w:t>
      </w:r>
    </w:p>
    <w:p w14:paraId="5930F68B" w14:textId="77777777" w:rsidR="001D468F" w:rsidRPr="009259DA" w:rsidRDefault="001D468F" w:rsidP="001D468F">
      <w:pPr>
        <w:jc w:val="both"/>
        <w:rPr>
          <w:sz w:val="28"/>
          <w:szCs w:val="28"/>
        </w:rPr>
      </w:pPr>
    </w:p>
    <w:p w14:paraId="466F091D" w14:textId="36A4B6C7" w:rsidR="001D468F" w:rsidRPr="009259DA" w:rsidRDefault="001D468F" w:rsidP="001D468F">
      <w:pPr>
        <w:jc w:val="both"/>
        <w:rPr>
          <w:sz w:val="28"/>
          <w:szCs w:val="28"/>
        </w:rPr>
      </w:pPr>
      <w:r w:rsidRPr="00061D89">
        <w:rPr>
          <w:b/>
          <w:sz w:val="28"/>
          <w:szCs w:val="28"/>
        </w:rPr>
        <w:t>9.</w:t>
      </w:r>
      <w:r w:rsidRPr="00061D89">
        <w:rPr>
          <w:sz w:val="28"/>
          <w:szCs w:val="28"/>
        </w:rPr>
        <w:t xml:space="preserve"> Установить общий</w:t>
      </w:r>
      <w:r w:rsidRPr="009259DA">
        <w:rPr>
          <w:sz w:val="28"/>
          <w:szCs w:val="28"/>
        </w:rPr>
        <w:t xml:space="preserve"> объем бюджетных ассигнований на государственную поддержку семьи и детей на 20</w:t>
      </w:r>
      <w:r w:rsidR="0076178B" w:rsidRPr="009259DA">
        <w:rPr>
          <w:sz w:val="28"/>
          <w:szCs w:val="28"/>
        </w:rPr>
        <w:t>2</w:t>
      </w:r>
      <w:r w:rsidR="005612AD" w:rsidRPr="009259DA">
        <w:rPr>
          <w:sz w:val="28"/>
          <w:szCs w:val="28"/>
        </w:rPr>
        <w:t>1</w:t>
      </w:r>
      <w:r w:rsidRPr="009259DA">
        <w:rPr>
          <w:sz w:val="28"/>
          <w:szCs w:val="28"/>
        </w:rPr>
        <w:t xml:space="preserve"> год в сумме </w:t>
      </w:r>
      <w:r w:rsidR="00EA6455" w:rsidRPr="009259DA">
        <w:rPr>
          <w:sz w:val="28"/>
          <w:szCs w:val="28"/>
        </w:rPr>
        <w:t>28 233,7</w:t>
      </w:r>
      <w:r w:rsidRPr="009259DA">
        <w:rPr>
          <w:sz w:val="28"/>
          <w:szCs w:val="28"/>
        </w:rPr>
        <w:t xml:space="preserve"> тыс. рублей, на 202</w:t>
      </w:r>
      <w:r w:rsidR="005612AD" w:rsidRPr="009259DA">
        <w:rPr>
          <w:sz w:val="28"/>
          <w:szCs w:val="28"/>
        </w:rPr>
        <w:t>2</w:t>
      </w:r>
      <w:r w:rsidRPr="009259DA">
        <w:rPr>
          <w:sz w:val="28"/>
          <w:szCs w:val="28"/>
        </w:rPr>
        <w:t xml:space="preserve"> год в сумме </w:t>
      </w:r>
      <w:r w:rsidR="00EA6455" w:rsidRPr="009259DA">
        <w:rPr>
          <w:sz w:val="28"/>
          <w:szCs w:val="28"/>
        </w:rPr>
        <w:t>23 591,3</w:t>
      </w:r>
      <w:r w:rsidR="00EC3F5B" w:rsidRPr="009259DA">
        <w:rPr>
          <w:sz w:val="28"/>
          <w:szCs w:val="28"/>
        </w:rPr>
        <w:t xml:space="preserve"> </w:t>
      </w:r>
      <w:r w:rsidRPr="009259DA">
        <w:rPr>
          <w:sz w:val="28"/>
          <w:szCs w:val="28"/>
        </w:rPr>
        <w:t>тыс. рублей и на 202</w:t>
      </w:r>
      <w:r w:rsidR="005612AD" w:rsidRPr="009259DA">
        <w:rPr>
          <w:sz w:val="28"/>
          <w:szCs w:val="28"/>
        </w:rPr>
        <w:t>3</w:t>
      </w:r>
      <w:r w:rsidRPr="009259DA">
        <w:rPr>
          <w:sz w:val="28"/>
          <w:szCs w:val="28"/>
        </w:rPr>
        <w:t xml:space="preserve"> год в сумме </w:t>
      </w:r>
      <w:r w:rsidR="00061D89">
        <w:rPr>
          <w:sz w:val="28"/>
          <w:szCs w:val="28"/>
        </w:rPr>
        <w:t>36 968,6</w:t>
      </w:r>
      <w:r w:rsidRPr="009259DA">
        <w:rPr>
          <w:sz w:val="28"/>
          <w:szCs w:val="28"/>
        </w:rPr>
        <w:t xml:space="preserve"> тыс. рублей.</w:t>
      </w:r>
    </w:p>
    <w:p w14:paraId="2CBD767A" w14:textId="77777777" w:rsidR="001D468F" w:rsidRPr="009259DA" w:rsidRDefault="001D468F" w:rsidP="001D468F">
      <w:pPr>
        <w:jc w:val="both"/>
        <w:rPr>
          <w:sz w:val="28"/>
          <w:szCs w:val="28"/>
        </w:rPr>
      </w:pPr>
    </w:p>
    <w:p w14:paraId="7B76F118" w14:textId="0C3BCAA7" w:rsidR="001D468F" w:rsidRPr="009259DA" w:rsidRDefault="001D468F" w:rsidP="001D468F">
      <w:pPr>
        <w:jc w:val="both"/>
        <w:rPr>
          <w:sz w:val="28"/>
          <w:szCs w:val="28"/>
        </w:rPr>
      </w:pPr>
      <w:r w:rsidRPr="009259DA">
        <w:rPr>
          <w:b/>
          <w:sz w:val="28"/>
          <w:szCs w:val="28"/>
        </w:rPr>
        <w:t>10.</w:t>
      </w:r>
      <w:r w:rsidRPr="009259DA">
        <w:rPr>
          <w:sz w:val="28"/>
          <w:szCs w:val="28"/>
        </w:rPr>
        <w:t xml:space="preserve"> Утвердить распределение бюджетных ассигнований на государственную поддержку семьи и детей на 20</w:t>
      </w:r>
      <w:r w:rsidR="0076178B" w:rsidRPr="009259DA">
        <w:rPr>
          <w:sz w:val="28"/>
          <w:szCs w:val="28"/>
        </w:rPr>
        <w:t>2</w:t>
      </w:r>
      <w:r w:rsidR="005612AD" w:rsidRPr="009259DA">
        <w:rPr>
          <w:sz w:val="28"/>
          <w:szCs w:val="28"/>
        </w:rPr>
        <w:t>1</w:t>
      </w:r>
      <w:r w:rsidRPr="009259DA">
        <w:rPr>
          <w:sz w:val="28"/>
          <w:szCs w:val="28"/>
        </w:rPr>
        <w:t xml:space="preserve"> год и плановый период 20</w:t>
      </w:r>
      <w:r w:rsidR="0076178B" w:rsidRPr="009259DA">
        <w:rPr>
          <w:sz w:val="28"/>
          <w:szCs w:val="28"/>
        </w:rPr>
        <w:t>2</w:t>
      </w:r>
      <w:r w:rsidR="005612AD" w:rsidRPr="009259DA">
        <w:rPr>
          <w:sz w:val="28"/>
          <w:szCs w:val="28"/>
        </w:rPr>
        <w:t>2</w:t>
      </w:r>
      <w:r w:rsidRPr="009259DA">
        <w:rPr>
          <w:sz w:val="28"/>
          <w:szCs w:val="28"/>
        </w:rPr>
        <w:t xml:space="preserve"> и 202</w:t>
      </w:r>
      <w:r w:rsidR="005612AD" w:rsidRPr="009259DA">
        <w:rPr>
          <w:sz w:val="28"/>
          <w:szCs w:val="28"/>
        </w:rPr>
        <w:t>3</w:t>
      </w:r>
      <w:r w:rsidRPr="009259DA">
        <w:rPr>
          <w:sz w:val="28"/>
          <w:szCs w:val="28"/>
        </w:rPr>
        <w:t xml:space="preserve"> годов:</w:t>
      </w:r>
    </w:p>
    <w:p w14:paraId="1D0C3090" w14:textId="77777777" w:rsidR="001D468F" w:rsidRPr="009259DA" w:rsidRDefault="001D468F" w:rsidP="001D468F">
      <w:pPr>
        <w:ind w:firstLine="708"/>
        <w:jc w:val="both"/>
        <w:rPr>
          <w:sz w:val="28"/>
          <w:szCs w:val="28"/>
        </w:rPr>
      </w:pPr>
      <w:r w:rsidRPr="009259DA">
        <w:rPr>
          <w:sz w:val="28"/>
          <w:szCs w:val="28"/>
        </w:rPr>
        <w:t>а) на 20</w:t>
      </w:r>
      <w:r w:rsidR="0076178B" w:rsidRPr="009259DA">
        <w:rPr>
          <w:sz w:val="28"/>
          <w:szCs w:val="28"/>
        </w:rPr>
        <w:t>2</w:t>
      </w:r>
      <w:r w:rsidR="005612AD" w:rsidRPr="009259DA">
        <w:rPr>
          <w:sz w:val="28"/>
          <w:szCs w:val="28"/>
        </w:rPr>
        <w:t>1</w:t>
      </w:r>
      <w:r w:rsidRPr="009259DA">
        <w:rPr>
          <w:sz w:val="28"/>
          <w:szCs w:val="28"/>
        </w:rPr>
        <w:t xml:space="preserve"> год согласно таблице 1 приложения 7 к настоящему решению;</w:t>
      </w:r>
    </w:p>
    <w:p w14:paraId="77AFCE1D" w14:textId="77777777" w:rsidR="001D468F" w:rsidRPr="009259DA" w:rsidRDefault="001D468F" w:rsidP="001D468F">
      <w:pPr>
        <w:ind w:firstLine="708"/>
        <w:jc w:val="both"/>
        <w:rPr>
          <w:b/>
          <w:sz w:val="28"/>
          <w:szCs w:val="28"/>
        </w:rPr>
      </w:pPr>
      <w:r w:rsidRPr="009259DA">
        <w:rPr>
          <w:sz w:val="28"/>
          <w:szCs w:val="28"/>
        </w:rPr>
        <w:t xml:space="preserve">б) </w:t>
      </w:r>
      <w:r w:rsidR="00580BD4" w:rsidRPr="009259DA">
        <w:rPr>
          <w:sz w:val="28"/>
          <w:szCs w:val="28"/>
        </w:rPr>
        <w:t>на плановый период 2022-2023 годов</w:t>
      </w:r>
      <w:r w:rsidRPr="009259DA">
        <w:rPr>
          <w:sz w:val="28"/>
          <w:szCs w:val="28"/>
        </w:rPr>
        <w:t xml:space="preserve"> согласно таблице 2 приложения 7 к настоящему решению.</w:t>
      </w:r>
    </w:p>
    <w:p w14:paraId="2E832B84" w14:textId="77777777" w:rsidR="001D468F" w:rsidRPr="009259DA" w:rsidRDefault="001D468F" w:rsidP="001D468F">
      <w:pPr>
        <w:jc w:val="both"/>
        <w:rPr>
          <w:b/>
          <w:sz w:val="28"/>
          <w:szCs w:val="28"/>
        </w:rPr>
      </w:pPr>
    </w:p>
    <w:p w14:paraId="79293FE4" w14:textId="77777777" w:rsidR="001D468F" w:rsidRPr="009259DA" w:rsidRDefault="001D468F" w:rsidP="001D468F">
      <w:pPr>
        <w:jc w:val="both"/>
        <w:rPr>
          <w:b/>
          <w:sz w:val="28"/>
          <w:szCs w:val="28"/>
        </w:rPr>
      </w:pPr>
      <w:r w:rsidRPr="009259DA">
        <w:rPr>
          <w:b/>
          <w:sz w:val="28"/>
          <w:szCs w:val="28"/>
        </w:rPr>
        <w:t>11.</w:t>
      </w:r>
      <w:r w:rsidRPr="009259DA">
        <w:rPr>
          <w:sz w:val="28"/>
          <w:szCs w:val="28"/>
        </w:rPr>
        <w:t xml:space="preserve"> Установить общий объем бюджетных ассигнований, направляемых на исполнение публичных нормативных обязательств на 20</w:t>
      </w:r>
      <w:r w:rsidR="0076178B" w:rsidRPr="009259DA">
        <w:rPr>
          <w:sz w:val="28"/>
          <w:szCs w:val="28"/>
        </w:rPr>
        <w:t>2</w:t>
      </w:r>
      <w:r w:rsidR="007C7191" w:rsidRPr="009259DA">
        <w:rPr>
          <w:sz w:val="28"/>
          <w:szCs w:val="28"/>
        </w:rPr>
        <w:t>1</w:t>
      </w:r>
      <w:r w:rsidRPr="009259DA">
        <w:rPr>
          <w:sz w:val="28"/>
          <w:szCs w:val="28"/>
        </w:rPr>
        <w:t xml:space="preserve"> год в сумме </w:t>
      </w:r>
      <w:r w:rsidR="00DF177C" w:rsidRPr="009259DA">
        <w:rPr>
          <w:sz w:val="28"/>
          <w:szCs w:val="28"/>
        </w:rPr>
        <w:t>1 565,8</w:t>
      </w:r>
      <w:r w:rsidRPr="009259DA">
        <w:rPr>
          <w:sz w:val="28"/>
          <w:szCs w:val="28"/>
        </w:rPr>
        <w:t xml:space="preserve"> тыс. рублей, на 202</w:t>
      </w:r>
      <w:r w:rsidR="007C7191" w:rsidRPr="009259DA">
        <w:rPr>
          <w:sz w:val="28"/>
          <w:szCs w:val="28"/>
        </w:rPr>
        <w:t>2</w:t>
      </w:r>
      <w:r w:rsidRPr="009259DA">
        <w:rPr>
          <w:sz w:val="28"/>
          <w:szCs w:val="28"/>
        </w:rPr>
        <w:t xml:space="preserve"> год в сумме </w:t>
      </w:r>
      <w:r w:rsidR="00DF177C" w:rsidRPr="009259DA">
        <w:rPr>
          <w:sz w:val="28"/>
          <w:szCs w:val="28"/>
        </w:rPr>
        <w:t>1 515,0</w:t>
      </w:r>
      <w:r w:rsidRPr="009259DA">
        <w:rPr>
          <w:sz w:val="28"/>
          <w:szCs w:val="28"/>
        </w:rPr>
        <w:t xml:space="preserve"> тыс. рублей и на 202</w:t>
      </w:r>
      <w:r w:rsidR="007C7191" w:rsidRPr="009259DA">
        <w:rPr>
          <w:sz w:val="28"/>
          <w:szCs w:val="28"/>
        </w:rPr>
        <w:t>3</w:t>
      </w:r>
      <w:r w:rsidRPr="009259DA">
        <w:rPr>
          <w:sz w:val="28"/>
          <w:szCs w:val="28"/>
        </w:rPr>
        <w:t xml:space="preserve"> год в сумме </w:t>
      </w:r>
      <w:r w:rsidR="00DF177C" w:rsidRPr="009259DA">
        <w:rPr>
          <w:sz w:val="28"/>
          <w:szCs w:val="28"/>
        </w:rPr>
        <w:t>1 515,0</w:t>
      </w:r>
      <w:r w:rsidRPr="009259DA">
        <w:rPr>
          <w:sz w:val="28"/>
          <w:szCs w:val="28"/>
        </w:rPr>
        <w:t xml:space="preserve"> тыс. рублей.</w:t>
      </w:r>
    </w:p>
    <w:p w14:paraId="3E84FEF8" w14:textId="77777777" w:rsidR="001D468F" w:rsidRPr="009259DA" w:rsidRDefault="001D468F" w:rsidP="001D468F">
      <w:pPr>
        <w:jc w:val="both"/>
        <w:rPr>
          <w:sz w:val="28"/>
          <w:szCs w:val="28"/>
        </w:rPr>
      </w:pPr>
    </w:p>
    <w:p w14:paraId="0F3654BA" w14:textId="77777777" w:rsidR="001D468F" w:rsidRPr="009259DA" w:rsidRDefault="001D468F" w:rsidP="001D468F">
      <w:pPr>
        <w:jc w:val="both"/>
        <w:rPr>
          <w:b/>
          <w:sz w:val="28"/>
          <w:szCs w:val="28"/>
        </w:rPr>
      </w:pPr>
      <w:r w:rsidRPr="009259DA">
        <w:rPr>
          <w:b/>
          <w:sz w:val="28"/>
          <w:szCs w:val="28"/>
        </w:rPr>
        <w:t>12.</w:t>
      </w:r>
      <w:r w:rsidRPr="009259DA">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14:paraId="325D14E0" w14:textId="77777777" w:rsidR="001D468F" w:rsidRPr="009259DA" w:rsidRDefault="001D468F" w:rsidP="001D468F">
      <w:pPr>
        <w:ind w:firstLine="708"/>
        <w:jc w:val="both"/>
        <w:rPr>
          <w:b/>
          <w:sz w:val="28"/>
          <w:szCs w:val="28"/>
        </w:rPr>
      </w:pPr>
      <w:r w:rsidRPr="009259DA">
        <w:rPr>
          <w:sz w:val="28"/>
          <w:szCs w:val="28"/>
        </w:rPr>
        <w:t>а) на 20</w:t>
      </w:r>
      <w:r w:rsidR="0076178B" w:rsidRPr="009259DA">
        <w:rPr>
          <w:sz w:val="28"/>
          <w:szCs w:val="28"/>
        </w:rPr>
        <w:t>2</w:t>
      </w:r>
      <w:r w:rsidR="007C7191" w:rsidRPr="009259DA">
        <w:rPr>
          <w:sz w:val="28"/>
          <w:szCs w:val="28"/>
        </w:rPr>
        <w:t>1</w:t>
      </w:r>
      <w:r w:rsidRPr="009259DA">
        <w:rPr>
          <w:sz w:val="28"/>
          <w:szCs w:val="28"/>
        </w:rPr>
        <w:t xml:space="preserve"> год согласно таблице 1 приложения 8 к настоящему решению;</w:t>
      </w:r>
    </w:p>
    <w:p w14:paraId="37F69CC8" w14:textId="77777777" w:rsidR="001D468F" w:rsidRPr="009259DA" w:rsidRDefault="001D468F" w:rsidP="001D468F">
      <w:pPr>
        <w:ind w:firstLine="708"/>
        <w:jc w:val="both"/>
        <w:rPr>
          <w:b/>
          <w:sz w:val="28"/>
          <w:szCs w:val="28"/>
        </w:rPr>
      </w:pPr>
      <w:r w:rsidRPr="009259DA">
        <w:rPr>
          <w:sz w:val="28"/>
          <w:szCs w:val="28"/>
        </w:rPr>
        <w:t>б)</w:t>
      </w:r>
      <w:r w:rsidR="0076178B" w:rsidRPr="009259DA">
        <w:rPr>
          <w:sz w:val="28"/>
          <w:szCs w:val="28"/>
        </w:rPr>
        <w:t xml:space="preserve"> </w:t>
      </w:r>
      <w:r w:rsidR="00580BD4" w:rsidRPr="009259DA">
        <w:rPr>
          <w:sz w:val="28"/>
          <w:szCs w:val="28"/>
        </w:rPr>
        <w:t>на плановый период 2022-2023 годов</w:t>
      </w:r>
      <w:r w:rsidRPr="009259DA">
        <w:rPr>
          <w:sz w:val="28"/>
          <w:szCs w:val="28"/>
        </w:rPr>
        <w:t xml:space="preserve"> согласно таблице 2 приложения 8 к настоящему решению.</w:t>
      </w:r>
    </w:p>
    <w:p w14:paraId="0AE98278" w14:textId="77777777" w:rsidR="001D468F" w:rsidRPr="009259DA" w:rsidRDefault="001D468F" w:rsidP="001D468F">
      <w:pPr>
        <w:jc w:val="both"/>
        <w:rPr>
          <w:b/>
          <w:sz w:val="28"/>
          <w:szCs w:val="28"/>
        </w:rPr>
      </w:pPr>
    </w:p>
    <w:p w14:paraId="3B3EF8F4" w14:textId="0BCFA719" w:rsidR="001D468F" w:rsidRPr="009259DA" w:rsidRDefault="001D468F" w:rsidP="001D468F">
      <w:pPr>
        <w:jc w:val="both"/>
        <w:rPr>
          <w:sz w:val="28"/>
          <w:szCs w:val="28"/>
        </w:rPr>
      </w:pPr>
      <w:r w:rsidRPr="00E85A69">
        <w:rPr>
          <w:b/>
          <w:sz w:val="28"/>
          <w:szCs w:val="28"/>
        </w:rPr>
        <w:t xml:space="preserve">13. </w:t>
      </w:r>
      <w:r w:rsidRPr="00E85A69">
        <w:rPr>
          <w:sz w:val="28"/>
          <w:szCs w:val="28"/>
        </w:rPr>
        <w:t>Установить размер резервного фонда администрации Кочковского района Новосибирской области на 20</w:t>
      </w:r>
      <w:r w:rsidR="0076178B" w:rsidRPr="00E85A69">
        <w:rPr>
          <w:sz w:val="28"/>
          <w:szCs w:val="28"/>
        </w:rPr>
        <w:t>2</w:t>
      </w:r>
      <w:r w:rsidR="007C7191" w:rsidRPr="00E85A69">
        <w:rPr>
          <w:sz w:val="28"/>
          <w:szCs w:val="28"/>
        </w:rPr>
        <w:t>1</w:t>
      </w:r>
      <w:r w:rsidRPr="00E85A69">
        <w:rPr>
          <w:sz w:val="28"/>
          <w:szCs w:val="28"/>
        </w:rPr>
        <w:t xml:space="preserve"> год в сумме </w:t>
      </w:r>
      <w:r w:rsidR="00E85A69" w:rsidRPr="00E85A69">
        <w:rPr>
          <w:sz w:val="28"/>
          <w:szCs w:val="28"/>
        </w:rPr>
        <w:t>1 </w:t>
      </w:r>
      <w:r w:rsidR="00E66FE4">
        <w:rPr>
          <w:sz w:val="28"/>
          <w:szCs w:val="28"/>
        </w:rPr>
        <w:t>529</w:t>
      </w:r>
      <w:r w:rsidR="00E85A69" w:rsidRPr="00E85A69">
        <w:rPr>
          <w:sz w:val="28"/>
          <w:szCs w:val="28"/>
        </w:rPr>
        <w:t>,4</w:t>
      </w:r>
      <w:r w:rsidRPr="00E85A69">
        <w:rPr>
          <w:sz w:val="28"/>
          <w:szCs w:val="28"/>
        </w:rPr>
        <w:t xml:space="preserve"> тыс. рублей, в плановом периоде 202</w:t>
      </w:r>
      <w:r w:rsidR="007C7191" w:rsidRPr="00E85A69">
        <w:rPr>
          <w:sz w:val="28"/>
          <w:szCs w:val="28"/>
        </w:rPr>
        <w:t>2</w:t>
      </w:r>
      <w:r w:rsidRPr="009259DA">
        <w:rPr>
          <w:sz w:val="28"/>
          <w:szCs w:val="28"/>
        </w:rPr>
        <w:t xml:space="preserve"> - 202</w:t>
      </w:r>
      <w:r w:rsidR="007C7191" w:rsidRPr="009259DA">
        <w:rPr>
          <w:sz w:val="28"/>
          <w:szCs w:val="28"/>
        </w:rPr>
        <w:t>3</w:t>
      </w:r>
      <w:r w:rsidRPr="009259DA">
        <w:rPr>
          <w:sz w:val="28"/>
          <w:szCs w:val="28"/>
        </w:rPr>
        <w:t xml:space="preserve"> годов в сумме</w:t>
      </w:r>
      <w:r w:rsidR="007D5CD3" w:rsidRPr="009259DA">
        <w:rPr>
          <w:sz w:val="28"/>
          <w:szCs w:val="28"/>
        </w:rPr>
        <w:t xml:space="preserve"> </w:t>
      </w:r>
      <w:r w:rsidR="00E85A69">
        <w:rPr>
          <w:sz w:val="28"/>
          <w:szCs w:val="28"/>
        </w:rPr>
        <w:t>334,9</w:t>
      </w:r>
      <w:r w:rsidRPr="009259DA">
        <w:rPr>
          <w:sz w:val="28"/>
          <w:szCs w:val="28"/>
        </w:rPr>
        <w:t xml:space="preserve"> тыс. рублей </w:t>
      </w:r>
      <w:r w:rsidR="007C7191" w:rsidRPr="009259DA">
        <w:rPr>
          <w:sz w:val="28"/>
          <w:szCs w:val="28"/>
        </w:rPr>
        <w:t xml:space="preserve">и </w:t>
      </w:r>
      <w:r w:rsidR="00E85A69">
        <w:rPr>
          <w:sz w:val="28"/>
          <w:szCs w:val="28"/>
        </w:rPr>
        <w:t>1 826,8</w:t>
      </w:r>
      <w:r w:rsidR="007C7191" w:rsidRPr="009259DA">
        <w:rPr>
          <w:sz w:val="28"/>
          <w:szCs w:val="28"/>
        </w:rPr>
        <w:t xml:space="preserve"> тыс.</w:t>
      </w:r>
      <w:r w:rsidR="00E66FE4">
        <w:rPr>
          <w:sz w:val="28"/>
          <w:szCs w:val="28"/>
        </w:rPr>
        <w:t xml:space="preserve"> </w:t>
      </w:r>
      <w:r w:rsidR="007C7191" w:rsidRPr="009259DA">
        <w:rPr>
          <w:sz w:val="28"/>
          <w:szCs w:val="28"/>
        </w:rPr>
        <w:t>руб. соответственно</w:t>
      </w:r>
      <w:r w:rsidRPr="009259DA">
        <w:rPr>
          <w:sz w:val="28"/>
          <w:szCs w:val="28"/>
        </w:rPr>
        <w:t>.</w:t>
      </w:r>
    </w:p>
    <w:p w14:paraId="79E18DCA" w14:textId="77777777" w:rsidR="001D468F" w:rsidRPr="009259DA" w:rsidRDefault="001D468F" w:rsidP="001D468F">
      <w:pPr>
        <w:jc w:val="both"/>
        <w:rPr>
          <w:sz w:val="28"/>
          <w:szCs w:val="28"/>
        </w:rPr>
      </w:pPr>
      <w:r w:rsidRPr="009259DA">
        <w:rPr>
          <w:sz w:val="28"/>
          <w:szCs w:val="28"/>
        </w:rPr>
        <w:t xml:space="preserve"> </w:t>
      </w:r>
    </w:p>
    <w:p w14:paraId="5D0986D3" w14:textId="3B0364B8" w:rsidR="001D468F" w:rsidRPr="009259DA" w:rsidRDefault="001D468F" w:rsidP="001D468F">
      <w:pPr>
        <w:jc w:val="both"/>
        <w:rPr>
          <w:sz w:val="28"/>
          <w:szCs w:val="28"/>
        </w:rPr>
      </w:pPr>
      <w:r w:rsidRPr="009259DA">
        <w:rPr>
          <w:b/>
          <w:sz w:val="28"/>
          <w:szCs w:val="28"/>
        </w:rPr>
        <w:lastRenderedPageBreak/>
        <w:t>14.</w:t>
      </w:r>
      <w:r w:rsidRPr="009259DA">
        <w:rPr>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Кочковского района Новосибирской области, и в пределах бюджетных ассигнований, предусмотренных ведомственной структурой расходов районного бюджета на 20</w:t>
      </w:r>
      <w:r w:rsidR="0076178B" w:rsidRPr="009259DA">
        <w:rPr>
          <w:sz w:val="28"/>
          <w:szCs w:val="28"/>
        </w:rPr>
        <w:t>2</w:t>
      </w:r>
      <w:r w:rsidR="007C7191" w:rsidRPr="009259DA">
        <w:rPr>
          <w:sz w:val="28"/>
          <w:szCs w:val="28"/>
        </w:rPr>
        <w:t>1</w:t>
      </w:r>
      <w:r w:rsidRPr="009259DA">
        <w:rPr>
          <w:sz w:val="28"/>
          <w:szCs w:val="28"/>
        </w:rPr>
        <w:t xml:space="preserve"> год и на плановый период 20</w:t>
      </w:r>
      <w:r w:rsidR="007C7191" w:rsidRPr="009259DA">
        <w:rPr>
          <w:sz w:val="28"/>
          <w:szCs w:val="28"/>
        </w:rPr>
        <w:t>22</w:t>
      </w:r>
      <w:r w:rsidRPr="009259DA">
        <w:rPr>
          <w:sz w:val="28"/>
          <w:szCs w:val="28"/>
        </w:rPr>
        <w:t>-202</w:t>
      </w:r>
      <w:r w:rsidR="007C7191" w:rsidRPr="009259DA">
        <w:rPr>
          <w:sz w:val="28"/>
          <w:szCs w:val="28"/>
        </w:rPr>
        <w:t>3</w:t>
      </w:r>
      <w:r w:rsidRPr="009259DA">
        <w:rPr>
          <w:sz w:val="28"/>
          <w:szCs w:val="28"/>
        </w:rPr>
        <w:t xml:space="preserve"> годов по соответствующим целевым статьям и виду расходов согласно приложению 6 к настоящему решению, в порядке, установленном администрацией Кочковского района Новосибирской области.</w:t>
      </w:r>
    </w:p>
    <w:p w14:paraId="51864403" w14:textId="77777777" w:rsidR="001D468F" w:rsidRPr="009259DA" w:rsidRDefault="001D468F" w:rsidP="001D468F">
      <w:pPr>
        <w:jc w:val="both"/>
        <w:rPr>
          <w:b/>
          <w:sz w:val="28"/>
          <w:szCs w:val="28"/>
        </w:rPr>
      </w:pPr>
    </w:p>
    <w:p w14:paraId="26EC0E7E" w14:textId="2D3DE83E" w:rsidR="001D468F" w:rsidRPr="009259DA" w:rsidRDefault="001D468F" w:rsidP="001D468F">
      <w:pPr>
        <w:widowControl w:val="0"/>
        <w:autoSpaceDE w:val="0"/>
        <w:autoSpaceDN w:val="0"/>
        <w:adjustRightInd w:val="0"/>
        <w:jc w:val="both"/>
        <w:rPr>
          <w:sz w:val="28"/>
          <w:szCs w:val="28"/>
        </w:rPr>
      </w:pPr>
      <w:r w:rsidRPr="009259DA">
        <w:rPr>
          <w:rFonts w:eastAsiaTheme="minorEastAsia"/>
          <w:b/>
          <w:sz w:val="28"/>
          <w:szCs w:val="28"/>
        </w:rPr>
        <w:t>15.</w:t>
      </w:r>
      <w:r w:rsidRPr="009259DA">
        <w:rPr>
          <w:rFonts w:eastAsiaTheme="minorEastAsia"/>
          <w:sz w:val="28"/>
          <w:szCs w:val="28"/>
        </w:rPr>
        <w:t xml:space="preserve"> Установить, что и</w:t>
      </w:r>
      <w:r w:rsidRPr="009259DA">
        <w:rPr>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14:paraId="48F4C4B9" w14:textId="77777777" w:rsidR="001D468F" w:rsidRPr="009259DA" w:rsidRDefault="001D468F" w:rsidP="001D468F">
      <w:pPr>
        <w:jc w:val="both"/>
        <w:rPr>
          <w:sz w:val="28"/>
          <w:szCs w:val="28"/>
        </w:rPr>
      </w:pPr>
    </w:p>
    <w:p w14:paraId="712BDBF3" w14:textId="77777777" w:rsidR="001D468F" w:rsidRPr="009259DA" w:rsidRDefault="001D468F" w:rsidP="001D468F">
      <w:pPr>
        <w:jc w:val="both"/>
        <w:rPr>
          <w:sz w:val="28"/>
          <w:szCs w:val="28"/>
        </w:rPr>
      </w:pPr>
      <w:r w:rsidRPr="009259DA">
        <w:rPr>
          <w:b/>
          <w:sz w:val="28"/>
          <w:szCs w:val="28"/>
        </w:rPr>
        <w:t>16.</w:t>
      </w:r>
      <w:r w:rsidRPr="009259DA">
        <w:rPr>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14:paraId="3AA1E4F3" w14:textId="77777777" w:rsidR="001D468F" w:rsidRPr="009259DA" w:rsidRDefault="001D468F" w:rsidP="001D468F">
      <w:pPr>
        <w:jc w:val="both"/>
        <w:rPr>
          <w:b/>
          <w:sz w:val="28"/>
          <w:szCs w:val="28"/>
        </w:rPr>
      </w:pPr>
      <w:r w:rsidRPr="009259DA">
        <w:rPr>
          <w:sz w:val="28"/>
          <w:szCs w:val="28"/>
        </w:rPr>
        <w:t xml:space="preserve">1) в размере 100 процентов </w:t>
      </w:r>
      <w:r w:rsidR="00164FAF" w:rsidRPr="009259DA">
        <w:rPr>
          <w:sz w:val="28"/>
          <w:szCs w:val="28"/>
        </w:rPr>
        <w:t>цены</w:t>
      </w:r>
      <w:r w:rsidRPr="009259DA">
        <w:rPr>
          <w:sz w:val="28"/>
          <w:szCs w:val="28"/>
        </w:rPr>
        <w:t xml:space="preserve"> договора (муниципального контракта) – по договорам (муниципальным контрактам):</w:t>
      </w:r>
    </w:p>
    <w:p w14:paraId="6FD918DD" w14:textId="77777777" w:rsidR="001D468F" w:rsidRPr="009259DA" w:rsidRDefault="001D468F" w:rsidP="001D468F">
      <w:pPr>
        <w:jc w:val="both"/>
        <w:rPr>
          <w:b/>
          <w:sz w:val="28"/>
          <w:szCs w:val="28"/>
        </w:rPr>
      </w:pPr>
      <w:r w:rsidRPr="009259DA">
        <w:rPr>
          <w:sz w:val="28"/>
          <w:szCs w:val="28"/>
        </w:rPr>
        <w:t>а) о предоставлении услуг связи, услуг проживания в гостиницах;</w:t>
      </w:r>
    </w:p>
    <w:p w14:paraId="769BC746" w14:textId="77777777" w:rsidR="001D468F" w:rsidRPr="009259DA" w:rsidRDefault="001D468F" w:rsidP="001D468F">
      <w:pPr>
        <w:jc w:val="both"/>
        <w:rPr>
          <w:b/>
          <w:sz w:val="28"/>
          <w:szCs w:val="28"/>
        </w:rPr>
      </w:pPr>
      <w:r w:rsidRPr="009259DA">
        <w:rPr>
          <w:sz w:val="28"/>
          <w:szCs w:val="28"/>
        </w:rPr>
        <w:t>б) о подписке на печатные издания и об их приобретении;</w:t>
      </w:r>
    </w:p>
    <w:p w14:paraId="5138C556" w14:textId="77777777" w:rsidR="001D468F" w:rsidRPr="009259DA" w:rsidRDefault="001D468F" w:rsidP="001D468F">
      <w:pPr>
        <w:jc w:val="both"/>
        <w:rPr>
          <w:b/>
          <w:sz w:val="28"/>
          <w:szCs w:val="28"/>
        </w:rPr>
      </w:pPr>
      <w:r w:rsidRPr="009259DA">
        <w:rPr>
          <w:sz w:val="28"/>
          <w:szCs w:val="28"/>
        </w:rPr>
        <w:t>в) об обучении на курсах повышения квалификации;</w:t>
      </w:r>
    </w:p>
    <w:p w14:paraId="09F7464B" w14:textId="77777777" w:rsidR="001D468F" w:rsidRPr="009259DA" w:rsidRDefault="001D468F" w:rsidP="001D468F">
      <w:pPr>
        <w:jc w:val="both"/>
        <w:rPr>
          <w:b/>
          <w:sz w:val="28"/>
          <w:szCs w:val="28"/>
        </w:rPr>
      </w:pPr>
      <w:r w:rsidRPr="009259DA">
        <w:rPr>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14:paraId="6E505AC0" w14:textId="77777777" w:rsidR="001D468F" w:rsidRPr="009259DA" w:rsidRDefault="001D468F" w:rsidP="001D468F">
      <w:pPr>
        <w:jc w:val="both"/>
        <w:rPr>
          <w:sz w:val="28"/>
          <w:szCs w:val="28"/>
        </w:rPr>
      </w:pPr>
      <w:r w:rsidRPr="009259DA">
        <w:rPr>
          <w:sz w:val="28"/>
          <w:szCs w:val="28"/>
        </w:rPr>
        <w:t>д) страхования;</w:t>
      </w:r>
    </w:p>
    <w:p w14:paraId="1BB657BC" w14:textId="77777777" w:rsidR="001D468F" w:rsidRPr="009259DA" w:rsidRDefault="001D468F" w:rsidP="001D468F">
      <w:pPr>
        <w:jc w:val="both"/>
        <w:rPr>
          <w:sz w:val="28"/>
          <w:szCs w:val="28"/>
        </w:rPr>
      </w:pPr>
      <w:r w:rsidRPr="009259DA">
        <w:rPr>
          <w:sz w:val="28"/>
          <w:szCs w:val="28"/>
        </w:rPr>
        <w:t>е) подлежащим оплате за счет средств, полученных от иной приносящей доход деятельности;</w:t>
      </w:r>
    </w:p>
    <w:p w14:paraId="3D5094FF" w14:textId="77777777" w:rsidR="001D468F" w:rsidRPr="009259DA" w:rsidRDefault="001D468F" w:rsidP="001D468F">
      <w:pPr>
        <w:widowControl w:val="0"/>
        <w:autoSpaceDE w:val="0"/>
        <w:autoSpaceDN w:val="0"/>
        <w:adjustRightInd w:val="0"/>
        <w:jc w:val="both"/>
        <w:rPr>
          <w:rFonts w:eastAsiaTheme="minorEastAsia"/>
          <w:sz w:val="28"/>
          <w:szCs w:val="28"/>
        </w:rPr>
      </w:pPr>
      <w:r w:rsidRPr="009259DA">
        <w:rPr>
          <w:rFonts w:eastAsiaTheme="minorEastAsia"/>
          <w:sz w:val="28"/>
          <w:szCs w:val="28"/>
        </w:rPr>
        <w:t>ж) аренды;</w:t>
      </w:r>
    </w:p>
    <w:p w14:paraId="5770E256" w14:textId="77777777" w:rsidR="001D468F" w:rsidRPr="009259DA" w:rsidRDefault="001D468F" w:rsidP="001D468F">
      <w:pPr>
        <w:widowControl w:val="0"/>
        <w:autoSpaceDE w:val="0"/>
        <w:autoSpaceDN w:val="0"/>
        <w:adjustRightInd w:val="0"/>
        <w:jc w:val="both"/>
        <w:rPr>
          <w:rFonts w:eastAsiaTheme="minorEastAsia"/>
          <w:sz w:val="28"/>
          <w:szCs w:val="28"/>
        </w:rPr>
      </w:pPr>
      <w:r w:rsidRPr="009259DA">
        <w:rPr>
          <w:rFonts w:eastAsiaTheme="minorEastAsia"/>
          <w:sz w:val="28"/>
          <w:szCs w:val="28"/>
        </w:rPr>
        <w:t xml:space="preserve">з) об оплате услуг по </w:t>
      </w:r>
      <w:r w:rsidRPr="009259DA">
        <w:rPr>
          <w:rFonts w:eastAsiaTheme="minorEastAsia"/>
          <w:bCs/>
          <w:noProof/>
          <w:sz w:val="28"/>
          <w:szCs w:val="28"/>
        </w:rPr>
        <w:t>зачислению денежных средств (социальных выплат и государственных пособий) на счета физических лиц</w:t>
      </w:r>
      <w:r w:rsidRPr="009259DA">
        <w:rPr>
          <w:rFonts w:eastAsiaTheme="minorEastAsia"/>
          <w:sz w:val="28"/>
          <w:szCs w:val="28"/>
        </w:rPr>
        <w:t>;</w:t>
      </w:r>
    </w:p>
    <w:p w14:paraId="20A7E612" w14:textId="77777777" w:rsidR="001D468F" w:rsidRPr="009259DA" w:rsidRDefault="001D468F" w:rsidP="001D468F">
      <w:pPr>
        <w:widowControl w:val="0"/>
        <w:autoSpaceDE w:val="0"/>
        <w:autoSpaceDN w:val="0"/>
        <w:adjustRightInd w:val="0"/>
        <w:jc w:val="both"/>
        <w:rPr>
          <w:rFonts w:eastAsiaTheme="minorEastAsia"/>
          <w:sz w:val="28"/>
          <w:szCs w:val="28"/>
        </w:rPr>
      </w:pPr>
      <w:r w:rsidRPr="009259DA">
        <w:rPr>
          <w:rFonts w:eastAsiaTheme="minorEastAsia"/>
          <w:sz w:val="28"/>
          <w:szCs w:val="28"/>
        </w:rPr>
        <w:t>и) об оплате нотариальных действий и иных услуг, оказываемых при осуществлении нотариальных действий;</w:t>
      </w:r>
    </w:p>
    <w:p w14:paraId="6431F86F" w14:textId="77777777" w:rsidR="001D468F" w:rsidRPr="009259DA" w:rsidRDefault="001D468F" w:rsidP="001D468F">
      <w:pPr>
        <w:jc w:val="both"/>
        <w:rPr>
          <w:b/>
          <w:sz w:val="28"/>
          <w:szCs w:val="28"/>
        </w:rPr>
      </w:pPr>
      <w:r w:rsidRPr="009259DA">
        <w:rPr>
          <w:sz w:val="28"/>
          <w:szCs w:val="28"/>
        </w:rPr>
        <w:lastRenderedPageBreak/>
        <w:t xml:space="preserve">2) в размере </w:t>
      </w:r>
      <w:r w:rsidR="00211BA8" w:rsidRPr="009259DA">
        <w:rPr>
          <w:sz w:val="28"/>
          <w:szCs w:val="28"/>
        </w:rPr>
        <w:t>до 100</w:t>
      </w:r>
      <w:r w:rsidRPr="009259DA">
        <w:rPr>
          <w:sz w:val="28"/>
          <w:szCs w:val="28"/>
        </w:rPr>
        <w:t xml:space="preserve"> процентов </w:t>
      </w:r>
      <w:r w:rsidR="00211BA8" w:rsidRPr="009259DA">
        <w:rPr>
          <w:sz w:val="28"/>
          <w:szCs w:val="28"/>
        </w:rPr>
        <w:t xml:space="preserve">включительно </w:t>
      </w:r>
      <w:r w:rsidRPr="009259DA">
        <w:rPr>
          <w:sz w:val="28"/>
          <w:szCs w:val="28"/>
        </w:rPr>
        <w:t>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14:paraId="6C14A77E" w14:textId="77777777" w:rsidR="001D468F" w:rsidRPr="009259DA" w:rsidRDefault="001D468F" w:rsidP="001D468F">
      <w:pPr>
        <w:jc w:val="both"/>
        <w:rPr>
          <w:b/>
          <w:sz w:val="28"/>
          <w:szCs w:val="28"/>
        </w:rPr>
      </w:pPr>
      <w:r w:rsidRPr="009259DA">
        <w:rPr>
          <w:sz w:val="28"/>
          <w:szCs w:val="28"/>
        </w:rPr>
        <w:t xml:space="preserve">3) в размере 20 процентов цены договора (муниципального контракта), если иное не предусмотрено </w:t>
      </w:r>
      <w:r w:rsidR="007B1284" w:rsidRPr="009259DA">
        <w:rPr>
          <w:sz w:val="28"/>
          <w:szCs w:val="28"/>
        </w:rPr>
        <w:t xml:space="preserve">федеральным </w:t>
      </w:r>
      <w:r w:rsidRPr="009259DA">
        <w:rPr>
          <w:sz w:val="28"/>
          <w:szCs w:val="28"/>
        </w:rPr>
        <w:t>законодательством, - по остальным договорам (муниципальным контрактам);</w:t>
      </w:r>
    </w:p>
    <w:p w14:paraId="6F6A7F90" w14:textId="72964B37" w:rsidR="001D468F" w:rsidRDefault="001D468F" w:rsidP="001D468F">
      <w:pPr>
        <w:jc w:val="both"/>
        <w:rPr>
          <w:sz w:val="28"/>
          <w:szCs w:val="28"/>
        </w:rPr>
      </w:pPr>
      <w:r w:rsidRPr="009259DA">
        <w:rPr>
          <w:sz w:val="28"/>
          <w:szCs w:val="28"/>
        </w:rPr>
        <w:t xml:space="preserve">4) в размере </w:t>
      </w:r>
      <w:r w:rsidR="00211BA8" w:rsidRPr="009259DA">
        <w:rPr>
          <w:sz w:val="28"/>
          <w:szCs w:val="28"/>
        </w:rPr>
        <w:t xml:space="preserve">до </w:t>
      </w:r>
      <w:r w:rsidRPr="009259DA">
        <w:rPr>
          <w:sz w:val="28"/>
          <w:szCs w:val="28"/>
        </w:rPr>
        <w:t xml:space="preserve">100 процентов </w:t>
      </w:r>
      <w:r w:rsidR="00211BA8" w:rsidRPr="009259DA">
        <w:rPr>
          <w:sz w:val="28"/>
          <w:szCs w:val="28"/>
        </w:rPr>
        <w:t xml:space="preserve">включительно </w:t>
      </w:r>
      <w:r w:rsidRPr="009259DA">
        <w:rPr>
          <w:sz w:val="28"/>
          <w:szCs w:val="28"/>
        </w:rPr>
        <w:t>цены договора (муниципального контракта) – по распоряжению администрации Кочковско</w:t>
      </w:r>
      <w:r w:rsidR="00F86BF3">
        <w:rPr>
          <w:sz w:val="28"/>
          <w:szCs w:val="28"/>
        </w:rPr>
        <w:t>го района Новосибирской области;</w:t>
      </w:r>
    </w:p>
    <w:p w14:paraId="02AF7D80" w14:textId="6EA3744A" w:rsidR="00CF1422" w:rsidRPr="009259DA" w:rsidRDefault="00CF1422" w:rsidP="001D468F">
      <w:pPr>
        <w:jc w:val="both"/>
        <w:rPr>
          <w:b/>
          <w:sz w:val="28"/>
          <w:szCs w:val="28"/>
        </w:rPr>
      </w:pPr>
      <w:r>
        <w:rPr>
          <w:sz w:val="28"/>
          <w:szCs w:val="28"/>
        </w:rPr>
        <w:t>5) в размере до 50 процентов цены договора (муниципального контракта) –по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Кочковского района Новосибирской области.</w:t>
      </w:r>
    </w:p>
    <w:p w14:paraId="63AC9BA4" w14:textId="77777777" w:rsidR="001D468F" w:rsidRPr="009259DA" w:rsidRDefault="001D468F" w:rsidP="001D468F">
      <w:pPr>
        <w:jc w:val="both"/>
        <w:rPr>
          <w:b/>
          <w:sz w:val="28"/>
          <w:szCs w:val="28"/>
        </w:rPr>
      </w:pPr>
      <w:r w:rsidRPr="009259DA">
        <w:rPr>
          <w:sz w:val="28"/>
          <w:szCs w:val="28"/>
        </w:rPr>
        <w:t xml:space="preserve">      </w:t>
      </w:r>
    </w:p>
    <w:p w14:paraId="6FDBC4CE" w14:textId="460E4A1C" w:rsidR="001D468F" w:rsidRPr="009259DA" w:rsidRDefault="001D468F" w:rsidP="001D468F">
      <w:pPr>
        <w:jc w:val="both"/>
        <w:rPr>
          <w:sz w:val="28"/>
          <w:szCs w:val="28"/>
        </w:rPr>
      </w:pPr>
      <w:r w:rsidRPr="009259DA">
        <w:rPr>
          <w:b/>
          <w:sz w:val="28"/>
          <w:szCs w:val="28"/>
        </w:rPr>
        <w:t>17.</w:t>
      </w:r>
      <w:r w:rsidRPr="009259DA">
        <w:rPr>
          <w:sz w:val="28"/>
          <w:szCs w:val="28"/>
        </w:rPr>
        <w:t xml:space="preserve"> Установить, что средства, поступающие во временное распоряжение муниципальных учреждений Кочковского района Новосибирской области, учитываются на лицевых счетах, открытых им в администрации Кочковского района Новосибирской области, в порядке, установленном администрацией Кочковского района Новосибирской области, в случае принятия ими соответствующего решения.</w:t>
      </w:r>
    </w:p>
    <w:p w14:paraId="5D1A180F" w14:textId="77777777" w:rsidR="001D468F" w:rsidRPr="009259DA" w:rsidRDefault="001D468F" w:rsidP="001D468F">
      <w:pPr>
        <w:jc w:val="both"/>
        <w:rPr>
          <w:sz w:val="28"/>
          <w:szCs w:val="28"/>
        </w:rPr>
      </w:pPr>
    </w:p>
    <w:p w14:paraId="4D19CFCA" w14:textId="572F20E8" w:rsidR="001D468F" w:rsidRPr="009259DA" w:rsidRDefault="001D468F" w:rsidP="001D468F">
      <w:pPr>
        <w:jc w:val="both"/>
        <w:rPr>
          <w:sz w:val="28"/>
          <w:szCs w:val="28"/>
        </w:rPr>
      </w:pPr>
      <w:r w:rsidRPr="009259DA">
        <w:rPr>
          <w:b/>
          <w:sz w:val="28"/>
          <w:szCs w:val="28"/>
        </w:rPr>
        <w:t>18.</w:t>
      </w:r>
      <w:r w:rsidRPr="009259DA">
        <w:rPr>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осуществляемых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14:paraId="72455823" w14:textId="77777777" w:rsidR="001D468F" w:rsidRPr="009259DA" w:rsidRDefault="001D468F" w:rsidP="001D468F">
      <w:pPr>
        <w:ind w:firstLine="708"/>
        <w:jc w:val="both"/>
        <w:rPr>
          <w:sz w:val="28"/>
          <w:szCs w:val="28"/>
        </w:rPr>
      </w:pPr>
      <w:r w:rsidRPr="009259DA">
        <w:rPr>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14:paraId="69533C29" w14:textId="77777777" w:rsidR="001D468F" w:rsidRPr="009259DA" w:rsidRDefault="001D468F" w:rsidP="00D4105D">
      <w:pPr>
        <w:ind w:firstLine="708"/>
        <w:jc w:val="both"/>
        <w:rPr>
          <w:b/>
          <w:sz w:val="28"/>
          <w:szCs w:val="28"/>
        </w:rPr>
      </w:pPr>
      <w:r w:rsidRPr="009259DA">
        <w:rPr>
          <w:sz w:val="28"/>
          <w:szCs w:val="28"/>
        </w:rPr>
        <w:t xml:space="preserve">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санкционирование оплаты денежных обязательств по нему осуществляется администрацией Кочковского района Новосибирской области </w:t>
      </w:r>
      <w:r w:rsidRPr="009259DA">
        <w:rPr>
          <w:sz w:val="28"/>
          <w:szCs w:val="28"/>
        </w:rPr>
        <w:lastRenderedPageBreak/>
        <w:t>после принятия соответствующего нормативного правового акта Кочковского района Новосибирской области.</w:t>
      </w:r>
    </w:p>
    <w:p w14:paraId="3937DE11" w14:textId="77777777" w:rsidR="003771F5" w:rsidRPr="009259DA" w:rsidRDefault="003771F5" w:rsidP="001D468F">
      <w:pPr>
        <w:jc w:val="both"/>
        <w:rPr>
          <w:sz w:val="28"/>
          <w:szCs w:val="28"/>
        </w:rPr>
      </w:pPr>
    </w:p>
    <w:p w14:paraId="2F4EFE9B" w14:textId="77777777" w:rsidR="008A2197" w:rsidRPr="009259DA" w:rsidRDefault="00D4105D" w:rsidP="00AA2BBC">
      <w:pPr>
        <w:autoSpaceDE w:val="0"/>
        <w:autoSpaceDN w:val="0"/>
        <w:adjustRightInd w:val="0"/>
        <w:jc w:val="both"/>
        <w:rPr>
          <w:b/>
          <w:sz w:val="28"/>
          <w:szCs w:val="28"/>
        </w:rPr>
      </w:pPr>
      <w:r w:rsidRPr="009259DA">
        <w:rPr>
          <w:b/>
          <w:sz w:val="28"/>
          <w:szCs w:val="28"/>
        </w:rPr>
        <w:t>19</w:t>
      </w:r>
      <w:r w:rsidR="003771F5" w:rsidRPr="009259DA">
        <w:rPr>
          <w:b/>
          <w:sz w:val="28"/>
          <w:szCs w:val="28"/>
        </w:rPr>
        <w:t>.</w:t>
      </w:r>
      <w:r w:rsidR="003771F5" w:rsidRPr="009259DA">
        <w:rPr>
          <w:b/>
          <w:sz w:val="28"/>
          <w:szCs w:val="28"/>
        </w:rPr>
        <w:tab/>
      </w:r>
      <w:r w:rsidR="003771F5" w:rsidRPr="009259DA">
        <w:rPr>
          <w:sz w:val="28"/>
          <w:szCs w:val="28"/>
        </w:rPr>
        <w:t xml:space="preserve">Утвердить объем дотаций на выравнивание бюджетной обеспеченности поселений Кочковского района Новосибирской области на 2021 год в сумме 41 349,1 тыс. рублей, на 2022 год в сумме 35 644,4 тыс. рублей, на 2023 </w:t>
      </w:r>
      <w:r w:rsidRPr="009259DA">
        <w:rPr>
          <w:sz w:val="28"/>
          <w:szCs w:val="28"/>
        </w:rPr>
        <w:t>год в сумме 37 521,4 тыс. ру</w:t>
      </w:r>
      <w:r w:rsidR="00AA2BBC" w:rsidRPr="009259DA">
        <w:rPr>
          <w:sz w:val="28"/>
          <w:szCs w:val="28"/>
        </w:rPr>
        <w:t xml:space="preserve">блей в соответствии с методикой </w:t>
      </w:r>
      <w:r w:rsidR="00AA2BBC" w:rsidRPr="009259DA">
        <w:rPr>
          <w:rFonts w:eastAsia="Calibri"/>
          <w:sz w:val="28"/>
          <w:szCs w:val="28"/>
          <w:lang w:eastAsia="en-US"/>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 на очередной финансовый год и плановый период.</w:t>
      </w:r>
    </w:p>
    <w:p w14:paraId="048A3E47" w14:textId="77777777" w:rsidR="003771F5" w:rsidRPr="009259DA" w:rsidRDefault="003771F5" w:rsidP="001D468F">
      <w:pPr>
        <w:jc w:val="both"/>
        <w:rPr>
          <w:sz w:val="28"/>
          <w:szCs w:val="28"/>
        </w:rPr>
      </w:pPr>
    </w:p>
    <w:p w14:paraId="4683E596" w14:textId="4F32DACE" w:rsidR="001D468F" w:rsidRPr="009259DA" w:rsidRDefault="00AA2BBC" w:rsidP="001D468F">
      <w:pPr>
        <w:jc w:val="both"/>
        <w:rPr>
          <w:sz w:val="28"/>
          <w:szCs w:val="28"/>
        </w:rPr>
      </w:pPr>
      <w:r w:rsidRPr="009259DA">
        <w:rPr>
          <w:b/>
          <w:sz w:val="28"/>
          <w:szCs w:val="28"/>
        </w:rPr>
        <w:t>20</w:t>
      </w:r>
      <w:r w:rsidR="001D468F" w:rsidRPr="009259DA">
        <w:rPr>
          <w:b/>
          <w:sz w:val="28"/>
          <w:szCs w:val="28"/>
        </w:rPr>
        <w:t>.</w:t>
      </w:r>
      <w:r w:rsidR="001D468F" w:rsidRPr="009259DA">
        <w:rPr>
          <w:sz w:val="28"/>
          <w:szCs w:val="28"/>
        </w:rPr>
        <w:t xml:space="preserve"> Установить, что субвенции из областного бюджета Новосибирской области на 20</w:t>
      </w:r>
      <w:r w:rsidR="0076178B" w:rsidRPr="009259DA">
        <w:rPr>
          <w:sz w:val="28"/>
          <w:szCs w:val="28"/>
        </w:rPr>
        <w:t>2</w:t>
      </w:r>
      <w:r w:rsidR="00EB3841" w:rsidRPr="009259DA">
        <w:rPr>
          <w:sz w:val="28"/>
          <w:szCs w:val="28"/>
        </w:rPr>
        <w:t>1</w:t>
      </w:r>
      <w:r w:rsidR="001D468F" w:rsidRPr="009259DA">
        <w:rPr>
          <w:sz w:val="28"/>
          <w:szCs w:val="28"/>
        </w:rPr>
        <w:t xml:space="preserve"> год в сумме </w:t>
      </w:r>
      <w:r w:rsidR="00EB3841" w:rsidRPr="00AF280D">
        <w:rPr>
          <w:sz w:val="28"/>
          <w:szCs w:val="28"/>
        </w:rPr>
        <w:t>233 </w:t>
      </w:r>
      <w:r w:rsidR="00AF280D" w:rsidRPr="00AF280D">
        <w:rPr>
          <w:sz w:val="28"/>
          <w:szCs w:val="28"/>
        </w:rPr>
        <w:t>434</w:t>
      </w:r>
      <w:r w:rsidR="00EB3841" w:rsidRPr="00AF280D">
        <w:rPr>
          <w:sz w:val="28"/>
          <w:szCs w:val="28"/>
        </w:rPr>
        <w:t>,</w:t>
      </w:r>
      <w:r w:rsidR="00AF280D">
        <w:rPr>
          <w:sz w:val="28"/>
          <w:szCs w:val="28"/>
        </w:rPr>
        <w:t>9</w:t>
      </w:r>
      <w:r w:rsidR="001D468F" w:rsidRPr="009259DA">
        <w:rPr>
          <w:sz w:val="28"/>
          <w:szCs w:val="28"/>
        </w:rPr>
        <w:t xml:space="preserve"> тыс. рублей и на </w:t>
      </w:r>
      <w:r w:rsidR="007453C2" w:rsidRPr="009259DA">
        <w:rPr>
          <w:sz w:val="28"/>
          <w:szCs w:val="28"/>
        </w:rPr>
        <w:t xml:space="preserve">плановый период 2022-2023 годов </w:t>
      </w:r>
      <w:r w:rsidR="001D468F" w:rsidRPr="009259DA">
        <w:rPr>
          <w:sz w:val="28"/>
          <w:szCs w:val="28"/>
        </w:rPr>
        <w:t xml:space="preserve">в сумме </w:t>
      </w:r>
      <w:r w:rsidR="00EB3841" w:rsidRPr="009259DA">
        <w:rPr>
          <w:sz w:val="28"/>
          <w:szCs w:val="28"/>
        </w:rPr>
        <w:t>49</w:t>
      </w:r>
      <w:r w:rsidR="00AF280D">
        <w:rPr>
          <w:sz w:val="28"/>
          <w:szCs w:val="28"/>
        </w:rPr>
        <w:t>4</w:t>
      </w:r>
      <w:r w:rsidR="00EB3841" w:rsidRPr="009259DA">
        <w:rPr>
          <w:sz w:val="28"/>
          <w:szCs w:val="28"/>
        </w:rPr>
        <w:t> </w:t>
      </w:r>
      <w:r w:rsidR="00AF280D">
        <w:rPr>
          <w:sz w:val="28"/>
          <w:szCs w:val="28"/>
        </w:rPr>
        <w:t>887</w:t>
      </w:r>
      <w:r w:rsidR="00EB3841" w:rsidRPr="009259DA">
        <w:rPr>
          <w:sz w:val="28"/>
          <w:szCs w:val="28"/>
        </w:rPr>
        <w:t>,</w:t>
      </w:r>
      <w:r w:rsidR="00AF280D">
        <w:rPr>
          <w:sz w:val="28"/>
          <w:szCs w:val="28"/>
        </w:rPr>
        <w:t>8</w:t>
      </w:r>
      <w:r w:rsidR="001D468F" w:rsidRPr="009259DA">
        <w:rPr>
          <w:sz w:val="28"/>
          <w:szCs w:val="28"/>
        </w:rPr>
        <w:t xml:space="preserve"> тыс. рублей направляются:</w:t>
      </w:r>
    </w:p>
    <w:p w14:paraId="4D0B8362" w14:textId="77777777" w:rsidR="001D468F" w:rsidRPr="009259DA" w:rsidRDefault="001D468F" w:rsidP="001D468F">
      <w:pPr>
        <w:ind w:firstLine="708"/>
        <w:jc w:val="both"/>
        <w:rPr>
          <w:b/>
          <w:sz w:val="28"/>
          <w:szCs w:val="28"/>
        </w:rPr>
      </w:pPr>
      <w:r w:rsidRPr="009259DA">
        <w:rPr>
          <w:sz w:val="28"/>
          <w:szCs w:val="28"/>
        </w:rPr>
        <w:t>1) на реализацию основных общеобразовательных программ в муниципальных общеобразовательных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w:t>
      </w:r>
      <w:r w:rsidR="003B26CB" w:rsidRPr="009259DA">
        <w:rPr>
          <w:sz w:val="28"/>
          <w:szCs w:val="28"/>
        </w:rPr>
        <w:t>2</w:t>
      </w:r>
      <w:r w:rsidR="00715CE4" w:rsidRPr="009259DA">
        <w:rPr>
          <w:sz w:val="28"/>
          <w:szCs w:val="28"/>
        </w:rPr>
        <w:t>1</w:t>
      </w:r>
      <w:r w:rsidRPr="009259DA">
        <w:rPr>
          <w:sz w:val="28"/>
          <w:szCs w:val="28"/>
        </w:rPr>
        <w:t xml:space="preserve"> год в сумме </w:t>
      </w:r>
      <w:r w:rsidR="00D64152" w:rsidRPr="009259DA">
        <w:rPr>
          <w:sz w:val="28"/>
          <w:szCs w:val="28"/>
        </w:rPr>
        <w:t>103 228,0</w:t>
      </w:r>
      <w:r w:rsidRPr="009259DA">
        <w:rPr>
          <w:sz w:val="28"/>
          <w:szCs w:val="28"/>
        </w:rPr>
        <w:t xml:space="preserve"> тыс. рублей, на </w:t>
      </w:r>
      <w:r w:rsidR="007453C2" w:rsidRPr="009259DA">
        <w:rPr>
          <w:sz w:val="28"/>
          <w:szCs w:val="28"/>
        </w:rPr>
        <w:t xml:space="preserve">плановый период 2022-2023 годов </w:t>
      </w:r>
      <w:r w:rsidRPr="009259DA">
        <w:rPr>
          <w:sz w:val="28"/>
          <w:szCs w:val="28"/>
        </w:rPr>
        <w:t xml:space="preserve">в сумме </w:t>
      </w:r>
      <w:r w:rsidR="00D64152" w:rsidRPr="009259DA">
        <w:rPr>
          <w:sz w:val="28"/>
          <w:szCs w:val="28"/>
        </w:rPr>
        <w:t>224 154,4</w:t>
      </w:r>
      <w:r w:rsidRPr="009259DA">
        <w:rPr>
          <w:sz w:val="28"/>
          <w:szCs w:val="28"/>
        </w:rPr>
        <w:t xml:space="preserve"> тыс. рублей;</w:t>
      </w:r>
    </w:p>
    <w:p w14:paraId="4DBC22EA" w14:textId="77777777" w:rsidR="001D468F" w:rsidRPr="009259DA" w:rsidRDefault="001D468F" w:rsidP="001D468F">
      <w:pPr>
        <w:ind w:firstLine="708"/>
        <w:jc w:val="both"/>
        <w:rPr>
          <w:sz w:val="28"/>
          <w:szCs w:val="28"/>
        </w:rPr>
      </w:pPr>
      <w:r w:rsidRPr="009259DA">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w:t>
      </w:r>
      <w:r w:rsidR="003B26CB" w:rsidRPr="009259DA">
        <w:rPr>
          <w:sz w:val="28"/>
          <w:szCs w:val="28"/>
        </w:rPr>
        <w:t>2</w:t>
      </w:r>
      <w:r w:rsidR="00D64152" w:rsidRPr="009259DA">
        <w:rPr>
          <w:sz w:val="28"/>
          <w:szCs w:val="28"/>
        </w:rPr>
        <w:t>1</w:t>
      </w:r>
      <w:r w:rsidRPr="009259DA">
        <w:rPr>
          <w:sz w:val="28"/>
          <w:szCs w:val="28"/>
        </w:rPr>
        <w:t xml:space="preserve"> год в сумме </w:t>
      </w:r>
      <w:r w:rsidR="00D64152" w:rsidRPr="009259DA">
        <w:rPr>
          <w:sz w:val="28"/>
          <w:szCs w:val="28"/>
        </w:rPr>
        <w:t>39 163,0</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D64152" w:rsidRPr="009259DA">
        <w:rPr>
          <w:sz w:val="28"/>
          <w:szCs w:val="28"/>
        </w:rPr>
        <w:t>83 888,0</w:t>
      </w:r>
      <w:r w:rsidRPr="009259DA">
        <w:rPr>
          <w:sz w:val="28"/>
          <w:szCs w:val="28"/>
        </w:rPr>
        <w:t xml:space="preserve"> тыс. рублей.</w:t>
      </w:r>
    </w:p>
    <w:p w14:paraId="45943C74" w14:textId="77777777" w:rsidR="001D468F" w:rsidRPr="009259DA" w:rsidRDefault="001D468F" w:rsidP="001D468F">
      <w:pPr>
        <w:ind w:firstLine="708"/>
        <w:jc w:val="both"/>
        <w:rPr>
          <w:b/>
          <w:sz w:val="28"/>
          <w:szCs w:val="28"/>
        </w:rPr>
      </w:pPr>
      <w:r w:rsidRPr="009259DA">
        <w:rPr>
          <w:sz w:val="28"/>
          <w:szCs w:val="28"/>
        </w:rPr>
        <w:t xml:space="preserve">3) на </w:t>
      </w:r>
      <w:r w:rsidR="00580BD4" w:rsidRPr="009259DA">
        <w:rPr>
          <w:sz w:val="28"/>
          <w:szCs w:val="28"/>
        </w:rPr>
        <w:t xml:space="preserve">реализацию мероприятий по </w:t>
      </w:r>
      <w:r w:rsidRPr="009259DA">
        <w:rPr>
          <w:sz w:val="28"/>
          <w:szCs w:val="28"/>
        </w:rPr>
        <w:t>организаци</w:t>
      </w:r>
      <w:r w:rsidR="00580BD4" w:rsidRPr="009259DA">
        <w:rPr>
          <w:sz w:val="28"/>
          <w:szCs w:val="28"/>
        </w:rPr>
        <w:t>и</w:t>
      </w:r>
      <w:r w:rsidRPr="009259DA">
        <w:rPr>
          <w:sz w:val="28"/>
          <w:szCs w:val="28"/>
        </w:rPr>
        <w:t xml:space="preserve"> и осуществлени</w:t>
      </w:r>
      <w:r w:rsidR="00580BD4" w:rsidRPr="009259DA">
        <w:rPr>
          <w:sz w:val="28"/>
          <w:szCs w:val="28"/>
        </w:rPr>
        <w:t>ю</w:t>
      </w:r>
      <w:r w:rsidRPr="009259DA">
        <w:rPr>
          <w:sz w:val="28"/>
          <w:szCs w:val="28"/>
        </w:rPr>
        <w:t xml:space="preserve">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w:t>
      </w:r>
      <w:r w:rsidR="00934C97" w:rsidRPr="009259DA">
        <w:rPr>
          <w:sz w:val="28"/>
          <w:szCs w:val="28"/>
        </w:rPr>
        <w:t>2</w:t>
      </w:r>
      <w:r w:rsidR="00F10FF6" w:rsidRPr="009259DA">
        <w:rPr>
          <w:sz w:val="28"/>
          <w:szCs w:val="28"/>
        </w:rPr>
        <w:t>1</w:t>
      </w:r>
      <w:r w:rsidRPr="009259DA">
        <w:rPr>
          <w:sz w:val="28"/>
          <w:szCs w:val="28"/>
        </w:rPr>
        <w:t xml:space="preserve"> год в сумме </w:t>
      </w:r>
      <w:r w:rsidR="00F10FF6" w:rsidRPr="009259DA">
        <w:rPr>
          <w:sz w:val="28"/>
          <w:szCs w:val="28"/>
        </w:rPr>
        <w:t>13 930,7</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934C97" w:rsidRPr="009259DA">
        <w:rPr>
          <w:sz w:val="28"/>
          <w:szCs w:val="28"/>
        </w:rPr>
        <w:t>28</w:t>
      </w:r>
      <w:r w:rsidR="00F10FF6" w:rsidRPr="009259DA">
        <w:rPr>
          <w:sz w:val="28"/>
          <w:szCs w:val="28"/>
        </w:rPr>
        <w:t xml:space="preserve"> 117</w:t>
      </w:r>
      <w:r w:rsidR="00934C97" w:rsidRPr="009259DA">
        <w:rPr>
          <w:sz w:val="28"/>
          <w:szCs w:val="28"/>
        </w:rPr>
        <w:t>,</w:t>
      </w:r>
      <w:r w:rsidR="00F10FF6" w:rsidRPr="009259DA">
        <w:rPr>
          <w:sz w:val="28"/>
          <w:szCs w:val="28"/>
        </w:rPr>
        <w:t>2</w:t>
      </w:r>
      <w:r w:rsidRPr="009259DA">
        <w:rPr>
          <w:sz w:val="28"/>
          <w:szCs w:val="28"/>
        </w:rPr>
        <w:t xml:space="preserve"> тыс. рублей;</w:t>
      </w:r>
    </w:p>
    <w:p w14:paraId="62E018FD" w14:textId="77777777" w:rsidR="001D468F" w:rsidRPr="009259DA" w:rsidRDefault="001D468F" w:rsidP="001D468F">
      <w:pPr>
        <w:ind w:firstLine="708"/>
        <w:jc w:val="both"/>
        <w:rPr>
          <w:b/>
          <w:sz w:val="28"/>
          <w:szCs w:val="28"/>
        </w:rPr>
      </w:pPr>
      <w:r w:rsidRPr="009259DA">
        <w:rPr>
          <w:sz w:val="28"/>
          <w:szCs w:val="28"/>
        </w:rPr>
        <w:t xml:space="preserve">4) </w:t>
      </w:r>
      <w:r w:rsidR="00580BD4" w:rsidRPr="009259DA">
        <w:rPr>
          <w:sz w:val="28"/>
          <w:szCs w:val="28"/>
        </w:rPr>
        <w:t xml:space="preserve">на реализацию мероприятий по </w:t>
      </w:r>
      <w:r w:rsidRPr="009259DA">
        <w:rPr>
          <w:sz w:val="28"/>
          <w:szCs w:val="28"/>
        </w:rPr>
        <w:t>образовани</w:t>
      </w:r>
      <w:r w:rsidR="00580BD4" w:rsidRPr="009259DA">
        <w:rPr>
          <w:sz w:val="28"/>
          <w:szCs w:val="28"/>
        </w:rPr>
        <w:t>ю</w:t>
      </w:r>
      <w:r w:rsidRPr="009259DA">
        <w:rPr>
          <w:sz w:val="28"/>
          <w:szCs w:val="28"/>
        </w:rPr>
        <w:t xml:space="preserve"> и организацию деятельности комиссий по делам несовершеннолетних и защите их прав в </w:t>
      </w:r>
      <w:r w:rsidRPr="009259DA">
        <w:rPr>
          <w:sz w:val="28"/>
          <w:szCs w:val="28"/>
        </w:rPr>
        <w:lastRenderedPageBreak/>
        <w:t>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20</w:t>
      </w:r>
      <w:r w:rsidR="00934C97" w:rsidRPr="009259DA">
        <w:rPr>
          <w:sz w:val="28"/>
          <w:szCs w:val="28"/>
        </w:rPr>
        <w:t>2</w:t>
      </w:r>
      <w:r w:rsidR="00F10FF6" w:rsidRPr="009259DA">
        <w:rPr>
          <w:sz w:val="28"/>
          <w:szCs w:val="28"/>
        </w:rPr>
        <w:t>1</w:t>
      </w:r>
      <w:r w:rsidRPr="009259DA">
        <w:rPr>
          <w:sz w:val="28"/>
          <w:szCs w:val="28"/>
        </w:rPr>
        <w:t xml:space="preserve"> год в сумме </w:t>
      </w:r>
      <w:r w:rsidR="00934C97" w:rsidRPr="009259DA">
        <w:rPr>
          <w:sz w:val="28"/>
          <w:szCs w:val="28"/>
        </w:rPr>
        <w:t>564,</w:t>
      </w:r>
      <w:r w:rsidR="00C678C4" w:rsidRPr="009259DA">
        <w:rPr>
          <w:sz w:val="28"/>
          <w:szCs w:val="28"/>
        </w:rPr>
        <w:t>0</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C678C4" w:rsidRPr="009259DA">
        <w:rPr>
          <w:sz w:val="28"/>
          <w:szCs w:val="28"/>
        </w:rPr>
        <w:t>1 182,5</w:t>
      </w:r>
      <w:r w:rsidRPr="009259DA">
        <w:rPr>
          <w:sz w:val="28"/>
          <w:szCs w:val="28"/>
        </w:rPr>
        <w:t xml:space="preserve"> тыс. рублей;</w:t>
      </w:r>
    </w:p>
    <w:p w14:paraId="4A2B7C80" w14:textId="77777777" w:rsidR="001D468F" w:rsidRPr="009259DA" w:rsidRDefault="001D468F" w:rsidP="001D468F">
      <w:pPr>
        <w:ind w:firstLine="708"/>
        <w:jc w:val="both"/>
        <w:rPr>
          <w:b/>
          <w:sz w:val="28"/>
          <w:szCs w:val="28"/>
        </w:rPr>
      </w:pPr>
      <w:r w:rsidRPr="009259DA">
        <w:rPr>
          <w:sz w:val="28"/>
          <w:szCs w:val="28"/>
        </w:rPr>
        <w:t xml:space="preserve">5)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на 20</w:t>
      </w:r>
      <w:r w:rsidR="00934C97" w:rsidRPr="009259DA">
        <w:rPr>
          <w:sz w:val="28"/>
          <w:szCs w:val="28"/>
        </w:rPr>
        <w:t>2</w:t>
      </w:r>
      <w:r w:rsidR="00C678C4" w:rsidRPr="009259DA">
        <w:rPr>
          <w:sz w:val="28"/>
          <w:szCs w:val="28"/>
        </w:rPr>
        <w:t>1</w:t>
      </w:r>
      <w:r w:rsidRPr="009259DA">
        <w:rPr>
          <w:sz w:val="28"/>
          <w:szCs w:val="28"/>
        </w:rPr>
        <w:t xml:space="preserve"> год в сумме </w:t>
      </w:r>
      <w:r w:rsidR="0054242D" w:rsidRPr="009259DA">
        <w:rPr>
          <w:sz w:val="28"/>
          <w:szCs w:val="28"/>
        </w:rPr>
        <w:t>4</w:t>
      </w:r>
      <w:r w:rsidR="00C678C4" w:rsidRPr="009259DA">
        <w:rPr>
          <w:sz w:val="28"/>
          <w:szCs w:val="28"/>
        </w:rPr>
        <w:t>1 349,1</w:t>
      </w:r>
      <w:r w:rsidRPr="009259DA">
        <w:rPr>
          <w:sz w:val="28"/>
          <w:szCs w:val="28"/>
        </w:rPr>
        <w:t xml:space="preserve"> тыс. рублей, </w:t>
      </w:r>
      <w:r w:rsidR="007453C2" w:rsidRPr="009259DA">
        <w:rPr>
          <w:sz w:val="28"/>
          <w:szCs w:val="28"/>
        </w:rPr>
        <w:t xml:space="preserve">на плановый период 2022-2023 годов </w:t>
      </w:r>
      <w:r w:rsidRPr="009259DA">
        <w:rPr>
          <w:sz w:val="28"/>
          <w:szCs w:val="28"/>
        </w:rPr>
        <w:t xml:space="preserve">в сумме </w:t>
      </w:r>
      <w:r w:rsidR="00C678C4" w:rsidRPr="009259DA">
        <w:rPr>
          <w:sz w:val="28"/>
          <w:szCs w:val="28"/>
        </w:rPr>
        <w:t>73 165,8</w:t>
      </w:r>
      <w:r w:rsidRPr="009259DA">
        <w:rPr>
          <w:sz w:val="28"/>
          <w:szCs w:val="28"/>
        </w:rPr>
        <w:t xml:space="preserve"> тыс. рублей.</w:t>
      </w:r>
    </w:p>
    <w:p w14:paraId="01540522" w14:textId="77777777" w:rsidR="001D468F" w:rsidRPr="009259DA" w:rsidRDefault="001D468F" w:rsidP="001D468F">
      <w:pPr>
        <w:ind w:firstLine="708"/>
        <w:jc w:val="both"/>
        <w:rPr>
          <w:sz w:val="28"/>
          <w:szCs w:val="28"/>
        </w:rPr>
      </w:pPr>
      <w:r w:rsidRPr="009259DA">
        <w:rPr>
          <w:sz w:val="28"/>
          <w:szCs w:val="28"/>
        </w:rPr>
        <w:t xml:space="preserve">6)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w:t>
      </w:r>
      <w:r w:rsidR="00C029E0" w:rsidRPr="009259DA">
        <w:rPr>
          <w:sz w:val="28"/>
          <w:szCs w:val="28"/>
        </w:rPr>
        <w:t xml:space="preserve">и Законом Новосибирской области от 19 октября 2006 года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w:t>
      </w:r>
      <w:r w:rsidRPr="009259DA">
        <w:rPr>
          <w:sz w:val="28"/>
          <w:szCs w:val="28"/>
        </w:rPr>
        <w:t>на 20</w:t>
      </w:r>
      <w:r w:rsidR="0054242D" w:rsidRPr="009259DA">
        <w:rPr>
          <w:sz w:val="28"/>
          <w:szCs w:val="28"/>
        </w:rPr>
        <w:t>2</w:t>
      </w:r>
      <w:r w:rsidR="00C678C4" w:rsidRPr="009259DA">
        <w:rPr>
          <w:sz w:val="28"/>
          <w:szCs w:val="28"/>
        </w:rPr>
        <w:t>1</w:t>
      </w:r>
      <w:r w:rsidRPr="009259DA">
        <w:rPr>
          <w:sz w:val="28"/>
          <w:szCs w:val="28"/>
        </w:rPr>
        <w:t xml:space="preserve"> год в сумме </w:t>
      </w:r>
      <w:r w:rsidR="0054242D" w:rsidRPr="009259DA">
        <w:rPr>
          <w:sz w:val="28"/>
          <w:szCs w:val="28"/>
        </w:rPr>
        <w:t>25</w:t>
      </w:r>
      <w:r w:rsidR="00C678C4" w:rsidRPr="009259DA">
        <w:rPr>
          <w:sz w:val="28"/>
          <w:szCs w:val="28"/>
        </w:rPr>
        <w:t xml:space="preserve"> 391</w:t>
      </w:r>
      <w:r w:rsidR="0054242D" w:rsidRPr="009259DA">
        <w:rPr>
          <w:sz w:val="28"/>
          <w:szCs w:val="28"/>
        </w:rPr>
        <w:t>,</w:t>
      </w:r>
      <w:r w:rsidR="00C678C4" w:rsidRPr="009259DA">
        <w:rPr>
          <w:sz w:val="28"/>
          <w:szCs w:val="28"/>
        </w:rPr>
        <w:t>4</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C678C4" w:rsidRPr="009259DA">
        <w:rPr>
          <w:sz w:val="28"/>
          <w:szCs w:val="28"/>
        </w:rPr>
        <w:t>53 918,2</w:t>
      </w:r>
      <w:r w:rsidRPr="009259DA">
        <w:rPr>
          <w:sz w:val="28"/>
          <w:szCs w:val="28"/>
        </w:rPr>
        <w:t xml:space="preserve"> тыс. рублей;</w:t>
      </w:r>
    </w:p>
    <w:p w14:paraId="0F559989" w14:textId="54AE1040" w:rsidR="001D468F" w:rsidRPr="009259DA" w:rsidRDefault="001D468F" w:rsidP="001D468F">
      <w:pPr>
        <w:ind w:firstLine="708"/>
        <w:jc w:val="both"/>
        <w:rPr>
          <w:b/>
          <w:sz w:val="28"/>
          <w:szCs w:val="28"/>
        </w:rPr>
      </w:pPr>
      <w:r w:rsidRPr="009259DA">
        <w:rPr>
          <w:sz w:val="28"/>
          <w:szCs w:val="28"/>
        </w:rPr>
        <w:t xml:space="preserve">7)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w:t>
      </w:r>
      <w:r w:rsidR="0054242D" w:rsidRPr="009259DA">
        <w:rPr>
          <w:sz w:val="28"/>
          <w:szCs w:val="28"/>
        </w:rPr>
        <w:t>2</w:t>
      </w:r>
      <w:r w:rsidR="00B2750E" w:rsidRPr="009259DA">
        <w:rPr>
          <w:sz w:val="28"/>
          <w:szCs w:val="28"/>
        </w:rPr>
        <w:t>1</w:t>
      </w:r>
      <w:r w:rsidRPr="009259DA">
        <w:rPr>
          <w:sz w:val="28"/>
          <w:szCs w:val="28"/>
        </w:rPr>
        <w:t xml:space="preserve"> год в сумме </w:t>
      </w:r>
      <w:r w:rsidR="00B2750E" w:rsidRPr="009259DA">
        <w:rPr>
          <w:sz w:val="28"/>
          <w:szCs w:val="28"/>
        </w:rPr>
        <w:t>1 264,6</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B2750E" w:rsidRPr="009259DA">
        <w:rPr>
          <w:sz w:val="28"/>
          <w:szCs w:val="28"/>
        </w:rPr>
        <w:t>2 606,8</w:t>
      </w:r>
      <w:r w:rsidRPr="009259DA">
        <w:rPr>
          <w:sz w:val="28"/>
          <w:szCs w:val="28"/>
        </w:rPr>
        <w:t xml:space="preserve"> тыс. рублей;</w:t>
      </w:r>
    </w:p>
    <w:p w14:paraId="61EFC861" w14:textId="77777777" w:rsidR="001D468F" w:rsidRPr="009259DA" w:rsidRDefault="001D468F" w:rsidP="001D468F">
      <w:pPr>
        <w:ind w:firstLine="708"/>
        <w:jc w:val="both"/>
        <w:rPr>
          <w:b/>
          <w:sz w:val="28"/>
          <w:szCs w:val="28"/>
        </w:rPr>
      </w:pPr>
      <w:r w:rsidRPr="009259DA">
        <w:rPr>
          <w:sz w:val="28"/>
          <w:szCs w:val="28"/>
        </w:rPr>
        <w:t xml:space="preserve">8)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w:t>
      </w:r>
      <w:r w:rsidRPr="009259DA">
        <w:rPr>
          <w:sz w:val="28"/>
          <w:szCs w:val="28"/>
        </w:rPr>
        <w:lastRenderedPageBreak/>
        <w:t>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w:t>
      </w:r>
      <w:r w:rsidR="0054242D" w:rsidRPr="009259DA">
        <w:rPr>
          <w:sz w:val="28"/>
          <w:szCs w:val="28"/>
        </w:rPr>
        <w:t>2</w:t>
      </w:r>
      <w:r w:rsidR="00B2750E" w:rsidRPr="009259DA">
        <w:rPr>
          <w:sz w:val="28"/>
          <w:szCs w:val="28"/>
        </w:rPr>
        <w:t>1</w:t>
      </w:r>
      <w:r w:rsidRPr="009259DA">
        <w:rPr>
          <w:sz w:val="28"/>
          <w:szCs w:val="28"/>
        </w:rPr>
        <w:t xml:space="preserve"> год в сумме 4,</w:t>
      </w:r>
      <w:r w:rsidR="0054242D" w:rsidRPr="009259DA">
        <w:rPr>
          <w:sz w:val="28"/>
          <w:szCs w:val="28"/>
        </w:rPr>
        <w:t>8</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54242D" w:rsidRPr="009259DA">
        <w:rPr>
          <w:sz w:val="28"/>
          <w:szCs w:val="28"/>
        </w:rPr>
        <w:t>10,</w:t>
      </w:r>
      <w:r w:rsidR="00B2750E" w:rsidRPr="009259DA">
        <w:rPr>
          <w:sz w:val="28"/>
          <w:szCs w:val="28"/>
        </w:rPr>
        <w:t>1</w:t>
      </w:r>
      <w:r w:rsidRPr="009259DA">
        <w:rPr>
          <w:sz w:val="28"/>
          <w:szCs w:val="28"/>
        </w:rPr>
        <w:t xml:space="preserve"> тыс. рублей;</w:t>
      </w:r>
    </w:p>
    <w:p w14:paraId="46E70BA4" w14:textId="77777777" w:rsidR="001D468F" w:rsidRPr="009259DA" w:rsidRDefault="001D468F" w:rsidP="001D468F">
      <w:pPr>
        <w:ind w:firstLine="708"/>
        <w:jc w:val="both"/>
        <w:rPr>
          <w:sz w:val="28"/>
          <w:szCs w:val="28"/>
        </w:rPr>
      </w:pPr>
      <w:r w:rsidRPr="009259DA">
        <w:rPr>
          <w:sz w:val="28"/>
          <w:szCs w:val="28"/>
        </w:rPr>
        <w:t xml:space="preserve">9)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на 20</w:t>
      </w:r>
      <w:r w:rsidR="0054242D" w:rsidRPr="009259DA">
        <w:rPr>
          <w:sz w:val="28"/>
          <w:szCs w:val="28"/>
        </w:rPr>
        <w:t>2</w:t>
      </w:r>
      <w:r w:rsidR="00B2750E" w:rsidRPr="009259DA">
        <w:rPr>
          <w:sz w:val="28"/>
          <w:szCs w:val="28"/>
        </w:rPr>
        <w:t>1</w:t>
      </w:r>
      <w:r w:rsidRPr="009259DA">
        <w:rPr>
          <w:sz w:val="28"/>
          <w:szCs w:val="28"/>
        </w:rPr>
        <w:t xml:space="preserve"> год в сумме </w:t>
      </w:r>
      <w:r w:rsidR="0054242D" w:rsidRPr="009259DA">
        <w:rPr>
          <w:sz w:val="28"/>
          <w:szCs w:val="28"/>
        </w:rPr>
        <w:t>58,6</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1</w:t>
      </w:r>
      <w:r w:rsidR="0054242D" w:rsidRPr="009259DA">
        <w:rPr>
          <w:sz w:val="28"/>
          <w:szCs w:val="28"/>
        </w:rPr>
        <w:t>2</w:t>
      </w:r>
      <w:r w:rsidR="00B2750E" w:rsidRPr="009259DA">
        <w:rPr>
          <w:sz w:val="28"/>
          <w:szCs w:val="28"/>
        </w:rPr>
        <w:t>2</w:t>
      </w:r>
      <w:r w:rsidRPr="009259DA">
        <w:rPr>
          <w:sz w:val="28"/>
          <w:szCs w:val="28"/>
        </w:rPr>
        <w:t>,</w:t>
      </w:r>
      <w:r w:rsidR="00B2750E" w:rsidRPr="009259DA">
        <w:rPr>
          <w:sz w:val="28"/>
          <w:szCs w:val="28"/>
        </w:rPr>
        <w:t>6</w:t>
      </w:r>
      <w:r w:rsidRPr="009259DA">
        <w:rPr>
          <w:sz w:val="28"/>
          <w:szCs w:val="28"/>
        </w:rPr>
        <w:t xml:space="preserve"> тыс. рублей;</w:t>
      </w:r>
    </w:p>
    <w:p w14:paraId="28B65F02" w14:textId="77777777" w:rsidR="001D468F" w:rsidRPr="009259DA" w:rsidRDefault="001D468F" w:rsidP="001D468F">
      <w:pPr>
        <w:ind w:firstLine="708"/>
        <w:jc w:val="both"/>
        <w:rPr>
          <w:sz w:val="28"/>
          <w:szCs w:val="28"/>
        </w:rPr>
      </w:pPr>
      <w:r w:rsidRPr="009259DA">
        <w:rPr>
          <w:sz w:val="28"/>
          <w:szCs w:val="28"/>
        </w:rPr>
        <w:t xml:space="preserve">10)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w:t>
      </w:r>
      <w:r w:rsidR="0054242D" w:rsidRPr="009259DA">
        <w:rPr>
          <w:sz w:val="28"/>
          <w:szCs w:val="28"/>
        </w:rPr>
        <w:t>2</w:t>
      </w:r>
      <w:r w:rsidR="00B2750E" w:rsidRPr="009259DA">
        <w:rPr>
          <w:sz w:val="28"/>
          <w:szCs w:val="28"/>
        </w:rPr>
        <w:t>1</w:t>
      </w:r>
      <w:r w:rsidRPr="009259DA">
        <w:rPr>
          <w:sz w:val="28"/>
          <w:szCs w:val="28"/>
        </w:rPr>
        <w:t xml:space="preserve"> год в сумме </w:t>
      </w:r>
      <w:r w:rsidR="0054242D" w:rsidRPr="009259DA">
        <w:rPr>
          <w:sz w:val="28"/>
          <w:szCs w:val="28"/>
        </w:rPr>
        <w:t>21</w:t>
      </w:r>
      <w:r w:rsidR="00B2750E" w:rsidRPr="009259DA">
        <w:rPr>
          <w:sz w:val="28"/>
          <w:szCs w:val="28"/>
        </w:rPr>
        <w:t>4</w:t>
      </w:r>
      <w:r w:rsidR="0054242D" w:rsidRPr="009259DA">
        <w:rPr>
          <w:sz w:val="28"/>
          <w:szCs w:val="28"/>
        </w:rPr>
        <w:t>,</w:t>
      </w:r>
      <w:r w:rsidR="00B2750E" w:rsidRPr="009259DA">
        <w:rPr>
          <w:sz w:val="28"/>
          <w:szCs w:val="28"/>
        </w:rPr>
        <w:t>7</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B2750E" w:rsidRPr="009259DA">
        <w:rPr>
          <w:sz w:val="28"/>
          <w:szCs w:val="28"/>
        </w:rPr>
        <w:t>449,9</w:t>
      </w:r>
      <w:r w:rsidRPr="009259DA">
        <w:rPr>
          <w:sz w:val="28"/>
          <w:szCs w:val="28"/>
        </w:rPr>
        <w:t xml:space="preserve"> тыс. рублей;</w:t>
      </w:r>
    </w:p>
    <w:p w14:paraId="77678DB0" w14:textId="77777777" w:rsidR="001D468F" w:rsidRPr="009259DA" w:rsidRDefault="001D468F" w:rsidP="001D468F">
      <w:pPr>
        <w:tabs>
          <w:tab w:val="left" w:pos="1276"/>
        </w:tabs>
        <w:autoSpaceDE w:val="0"/>
        <w:autoSpaceDN w:val="0"/>
        <w:adjustRightInd w:val="0"/>
        <w:jc w:val="both"/>
        <w:outlineLvl w:val="1"/>
        <w:rPr>
          <w:rFonts w:eastAsiaTheme="minorEastAsia"/>
          <w:bCs/>
          <w:iCs/>
          <w:sz w:val="28"/>
          <w:szCs w:val="28"/>
        </w:rPr>
      </w:pPr>
      <w:r w:rsidRPr="009259DA">
        <w:rPr>
          <w:rFonts w:eastAsiaTheme="minorEastAsia"/>
          <w:sz w:val="28"/>
          <w:szCs w:val="28"/>
        </w:rPr>
        <w:t xml:space="preserve">          11) </w:t>
      </w:r>
      <w:r w:rsidR="00352D47" w:rsidRPr="009259DA">
        <w:rPr>
          <w:sz w:val="28"/>
          <w:szCs w:val="28"/>
        </w:rPr>
        <w:t>на реализацию мероприятий</w:t>
      </w:r>
      <w:r w:rsidR="00352D47" w:rsidRPr="009259DA">
        <w:rPr>
          <w:rFonts w:eastAsiaTheme="minorEastAsia"/>
          <w:sz w:val="28"/>
          <w:szCs w:val="28"/>
        </w:rPr>
        <w:t xml:space="preserve"> по</w:t>
      </w:r>
      <w:r w:rsidRPr="009259DA">
        <w:rPr>
          <w:rFonts w:eastAsiaTheme="minorEastAsia"/>
          <w:sz w:val="28"/>
          <w:szCs w:val="28"/>
        </w:rPr>
        <w:t xml:space="preserve"> </w:t>
      </w:r>
      <w:r w:rsidRPr="009259DA">
        <w:rPr>
          <w:rFonts w:eastAsiaTheme="minorEastAsia"/>
          <w:bCs/>
          <w:iCs/>
          <w:sz w:val="28"/>
          <w:szCs w:val="28"/>
        </w:rPr>
        <w:t>социальн</w:t>
      </w:r>
      <w:r w:rsidR="00352D47" w:rsidRPr="009259DA">
        <w:rPr>
          <w:rFonts w:eastAsiaTheme="minorEastAsia"/>
          <w:bCs/>
          <w:iCs/>
          <w:sz w:val="28"/>
          <w:szCs w:val="28"/>
        </w:rPr>
        <w:t>ой</w:t>
      </w:r>
      <w:r w:rsidRPr="009259DA">
        <w:rPr>
          <w:rFonts w:eastAsiaTheme="minorEastAsia"/>
          <w:bCs/>
          <w:iCs/>
          <w:sz w:val="28"/>
          <w:szCs w:val="28"/>
        </w:rPr>
        <w:t xml:space="preserve"> поддержк</w:t>
      </w:r>
      <w:r w:rsidR="00352D47" w:rsidRPr="009259DA">
        <w:rPr>
          <w:rFonts w:eastAsiaTheme="minorEastAsia"/>
          <w:bCs/>
          <w:iCs/>
          <w:sz w:val="28"/>
          <w:szCs w:val="28"/>
        </w:rPr>
        <w:t>е</w:t>
      </w:r>
      <w:r w:rsidRPr="009259DA">
        <w:rPr>
          <w:rFonts w:eastAsiaTheme="minorEastAsia"/>
          <w:bCs/>
          <w:iCs/>
          <w:sz w:val="28"/>
          <w:szCs w:val="28"/>
        </w:rPr>
        <w:t xml:space="preserve"> отдельных категорий детей, обучающихся в образовательных организациях, в соответствии с </w:t>
      </w:r>
      <w:hyperlink r:id="rId7" w:history="1">
        <w:r w:rsidRPr="009259DA">
          <w:rPr>
            <w:rFonts w:eastAsiaTheme="minorEastAsia"/>
            <w:bCs/>
            <w:iCs/>
            <w:sz w:val="28"/>
            <w:szCs w:val="28"/>
          </w:rPr>
          <w:t>Законом</w:t>
        </w:r>
      </w:hyperlink>
      <w:r w:rsidRPr="009259DA">
        <w:rPr>
          <w:rFonts w:eastAsiaTheme="minorEastAsia"/>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w:t>
      </w:r>
      <w:r w:rsidR="0054242D" w:rsidRPr="009259DA">
        <w:rPr>
          <w:rFonts w:eastAsiaTheme="minorEastAsia"/>
          <w:bCs/>
          <w:iCs/>
          <w:sz w:val="28"/>
          <w:szCs w:val="28"/>
        </w:rPr>
        <w:t>2</w:t>
      </w:r>
      <w:r w:rsidR="00B2750E" w:rsidRPr="009259DA">
        <w:rPr>
          <w:rFonts w:eastAsiaTheme="minorEastAsia"/>
          <w:bCs/>
          <w:iCs/>
          <w:sz w:val="28"/>
          <w:szCs w:val="28"/>
        </w:rPr>
        <w:t>1</w:t>
      </w:r>
      <w:r w:rsidRPr="009259DA">
        <w:rPr>
          <w:rFonts w:eastAsiaTheme="minorEastAsia"/>
          <w:bCs/>
          <w:iCs/>
          <w:sz w:val="28"/>
          <w:szCs w:val="28"/>
        </w:rPr>
        <w:t xml:space="preserve"> год в сумме </w:t>
      </w:r>
      <w:r w:rsidR="00B2750E" w:rsidRPr="009259DA">
        <w:rPr>
          <w:rFonts w:eastAsiaTheme="minorEastAsia"/>
          <w:bCs/>
          <w:iCs/>
          <w:sz w:val="28"/>
          <w:szCs w:val="28"/>
        </w:rPr>
        <w:t>6 027,2</w:t>
      </w:r>
      <w:r w:rsidRPr="009259DA">
        <w:rPr>
          <w:rFonts w:eastAsiaTheme="minorEastAsia"/>
          <w:bCs/>
          <w:iCs/>
          <w:sz w:val="28"/>
          <w:szCs w:val="28"/>
        </w:rPr>
        <w:t xml:space="preserve"> тыс. рублей, </w:t>
      </w:r>
      <w:r w:rsidR="007453C2" w:rsidRPr="009259DA">
        <w:rPr>
          <w:sz w:val="28"/>
          <w:szCs w:val="28"/>
        </w:rPr>
        <w:t>на плановый период 2022-2023 годов</w:t>
      </w:r>
      <w:r w:rsidRPr="009259DA">
        <w:rPr>
          <w:rFonts w:eastAsiaTheme="minorEastAsia"/>
          <w:bCs/>
          <w:iCs/>
          <w:sz w:val="28"/>
          <w:szCs w:val="28"/>
        </w:rPr>
        <w:t xml:space="preserve"> в сумме </w:t>
      </w:r>
      <w:r w:rsidR="00B2750E" w:rsidRPr="009259DA">
        <w:rPr>
          <w:rFonts w:eastAsiaTheme="minorEastAsia"/>
          <w:bCs/>
          <w:iCs/>
          <w:sz w:val="28"/>
          <w:szCs w:val="28"/>
        </w:rPr>
        <w:t>12 054,4</w:t>
      </w:r>
      <w:r w:rsidRPr="009259DA">
        <w:rPr>
          <w:rFonts w:eastAsiaTheme="minorEastAsia"/>
          <w:bCs/>
          <w:iCs/>
          <w:sz w:val="28"/>
          <w:szCs w:val="28"/>
        </w:rPr>
        <w:t xml:space="preserve"> тыс. рублей;</w:t>
      </w:r>
    </w:p>
    <w:p w14:paraId="5AB3A175" w14:textId="6378C7C6" w:rsidR="001D468F" w:rsidRPr="009259DA" w:rsidRDefault="001D468F" w:rsidP="001D468F">
      <w:pPr>
        <w:tabs>
          <w:tab w:val="left" w:pos="1276"/>
        </w:tabs>
        <w:autoSpaceDE w:val="0"/>
        <w:autoSpaceDN w:val="0"/>
        <w:adjustRightInd w:val="0"/>
        <w:jc w:val="both"/>
        <w:outlineLvl w:val="1"/>
        <w:rPr>
          <w:rFonts w:eastAsiaTheme="minorEastAsia"/>
          <w:bCs/>
          <w:iCs/>
          <w:sz w:val="28"/>
          <w:szCs w:val="28"/>
        </w:rPr>
      </w:pPr>
      <w:r w:rsidRPr="009259DA">
        <w:rPr>
          <w:rFonts w:eastAsiaTheme="minorEastAsia"/>
          <w:bCs/>
          <w:iCs/>
          <w:sz w:val="28"/>
          <w:szCs w:val="28"/>
        </w:rPr>
        <w:t xml:space="preserve">          12) </w:t>
      </w:r>
      <w:r w:rsidR="00352D47" w:rsidRPr="009259DA">
        <w:rPr>
          <w:sz w:val="28"/>
          <w:szCs w:val="28"/>
        </w:rPr>
        <w:t>на реализацию мероприятий</w:t>
      </w:r>
      <w:r w:rsidR="00352D47" w:rsidRPr="009259DA">
        <w:rPr>
          <w:rFonts w:eastAsiaTheme="minorEastAsia"/>
          <w:bCs/>
          <w:iCs/>
          <w:sz w:val="28"/>
          <w:szCs w:val="28"/>
        </w:rPr>
        <w:t xml:space="preserve"> по</w:t>
      </w:r>
      <w:r w:rsidRPr="009259DA">
        <w:rPr>
          <w:rFonts w:eastAsiaTheme="minorEastAsia"/>
          <w:bCs/>
          <w:iCs/>
          <w:sz w:val="28"/>
          <w:szCs w:val="28"/>
        </w:rPr>
        <w:t xml:space="preserve"> предоставлени</w:t>
      </w:r>
      <w:r w:rsidR="00352D47" w:rsidRPr="009259DA">
        <w:rPr>
          <w:rFonts w:eastAsiaTheme="minorEastAsia"/>
          <w:bCs/>
          <w:iCs/>
          <w:sz w:val="28"/>
          <w:szCs w:val="28"/>
        </w:rPr>
        <w:t>ю</w:t>
      </w:r>
      <w:r w:rsidRPr="009259DA">
        <w:rPr>
          <w:rFonts w:eastAsiaTheme="minorEastAsia"/>
          <w:bCs/>
          <w:iCs/>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w:t>
      </w:r>
      <w:r w:rsidRPr="009259DA">
        <w:rPr>
          <w:rFonts w:eastAsiaTheme="minorEastAsia"/>
          <w:bCs/>
          <w:iCs/>
          <w:sz w:val="28"/>
          <w:szCs w:val="28"/>
        </w:rPr>
        <w:lastRenderedPageBreak/>
        <w:t>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w:t>
      </w:r>
      <w:r w:rsidR="0054242D" w:rsidRPr="009259DA">
        <w:rPr>
          <w:rFonts w:eastAsiaTheme="minorEastAsia"/>
          <w:bCs/>
          <w:iCs/>
          <w:sz w:val="28"/>
          <w:szCs w:val="28"/>
        </w:rPr>
        <w:t>2</w:t>
      </w:r>
      <w:r w:rsidR="00622971" w:rsidRPr="009259DA">
        <w:rPr>
          <w:rFonts w:eastAsiaTheme="minorEastAsia"/>
          <w:bCs/>
          <w:iCs/>
          <w:sz w:val="28"/>
          <w:szCs w:val="28"/>
        </w:rPr>
        <w:t>1</w:t>
      </w:r>
      <w:r w:rsidRPr="009259DA">
        <w:rPr>
          <w:rFonts w:eastAsiaTheme="minorEastAsia"/>
          <w:bCs/>
          <w:iCs/>
          <w:sz w:val="28"/>
          <w:szCs w:val="28"/>
        </w:rPr>
        <w:t xml:space="preserve"> год в сумме </w:t>
      </w:r>
      <w:r w:rsidR="0054242D" w:rsidRPr="009259DA">
        <w:rPr>
          <w:rFonts w:eastAsiaTheme="minorEastAsia"/>
          <w:bCs/>
          <w:iCs/>
          <w:sz w:val="28"/>
          <w:szCs w:val="28"/>
        </w:rPr>
        <w:t>1</w:t>
      </w:r>
      <w:r w:rsidR="00622971" w:rsidRPr="009259DA">
        <w:rPr>
          <w:rFonts w:eastAsiaTheme="minorEastAsia"/>
          <w:bCs/>
          <w:iCs/>
          <w:sz w:val="28"/>
          <w:szCs w:val="28"/>
        </w:rPr>
        <w:t xml:space="preserve"> </w:t>
      </w:r>
      <w:r w:rsidR="0054242D" w:rsidRPr="009259DA">
        <w:rPr>
          <w:rFonts w:eastAsiaTheme="minorEastAsia"/>
          <w:bCs/>
          <w:iCs/>
          <w:sz w:val="28"/>
          <w:szCs w:val="28"/>
        </w:rPr>
        <w:t>5</w:t>
      </w:r>
      <w:r w:rsidR="00622971" w:rsidRPr="009259DA">
        <w:rPr>
          <w:rFonts w:eastAsiaTheme="minorEastAsia"/>
          <w:bCs/>
          <w:iCs/>
          <w:sz w:val="28"/>
          <w:szCs w:val="28"/>
        </w:rPr>
        <w:t>93</w:t>
      </w:r>
      <w:r w:rsidR="0054242D" w:rsidRPr="009259DA">
        <w:rPr>
          <w:rFonts w:eastAsiaTheme="minorEastAsia"/>
          <w:bCs/>
          <w:iCs/>
          <w:sz w:val="28"/>
          <w:szCs w:val="28"/>
        </w:rPr>
        <w:t>,</w:t>
      </w:r>
      <w:r w:rsidR="00622971" w:rsidRPr="009259DA">
        <w:rPr>
          <w:rFonts w:eastAsiaTheme="minorEastAsia"/>
          <w:bCs/>
          <w:iCs/>
          <w:sz w:val="28"/>
          <w:szCs w:val="28"/>
        </w:rPr>
        <w:t xml:space="preserve">9 тыс. рублей, на 2023 год в сумме </w:t>
      </w:r>
      <w:r w:rsidR="00E324C8">
        <w:rPr>
          <w:rFonts w:eastAsiaTheme="minorEastAsia"/>
          <w:bCs/>
          <w:iCs/>
          <w:sz w:val="28"/>
          <w:szCs w:val="28"/>
        </w:rPr>
        <w:t>14 345,4</w:t>
      </w:r>
      <w:r w:rsidR="00622971" w:rsidRPr="009259DA">
        <w:rPr>
          <w:rFonts w:eastAsiaTheme="minorEastAsia"/>
          <w:bCs/>
          <w:iCs/>
          <w:sz w:val="28"/>
          <w:szCs w:val="28"/>
        </w:rPr>
        <w:t xml:space="preserve"> тыс. рублей;</w:t>
      </w:r>
    </w:p>
    <w:p w14:paraId="3845DD8C" w14:textId="77777777" w:rsidR="001D468F" w:rsidRPr="009259DA" w:rsidRDefault="001D468F" w:rsidP="001D468F">
      <w:pPr>
        <w:pStyle w:val="21"/>
        <w:jc w:val="both"/>
        <w:rPr>
          <w:rFonts w:ascii="Times New Roman" w:hAnsi="Times New Roman"/>
          <w:sz w:val="28"/>
          <w:szCs w:val="28"/>
        </w:rPr>
      </w:pPr>
      <w:r w:rsidRPr="009259DA">
        <w:rPr>
          <w:rFonts w:eastAsiaTheme="minorEastAsia"/>
          <w:bCs/>
          <w:iCs/>
          <w:sz w:val="28"/>
          <w:szCs w:val="28"/>
        </w:rPr>
        <w:t xml:space="preserve">             </w:t>
      </w:r>
      <w:r w:rsidRPr="009259DA">
        <w:rPr>
          <w:rFonts w:ascii="Times New Roman" w:eastAsiaTheme="minorEastAsia" w:hAnsi="Times New Roman"/>
          <w:bCs/>
          <w:iCs/>
          <w:sz w:val="28"/>
          <w:szCs w:val="28"/>
        </w:rPr>
        <w:t>13)</w:t>
      </w:r>
      <w:r w:rsidRPr="009259DA">
        <w:rPr>
          <w:rFonts w:eastAsiaTheme="minorEastAsia"/>
          <w:bCs/>
          <w:iCs/>
          <w:sz w:val="28"/>
          <w:szCs w:val="28"/>
        </w:rPr>
        <w:t xml:space="preserve"> </w:t>
      </w:r>
      <w:r w:rsidR="00352D47" w:rsidRPr="009259DA">
        <w:rPr>
          <w:rFonts w:ascii="Times New Roman" w:hAnsi="Times New Roman"/>
          <w:sz w:val="28"/>
          <w:szCs w:val="28"/>
        </w:rPr>
        <w:t>на реализацию мероприятий по</w:t>
      </w:r>
      <w:r w:rsidRPr="009259DA">
        <w:rPr>
          <w:rFonts w:ascii="Times New Roman" w:hAnsi="Times New Roman"/>
          <w:sz w:val="28"/>
          <w:szCs w:val="28"/>
        </w:rPr>
        <w:t xml:space="preserve"> осуществлени</w:t>
      </w:r>
      <w:r w:rsidR="00352D47" w:rsidRPr="009259DA">
        <w:rPr>
          <w:rFonts w:ascii="Times New Roman" w:hAnsi="Times New Roman"/>
          <w:sz w:val="28"/>
          <w:szCs w:val="28"/>
        </w:rPr>
        <w:t>ю</w:t>
      </w:r>
      <w:r w:rsidRPr="009259DA">
        <w:rPr>
          <w:rFonts w:ascii="Times New Roman" w:hAnsi="Times New Roman"/>
          <w:sz w:val="28"/>
          <w:szCs w:val="28"/>
        </w:rPr>
        <w:t xml:space="preserve">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средств федерального бюджета на 20</w:t>
      </w:r>
      <w:r w:rsidR="0054242D" w:rsidRPr="009259DA">
        <w:rPr>
          <w:rFonts w:ascii="Times New Roman" w:hAnsi="Times New Roman"/>
          <w:sz w:val="28"/>
          <w:szCs w:val="28"/>
        </w:rPr>
        <w:t>2</w:t>
      </w:r>
      <w:r w:rsidR="00622971" w:rsidRPr="009259DA">
        <w:rPr>
          <w:rFonts w:ascii="Times New Roman" w:hAnsi="Times New Roman"/>
          <w:sz w:val="28"/>
          <w:szCs w:val="28"/>
        </w:rPr>
        <w:t>1</w:t>
      </w:r>
      <w:r w:rsidRPr="009259DA">
        <w:rPr>
          <w:rFonts w:ascii="Times New Roman" w:hAnsi="Times New Roman"/>
          <w:sz w:val="28"/>
          <w:szCs w:val="28"/>
        </w:rPr>
        <w:t xml:space="preserve"> год в сумме </w:t>
      </w:r>
      <w:r w:rsidR="00622971" w:rsidRPr="009259DA">
        <w:rPr>
          <w:rFonts w:ascii="Times New Roman" w:hAnsi="Times New Roman"/>
          <w:sz w:val="28"/>
          <w:szCs w:val="28"/>
        </w:rPr>
        <w:t>18,9</w:t>
      </w:r>
      <w:r w:rsidRPr="009259DA">
        <w:rPr>
          <w:rFonts w:ascii="Times New Roman" w:hAnsi="Times New Roman"/>
          <w:sz w:val="28"/>
          <w:szCs w:val="28"/>
        </w:rPr>
        <w:t xml:space="preserve"> тыс. рублей</w:t>
      </w:r>
      <w:r w:rsidR="007453C2" w:rsidRPr="009259DA">
        <w:rPr>
          <w:rFonts w:ascii="Times New Roman" w:hAnsi="Times New Roman"/>
          <w:sz w:val="28"/>
          <w:szCs w:val="28"/>
        </w:rPr>
        <w:t>,</w:t>
      </w:r>
      <w:r w:rsidRPr="009259DA">
        <w:rPr>
          <w:rFonts w:ascii="Times New Roman" w:hAnsi="Times New Roman"/>
          <w:sz w:val="28"/>
          <w:szCs w:val="28"/>
        </w:rPr>
        <w:t xml:space="preserve"> </w:t>
      </w:r>
      <w:r w:rsidR="007453C2" w:rsidRPr="009259DA">
        <w:rPr>
          <w:rFonts w:ascii="Times New Roman" w:hAnsi="Times New Roman"/>
          <w:sz w:val="28"/>
          <w:szCs w:val="28"/>
        </w:rPr>
        <w:t>на плановый период 2022-2023 годов</w:t>
      </w:r>
      <w:r w:rsidRPr="009259DA">
        <w:rPr>
          <w:rFonts w:ascii="Times New Roman" w:hAnsi="Times New Roman"/>
          <w:sz w:val="28"/>
          <w:szCs w:val="28"/>
        </w:rPr>
        <w:t xml:space="preserve"> в сумме </w:t>
      </w:r>
      <w:r w:rsidR="001606F5" w:rsidRPr="009259DA">
        <w:rPr>
          <w:rFonts w:ascii="Times New Roman" w:hAnsi="Times New Roman"/>
          <w:sz w:val="28"/>
          <w:szCs w:val="28"/>
        </w:rPr>
        <w:t>65,3</w:t>
      </w:r>
      <w:r w:rsidRPr="009259DA">
        <w:rPr>
          <w:rFonts w:ascii="Times New Roman" w:hAnsi="Times New Roman"/>
          <w:sz w:val="28"/>
          <w:szCs w:val="28"/>
        </w:rPr>
        <w:t xml:space="preserve"> тыс. рублей;</w:t>
      </w:r>
    </w:p>
    <w:p w14:paraId="6B5107BE" w14:textId="2B94E18E" w:rsidR="001D468F" w:rsidRDefault="001D468F" w:rsidP="001D468F">
      <w:pPr>
        <w:pStyle w:val="21"/>
        <w:jc w:val="both"/>
        <w:rPr>
          <w:rFonts w:ascii="Times New Roman" w:hAnsi="Times New Roman"/>
          <w:sz w:val="28"/>
          <w:szCs w:val="28"/>
        </w:rPr>
      </w:pPr>
      <w:r w:rsidRPr="009259DA">
        <w:rPr>
          <w:rFonts w:ascii="Times New Roman" w:hAnsi="Times New Roman"/>
          <w:sz w:val="28"/>
          <w:szCs w:val="28"/>
        </w:rPr>
        <w:tab/>
        <w:t xml:space="preserve">14)  </w:t>
      </w:r>
      <w:r w:rsidR="00352D47" w:rsidRPr="009259DA">
        <w:rPr>
          <w:rFonts w:ascii="Times New Roman" w:hAnsi="Times New Roman"/>
          <w:sz w:val="28"/>
          <w:szCs w:val="28"/>
        </w:rPr>
        <w:t xml:space="preserve">на </w:t>
      </w:r>
      <w:r w:rsidR="001606F5" w:rsidRPr="009259DA">
        <w:rPr>
          <w:rFonts w:ascii="Times New Roman" w:hAnsi="Times New Roman"/>
          <w:sz w:val="28"/>
          <w:szCs w:val="28"/>
        </w:rPr>
        <w:t>организаци</w:t>
      </w:r>
      <w:r w:rsidR="00E859A1" w:rsidRPr="009259DA">
        <w:rPr>
          <w:rFonts w:ascii="Times New Roman" w:hAnsi="Times New Roman"/>
          <w:sz w:val="28"/>
          <w:szCs w:val="28"/>
        </w:rPr>
        <w:t>ю</w:t>
      </w:r>
      <w:r w:rsidR="001606F5" w:rsidRPr="009259DA">
        <w:rPr>
          <w:rFonts w:ascii="Times New Roman" w:hAnsi="Times New Roman"/>
          <w:sz w:val="28"/>
          <w:szCs w:val="28"/>
        </w:rPr>
        <w:t xml:space="preserve"> мероприятий при осуществлении деятельности по обращению с животными без владельцев </w:t>
      </w:r>
      <w:r w:rsidR="00C53CB5" w:rsidRPr="009259DA">
        <w:rPr>
          <w:rFonts w:ascii="Times New Roman" w:hAnsi="Times New Roman"/>
          <w:sz w:val="28"/>
          <w:szCs w:val="28"/>
        </w:rPr>
        <w:t xml:space="preserve">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w:t>
      </w:r>
      <w:r w:rsidR="00E859A1" w:rsidRPr="009259DA">
        <w:rPr>
          <w:rFonts w:ascii="Times New Roman" w:hAnsi="Times New Roman"/>
          <w:sz w:val="28"/>
          <w:szCs w:val="28"/>
        </w:rPr>
        <w:t xml:space="preserve">при осуществлении деятельности </w:t>
      </w:r>
      <w:r w:rsidR="00C53CB5" w:rsidRPr="009259DA">
        <w:rPr>
          <w:rFonts w:ascii="Times New Roman" w:hAnsi="Times New Roman"/>
          <w:sz w:val="28"/>
          <w:szCs w:val="28"/>
        </w:rPr>
        <w:t xml:space="preserve">по </w:t>
      </w:r>
      <w:r w:rsidR="00E859A1" w:rsidRPr="009259DA">
        <w:rPr>
          <w:rFonts w:ascii="Times New Roman" w:hAnsi="Times New Roman"/>
          <w:sz w:val="28"/>
          <w:szCs w:val="28"/>
        </w:rPr>
        <w:t xml:space="preserve">обращению с </w:t>
      </w:r>
      <w:r w:rsidR="00C53CB5" w:rsidRPr="009259DA">
        <w:rPr>
          <w:rFonts w:ascii="Times New Roman" w:hAnsi="Times New Roman"/>
          <w:sz w:val="28"/>
          <w:szCs w:val="28"/>
        </w:rPr>
        <w:t>животны</w:t>
      </w:r>
      <w:r w:rsidR="00E859A1" w:rsidRPr="009259DA">
        <w:rPr>
          <w:rFonts w:ascii="Times New Roman" w:hAnsi="Times New Roman"/>
          <w:sz w:val="28"/>
          <w:szCs w:val="28"/>
        </w:rPr>
        <w:t>ми без владельцев</w:t>
      </w:r>
      <w:r w:rsidR="00C53CB5" w:rsidRPr="009259DA">
        <w:rPr>
          <w:rFonts w:ascii="Times New Roman" w:hAnsi="Times New Roman"/>
          <w:sz w:val="28"/>
          <w:szCs w:val="28"/>
        </w:rPr>
        <w:t xml:space="preserve">» </w:t>
      </w:r>
      <w:r w:rsidRPr="009259DA">
        <w:rPr>
          <w:rFonts w:ascii="Times New Roman" w:hAnsi="Times New Roman"/>
          <w:sz w:val="28"/>
          <w:szCs w:val="28"/>
        </w:rPr>
        <w:t>на 20</w:t>
      </w:r>
      <w:r w:rsidR="0054242D" w:rsidRPr="009259DA">
        <w:rPr>
          <w:rFonts w:ascii="Times New Roman" w:hAnsi="Times New Roman"/>
          <w:sz w:val="28"/>
          <w:szCs w:val="28"/>
        </w:rPr>
        <w:t>2</w:t>
      </w:r>
      <w:r w:rsidR="001606F5" w:rsidRPr="009259DA">
        <w:rPr>
          <w:rFonts w:ascii="Times New Roman" w:hAnsi="Times New Roman"/>
          <w:sz w:val="28"/>
          <w:szCs w:val="28"/>
        </w:rPr>
        <w:t>1</w:t>
      </w:r>
      <w:r w:rsidRPr="009259DA">
        <w:rPr>
          <w:rFonts w:ascii="Times New Roman" w:hAnsi="Times New Roman"/>
          <w:sz w:val="28"/>
          <w:szCs w:val="28"/>
        </w:rPr>
        <w:t xml:space="preserve"> год в сумме </w:t>
      </w:r>
      <w:r w:rsidR="001606F5" w:rsidRPr="009259DA">
        <w:rPr>
          <w:rFonts w:ascii="Times New Roman" w:hAnsi="Times New Roman"/>
          <w:sz w:val="28"/>
          <w:szCs w:val="28"/>
        </w:rPr>
        <w:t>407,9</w:t>
      </w:r>
      <w:r w:rsidRPr="009259DA">
        <w:rPr>
          <w:rFonts w:ascii="Times New Roman" w:hAnsi="Times New Roman"/>
          <w:sz w:val="28"/>
          <w:szCs w:val="28"/>
        </w:rPr>
        <w:t xml:space="preserve"> тыс. рублей и </w:t>
      </w:r>
      <w:r w:rsidR="007453C2" w:rsidRPr="009259DA">
        <w:rPr>
          <w:rFonts w:ascii="Times New Roman" w:hAnsi="Times New Roman"/>
          <w:sz w:val="28"/>
          <w:szCs w:val="28"/>
        </w:rPr>
        <w:t>на плановый период 2022-2023 годов</w:t>
      </w:r>
      <w:r w:rsidR="00E52F19" w:rsidRPr="009259DA">
        <w:rPr>
          <w:rFonts w:ascii="Times New Roman" w:hAnsi="Times New Roman"/>
          <w:sz w:val="28"/>
          <w:szCs w:val="28"/>
        </w:rPr>
        <w:t xml:space="preserve"> в сумме </w:t>
      </w:r>
      <w:r w:rsidR="001606F5" w:rsidRPr="009259DA">
        <w:rPr>
          <w:rFonts w:ascii="Times New Roman" w:hAnsi="Times New Roman"/>
          <w:sz w:val="28"/>
          <w:szCs w:val="28"/>
        </w:rPr>
        <w:t>807,2</w:t>
      </w:r>
      <w:r w:rsidR="00E52F19" w:rsidRPr="009259DA">
        <w:rPr>
          <w:rFonts w:ascii="Times New Roman" w:hAnsi="Times New Roman"/>
          <w:sz w:val="28"/>
          <w:szCs w:val="28"/>
        </w:rPr>
        <w:t xml:space="preserve"> тыс. рублей.</w:t>
      </w:r>
    </w:p>
    <w:p w14:paraId="099DCA46" w14:textId="477341BA" w:rsidR="00E324C8" w:rsidRPr="009259DA" w:rsidRDefault="00E324C8" w:rsidP="001D468F">
      <w:pPr>
        <w:pStyle w:val="21"/>
        <w:jc w:val="both"/>
        <w:rPr>
          <w:rFonts w:eastAsiaTheme="minorEastAsia"/>
          <w:bCs/>
          <w:iCs/>
          <w:sz w:val="28"/>
          <w:szCs w:val="28"/>
        </w:rPr>
      </w:pPr>
      <w:r>
        <w:rPr>
          <w:rFonts w:ascii="Times New Roman" w:hAnsi="Times New Roman"/>
          <w:sz w:val="28"/>
          <w:szCs w:val="28"/>
        </w:rPr>
        <w:tab/>
        <w:t xml:space="preserve">15) на осуществление государственных полномочий по проведению Всероссийской переписи населения 2020 года на 2021 год </w:t>
      </w:r>
      <w:r w:rsidR="001F7FE3">
        <w:rPr>
          <w:rFonts w:ascii="Times New Roman" w:hAnsi="Times New Roman"/>
          <w:sz w:val="28"/>
          <w:szCs w:val="28"/>
        </w:rPr>
        <w:t>в сумме 218,1 тыс. рублей.</w:t>
      </w:r>
    </w:p>
    <w:p w14:paraId="1EA2F398" w14:textId="77777777" w:rsidR="001D468F" w:rsidRPr="009259DA" w:rsidRDefault="001D468F" w:rsidP="001D468F">
      <w:pPr>
        <w:jc w:val="both"/>
        <w:rPr>
          <w:b/>
          <w:sz w:val="28"/>
          <w:szCs w:val="28"/>
        </w:rPr>
      </w:pPr>
      <w:r w:rsidRPr="009259DA">
        <w:rPr>
          <w:sz w:val="28"/>
          <w:szCs w:val="28"/>
        </w:rPr>
        <w:t xml:space="preserve">      </w:t>
      </w:r>
      <w:r w:rsidRPr="009259DA">
        <w:rPr>
          <w:sz w:val="28"/>
          <w:szCs w:val="28"/>
        </w:rPr>
        <w:tab/>
      </w:r>
    </w:p>
    <w:p w14:paraId="6C67D386" w14:textId="77777777" w:rsidR="001D468F" w:rsidRPr="009259DA" w:rsidRDefault="001D468F" w:rsidP="001D468F">
      <w:pPr>
        <w:jc w:val="both"/>
        <w:rPr>
          <w:sz w:val="28"/>
          <w:szCs w:val="28"/>
        </w:rPr>
      </w:pPr>
      <w:r w:rsidRPr="009259DA">
        <w:rPr>
          <w:b/>
          <w:sz w:val="28"/>
          <w:szCs w:val="28"/>
        </w:rPr>
        <w:t>2</w:t>
      </w:r>
      <w:r w:rsidR="00AA2BBC" w:rsidRPr="009259DA">
        <w:rPr>
          <w:b/>
          <w:sz w:val="28"/>
          <w:szCs w:val="28"/>
        </w:rPr>
        <w:t>1</w:t>
      </w:r>
      <w:r w:rsidRPr="009259DA">
        <w:rPr>
          <w:b/>
          <w:sz w:val="28"/>
          <w:szCs w:val="28"/>
        </w:rPr>
        <w:t>.</w:t>
      </w:r>
      <w:r w:rsidRPr="009259DA">
        <w:rPr>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14:paraId="662ABC8E" w14:textId="77777777" w:rsidR="001D468F" w:rsidRPr="009259DA" w:rsidRDefault="001D468F" w:rsidP="001D468F">
      <w:pPr>
        <w:ind w:firstLine="708"/>
        <w:jc w:val="both"/>
        <w:rPr>
          <w:sz w:val="28"/>
          <w:szCs w:val="28"/>
        </w:rPr>
      </w:pPr>
      <w:r w:rsidRPr="009259DA">
        <w:rPr>
          <w:sz w:val="28"/>
          <w:szCs w:val="28"/>
        </w:rPr>
        <w:t xml:space="preserve">а)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w:t>
      </w:r>
      <w:r w:rsidR="0054242D" w:rsidRPr="009259DA">
        <w:rPr>
          <w:sz w:val="28"/>
          <w:szCs w:val="28"/>
        </w:rPr>
        <w:t>2</w:t>
      </w:r>
      <w:r w:rsidR="001D5674" w:rsidRPr="009259DA">
        <w:rPr>
          <w:sz w:val="28"/>
          <w:szCs w:val="28"/>
        </w:rPr>
        <w:t>1</w:t>
      </w:r>
      <w:r w:rsidRPr="009259DA">
        <w:rPr>
          <w:sz w:val="28"/>
          <w:szCs w:val="28"/>
        </w:rPr>
        <w:t xml:space="preserve"> год согласно таблице 1 приложения 9 к настоящему решению, </w:t>
      </w:r>
      <w:r w:rsidR="007453C2" w:rsidRPr="009259DA">
        <w:rPr>
          <w:sz w:val="28"/>
          <w:szCs w:val="28"/>
        </w:rPr>
        <w:t>на плановый период 2022-2023 годов</w:t>
      </w:r>
      <w:r w:rsidRPr="009259DA">
        <w:rPr>
          <w:sz w:val="28"/>
          <w:szCs w:val="28"/>
        </w:rPr>
        <w:t xml:space="preserve"> согласно таблице 2 приложения 9 к настоящему решению. </w:t>
      </w:r>
    </w:p>
    <w:p w14:paraId="10907D9D" w14:textId="77777777" w:rsidR="001D468F" w:rsidRPr="009259DA" w:rsidRDefault="001D468F" w:rsidP="001D468F">
      <w:pPr>
        <w:ind w:firstLine="708"/>
        <w:jc w:val="both"/>
        <w:rPr>
          <w:sz w:val="28"/>
          <w:szCs w:val="28"/>
        </w:rPr>
      </w:pPr>
      <w:r w:rsidRPr="009259DA">
        <w:rPr>
          <w:sz w:val="28"/>
          <w:szCs w:val="28"/>
        </w:rPr>
        <w:t xml:space="preserve">б)  </w:t>
      </w:r>
      <w:r w:rsidR="00352D47" w:rsidRPr="009259DA">
        <w:rPr>
          <w:sz w:val="28"/>
          <w:szCs w:val="28"/>
        </w:rPr>
        <w:t>на реализацию мероприятий по</w:t>
      </w:r>
      <w:r w:rsidRPr="009259DA">
        <w:rPr>
          <w:sz w:val="28"/>
          <w:szCs w:val="28"/>
        </w:rPr>
        <w:t xml:space="preserve"> осуществлени</w:t>
      </w:r>
      <w:r w:rsidR="00352D47" w:rsidRPr="009259DA">
        <w:rPr>
          <w:sz w:val="28"/>
          <w:szCs w:val="28"/>
        </w:rPr>
        <w:t>ю</w:t>
      </w:r>
      <w:r w:rsidRPr="009259DA">
        <w:rPr>
          <w:sz w:val="28"/>
          <w:szCs w:val="28"/>
        </w:rPr>
        <w:t xml:space="preserve"> первичного воинского учета на территориях, где отсутствуют военные комиссариаты, в </w:t>
      </w:r>
      <w:r w:rsidRPr="009259DA">
        <w:rPr>
          <w:sz w:val="28"/>
          <w:szCs w:val="28"/>
        </w:rPr>
        <w:lastRenderedPageBreak/>
        <w:t>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w:t>
      </w:r>
      <w:r w:rsidR="00096EB2" w:rsidRPr="009259DA">
        <w:rPr>
          <w:sz w:val="28"/>
          <w:szCs w:val="28"/>
        </w:rPr>
        <w:t>2</w:t>
      </w:r>
      <w:r w:rsidR="00743E97" w:rsidRPr="009259DA">
        <w:rPr>
          <w:sz w:val="28"/>
          <w:szCs w:val="28"/>
        </w:rPr>
        <w:t>1</w:t>
      </w:r>
      <w:r w:rsidRPr="009259DA">
        <w:rPr>
          <w:sz w:val="28"/>
          <w:szCs w:val="28"/>
        </w:rPr>
        <w:t xml:space="preserve"> год согласно таблице 1 приложения 10 к настоящему решению, </w:t>
      </w:r>
      <w:r w:rsidR="007453C2" w:rsidRPr="009259DA">
        <w:rPr>
          <w:sz w:val="28"/>
          <w:szCs w:val="28"/>
        </w:rPr>
        <w:t xml:space="preserve">на плановый период 2022-2023 годов </w:t>
      </w:r>
      <w:r w:rsidRPr="009259DA">
        <w:rPr>
          <w:sz w:val="28"/>
          <w:szCs w:val="28"/>
        </w:rPr>
        <w:t>согласно таблице 2 приложения 10 к настоящему решению.</w:t>
      </w:r>
    </w:p>
    <w:p w14:paraId="122FA457" w14:textId="77777777" w:rsidR="001D468F" w:rsidRPr="009259DA" w:rsidRDefault="001D468F" w:rsidP="001D468F">
      <w:pPr>
        <w:jc w:val="both"/>
        <w:rPr>
          <w:sz w:val="28"/>
          <w:szCs w:val="28"/>
        </w:rPr>
      </w:pPr>
    </w:p>
    <w:p w14:paraId="48C048D7" w14:textId="7F46A828" w:rsidR="001D468F" w:rsidRPr="009259DA" w:rsidRDefault="001D468F" w:rsidP="001D468F">
      <w:pPr>
        <w:jc w:val="both"/>
        <w:rPr>
          <w:sz w:val="28"/>
          <w:szCs w:val="28"/>
        </w:rPr>
      </w:pPr>
      <w:r w:rsidRPr="00B448A0">
        <w:rPr>
          <w:b/>
          <w:sz w:val="28"/>
          <w:szCs w:val="28"/>
        </w:rPr>
        <w:t>2</w:t>
      </w:r>
      <w:r w:rsidR="00AA2BBC" w:rsidRPr="00B448A0">
        <w:rPr>
          <w:b/>
          <w:sz w:val="28"/>
          <w:szCs w:val="28"/>
        </w:rPr>
        <w:t>2</w:t>
      </w:r>
      <w:r w:rsidRPr="00B448A0">
        <w:rPr>
          <w:b/>
          <w:sz w:val="28"/>
          <w:szCs w:val="28"/>
        </w:rPr>
        <w:t>.</w:t>
      </w:r>
      <w:r w:rsidRPr="00B448A0">
        <w:rPr>
          <w:sz w:val="28"/>
          <w:szCs w:val="28"/>
        </w:rPr>
        <w:t xml:space="preserve"> Установить</w:t>
      </w:r>
      <w:r w:rsidRPr="009259DA">
        <w:rPr>
          <w:sz w:val="28"/>
          <w:szCs w:val="28"/>
        </w:rPr>
        <w:t>, что субсидии из областного бюджета Новосибирской области на 20</w:t>
      </w:r>
      <w:r w:rsidR="00096EB2" w:rsidRPr="009259DA">
        <w:rPr>
          <w:sz w:val="28"/>
          <w:szCs w:val="28"/>
        </w:rPr>
        <w:t>2</w:t>
      </w:r>
      <w:r w:rsidR="00743E97" w:rsidRPr="009259DA">
        <w:rPr>
          <w:sz w:val="28"/>
          <w:szCs w:val="28"/>
        </w:rPr>
        <w:t>1</w:t>
      </w:r>
      <w:r w:rsidRPr="009259DA">
        <w:rPr>
          <w:sz w:val="28"/>
          <w:szCs w:val="28"/>
        </w:rPr>
        <w:t xml:space="preserve"> год в сумме </w:t>
      </w:r>
      <w:r w:rsidR="00B448A0">
        <w:rPr>
          <w:sz w:val="28"/>
          <w:szCs w:val="28"/>
        </w:rPr>
        <w:t>342 405,7</w:t>
      </w:r>
      <w:r w:rsidRPr="009259DA">
        <w:rPr>
          <w:sz w:val="28"/>
          <w:szCs w:val="28"/>
        </w:rPr>
        <w:t xml:space="preserve"> тыс. рублей</w:t>
      </w:r>
      <w:r w:rsidR="007453C2" w:rsidRPr="009259DA">
        <w:rPr>
          <w:sz w:val="28"/>
          <w:szCs w:val="28"/>
        </w:rPr>
        <w:t>,</w:t>
      </w:r>
      <w:r w:rsidRPr="009259DA">
        <w:rPr>
          <w:sz w:val="28"/>
          <w:szCs w:val="28"/>
        </w:rPr>
        <w:t xml:space="preserve"> </w:t>
      </w:r>
      <w:r w:rsidR="007453C2" w:rsidRPr="009259DA">
        <w:rPr>
          <w:sz w:val="28"/>
          <w:szCs w:val="28"/>
        </w:rPr>
        <w:t>на плановый период 2022-2023 годов</w:t>
      </w:r>
      <w:r w:rsidRPr="009259DA">
        <w:rPr>
          <w:sz w:val="28"/>
          <w:szCs w:val="28"/>
        </w:rPr>
        <w:t xml:space="preserve"> в сумме </w:t>
      </w:r>
      <w:r w:rsidR="00B448A0">
        <w:rPr>
          <w:sz w:val="28"/>
          <w:szCs w:val="28"/>
        </w:rPr>
        <w:t>130 916,0</w:t>
      </w:r>
      <w:r w:rsidR="00096EB2" w:rsidRPr="009259DA">
        <w:rPr>
          <w:sz w:val="28"/>
          <w:szCs w:val="28"/>
        </w:rPr>
        <w:t xml:space="preserve"> </w:t>
      </w:r>
      <w:r w:rsidRPr="009259DA">
        <w:rPr>
          <w:sz w:val="28"/>
          <w:szCs w:val="28"/>
        </w:rPr>
        <w:t>тыс. рублей направляются:</w:t>
      </w:r>
    </w:p>
    <w:p w14:paraId="13B73288" w14:textId="77777777" w:rsidR="001D468F" w:rsidRPr="009259DA" w:rsidRDefault="001D468F" w:rsidP="001D468F">
      <w:pPr>
        <w:ind w:firstLine="708"/>
        <w:jc w:val="both"/>
        <w:rPr>
          <w:b/>
          <w:sz w:val="28"/>
          <w:szCs w:val="28"/>
        </w:rPr>
      </w:pPr>
      <w:r w:rsidRPr="009259DA">
        <w:rPr>
          <w:sz w:val="28"/>
          <w:szCs w:val="28"/>
        </w:rPr>
        <w:t xml:space="preserve">1)  </w:t>
      </w:r>
      <w:r w:rsidR="00352D47" w:rsidRPr="009259DA">
        <w:rPr>
          <w:sz w:val="28"/>
          <w:szCs w:val="28"/>
        </w:rPr>
        <w:t xml:space="preserve">на реализацию мероприятий </w:t>
      </w:r>
      <w:r w:rsidR="00283A7D" w:rsidRPr="009259DA">
        <w:rPr>
          <w:sz w:val="28"/>
          <w:szCs w:val="28"/>
        </w:rPr>
        <w:t xml:space="preserve">по </w:t>
      </w:r>
      <w:r w:rsidRPr="009259DA">
        <w:rPr>
          <w:sz w:val="28"/>
          <w:szCs w:val="28"/>
        </w:rPr>
        <w:t>оздоровлени</w:t>
      </w:r>
      <w:r w:rsidR="00156C9C" w:rsidRPr="009259DA">
        <w:rPr>
          <w:sz w:val="28"/>
          <w:szCs w:val="28"/>
        </w:rPr>
        <w:t>ю</w:t>
      </w:r>
      <w:r w:rsidRPr="009259DA">
        <w:rPr>
          <w:sz w:val="28"/>
          <w:szCs w:val="28"/>
        </w:rPr>
        <w:t xml:space="preserve"> детей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w:t>
      </w:r>
      <w:r w:rsidR="00096EB2" w:rsidRPr="009259DA">
        <w:rPr>
          <w:sz w:val="28"/>
          <w:szCs w:val="28"/>
        </w:rPr>
        <w:t>2</w:t>
      </w:r>
      <w:r w:rsidR="00E21BB2" w:rsidRPr="009259DA">
        <w:rPr>
          <w:sz w:val="28"/>
          <w:szCs w:val="28"/>
        </w:rPr>
        <w:t>1</w:t>
      </w:r>
      <w:r w:rsidRPr="009259DA">
        <w:rPr>
          <w:sz w:val="28"/>
          <w:szCs w:val="28"/>
        </w:rPr>
        <w:t xml:space="preserve"> год в сумме </w:t>
      </w:r>
      <w:r w:rsidR="00E21BB2" w:rsidRPr="009259DA">
        <w:rPr>
          <w:sz w:val="28"/>
          <w:szCs w:val="28"/>
        </w:rPr>
        <w:t>1 804,6</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E21BB2" w:rsidRPr="009259DA">
        <w:rPr>
          <w:sz w:val="28"/>
          <w:szCs w:val="28"/>
        </w:rPr>
        <w:t>3 609,2</w:t>
      </w:r>
      <w:r w:rsidRPr="009259DA">
        <w:rPr>
          <w:sz w:val="28"/>
          <w:szCs w:val="28"/>
        </w:rPr>
        <w:t xml:space="preserve"> тыс. рублей;</w:t>
      </w:r>
    </w:p>
    <w:p w14:paraId="761A3763" w14:textId="7CA0E16D" w:rsidR="001D468F" w:rsidRPr="009259DA" w:rsidRDefault="001D468F" w:rsidP="001D468F">
      <w:pPr>
        <w:ind w:firstLine="708"/>
        <w:jc w:val="both"/>
        <w:rPr>
          <w:sz w:val="28"/>
          <w:szCs w:val="28"/>
        </w:rPr>
      </w:pPr>
      <w:r w:rsidRPr="009259DA">
        <w:rPr>
          <w:sz w:val="28"/>
          <w:szCs w:val="28"/>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r w:rsidR="007B1284" w:rsidRPr="009259DA">
        <w:rPr>
          <w:sz w:val="28"/>
          <w:szCs w:val="28"/>
        </w:rPr>
        <w:t>»</w:t>
      </w:r>
      <w:r w:rsidRPr="009259DA">
        <w:rPr>
          <w:sz w:val="28"/>
          <w:szCs w:val="28"/>
        </w:rPr>
        <w:t xml:space="preserve"> на 20</w:t>
      </w:r>
      <w:r w:rsidR="00096EB2" w:rsidRPr="009259DA">
        <w:rPr>
          <w:sz w:val="28"/>
          <w:szCs w:val="28"/>
        </w:rPr>
        <w:t>2</w:t>
      </w:r>
      <w:r w:rsidR="00E21BB2" w:rsidRPr="009259DA">
        <w:rPr>
          <w:sz w:val="28"/>
          <w:szCs w:val="28"/>
        </w:rPr>
        <w:t>1</w:t>
      </w:r>
      <w:r w:rsidRPr="009259DA">
        <w:rPr>
          <w:sz w:val="28"/>
          <w:szCs w:val="28"/>
        </w:rPr>
        <w:t xml:space="preserve"> год в сумме </w:t>
      </w:r>
      <w:r w:rsidR="00B448A0">
        <w:rPr>
          <w:sz w:val="28"/>
          <w:szCs w:val="28"/>
        </w:rPr>
        <w:t>180 322,7</w:t>
      </w:r>
      <w:r w:rsidRPr="009259DA">
        <w:rPr>
          <w:sz w:val="28"/>
          <w:szCs w:val="28"/>
        </w:rPr>
        <w:t xml:space="preserve"> тыс. рублей;</w:t>
      </w:r>
    </w:p>
    <w:p w14:paraId="66CBC2B4" w14:textId="77777777" w:rsidR="001D468F" w:rsidRPr="009259DA" w:rsidRDefault="001D468F" w:rsidP="001D468F">
      <w:pPr>
        <w:ind w:firstLine="708"/>
        <w:jc w:val="both"/>
        <w:rPr>
          <w:b/>
          <w:sz w:val="28"/>
          <w:szCs w:val="28"/>
        </w:rPr>
      </w:pPr>
      <w:r w:rsidRPr="009259DA">
        <w:rPr>
          <w:sz w:val="28"/>
          <w:szCs w:val="28"/>
        </w:rPr>
        <w:t xml:space="preserve">3) на реализацию мероприятий </w:t>
      </w:r>
      <w:r w:rsidR="000F08AF" w:rsidRPr="009259DA">
        <w:rPr>
          <w:sz w:val="28"/>
          <w:szCs w:val="28"/>
        </w:rPr>
        <w:t xml:space="preserve">по устойчивому функционированию автомобильных дорог местного значения и искусственных сооружений на них </w:t>
      </w:r>
      <w:r w:rsidR="00CF4C1C" w:rsidRPr="009259DA">
        <w:rPr>
          <w:sz w:val="28"/>
          <w:szCs w:val="28"/>
        </w:rPr>
        <w:t xml:space="preserve">в рамках </w:t>
      </w:r>
      <w:r w:rsidRPr="009259DA">
        <w:rPr>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w:t>
      </w:r>
      <w:r w:rsidR="00096EB2" w:rsidRPr="009259DA">
        <w:rPr>
          <w:sz w:val="28"/>
          <w:szCs w:val="28"/>
        </w:rPr>
        <w:t>2</w:t>
      </w:r>
      <w:r w:rsidR="00E21BB2" w:rsidRPr="009259DA">
        <w:rPr>
          <w:sz w:val="28"/>
          <w:szCs w:val="28"/>
        </w:rPr>
        <w:t>1</w:t>
      </w:r>
      <w:r w:rsidRPr="009259DA">
        <w:rPr>
          <w:sz w:val="28"/>
          <w:szCs w:val="28"/>
        </w:rPr>
        <w:t xml:space="preserve"> год в сумме </w:t>
      </w:r>
      <w:r w:rsidR="00E21BB2" w:rsidRPr="009259DA">
        <w:rPr>
          <w:sz w:val="28"/>
          <w:szCs w:val="28"/>
        </w:rPr>
        <w:t>50 000,0</w:t>
      </w:r>
      <w:r w:rsidRPr="009259DA">
        <w:rPr>
          <w:sz w:val="28"/>
          <w:szCs w:val="28"/>
        </w:rPr>
        <w:t xml:space="preserve"> тыс. рублей, </w:t>
      </w:r>
      <w:r w:rsidR="007453C2" w:rsidRPr="009259DA">
        <w:rPr>
          <w:sz w:val="28"/>
          <w:szCs w:val="28"/>
        </w:rPr>
        <w:t>на плановый период 2022-2023 годов</w:t>
      </w:r>
      <w:r w:rsidRPr="009259DA">
        <w:rPr>
          <w:sz w:val="28"/>
          <w:szCs w:val="28"/>
        </w:rPr>
        <w:t xml:space="preserve"> в сумме </w:t>
      </w:r>
      <w:r w:rsidR="00E21BB2" w:rsidRPr="009259DA">
        <w:rPr>
          <w:sz w:val="28"/>
          <w:szCs w:val="28"/>
        </w:rPr>
        <w:t>39 732,8</w:t>
      </w:r>
      <w:r w:rsidRPr="009259DA">
        <w:rPr>
          <w:sz w:val="28"/>
          <w:szCs w:val="28"/>
        </w:rPr>
        <w:t xml:space="preserve"> тыс. рублей;</w:t>
      </w:r>
    </w:p>
    <w:p w14:paraId="31F96967" w14:textId="77777777" w:rsidR="001D468F" w:rsidRPr="009259DA" w:rsidRDefault="00096EB2" w:rsidP="001D468F">
      <w:pPr>
        <w:ind w:firstLine="708"/>
        <w:jc w:val="both"/>
        <w:rPr>
          <w:sz w:val="28"/>
          <w:szCs w:val="28"/>
        </w:rPr>
      </w:pPr>
      <w:r w:rsidRPr="009259DA">
        <w:rPr>
          <w:sz w:val="28"/>
          <w:szCs w:val="28"/>
        </w:rPr>
        <w:t>4</w:t>
      </w:r>
      <w:r w:rsidR="001D468F" w:rsidRPr="009259DA">
        <w:rPr>
          <w:sz w:val="28"/>
          <w:szCs w:val="28"/>
        </w:rPr>
        <w:t xml:space="preserve">)  на реализацию мероприятий по модернизации </w:t>
      </w:r>
      <w:r w:rsidR="00146A98" w:rsidRPr="009259DA">
        <w:rPr>
          <w:sz w:val="28"/>
          <w:szCs w:val="28"/>
        </w:rPr>
        <w:t xml:space="preserve">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r w:rsidR="007453C2" w:rsidRPr="009259DA">
        <w:rPr>
          <w:sz w:val="28"/>
          <w:szCs w:val="28"/>
        </w:rPr>
        <w:t>на плановый период 2022-2023 годов</w:t>
      </w:r>
      <w:r w:rsidR="00146A98" w:rsidRPr="009259DA">
        <w:rPr>
          <w:sz w:val="28"/>
          <w:szCs w:val="28"/>
        </w:rPr>
        <w:t xml:space="preserve"> в сумме 12 000,0</w:t>
      </w:r>
      <w:r w:rsidR="001D468F" w:rsidRPr="009259DA">
        <w:rPr>
          <w:sz w:val="28"/>
          <w:szCs w:val="28"/>
        </w:rPr>
        <w:t xml:space="preserve"> тыс. рублей;</w:t>
      </w:r>
    </w:p>
    <w:p w14:paraId="484D717B" w14:textId="104733E6" w:rsidR="001D468F" w:rsidRPr="009259DA" w:rsidRDefault="00096EB2" w:rsidP="00B850B7">
      <w:pPr>
        <w:jc w:val="both"/>
        <w:rPr>
          <w:sz w:val="28"/>
          <w:szCs w:val="28"/>
        </w:rPr>
      </w:pPr>
      <w:r w:rsidRPr="009259DA">
        <w:rPr>
          <w:rFonts w:eastAsiaTheme="minorEastAsia"/>
          <w:sz w:val="28"/>
          <w:szCs w:val="28"/>
        </w:rPr>
        <w:t>5</w:t>
      </w:r>
      <w:r w:rsidR="001D468F" w:rsidRPr="009259DA">
        <w:rPr>
          <w:rFonts w:eastAsiaTheme="minorEastAsia"/>
          <w:sz w:val="28"/>
          <w:szCs w:val="28"/>
        </w:rPr>
        <w:t xml:space="preserve">) </w:t>
      </w:r>
      <w:r w:rsidR="00352D47" w:rsidRPr="009259DA">
        <w:rPr>
          <w:sz w:val="28"/>
          <w:szCs w:val="28"/>
        </w:rPr>
        <w:t>на реализацию мероприятий</w:t>
      </w:r>
      <w:r w:rsidR="00352D47" w:rsidRPr="009259DA">
        <w:rPr>
          <w:rFonts w:eastAsiaTheme="minorEastAsia"/>
          <w:sz w:val="28"/>
          <w:szCs w:val="28"/>
        </w:rPr>
        <w:t xml:space="preserve"> по</w:t>
      </w:r>
      <w:r w:rsidR="001D468F" w:rsidRPr="009259DA">
        <w:rPr>
          <w:sz w:val="28"/>
          <w:szCs w:val="28"/>
        </w:rPr>
        <w:t xml:space="preserve"> поддержк</w:t>
      </w:r>
      <w:r w:rsidR="00352D47" w:rsidRPr="009259DA">
        <w:rPr>
          <w:sz w:val="28"/>
          <w:szCs w:val="28"/>
        </w:rPr>
        <w:t>е</w:t>
      </w:r>
      <w:r w:rsidR="001D468F" w:rsidRPr="009259DA">
        <w:rPr>
          <w:sz w:val="28"/>
          <w:szCs w:val="28"/>
        </w:rPr>
        <w:t xml:space="preserve">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w:t>
      </w:r>
      <w:r w:rsidRPr="009259DA">
        <w:rPr>
          <w:sz w:val="28"/>
          <w:szCs w:val="28"/>
        </w:rPr>
        <w:t>2</w:t>
      </w:r>
      <w:r w:rsidR="002C2E4A" w:rsidRPr="009259DA">
        <w:rPr>
          <w:sz w:val="28"/>
          <w:szCs w:val="28"/>
        </w:rPr>
        <w:t>1</w:t>
      </w:r>
      <w:r w:rsidR="001D468F" w:rsidRPr="009259DA">
        <w:rPr>
          <w:sz w:val="28"/>
          <w:szCs w:val="28"/>
        </w:rPr>
        <w:t xml:space="preserve"> год</w:t>
      </w:r>
      <w:r w:rsidR="00B850B7" w:rsidRPr="009259DA">
        <w:rPr>
          <w:iCs/>
          <w:sz w:val="28"/>
          <w:szCs w:val="28"/>
        </w:rPr>
        <w:t xml:space="preserve"> </w:t>
      </w:r>
      <w:r w:rsidR="001D468F" w:rsidRPr="009259DA">
        <w:rPr>
          <w:sz w:val="28"/>
          <w:szCs w:val="28"/>
        </w:rPr>
        <w:t xml:space="preserve">в сумме </w:t>
      </w:r>
      <w:r w:rsidR="002051FA">
        <w:rPr>
          <w:sz w:val="28"/>
          <w:szCs w:val="28"/>
        </w:rPr>
        <w:t>5 914,5</w:t>
      </w:r>
      <w:r w:rsidR="001D468F" w:rsidRPr="009259DA">
        <w:rPr>
          <w:sz w:val="28"/>
          <w:szCs w:val="28"/>
        </w:rPr>
        <w:t xml:space="preserve"> тыс. рублей</w:t>
      </w:r>
      <w:r w:rsidR="00245EA8" w:rsidRPr="009259DA">
        <w:rPr>
          <w:sz w:val="28"/>
          <w:szCs w:val="28"/>
        </w:rPr>
        <w:t xml:space="preserve"> (</w:t>
      </w:r>
      <w:r w:rsidR="00245EA8" w:rsidRPr="009259DA">
        <w:rPr>
          <w:iCs/>
          <w:sz w:val="28"/>
          <w:szCs w:val="28"/>
        </w:rPr>
        <w:t>на благоустройство дворовых территорий многоквартирных домов населенных пунктов Новосибирской области</w:t>
      </w:r>
      <w:r w:rsidR="00245EA8" w:rsidRPr="009259DA">
        <w:rPr>
          <w:sz w:val="28"/>
          <w:szCs w:val="28"/>
        </w:rPr>
        <w:t xml:space="preserve"> в сумме 1 741,0 тыс. рублей</w:t>
      </w:r>
      <w:r w:rsidR="002051FA" w:rsidRPr="002051FA">
        <w:rPr>
          <w:iCs/>
          <w:sz w:val="28"/>
          <w:szCs w:val="28"/>
        </w:rPr>
        <w:t xml:space="preserve"> </w:t>
      </w:r>
      <w:r w:rsidR="002051FA" w:rsidRPr="009259DA">
        <w:rPr>
          <w:iCs/>
          <w:sz w:val="28"/>
          <w:szCs w:val="28"/>
        </w:rPr>
        <w:t xml:space="preserve">и на благоустройство общественных пространств населенных пунктов Новосибирской области в сумме </w:t>
      </w:r>
      <w:r w:rsidR="002051FA">
        <w:rPr>
          <w:iCs/>
          <w:sz w:val="28"/>
          <w:szCs w:val="28"/>
        </w:rPr>
        <w:t>4 173,5</w:t>
      </w:r>
      <w:r w:rsidR="002051FA" w:rsidRPr="009259DA">
        <w:rPr>
          <w:iCs/>
          <w:sz w:val="28"/>
          <w:szCs w:val="28"/>
        </w:rPr>
        <w:t xml:space="preserve"> тыс. рублей</w:t>
      </w:r>
      <w:r w:rsidR="00245EA8" w:rsidRPr="009259DA">
        <w:rPr>
          <w:sz w:val="28"/>
          <w:szCs w:val="28"/>
        </w:rPr>
        <w:t xml:space="preserve"> ) и </w:t>
      </w:r>
      <w:r w:rsidR="007453C2" w:rsidRPr="009259DA">
        <w:rPr>
          <w:sz w:val="28"/>
          <w:szCs w:val="28"/>
        </w:rPr>
        <w:t>на плановый период 2022-2023 годов</w:t>
      </w:r>
      <w:r w:rsidR="001D468F" w:rsidRPr="009259DA">
        <w:rPr>
          <w:sz w:val="28"/>
          <w:szCs w:val="28"/>
        </w:rPr>
        <w:t xml:space="preserve"> в сумме </w:t>
      </w:r>
      <w:r w:rsidR="002C2E4A" w:rsidRPr="009259DA">
        <w:rPr>
          <w:sz w:val="28"/>
          <w:szCs w:val="28"/>
        </w:rPr>
        <w:t>13 898,6</w:t>
      </w:r>
      <w:r w:rsidR="001D468F" w:rsidRPr="009259DA">
        <w:rPr>
          <w:sz w:val="28"/>
          <w:szCs w:val="28"/>
        </w:rPr>
        <w:t xml:space="preserve"> тыс. рублей</w:t>
      </w:r>
      <w:r w:rsidR="00245EA8" w:rsidRPr="009259DA">
        <w:rPr>
          <w:sz w:val="28"/>
          <w:szCs w:val="28"/>
        </w:rPr>
        <w:t xml:space="preserve"> (</w:t>
      </w:r>
      <w:r w:rsidR="00B850B7" w:rsidRPr="009259DA">
        <w:rPr>
          <w:iCs/>
          <w:sz w:val="28"/>
          <w:szCs w:val="28"/>
        </w:rPr>
        <w:t xml:space="preserve">на благоустройство дворовых </w:t>
      </w:r>
      <w:r w:rsidR="00B850B7" w:rsidRPr="009259DA">
        <w:rPr>
          <w:iCs/>
          <w:sz w:val="28"/>
          <w:szCs w:val="28"/>
        </w:rPr>
        <w:lastRenderedPageBreak/>
        <w:t>территорий многоквартирных домов населенных пунктов Новосибирской области в сумме 3 482,0 тыс. рублей и на благоустройство общественных пространств населенных пунктов Новосибирской области в сумме 10 416,6 тыс. рублей</w:t>
      </w:r>
      <w:r w:rsidR="00245EA8" w:rsidRPr="009259DA">
        <w:rPr>
          <w:iCs/>
          <w:sz w:val="28"/>
          <w:szCs w:val="28"/>
        </w:rPr>
        <w:t>)</w:t>
      </w:r>
      <w:r w:rsidR="001D468F" w:rsidRPr="009259DA">
        <w:rPr>
          <w:sz w:val="28"/>
          <w:szCs w:val="28"/>
        </w:rPr>
        <w:t>;</w:t>
      </w:r>
    </w:p>
    <w:p w14:paraId="5E074616" w14:textId="46B3E6EA" w:rsidR="001D468F" w:rsidRPr="009259DA" w:rsidRDefault="00096EB2" w:rsidP="001D468F">
      <w:pPr>
        <w:ind w:firstLine="708"/>
        <w:jc w:val="both"/>
        <w:rPr>
          <w:sz w:val="28"/>
          <w:szCs w:val="28"/>
        </w:rPr>
      </w:pPr>
      <w:r w:rsidRPr="009259DA">
        <w:rPr>
          <w:sz w:val="28"/>
          <w:szCs w:val="28"/>
        </w:rPr>
        <w:t>6</w:t>
      </w:r>
      <w:r w:rsidR="001D468F" w:rsidRPr="009259DA">
        <w:rPr>
          <w:sz w:val="28"/>
          <w:szCs w:val="28"/>
        </w:rPr>
        <w:t xml:space="preserve">) на реализацию мероприятий </w:t>
      </w:r>
      <w:r w:rsidR="00815FD7" w:rsidRPr="009259DA">
        <w:rPr>
          <w:sz w:val="28"/>
          <w:szCs w:val="28"/>
        </w:rPr>
        <w:t xml:space="preserve">по </w:t>
      </w:r>
      <w:r w:rsidR="00146A98" w:rsidRPr="009259DA">
        <w:rPr>
          <w:sz w:val="28"/>
          <w:szCs w:val="28"/>
        </w:rPr>
        <w:t xml:space="preserve">созданию новых мест дополнительного образования детей в рамках регионального проекта «Успех каждого ребенка» государственной программы </w:t>
      </w:r>
      <w:r w:rsidR="002C4DB4" w:rsidRPr="009259DA">
        <w:rPr>
          <w:sz w:val="28"/>
          <w:szCs w:val="28"/>
        </w:rPr>
        <w:t>«</w:t>
      </w:r>
      <w:r w:rsidR="00146A98" w:rsidRPr="009259DA">
        <w:rPr>
          <w:sz w:val="28"/>
          <w:szCs w:val="28"/>
        </w:rPr>
        <w:t>Развитие образования,</w:t>
      </w:r>
      <w:r w:rsidR="002C4DB4" w:rsidRPr="009259DA">
        <w:rPr>
          <w:sz w:val="28"/>
          <w:szCs w:val="28"/>
        </w:rPr>
        <w:t xml:space="preserve"> </w:t>
      </w:r>
      <w:r w:rsidR="00146A98" w:rsidRPr="009259DA">
        <w:rPr>
          <w:sz w:val="28"/>
          <w:szCs w:val="28"/>
        </w:rPr>
        <w:t xml:space="preserve">создание условий для социализации детей и учащейся молодежи в Новосибирской области» на </w:t>
      </w:r>
      <w:r w:rsidR="00E31618">
        <w:rPr>
          <w:sz w:val="28"/>
          <w:szCs w:val="28"/>
        </w:rPr>
        <w:t xml:space="preserve">2021 год </w:t>
      </w:r>
      <w:r w:rsidR="001D468F" w:rsidRPr="009259DA">
        <w:rPr>
          <w:sz w:val="28"/>
          <w:szCs w:val="28"/>
        </w:rPr>
        <w:t xml:space="preserve">в сумме </w:t>
      </w:r>
      <w:r w:rsidR="002051FA">
        <w:rPr>
          <w:sz w:val="28"/>
          <w:szCs w:val="28"/>
        </w:rPr>
        <w:t>11 072,7</w:t>
      </w:r>
      <w:r w:rsidR="002C4DB4" w:rsidRPr="009259DA">
        <w:rPr>
          <w:sz w:val="28"/>
          <w:szCs w:val="28"/>
        </w:rPr>
        <w:t xml:space="preserve"> тыс. рублей;</w:t>
      </w:r>
    </w:p>
    <w:p w14:paraId="5818A1FE" w14:textId="5A26DDD9" w:rsidR="001D468F" w:rsidRPr="009259DA" w:rsidRDefault="00096EB2" w:rsidP="004823C5">
      <w:pPr>
        <w:ind w:firstLine="708"/>
        <w:jc w:val="both"/>
        <w:rPr>
          <w:sz w:val="28"/>
          <w:szCs w:val="28"/>
        </w:rPr>
      </w:pPr>
      <w:r w:rsidRPr="009259DA">
        <w:rPr>
          <w:sz w:val="28"/>
          <w:szCs w:val="28"/>
        </w:rPr>
        <w:t>7</w:t>
      </w:r>
      <w:r w:rsidR="001D468F" w:rsidRPr="009259DA">
        <w:rPr>
          <w:sz w:val="28"/>
          <w:szCs w:val="28"/>
        </w:rPr>
        <w:t xml:space="preserve">) на </w:t>
      </w:r>
      <w:r w:rsidR="00283A7D" w:rsidRPr="009259DA">
        <w:rPr>
          <w:sz w:val="28"/>
          <w:szCs w:val="28"/>
        </w:rPr>
        <w:t xml:space="preserve">реализацию </w:t>
      </w:r>
      <w:r w:rsidR="001D468F" w:rsidRPr="009259DA">
        <w:rPr>
          <w:sz w:val="28"/>
          <w:szCs w:val="28"/>
        </w:rPr>
        <w:t>мероприяти</w:t>
      </w:r>
      <w:r w:rsidR="00352D47" w:rsidRPr="009259DA">
        <w:rPr>
          <w:sz w:val="28"/>
          <w:szCs w:val="28"/>
        </w:rPr>
        <w:t>й</w:t>
      </w:r>
      <w:r w:rsidR="001D468F" w:rsidRPr="009259DA">
        <w:rPr>
          <w:sz w:val="28"/>
          <w:szCs w:val="28"/>
        </w:rPr>
        <w:t xml:space="preserve">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w:t>
      </w:r>
      <w:r w:rsidR="004823C5" w:rsidRPr="009259DA">
        <w:rPr>
          <w:sz w:val="28"/>
          <w:szCs w:val="28"/>
        </w:rPr>
        <w:t>2</w:t>
      </w:r>
      <w:r w:rsidR="002C2E4A" w:rsidRPr="009259DA">
        <w:rPr>
          <w:sz w:val="28"/>
          <w:szCs w:val="28"/>
        </w:rPr>
        <w:t>1</w:t>
      </w:r>
      <w:r w:rsidR="001D468F" w:rsidRPr="009259DA">
        <w:rPr>
          <w:sz w:val="28"/>
          <w:szCs w:val="28"/>
        </w:rPr>
        <w:t xml:space="preserve"> год в сумме </w:t>
      </w:r>
      <w:r w:rsidR="002051FA">
        <w:rPr>
          <w:sz w:val="28"/>
          <w:szCs w:val="28"/>
        </w:rPr>
        <w:t>406,8</w:t>
      </w:r>
      <w:r w:rsidR="001D468F" w:rsidRPr="009259DA">
        <w:rPr>
          <w:sz w:val="28"/>
          <w:szCs w:val="28"/>
        </w:rPr>
        <w:t xml:space="preserve"> тыс. рублей, </w:t>
      </w:r>
      <w:r w:rsidR="007453C2" w:rsidRPr="009259DA">
        <w:rPr>
          <w:sz w:val="28"/>
          <w:szCs w:val="28"/>
        </w:rPr>
        <w:t>на плановый период 2022-2023 годов</w:t>
      </w:r>
      <w:r w:rsidR="001D468F" w:rsidRPr="009259DA">
        <w:rPr>
          <w:sz w:val="28"/>
          <w:szCs w:val="28"/>
        </w:rPr>
        <w:t xml:space="preserve"> в сумме </w:t>
      </w:r>
      <w:r w:rsidR="002051FA">
        <w:rPr>
          <w:sz w:val="28"/>
          <w:szCs w:val="28"/>
        </w:rPr>
        <w:t>733,6</w:t>
      </w:r>
      <w:r w:rsidR="001D468F" w:rsidRPr="009259DA">
        <w:rPr>
          <w:sz w:val="28"/>
          <w:szCs w:val="28"/>
        </w:rPr>
        <w:t xml:space="preserve"> тыс. рублей;</w:t>
      </w:r>
      <w:r w:rsidR="00101643" w:rsidRPr="009259DA">
        <w:rPr>
          <w:sz w:val="28"/>
          <w:szCs w:val="28"/>
        </w:rPr>
        <w:tab/>
      </w:r>
    </w:p>
    <w:p w14:paraId="440B6B9C" w14:textId="256D31AF" w:rsidR="001D468F" w:rsidRPr="009259DA" w:rsidRDefault="00101643"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r>
      <w:r w:rsidR="004823C5" w:rsidRPr="009259DA">
        <w:rPr>
          <w:rFonts w:ascii="Times New Roman" w:hAnsi="Times New Roman" w:cs="Times New Roman"/>
          <w:color w:val="auto"/>
          <w:sz w:val="28"/>
          <w:szCs w:val="28"/>
          <w:lang w:val="ru-RU"/>
        </w:rPr>
        <w:t>8</w:t>
      </w:r>
      <w:r w:rsidR="001D468F" w:rsidRPr="009259DA">
        <w:rPr>
          <w:rFonts w:ascii="Times New Roman" w:hAnsi="Times New Roman" w:cs="Times New Roman"/>
          <w:color w:val="auto"/>
          <w:sz w:val="28"/>
          <w:szCs w:val="28"/>
          <w:lang w:val="ru-RU"/>
        </w:rPr>
        <w:t xml:space="preserve">) на реализацию мероприятий по </w:t>
      </w:r>
      <w:r w:rsidR="006670E1" w:rsidRPr="009259DA">
        <w:rPr>
          <w:rFonts w:ascii="Times New Roman" w:hAnsi="Times New Roman" w:cs="Times New Roman"/>
          <w:color w:val="auto"/>
          <w:sz w:val="28"/>
          <w:szCs w:val="28"/>
          <w:lang w:val="ru-RU"/>
        </w:rPr>
        <w:t xml:space="preserve">организации функционирования систем жизнеобеспечения и снабжению населения топливом </w:t>
      </w:r>
      <w:r w:rsidR="001D468F" w:rsidRPr="009259DA">
        <w:rPr>
          <w:rFonts w:ascii="Times New Roman" w:hAnsi="Times New Roman" w:cs="Times New Roman"/>
          <w:color w:val="auto"/>
          <w:sz w:val="28"/>
          <w:szCs w:val="28"/>
          <w:lang w:val="ru-RU"/>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w:t>
      </w:r>
      <w:r w:rsidR="004823C5" w:rsidRPr="009259DA">
        <w:rPr>
          <w:rFonts w:ascii="Times New Roman" w:hAnsi="Times New Roman" w:cs="Times New Roman"/>
          <w:color w:val="auto"/>
          <w:sz w:val="28"/>
          <w:szCs w:val="28"/>
          <w:lang w:val="ru-RU"/>
        </w:rPr>
        <w:t>2</w:t>
      </w:r>
      <w:r w:rsidR="002C2E4A" w:rsidRPr="009259DA">
        <w:rPr>
          <w:rFonts w:ascii="Times New Roman" w:hAnsi="Times New Roman" w:cs="Times New Roman"/>
          <w:color w:val="auto"/>
          <w:sz w:val="28"/>
          <w:szCs w:val="28"/>
          <w:lang w:val="ru-RU"/>
        </w:rPr>
        <w:t>1</w:t>
      </w:r>
      <w:r w:rsidR="001D468F" w:rsidRPr="009259DA">
        <w:rPr>
          <w:rFonts w:ascii="Times New Roman" w:hAnsi="Times New Roman" w:cs="Times New Roman"/>
          <w:color w:val="auto"/>
          <w:sz w:val="28"/>
          <w:szCs w:val="28"/>
          <w:lang w:val="ru-RU"/>
        </w:rPr>
        <w:t xml:space="preserve"> год в сумме </w:t>
      </w:r>
      <w:r w:rsidR="002051FA">
        <w:rPr>
          <w:rFonts w:ascii="Times New Roman" w:hAnsi="Times New Roman" w:cs="Times New Roman"/>
          <w:color w:val="auto"/>
          <w:sz w:val="28"/>
          <w:szCs w:val="28"/>
          <w:lang w:val="ru-RU"/>
        </w:rPr>
        <w:t>43 192,2</w:t>
      </w:r>
      <w:r w:rsidR="002C2E4A" w:rsidRPr="009259DA">
        <w:rPr>
          <w:rFonts w:ascii="Times New Roman" w:hAnsi="Times New Roman" w:cs="Times New Roman"/>
          <w:color w:val="auto"/>
          <w:sz w:val="28"/>
          <w:szCs w:val="28"/>
          <w:lang w:val="ru-RU"/>
        </w:rPr>
        <w:t xml:space="preserve"> тыс. рублей </w:t>
      </w:r>
      <w:r w:rsidR="006670E1" w:rsidRPr="009259DA">
        <w:rPr>
          <w:rFonts w:ascii="Times New Roman" w:hAnsi="Times New Roman" w:cs="Times New Roman"/>
          <w:color w:val="auto"/>
          <w:sz w:val="28"/>
          <w:szCs w:val="28"/>
          <w:lang w:val="ru-RU"/>
        </w:rPr>
        <w:t xml:space="preserve">(на </w:t>
      </w:r>
      <w:r w:rsidR="001363F2" w:rsidRPr="009259DA">
        <w:rPr>
          <w:rFonts w:ascii="Times New Roman" w:hAnsi="Times New Roman" w:cs="Times New Roman"/>
          <w:color w:val="auto"/>
          <w:sz w:val="28"/>
          <w:szCs w:val="28"/>
          <w:lang w:val="ru-RU"/>
        </w:rPr>
        <w:t xml:space="preserve">реализацию мероприятий по </w:t>
      </w:r>
      <w:r w:rsidR="006670E1" w:rsidRPr="009259DA">
        <w:rPr>
          <w:rFonts w:ascii="Times New Roman" w:hAnsi="Times New Roman" w:cs="Times New Roman"/>
          <w:color w:val="auto"/>
          <w:sz w:val="28"/>
          <w:szCs w:val="28"/>
          <w:lang w:val="ru-RU"/>
        </w:rPr>
        <w:t>снабжени</w:t>
      </w:r>
      <w:r w:rsidR="001363F2" w:rsidRPr="009259DA">
        <w:rPr>
          <w:rFonts w:ascii="Times New Roman" w:hAnsi="Times New Roman" w:cs="Times New Roman"/>
          <w:color w:val="auto"/>
          <w:sz w:val="28"/>
          <w:szCs w:val="28"/>
          <w:lang w:val="ru-RU"/>
        </w:rPr>
        <w:t>ю</w:t>
      </w:r>
      <w:r w:rsidR="006670E1" w:rsidRPr="009259DA">
        <w:rPr>
          <w:rFonts w:ascii="Times New Roman" w:hAnsi="Times New Roman" w:cs="Times New Roman"/>
          <w:color w:val="auto"/>
          <w:sz w:val="28"/>
          <w:szCs w:val="28"/>
          <w:lang w:val="ru-RU"/>
        </w:rPr>
        <w:t xml:space="preserve"> населения топливом в сумме 8 089,0 тыс.</w:t>
      </w:r>
      <w:r w:rsidR="001363F2" w:rsidRPr="009259DA">
        <w:rPr>
          <w:rFonts w:ascii="Times New Roman" w:hAnsi="Times New Roman" w:cs="Times New Roman"/>
          <w:color w:val="auto"/>
          <w:sz w:val="28"/>
          <w:szCs w:val="28"/>
          <w:lang w:val="ru-RU"/>
        </w:rPr>
        <w:t xml:space="preserve"> </w:t>
      </w:r>
      <w:r w:rsidR="006670E1" w:rsidRPr="009259DA">
        <w:rPr>
          <w:rFonts w:ascii="Times New Roman" w:hAnsi="Times New Roman" w:cs="Times New Roman"/>
          <w:color w:val="auto"/>
          <w:sz w:val="28"/>
          <w:szCs w:val="28"/>
          <w:lang w:val="ru-RU"/>
        </w:rPr>
        <w:t xml:space="preserve">рублей </w:t>
      </w:r>
      <w:r w:rsidR="002C2E4A" w:rsidRPr="009259DA">
        <w:rPr>
          <w:rFonts w:ascii="Times New Roman" w:hAnsi="Times New Roman" w:cs="Times New Roman"/>
          <w:color w:val="auto"/>
          <w:sz w:val="28"/>
          <w:szCs w:val="28"/>
          <w:lang w:val="ru-RU"/>
        </w:rPr>
        <w:t xml:space="preserve">и на реализацию мероприятий по организации функционирования систем жизнеобеспечения в сумме </w:t>
      </w:r>
      <w:r w:rsidR="002051FA">
        <w:rPr>
          <w:rFonts w:ascii="Times New Roman" w:hAnsi="Times New Roman" w:cs="Times New Roman"/>
          <w:color w:val="auto"/>
          <w:sz w:val="28"/>
          <w:szCs w:val="28"/>
          <w:lang w:val="ru-RU"/>
        </w:rPr>
        <w:t>35 103,2</w:t>
      </w:r>
      <w:r w:rsidR="002C2E4A" w:rsidRPr="009259DA">
        <w:rPr>
          <w:rFonts w:ascii="Times New Roman" w:hAnsi="Times New Roman" w:cs="Times New Roman"/>
          <w:color w:val="auto"/>
          <w:sz w:val="28"/>
          <w:szCs w:val="28"/>
          <w:lang w:val="ru-RU"/>
        </w:rPr>
        <w:t xml:space="preserve"> тыс.</w:t>
      </w:r>
      <w:r w:rsidR="005D6DBF" w:rsidRPr="009259DA">
        <w:rPr>
          <w:rFonts w:ascii="Times New Roman" w:hAnsi="Times New Roman" w:cs="Times New Roman"/>
          <w:color w:val="auto"/>
          <w:sz w:val="28"/>
          <w:szCs w:val="28"/>
          <w:lang w:val="ru-RU"/>
        </w:rPr>
        <w:t xml:space="preserve"> </w:t>
      </w:r>
      <w:r w:rsidR="002C2E4A" w:rsidRPr="009259DA">
        <w:rPr>
          <w:rFonts w:ascii="Times New Roman" w:hAnsi="Times New Roman" w:cs="Times New Roman"/>
          <w:color w:val="auto"/>
          <w:sz w:val="28"/>
          <w:szCs w:val="28"/>
          <w:lang w:val="ru-RU"/>
        </w:rPr>
        <w:t>руб</w:t>
      </w:r>
      <w:r w:rsidR="005D6DBF" w:rsidRPr="009259DA">
        <w:rPr>
          <w:rFonts w:ascii="Times New Roman" w:hAnsi="Times New Roman" w:cs="Times New Roman"/>
          <w:color w:val="auto"/>
          <w:sz w:val="28"/>
          <w:szCs w:val="28"/>
          <w:lang w:val="ru-RU"/>
        </w:rPr>
        <w:t>лей</w:t>
      </w:r>
      <w:r w:rsidR="003A043C" w:rsidRPr="009259DA">
        <w:rPr>
          <w:rFonts w:ascii="Times New Roman" w:hAnsi="Times New Roman" w:cs="Times New Roman"/>
          <w:color w:val="auto"/>
          <w:sz w:val="28"/>
          <w:szCs w:val="28"/>
          <w:lang w:val="ru-RU"/>
        </w:rPr>
        <w:t>)</w:t>
      </w:r>
      <w:r w:rsidR="001D468F" w:rsidRPr="009259DA">
        <w:rPr>
          <w:rFonts w:ascii="Times New Roman" w:hAnsi="Times New Roman" w:cs="Times New Roman"/>
          <w:color w:val="auto"/>
          <w:sz w:val="28"/>
          <w:szCs w:val="28"/>
          <w:lang w:val="ru-RU"/>
        </w:rPr>
        <w:t>;</w:t>
      </w:r>
    </w:p>
    <w:p w14:paraId="052C0D74" w14:textId="77777777" w:rsidR="001D468F" w:rsidRPr="009259DA" w:rsidRDefault="00101643"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r>
      <w:r w:rsidR="004823C5" w:rsidRPr="009259DA">
        <w:rPr>
          <w:rFonts w:ascii="Times New Roman" w:hAnsi="Times New Roman" w:cs="Times New Roman"/>
          <w:color w:val="auto"/>
          <w:sz w:val="28"/>
          <w:szCs w:val="28"/>
          <w:lang w:val="ru-RU"/>
        </w:rPr>
        <w:t>9</w:t>
      </w:r>
      <w:r w:rsidR="001D468F" w:rsidRPr="009259DA">
        <w:rPr>
          <w:rFonts w:ascii="Times New Roman" w:hAnsi="Times New Roman" w:cs="Times New Roman"/>
          <w:color w:val="auto"/>
          <w:sz w:val="28"/>
          <w:szCs w:val="28"/>
          <w:lang w:val="ru-RU"/>
        </w:rPr>
        <w:t xml:space="preserve">)  на </w:t>
      </w:r>
      <w:proofErr w:type="spellStart"/>
      <w:r w:rsidR="001D468F" w:rsidRPr="009259DA">
        <w:rPr>
          <w:rFonts w:ascii="Times New Roman" w:hAnsi="Times New Roman" w:cs="Times New Roman"/>
          <w:color w:val="auto"/>
          <w:sz w:val="28"/>
          <w:szCs w:val="28"/>
          <w:lang w:val="ru-RU"/>
        </w:rPr>
        <w:t>софинансирование</w:t>
      </w:r>
      <w:proofErr w:type="spellEnd"/>
      <w:r w:rsidR="001D468F" w:rsidRPr="009259DA">
        <w:rPr>
          <w:rFonts w:ascii="Times New Roman" w:hAnsi="Times New Roman" w:cs="Times New Roman"/>
          <w:color w:val="auto"/>
          <w:sz w:val="28"/>
          <w:szCs w:val="28"/>
          <w:lang w:val="ru-RU"/>
        </w:rPr>
        <w:t xml:space="preserve"> мероприятий муниципальной программы </w:t>
      </w:r>
      <w:r w:rsidR="003E393C" w:rsidRPr="009259DA">
        <w:rPr>
          <w:rFonts w:ascii="Times New Roman" w:hAnsi="Times New Roman" w:cs="Times New Roman"/>
          <w:color w:val="auto"/>
          <w:sz w:val="28"/>
          <w:szCs w:val="28"/>
          <w:lang w:val="ru-RU"/>
        </w:rPr>
        <w:t>«</w:t>
      </w:r>
      <w:r w:rsidR="00943506" w:rsidRPr="009259DA">
        <w:rPr>
          <w:rFonts w:ascii="Times New Roman" w:hAnsi="Times New Roman" w:cs="Times New Roman"/>
          <w:color w:val="auto"/>
          <w:sz w:val="28"/>
          <w:szCs w:val="28"/>
          <w:lang w:val="ru-RU"/>
        </w:rPr>
        <w:t>Развитие и поддержка территориального и общественного самоуправления в Кочковском районе Новосибирской области на 2020-2023 годы</w:t>
      </w:r>
      <w:r w:rsidR="003E393C" w:rsidRPr="009259DA">
        <w:rPr>
          <w:rFonts w:ascii="Times New Roman" w:hAnsi="Times New Roman" w:cs="Times New Roman"/>
          <w:color w:val="auto"/>
          <w:sz w:val="28"/>
          <w:szCs w:val="28"/>
          <w:lang w:val="ru-RU"/>
        </w:rPr>
        <w:t>»</w:t>
      </w:r>
      <w:r w:rsidR="00943506" w:rsidRPr="009259DA">
        <w:rPr>
          <w:rFonts w:ascii="Times New Roman" w:hAnsi="Times New Roman" w:cs="Times New Roman"/>
          <w:color w:val="auto"/>
          <w:sz w:val="28"/>
          <w:szCs w:val="28"/>
          <w:lang w:val="ru-RU"/>
        </w:rPr>
        <w:t xml:space="preserve"> </w:t>
      </w:r>
      <w:r w:rsidR="001D468F" w:rsidRPr="009259DA">
        <w:rPr>
          <w:rFonts w:ascii="Times New Roman" w:hAnsi="Times New Roman" w:cs="Times New Roman"/>
          <w:color w:val="auto"/>
          <w:sz w:val="28"/>
          <w:szCs w:val="28"/>
          <w:lang w:val="ru-RU"/>
        </w:rPr>
        <w:t xml:space="preserve">в рамках государственной программы Новосибирской области «Развитие институтов региональной политики </w:t>
      </w:r>
      <w:r w:rsidR="009013CC" w:rsidRPr="009259DA">
        <w:rPr>
          <w:rFonts w:ascii="Times New Roman" w:hAnsi="Times New Roman" w:cs="Times New Roman"/>
          <w:color w:val="auto"/>
          <w:sz w:val="28"/>
          <w:szCs w:val="28"/>
          <w:lang w:val="ru-RU"/>
        </w:rPr>
        <w:t xml:space="preserve">и гражданского общества </w:t>
      </w:r>
      <w:r w:rsidR="001D468F" w:rsidRPr="009259DA">
        <w:rPr>
          <w:rFonts w:ascii="Times New Roman" w:hAnsi="Times New Roman" w:cs="Times New Roman"/>
          <w:color w:val="auto"/>
          <w:sz w:val="28"/>
          <w:szCs w:val="28"/>
          <w:lang w:val="ru-RU"/>
        </w:rPr>
        <w:t>Новосибирской области» на 20</w:t>
      </w:r>
      <w:r w:rsidR="009013CC" w:rsidRPr="009259DA">
        <w:rPr>
          <w:rFonts w:ascii="Times New Roman" w:hAnsi="Times New Roman" w:cs="Times New Roman"/>
          <w:color w:val="auto"/>
          <w:sz w:val="28"/>
          <w:szCs w:val="28"/>
          <w:lang w:val="ru-RU"/>
        </w:rPr>
        <w:t>21</w:t>
      </w:r>
      <w:r w:rsidR="001D468F" w:rsidRPr="009259DA">
        <w:rPr>
          <w:rFonts w:ascii="Times New Roman" w:hAnsi="Times New Roman" w:cs="Times New Roman"/>
          <w:color w:val="auto"/>
          <w:sz w:val="28"/>
          <w:szCs w:val="28"/>
          <w:lang w:val="ru-RU"/>
        </w:rPr>
        <w:t xml:space="preserve"> год в сумме 513,0 тыс. рублей</w:t>
      </w:r>
      <w:r w:rsidR="009013CC" w:rsidRPr="009259DA">
        <w:rPr>
          <w:rFonts w:ascii="Times New Roman" w:hAnsi="Times New Roman" w:cs="Times New Roman"/>
          <w:color w:val="auto"/>
          <w:sz w:val="28"/>
          <w:szCs w:val="28"/>
          <w:lang w:val="ru-RU"/>
        </w:rPr>
        <w:t>;</w:t>
      </w:r>
    </w:p>
    <w:p w14:paraId="060CBD16" w14:textId="77777777" w:rsidR="001D468F" w:rsidRPr="009259DA" w:rsidRDefault="004823C5"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10) на реализацию мероприятий по обеспечению жилыми помещениями многодетных малообеспеченных семей по договорам социального найма подпрограммы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Государственная поддержка муниципальных образований Новосибирской области в обеспечении жилыми помещениями многодетных малообеспеченных семей</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государственной программы Новосибирской области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Стимулирование развития жилищного строительства в Новосибирской области</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на 202</w:t>
      </w:r>
      <w:r w:rsidR="009013CC" w:rsidRPr="009259DA">
        <w:rPr>
          <w:rFonts w:ascii="Times New Roman" w:hAnsi="Times New Roman" w:cs="Times New Roman"/>
          <w:color w:val="auto"/>
          <w:sz w:val="28"/>
          <w:szCs w:val="28"/>
          <w:lang w:val="ru-RU"/>
        </w:rPr>
        <w:t>1</w:t>
      </w:r>
      <w:r w:rsidRPr="009259DA">
        <w:rPr>
          <w:rFonts w:ascii="Times New Roman" w:hAnsi="Times New Roman" w:cs="Times New Roman"/>
          <w:color w:val="auto"/>
          <w:sz w:val="28"/>
          <w:szCs w:val="28"/>
          <w:lang w:val="ru-RU"/>
        </w:rPr>
        <w:t xml:space="preserve"> год в сумме </w:t>
      </w:r>
      <w:r w:rsidR="009013CC" w:rsidRPr="009259DA">
        <w:rPr>
          <w:rFonts w:ascii="Times New Roman" w:hAnsi="Times New Roman" w:cs="Times New Roman"/>
          <w:color w:val="auto"/>
          <w:sz w:val="28"/>
          <w:szCs w:val="28"/>
          <w:lang w:val="ru-RU"/>
        </w:rPr>
        <w:t>3 500</w:t>
      </w:r>
      <w:r w:rsidRPr="009259DA">
        <w:rPr>
          <w:rFonts w:ascii="Times New Roman" w:hAnsi="Times New Roman" w:cs="Times New Roman"/>
          <w:color w:val="auto"/>
          <w:sz w:val="28"/>
          <w:szCs w:val="28"/>
          <w:lang w:val="ru-RU"/>
        </w:rPr>
        <w:t>,0 тыс.</w:t>
      </w:r>
      <w:r w:rsidR="008329E2" w:rsidRPr="009259DA">
        <w:rPr>
          <w:rFonts w:ascii="Times New Roman" w:hAnsi="Times New Roman" w:cs="Times New Roman"/>
          <w:color w:val="auto"/>
          <w:sz w:val="28"/>
          <w:szCs w:val="28"/>
          <w:lang w:val="ru-RU"/>
        </w:rPr>
        <w:t xml:space="preserve"> </w:t>
      </w:r>
      <w:r w:rsidRPr="009259DA">
        <w:rPr>
          <w:rFonts w:ascii="Times New Roman" w:hAnsi="Times New Roman" w:cs="Times New Roman"/>
          <w:color w:val="auto"/>
          <w:sz w:val="28"/>
          <w:szCs w:val="28"/>
          <w:lang w:val="ru-RU"/>
        </w:rPr>
        <w:t>руб</w:t>
      </w:r>
      <w:r w:rsidR="008329E2" w:rsidRPr="009259DA">
        <w:rPr>
          <w:rFonts w:ascii="Times New Roman" w:hAnsi="Times New Roman" w:cs="Times New Roman"/>
          <w:color w:val="auto"/>
          <w:sz w:val="28"/>
          <w:szCs w:val="28"/>
          <w:lang w:val="ru-RU"/>
        </w:rPr>
        <w:t>лей</w:t>
      </w:r>
      <w:r w:rsidR="009013CC" w:rsidRPr="009259DA">
        <w:rPr>
          <w:rFonts w:ascii="Times New Roman" w:hAnsi="Times New Roman" w:cs="Times New Roman"/>
          <w:color w:val="auto"/>
          <w:sz w:val="28"/>
          <w:szCs w:val="28"/>
          <w:lang w:val="ru-RU"/>
        </w:rPr>
        <w:t>;</w:t>
      </w:r>
    </w:p>
    <w:p w14:paraId="31BEB355" w14:textId="3B486DD4" w:rsidR="004823C5" w:rsidRPr="009259DA" w:rsidRDefault="004823C5" w:rsidP="00146A98">
      <w:pPr>
        <w:ind w:firstLine="708"/>
        <w:jc w:val="both"/>
        <w:rPr>
          <w:sz w:val="28"/>
          <w:szCs w:val="28"/>
        </w:rPr>
      </w:pPr>
      <w:r w:rsidRPr="009259DA">
        <w:rPr>
          <w:sz w:val="28"/>
          <w:szCs w:val="28"/>
        </w:rPr>
        <w:t xml:space="preserve">11) </w:t>
      </w:r>
      <w:r w:rsidR="00352D47" w:rsidRPr="009259DA">
        <w:rPr>
          <w:sz w:val="28"/>
          <w:szCs w:val="28"/>
        </w:rPr>
        <w:t>на реализацию мероприятий по</w:t>
      </w:r>
      <w:r w:rsidRPr="009259DA">
        <w:rPr>
          <w:sz w:val="28"/>
          <w:szCs w:val="28"/>
        </w:rPr>
        <w:t xml:space="preserve"> </w:t>
      </w:r>
      <w:r w:rsidR="00F6324A" w:rsidRPr="009259DA">
        <w:rPr>
          <w:sz w:val="28"/>
          <w:szCs w:val="28"/>
        </w:rPr>
        <w:t>организаци</w:t>
      </w:r>
      <w:r w:rsidR="00352D47" w:rsidRPr="009259DA">
        <w:rPr>
          <w:sz w:val="28"/>
          <w:szCs w:val="28"/>
        </w:rPr>
        <w:t>и</w:t>
      </w:r>
      <w:r w:rsidR="00F6324A" w:rsidRPr="009259DA">
        <w:rPr>
          <w:sz w:val="28"/>
          <w:szCs w:val="28"/>
        </w:rPr>
        <w:t xml:space="preserve"> </w:t>
      </w:r>
      <w:r w:rsidR="00D74A5D" w:rsidRPr="009259DA">
        <w:rPr>
          <w:sz w:val="28"/>
          <w:szCs w:val="28"/>
        </w:rPr>
        <w:t>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w:t>
      </w:r>
      <w:r w:rsidR="009E6521" w:rsidRPr="009259DA">
        <w:rPr>
          <w:sz w:val="28"/>
          <w:szCs w:val="28"/>
        </w:rPr>
        <w:t xml:space="preserve"> </w:t>
      </w:r>
      <w:r w:rsidR="00D74A5D" w:rsidRPr="009259DA">
        <w:rPr>
          <w:sz w:val="28"/>
          <w:szCs w:val="28"/>
        </w:rPr>
        <w:t xml:space="preserve">создание условий для социализации детей и учащейся молодежи в Новосибирской области» </w:t>
      </w:r>
      <w:r w:rsidRPr="009259DA">
        <w:rPr>
          <w:sz w:val="28"/>
          <w:szCs w:val="28"/>
        </w:rPr>
        <w:t>на 202</w:t>
      </w:r>
      <w:r w:rsidR="00D74A5D" w:rsidRPr="009259DA">
        <w:rPr>
          <w:sz w:val="28"/>
          <w:szCs w:val="28"/>
        </w:rPr>
        <w:t>1</w:t>
      </w:r>
      <w:r w:rsidRPr="009259DA">
        <w:rPr>
          <w:sz w:val="28"/>
          <w:szCs w:val="28"/>
        </w:rPr>
        <w:t xml:space="preserve"> год </w:t>
      </w:r>
      <w:r w:rsidR="008329E2" w:rsidRPr="009259DA">
        <w:rPr>
          <w:sz w:val="28"/>
          <w:szCs w:val="28"/>
        </w:rPr>
        <w:t xml:space="preserve">в сумме </w:t>
      </w:r>
      <w:r w:rsidR="002051FA">
        <w:rPr>
          <w:sz w:val="28"/>
          <w:szCs w:val="28"/>
        </w:rPr>
        <w:t>8 263,9</w:t>
      </w:r>
      <w:r w:rsidR="009E6521" w:rsidRPr="009259DA">
        <w:rPr>
          <w:sz w:val="28"/>
          <w:szCs w:val="28"/>
        </w:rPr>
        <w:t xml:space="preserve"> тыс. рублей, </w:t>
      </w:r>
      <w:r w:rsidR="007453C2" w:rsidRPr="009259DA">
        <w:rPr>
          <w:sz w:val="28"/>
          <w:szCs w:val="28"/>
        </w:rPr>
        <w:t>на плановый период 2022-2023 годов</w:t>
      </w:r>
      <w:r w:rsidR="009E6521" w:rsidRPr="009259DA">
        <w:rPr>
          <w:sz w:val="28"/>
          <w:szCs w:val="28"/>
        </w:rPr>
        <w:t xml:space="preserve"> в сумме </w:t>
      </w:r>
      <w:r w:rsidR="002051FA">
        <w:rPr>
          <w:sz w:val="28"/>
          <w:szCs w:val="28"/>
        </w:rPr>
        <w:t>17 519,4</w:t>
      </w:r>
      <w:r w:rsidR="009E6521" w:rsidRPr="009259DA">
        <w:rPr>
          <w:sz w:val="28"/>
          <w:szCs w:val="28"/>
        </w:rPr>
        <w:t xml:space="preserve"> тыс. рублей;</w:t>
      </w:r>
      <w:r w:rsidR="009E6521" w:rsidRPr="009259DA">
        <w:rPr>
          <w:sz w:val="28"/>
          <w:szCs w:val="28"/>
        </w:rPr>
        <w:tab/>
      </w:r>
    </w:p>
    <w:p w14:paraId="7BF2A283" w14:textId="77777777" w:rsidR="008329E2" w:rsidRPr="009259DA" w:rsidRDefault="008329E2"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1</w:t>
      </w:r>
      <w:r w:rsidR="00146A98" w:rsidRPr="009259DA">
        <w:rPr>
          <w:rFonts w:ascii="Times New Roman" w:hAnsi="Times New Roman" w:cs="Times New Roman"/>
          <w:color w:val="auto"/>
          <w:sz w:val="28"/>
          <w:szCs w:val="28"/>
          <w:lang w:val="ru-RU"/>
        </w:rPr>
        <w:t xml:space="preserve">2) на реализацию мероприятий по </w:t>
      </w:r>
      <w:r w:rsidR="009E6521" w:rsidRPr="009259DA">
        <w:rPr>
          <w:rFonts w:ascii="Times New Roman" w:hAnsi="Times New Roman" w:cs="Times New Roman"/>
          <w:color w:val="auto"/>
          <w:sz w:val="28"/>
          <w:szCs w:val="28"/>
          <w:lang w:val="ru-RU"/>
        </w:rPr>
        <w:t xml:space="preserve">изменению механизма теплоснабжения государственной программы Новосибирской области </w:t>
      </w:r>
      <w:r w:rsidR="009E6521" w:rsidRPr="009259DA">
        <w:rPr>
          <w:rFonts w:ascii="Times New Roman" w:hAnsi="Times New Roman" w:cs="Times New Roman"/>
          <w:color w:val="auto"/>
          <w:sz w:val="28"/>
          <w:szCs w:val="28"/>
          <w:lang w:val="ru-RU"/>
        </w:rPr>
        <w:lastRenderedPageBreak/>
        <w:t>«Энергосбережение и повышение энергетической эффективности Новосибирской области</w:t>
      </w:r>
      <w:r w:rsidR="00146A98"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на 202</w:t>
      </w:r>
      <w:r w:rsidR="00146A98" w:rsidRPr="009259DA">
        <w:rPr>
          <w:rFonts w:ascii="Times New Roman" w:hAnsi="Times New Roman" w:cs="Times New Roman"/>
          <w:color w:val="auto"/>
          <w:sz w:val="28"/>
          <w:szCs w:val="28"/>
          <w:lang w:val="ru-RU"/>
        </w:rPr>
        <w:t>1</w:t>
      </w:r>
      <w:r w:rsidRPr="009259DA">
        <w:rPr>
          <w:rFonts w:ascii="Times New Roman" w:hAnsi="Times New Roman" w:cs="Times New Roman"/>
          <w:color w:val="auto"/>
          <w:sz w:val="28"/>
          <w:szCs w:val="28"/>
          <w:lang w:val="ru-RU"/>
        </w:rPr>
        <w:t xml:space="preserve"> год в сумме </w:t>
      </w:r>
      <w:r w:rsidR="00146A98" w:rsidRPr="009259DA">
        <w:rPr>
          <w:rFonts w:ascii="Times New Roman" w:hAnsi="Times New Roman" w:cs="Times New Roman"/>
          <w:color w:val="auto"/>
          <w:sz w:val="28"/>
          <w:szCs w:val="28"/>
          <w:lang w:val="ru-RU"/>
        </w:rPr>
        <w:t>7 495,4</w:t>
      </w:r>
      <w:r w:rsidRPr="009259DA">
        <w:rPr>
          <w:rFonts w:ascii="Times New Roman" w:hAnsi="Times New Roman" w:cs="Times New Roman"/>
          <w:color w:val="auto"/>
          <w:sz w:val="28"/>
          <w:szCs w:val="28"/>
          <w:lang w:val="ru-RU"/>
        </w:rPr>
        <w:t xml:space="preserve"> тыс. рублей</w:t>
      </w:r>
      <w:r w:rsidR="00146A98" w:rsidRPr="009259DA">
        <w:rPr>
          <w:rFonts w:ascii="Times New Roman" w:hAnsi="Times New Roman" w:cs="Times New Roman"/>
          <w:color w:val="auto"/>
          <w:sz w:val="28"/>
          <w:szCs w:val="28"/>
          <w:lang w:val="ru-RU"/>
        </w:rPr>
        <w:t>;</w:t>
      </w:r>
    </w:p>
    <w:p w14:paraId="2651653E" w14:textId="4511D118" w:rsidR="008329E2" w:rsidRPr="009259DA" w:rsidRDefault="008329E2"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13) на реализацию мероприятий по проведению работ на воинских захоронениях государственной программы Новосибирской области </w:t>
      </w:r>
      <w:r w:rsidR="0019016D"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Культура Новосибирской области</w:t>
      </w:r>
      <w:r w:rsidR="0019016D"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на 2021 </w:t>
      </w:r>
      <w:r w:rsidR="009013CC" w:rsidRPr="009259DA">
        <w:rPr>
          <w:rFonts w:ascii="Times New Roman" w:hAnsi="Times New Roman" w:cs="Times New Roman"/>
          <w:color w:val="auto"/>
          <w:sz w:val="28"/>
          <w:szCs w:val="28"/>
          <w:lang w:val="ru-RU"/>
        </w:rPr>
        <w:t>в сумме 20,</w:t>
      </w:r>
      <w:r w:rsidR="002051FA">
        <w:rPr>
          <w:rFonts w:ascii="Times New Roman" w:hAnsi="Times New Roman" w:cs="Times New Roman"/>
          <w:color w:val="auto"/>
          <w:sz w:val="28"/>
          <w:szCs w:val="28"/>
          <w:lang w:val="ru-RU"/>
        </w:rPr>
        <w:t>9</w:t>
      </w:r>
      <w:r w:rsidR="009013CC" w:rsidRPr="009259DA">
        <w:rPr>
          <w:rFonts w:ascii="Times New Roman" w:hAnsi="Times New Roman" w:cs="Times New Roman"/>
          <w:color w:val="auto"/>
          <w:sz w:val="28"/>
          <w:szCs w:val="28"/>
          <w:lang w:val="ru-RU"/>
        </w:rPr>
        <w:t xml:space="preserve"> тыс.</w:t>
      </w:r>
      <w:r w:rsidR="005D6DBF" w:rsidRPr="009259DA">
        <w:rPr>
          <w:rFonts w:ascii="Times New Roman" w:hAnsi="Times New Roman" w:cs="Times New Roman"/>
          <w:color w:val="auto"/>
          <w:sz w:val="28"/>
          <w:szCs w:val="28"/>
          <w:lang w:val="ru-RU"/>
        </w:rPr>
        <w:t xml:space="preserve"> </w:t>
      </w:r>
      <w:r w:rsidR="009013CC" w:rsidRPr="009259DA">
        <w:rPr>
          <w:rFonts w:ascii="Times New Roman" w:hAnsi="Times New Roman" w:cs="Times New Roman"/>
          <w:color w:val="auto"/>
          <w:sz w:val="28"/>
          <w:szCs w:val="28"/>
          <w:lang w:val="ru-RU"/>
        </w:rPr>
        <w:t>руб</w:t>
      </w:r>
      <w:r w:rsidR="005D6DBF" w:rsidRPr="009259DA">
        <w:rPr>
          <w:rFonts w:ascii="Times New Roman" w:hAnsi="Times New Roman" w:cs="Times New Roman"/>
          <w:color w:val="auto"/>
          <w:sz w:val="28"/>
          <w:szCs w:val="28"/>
          <w:lang w:val="ru-RU"/>
        </w:rPr>
        <w:t>лей</w:t>
      </w:r>
      <w:r w:rsidR="00063361" w:rsidRPr="009259DA">
        <w:rPr>
          <w:rFonts w:ascii="Times New Roman" w:hAnsi="Times New Roman" w:cs="Times New Roman"/>
          <w:color w:val="auto"/>
          <w:sz w:val="28"/>
          <w:szCs w:val="28"/>
          <w:lang w:val="ru-RU"/>
        </w:rPr>
        <w:t xml:space="preserve"> (на реализацию мероприятий по установке мемориальных знаков)</w:t>
      </w:r>
      <w:r w:rsidR="009013CC" w:rsidRPr="009259DA">
        <w:rPr>
          <w:rFonts w:ascii="Times New Roman" w:hAnsi="Times New Roman" w:cs="Times New Roman"/>
          <w:color w:val="auto"/>
          <w:sz w:val="28"/>
          <w:szCs w:val="28"/>
          <w:lang w:val="ru-RU"/>
        </w:rPr>
        <w:t xml:space="preserve">, на </w:t>
      </w:r>
      <w:r w:rsidRPr="009259DA">
        <w:rPr>
          <w:rFonts w:ascii="Times New Roman" w:hAnsi="Times New Roman" w:cs="Times New Roman"/>
          <w:color w:val="auto"/>
          <w:sz w:val="28"/>
          <w:szCs w:val="28"/>
          <w:lang w:val="ru-RU"/>
        </w:rPr>
        <w:t xml:space="preserve">2022 год в сумме </w:t>
      </w:r>
      <w:r w:rsidR="002051FA">
        <w:rPr>
          <w:rFonts w:ascii="Times New Roman" w:hAnsi="Times New Roman" w:cs="Times New Roman"/>
          <w:color w:val="auto"/>
          <w:sz w:val="28"/>
          <w:szCs w:val="28"/>
          <w:lang w:val="ru-RU"/>
        </w:rPr>
        <w:t>61,2</w:t>
      </w:r>
      <w:r w:rsidR="005D6DBF" w:rsidRPr="009259DA">
        <w:rPr>
          <w:rFonts w:ascii="Times New Roman" w:hAnsi="Times New Roman" w:cs="Times New Roman"/>
          <w:color w:val="auto"/>
          <w:sz w:val="28"/>
          <w:szCs w:val="28"/>
          <w:lang w:val="ru-RU"/>
        </w:rPr>
        <w:t xml:space="preserve"> тыс. рублей</w:t>
      </w:r>
      <w:r w:rsidR="00063361" w:rsidRPr="009259DA">
        <w:rPr>
          <w:rFonts w:ascii="Times New Roman" w:hAnsi="Times New Roman" w:cs="Times New Roman"/>
          <w:color w:val="auto"/>
          <w:sz w:val="28"/>
          <w:szCs w:val="28"/>
          <w:lang w:val="ru-RU"/>
        </w:rPr>
        <w:t xml:space="preserve"> (на реализацию мероприятий по проведению ремонтно-реставрационных работ и благоустройства территории)</w:t>
      </w:r>
      <w:r w:rsidR="005D6DBF" w:rsidRPr="009259DA">
        <w:rPr>
          <w:rFonts w:ascii="Times New Roman" w:hAnsi="Times New Roman" w:cs="Times New Roman"/>
          <w:color w:val="auto"/>
          <w:sz w:val="28"/>
          <w:szCs w:val="28"/>
          <w:lang w:val="ru-RU"/>
        </w:rPr>
        <w:t>;</w:t>
      </w:r>
    </w:p>
    <w:p w14:paraId="1BA5B37F" w14:textId="6A83FDEC" w:rsidR="008329E2" w:rsidRPr="009259DA" w:rsidRDefault="008329E2"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14)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Развитие образования, создание условий для социализации детей и учащейся молодежи в Новосибирской области</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на 202</w:t>
      </w:r>
      <w:r w:rsidR="009013CC" w:rsidRPr="009259DA">
        <w:rPr>
          <w:rFonts w:ascii="Times New Roman" w:hAnsi="Times New Roman" w:cs="Times New Roman"/>
          <w:color w:val="auto"/>
          <w:sz w:val="28"/>
          <w:szCs w:val="28"/>
          <w:lang w:val="ru-RU"/>
        </w:rPr>
        <w:t>1</w:t>
      </w:r>
      <w:r w:rsidRPr="009259DA">
        <w:rPr>
          <w:rFonts w:ascii="Times New Roman" w:hAnsi="Times New Roman" w:cs="Times New Roman"/>
          <w:color w:val="auto"/>
          <w:sz w:val="28"/>
          <w:szCs w:val="28"/>
          <w:lang w:val="ru-RU"/>
        </w:rPr>
        <w:t xml:space="preserve"> год в сумме </w:t>
      </w:r>
      <w:r w:rsidR="002051FA">
        <w:rPr>
          <w:rFonts w:ascii="Times New Roman" w:hAnsi="Times New Roman" w:cs="Times New Roman"/>
          <w:color w:val="auto"/>
          <w:sz w:val="28"/>
          <w:szCs w:val="28"/>
          <w:lang w:val="ru-RU"/>
        </w:rPr>
        <w:t>3 129,5</w:t>
      </w:r>
      <w:r w:rsidRPr="009259DA">
        <w:rPr>
          <w:rFonts w:ascii="Times New Roman" w:hAnsi="Times New Roman" w:cs="Times New Roman"/>
          <w:color w:val="auto"/>
          <w:sz w:val="28"/>
          <w:szCs w:val="28"/>
          <w:lang w:val="ru-RU"/>
        </w:rPr>
        <w:t xml:space="preserve"> тыс. рублей, на </w:t>
      </w:r>
      <w:r w:rsidR="002051FA">
        <w:rPr>
          <w:rFonts w:ascii="Times New Roman" w:hAnsi="Times New Roman" w:cs="Times New Roman"/>
          <w:color w:val="auto"/>
          <w:sz w:val="28"/>
          <w:szCs w:val="28"/>
          <w:lang w:val="ru-RU"/>
        </w:rPr>
        <w:t xml:space="preserve">плановый период </w:t>
      </w:r>
      <w:r w:rsidRPr="009259DA">
        <w:rPr>
          <w:rFonts w:ascii="Times New Roman" w:hAnsi="Times New Roman" w:cs="Times New Roman"/>
          <w:color w:val="auto"/>
          <w:sz w:val="28"/>
          <w:szCs w:val="28"/>
          <w:lang w:val="ru-RU"/>
        </w:rPr>
        <w:t>202</w:t>
      </w:r>
      <w:r w:rsidR="009013CC" w:rsidRPr="009259DA">
        <w:rPr>
          <w:rFonts w:ascii="Times New Roman" w:hAnsi="Times New Roman" w:cs="Times New Roman"/>
          <w:color w:val="auto"/>
          <w:sz w:val="28"/>
          <w:szCs w:val="28"/>
          <w:lang w:val="ru-RU"/>
        </w:rPr>
        <w:t>2</w:t>
      </w:r>
      <w:r w:rsidR="002051FA">
        <w:rPr>
          <w:rFonts w:ascii="Times New Roman" w:hAnsi="Times New Roman" w:cs="Times New Roman"/>
          <w:color w:val="auto"/>
          <w:sz w:val="28"/>
          <w:szCs w:val="28"/>
          <w:lang w:val="ru-RU"/>
        </w:rPr>
        <w:t>-2023</w:t>
      </w:r>
      <w:r w:rsidRPr="009259DA">
        <w:rPr>
          <w:rFonts w:ascii="Times New Roman" w:hAnsi="Times New Roman" w:cs="Times New Roman"/>
          <w:color w:val="auto"/>
          <w:sz w:val="28"/>
          <w:szCs w:val="28"/>
          <w:lang w:val="ru-RU"/>
        </w:rPr>
        <w:t xml:space="preserve"> год</w:t>
      </w:r>
      <w:r w:rsidR="002051FA">
        <w:rPr>
          <w:rFonts w:ascii="Times New Roman" w:hAnsi="Times New Roman" w:cs="Times New Roman"/>
          <w:color w:val="auto"/>
          <w:sz w:val="28"/>
          <w:szCs w:val="28"/>
          <w:lang w:val="ru-RU"/>
        </w:rPr>
        <w:t>ов</w:t>
      </w:r>
      <w:r w:rsidRPr="009259DA">
        <w:rPr>
          <w:rFonts w:ascii="Times New Roman" w:hAnsi="Times New Roman" w:cs="Times New Roman"/>
          <w:color w:val="auto"/>
          <w:sz w:val="28"/>
          <w:szCs w:val="28"/>
          <w:lang w:val="ru-RU"/>
        </w:rPr>
        <w:t xml:space="preserve"> в сумме </w:t>
      </w:r>
      <w:r w:rsidR="002051FA">
        <w:rPr>
          <w:rFonts w:ascii="Times New Roman" w:hAnsi="Times New Roman" w:cs="Times New Roman"/>
          <w:color w:val="auto"/>
          <w:sz w:val="28"/>
          <w:szCs w:val="28"/>
          <w:lang w:val="ru-RU"/>
        </w:rPr>
        <w:t>15 198,7</w:t>
      </w:r>
      <w:r w:rsidR="005D6DBF" w:rsidRPr="009259DA">
        <w:rPr>
          <w:rFonts w:ascii="Times New Roman" w:hAnsi="Times New Roman" w:cs="Times New Roman"/>
          <w:color w:val="auto"/>
          <w:sz w:val="28"/>
          <w:szCs w:val="28"/>
          <w:lang w:val="ru-RU"/>
        </w:rPr>
        <w:t xml:space="preserve"> тыс. рублей;</w:t>
      </w:r>
    </w:p>
    <w:p w14:paraId="3EE3DCEA" w14:textId="543FA412" w:rsidR="00726502" w:rsidRPr="009259DA" w:rsidRDefault="00726502"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15) </w:t>
      </w:r>
      <w:r w:rsidR="00D02E3A" w:rsidRPr="009259DA">
        <w:rPr>
          <w:rFonts w:ascii="Times New Roman" w:eastAsia="Times New Roman" w:hAnsi="Times New Roman" w:cs="Times New Roman"/>
          <w:color w:val="auto"/>
          <w:sz w:val="28"/>
          <w:szCs w:val="28"/>
          <w:lang w:val="ru-RU" w:eastAsia="ru-RU" w:bidi="ar-SA"/>
        </w:rPr>
        <w:t>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на 2021 год</w:t>
      </w:r>
      <w:r w:rsidRPr="009259DA">
        <w:rPr>
          <w:rFonts w:ascii="Times New Roman" w:hAnsi="Times New Roman" w:cs="Times New Roman"/>
          <w:color w:val="auto"/>
          <w:sz w:val="28"/>
          <w:szCs w:val="28"/>
          <w:lang w:val="ru-RU"/>
        </w:rPr>
        <w:t xml:space="preserve"> в сумме </w:t>
      </w:r>
      <w:r w:rsidR="001910CF">
        <w:rPr>
          <w:rFonts w:ascii="Times New Roman" w:hAnsi="Times New Roman" w:cs="Times New Roman"/>
          <w:color w:val="auto"/>
          <w:sz w:val="28"/>
          <w:szCs w:val="28"/>
          <w:lang w:val="ru-RU"/>
        </w:rPr>
        <w:t>3 192,1</w:t>
      </w:r>
      <w:r w:rsidR="009013CC" w:rsidRPr="009259DA">
        <w:rPr>
          <w:rFonts w:ascii="Times New Roman" w:hAnsi="Times New Roman" w:cs="Times New Roman"/>
          <w:color w:val="auto"/>
          <w:sz w:val="28"/>
          <w:szCs w:val="28"/>
          <w:lang w:val="ru-RU"/>
        </w:rPr>
        <w:t xml:space="preserve"> тыс. рублей,</w:t>
      </w:r>
      <w:r w:rsidR="005D6DBF" w:rsidRPr="009259DA">
        <w:rPr>
          <w:rFonts w:ascii="Times New Roman" w:hAnsi="Times New Roman" w:cs="Times New Roman"/>
          <w:color w:val="auto"/>
          <w:sz w:val="28"/>
          <w:szCs w:val="28"/>
          <w:lang w:val="ru-RU"/>
        </w:rPr>
        <w:t xml:space="preserve"> </w:t>
      </w:r>
      <w:r w:rsidR="007453C2" w:rsidRPr="009259DA">
        <w:rPr>
          <w:rFonts w:ascii="Times New Roman" w:hAnsi="Times New Roman" w:cs="Times New Roman"/>
          <w:color w:val="auto"/>
          <w:sz w:val="28"/>
          <w:szCs w:val="28"/>
          <w:lang w:val="ru-RU"/>
        </w:rPr>
        <w:t>на плановый период 2022-2023 годов</w:t>
      </w:r>
      <w:r w:rsidR="005D6DBF" w:rsidRPr="009259DA">
        <w:rPr>
          <w:rFonts w:ascii="Times New Roman" w:hAnsi="Times New Roman" w:cs="Times New Roman"/>
          <w:color w:val="auto"/>
          <w:sz w:val="28"/>
          <w:szCs w:val="28"/>
          <w:lang w:val="ru-RU"/>
        </w:rPr>
        <w:t xml:space="preserve"> в сумме 3 384,0 тыс. рублей;</w:t>
      </w:r>
    </w:p>
    <w:p w14:paraId="469EC550" w14:textId="52B671CB" w:rsidR="00726502" w:rsidRPr="009259DA" w:rsidRDefault="00726502"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16) на реализацию мероприятий по </w:t>
      </w:r>
      <w:r w:rsidR="005D6DBF" w:rsidRPr="009259DA">
        <w:rPr>
          <w:rFonts w:ascii="Times New Roman" w:hAnsi="Times New Roman" w:cs="Times New Roman"/>
          <w:color w:val="auto"/>
          <w:sz w:val="28"/>
          <w:szCs w:val="28"/>
          <w:lang w:val="ru-RU"/>
        </w:rPr>
        <w:t xml:space="preserve">организации бесперебойной работы объектов жизнедеятельности </w:t>
      </w:r>
      <w:r w:rsidRPr="009259DA">
        <w:rPr>
          <w:rFonts w:ascii="Times New Roman" w:hAnsi="Times New Roman" w:cs="Times New Roman"/>
          <w:color w:val="auto"/>
          <w:sz w:val="28"/>
          <w:szCs w:val="28"/>
          <w:lang w:val="ru-RU"/>
        </w:rPr>
        <w:t xml:space="preserve">подпрограммы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Безопасность жилищно-коммунального хозяйства</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государственной программы Новосибирской области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Жилищно-коммунальное хозяйство Новосибирской области</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на 202</w:t>
      </w:r>
      <w:r w:rsidR="005D6DBF" w:rsidRPr="009259DA">
        <w:rPr>
          <w:rFonts w:ascii="Times New Roman" w:hAnsi="Times New Roman" w:cs="Times New Roman"/>
          <w:color w:val="auto"/>
          <w:sz w:val="28"/>
          <w:szCs w:val="28"/>
          <w:lang w:val="ru-RU"/>
        </w:rPr>
        <w:t>1</w:t>
      </w:r>
      <w:r w:rsidRPr="009259DA">
        <w:rPr>
          <w:rFonts w:ascii="Times New Roman" w:hAnsi="Times New Roman" w:cs="Times New Roman"/>
          <w:color w:val="auto"/>
          <w:sz w:val="28"/>
          <w:szCs w:val="28"/>
          <w:lang w:val="ru-RU"/>
        </w:rPr>
        <w:t xml:space="preserve"> год</w:t>
      </w:r>
      <w:r w:rsidR="00407780" w:rsidRPr="009259DA">
        <w:rPr>
          <w:rFonts w:ascii="Times New Roman" w:hAnsi="Times New Roman" w:cs="Times New Roman"/>
          <w:color w:val="auto"/>
          <w:sz w:val="28"/>
          <w:szCs w:val="28"/>
          <w:lang w:val="ru-RU"/>
        </w:rPr>
        <w:t xml:space="preserve"> в сумме </w:t>
      </w:r>
      <w:r w:rsidR="001910CF">
        <w:rPr>
          <w:rFonts w:ascii="Times New Roman" w:hAnsi="Times New Roman" w:cs="Times New Roman"/>
          <w:color w:val="auto"/>
          <w:sz w:val="28"/>
          <w:szCs w:val="28"/>
          <w:lang w:val="ru-RU"/>
        </w:rPr>
        <w:t>6 940,6</w:t>
      </w:r>
      <w:r w:rsidR="005D6DBF" w:rsidRPr="009259DA">
        <w:rPr>
          <w:rFonts w:ascii="Times New Roman" w:hAnsi="Times New Roman" w:cs="Times New Roman"/>
          <w:color w:val="auto"/>
          <w:sz w:val="28"/>
          <w:szCs w:val="28"/>
          <w:lang w:val="ru-RU"/>
        </w:rPr>
        <w:t xml:space="preserve"> тыс. рублей;</w:t>
      </w:r>
    </w:p>
    <w:p w14:paraId="540472C4" w14:textId="51E4C5B7" w:rsidR="00407780" w:rsidRPr="009259DA" w:rsidRDefault="00407780"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17) </w:t>
      </w:r>
      <w:r w:rsidR="00D51B9F" w:rsidRPr="009259DA">
        <w:rPr>
          <w:rFonts w:ascii="Times New Roman" w:hAnsi="Times New Roman" w:cs="Times New Roman"/>
          <w:color w:val="auto"/>
          <w:sz w:val="28"/>
          <w:szCs w:val="28"/>
          <w:lang w:val="ru-RU"/>
        </w:rPr>
        <w:t>на реализацию мероприятий по</w:t>
      </w:r>
      <w:r w:rsidRPr="009259DA">
        <w:rPr>
          <w:rFonts w:ascii="Times New Roman" w:hAnsi="Times New Roman" w:cs="Times New Roman"/>
          <w:color w:val="auto"/>
          <w:sz w:val="28"/>
          <w:szCs w:val="28"/>
          <w:lang w:val="ru-RU"/>
        </w:rPr>
        <w:t xml:space="preserve"> строительств</w:t>
      </w:r>
      <w:r w:rsidR="00D51B9F" w:rsidRPr="009259DA">
        <w:rPr>
          <w:rFonts w:ascii="Times New Roman" w:hAnsi="Times New Roman" w:cs="Times New Roman"/>
          <w:color w:val="auto"/>
          <w:sz w:val="28"/>
          <w:szCs w:val="28"/>
          <w:lang w:val="ru-RU"/>
        </w:rPr>
        <w:t>у</w:t>
      </w:r>
      <w:r w:rsidRPr="009259DA">
        <w:rPr>
          <w:rFonts w:ascii="Times New Roman" w:hAnsi="Times New Roman" w:cs="Times New Roman"/>
          <w:color w:val="auto"/>
          <w:sz w:val="28"/>
          <w:szCs w:val="28"/>
          <w:lang w:val="ru-RU"/>
        </w:rPr>
        <w:t xml:space="preserve"> (приобретени</w:t>
      </w:r>
      <w:r w:rsidR="00D51B9F" w:rsidRPr="009259DA">
        <w:rPr>
          <w:rFonts w:ascii="Times New Roman" w:hAnsi="Times New Roman" w:cs="Times New Roman"/>
          <w:color w:val="auto"/>
          <w:sz w:val="28"/>
          <w:szCs w:val="28"/>
          <w:lang w:val="ru-RU"/>
        </w:rPr>
        <w:t>я</w:t>
      </w:r>
      <w:r w:rsidRPr="009259DA">
        <w:rPr>
          <w:rFonts w:ascii="Times New Roman" w:hAnsi="Times New Roman" w:cs="Times New Roman"/>
          <w:color w:val="auto"/>
          <w:sz w:val="28"/>
          <w:szCs w:val="28"/>
          <w:lang w:val="ru-RU"/>
        </w:rPr>
        <w:t xml:space="preserve"> на первичном рынке) служебного жилья подпрограммы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государственной программы Новосибирской области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Стимулирование развития жилищного строительства в Новосибирской области</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 xml:space="preserve"> на 2022 год в сумме </w:t>
      </w:r>
      <w:r w:rsidR="001910CF">
        <w:rPr>
          <w:rFonts w:ascii="Times New Roman" w:hAnsi="Times New Roman" w:cs="Times New Roman"/>
          <w:color w:val="auto"/>
          <w:sz w:val="28"/>
          <w:szCs w:val="28"/>
          <w:lang w:val="ru-RU"/>
        </w:rPr>
        <w:t>24 778,5</w:t>
      </w:r>
      <w:r w:rsidR="005D6DBF" w:rsidRPr="009259DA">
        <w:rPr>
          <w:rFonts w:ascii="Times New Roman" w:hAnsi="Times New Roman" w:cs="Times New Roman"/>
          <w:color w:val="auto"/>
          <w:sz w:val="28"/>
          <w:szCs w:val="28"/>
          <w:lang w:val="ru-RU"/>
        </w:rPr>
        <w:t xml:space="preserve"> тыс. рублей;</w:t>
      </w:r>
    </w:p>
    <w:p w14:paraId="49B3A7D6" w14:textId="77777777" w:rsidR="00585083" w:rsidRPr="009259DA" w:rsidRDefault="00347CE6" w:rsidP="00585083">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18) на </w:t>
      </w:r>
      <w:proofErr w:type="spellStart"/>
      <w:r w:rsidRPr="009259DA">
        <w:rPr>
          <w:rFonts w:ascii="Times New Roman" w:hAnsi="Times New Roman" w:cs="Times New Roman"/>
          <w:color w:val="auto"/>
          <w:sz w:val="28"/>
          <w:szCs w:val="28"/>
          <w:lang w:val="ru-RU"/>
        </w:rPr>
        <w:t>софинансирование</w:t>
      </w:r>
      <w:proofErr w:type="spellEnd"/>
      <w:r w:rsidRPr="009259DA">
        <w:rPr>
          <w:rFonts w:ascii="Times New Roman" w:hAnsi="Times New Roman" w:cs="Times New Roman"/>
          <w:color w:val="auto"/>
          <w:sz w:val="28"/>
          <w:szCs w:val="28"/>
          <w:lang w:val="ru-RU"/>
        </w:rPr>
        <w:t xml:space="preserve"> муниципальной программы </w:t>
      </w:r>
      <w:r w:rsidR="003E393C" w:rsidRPr="009259DA">
        <w:rPr>
          <w:rFonts w:ascii="Times New Roman" w:hAnsi="Times New Roman" w:cs="Times New Roman"/>
          <w:color w:val="auto"/>
          <w:sz w:val="28"/>
          <w:szCs w:val="28"/>
          <w:lang w:val="ru-RU"/>
        </w:rPr>
        <w:t>«</w:t>
      </w:r>
      <w:r w:rsidRPr="009259DA">
        <w:rPr>
          <w:rFonts w:ascii="Times New Roman" w:hAnsi="Times New Roman" w:cs="Times New Roman"/>
          <w:color w:val="auto"/>
          <w:sz w:val="28"/>
          <w:szCs w:val="28"/>
          <w:lang w:val="ru-RU"/>
        </w:rPr>
        <w:t>Развитие субъектов малого и среднего предпринимательства в Кочковском районе Новосибирской области на 2019-2023 годы</w:t>
      </w:r>
      <w:r w:rsidR="003E393C" w:rsidRPr="009259DA">
        <w:rPr>
          <w:rFonts w:ascii="Times New Roman" w:hAnsi="Times New Roman" w:cs="Times New Roman"/>
          <w:color w:val="auto"/>
          <w:sz w:val="28"/>
          <w:szCs w:val="28"/>
          <w:lang w:val="ru-RU"/>
        </w:rPr>
        <w:t>»</w:t>
      </w:r>
      <w:r w:rsidR="00585083" w:rsidRPr="009259DA">
        <w:rPr>
          <w:rFonts w:ascii="Times New Roman" w:hAnsi="Times New Roman" w:cs="Times New Roman"/>
          <w:color w:val="auto"/>
          <w:sz w:val="28"/>
          <w:szCs w:val="28"/>
          <w:lang w:val="ru-RU"/>
        </w:rPr>
        <w:t xml:space="preserve"> в рамках государственной программы Новосибирской области «Развитие субъектов малого и среднего предпринимательства в Новосибирской области» на 202</w:t>
      </w:r>
      <w:r w:rsidR="005D6DBF" w:rsidRPr="009259DA">
        <w:rPr>
          <w:rFonts w:ascii="Times New Roman" w:hAnsi="Times New Roman" w:cs="Times New Roman"/>
          <w:color w:val="auto"/>
          <w:sz w:val="28"/>
          <w:szCs w:val="28"/>
          <w:lang w:val="ru-RU"/>
        </w:rPr>
        <w:t>1</w:t>
      </w:r>
      <w:r w:rsidR="00585083" w:rsidRPr="009259DA">
        <w:rPr>
          <w:rFonts w:ascii="Times New Roman" w:hAnsi="Times New Roman" w:cs="Times New Roman"/>
          <w:color w:val="auto"/>
          <w:sz w:val="28"/>
          <w:szCs w:val="28"/>
          <w:lang w:val="ru-RU"/>
        </w:rPr>
        <w:t xml:space="preserve"> год в сумме </w:t>
      </w:r>
      <w:r w:rsidR="005D6DBF" w:rsidRPr="009259DA">
        <w:rPr>
          <w:rFonts w:ascii="Times New Roman" w:hAnsi="Times New Roman" w:cs="Times New Roman"/>
          <w:color w:val="auto"/>
          <w:sz w:val="28"/>
          <w:szCs w:val="28"/>
          <w:lang w:val="ru-RU"/>
        </w:rPr>
        <w:t>66,1 тыс. рублей;</w:t>
      </w:r>
    </w:p>
    <w:p w14:paraId="0C3AA665" w14:textId="77777777" w:rsidR="002C4DB4" w:rsidRPr="009259DA" w:rsidRDefault="002C4DB4" w:rsidP="00585083">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ab/>
        <w:t xml:space="preserve">19) </w:t>
      </w:r>
      <w:r w:rsidR="00D51B9F" w:rsidRPr="009259DA">
        <w:rPr>
          <w:rFonts w:ascii="Times New Roman" w:hAnsi="Times New Roman" w:cs="Times New Roman"/>
          <w:color w:val="auto"/>
          <w:sz w:val="28"/>
          <w:szCs w:val="28"/>
          <w:lang w:val="ru-RU"/>
        </w:rPr>
        <w:t>на реализацию мероприятий по</w:t>
      </w:r>
      <w:r w:rsidRPr="009259DA">
        <w:rPr>
          <w:rFonts w:ascii="Times New Roman" w:hAnsi="Times New Roman" w:cs="Times New Roman"/>
          <w:color w:val="auto"/>
          <w:sz w:val="28"/>
          <w:szCs w:val="28"/>
          <w:lang w:val="ru-RU"/>
        </w:rPr>
        <w:t xml:space="preserve"> </w:t>
      </w:r>
      <w:r w:rsidR="00D51B9F" w:rsidRPr="009259DA">
        <w:rPr>
          <w:rFonts w:ascii="Times New Roman" w:hAnsi="Times New Roman" w:cs="Times New Roman"/>
          <w:color w:val="auto"/>
          <w:sz w:val="28"/>
          <w:szCs w:val="28"/>
          <w:lang w:val="ru-RU"/>
        </w:rPr>
        <w:t>проведению</w:t>
      </w:r>
      <w:r w:rsidRPr="009259DA">
        <w:rPr>
          <w:rFonts w:ascii="Times New Roman" w:hAnsi="Times New Roman" w:cs="Times New Roman"/>
          <w:color w:val="auto"/>
          <w:sz w:val="28"/>
          <w:szCs w:val="28"/>
          <w:lang w:val="ru-RU"/>
        </w:rPr>
        <w:t xml:space="preserve">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2021 год в сумме 16 570,7 тыс.</w:t>
      </w:r>
      <w:r w:rsidR="00491ED4" w:rsidRPr="009259DA">
        <w:rPr>
          <w:rFonts w:ascii="Times New Roman" w:hAnsi="Times New Roman" w:cs="Times New Roman"/>
          <w:color w:val="auto"/>
          <w:sz w:val="28"/>
          <w:szCs w:val="28"/>
          <w:lang w:val="ru-RU"/>
        </w:rPr>
        <w:t xml:space="preserve"> </w:t>
      </w:r>
      <w:r w:rsidRPr="009259DA">
        <w:rPr>
          <w:rFonts w:ascii="Times New Roman" w:hAnsi="Times New Roman" w:cs="Times New Roman"/>
          <w:color w:val="auto"/>
          <w:sz w:val="28"/>
          <w:szCs w:val="28"/>
          <w:lang w:val="ru-RU"/>
        </w:rPr>
        <w:t>рублей.</w:t>
      </w:r>
    </w:p>
    <w:p w14:paraId="410E2883" w14:textId="77777777" w:rsidR="00347CE6" w:rsidRPr="009259DA" w:rsidRDefault="00347CE6" w:rsidP="001D468F">
      <w:pPr>
        <w:pStyle w:val="a3"/>
        <w:jc w:val="both"/>
        <w:rPr>
          <w:rFonts w:ascii="Times New Roman" w:hAnsi="Times New Roman" w:cs="Times New Roman"/>
          <w:color w:val="auto"/>
          <w:sz w:val="28"/>
          <w:szCs w:val="28"/>
          <w:lang w:val="ru-RU"/>
        </w:rPr>
      </w:pPr>
    </w:p>
    <w:p w14:paraId="57350FCA" w14:textId="77777777" w:rsidR="001D468F" w:rsidRPr="009259DA" w:rsidRDefault="001D468F" w:rsidP="007D5CD3">
      <w:pPr>
        <w:autoSpaceDE w:val="0"/>
        <w:autoSpaceDN w:val="0"/>
        <w:adjustRightInd w:val="0"/>
        <w:jc w:val="both"/>
        <w:rPr>
          <w:sz w:val="28"/>
          <w:szCs w:val="28"/>
        </w:rPr>
      </w:pPr>
      <w:r w:rsidRPr="009259DA">
        <w:rPr>
          <w:b/>
          <w:sz w:val="28"/>
          <w:szCs w:val="28"/>
        </w:rPr>
        <w:t>2</w:t>
      </w:r>
      <w:r w:rsidR="00AA2BBC" w:rsidRPr="009259DA">
        <w:rPr>
          <w:b/>
          <w:sz w:val="28"/>
          <w:szCs w:val="28"/>
        </w:rPr>
        <w:t>3</w:t>
      </w:r>
      <w:r w:rsidRPr="009259DA">
        <w:rPr>
          <w:b/>
          <w:sz w:val="28"/>
          <w:szCs w:val="28"/>
        </w:rPr>
        <w:t>.</w:t>
      </w:r>
      <w:r w:rsidRPr="009259DA">
        <w:rPr>
          <w:sz w:val="28"/>
          <w:szCs w:val="28"/>
        </w:rPr>
        <w:t xml:space="preserve"> Утвердить распределение </w:t>
      </w:r>
      <w:r w:rsidR="00DD476A" w:rsidRPr="001910CF">
        <w:rPr>
          <w:sz w:val="28"/>
          <w:szCs w:val="28"/>
        </w:rPr>
        <w:t>субсидий</w:t>
      </w:r>
      <w:r w:rsidRPr="001910CF">
        <w:rPr>
          <w:sz w:val="28"/>
          <w:szCs w:val="28"/>
        </w:rPr>
        <w:t>,</w:t>
      </w:r>
      <w:r w:rsidRPr="009259DA">
        <w:rPr>
          <w:sz w:val="28"/>
          <w:szCs w:val="28"/>
        </w:rPr>
        <w:t xml:space="preserve"> передаваемых из районного бюджета в бюджеты поселений Кочковского района Новосибирской области:</w:t>
      </w:r>
    </w:p>
    <w:p w14:paraId="29ABAF4C" w14:textId="77777777" w:rsidR="001D468F" w:rsidRPr="009259DA" w:rsidRDefault="001D468F" w:rsidP="001D468F">
      <w:pPr>
        <w:ind w:firstLine="708"/>
        <w:jc w:val="both"/>
        <w:rPr>
          <w:sz w:val="28"/>
          <w:szCs w:val="28"/>
        </w:rPr>
      </w:pPr>
      <w:r w:rsidRPr="009259DA">
        <w:rPr>
          <w:sz w:val="28"/>
          <w:szCs w:val="28"/>
        </w:rPr>
        <w:lastRenderedPageBreak/>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w:t>
      </w:r>
      <w:r w:rsidR="00407780" w:rsidRPr="009259DA">
        <w:rPr>
          <w:sz w:val="28"/>
          <w:szCs w:val="28"/>
        </w:rPr>
        <w:t>2</w:t>
      </w:r>
      <w:r w:rsidR="00DD476A" w:rsidRPr="009259DA">
        <w:rPr>
          <w:sz w:val="28"/>
          <w:szCs w:val="28"/>
        </w:rPr>
        <w:t>1</w:t>
      </w:r>
      <w:r w:rsidRPr="009259DA">
        <w:rPr>
          <w:sz w:val="28"/>
          <w:szCs w:val="28"/>
        </w:rPr>
        <w:t xml:space="preserve"> год согласно таблице 1 приложения 1</w:t>
      </w:r>
      <w:r w:rsidR="006C4521" w:rsidRPr="009259DA">
        <w:rPr>
          <w:sz w:val="28"/>
          <w:szCs w:val="28"/>
        </w:rPr>
        <w:t>1</w:t>
      </w:r>
      <w:r w:rsidRPr="009259DA">
        <w:rPr>
          <w:sz w:val="28"/>
          <w:szCs w:val="28"/>
        </w:rPr>
        <w:t xml:space="preserve"> к настоящему решению, </w:t>
      </w:r>
      <w:r w:rsidR="007453C2" w:rsidRPr="009259DA">
        <w:rPr>
          <w:sz w:val="28"/>
          <w:szCs w:val="28"/>
        </w:rPr>
        <w:t>на плановый период 2022-2023 годов</w:t>
      </w:r>
      <w:r w:rsidRPr="009259DA">
        <w:rPr>
          <w:sz w:val="28"/>
          <w:szCs w:val="28"/>
        </w:rPr>
        <w:t xml:space="preserve"> согласно таблице 2 приложения 1</w:t>
      </w:r>
      <w:r w:rsidR="006C4521" w:rsidRPr="009259DA">
        <w:rPr>
          <w:sz w:val="28"/>
          <w:szCs w:val="28"/>
        </w:rPr>
        <w:t>1</w:t>
      </w:r>
      <w:r w:rsidRPr="009259DA">
        <w:rPr>
          <w:sz w:val="28"/>
          <w:szCs w:val="28"/>
        </w:rPr>
        <w:t xml:space="preserve"> к настоящему решению;</w:t>
      </w:r>
    </w:p>
    <w:p w14:paraId="3A70B433" w14:textId="6C295B1F" w:rsidR="001D468F" w:rsidRDefault="001D468F" w:rsidP="00DD476A">
      <w:pPr>
        <w:ind w:firstLine="708"/>
        <w:jc w:val="both"/>
        <w:rPr>
          <w:sz w:val="28"/>
          <w:szCs w:val="28"/>
        </w:rPr>
      </w:pPr>
      <w:r w:rsidRPr="009259DA">
        <w:rPr>
          <w:sz w:val="28"/>
          <w:szCs w:val="28"/>
        </w:rPr>
        <w:t xml:space="preserve">2) на реализацию мероприятий </w:t>
      </w:r>
      <w:r w:rsidR="00FD6E89" w:rsidRPr="009259DA">
        <w:rPr>
          <w:sz w:val="28"/>
          <w:szCs w:val="28"/>
        </w:rPr>
        <w:t xml:space="preserve">по поддержке муниципальных программ </w:t>
      </w:r>
      <w:r w:rsidRPr="009259DA">
        <w:rPr>
          <w:sz w:val="28"/>
          <w:szCs w:val="28"/>
        </w:rPr>
        <w:t>формировани</w:t>
      </w:r>
      <w:r w:rsidR="00FD6E89" w:rsidRPr="009259DA">
        <w:rPr>
          <w:sz w:val="28"/>
          <w:szCs w:val="28"/>
        </w:rPr>
        <w:t>я</w:t>
      </w:r>
      <w:r w:rsidRPr="009259DA">
        <w:rPr>
          <w:sz w:val="28"/>
          <w:szCs w:val="28"/>
        </w:rPr>
        <w:t xml:space="preserve"> </w:t>
      </w:r>
      <w:r w:rsidR="00FD6E89" w:rsidRPr="009259DA">
        <w:rPr>
          <w:sz w:val="28"/>
          <w:szCs w:val="28"/>
        </w:rPr>
        <w:t>современ</w:t>
      </w:r>
      <w:r w:rsidRPr="009259DA">
        <w:rPr>
          <w:sz w:val="28"/>
          <w:szCs w:val="28"/>
        </w:rPr>
        <w:t>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w:t>
      </w:r>
      <w:r w:rsidR="00407780" w:rsidRPr="009259DA">
        <w:rPr>
          <w:sz w:val="28"/>
          <w:szCs w:val="28"/>
        </w:rPr>
        <w:t>2</w:t>
      </w:r>
      <w:r w:rsidR="00DD476A" w:rsidRPr="009259DA">
        <w:rPr>
          <w:sz w:val="28"/>
          <w:szCs w:val="28"/>
        </w:rPr>
        <w:t>1</w:t>
      </w:r>
      <w:r w:rsidRPr="009259DA">
        <w:rPr>
          <w:sz w:val="28"/>
          <w:szCs w:val="28"/>
        </w:rPr>
        <w:t xml:space="preserve"> год согласно таблице 1 приложения 1</w:t>
      </w:r>
      <w:r w:rsidR="006C4521" w:rsidRPr="009259DA">
        <w:rPr>
          <w:sz w:val="28"/>
          <w:szCs w:val="28"/>
        </w:rPr>
        <w:t>2</w:t>
      </w:r>
      <w:r w:rsidRPr="009259DA">
        <w:rPr>
          <w:sz w:val="28"/>
          <w:szCs w:val="28"/>
        </w:rPr>
        <w:t xml:space="preserve"> к настоящему решению, </w:t>
      </w:r>
      <w:r w:rsidR="007453C2" w:rsidRPr="009259DA">
        <w:rPr>
          <w:sz w:val="28"/>
          <w:szCs w:val="28"/>
        </w:rPr>
        <w:t>на плановый период 2022-2023 годов</w:t>
      </w:r>
      <w:r w:rsidRPr="009259DA">
        <w:rPr>
          <w:sz w:val="28"/>
          <w:szCs w:val="28"/>
        </w:rPr>
        <w:t xml:space="preserve"> согласно таблице 2 приложения 1</w:t>
      </w:r>
      <w:r w:rsidR="006C4521" w:rsidRPr="009259DA">
        <w:rPr>
          <w:sz w:val="28"/>
          <w:szCs w:val="28"/>
        </w:rPr>
        <w:t>2</w:t>
      </w:r>
      <w:r w:rsidR="00DD476A" w:rsidRPr="009259DA">
        <w:rPr>
          <w:sz w:val="28"/>
          <w:szCs w:val="28"/>
        </w:rPr>
        <w:t xml:space="preserve"> к настоящему решению.</w:t>
      </w:r>
    </w:p>
    <w:p w14:paraId="39885ACC" w14:textId="69343B1E" w:rsidR="00405B4D" w:rsidRDefault="00405B4D" w:rsidP="00405B4D">
      <w:pPr>
        <w:jc w:val="both"/>
        <w:rPr>
          <w:sz w:val="28"/>
          <w:szCs w:val="28"/>
        </w:rPr>
      </w:pPr>
    </w:p>
    <w:p w14:paraId="59439D78" w14:textId="58867418" w:rsidR="000F7673" w:rsidRDefault="00405B4D" w:rsidP="004A03FF">
      <w:pPr>
        <w:pStyle w:val="11"/>
        <w:jc w:val="both"/>
        <w:rPr>
          <w:rFonts w:ascii="Times New Roman" w:hAnsi="Times New Roman"/>
          <w:sz w:val="28"/>
          <w:szCs w:val="28"/>
        </w:rPr>
      </w:pPr>
      <w:r w:rsidRPr="00405B4D">
        <w:rPr>
          <w:rFonts w:ascii="Times New Roman" w:hAnsi="Times New Roman"/>
          <w:b/>
          <w:sz w:val="28"/>
          <w:szCs w:val="28"/>
        </w:rPr>
        <w:t>24.</w:t>
      </w:r>
      <w:r>
        <w:rPr>
          <w:b/>
          <w:sz w:val="28"/>
          <w:szCs w:val="28"/>
        </w:rPr>
        <w:t xml:space="preserve"> </w:t>
      </w:r>
      <w:r>
        <w:rPr>
          <w:rFonts w:ascii="Times New Roman" w:hAnsi="Times New Roman"/>
          <w:sz w:val="28"/>
          <w:szCs w:val="28"/>
        </w:rPr>
        <w:t>Утвердить распределение с</w:t>
      </w:r>
      <w:r w:rsidRPr="00DB658B">
        <w:rPr>
          <w:rFonts w:ascii="Times New Roman" w:hAnsi="Times New Roman"/>
          <w:sz w:val="28"/>
          <w:szCs w:val="28"/>
        </w:rPr>
        <w:t>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DB658B">
        <w:rPr>
          <w:rFonts w:ascii="Times New Roman" w:hAnsi="Times New Roman"/>
          <w:bCs/>
          <w:color w:val="000000"/>
          <w:sz w:val="24"/>
          <w:szCs w:val="24"/>
        </w:rPr>
        <w:t xml:space="preserve"> </w:t>
      </w:r>
      <w:r w:rsidRPr="00DB658B">
        <w:rPr>
          <w:rFonts w:ascii="Times New Roman" w:hAnsi="Times New Roman"/>
          <w:bCs/>
          <w:color w:val="000000"/>
          <w:sz w:val="28"/>
          <w:szCs w:val="28"/>
        </w:rPr>
        <w:t>на 202</w:t>
      </w:r>
      <w:r w:rsidR="000F7673">
        <w:rPr>
          <w:rFonts w:ascii="Times New Roman" w:hAnsi="Times New Roman"/>
          <w:bCs/>
          <w:color w:val="000000"/>
          <w:sz w:val="28"/>
          <w:szCs w:val="28"/>
        </w:rPr>
        <w:t>1</w:t>
      </w:r>
      <w:r w:rsidRPr="00DB658B">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 xml:space="preserve">согласно таблице 1 приложения 13 к настоящему решению.  </w:t>
      </w:r>
    </w:p>
    <w:p w14:paraId="4CAB2016" w14:textId="77777777" w:rsidR="000F7673" w:rsidRDefault="000F7673" w:rsidP="004A03FF">
      <w:pPr>
        <w:pStyle w:val="11"/>
        <w:jc w:val="both"/>
        <w:rPr>
          <w:rFonts w:ascii="Times New Roman" w:hAnsi="Times New Roman"/>
          <w:sz w:val="28"/>
          <w:szCs w:val="28"/>
        </w:rPr>
      </w:pPr>
    </w:p>
    <w:p w14:paraId="13CCE75C" w14:textId="4C640E9B" w:rsidR="00405B4D" w:rsidRPr="00405B4D" w:rsidRDefault="000F7673" w:rsidP="004A03FF">
      <w:pPr>
        <w:pStyle w:val="11"/>
        <w:jc w:val="both"/>
        <w:rPr>
          <w:b/>
          <w:sz w:val="28"/>
          <w:szCs w:val="28"/>
        </w:rPr>
      </w:pPr>
      <w:r w:rsidRPr="000F7673">
        <w:rPr>
          <w:rFonts w:ascii="Times New Roman" w:hAnsi="Times New Roman"/>
          <w:b/>
          <w:sz w:val="28"/>
          <w:szCs w:val="28"/>
        </w:rPr>
        <w:t>25.</w:t>
      </w:r>
      <w:r>
        <w:rPr>
          <w:rFonts w:ascii="Times New Roman" w:hAnsi="Times New Roman"/>
          <w:sz w:val="28"/>
          <w:szCs w:val="28"/>
        </w:rPr>
        <w:t xml:space="preserve"> Утвердить распределение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r w:rsidR="00405B4D">
        <w:rPr>
          <w:rFonts w:ascii="Times New Roman" w:hAnsi="Times New Roman"/>
          <w:sz w:val="28"/>
          <w:szCs w:val="28"/>
        </w:rPr>
        <w:t xml:space="preserve"> </w:t>
      </w:r>
      <w:r>
        <w:rPr>
          <w:rFonts w:ascii="Times New Roman" w:hAnsi="Times New Roman"/>
          <w:sz w:val="28"/>
          <w:szCs w:val="28"/>
        </w:rPr>
        <w:t>на 2021 год согласно таблице 1 приложения 14 к настоящему решению.</w:t>
      </w:r>
    </w:p>
    <w:p w14:paraId="10BDEE35" w14:textId="77777777" w:rsidR="00DD476A" w:rsidRPr="009259DA" w:rsidRDefault="00DD476A" w:rsidP="00DD476A">
      <w:pPr>
        <w:ind w:firstLine="708"/>
        <w:jc w:val="both"/>
        <w:rPr>
          <w:rFonts w:eastAsiaTheme="minorEastAsia"/>
          <w:b/>
          <w:sz w:val="28"/>
          <w:szCs w:val="28"/>
        </w:rPr>
      </w:pPr>
    </w:p>
    <w:p w14:paraId="61682D63" w14:textId="0ABB8FC0" w:rsidR="001D468F" w:rsidRPr="009259DA" w:rsidRDefault="001D468F" w:rsidP="001D468F">
      <w:pPr>
        <w:widowControl w:val="0"/>
        <w:autoSpaceDE w:val="0"/>
        <w:autoSpaceDN w:val="0"/>
        <w:adjustRightInd w:val="0"/>
        <w:jc w:val="both"/>
        <w:rPr>
          <w:rFonts w:eastAsiaTheme="minorEastAsia"/>
          <w:sz w:val="28"/>
          <w:szCs w:val="28"/>
        </w:rPr>
      </w:pPr>
      <w:r w:rsidRPr="009259DA">
        <w:rPr>
          <w:rFonts w:eastAsiaTheme="minorEastAsia"/>
          <w:b/>
          <w:sz w:val="28"/>
          <w:szCs w:val="28"/>
        </w:rPr>
        <w:t>2</w:t>
      </w:r>
      <w:r w:rsidR="00B87256">
        <w:rPr>
          <w:rFonts w:eastAsiaTheme="minorEastAsia"/>
          <w:b/>
          <w:sz w:val="28"/>
          <w:szCs w:val="28"/>
        </w:rPr>
        <w:t>6</w:t>
      </w:r>
      <w:r w:rsidRPr="009259DA">
        <w:rPr>
          <w:rFonts w:eastAsiaTheme="minorEastAsia"/>
          <w:b/>
          <w:sz w:val="28"/>
          <w:szCs w:val="28"/>
        </w:rPr>
        <w:t>.</w:t>
      </w:r>
      <w:r w:rsidRPr="009259DA">
        <w:rPr>
          <w:rFonts w:eastAsiaTheme="minorEastAsia"/>
          <w:sz w:val="28"/>
          <w:szCs w:val="28"/>
        </w:rPr>
        <w:t xml:space="preserve"> Установить, что доля финансирования за счет средств районного бюджета расходных обязательств, в целях </w:t>
      </w:r>
      <w:proofErr w:type="spellStart"/>
      <w:r w:rsidRPr="009259DA">
        <w:rPr>
          <w:rFonts w:eastAsiaTheme="minorEastAsia"/>
          <w:sz w:val="28"/>
          <w:szCs w:val="28"/>
        </w:rPr>
        <w:t>софинансирования</w:t>
      </w:r>
      <w:proofErr w:type="spellEnd"/>
      <w:r w:rsidRPr="009259DA">
        <w:rPr>
          <w:rFonts w:eastAsiaTheme="minorEastAsia"/>
          <w:sz w:val="28"/>
          <w:szCs w:val="28"/>
        </w:rPr>
        <w:t xml:space="preserve"> которых предоставляются субсидии, составляет не менее 5% (за исключением субсидий на капитальные вложения) от общего объема финансирования расходного обязательства.</w:t>
      </w:r>
    </w:p>
    <w:p w14:paraId="74A20967" w14:textId="77777777" w:rsidR="001D468F" w:rsidRPr="009259DA" w:rsidRDefault="001D468F" w:rsidP="001D468F">
      <w:pPr>
        <w:widowControl w:val="0"/>
        <w:autoSpaceDE w:val="0"/>
        <w:autoSpaceDN w:val="0"/>
        <w:adjustRightInd w:val="0"/>
        <w:jc w:val="both"/>
        <w:rPr>
          <w:rFonts w:eastAsiaTheme="minorEastAsia"/>
          <w:sz w:val="28"/>
          <w:szCs w:val="28"/>
        </w:rPr>
      </w:pPr>
      <w:r w:rsidRPr="009259DA">
        <w:rPr>
          <w:rFonts w:eastAsiaTheme="minorEastAsia"/>
          <w:sz w:val="28"/>
          <w:szCs w:val="28"/>
        </w:rPr>
        <w:tab/>
        <w:t>По субсидиям на капитальные вложения доля финансирования за счет средств районного бюджета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районного бюджета составляет не менее 1% от объема финансирования объекта капитальных вложений.</w:t>
      </w:r>
    </w:p>
    <w:p w14:paraId="074F977A" w14:textId="77777777" w:rsidR="001D468F" w:rsidRPr="009259DA" w:rsidRDefault="001D468F" w:rsidP="001D468F">
      <w:pPr>
        <w:widowControl w:val="0"/>
        <w:autoSpaceDE w:val="0"/>
        <w:autoSpaceDN w:val="0"/>
        <w:adjustRightInd w:val="0"/>
        <w:jc w:val="both"/>
        <w:rPr>
          <w:rFonts w:eastAsiaTheme="minorEastAsia"/>
          <w:sz w:val="28"/>
          <w:szCs w:val="28"/>
        </w:rPr>
      </w:pPr>
      <w:r w:rsidRPr="009259DA">
        <w:rPr>
          <w:rFonts w:eastAsiaTheme="minorEastAsia"/>
          <w:sz w:val="28"/>
          <w:szCs w:val="28"/>
        </w:rPr>
        <w:tab/>
        <w:t xml:space="preserve">Установленные в настоящем пункте доли </w:t>
      </w:r>
      <w:proofErr w:type="spellStart"/>
      <w:r w:rsidRPr="009259DA">
        <w:rPr>
          <w:rFonts w:eastAsiaTheme="minorEastAsia"/>
          <w:sz w:val="28"/>
          <w:szCs w:val="28"/>
        </w:rPr>
        <w:t>софинансирования</w:t>
      </w:r>
      <w:proofErr w:type="spellEnd"/>
      <w:r w:rsidRPr="009259DA">
        <w:rPr>
          <w:rFonts w:eastAsiaTheme="minorEastAsia"/>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14:paraId="1372DBE5" w14:textId="77777777" w:rsidR="001D468F" w:rsidRPr="009259DA" w:rsidRDefault="001D468F" w:rsidP="001D468F">
      <w:pPr>
        <w:widowControl w:val="0"/>
        <w:autoSpaceDE w:val="0"/>
        <w:autoSpaceDN w:val="0"/>
        <w:adjustRightInd w:val="0"/>
        <w:jc w:val="both"/>
        <w:rPr>
          <w:rFonts w:eastAsiaTheme="minorEastAsia"/>
          <w:sz w:val="28"/>
          <w:szCs w:val="28"/>
        </w:rPr>
      </w:pPr>
    </w:p>
    <w:p w14:paraId="386A98FD" w14:textId="034FEF47" w:rsidR="001D468F" w:rsidRPr="009259DA" w:rsidRDefault="001D468F" w:rsidP="001D468F">
      <w:pPr>
        <w:widowControl w:val="0"/>
        <w:autoSpaceDE w:val="0"/>
        <w:autoSpaceDN w:val="0"/>
        <w:adjustRightInd w:val="0"/>
        <w:jc w:val="both"/>
        <w:rPr>
          <w:b/>
          <w:sz w:val="28"/>
          <w:szCs w:val="28"/>
        </w:rPr>
      </w:pPr>
      <w:r w:rsidRPr="009259DA">
        <w:rPr>
          <w:rFonts w:eastAsiaTheme="minorEastAsia"/>
          <w:b/>
          <w:sz w:val="28"/>
          <w:szCs w:val="28"/>
        </w:rPr>
        <w:t>2</w:t>
      </w:r>
      <w:r w:rsidR="00835D98">
        <w:rPr>
          <w:rFonts w:eastAsiaTheme="minorEastAsia"/>
          <w:b/>
          <w:sz w:val="28"/>
          <w:szCs w:val="28"/>
        </w:rPr>
        <w:t>7</w:t>
      </w:r>
      <w:r w:rsidRPr="009259DA">
        <w:rPr>
          <w:rFonts w:eastAsiaTheme="minorEastAsia"/>
          <w:sz w:val="28"/>
          <w:szCs w:val="28"/>
        </w:rPr>
        <w:t xml:space="preserve">. Установить, что фактический объем расходов районного бюджета, для </w:t>
      </w:r>
      <w:proofErr w:type="spellStart"/>
      <w:r w:rsidRPr="009259DA">
        <w:rPr>
          <w:rFonts w:eastAsiaTheme="minorEastAsia"/>
          <w:sz w:val="28"/>
          <w:szCs w:val="28"/>
        </w:rPr>
        <w:t>софинансирования</w:t>
      </w:r>
      <w:proofErr w:type="spellEnd"/>
      <w:r w:rsidRPr="009259DA">
        <w:rPr>
          <w:rFonts w:eastAsiaTheme="minorEastAsia"/>
          <w:sz w:val="28"/>
          <w:szCs w:val="28"/>
        </w:rPr>
        <w:t xml:space="preserve">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w:t>
      </w:r>
      <w:r w:rsidRPr="009259DA">
        <w:rPr>
          <w:rFonts w:eastAsiaTheme="minorEastAsia"/>
          <w:sz w:val="28"/>
          <w:szCs w:val="28"/>
        </w:rPr>
        <w:lastRenderedPageBreak/>
        <w:t>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9259DA">
        <w:rPr>
          <w:sz w:val="28"/>
          <w:szCs w:val="28"/>
        </w:rPr>
        <w:t>, заключенными администрацией Кочковского района Новосибирской области с областными органами исполнительной власти.</w:t>
      </w:r>
    </w:p>
    <w:p w14:paraId="6C7BEF9C" w14:textId="77777777" w:rsidR="001D468F" w:rsidRPr="009259DA" w:rsidRDefault="001D468F" w:rsidP="001D468F">
      <w:pPr>
        <w:jc w:val="both"/>
        <w:rPr>
          <w:b/>
          <w:sz w:val="28"/>
          <w:szCs w:val="28"/>
        </w:rPr>
      </w:pPr>
    </w:p>
    <w:p w14:paraId="69A41B5F" w14:textId="54F9CA09" w:rsidR="00532A75" w:rsidRPr="009259DA" w:rsidRDefault="00532A75" w:rsidP="001D468F">
      <w:pPr>
        <w:jc w:val="both"/>
        <w:rPr>
          <w:sz w:val="28"/>
          <w:szCs w:val="28"/>
        </w:rPr>
      </w:pPr>
      <w:r w:rsidRPr="009259DA">
        <w:rPr>
          <w:b/>
          <w:sz w:val="28"/>
          <w:szCs w:val="28"/>
        </w:rPr>
        <w:t>2</w:t>
      </w:r>
      <w:r w:rsidR="00835D98">
        <w:rPr>
          <w:b/>
          <w:sz w:val="28"/>
          <w:szCs w:val="28"/>
        </w:rPr>
        <w:t>8</w:t>
      </w:r>
      <w:r w:rsidRPr="009259DA">
        <w:rPr>
          <w:b/>
          <w:sz w:val="28"/>
          <w:szCs w:val="28"/>
        </w:rPr>
        <w:t>.</w:t>
      </w:r>
      <w:r w:rsidRPr="009259DA">
        <w:rPr>
          <w:b/>
          <w:sz w:val="28"/>
          <w:szCs w:val="28"/>
        </w:rPr>
        <w:tab/>
      </w:r>
      <w:r w:rsidRPr="009259DA">
        <w:rPr>
          <w:sz w:val="28"/>
          <w:szCs w:val="28"/>
        </w:rPr>
        <w:t>Остатки не использованных в текущем финансовом году субсидий, предоставленных из районного бюджета Кочковского района Новосибирской 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w:t>
      </w:r>
      <w:r w:rsidR="004519F9" w:rsidRPr="009259DA">
        <w:rPr>
          <w:sz w:val="28"/>
          <w:szCs w:val="28"/>
        </w:rPr>
        <w:t xml:space="preserve"> </w:t>
      </w:r>
      <w:r w:rsidRPr="009259DA">
        <w:rPr>
          <w:sz w:val="28"/>
          <w:szCs w:val="28"/>
        </w:rPr>
        <w:t xml:space="preserve">в </w:t>
      </w:r>
      <w:r w:rsidR="00EC58DF" w:rsidRPr="009259DA">
        <w:rPr>
          <w:sz w:val="28"/>
          <w:szCs w:val="28"/>
        </w:rPr>
        <w:t>очередном</w:t>
      </w:r>
      <w:r w:rsidRPr="009259DA">
        <w:rPr>
          <w:sz w:val="28"/>
          <w:szCs w:val="28"/>
        </w:rPr>
        <w:t xml:space="preserve"> финансовом году подлежат возврату указанными учреждениями в районный бюджет в объеме,</w:t>
      </w:r>
      <w:r w:rsidR="005259FD" w:rsidRPr="009259DA">
        <w:rPr>
          <w:sz w:val="28"/>
          <w:szCs w:val="28"/>
        </w:rPr>
        <w:t xml:space="preserve"> </w:t>
      </w:r>
      <w:r w:rsidRPr="009259DA">
        <w:rPr>
          <w:sz w:val="28"/>
          <w:szCs w:val="28"/>
        </w:rPr>
        <w:t>соответствующем не достигнутым показателям муниципального задания такими учреждениями,</w:t>
      </w:r>
      <w:r w:rsidR="005259FD" w:rsidRPr="009259DA">
        <w:rPr>
          <w:sz w:val="28"/>
          <w:szCs w:val="28"/>
        </w:rPr>
        <w:t xml:space="preserve"> </w:t>
      </w:r>
      <w:r w:rsidRPr="009259DA">
        <w:rPr>
          <w:sz w:val="28"/>
          <w:szCs w:val="28"/>
        </w:rPr>
        <w:t>в порядке,</w:t>
      </w:r>
      <w:r w:rsidR="005259FD" w:rsidRPr="009259DA">
        <w:rPr>
          <w:sz w:val="28"/>
          <w:szCs w:val="28"/>
        </w:rPr>
        <w:t xml:space="preserve"> </w:t>
      </w:r>
      <w:r w:rsidRPr="009259DA">
        <w:rPr>
          <w:sz w:val="28"/>
          <w:szCs w:val="28"/>
        </w:rPr>
        <w:t xml:space="preserve">установленном </w:t>
      </w:r>
      <w:r w:rsidR="008721B0" w:rsidRPr="009259DA">
        <w:rPr>
          <w:sz w:val="28"/>
          <w:szCs w:val="28"/>
        </w:rPr>
        <w:t>а</w:t>
      </w:r>
      <w:r w:rsidRPr="009259DA">
        <w:rPr>
          <w:sz w:val="28"/>
          <w:szCs w:val="28"/>
        </w:rPr>
        <w:t>дминистрацией Кочковского района Новосибирской области.</w:t>
      </w:r>
    </w:p>
    <w:p w14:paraId="57BAF456" w14:textId="77777777" w:rsidR="005259FD" w:rsidRPr="009259DA" w:rsidRDefault="005259FD" w:rsidP="001D468F">
      <w:pPr>
        <w:jc w:val="both"/>
        <w:rPr>
          <w:sz w:val="28"/>
          <w:szCs w:val="28"/>
        </w:rPr>
      </w:pPr>
    </w:p>
    <w:p w14:paraId="3A3C6581" w14:textId="3334C6CE" w:rsidR="001D468F" w:rsidRPr="009259DA" w:rsidRDefault="001D468F" w:rsidP="001D468F">
      <w:pPr>
        <w:jc w:val="both"/>
        <w:rPr>
          <w:b/>
          <w:sz w:val="28"/>
          <w:szCs w:val="28"/>
        </w:rPr>
      </w:pPr>
      <w:r w:rsidRPr="009259DA">
        <w:rPr>
          <w:b/>
          <w:sz w:val="28"/>
          <w:szCs w:val="28"/>
        </w:rPr>
        <w:t>2</w:t>
      </w:r>
      <w:r w:rsidR="00835D98">
        <w:rPr>
          <w:b/>
          <w:sz w:val="28"/>
          <w:szCs w:val="28"/>
        </w:rPr>
        <w:t>9</w:t>
      </w:r>
      <w:r w:rsidRPr="009259DA">
        <w:rPr>
          <w:b/>
          <w:sz w:val="28"/>
          <w:szCs w:val="28"/>
        </w:rPr>
        <w:t>.</w:t>
      </w:r>
      <w:r w:rsidRPr="009259DA">
        <w:rPr>
          <w:sz w:val="28"/>
          <w:szCs w:val="28"/>
        </w:rPr>
        <w:t xml:space="preserve"> Установить, </w:t>
      </w:r>
      <w:r w:rsidRPr="00B87256">
        <w:rPr>
          <w:sz w:val="28"/>
          <w:szCs w:val="28"/>
        </w:rPr>
        <w:t>что иные межбюджетные</w:t>
      </w:r>
      <w:r w:rsidRPr="009259DA">
        <w:rPr>
          <w:sz w:val="28"/>
          <w:szCs w:val="28"/>
        </w:rPr>
        <w:t xml:space="preserve"> трансферты из областного бюджета на 20</w:t>
      </w:r>
      <w:r w:rsidR="00AB7565" w:rsidRPr="009259DA">
        <w:rPr>
          <w:sz w:val="28"/>
          <w:szCs w:val="28"/>
        </w:rPr>
        <w:t>2</w:t>
      </w:r>
      <w:r w:rsidR="00E53F50" w:rsidRPr="009259DA">
        <w:rPr>
          <w:sz w:val="28"/>
          <w:szCs w:val="28"/>
        </w:rPr>
        <w:t>1</w:t>
      </w:r>
      <w:r w:rsidR="00B87256">
        <w:rPr>
          <w:sz w:val="28"/>
          <w:szCs w:val="28"/>
        </w:rPr>
        <w:t xml:space="preserve"> </w:t>
      </w:r>
      <w:r w:rsidRPr="009259DA">
        <w:rPr>
          <w:sz w:val="28"/>
          <w:szCs w:val="28"/>
        </w:rPr>
        <w:t xml:space="preserve">год в сумме </w:t>
      </w:r>
      <w:r w:rsidR="00B87256">
        <w:rPr>
          <w:sz w:val="28"/>
          <w:szCs w:val="28"/>
        </w:rPr>
        <w:t>21 298,9</w:t>
      </w:r>
      <w:r w:rsidRPr="009259DA">
        <w:rPr>
          <w:sz w:val="28"/>
          <w:szCs w:val="28"/>
        </w:rPr>
        <w:t xml:space="preserve"> тыс. рублей и </w:t>
      </w:r>
      <w:r w:rsidR="007453C2" w:rsidRPr="009259DA">
        <w:rPr>
          <w:sz w:val="28"/>
          <w:szCs w:val="28"/>
        </w:rPr>
        <w:t>на плановый период 2022-2023 годов</w:t>
      </w:r>
      <w:r w:rsidRPr="009259DA">
        <w:rPr>
          <w:sz w:val="28"/>
          <w:szCs w:val="28"/>
        </w:rPr>
        <w:t xml:space="preserve"> в сумме </w:t>
      </w:r>
      <w:r w:rsidR="00B87256">
        <w:rPr>
          <w:sz w:val="28"/>
          <w:szCs w:val="28"/>
        </w:rPr>
        <w:t>41 108,4</w:t>
      </w:r>
      <w:r w:rsidRPr="009259DA">
        <w:rPr>
          <w:sz w:val="28"/>
          <w:szCs w:val="28"/>
        </w:rPr>
        <w:t xml:space="preserve"> тыс. рублей направляются:</w:t>
      </w:r>
    </w:p>
    <w:p w14:paraId="3A0ECCAC" w14:textId="77777777" w:rsidR="001D468F" w:rsidRPr="009259DA" w:rsidRDefault="00AB7565" w:rsidP="001D468F">
      <w:pPr>
        <w:pStyle w:val="a3"/>
        <w:ind w:firstLine="708"/>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1</w:t>
      </w:r>
      <w:r w:rsidR="001D468F" w:rsidRPr="009259DA">
        <w:rPr>
          <w:rFonts w:ascii="Times New Roman" w:hAnsi="Times New Roman" w:cs="Times New Roman"/>
          <w:color w:val="auto"/>
          <w:sz w:val="28"/>
          <w:szCs w:val="28"/>
          <w:lang w:val="ru-RU"/>
        </w:rPr>
        <w:t xml:space="preserve">) на реализацию мероприятий </w:t>
      </w:r>
      <w:r w:rsidR="00D74D36" w:rsidRPr="009259DA">
        <w:rPr>
          <w:rFonts w:ascii="Times New Roman" w:hAnsi="Times New Roman" w:cs="Times New Roman"/>
          <w:color w:val="auto"/>
          <w:sz w:val="28"/>
          <w:szCs w:val="28"/>
          <w:lang w:val="ru-RU"/>
        </w:rPr>
        <w:t xml:space="preserve">по обеспечению жильем молодых семей </w:t>
      </w:r>
      <w:r w:rsidR="001D468F" w:rsidRPr="009259DA">
        <w:rPr>
          <w:rFonts w:ascii="Times New Roman" w:hAnsi="Times New Roman" w:cs="Times New Roman"/>
          <w:color w:val="auto"/>
          <w:sz w:val="28"/>
          <w:szCs w:val="28"/>
          <w:lang w:val="ru-RU"/>
        </w:rPr>
        <w:t xml:space="preserve">государственной программы Новосибирской области </w:t>
      </w:r>
      <w:r w:rsidR="008B36C0" w:rsidRPr="009259DA">
        <w:rPr>
          <w:rFonts w:ascii="Times New Roman" w:hAnsi="Times New Roman" w:cs="Times New Roman"/>
          <w:color w:val="auto"/>
          <w:sz w:val="28"/>
          <w:szCs w:val="28"/>
          <w:lang w:val="ru-RU"/>
        </w:rPr>
        <w:t>«</w:t>
      </w:r>
      <w:r w:rsidR="001D468F" w:rsidRPr="009259DA">
        <w:rPr>
          <w:rFonts w:ascii="Times New Roman" w:hAnsi="Times New Roman" w:cs="Times New Roman"/>
          <w:color w:val="auto"/>
          <w:sz w:val="28"/>
          <w:szCs w:val="28"/>
          <w:lang w:val="ru-RU"/>
        </w:rPr>
        <w:t>Обеспечение жильем молодых семей в Новосибирской области</w:t>
      </w:r>
      <w:r w:rsidR="008B36C0" w:rsidRPr="009259DA">
        <w:rPr>
          <w:rFonts w:ascii="Times New Roman" w:hAnsi="Times New Roman" w:cs="Times New Roman"/>
          <w:color w:val="auto"/>
          <w:sz w:val="28"/>
          <w:szCs w:val="28"/>
          <w:lang w:val="ru-RU"/>
        </w:rPr>
        <w:t>»</w:t>
      </w:r>
      <w:r w:rsidR="001D468F" w:rsidRPr="009259DA">
        <w:rPr>
          <w:rFonts w:ascii="Times New Roman" w:hAnsi="Times New Roman" w:cs="Times New Roman"/>
          <w:color w:val="auto"/>
          <w:sz w:val="28"/>
          <w:szCs w:val="28"/>
          <w:lang w:val="ru-RU"/>
        </w:rPr>
        <w:t xml:space="preserve"> на 20</w:t>
      </w:r>
      <w:r w:rsidRPr="009259DA">
        <w:rPr>
          <w:rFonts w:ascii="Times New Roman" w:hAnsi="Times New Roman" w:cs="Times New Roman"/>
          <w:color w:val="auto"/>
          <w:sz w:val="28"/>
          <w:szCs w:val="28"/>
          <w:lang w:val="ru-RU"/>
        </w:rPr>
        <w:t>2</w:t>
      </w:r>
      <w:r w:rsidR="00E53F50" w:rsidRPr="009259DA">
        <w:rPr>
          <w:rFonts w:ascii="Times New Roman" w:hAnsi="Times New Roman" w:cs="Times New Roman"/>
          <w:color w:val="auto"/>
          <w:sz w:val="28"/>
          <w:szCs w:val="28"/>
          <w:lang w:val="ru-RU"/>
        </w:rPr>
        <w:t>1</w:t>
      </w:r>
      <w:r w:rsidR="001D468F" w:rsidRPr="009259DA">
        <w:rPr>
          <w:rFonts w:ascii="Times New Roman" w:hAnsi="Times New Roman" w:cs="Times New Roman"/>
          <w:color w:val="auto"/>
          <w:sz w:val="28"/>
          <w:szCs w:val="28"/>
          <w:lang w:val="ru-RU"/>
        </w:rPr>
        <w:t xml:space="preserve"> год в сумме </w:t>
      </w:r>
      <w:r w:rsidR="00E53F50" w:rsidRPr="009259DA">
        <w:rPr>
          <w:rFonts w:ascii="Times New Roman" w:hAnsi="Times New Roman" w:cs="Times New Roman"/>
          <w:color w:val="auto"/>
          <w:sz w:val="28"/>
          <w:szCs w:val="28"/>
          <w:lang w:val="ru-RU"/>
        </w:rPr>
        <w:t>527,2</w:t>
      </w:r>
      <w:r w:rsidR="001D468F" w:rsidRPr="009259DA">
        <w:rPr>
          <w:rFonts w:ascii="Times New Roman" w:hAnsi="Times New Roman" w:cs="Times New Roman"/>
          <w:color w:val="auto"/>
          <w:sz w:val="28"/>
          <w:szCs w:val="28"/>
          <w:lang w:val="ru-RU"/>
        </w:rPr>
        <w:t xml:space="preserve"> тыс. рублей, </w:t>
      </w:r>
      <w:r w:rsidR="007453C2" w:rsidRPr="009259DA">
        <w:rPr>
          <w:rFonts w:ascii="Times New Roman" w:hAnsi="Times New Roman" w:cs="Times New Roman"/>
          <w:color w:val="auto"/>
          <w:sz w:val="28"/>
          <w:szCs w:val="28"/>
          <w:lang w:val="ru-RU"/>
        </w:rPr>
        <w:t>на плановый период 2022-2023 годов</w:t>
      </w:r>
      <w:r w:rsidR="001D468F" w:rsidRPr="009259DA">
        <w:rPr>
          <w:rFonts w:ascii="Times New Roman" w:hAnsi="Times New Roman" w:cs="Times New Roman"/>
          <w:color w:val="auto"/>
          <w:sz w:val="28"/>
          <w:szCs w:val="28"/>
          <w:lang w:val="ru-RU"/>
        </w:rPr>
        <w:t xml:space="preserve"> в сумме </w:t>
      </w:r>
      <w:r w:rsidR="00E53F50" w:rsidRPr="009259DA">
        <w:rPr>
          <w:rFonts w:ascii="Times New Roman" w:hAnsi="Times New Roman" w:cs="Times New Roman"/>
          <w:color w:val="auto"/>
          <w:sz w:val="28"/>
          <w:szCs w:val="28"/>
          <w:lang w:val="ru-RU"/>
        </w:rPr>
        <w:t>1 047,4</w:t>
      </w:r>
      <w:r w:rsidR="001D468F" w:rsidRPr="009259DA">
        <w:rPr>
          <w:rFonts w:ascii="Times New Roman" w:hAnsi="Times New Roman" w:cs="Times New Roman"/>
          <w:color w:val="auto"/>
          <w:sz w:val="28"/>
          <w:szCs w:val="28"/>
          <w:lang w:val="ru-RU"/>
        </w:rPr>
        <w:t xml:space="preserve"> тыс. рублей;</w:t>
      </w:r>
    </w:p>
    <w:p w14:paraId="64CEAEE9" w14:textId="3EE0034E" w:rsidR="001D468F" w:rsidRPr="009259DA" w:rsidRDefault="00AB7565" w:rsidP="001D468F">
      <w:pPr>
        <w:ind w:firstLine="708"/>
        <w:jc w:val="both"/>
        <w:rPr>
          <w:sz w:val="28"/>
          <w:szCs w:val="28"/>
        </w:rPr>
      </w:pPr>
      <w:r w:rsidRPr="009259DA">
        <w:rPr>
          <w:sz w:val="28"/>
          <w:szCs w:val="28"/>
        </w:rPr>
        <w:t>2</w:t>
      </w:r>
      <w:r w:rsidR="001D468F" w:rsidRPr="009259DA">
        <w:rPr>
          <w:sz w:val="28"/>
          <w:szCs w:val="28"/>
        </w:rPr>
        <w:t xml:space="preserve">)  на </w:t>
      </w:r>
      <w:r w:rsidR="00283A7D" w:rsidRPr="009259DA">
        <w:rPr>
          <w:sz w:val="28"/>
          <w:szCs w:val="28"/>
        </w:rPr>
        <w:t xml:space="preserve">реализацию мероприятий </w:t>
      </w:r>
      <w:r w:rsidR="00CF2FA5" w:rsidRPr="009259DA">
        <w:rPr>
          <w:sz w:val="28"/>
          <w:szCs w:val="28"/>
        </w:rPr>
        <w:t xml:space="preserve">по </w:t>
      </w:r>
      <w:r w:rsidR="001D468F" w:rsidRPr="009259DA">
        <w:rPr>
          <w:sz w:val="28"/>
          <w:szCs w:val="28"/>
        </w:rPr>
        <w:t>формировани</w:t>
      </w:r>
      <w:r w:rsidR="00CF2FA5" w:rsidRPr="009259DA">
        <w:rPr>
          <w:sz w:val="28"/>
          <w:szCs w:val="28"/>
        </w:rPr>
        <w:t>ю</w:t>
      </w:r>
      <w:r w:rsidR="001D468F" w:rsidRPr="009259DA">
        <w:rPr>
          <w:sz w:val="28"/>
          <w:szCs w:val="28"/>
        </w:rPr>
        <w:t xml:space="preserve">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w:t>
      </w:r>
      <w:r w:rsidRPr="009259DA">
        <w:rPr>
          <w:sz w:val="28"/>
          <w:szCs w:val="28"/>
        </w:rPr>
        <w:t>2</w:t>
      </w:r>
      <w:r w:rsidR="00E53F50" w:rsidRPr="009259DA">
        <w:rPr>
          <w:sz w:val="28"/>
          <w:szCs w:val="28"/>
        </w:rPr>
        <w:t>1</w:t>
      </w:r>
      <w:r w:rsidR="001D468F" w:rsidRPr="009259DA">
        <w:rPr>
          <w:sz w:val="28"/>
          <w:szCs w:val="28"/>
        </w:rPr>
        <w:t xml:space="preserve"> год в сумме 24,0 тыс. рублей</w:t>
      </w:r>
      <w:r w:rsidR="00B87256">
        <w:rPr>
          <w:sz w:val="28"/>
          <w:szCs w:val="28"/>
        </w:rPr>
        <w:t>,</w:t>
      </w:r>
      <w:r w:rsidR="00835D98">
        <w:rPr>
          <w:sz w:val="28"/>
          <w:szCs w:val="28"/>
        </w:rPr>
        <w:t xml:space="preserve"> </w:t>
      </w:r>
      <w:r w:rsidR="00B87256">
        <w:rPr>
          <w:sz w:val="28"/>
          <w:szCs w:val="28"/>
        </w:rPr>
        <w:t xml:space="preserve">на 2022 год в сумме </w:t>
      </w:r>
      <w:r w:rsidR="00835D98">
        <w:rPr>
          <w:sz w:val="28"/>
          <w:szCs w:val="28"/>
        </w:rPr>
        <w:t>24,0 тыс. рублей.</w:t>
      </w:r>
    </w:p>
    <w:p w14:paraId="681904F9" w14:textId="77777777" w:rsidR="001D468F" w:rsidRPr="009259DA" w:rsidRDefault="00AB7565" w:rsidP="001D468F">
      <w:pPr>
        <w:ind w:firstLine="708"/>
        <w:jc w:val="both"/>
        <w:rPr>
          <w:sz w:val="28"/>
          <w:szCs w:val="28"/>
        </w:rPr>
      </w:pPr>
      <w:r w:rsidRPr="009259DA">
        <w:rPr>
          <w:sz w:val="28"/>
          <w:szCs w:val="28"/>
        </w:rPr>
        <w:t>3</w:t>
      </w:r>
      <w:r w:rsidR="001D468F" w:rsidRPr="009259DA">
        <w:rPr>
          <w:sz w:val="28"/>
          <w:szCs w:val="28"/>
        </w:rPr>
        <w:t xml:space="preserve">)  </w:t>
      </w:r>
      <w:r w:rsidR="00CF2FA5" w:rsidRPr="009259DA">
        <w:rPr>
          <w:sz w:val="28"/>
          <w:szCs w:val="28"/>
        </w:rPr>
        <w:t>на реализацию мероприятий по</w:t>
      </w:r>
      <w:r w:rsidR="001D468F" w:rsidRPr="009259DA">
        <w:rPr>
          <w:sz w:val="28"/>
          <w:szCs w:val="28"/>
        </w:rPr>
        <w:t xml:space="preserve"> улучшени</w:t>
      </w:r>
      <w:r w:rsidR="00CF2FA5" w:rsidRPr="009259DA">
        <w:rPr>
          <w:sz w:val="28"/>
          <w:szCs w:val="28"/>
        </w:rPr>
        <w:t>ю</w:t>
      </w:r>
      <w:r w:rsidR="001D468F" w:rsidRPr="009259DA">
        <w:rPr>
          <w:sz w:val="28"/>
          <w:szCs w:val="28"/>
        </w:rPr>
        <w:t xml:space="preserve"> социального положения семей с детьми,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w:t>
      </w:r>
      <w:r w:rsidR="009F5305" w:rsidRPr="009259DA">
        <w:rPr>
          <w:sz w:val="28"/>
          <w:szCs w:val="28"/>
        </w:rPr>
        <w:t>2</w:t>
      </w:r>
      <w:r w:rsidR="00E53F50" w:rsidRPr="009259DA">
        <w:rPr>
          <w:sz w:val="28"/>
          <w:szCs w:val="28"/>
        </w:rPr>
        <w:t>1</w:t>
      </w:r>
      <w:r w:rsidR="001D468F" w:rsidRPr="009259DA">
        <w:rPr>
          <w:sz w:val="28"/>
          <w:szCs w:val="28"/>
        </w:rPr>
        <w:t xml:space="preserve"> год в сумме 6,</w:t>
      </w:r>
      <w:r w:rsidR="00E53F50" w:rsidRPr="009259DA">
        <w:rPr>
          <w:sz w:val="28"/>
          <w:szCs w:val="28"/>
        </w:rPr>
        <w:t>9</w:t>
      </w:r>
      <w:r w:rsidR="001D468F" w:rsidRPr="009259DA">
        <w:rPr>
          <w:sz w:val="28"/>
          <w:szCs w:val="28"/>
        </w:rPr>
        <w:t xml:space="preserve"> тыс. рублей, </w:t>
      </w:r>
      <w:r w:rsidR="005C6370" w:rsidRPr="009259DA">
        <w:rPr>
          <w:sz w:val="28"/>
          <w:szCs w:val="28"/>
        </w:rPr>
        <w:t>на плановый период 2022-2023 годов</w:t>
      </w:r>
      <w:r w:rsidR="001D468F" w:rsidRPr="009259DA">
        <w:rPr>
          <w:sz w:val="28"/>
          <w:szCs w:val="28"/>
        </w:rPr>
        <w:t xml:space="preserve"> в сумме </w:t>
      </w:r>
      <w:r w:rsidR="009F5305" w:rsidRPr="009259DA">
        <w:rPr>
          <w:sz w:val="28"/>
          <w:szCs w:val="28"/>
        </w:rPr>
        <w:t>13,</w:t>
      </w:r>
      <w:r w:rsidR="00E53F50" w:rsidRPr="009259DA">
        <w:rPr>
          <w:sz w:val="28"/>
          <w:szCs w:val="28"/>
        </w:rPr>
        <w:t>8</w:t>
      </w:r>
      <w:r w:rsidR="001D468F" w:rsidRPr="009259DA">
        <w:rPr>
          <w:sz w:val="28"/>
          <w:szCs w:val="28"/>
        </w:rPr>
        <w:t xml:space="preserve"> тыс. рублей.</w:t>
      </w:r>
    </w:p>
    <w:p w14:paraId="22E0A69D" w14:textId="77777777" w:rsidR="009F5305" w:rsidRPr="009259DA" w:rsidRDefault="009F5305" w:rsidP="001D468F">
      <w:pPr>
        <w:ind w:firstLine="708"/>
        <w:jc w:val="both"/>
        <w:rPr>
          <w:sz w:val="28"/>
          <w:szCs w:val="28"/>
        </w:rPr>
      </w:pPr>
      <w:r w:rsidRPr="009259DA">
        <w:rPr>
          <w:sz w:val="28"/>
          <w:szCs w:val="28"/>
        </w:rPr>
        <w:t xml:space="preserve">4) </w:t>
      </w:r>
      <w:r w:rsidR="00CF2FA5" w:rsidRPr="009259DA">
        <w:rPr>
          <w:sz w:val="28"/>
          <w:szCs w:val="28"/>
        </w:rPr>
        <w:t>на реализацию мероприятий по</w:t>
      </w:r>
      <w:r w:rsidRPr="009259DA">
        <w:rPr>
          <w:sz w:val="28"/>
          <w:szCs w:val="28"/>
        </w:rPr>
        <w:t xml:space="preserve"> обеспечени</w:t>
      </w:r>
      <w:r w:rsidR="00CF2FA5" w:rsidRPr="009259DA">
        <w:rPr>
          <w:sz w:val="28"/>
          <w:szCs w:val="28"/>
        </w:rPr>
        <w:t>ю</w:t>
      </w:r>
      <w:r w:rsidRPr="009259DA">
        <w:rPr>
          <w:sz w:val="28"/>
          <w:szCs w:val="28"/>
        </w:rPr>
        <w:t xml:space="preserve"> мероприятий по улучшению жилищных условий граждан, проживающих на сельских территориях, государственной программы Новосибирской области </w:t>
      </w:r>
      <w:r w:rsidR="008B36C0" w:rsidRPr="009259DA">
        <w:rPr>
          <w:sz w:val="28"/>
          <w:szCs w:val="28"/>
        </w:rPr>
        <w:t>«</w:t>
      </w:r>
      <w:r w:rsidRPr="009259DA">
        <w:rPr>
          <w:sz w:val="28"/>
          <w:szCs w:val="28"/>
        </w:rPr>
        <w:t>Комплексное развитие сельских территорий в Новосибирской области</w:t>
      </w:r>
      <w:r w:rsidR="008B36C0" w:rsidRPr="009259DA">
        <w:rPr>
          <w:sz w:val="28"/>
          <w:szCs w:val="28"/>
        </w:rPr>
        <w:t>»</w:t>
      </w:r>
      <w:r w:rsidRPr="009259DA">
        <w:rPr>
          <w:sz w:val="28"/>
          <w:szCs w:val="28"/>
        </w:rPr>
        <w:t xml:space="preserve"> на </w:t>
      </w:r>
      <w:r w:rsidR="00E53F50" w:rsidRPr="009259DA">
        <w:rPr>
          <w:sz w:val="28"/>
          <w:szCs w:val="28"/>
        </w:rPr>
        <w:t xml:space="preserve">2021 год в сумме 1 111,1 тыс. руб., </w:t>
      </w:r>
      <w:r w:rsidR="005C6370" w:rsidRPr="009259DA">
        <w:rPr>
          <w:sz w:val="28"/>
          <w:szCs w:val="28"/>
        </w:rPr>
        <w:t>на плановый период 2022-2023 годов</w:t>
      </w:r>
      <w:r w:rsidRPr="009259DA">
        <w:rPr>
          <w:sz w:val="28"/>
          <w:szCs w:val="28"/>
        </w:rPr>
        <w:t xml:space="preserve"> в сумме </w:t>
      </w:r>
      <w:r w:rsidR="00E53F50" w:rsidRPr="009259DA">
        <w:rPr>
          <w:sz w:val="28"/>
          <w:szCs w:val="28"/>
        </w:rPr>
        <w:t>7 719,5</w:t>
      </w:r>
      <w:r w:rsidRPr="009259DA">
        <w:rPr>
          <w:sz w:val="28"/>
          <w:szCs w:val="28"/>
        </w:rPr>
        <w:t xml:space="preserve"> тыс.</w:t>
      </w:r>
      <w:r w:rsidR="006D4365" w:rsidRPr="009259DA">
        <w:rPr>
          <w:sz w:val="28"/>
          <w:szCs w:val="28"/>
        </w:rPr>
        <w:t xml:space="preserve"> </w:t>
      </w:r>
      <w:r w:rsidR="00E53F50" w:rsidRPr="009259DA">
        <w:rPr>
          <w:sz w:val="28"/>
          <w:szCs w:val="28"/>
        </w:rPr>
        <w:t>рублей;</w:t>
      </w:r>
    </w:p>
    <w:p w14:paraId="1F64ACEE" w14:textId="77777777" w:rsidR="004C6597" w:rsidRPr="009259DA" w:rsidRDefault="00A71574" w:rsidP="001D468F">
      <w:pPr>
        <w:ind w:firstLine="708"/>
        <w:jc w:val="both"/>
        <w:rPr>
          <w:sz w:val="28"/>
          <w:szCs w:val="28"/>
        </w:rPr>
      </w:pPr>
      <w:r w:rsidRPr="009259DA">
        <w:rPr>
          <w:sz w:val="28"/>
          <w:szCs w:val="28"/>
        </w:rPr>
        <w:lastRenderedPageBreak/>
        <w:t xml:space="preserve">5) </w:t>
      </w:r>
      <w:r w:rsidR="00B723B6" w:rsidRPr="009259DA">
        <w:rPr>
          <w:sz w:val="28"/>
          <w:szCs w:val="28"/>
        </w:rPr>
        <w:t xml:space="preserve">на реализацию мероприятий </w:t>
      </w:r>
      <w:r w:rsidR="004C6597" w:rsidRPr="009259DA">
        <w:rPr>
          <w:sz w:val="28"/>
          <w:szCs w:val="28"/>
        </w:rPr>
        <w:t xml:space="preserve">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w:t>
      </w:r>
      <w:r w:rsidR="008B36C0" w:rsidRPr="009259DA">
        <w:rPr>
          <w:sz w:val="28"/>
          <w:szCs w:val="28"/>
        </w:rPr>
        <w:t>«</w:t>
      </w:r>
      <w:r w:rsidR="004C6597" w:rsidRPr="009259DA">
        <w:rPr>
          <w:sz w:val="28"/>
          <w:szCs w:val="28"/>
        </w:rPr>
        <w:t>Развитие системы социальной поддержки населения и улучшение социального положения семей с детьми в Новосибирской области</w:t>
      </w:r>
      <w:r w:rsidR="008B36C0" w:rsidRPr="009259DA">
        <w:rPr>
          <w:sz w:val="28"/>
          <w:szCs w:val="28"/>
        </w:rPr>
        <w:t>»</w:t>
      </w:r>
      <w:r w:rsidR="004C6597" w:rsidRPr="009259DA">
        <w:rPr>
          <w:sz w:val="28"/>
          <w:szCs w:val="28"/>
        </w:rPr>
        <w:t xml:space="preserve"> на 2021 год в сумме 3 500,0 тыс. рублей;</w:t>
      </w:r>
    </w:p>
    <w:p w14:paraId="744ADC68" w14:textId="52E4EC4E" w:rsidR="00A71574" w:rsidRPr="009259DA" w:rsidRDefault="004C6597" w:rsidP="004C6597">
      <w:pPr>
        <w:ind w:firstLine="708"/>
        <w:jc w:val="both"/>
        <w:rPr>
          <w:sz w:val="28"/>
          <w:szCs w:val="28"/>
        </w:rPr>
      </w:pPr>
      <w:r w:rsidRPr="009259DA">
        <w:rPr>
          <w:sz w:val="28"/>
          <w:szCs w:val="28"/>
        </w:rPr>
        <w:t xml:space="preserve">6) </w:t>
      </w:r>
      <w:r w:rsidR="00B723B6" w:rsidRPr="009259DA">
        <w:rPr>
          <w:sz w:val="28"/>
          <w:szCs w:val="28"/>
        </w:rPr>
        <w:t xml:space="preserve"> </w:t>
      </w:r>
      <w:r w:rsidRPr="009259DA">
        <w:rPr>
          <w:sz w:val="28"/>
          <w:szCs w:val="28"/>
        </w:rPr>
        <w:t xml:space="preserve">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8B36C0" w:rsidRPr="009259DA">
        <w:rPr>
          <w:sz w:val="28"/>
          <w:szCs w:val="28"/>
        </w:rPr>
        <w:t>«</w:t>
      </w:r>
      <w:r w:rsidRPr="009259DA">
        <w:rPr>
          <w:sz w:val="28"/>
          <w:szCs w:val="28"/>
        </w:rPr>
        <w:t>Развитие системы социальной поддержки населения и улучшение социального положения семей с детьми в Новосибирской области</w:t>
      </w:r>
      <w:r w:rsidR="008B36C0" w:rsidRPr="009259DA">
        <w:rPr>
          <w:sz w:val="28"/>
          <w:szCs w:val="28"/>
        </w:rPr>
        <w:t>»</w:t>
      </w:r>
      <w:r w:rsidRPr="009259DA">
        <w:rPr>
          <w:sz w:val="28"/>
          <w:szCs w:val="28"/>
        </w:rPr>
        <w:t xml:space="preserve"> на 2021 год в сумме 3</w:t>
      </w:r>
      <w:r w:rsidR="00835D98">
        <w:rPr>
          <w:sz w:val="28"/>
          <w:szCs w:val="28"/>
        </w:rPr>
        <w:t> 634,4</w:t>
      </w:r>
      <w:r w:rsidRPr="009259DA">
        <w:rPr>
          <w:sz w:val="28"/>
          <w:szCs w:val="28"/>
        </w:rPr>
        <w:t xml:space="preserve"> тыс. рублей, </w:t>
      </w:r>
      <w:r w:rsidR="005C6370" w:rsidRPr="009259DA">
        <w:rPr>
          <w:sz w:val="28"/>
          <w:szCs w:val="28"/>
        </w:rPr>
        <w:t>на плановый период 2022-2023 годов</w:t>
      </w:r>
      <w:r w:rsidRPr="009259DA">
        <w:rPr>
          <w:sz w:val="28"/>
          <w:szCs w:val="28"/>
        </w:rPr>
        <w:t xml:space="preserve"> в сумме </w:t>
      </w:r>
      <w:r w:rsidR="00835D98">
        <w:rPr>
          <w:sz w:val="28"/>
          <w:szCs w:val="28"/>
        </w:rPr>
        <w:t>7 285,8</w:t>
      </w:r>
      <w:r w:rsidRPr="009259DA">
        <w:rPr>
          <w:sz w:val="28"/>
          <w:szCs w:val="28"/>
        </w:rPr>
        <w:t xml:space="preserve"> тыс. рублей;</w:t>
      </w:r>
    </w:p>
    <w:p w14:paraId="76F67997" w14:textId="775CD967" w:rsidR="004C6597" w:rsidRPr="009259DA" w:rsidRDefault="004C6597" w:rsidP="004C6597">
      <w:pPr>
        <w:ind w:firstLine="708"/>
        <w:jc w:val="both"/>
        <w:rPr>
          <w:sz w:val="28"/>
          <w:szCs w:val="28"/>
        </w:rPr>
      </w:pPr>
      <w:r w:rsidRPr="001820E0">
        <w:rPr>
          <w:sz w:val="28"/>
          <w:szCs w:val="28"/>
        </w:rPr>
        <w:t xml:space="preserve">7) </w:t>
      </w:r>
      <w:r w:rsidR="00CF2FA5" w:rsidRPr="001820E0">
        <w:rPr>
          <w:sz w:val="28"/>
          <w:szCs w:val="28"/>
        </w:rPr>
        <w:t xml:space="preserve">на реализацию мероприятий </w:t>
      </w:r>
      <w:r w:rsidRPr="001820E0">
        <w:rPr>
          <w:sz w:val="28"/>
          <w:szCs w:val="28"/>
        </w:rPr>
        <w:t xml:space="preserve">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8B36C0" w:rsidRPr="001820E0">
        <w:rPr>
          <w:sz w:val="28"/>
          <w:szCs w:val="28"/>
        </w:rPr>
        <w:t>«</w:t>
      </w:r>
      <w:r w:rsidRPr="001820E0">
        <w:rPr>
          <w:sz w:val="28"/>
          <w:szCs w:val="28"/>
        </w:rPr>
        <w:t>Развитие образования, создание условий для социализации детей и учащейся молодежи в Новосибирской области</w:t>
      </w:r>
      <w:r w:rsidR="008B36C0" w:rsidRPr="001820E0">
        <w:rPr>
          <w:sz w:val="28"/>
          <w:szCs w:val="28"/>
        </w:rPr>
        <w:t>»</w:t>
      </w:r>
      <w:r w:rsidRPr="001820E0">
        <w:rPr>
          <w:sz w:val="28"/>
          <w:szCs w:val="28"/>
        </w:rPr>
        <w:t xml:space="preserve"> на 2021 год в сумме </w:t>
      </w:r>
      <w:r w:rsidR="001820E0" w:rsidRPr="001820E0">
        <w:rPr>
          <w:sz w:val="28"/>
          <w:szCs w:val="28"/>
        </w:rPr>
        <w:t>12 495,3</w:t>
      </w:r>
      <w:r w:rsidRPr="001820E0">
        <w:rPr>
          <w:sz w:val="28"/>
          <w:szCs w:val="28"/>
        </w:rPr>
        <w:t xml:space="preserve"> тыс. рублей, </w:t>
      </w:r>
      <w:r w:rsidR="005C6370" w:rsidRPr="001820E0">
        <w:rPr>
          <w:sz w:val="28"/>
          <w:szCs w:val="28"/>
        </w:rPr>
        <w:t>на плановый период 2022-2023 годов</w:t>
      </w:r>
      <w:r w:rsidRPr="001820E0">
        <w:rPr>
          <w:sz w:val="28"/>
          <w:szCs w:val="28"/>
        </w:rPr>
        <w:t xml:space="preserve"> в сумме </w:t>
      </w:r>
      <w:r w:rsidR="001820E0" w:rsidRPr="001820E0">
        <w:rPr>
          <w:sz w:val="28"/>
          <w:szCs w:val="28"/>
        </w:rPr>
        <w:t>25 017,9</w:t>
      </w:r>
      <w:r w:rsidRPr="001820E0">
        <w:rPr>
          <w:sz w:val="28"/>
          <w:szCs w:val="28"/>
        </w:rPr>
        <w:t xml:space="preserve"> тыс.</w:t>
      </w:r>
      <w:r w:rsidR="006E02AE" w:rsidRPr="001820E0">
        <w:rPr>
          <w:sz w:val="28"/>
          <w:szCs w:val="28"/>
        </w:rPr>
        <w:t xml:space="preserve"> </w:t>
      </w:r>
      <w:r w:rsidRPr="001820E0">
        <w:rPr>
          <w:sz w:val="28"/>
          <w:szCs w:val="28"/>
        </w:rPr>
        <w:t>рублей.</w:t>
      </w:r>
    </w:p>
    <w:p w14:paraId="639033EC" w14:textId="18BF13C9" w:rsidR="0041249A" w:rsidRPr="009259DA" w:rsidRDefault="001D468F" w:rsidP="001D468F">
      <w:pPr>
        <w:ind w:firstLine="708"/>
        <w:jc w:val="both"/>
        <w:rPr>
          <w:sz w:val="28"/>
          <w:szCs w:val="28"/>
        </w:rPr>
      </w:pPr>
      <w:r w:rsidRPr="009259DA">
        <w:rPr>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14:paraId="2E24D893" w14:textId="77777777" w:rsidR="0041249A" w:rsidRPr="009259DA" w:rsidRDefault="0041249A" w:rsidP="001D468F">
      <w:pPr>
        <w:ind w:firstLine="708"/>
        <w:jc w:val="both"/>
        <w:rPr>
          <w:b/>
          <w:sz w:val="28"/>
          <w:szCs w:val="28"/>
        </w:rPr>
      </w:pPr>
    </w:p>
    <w:p w14:paraId="56955232" w14:textId="7206B4F3" w:rsidR="0041249A" w:rsidRPr="009259DA" w:rsidRDefault="00835D98" w:rsidP="0041249A">
      <w:pPr>
        <w:autoSpaceDE w:val="0"/>
        <w:autoSpaceDN w:val="0"/>
        <w:adjustRightInd w:val="0"/>
        <w:jc w:val="both"/>
        <w:rPr>
          <w:sz w:val="28"/>
          <w:szCs w:val="28"/>
        </w:rPr>
      </w:pPr>
      <w:r>
        <w:rPr>
          <w:b/>
          <w:sz w:val="28"/>
          <w:szCs w:val="28"/>
        </w:rPr>
        <w:t>30</w:t>
      </w:r>
      <w:r w:rsidR="0041249A" w:rsidRPr="009259DA">
        <w:rPr>
          <w:b/>
          <w:sz w:val="28"/>
          <w:szCs w:val="28"/>
        </w:rPr>
        <w:t>.</w:t>
      </w:r>
      <w:r w:rsidR="0041249A" w:rsidRPr="009259DA">
        <w:rPr>
          <w:b/>
          <w:sz w:val="28"/>
          <w:szCs w:val="28"/>
        </w:rPr>
        <w:tab/>
      </w:r>
      <w:r w:rsidR="0041249A" w:rsidRPr="009259DA">
        <w:rPr>
          <w:sz w:val="28"/>
          <w:szCs w:val="28"/>
        </w:rPr>
        <w:t xml:space="preserve">Утвердить </w:t>
      </w:r>
      <w:r w:rsidR="0041249A" w:rsidRPr="00746DB7">
        <w:rPr>
          <w:sz w:val="28"/>
          <w:szCs w:val="28"/>
        </w:rPr>
        <w:t>распределение иных межбюджетных</w:t>
      </w:r>
      <w:r w:rsidR="0041249A" w:rsidRPr="009259DA">
        <w:rPr>
          <w:sz w:val="28"/>
          <w:szCs w:val="28"/>
        </w:rPr>
        <w:t xml:space="preserve"> трансфертов</w:t>
      </w:r>
      <w:r w:rsidR="0039649F" w:rsidRPr="009259DA">
        <w:rPr>
          <w:sz w:val="28"/>
          <w:szCs w:val="28"/>
        </w:rPr>
        <w:t>,</w:t>
      </w:r>
      <w:r w:rsidR="0041249A" w:rsidRPr="009259DA">
        <w:rPr>
          <w:sz w:val="28"/>
          <w:szCs w:val="28"/>
        </w:rPr>
        <w:t xml:space="preserve"> передаваемых из районного бюджета в бюджеты поселений Кочковского района Новосибирской области:</w:t>
      </w:r>
    </w:p>
    <w:p w14:paraId="397F3D5A" w14:textId="063C9097" w:rsidR="0041249A" w:rsidRDefault="0041249A" w:rsidP="0041249A">
      <w:pPr>
        <w:ind w:firstLine="708"/>
        <w:jc w:val="both"/>
        <w:rPr>
          <w:sz w:val="28"/>
          <w:szCs w:val="28"/>
        </w:rPr>
      </w:pPr>
      <w:r w:rsidRPr="009259DA">
        <w:rPr>
          <w:sz w:val="28"/>
          <w:szCs w:val="28"/>
        </w:rPr>
        <w:t xml:space="preserve">1) </w:t>
      </w:r>
      <w:r w:rsidR="0039649F" w:rsidRPr="009259DA">
        <w:rPr>
          <w:sz w:val="28"/>
          <w:szCs w:val="28"/>
        </w:rPr>
        <w:t xml:space="preserve">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2021 год </w:t>
      </w:r>
      <w:r w:rsidRPr="009259DA">
        <w:rPr>
          <w:sz w:val="28"/>
          <w:szCs w:val="28"/>
        </w:rPr>
        <w:t>согласно таблице 1 приложения 1</w:t>
      </w:r>
      <w:r w:rsidR="00835D98">
        <w:rPr>
          <w:sz w:val="28"/>
          <w:szCs w:val="28"/>
        </w:rPr>
        <w:t>5</w:t>
      </w:r>
      <w:r w:rsidRPr="009259DA">
        <w:rPr>
          <w:sz w:val="28"/>
          <w:szCs w:val="28"/>
        </w:rPr>
        <w:t xml:space="preserve"> к настоящему решению</w:t>
      </w:r>
      <w:r w:rsidR="0039649F" w:rsidRPr="009259DA">
        <w:rPr>
          <w:sz w:val="28"/>
          <w:szCs w:val="28"/>
        </w:rPr>
        <w:t>.</w:t>
      </w:r>
    </w:p>
    <w:p w14:paraId="5C83957E" w14:textId="330B1DA2" w:rsidR="00835D98" w:rsidRPr="009259DA" w:rsidRDefault="00835D98" w:rsidP="0041249A">
      <w:pPr>
        <w:ind w:firstLine="708"/>
        <w:jc w:val="both"/>
        <w:rPr>
          <w:sz w:val="28"/>
          <w:szCs w:val="28"/>
        </w:rPr>
      </w:pPr>
      <w:r>
        <w:rPr>
          <w:sz w:val="28"/>
          <w:szCs w:val="28"/>
        </w:rPr>
        <w:t>2)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2021 год согласно таблице 1 приложения 16 к настоящему решению.</w:t>
      </w:r>
    </w:p>
    <w:p w14:paraId="616182D4" w14:textId="77777777" w:rsidR="001D468F" w:rsidRPr="009259DA" w:rsidRDefault="001D468F" w:rsidP="001D468F">
      <w:pPr>
        <w:jc w:val="both"/>
        <w:rPr>
          <w:b/>
          <w:sz w:val="28"/>
          <w:szCs w:val="28"/>
        </w:rPr>
      </w:pPr>
    </w:p>
    <w:p w14:paraId="74E4F6C0" w14:textId="60979B7C" w:rsidR="001D468F" w:rsidRPr="009259DA" w:rsidRDefault="004A03FF" w:rsidP="001D468F">
      <w:pPr>
        <w:jc w:val="both"/>
        <w:rPr>
          <w:sz w:val="28"/>
          <w:szCs w:val="28"/>
        </w:rPr>
      </w:pPr>
      <w:r w:rsidRPr="004A03FF">
        <w:rPr>
          <w:b/>
          <w:sz w:val="28"/>
          <w:szCs w:val="28"/>
        </w:rPr>
        <w:t>3</w:t>
      </w:r>
      <w:r w:rsidR="00835D98">
        <w:rPr>
          <w:b/>
          <w:sz w:val="28"/>
          <w:szCs w:val="28"/>
        </w:rPr>
        <w:t>1</w:t>
      </w:r>
      <w:r w:rsidR="001D468F" w:rsidRPr="004A03FF">
        <w:rPr>
          <w:b/>
          <w:sz w:val="28"/>
          <w:szCs w:val="28"/>
        </w:rPr>
        <w:t>.</w:t>
      </w:r>
      <w:r w:rsidR="001D468F" w:rsidRPr="009259DA">
        <w:rPr>
          <w:sz w:val="28"/>
          <w:szCs w:val="28"/>
        </w:rPr>
        <w:t xml:space="preserve">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w:t>
      </w:r>
      <w:r w:rsidR="001D468F" w:rsidRPr="009259DA">
        <w:rPr>
          <w:sz w:val="28"/>
          <w:szCs w:val="28"/>
        </w:rPr>
        <w:lastRenderedPageBreak/>
        <w:t>Новосибирской области части полномочий по решению вопросов местного значения:</w:t>
      </w:r>
    </w:p>
    <w:p w14:paraId="0EDB07A2" w14:textId="77777777" w:rsidR="001D468F" w:rsidRPr="009259DA" w:rsidRDefault="001D468F" w:rsidP="001D468F">
      <w:pPr>
        <w:jc w:val="both"/>
        <w:rPr>
          <w:sz w:val="28"/>
          <w:szCs w:val="28"/>
        </w:rPr>
      </w:pPr>
      <w:r w:rsidRPr="009259DA">
        <w:rPr>
          <w:sz w:val="28"/>
          <w:szCs w:val="28"/>
        </w:rPr>
        <w:t>а) по внешнему муниципальному финансовому контролю на 20</w:t>
      </w:r>
      <w:r w:rsidR="00BD70AB" w:rsidRPr="009259DA">
        <w:rPr>
          <w:sz w:val="28"/>
          <w:szCs w:val="28"/>
        </w:rPr>
        <w:t>2</w:t>
      </w:r>
      <w:r w:rsidR="004C6597" w:rsidRPr="009259DA">
        <w:rPr>
          <w:sz w:val="28"/>
          <w:szCs w:val="28"/>
        </w:rPr>
        <w:t>1</w:t>
      </w:r>
      <w:r w:rsidRPr="009259DA">
        <w:rPr>
          <w:sz w:val="28"/>
          <w:szCs w:val="28"/>
        </w:rPr>
        <w:t xml:space="preserve"> год в сумме 198,</w:t>
      </w:r>
      <w:r w:rsidR="004C6597" w:rsidRPr="009259DA">
        <w:rPr>
          <w:sz w:val="28"/>
          <w:szCs w:val="28"/>
        </w:rPr>
        <w:t>4</w:t>
      </w:r>
      <w:r w:rsidRPr="009259DA">
        <w:rPr>
          <w:sz w:val="28"/>
          <w:szCs w:val="28"/>
        </w:rPr>
        <w:t xml:space="preserve"> тыс. рублей</w:t>
      </w:r>
      <w:r w:rsidR="004C6597" w:rsidRPr="009259DA">
        <w:rPr>
          <w:sz w:val="28"/>
          <w:szCs w:val="28"/>
        </w:rPr>
        <w:t xml:space="preserve">, </w:t>
      </w:r>
      <w:r w:rsidR="005C6370" w:rsidRPr="009259DA">
        <w:rPr>
          <w:sz w:val="28"/>
          <w:szCs w:val="28"/>
        </w:rPr>
        <w:t>на плановый период 2022-2023 годов</w:t>
      </w:r>
      <w:r w:rsidR="004C6597" w:rsidRPr="009259DA">
        <w:rPr>
          <w:sz w:val="28"/>
          <w:szCs w:val="28"/>
        </w:rPr>
        <w:t xml:space="preserve"> в сумме 396,8 тыс. рублей.</w:t>
      </w:r>
    </w:p>
    <w:p w14:paraId="03C08A47" w14:textId="77777777" w:rsidR="001D468F" w:rsidRPr="009259DA" w:rsidRDefault="001D468F" w:rsidP="001D468F">
      <w:pPr>
        <w:pStyle w:val="a3"/>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б) по составлению проекта бюджета, исполнению бюджета, осуществлению контроля за его исполнением, составлению отчета об исполнении бюджета поселений на 20</w:t>
      </w:r>
      <w:r w:rsidR="004C6597" w:rsidRPr="009259DA">
        <w:rPr>
          <w:rFonts w:ascii="Times New Roman" w:hAnsi="Times New Roman" w:cs="Times New Roman"/>
          <w:color w:val="auto"/>
          <w:sz w:val="28"/>
          <w:szCs w:val="28"/>
          <w:lang w:val="ru-RU"/>
        </w:rPr>
        <w:t xml:space="preserve">21 </w:t>
      </w:r>
      <w:r w:rsidRPr="009259DA">
        <w:rPr>
          <w:rFonts w:ascii="Times New Roman" w:hAnsi="Times New Roman" w:cs="Times New Roman"/>
          <w:color w:val="auto"/>
          <w:sz w:val="28"/>
          <w:szCs w:val="28"/>
          <w:lang w:val="ru-RU"/>
        </w:rPr>
        <w:t>год в сумме</w:t>
      </w:r>
      <w:r w:rsidR="007D5CD3" w:rsidRPr="009259DA">
        <w:rPr>
          <w:rFonts w:ascii="Times New Roman" w:hAnsi="Times New Roman" w:cs="Times New Roman"/>
          <w:color w:val="auto"/>
          <w:sz w:val="28"/>
          <w:szCs w:val="28"/>
          <w:lang w:val="ru-RU"/>
        </w:rPr>
        <w:t xml:space="preserve"> </w:t>
      </w:r>
      <w:r w:rsidR="004C6597" w:rsidRPr="009259DA">
        <w:rPr>
          <w:rFonts w:ascii="Times New Roman" w:hAnsi="Times New Roman" w:cs="Times New Roman"/>
          <w:color w:val="auto"/>
          <w:sz w:val="28"/>
          <w:szCs w:val="28"/>
          <w:lang w:val="ru-RU"/>
        </w:rPr>
        <w:t>790,0</w:t>
      </w:r>
      <w:r w:rsidRPr="009259DA">
        <w:rPr>
          <w:rFonts w:ascii="Times New Roman" w:hAnsi="Times New Roman" w:cs="Times New Roman"/>
          <w:color w:val="auto"/>
          <w:sz w:val="28"/>
          <w:szCs w:val="28"/>
          <w:lang w:val="ru-RU"/>
        </w:rPr>
        <w:t xml:space="preserve"> тыс. рублей. </w:t>
      </w:r>
    </w:p>
    <w:p w14:paraId="0C8570A8" w14:textId="77777777" w:rsidR="001D468F" w:rsidRPr="009259DA" w:rsidRDefault="001D468F" w:rsidP="001D468F">
      <w:pPr>
        <w:jc w:val="both"/>
        <w:rPr>
          <w:b/>
          <w:sz w:val="28"/>
          <w:szCs w:val="28"/>
        </w:rPr>
      </w:pPr>
    </w:p>
    <w:p w14:paraId="763F8C9C" w14:textId="33E62A08" w:rsidR="00107C8F" w:rsidRPr="009259DA" w:rsidRDefault="001473E2" w:rsidP="001D468F">
      <w:pPr>
        <w:jc w:val="both"/>
        <w:rPr>
          <w:sz w:val="28"/>
          <w:szCs w:val="28"/>
        </w:rPr>
      </w:pPr>
      <w:r w:rsidRPr="009259DA">
        <w:rPr>
          <w:b/>
          <w:sz w:val="28"/>
          <w:szCs w:val="28"/>
        </w:rPr>
        <w:t>3</w:t>
      </w:r>
      <w:r w:rsidR="004C5AFB">
        <w:rPr>
          <w:b/>
          <w:sz w:val="28"/>
          <w:szCs w:val="28"/>
        </w:rPr>
        <w:t>2</w:t>
      </w:r>
      <w:r w:rsidR="001D468F" w:rsidRPr="009259DA">
        <w:rPr>
          <w:b/>
          <w:sz w:val="28"/>
          <w:szCs w:val="28"/>
        </w:rPr>
        <w:t xml:space="preserve">. </w:t>
      </w:r>
      <w:r w:rsidR="001D468F" w:rsidRPr="009259DA">
        <w:rPr>
          <w:sz w:val="28"/>
          <w:szCs w:val="28"/>
        </w:rPr>
        <w:t xml:space="preserve">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 </w:t>
      </w:r>
    </w:p>
    <w:p w14:paraId="7F02239F" w14:textId="1CDC159D" w:rsidR="002D74B8" w:rsidRPr="009259DA" w:rsidRDefault="00107C8F" w:rsidP="00107C8F">
      <w:pPr>
        <w:ind w:firstLine="708"/>
        <w:jc w:val="both"/>
        <w:rPr>
          <w:sz w:val="28"/>
          <w:szCs w:val="28"/>
        </w:rPr>
      </w:pPr>
      <w:r w:rsidRPr="009259DA">
        <w:rPr>
          <w:sz w:val="28"/>
          <w:szCs w:val="28"/>
        </w:rPr>
        <w:t xml:space="preserve">1) </w:t>
      </w:r>
      <w:r w:rsidR="001D468F" w:rsidRPr="009259DA">
        <w:rPr>
          <w:sz w:val="28"/>
          <w:szCs w:val="28"/>
        </w:rPr>
        <w:t>на 20</w:t>
      </w:r>
      <w:r w:rsidR="008E580F" w:rsidRPr="009259DA">
        <w:rPr>
          <w:sz w:val="28"/>
          <w:szCs w:val="28"/>
        </w:rPr>
        <w:t>2</w:t>
      </w:r>
      <w:r w:rsidRPr="009259DA">
        <w:rPr>
          <w:sz w:val="28"/>
          <w:szCs w:val="28"/>
        </w:rPr>
        <w:t>1</w:t>
      </w:r>
      <w:r w:rsidR="001D468F" w:rsidRPr="009259DA">
        <w:rPr>
          <w:sz w:val="28"/>
          <w:szCs w:val="28"/>
        </w:rPr>
        <w:t xml:space="preserve"> год согласно таблице 1 приложения 1</w:t>
      </w:r>
      <w:r w:rsidR="00322B0B">
        <w:rPr>
          <w:sz w:val="28"/>
          <w:szCs w:val="28"/>
        </w:rPr>
        <w:t>7</w:t>
      </w:r>
      <w:r w:rsidR="001D468F" w:rsidRPr="009259DA">
        <w:rPr>
          <w:sz w:val="28"/>
          <w:szCs w:val="28"/>
        </w:rPr>
        <w:t xml:space="preserve"> к </w:t>
      </w:r>
      <w:r w:rsidRPr="009259DA">
        <w:rPr>
          <w:sz w:val="28"/>
          <w:szCs w:val="28"/>
        </w:rPr>
        <w:t>настоящему решению;</w:t>
      </w:r>
    </w:p>
    <w:p w14:paraId="101D7AC8" w14:textId="2BAB0ECB" w:rsidR="002D74B8" w:rsidRPr="009259DA" w:rsidRDefault="002D74B8" w:rsidP="002D74B8">
      <w:pPr>
        <w:ind w:firstLine="708"/>
        <w:jc w:val="both"/>
        <w:rPr>
          <w:b/>
          <w:sz w:val="28"/>
          <w:szCs w:val="28"/>
        </w:rPr>
      </w:pPr>
      <w:r w:rsidRPr="009259DA">
        <w:rPr>
          <w:sz w:val="28"/>
          <w:szCs w:val="28"/>
        </w:rPr>
        <w:t>2)  на плановый период 2022 и 2023 годов согласно таблице 2 приложения 1</w:t>
      </w:r>
      <w:r w:rsidR="00322B0B">
        <w:rPr>
          <w:sz w:val="28"/>
          <w:szCs w:val="28"/>
        </w:rPr>
        <w:t>7</w:t>
      </w:r>
      <w:r w:rsidRPr="009259DA">
        <w:rPr>
          <w:sz w:val="28"/>
          <w:szCs w:val="28"/>
        </w:rPr>
        <w:t xml:space="preserve"> к настоящему решению.</w:t>
      </w:r>
    </w:p>
    <w:p w14:paraId="55FC1369" w14:textId="77777777" w:rsidR="00345479" w:rsidRPr="009259DA" w:rsidRDefault="00345479" w:rsidP="001D468F">
      <w:pPr>
        <w:jc w:val="both"/>
        <w:rPr>
          <w:sz w:val="28"/>
          <w:szCs w:val="28"/>
        </w:rPr>
      </w:pPr>
    </w:p>
    <w:p w14:paraId="42818B4C" w14:textId="4699A71B" w:rsidR="001D468F" w:rsidRPr="009259DA" w:rsidRDefault="00EC58DF" w:rsidP="001D468F">
      <w:pPr>
        <w:jc w:val="both"/>
        <w:rPr>
          <w:rFonts w:eastAsiaTheme="minorHAnsi"/>
          <w:sz w:val="28"/>
          <w:szCs w:val="28"/>
          <w:lang w:eastAsia="en-US"/>
        </w:rPr>
      </w:pPr>
      <w:r w:rsidRPr="009259DA">
        <w:rPr>
          <w:b/>
          <w:sz w:val="28"/>
          <w:szCs w:val="28"/>
        </w:rPr>
        <w:t>3</w:t>
      </w:r>
      <w:r w:rsidR="004C5AFB">
        <w:rPr>
          <w:b/>
          <w:sz w:val="28"/>
          <w:szCs w:val="28"/>
        </w:rPr>
        <w:t>3</w:t>
      </w:r>
      <w:r w:rsidR="001D468F" w:rsidRPr="009259DA">
        <w:rPr>
          <w:b/>
          <w:sz w:val="28"/>
          <w:szCs w:val="28"/>
        </w:rPr>
        <w:t>.</w:t>
      </w:r>
      <w:r w:rsidR="001D468F" w:rsidRPr="009259DA">
        <w:rPr>
          <w:sz w:val="28"/>
          <w:szCs w:val="28"/>
        </w:rPr>
        <w:t xml:space="preserve"> Утвердить распределение иных межбюджетных трансфертов </w:t>
      </w:r>
      <w:r w:rsidR="001D468F" w:rsidRPr="009259DA">
        <w:rPr>
          <w:rFonts w:eastAsiaTheme="minorHAnsi"/>
          <w:sz w:val="28"/>
          <w:szCs w:val="28"/>
          <w:lang w:eastAsia="en-US"/>
        </w:rPr>
        <w:t>по составлению проекта бюджета, исполнению бюджета, осуществлению контроля за его исполнением, составлению отчета об исполнении бюджета поселений на 20</w:t>
      </w:r>
      <w:r w:rsidR="00345479" w:rsidRPr="009259DA">
        <w:rPr>
          <w:rFonts w:eastAsiaTheme="minorHAnsi"/>
          <w:sz w:val="28"/>
          <w:szCs w:val="28"/>
          <w:lang w:eastAsia="en-US"/>
        </w:rPr>
        <w:t>2</w:t>
      </w:r>
      <w:r w:rsidR="002D74B8" w:rsidRPr="009259DA">
        <w:rPr>
          <w:rFonts w:eastAsiaTheme="minorHAnsi"/>
          <w:sz w:val="28"/>
          <w:szCs w:val="28"/>
          <w:lang w:eastAsia="en-US"/>
        </w:rPr>
        <w:t>1</w:t>
      </w:r>
      <w:r w:rsidR="001D468F" w:rsidRPr="009259DA">
        <w:rPr>
          <w:rFonts w:eastAsiaTheme="minorHAnsi"/>
          <w:sz w:val="28"/>
          <w:szCs w:val="28"/>
          <w:lang w:eastAsia="en-US"/>
        </w:rPr>
        <w:t xml:space="preserve"> год согласно таблице 1 приложения </w:t>
      </w:r>
      <w:r w:rsidR="008A00D9" w:rsidRPr="009259DA">
        <w:rPr>
          <w:rFonts w:eastAsiaTheme="minorHAnsi"/>
          <w:sz w:val="28"/>
          <w:szCs w:val="28"/>
          <w:lang w:eastAsia="en-US"/>
        </w:rPr>
        <w:t>1</w:t>
      </w:r>
      <w:r w:rsidR="00973FD5">
        <w:rPr>
          <w:rFonts w:eastAsiaTheme="minorHAnsi"/>
          <w:sz w:val="28"/>
          <w:szCs w:val="28"/>
          <w:lang w:eastAsia="en-US"/>
        </w:rPr>
        <w:t>8</w:t>
      </w:r>
      <w:r w:rsidR="001D468F" w:rsidRPr="009259DA">
        <w:rPr>
          <w:rFonts w:eastAsiaTheme="minorHAnsi"/>
          <w:sz w:val="28"/>
          <w:szCs w:val="28"/>
          <w:lang w:eastAsia="en-US"/>
        </w:rPr>
        <w:t xml:space="preserve"> к настоящему решению.</w:t>
      </w:r>
    </w:p>
    <w:p w14:paraId="7EC9A884" w14:textId="77777777" w:rsidR="001D468F" w:rsidRPr="009259DA" w:rsidRDefault="001D468F" w:rsidP="001D468F">
      <w:pPr>
        <w:jc w:val="both"/>
        <w:rPr>
          <w:rFonts w:eastAsiaTheme="minorHAnsi"/>
          <w:sz w:val="28"/>
          <w:szCs w:val="28"/>
          <w:lang w:eastAsia="en-US"/>
        </w:rPr>
      </w:pPr>
    </w:p>
    <w:p w14:paraId="1952BBDA" w14:textId="3EBDC885" w:rsidR="001D468F" w:rsidRPr="009259DA" w:rsidRDefault="00EC58DF" w:rsidP="001D468F">
      <w:pPr>
        <w:jc w:val="both"/>
        <w:rPr>
          <w:b/>
          <w:sz w:val="28"/>
          <w:szCs w:val="28"/>
        </w:rPr>
      </w:pPr>
      <w:r w:rsidRPr="009259DA">
        <w:rPr>
          <w:rFonts w:eastAsiaTheme="minorHAnsi"/>
          <w:b/>
          <w:sz w:val="28"/>
          <w:szCs w:val="28"/>
          <w:lang w:eastAsia="en-US"/>
        </w:rPr>
        <w:t>3</w:t>
      </w:r>
      <w:r w:rsidR="004C5AFB">
        <w:rPr>
          <w:rFonts w:eastAsiaTheme="minorHAnsi"/>
          <w:b/>
          <w:sz w:val="28"/>
          <w:szCs w:val="28"/>
          <w:lang w:eastAsia="en-US"/>
        </w:rPr>
        <w:t>4</w:t>
      </w:r>
      <w:r w:rsidR="001D468F" w:rsidRPr="009259DA">
        <w:rPr>
          <w:rFonts w:eastAsiaTheme="minorHAnsi"/>
          <w:b/>
          <w:sz w:val="28"/>
          <w:szCs w:val="28"/>
          <w:lang w:eastAsia="en-US"/>
        </w:rPr>
        <w:t>.</w:t>
      </w:r>
      <w:r w:rsidR="001D468F" w:rsidRPr="009259DA">
        <w:rPr>
          <w:rFonts w:eastAsiaTheme="minorHAnsi"/>
          <w:sz w:val="28"/>
          <w:szCs w:val="28"/>
          <w:lang w:eastAsia="en-US"/>
        </w:rPr>
        <w:t xml:space="preserve"> </w:t>
      </w:r>
      <w:r w:rsidR="001D468F" w:rsidRPr="009259DA">
        <w:rPr>
          <w:sz w:val="28"/>
          <w:szCs w:val="28"/>
        </w:rPr>
        <w:t>Утвердить распределение районного фонда финансовой поддержки поселений:</w:t>
      </w:r>
    </w:p>
    <w:p w14:paraId="15FD6341" w14:textId="75155CCC" w:rsidR="001D468F" w:rsidRPr="009259DA" w:rsidRDefault="001D468F" w:rsidP="001D468F">
      <w:pPr>
        <w:jc w:val="both"/>
        <w:rPr>
          <w:b/>
          <w:sz w:val="28"/>
          <w:szCs w:val="28"/>
        </w:rPr>
      </w:pPr>
      <w:r w:rsidRPr="009259DA">
        <w:rPr>
          <w:sz w:val="28"/>
          <w:szCs w:val="28"/>
        </w:rPr>
        <w:tab/>
        <w:t>1)  на 20</w:t>
      </w:r>
      <w:r w:rsidR="00345479" w:rsidRPr="009259DA">
        <w:rPr>
          <w:sz w:val="28"/>
          <w:szCs w:val="28"/>
        </w:rPr>
        <w:t>2</w:t>
      </w:r>
      <w:r w:rsidR="007B35E6" w:rsidRPr="009259DA">
        <w:rPr>
          <w:sz w:val="28"/>
          <w:szCs w:val="28"/>
        </w:rPr>
        <w:t>1</w:t>
      </w:r>
      <w:r w:rsidRPr="009259DA">
        <w:rPr>
          <w:sz w:val="28"/>
          <w:szCs w:val="28"/>
        </w:rPr>
        <w:t xml:space="preserve"> год согласно таблице 1 приложения </w:t>
      </w:r>
      <w:r w:rsidR="008A00D9" w:rsidRPr="009259DA">
        <w:rPr>
          <w:sz w:val="28"/>
          <w:szCs w:val="28"/>
        </w:rPr>
        <w:t>1</w:t>
      </w:r>
      <w:r w:rsidR="00973FD5">
        <w:rPr>
          <w:sz w:val="28"/>
          <w:szCs w:val="28"/>
        </w:rPr>
        <w:t>9</w:t>
      </w:r>
      <w:r w:rsidRPr="009259DA">
        <w:rPr>
          <w:sz w:val="28"/>
          <w:szCs w:val="28"/>
        </w:rPr>
        <w:t xml:space="preserve"> к настоящему решению;</w:t>
      </w:r>
    </w:p>
    <w:p w14:paraId="34D56BE9" w14:textId="47D15A3E" w:rsidR="001D468F" w:rsidRPr="009259DA" w:rsidRDefault="001D468F" w:rsidP="001D468F">
      <w:pPr>
        <w:jc w:val="both"/>
        <w:rPr>
          <w:b/>
          <w:sz w:val="28"/>
          <w:szCs w:val="28"/>
        </w:rPr>
      </w:pPr>
      <w:r w:rsidRPr="009259DA">
        <w:rPr>
          <w:sz w:val="28"/>
          <w:szCs w:val="28"/>
        </w:rPr>
        <w:tab/>
        <w:t>2)  на плановый период 202</w:t>
      </w:r>
      <w:r w:rsidR="007B35E6" w:rsidRPr="009259DA">
        <w:rPr>
          <w:sz w:val="28"/>
          <w:szCs w:val="28"/>
        </w:rPr>
        <w:t>2</w:t>
      </w:r>
      <w:r w:rsidRPr="009259DA">
        <w:rPr>
          <w:sz w:val="28"/>
          <w:szCs w:val="28"/>
        </w:rPr>
        <w:t xml:space="preserve"> и 202</w:t>
      </w:r>
      <w:r w:rsidR="007B35E6" w:rsidRPr="009259DA">
        <w:rPr>
          <w:sz w:val="28"/>
          <w:szCs w:val="28"/>
        </w:rPr>
        <w:t>3</w:t>
      </w:r>
      <w:r w:rsidRPr="009259DA">
        <w:rPr>
          <w:sz w:val="28"/>
          <w:szCs w:val="28"/>
        </w:rPr>
        <w:t xml:space="preserve"> годов согласно таблице 2 приложения </w:t>
      </w:r>
      <w:r w:rsidR="008A00D9" w:rsidRPr="009259DA">
        <w:rPr>
          <w:sz w:val="28"/>
          <w:szCs w:val="28"/>
        </w:rPr>
        <w:t>1</w:t>
      </w:r>
      <w:r w:rsidR="00973FD5">
        <w:rPr>
          <w:sz w:val="28"/>
          <w:szCs w:val="28"/>
        </w:rPr>
        <w:t>9</w:t>
      </w:r>
      <w:r w:rsidRPr="009259DA">
        <w:rPr>
          <w:sz w:val="28"/>
          <w:szCs w:val="28"/>
        </w:rPr>
        <w:t xml:space="preserve"> к настоящему решению.</w:t>
      </w:r>
    </w:p>
    <w:p w14:paraId="7A99A56E" w14:textId="77777777" w:rsidR="001D468F" w:rsidRPr="009259DA" w:rsidRDefault="001D468F" w:rsidP="001D468F">
      <w:pPr>
        <w:jc w:val="both"/>
        <w:rPr>
          <w:b/>
          <w:sz w:val="28"/>
          <w:szCs w:val="28"/>
        </w:rPr>
      </w:pPr>
    </w:p>
    <w:p w14:paraId="736C5A5A" w14:textId="6A9208FF" w:rsidR="001D468F" w:rsidRPr="009259DA" w:rsidRDefault="001D468F" w:rsidP="001D468F">
      <w:pPr>
        <w:jc w:val="both"/>
        <w:rPr>
          <w:b/>
          <w:sz w:val="28"/>
          <w:szCs w:val="28"/>
        </w:rPr>
      </w:pPr>
      <w:r w:rsidRPr="009259DA">
        <w:rPr>
          <w:b/>
          <w:sz w:val="28"/>
          <w:szCs w:val="28"/>
        </w:rPr>
        <w:t>3</w:t>
      </w:r>
      <w:r w:rsidR="004C5AFB">
        <w:rPr>
          <w:b/>
          <w:sz w:val="28"/>
          <w:szCs w:val="28"/>
        </w:rPr>
        <w:t>5</w:t>
      </w:r>
      <w:r w:rsidRPr="009259DA">
        <w:rPr>
          <w:b/>
          <w:sz w:val="28"/>
          <w:szCs w:val="28"/>
        </w:rPr>
        <w:t>.</w:t>
      </w:r>
      <w:r w:rsidRPr="009259DA">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14:paraId="1ED33665" w14:textId="0235025F" w:rsidR="001D468F" w:rsidRPr="009259DA" w:rsidRDefault="001D468F" w:rsidP="001D468F">
      <w:pPr>
        <w:ind w:firstLine="708"/>
        <w:jc w:val="both"/>
        <w:rPr>
          <w:b/>
          <w:sz w:val="28"/>
          <w:szCs w:val="28"/>
        </w:rPr>
      </w:pPr>
      <w:r w:rsidRPr="009259DA">
        <w:rPr>
          <w:iCs/>
          <w:sz w:val="28"/>
          <w:szCs w:val="28"/>
        </w:rPr>
        <w:t>1)  в 20</w:t>
      </w:r>
      <w:r w:rsidR="00345479" w:rsidRPr="009259DA">
        <w:rPr>
          <w:iCs/>
          <w:sz w:val="28"/>
          <w:szCs w:val="28"/>
        </w:rPr>
        <w:t>2</w:t>
      </w:r>
      <w:r w:rsidR="007B35E6" w:rsidRPr="009259DA">
        <w:rPr>
          <w:iCs/>
          <w:sz w:val="28"/>
          <w:szCs w:val="28"/>
        </w:rPr>
        <w:t>1</w:t>
      </w:r>
      <w:r w:rsidRPr="009259DA">
        <w:rPr>
          <w:sz w:val="28"/>
          <w:szCs w:val="28"/>
        </w:rPr>
        <w:t xml:space="preserve"> году согласно таблице 1 приложения </w:t>
      </w:r>
      <w:r w:rsidR="00973FD5">
        <w:rPr>
          <w:sz w:val="28"/>
          <w:szCs w:val="28"/>
        </w:rPr>
        <w:t>20</w:t>
      </w:r>
      <w:r w:rsidRPr="009259DA">
        <w:rPr>
          <w:sz w:val="28"/>
          <w:szCs w:val="28"/>
        </w:rPr>
        <w:t xml:space="preserve"> к настоящему решению;</w:t>
      </w:r>
    </w:p>
    <w:p w14:paraId="27DA725F" w14:textId="4C8AD3DE" w:rsidR="001D468F" w:rsidRPr="009259DA" w:rsidRDefault="001D468F" w:rsidP="001D468F">
      <w:pPr>
        <w:ind w:firstLine="708"/>
        <w:jc w:val="both"/>
        <w:rPr>
          <w:b/>
          <w:sz w:val="28"/>
          <w:szCs w:val="28"/>
        </w:rPr>
      </w:pPr>
      <w:r w:rsidRPr="009259DA">
        <w:rPr>
          <w:sz w:val="28"/>
          <w:szCs w:val="28"/>
        </w:rPr>
        <w:t>2)  в 202</w:t>
      </w:r>
      <w:r w:rsidR="007B35E6" w:rsidRPr="009259DA">
        <w:rPr>
          <w:sz w:val="28"/>
          <w:szCs w:val="28"/>
        </w:rPr>
        <w:t>2</w:t>
      </w:r>
      <w:r w:rsidRPr="009259DA">
        <w:rPr>
          <w:sz w:val="28"/>
          <w:szCs w:val="28"/>
        </w:rPr>
        <w:t xml:space="preserve"> – 202</w:t>
      </w:r>
      <w:r w:rsidR="007B35E6" w:rsidRPr="009259DA">
        <w:rPr>
          <w:sz w:val="28"/>
          <w:szCs w:val="28"/>
        </w:rPr>
        <w:t>3</w:t>
      </w:r>
      <w:r w:rsidRPr="009259DA">
        <w:rPr>
          <w:sz w:val="28"/>
          <w:szCs w:val="28"/>
        </w:rPr>
        <w:t xml:space="preserve"> годах согласно таблице 2 приложения </w:t>
      </w:r>
      <w:r w:rsidR="00973FD5">
        <w:rPr>
          <w:sz w:val="28"/>
          <w:szCs w:val="28"/>
        </w:rPr>
        <w:t>20</w:t>
      </w:r>
      <w:r w:rsidRPr="009259DA">
        <w:rPr>
          <w:sz w:val="28"/>
          <w:szCs w:val="28"/>
        </w:rPr>
        <w:t xml:space="preserve"> к настоящему решению.</w:t>
      </w:r>
    </w:p>
    <w:p w14:paraId="02626A67" w14:textId="77777777" w:rsidR="001D468F" w:rsidRPr="009259DA" w:rsidRDefault="001D468F" w:rsidP="007B35E6">
      <w:pPr>
        <w:ind w:firstLine="708"/>
        <w:jc w:val="both"/>
        <w:rPr>
          <w:sz w:val="28"/>
          <w:szCs w:val="28"/>
        </w:rPr>
      </w:pPr>
      <w:r w:rsidRPr="009259DA">
        <w:rPr>
          <w:sz w:val="28"/>
          <w:szCs w:val="28"/>
        </w:rPr>
        <w:t>Муниципальные программы Кочковского района Новосибирской области, не включенные в перечень, финансированию в 20</w:t>
      </w:r>
      <w:r w:rsidR="00345479" w:rsidRPr="009259DA">
        <w:rPr>
          <w:sz w:val="28"/>
          <w:szCs w:val="28"/>
        </w:rPr>
        <w:t>2</w:t>
      </w:r>
      <w:r w:rsidR="007B35E6" w:rsidRPr="009259DA">
        <w:rPr>
          <w:sz w:val="28"/>
          <w:szCs w:val="28"/>
        </w:rPr>
        <w:t>1</w:t>
      </w:r>
      <w:r w:rsidRPr="009259DA">
        <w:rPr>
          <w:sz w:val="28"/>
          <w:szCs w:val="28"/>
        </w:rPr>
        <w:t xml:space="preserve"> - 202</w:t>
      </w:r>
      <w:r w:rsidR="007B35E6" w:rsidRPr="009259DA">
        <w:rPr>
          <w:sz w:val="28"/>
          <w:szCs w:val="28"/>
        </w:rPr>
        <w:t>3</w:t>
      </w:r>
      <w:r w:rsidRPr="009259DA">
        <w:rPr>
          <w:sz w:val="28"/>
          <w:szCs w:val="28"/>
        </w:rPr>
        <w:t xml:space="preserve"> годах не подлежат.</w:t>
      </w:r>
    </w:p>
    <w:p w14:paraId="14989443" w14:textId="77777777" w:rsidR="002E1DF0" w:rsidRPr="009259DA" w:rsidRDefault="002E1DF0" w:rsidP="002E1DF0">
      <w:pPr>
        <w:jc w:val="both"/>
        <w:rPr>
          <w:sz w:val="28"/>
          <w:szCs w:val="28"/>
        </w:rPr>
      </w:pPr>
    </w:p>
    <w:p w14:paraId="3C7C9394" w14:textId="074B5E99" w:rsidR="002E1DF0" w:rsidRPr="009259DA" w:rsidRDefault="002E1DF0" w:rsidP="002E1DF0">
      <w:pPr>
        <w:jc w:val="both"/>
        <w:rPr>
          <w:sz w:val="28"/>
          <w:szCs w:val="28"/>
        </w:rPr>
      </w:pPr>
      <w:r w:rsidRPr="009259DA">
        <w:rPr>
          <w:b/>
          <w:sz w:val="28"/>
          <w:szCs w:val="28"/>
        </w:rPr>
        <w:t>3</w:t>
      </w:r>
      <w:r w:rsidR="004C5AFB">
        <w:rPr>
          <w:b/>
          <w:sz w:val="28"/>
          <w:szCs w:val="28"/>
        </w:rPr>
        <w:t>6</w:t>
      </w:r>
      <w:r w:rsidRPr="009259DA">
        <w:rPr>
          <w:b/>
          <w:sz w:val="28"/>
          <w:szCs w:val="28"/>
        </w:rPr>
        <w:t>.</w:t>
      </w:r>
      <w:r w:rsidRPr="009259DA">
        <w:rPr>
          <w:sz w:val="28"/>
          <w:szCs w:val="28"/>
        </w:rPr>
        <w:tab/>
        <w:t>Утвердить распределение ассигнований на капитальные вложения из районного бюджета Кочковского района Новосибирской области по направлениям:</w:t>
      </w:r>
    </w:p>
    <w:p w14:paraId="123658F4" w14:textId="552134D8" w:rsidR="002E1DF0" w:rsidRPr="009259DA" w:rsidRDefault="002E1DF0" w:rsidP="002E1DF0">
      <w:pPr>
        <w:ind w:firstLine="708"/>
        <w:jc w:val="both"/>
        <w:rPr>
          <w:b/>
          <w:sz w:val="28"/>
          <w:szCs w:val="28"/>
        </w:rPr>
      </w:pPr>
      <w:r w:rsidRPr="009259DA">
        <w:rPr>
          <w:iCs/>
          <w:sz w:val="28"/>
          <w:szCs w:val="28"/>
        </w:rPr>
        <w:lastRenderedPageBreak/>
        <w:t>1)  в 2021</w:t>
      </w:r>
      <w:r w:rsidRPr="009259DA">
        <w:rPr>
          <w:sz w:val="28"/>
          <w:szCs w:val="28"/>
        </w:rPr>
        <w:t xml:space="preserve"> году согласно таблице 1 приложения </w:t>
      </w:r>
      <w:r w:rsidR="00322B0B">
        <w:rPr>
          <w:sz w:val="28"/>
          <w:szCs w:val="28"/>
        </w:rPr>
        <w:t>2</w:t>
      </w:r>
      <w:r w:rsidR="00973FD5">
        <w:rPr>
          <w:sz w:val="28"/>
          <w:szCs w:val="28"/>
        </w:rPr>
        <w:t>1</w:t>
      </w:r>
      <w:r w:rsidRPr="009259DA">
        <w:rPr>
          <w:sz w:val="28"/>
          <w:szCs w:val="28"/>
        </w:rPr>
        <w:t xml:space="preserve"> к настоящему решению;</w:t>
      </w:r>
    </w:p>
    <w:p w14:paraId="49FF475B" w14:textId="56B09B5B" w:rsidR="002E1DF0" w:rsidRPr="009259DA" w:rsidRDefault="002E1DF0" w:rsidP="002E1DF0">
      <w:pPr>
        <w:ind w:firstLine="708"/>
        <w:jc w:val="both"/>
        <w:rPr>
          <w:b/>
          <w:sz w:val="28"/>
          <w:szCs w:val="28"/>
        </w:rPr>
      </w:pPr>
      <w:r w:rsidRPr="009259DA">
        <w:rPr>
          <w:sz w:val="28"/>
          <w:szCs w:val="28"/>
        </w:rPr>
        <w:t>2</w:t>
      </w:r>
      <w:r w:rsidR="00CF2FA5" w:rsidRPr="009259DA">
        <w:rPr>
          <w:sz w:val="28"/>
          <w:szCs w:val="28"/>
        </w:rPr>
        <w:t>) на плановый период 2022 и 2023 годов</w:t>
      </w:r>
      <w:r w:rsidRPr="009259DA">
        <w:rPr>
          <w:sz w:val="28"/>
          <w:szCs w:val="28"/>
        </w:rPr>
        <w:t xml:space="preserve"> согласно таблице 2 приложения </w:t>
      </w:r>
      <w:r w:rsidR="00322B0B">
        <w:rPr>
          <w:sz w:val="28"/>
          <w:szCs w:val="28"/>
        </w:rPr>
        <w:t>2</w:t>
      </w:r>
      <w:r w:rsidR="00973FD5">
        <w:rPr>
          <w:sz w:val="28"/>
          <w:szCs w:val="28"/>
        </w:rPr>
        <w:t>1</w:t>
      </w:r>
      <w:r w:rsidRPr="009259DA">
        <w:rPr>
          <w:sz w:val="28"/>
          <w:szCs w:val="28"/>
        </w:rPr>
        <w:t xml:space="preserve"> к настоящему решению.</w:t>
      </w:r>
    </w:p>
    <w:p w14:paraId="6161492B" w14:textId="77777777" w:rsidR="001D468F" w:rsidRPr="009259DA" w:rsidRDefault="001D468F" w:rsidP="001D468F">
      <w:pPr>
        <w:jc w:val="both"/>
        <w:rPr>
          <w:b/>
          <w:sz w:val="28"/>
          <w:szCs w:val="28"/>
        </w:rPr>
      </w:pPr>
    </w:p>
    <w:p w14:paraId="6C40F207" w14:textId="595658C0" w:rsidR="001D468F" w:rsidRPr="009259DA" w:rsidRDefault="001D468F" w:rsidP="001D468F">
      <w:pPr>
        <w:jc w:val="both"/>
        <w:rPr>
          <w:sz w:val="28"/>
          <w:szCs w:val="28"/>
        </w:rPr>
      </w:pPr>
      <w:r w:rsidRPr="009259DA">
        <w:rPr>
          <w:b/>
          <w:sz w:val="28"/>
          <w:szCs w:val="28"/>
        </w:rPr>
        <w:t>3</w:t>
      </w:r>
      <w:r w:rsidR="004C5AFB">
        <w:rPr>
          <w:b/>
          <w:sz w:val="28"/>
          <w:szCs w:val="28"/>
        </w:rPr>
        <w:t>7</w:t>
      </w:r>
      <w:r w:rsidRPr="009259DA">
        <w:rPr>
          <w:b/>
          <w:sz w:val="28"/>
          <w:szCs w:val="28"/>
        </w:rPr>
        <w:t>.</w:t>
      </w:r>
      <w:r w:rsidRPr="009259DA">
        <w:rPr>
          <w:sz w:val="28"/>
          <w:szCs w:val="28"/>
        </w:rPr>
        <w:t xml:space="preserve"> Утвердить объем бюджетных ассигнований муниципального дорожного фонда Кочковского района Новосибирской области:</w:t>
      </w:r>
    </w:p>
    <w:p w14:paraId="1291D69B" w14:textId="77777777" w:rsidR="001D468F" w:rsidRPr="009259DA" w:rsidRDefault="001D468F" w:rsidP="001D468F">
      <w:pPr>
        <w:ind w:firstLine="708"/>
        <w:jc w:val="both"/>
        <w:rPr>
          <w:sz w:val="28"/>
          <w:szCs w:val="28"/>
        </w:rPr>
      </w:pPr>
      <w:r w:rsidRPr="009259DA">
        <w:rPr>
          <w:sz w:val="28"/>
          <w:szCs w:val="28"/>
        </w:rPr>
        <w:t>1)  на 20</w:t>
      </w:r>
      <w:r w:rsidR="00345479" w:rsidRPr="009259DA">
        <w:rPr>
          <w:sz w:val="28"/>
          <w:szCs w:val="28"/>
        </w:rPr>
        <w:t>2</w:t>
      </w:r>
      <w:r w:rsidR="007B35E6" w:rsidRPr="009259DA">
        <w:rPr>
          <w:sz w:val="28"/>
          <w:szCs w:val="28"/>
        </w:rPr>
        <w:t>1</w:t>
      </w:r>
      <w:r w:rsidRPr="009259DA">
        <w:rPr>
          <w:sz w:val="28"/>
          <w:szCs w:val="28"/>
        </w:rPr>
        <w:t xml:space="preserve"> год в сумме </w:t>
      </w:r>
      <w:r w:rsidR="0027746E" w:rsidRPr="009259DA">
        <w:rPr>
          <w:sz w:val="28"/>
          <w:szCs w:val="28"/>
        </w:rPr>
        <w:t>3 947,73</w:t>
      </w:r>
      <w:r w:rsidRPr="009259DA">
        <w:rPr>
          <w:sz w:val="28"/>
          <w:szCs w:val="28"/>
        </w:rPr>
        <w:t xml:space="preserve"> тыс. рублей;</w:t>
      </w:r>
    </w:p>
    <w:p w14:paraId="7FE2A6B0" w14:textId="77777777" w:rsidR="001D468F" w:rsidRPr="009259DA" w:rsidRDefault="001D468F" w:rsidP="001D468F">
      <w:pPr>
        <w:ind w:firstLine="708"/>
        <w:jc w:val="both"/>
        <w:rPr>
          <w:sz w:val="28"/>
          <w:szCs w:val="28"/>
        </w:rPr>
      </w:pPr>
      <w:r w:rsidRPr="009259DA">
        <w:rPr>
          <w:sz w:val="28"/>
          <w:szCs w:val="28"/>
        </w:rPr>
        <w:t xml:space="preserve">2)  </w:t>
      </w:r>
      <w:r w:rsidR="00CF2FA5" w:rsidRPr="009259DA">
        <w:rPr>
          <w:sz w:val="28"/>
          <w:szCs w:val="28"/>
        </w:rPr>
        <w:t>на плановый период 2022 и 2023 годов</w:t>
      </w:r>
      <w:r w:rsidRPr="009259DA">
        <w:rPr>
          <w:sz w:val="28"/>
          <w:szCs w:val="28"/>
        </w:rPr>
        <w:t xml:space="preserve"> в сумме </w:t>
      </w:r>
      <w:r w:rsidR="005B51DC" w:rsidRPr="009259DA">
        <w:rPr>
          <w:sz w:val="28"/>
          <w:szCs w:val="28"/>
        </w:rPr>
        <w:t>8 144,32</w:t>
      </w:r>
      <w:r w:rsidRPr="009259DA">
        <w:rPr>
          <w:sz w:val="28"/>
          <w:szCs w:val="28"/>
        </w:rPr>
        <w:t xml:space="preserve"> тыс. рублей.</w:t>
      </w:r>
    </w:p>
    <w:p w14:paraId="3521987D" w14:textId="77777777" w:rsidR="00E0595D" w:rsidRPr="009259DA" w:rsidRDefault="00E0595D" w:rsidP="00E0595D">
      <w:pPr>
        <w:jc w:val="both"/>
        <w:rPr>
          <w:sz w:val="28"/>
          <w:szCs w:val="28"/>
        </w:rPr>
      </w:pPr>
    </w:p>
    <w:p w14:paraId="64E3B246" w14:textId="5B5B89A8" w:rsidR="00861CA8" w:rsidRPr="009259DA" w:rsidRDefault="00E0595D" w:rsidP="00E0595D">
      <w:pPr>
        <w:jc w:val="both"/>
        <w:rPr>
          <w:sz w:val="28"/>
          <w:szCs w:val="28"/>
        </w:rPr>
      </w:pPr>
      <w:r w:rsidRPr="009259DA">
        <w:rPr>
          <w:b/>
          <w:sz w:val="28"/>
          <w:szCs w:val="28"/>
        </w:rPr>
        <w:t>3</w:t>
      </w:r>
      <w:r w:rsidR="004C5AFB">
        <w:rPr>
          <w:b/>
          <w:sz w:val="28"/>
          <w:szCs w:val="28"/>
        </w:rPr>
        <w:t>8</w:t>
      </w:r>
      <w:r w:rsidRPr="009259DA">
        <w:rPr>
          <w:b/>
          <w:sz w:val="28"/>
          <w:szCs w:val="28"/>
        </w:rPr>
        <w:t>.</w:t>
      </w:r>
      <w:r w:rsidRPr="009259DA">
        <w:rPr>
          <w:b/>
          <w:sz w:val="28"/>
          <w:szCs w:val="28"/>
        </w:rPr>
        <w:tab/>
      </w:r>
      <w:r w:rsidRPr="009259DA">
        <w:rPr>
          <w:sz w:val="28"/>
          <w:szCs w:val="28"/>
        </w:rPr>
        <w:t xml:space="preserve">Установить, что в 2021-2023 годах за счет средств дорожного фонда Кочковского района Новосибирской области осуществляются расходы на </w:t>
      </w:r>
      <w:r w:rsidR="00AC4591" w:rsidRPr="009259DA">
        <w:rPr>
          <w:sz w:val="28"/>
          <w:szCs w:val="28"/>
        </w:rPr>
        <w:t>финансовое обеспечение дорожной деятельности в отношении автомобильных дорог общего пользования местного значения Кочковского района</w:t>
      </w:r>
      <w:r w:rsidR="00EC58DF" w:rsidRPr="009259DA">
        <w:rPr>
          <w:sz w:val="28"/>
          <w:szCs w:val="28"/>
        </w:rPr>
        <w:t>.</w:t>
      </w:r>
    </w:p>
    <w:p w14:paraId="0E3B107C" w14:textId="77777777" w:rsidR="001D468F" w:rsidRPr="009259DA" w:rsidRDefault="001D468F" w:rsidP="001D468F">
      <w:pPr>
        <w:jc w:val="both"/>
        <w:rPr>
          <w:b/>
          <w:sz w:val="28"/>
          <w:szCs w:val="28"/>
        </w:rPr>
      </w:pPr>
    </w:p>
    <w:p w14:paraId="0AF40B7D" w14:textId="24952849" w:rsidR="001D468F" w:rsidRPr="009259DA" w:rsidRDefault="001D468F" w:rsidP="001D468F">
      <w:pPr>
        <w:jc w:val="both"/>
        <w:rPr>
          <w:b/>
          <w:sz w:val="28"/>
          <w:szCs w:val="28"/>
        </w:rPr>
      </w:pPr>
      <w:r w:rsidRPr="009259DA">
        <w:rPr>
          <w:sz w:val="28"/>
          <w:szCs w:val="28"/>
        </w:rPr>
        <w:t xml:space="preserve"> </w:t>
      </w:r>
      <w:r w:rsidRPr="009259DA">
        <w:rPr>
          <w:b/>
          <w:sz w:val="28"/>
          <w:szCs w:val="28"/>
        </w:rPr>
        <w:t>3</w:t>
      </w:r>
      <w:r w:rsidR="004C5AFB">
        <w:rPr>
          <w:b/>
          <w:sz w:val="28"/>
          <w:szCs w:val="28"/>
        </w:rPr>
        <w:t>9</w:t>
      </w:r>
      <w:r w:rsidRPr="009259DA">
        <w:rPr>
          <w:b/>
          <w:sz w:val="28"/>
          <w:szCs w:val="28"/>
        </w:rPr>
        <w:t>.</w:t>
      </w:r>
      <w:r w:rsidRPr="009259DA">
        <w:rPr>
          <w:sz w:val="28"/>
          <w:szCs w:val="28"/>
        </w:rPr>
        <w:t xml:space="preserve">  Установить источники финансирования дефицита районного бюджета:</w:t>
      </w:r>
    </w:p>
    <w:p w14:paraId="4F6974DB" w14:textId="79189631" w:rsidR="001D468F" w:rsidRPr="009259DA" w:rsidRDefault="001D468F" w:rsidP="001D468F">
      <w:pPr>
        <w:ind w:firstLine="708"/>
        <w:jc w:val="both"/>
        <w:rPr>
          <w:b/>
          <w:sz w:val="28"/>
          <w:szCs w:val="28"/>
        </w:rPr>
      </w:pPr>
      <w:r w:rsidRPr="009259DA">
        <w:rPr>
          <w:iCs/>
          <w:sz w:val="28"/>
          <w:szCs w:val="28"/>
        </w:rPr>
        <w:t>1) на 20</w:t>
      </w:r>
      <w:r w:rsidR="00345479" w:rsidRPr="009259DA">
        <w:rPr>
          <w:iCs/>
          <w:sz w:val="28"/>
          <w:szCs w:val="28"/>
        </w:rPr>
        <w:t>2</w:t>
      </w:r>
      <w:r w:rsidR="00711912" w:rsidRPr="009259DA">
        <w:rPr>
          <w:iCs/>
          <w:sz w:val="28"/>
          <w:szCs w:val="28"/>
        </w:rPr>
        <w:t>1</w:t>
      </w:r>
      <w:r w:rsidRPr="009259DA">
        <w:rPr>
          <w:sz w:val="28"/>
          <w:szCs w:val="28"/>
        </w:rPr>
        <w:t xml:space="preserve"> год согласно таблице 1 приложения </w:t>
      </w:r>
      <w:r w:rsidR="00FB773E" w:rsidRPr="00FB773E">
        <w:rPr>
          <w:sz w:val="28"/>
          <w:szCs w:val="28"/>
        </w:rPr>
        <w:t>2</w:t>
      </w:r>
      <w:r w:rsidR="00973FD5">
        <w:rPr>
          <w:sz w:val="28"/>
          <w:szCs w:val="28"/>
        </w:rPr>
        <w:t>2</w:t>
      </w:r>
      <w:r w:rsidRPr="009259DA">
        <w:rPr>
          <w:sz w:val="28"/>
          <w:szCs w:val="28"/>
        </w:rPr>
        <w:t xml:space="preserve"> к настоящему решению;</w:t>
      </w:r>
    </w:p>
    <w:p w14:paraId="1BB4C31D" w14:textId="19311145" w:rsidR="001D468F" w:rsidRPr="009259DA" w:rsidRDefault="001D468F" w:rsidP="001D468F">
      <w:pPr>
        <w:ind w:firstLine="708"/>
        <w:jc w:val="both"/>
        <w:rPr>
          <w:b/>
          <w:sz w:val="28"/>
          <w:szCs w:val="28"/>
        </w:rPr>
      </w:pPr>
      <w:r w:rsidRPr="009259DA">
        <w:rPr>
          <w:sz w:val="28"/>
          <w:szCs w:val="28"/>
        </w:rPr>
        <w:t>2) </w:t>
      </w:r>
      <w:r w:rsidR="00CF2FA5" w:rsidRPr="009259DA">
        <w:rPr>
          <w:sz w:val="28"/>
          <w:szCs w:val="28"/>
        </w:rPr>
        <w:t>на плановый период 2022 и 2023 годов</w:t>
      </w:r>
      <w:r w:rsidRPr="009259DA">
        <w:rPr>
          <w:sz w:val="28"/>
          <w:szCs w:val="28"/>
        </w:rPr>
        <w:t xml:space="preserve"> согласно таблице 2 приложения </w:t>
      </w:r>
      <w:r w:rsidR="00FB773E" w:rsidRPr="00FB773E">
        <w:rPr>
          <w:sz w:val="28"/>
          <w:szCs w:val="28"/>
        </w:rPr>
        <w:t>2</w:t>
      </w:r>
      <w:r w:rsidR="00973FD5">
        <w:rPr>
          <w:sz w:val="28"/>
          <w:szCs w:val="28"/>
        </w:rPr>
        <w:t>2</w:t>
      </w:r>
      <w:r w:rsidRPr="009259DA">
        <w:rPr>
          <w:sz w:val="28"/>
          <w:szCs w:val="28"/>
        </w:rPr>
        <w:t xml:space="preserve"> к настоящему решению.</w:t>
      </w:r>
    </w:p>
    <w:p w14:paraId="00ADE2F1" w14:textId="77777777" w:rsidR="001D468F" w:rsidRPr="009259DA" w:rsidRDefault="001D468F" w:rsidP="001D468F">
      <w:pPr>
        <w:jc w:val="both"/>
        <w:rPr>
          <w:b/>
          <w:sz w:val="28"/>
          <w:szCs w:val="28"/>
        </w:rPr>
      </w:pPr>
    </w:p>
    <w:p w14:paraId="29E7DBE5" w14:textId="33E06FC5" w:rsidR="001D468F" w:rsidRPr="009259DA" w:rsidRDefault="004C5AFB" w:rsidP="001D468F">
      <w:pPr>
        <w:jc w:val="both"/>
        <w:rPr>
          <w:sz w:val="28"/>
          <w:szCs w:val="28"/>
        </w:rPr>
      </w:pPr>
      <w:r>
        <w:rPr>
          <w:b/>
          <w:sz w:val="28"/>
          <w:szCs w:val="28"/>
        </w:rPr>
        <w:t>40</w:t>
      </w:r>
      <w:r w:rsidR="001D468F" w:rsidRPr="009259DA">
        <w:rPr>
          <w:b/>
          <w:sz w:val="28"/>
          <w:szCs w:val="28"/>
        </w:rPr>
        <w:t>.</w:t>
      </w:r>
      <w:r w:rsidR="001D468F" w:rsidRPr="009259DA">
        <w:rPr>
          <w:sz w:val="28"/>
          <w:szCs w:val="28"/>
        </w:rPr>
        <w:t xml:space="preserve"> Утвердить Программу муниципальных внутренних заимствований Кочковского района Новосибирской области на 20</w:t>
      </w:r>
      <w:r w:rsidR="00345479" w:rsidRPr="009259DA">
        <w:rPr>
          <w:sz w:val="28"/>
          <w:szCs w:val="28"/>
        </w:rPr>
        <w:t>2</w:t>
      </w:r>
      <w:r w:rsidR="00B30591" w:rsidRPr="009259DA">
        <w:rPr>
          <w:sz w:val="28"/>
          <w:szCs w:val="28"/>
        </w:rPr>
        <w:t>1</w:t>
      </w:r>
      <w:r w:rsidR="001D468F" w:rsidRPr="009259DA">
        <w:rPr>
          <w:sz w:val="28"/>
          <w:szCs w:val="28"/>
        </w:rPr>
        <w:t xml:space="preserve"> год согласно таблице 1 приложения </w:t>
      </w:r>
      <w:r w:rsidR="008203FB" w:rsidRPr="009259DA">
        <w:rPr>
          <w:sz w:val="28"/>
          <w:szCs w:val="28"/>
        </w:rPr>
        <w:t>2</w:t>
      </w:r>
      <w:r w:rsidR="00973FD5">
        <w:rPr>
          <w:sz w:val="28"/>
          <w:szCs w:val="28"/>
        </w:rPr>
        <w:t>3</w:t>
      </w:r>
      <w:r w:rsidR="001D468F" w:rsidRPr="009259DA">
        <w:rPr>
          <w:sz w:val="28"/>
          <w:szCs w:val="28"/>
        </w:rPr>
        <w:t xml:space="preserve"> к настоящему решению, </w:t>
      </w:r>
      <w:r w:rsidR="0043068C" w:rsidRPr="009259DA">
        <w:rPr>
          <w:sz w:val="28"/>
          <w:szCs w:val="28"/>
        </w:rPr>
        <w:t>на плановый период 2022-2023 годов</w:t>
      </w:r>
      <w:r w:rsidR="001D468F" w:rsidRPr="009259DA">
        <w:rPr>
          <w:sz w:val="28"/>
          <w:szCs w:val="28"/>
        </w:rPr>
        <w:t xml:space="preserve"> согласно таблице 2 приложения </w:t>
      </w:r>
      <w:r w:rsidR="008203FB" w:rsidRPr="009259DA">
        <w:rPr>
          <w:sz w:val="28"/>
          <w:szCs w:val="28"/>
        </w:rPr>
        <w:t>2</w:t>
      </w:r>
      <w:r w:rsidR="00973FD5">
        <w:rPr>
          <w:sz w:val="28"/>
          <w:szCs w:val="28"/>
        </w:rPr>
        <w:t>3</w:t>
      </w:r>
      <w:r w:rsidR="001D468F" w:rsidRPr="009259DA">
        <w:rPr>
          <w:sz w:val="28"/>
          <w:szCs w:val="28"/>
        </w:rPr>
        <w:t xml:space="preserve"> к настоящему решению.</w:t>
      </w:r>
      <w:r w:rsidR="001D468F" w:rsidRPr="009259DA">
        <w:rPr>
          <w:sz w:val="28"/>
          <w:szCs w:val="28"/>
        </w:rPr>
        <w:tab/>
      </w:r>
    </w:p>
    <w:p w14:paraId="3EEB9757" w14:textId="77777777" w:rsidR="001D468F" w:rsidRPr="009259DA" w:rsidRDefault="001D468F" w:rsidP="001D468F">
      <w:pPr>
        <w:jc w:val="both"/>
        <w:rPr>
          <w:b/>
          <w:sz w:val="28"/>
          <w:szCs w:val="28"/>
        </w:rPr>
      </w:pPr>
    </w:p>
    <w:p w14:paraId="6F19BDF4" w14:textId="2B31E30F" w:rsidR="001D468F" w:rsidRPr="009259DA" w:rsidRDefault="004A03FF" w:rsidP="001D468F">
      <w:pPr>
        <w:jc w:val="both"/>
        <w:rPr>
          <w:b/>
          <w:sz w:val="28"/>
          <w:szCs w:val="28"/>
        </w:rPr>
      </w:pPr>
      <w:r>
        <w:rPr>
          <w:b/>
          <w:sz w:val="28"/>
          <w:szCs w:val="28"/>
        </w:rPr>
        <w:t>4</w:t>
      </w:r>
      <w:r w:rsidR="004C5AFB">
        <w:rPr>
          <w:b/>
          <w:sz w:val="28"/>
          <w:szCs w:val="28"/>
        </w:rPr>
        <w:t>1</w:t>
      </w:r>
      <w:r w:rsidR="001D468F" w:rsidRPr="009259DA">
        <w:rPr>
          <w:b/>
          <w:sz w:val="28"/>
          <w:szCs w:val="28"/>
        </w:rPr>
        <w:t>.</w:t>
      </w:r>
      <w:r w:rsidR="001D468F" w:rsidRPr="009259DA">
        <w:rPr>
          <w:sz w:val="28"/>
          <w:szCs w:val="28"/>
        </w:rPr>
        <w:t xml:space="preserve"> Установить верхний предел муниципального внутреннего долга Кочковского района Новосибирской области на 1 января 202</w:t>
      </w:r>
      <w:r w:rsidR="00B30591" w:rsidRPr="009259DA">
        <w:rPr>
          <w:sz w:val="28"/>
          <w:szCs w:val="28"/>
        </w:rPr>
        <w:t>2</w:t>
      </w:r>
      <w:r w:rsidR="001D468F" w:rsidRPr="009259DA">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 на 1 января 202</w:t>
      </w:r>
      <w:r w:rsidR="00B30591" w:rsidRPr="009259DA">
        <w:rPr>
          <w:sz w:val="28"/>
          <w:szCs w:val="28"/>
        </w:rPr>
        <w:t>3</w:t>
      </w:r>
      <w:r w:rsidR="001D468F" w:rsidRPr="009259DA">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 и на 1 января 202</w:t>
      </w:r>
      <w:r w:rsidR="00B30591" w:rsidRPr="009259DA">
        <w:rPr>
          <w:sz w:val="28"/>
          <w:szCs w:val="28"/>
        </w:rPr>
        <w:t>4</w:t>
      </w:r>
      <w:r w:rsidR="001D468F" w:rsidRPr="009259DA">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14:paraId="49993DF7" w14:textId="77777777" w:rsidR="001D468F" w:rsidRPr="009259DA" w:rsidRDefault="001D468F" w:rsidP="001D468F">
      <w:pPr>
        <w:ind w:firstLine="708"/>
        <w:jc w:val="both"/>
        <w:rPr>
          <w:b/>
          <w:sz w:val="28"/>
          <w:szCs w:val="28"/>
        </w:rPr>
      </w:pPr>
      <w:r w:rsidRPr="009259DA">
        <w:rPr>
          <w:sz w:val="28"/>
          <w:szCs w:val="28"/>
        </w:rPr>
        <w:t>Установить предельный объем муниципального долга Кочковского района Новосибирской области на 20</w:t>
      </w:r>
      <w:r w:rsidR="00345479" w:rsidRPr="009259DA">
        <w:rPr>
          <w:sz w:val="28"/>
          <w:szCs w:val="28"/>
        </w:rPr>
        <w:t>2</w:t>
      </w:r>
      <w:r w:rsidR="00B30591" w:rsidRPr="009259DA">
        <w:rPr>
          <w:sz w:val="28"/>
          <w:szCs w:val="28"/>
        </w:rPr>
        <w:t>1</w:t>
      </w:r>
      <w:r w:rsidRPr="009259DA">
        <w:rPr>
          <w:sz w:val="28"/>
          <w:szCs w:val="28"/>
        </w:rPr>
        <w:t xml:space="preserve"> год в сумме 0,0 тыс. рублей, на 202</w:t>
      </w:r>
      <w:r w:rsidR="00B30591" w:rsidRPr="009259DA">
        <w:rPr>
          <w:sz w:val="28"/>
          <w:szCs w:val="28"/>
        </w:rPr>
        <w:t>2</w:t>
      </w:r>
      <w:r w:rsidRPr="009259DA">
        <w:rPr>
          <w:sz w:val="28"/>
          <w:szCs w:val="28"/>
        </w:rPr>
        <w:t xml:space="preserve"> год в сумме 0,0 тыс. рублей, на 202</w:t>
      </w:r>
      <w:r w:rsidR="00B30591" w:rsidRPr="009259DA">
        <w:rPr>
          <w:sz w:val="28"/>
          <w:szCs w:val="28"/>
        </w:rPr>
        <w:t>3</w:t>
      </w:r>
      <w:r w:rsidRPr="009259DA">
        <w:rPr>
          <w:sz w:val="28"/>
          <w:szCs w:val="28"/>
        </w:rPr>
        <w:t xml:space="preserve"> год в сумме 0,0 тыс. рублей.</w:t>
      </w:r>
    </w:p>
    <w:p w14:paraId="16EAFE2E" w14:textId="77777777" w:rsidR="001D468F" w:rsidRPr="009259DA" w:rsidRDefault="001D468F" w:rsidP="001D468F">
      <w:pPr>
        <w:ind w:firstLine="708"/>
        <w:jc w:val="both"/>
        <w:rPr>
          <w:b/>
          <w:sz w:val="28"/>
          <w:szCs w:val="28"/>
        </w:rPr>
      </w:pPr>
      <w:r w:rsidRPr="009259DA">
        <w:rPr>
          <w:sz w:val="28"/>
          <w:szCs w:val="28"/>
        </w:rPr>
        <w:t>Установить предельный объем расходов бюджета района на обслуживание муниципального долга Кочковского района Новосибирской области на 20</w:t>
      </w:r>
      <w:r w:rsidR="00345479" w:rsidRPr="009259DA">
        <w:rPr>
          <w:sz w:val="28"/>
          <w:szCs w:val="28"/>
        </w:rPr>
        <w:t>2</w:t>
      </w:r>
      <w:r w:rsidR="00B30591" w:rsidRPr="009259DA">
        <w:rPr>
          <w:sz w:val="28"/>
          <w:szCs w:val="28"/>
        </w:rPr>
        <w:t>1</w:t>
      </w:r>
      <w:r w:rsidRPr="009259DA">
        <w:rPr>
          <w:sz w:val="28"/>
          <w:szCs w:val="28"/>
        </w:rPr>
        <w:t xml:space="preserve"> год в сумме 0,0 тыс. рублей на 202</w:t>
      </w:r>
      <w:r w:rsidR="00B30591" w:rsidRPr="009259DA">
        <w:rPr>
          <w:sz w:val="28"/>
          <w:szCs w:val="28"/>
        </w:rPr>
        <w:t>2</w:t>
      </w:r>
      <w:r w:rsidRPr="009259DA">
        <w:rPr>
          <w:sz w:val="28"/>
          <w:szCs w:val="28"/>
        </w:rPr>
        <w:t xml:space="preserve"> год в сумме 0,0 тыс. рублей и на 202</w:t>
      </w:r>
      <w:r w:rsidR="00B30591" w:rsidRPr="009259DA">
        <w:rPr>
          <w:sz w:val="28"/>
          <w:szCs w:val="28"/>
        </w:rPr>
        <w:t>3</w:t>
      </w:r>
      <w:r w:rsidRPr="009259DA">
        <w:rPr>
          <w:sz w:val="28"/>
          <w:szCs w:val="28"/>
        </w:rPr>
        <w:t xml:space="preserve"> год в сумме 0,0 тыс. рублей.</w:t>
      </w:r>
    </w:p>
    <w:p w14:paraId="5025EF32" w14:textId="77777777" w:rsidR="001D468F" w:rsidRPr="009259DA" w:rsidRDefault="001D468F" w:rsidP="001D468F">
      <w:pPr>
        <w:jc w:val="both"/>
        <w:rPr>
          <w:b/>
          <w:sz w:val="28"/>
          <w:szCs w:val="28"/>
        </w:rPr>
      </w:pPr>
    </w:p>
    <w:p w14:paraId="5A562BC0" w14:textId="540BDA2C" w:rsidR="001D468F" w:rsidRPr="009259DA" w:rsidRDefault="001473E2" w:rsidP="001D468F">
      <w:pPr>
        <w:jc w:val="both"/>
        <w:rPr>
          <w:b/>
          <w:sz w:val="28"/>
          <w:szCs w:val="28"/>
        </w:rPr>
      </w:pPr>
      <w:r w:rsidRPr="009259DA">
        <w:rPr>
          <w:b/>
          <w:sz w:val="28"/>
          <w:szCs w:val="28"/>
        </w:rPr>
        <w:lastRenderedPageBreak/>
        <w:t>4</w:t>
      </w:r>
      <w:r w:rsidR="004C5AFB">
        <w:rPr>
          <w:b/>
          <w:sz w:val="28"/>
          <w:szCs w:val="28"/>
        </w:rPr>
        <w:t>2</w:t>
      </w:r>
      <w:r w:rsidR="001D468F" w:rsidRPr="009259DA">
        <w:rPr>
          <w:b/>
          <w:sz w:val="28"/>
          <w:szCs w:val="28"/>
        </w:rPr>
        <w:t>.</w:t>
      </w:r>
      <w:r w:rsidR="001D468F" w:rsidRPr="009259DA">
        <w:rPr>
          <w:sz w:val="28"/>
          <w:szCs w:val="28"/>
        </w:rPr>
        <w:t xml:space="preserve"> Установить лимиты предоставления бюджетных кредитов из районного бюджета:</w:t>
      </w:r>
    </w:p>
    <w:p w14:paraId="36D955BE" w14:textId="77777777" w:rsidR="001D468F" w:rsidRPr="009259DA" w:rsidRDefault="001D468F" w:rsidP="001D468F">
      <w:pPr>
        <w:jc w:val="both"/>
        <w:rPr>
          <w:b/>
          <w:sz w:val="28"/>
          <w:szCs w:val="28"/>
        </w:rPr>
      </w:pPr>
      <w:r w:rsidRPr="009259DA">
        <w:rPr>
          <w:sz w:val="28"/>
          <w:szCs w:val="28"/>
        </w:rPr>
        <w:t>а) в 20</w:t>
      </w:r>
      <w:r w:rsidR="00345479" w:rsidRPr="009259DA">
        <w:rPr>
          <w:sz w:val="28"/>
          <w:szCs w:val="28"/>
        </w:rPr>
        <w:t>2</w:t>
      </w:r>
      <w:r w:rsidR="00B30591" w:rsidRPr="009259DA">
        <w:rPr>
          <w:sz w:val="28"/>
          <w:szCs w:val="28"/>
        </w:rPr>
        <w:t>1</w:t>
      </w:r>
      <w:r w:rsidRPr="009259DA">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14:paraId="4ABB3091" w14:textId="77777777" w:rsidR="001D468F" w:rsidRPr="009259DA" w:rsidRDefault="001D468F" w:rsidP="001D468F">
      <w:pPr>
        <w:jc w:val="both"/>
        <w:rPr>
          <w:b/>
          <w:sz w:val="28"/>
          <w:szCs w:val="28"/>
        </w:rPr>
      </w:pPr>
      <w:r w:rsidRPr="009259DA">
        <w:rPr>
          <w:sz w:val="28"/>
          <w:szCs w:val="28"/>
        </w:rPr>
        <w:t>б) в 202</w:t>
      </w:r>
      <w:r w:rsidR="00B30591" w:rsidRPr="009259DA">
        <w:rPr>
          <w:sz w:val="28"/>
          <w:szCs w:val="28"/>
        </w:rPr>
        <w:t>2</w:t>
      </w:r>
      <w:r w:rsidRPr="009259DA">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14:paraId="0A42FCA7" w14:textId="77777777" w:rsidR="001D468F" w:rsidRPr="009259DA" w:rsidRDefault="001D468F" w:rsidP="001D468F">
      <w:pPr>
        <w:jc w:val="both"/>
        <w:rPr>
          <w:b/>
          <w:sz w:val="28"/>
          <w:szCs w:val="28"/>
        </w:rPr>
      </w:pPr>
      <w:r w:rsidRPr="009259DA">
        <w:rPr>
          <w:sz w:val="28"/>
          <w:szCs w:val="28"/>
        </w:rPr>
        <w:t>в) в 202</w:t>
      </w:r>
      <w:r w:rsidR="00B30591" w:rsidRPr="009259DA">
        <w:rPr>
          <w:sz w:val="28"/>
          <w:szCs w:val="28"/>
        </w:rPr>
        <w:t>3</w:t>
      </w:r>
      <w:r w:rsidRPr="009259DA">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14:paraId="46E33B34" w14:textId="6915AB5E" w:rsidR="001D468F" w:rsidRPr="009259DA" w:rsidRDefault="001D468F" w:rsidP="00B30591">
      <w:pPr>
        <w:ind w:firstLine="708"/>
        <w:jc w:val="both"/>
        <w:rPr>
          <w:sz w:val="28"/>
          <w:szCs w:val="28"/>
        </w:rPr>
      </w:pPr>
      <w:r w:rsidRPr="009259DA">
        <w:rPr>
          <w:sz w:val="28"/>
          <w:szCs w:val="28"/>
        </w:rPr>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w:t>
      </w:r>
      <w:r w:rsidR="00345479" w:rsidRPr="009259DA">
        <w:rPr>
          <w:sz w:val="28"/>
          <w:szCs w:val="28"/>
        </w:rPr>
        <w:t>2</w:t>
      </w:r>
      <w:r w:rsidR="00B30591" w:rsidRPr="009259DA">
        <w:rPr>
          <w:sz w:val="28"/>
          <w:szCs w:val="28"/>
        </w:rPr>
        <w:t>1</w:t>
      </w:r>
      <w:r w:rsidRPr="009259DA">
        <w:rPr>
          <w:sz w:val="28"/>
          <w:szCs w:val="28"/>
        </w:rPr>
        <w:t xml:space="preserve"> году и плановом периоде 202</w:t>
      </w:r>
      <w:r w:rsidR="00B30591" w:rsidRPr="009259DA">
        <w:rPr>
          <w:sz w:val="28"/>
          <w:szCs w:val="28"/>
        </w:rPr>
        <w:t>2</w:t>
      </w:r>
      <w:r w:rsidRPr="009259DA">
        <w:rPr>
          <w:sz w:val="28"/>
          <w:szCs w:val="28"/>
        </w:rPr>
        <w:t xml:space="preserve"> и 202</w:t>
      </w:r>
      <w:r w:rsidR="00B30591" w:rsidRPr="009259DA">
        <w:rPr>
          <w:sz w:val="28"/>
          <w:szCs w:val="28"/>
        </w:rPr>
        <w:t>3</w:t>
      </w:r>
      <w:r w:rsidRPr="009259DA">
        <w:rPr>
          <w:sz w:val="28"/>
          <w:szCs w:val="28"/>
        </w:rPr>
        <w:t xml:space="preserve"> годов согласно приложению </w:t>
      </w:r>
      <w:r w:rsidR="0065538F" w:rsidRPr="009259DA">
        <w:rPr>
          <w:sz w:val="28"/>
          <w:szCs w:val="28"/>
        </w:rPr>
        <w:t>2</w:t>
      </w:r>
      <w:r w:rsidR="00973FD5">
        <w:rPr>
          <w:sz w:val="28"/>
          <w:szCs w:val="28"/>
        </w:rPr>
        <w:t>4</w:t>
      </w:r>
      <w:r w:rsidRPr="009259DA">
        <w:rPr>
          <w:sz w:val="28"/>
          <w:szCs w:val="28"/>
        </w:rPr>
        <w:t xml:space="preserve"> к настоящему решению.</w:t>
      </w:r>
    </w:p>
    <w:p w14:paraId="16631DFF" w14:textId="77777777" w:rsidR="008F17A0" w:rsidRPr="009259DA" w:rsidRDefault="008F17A0" w:rsidP="00B30591">
      <w:pPr>
        <w:ind w:firstLine="708"/>
        <w:jc w:val="both"/>
        <w:rPr>
          <w:sz w:val="28"/>
          <w:szCs w:val="28"/>
        </w:rPr>
      </w:pPr>
    </w:p>
    <w:p w14:paraId="73828CE3" w14:textId="44778F46" w:rsidR="008F17A0" w:rsidRPr="009259DA" w:rsidRDefault="008F17A0" w:rsidP="008F17A0">
      <w:pPr>
        <w:jc w:val="both"/>
        <w:rPr>
          <w:b/>
          <w:sz w:val="28"/>
          <w:szCs w:val="28"/>
        </w:rPr>
      </w:pPr>
      <w:r w:rsidRPr="009259DA">
        <w:rPr>
          <w:b/>
          <w:sz w:val="28"/>
          <w:szCs w:val="28"/>
        </w:rPr>
        <w:t>4</w:t>
      </w:r>
      <w:r w:rsidR="004C5AFB">
        <w:rPr>
          <w:b/>
          <w:sz w:val="28"/>
          <w:szCs w:val="28"/>
        </w:rPr>
        <w:t>3</w:t>
      </w:r>
      <w:r w:rsidRPr="009259DA">
        <w:rPr>
          <w:b/>
          <w:sz w:val="28"/>
          <w:szCs w:val="28"/>
        </w:rPr>
        <w:t xml:space="preserve">. </w:t>
      </w:r>
      <w:r w:rsidRPr="009259DA">
        <w:rPr>
          <w:sz w:val="28"/>
          <w:szCs w:val="28"/>
        </w:rPr>
        <w:t>Утвердить прогнозный план приватизации муниципального имущества Кочковского района Новосибирской области на 2021 год и плановый период 2022 и 2023 годов согласно приложению 2</w:t>
      </w:r>
      <w:r w:rsidR="00973FD5">
        <w:rPr>
          <w:sz w:val="28"/>
          <w:szCs w:val="28"/>
        </w:rPr>
        <w:t>5</w:t>
      </w:r>
      <w:r w:rsidRPr="009259DA">
        <w:rPr>
          <w:sz w:val="28"/>
          <w:szCs w:val="28"/>
        </w:rPr>
        <w:t xml:space="preserve"> к настоящему решению.</w:t>
      </w:r>
    </w:p>
    <w:p w14:paraId="7263C4B7" w14:textId="77777777" w:rsidR="001D468F" w:rsidRPr="009259DA" w:rsidRDefault="001D468F" w:rsidP="001D468F">
      <w:pPr>
        <w:jc w:val="both"/>
        <w:rPr>
          <w:sz w:val="28"/>
          <w:szCs w:val="28"/>
        </w:rPr>
      </w:pPr>
    </w:p>
    <w:p w14:paraId="787EA22E" w14:textId="2038F2E3" w:rsidR="001D468F" w:rsidRPr="009259DA" w:rsidRDefault="00EC58DF" w:rsidP="001D468F">
      <w:pPr>
        <w:jc w:val="both"/>
        <w:rPr>
          <w:sz w:val="28"/>
          <w:szCs w:val="28"/>
        </w:rPr>
      </w:pPr>
      <w:r w:rsidRPr="009259DA">
        <w:rPr>
          <w:b/>
          <w:sz w:val="28"/>
          <w:szCs w:val="28"/>
        </w:rPr>
        <w:t>4</w:t>
      </w:r>
      <w:r w:rsidR="004C5AFB">
        <w:rPr>
          <w:b/>
          <w:sz w:val="28"/>
          <w:szCs w:val="28"/>
        </w:rPr>
        <w:t>4</w:t>
      </w:r>
      <w:r w:rsidR="001D468F" w:rsidRPr="009259DA">
        <w:rPr>
          <w:b/>
          <w:sz w:val="28"/>
          <w:szCs w:val="28"/>
        </w:rPr>
        <w:t xml:space="preserve">. </w:t>
      </w:r>
      <w:r w:rsidR="001D468F" w:rsidRPr="009259DA">
        <w:rPr>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2D20A8BC" w14:textId="77777777" w:rsidR="001D468F" w:rsidRPr="009259DA" w:rsidRDefault="001D468F" w:rsidP="001D468F">
      <w:pPr>
        <w:jc w:val="both"/>
        <w:rPr>
          <w:b/>
          <w:sz w:val="28"/>
          <w:szCs w:val="28"/>
        </w:rPr>
      </w:pPr>
    </w:p>
    <w:p w14:paraId="58F60F09" w14:textId="43CABEF0" w:rsidR="001D468F" w:rsidRPr="009259DA" w:rsidRDefault="00EC58DF" w:rsidP="001D468F">
      <w:pPr>
        <w:widowControl w:val="0"/>
        <w:autoSpaceDE w:val="0"/>
        <w:autoSpaceDN w:val="0"/>
        <w:adjustRightInd w:val="0"/>
        <w:jc w:val="both"/>
        <w:rPr>
          <w:rFonts w:eastAsiaTheme="minorEastAsia"/>
          <w:sz w:val="28"/>
          <w:szCs w:val="28"/>
        </w:rPr>
      </w:pPr>
      <w:r w:rsidRPr="009259DA">
        <w:rPr>
          <w:rFonts w:eastAsiaTheme="minorEastAsia"/>
          <w:b/>
          <w:sz w:val="28"/>
          <w:szCs w:val="28"/>
        </w:rPr>
        <w:t>4</w:t>
      </w:r>
      <w:r w:rsidR="004C5AFB">
        <w:rPr>
          <w:rFonts w:eastAsiaTheme="minorEastAsia"/>
          <w:b/>
          <w:sz w:val="28"/>
          <w:szCs w:val="28"/>
        </w:rPr>
        <w:t>5</w:t>
      </w:r>
      <w:r w:rsidR="001D468F" w:rsidRPr="009259DA">
        <w:rPr>
          <w:rFonts w:eastAsiaTheme="minorEastAsia"/>
          <w:b/>
          <w:sz w:val="28"/>
          <w:szCs w:val="28"/>
        </w:rPr>
        <w:t>.</w:t>
      </w:r>
      <w:r w:rsidR="001D468F" w:rsidRPr="009259DA">
        <w:rPr>
          <w:rFonts w:eastAsiaTheme="minorEastAsia"/>
          <w:sz w:val="28"/>
          <w:szCs w:val="28"/>
        </w:rPr>
        <w:t xml:space="preserve"> Установить в соответствии с пунктом </w:t>
      </w:r>
      <w:r w:rsidR="00C14065" w:rsidRPr="009259DA">
        <w:rPr>
          <w:rFonts w:eastAsiaTheme="minorEastAsia"/>
          <w:sz w:val="28"/>
          <w:szCs w:val="28"/>
        </w:rPr>
        <w:t>8</w:t>
      </w:r>
      <w:r w:rsidR="001D468F" w:rsidRPr="009259DA">
        <w:rPr>
          <w:rFonts w:eastAsiaTheme="minorEastAsia"/>
          <w:sz w:val="28"/>
          <w:szCs w:val="28"/>
        </w:rPr>
        <w:t xml:space="preserve"> статьи 217 Бюджетного кодекса Российской Федерации следующие основания для внесения в 20</w:t>
      </w:r>
      <w:r w:rsidR="00345479" w:rsidRPr="009259DA">
        <w:rPr>
          <w:rFonts w:eastAsiaTheme="minorEastAsia"/>
          <w:sz w:val="28"/>
          <w:szCs w:val="28"/>
        </w:rPr>
        <w:t>2</w:t>
      </w:r>
      <w:r w:rsidR="00B30591" w:rsidRPr="009259DA">
        <w:rPr>
          <w:rFonts w:eastAsiaTheme="minorEastAsia"/>
          <w:sz w:val="28"/>
          <w:szCs w:val="28"/>
        </w:rPr>
        <w:t>1</w:t>
      </w:r>
      <w:r w:rsidR="001D468F" w:rsidRPr="009259DA">
        <w:rPr>
          <w:rFonts w:eastAsiaTheme="minorEastAsia"/>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14:paraId="72ABA4D5" w14:textId="77777777" w:rsidR="001D468F" w:rsidRPr="009259DA" w:rsidRDefault="001D468F" w:rsidP="001D468F">
      <w:pPr>
        <w:widowControl w:val="0"/>
        <w:autoSpaceDE w:val="0"/>
        <w:autoSpaceDN w:val="0"/>
        <w:adjustRightInd w:val="0"/>
        <w:ind w:firstLine="708"/>
        <w:jc w:val="both"/>
        <w:rPr>
          <w:rFonts w:eastAsiaTheme="minorEastAsia"/>
          <w:sz w:val="28"/>
          <w:szCs w:val="28"/>
        </w:rPr>
      </w:pPr>
      <w:r w:rsidRPr="009259DA">
        <w:rPr>
          <w:rFonts w:eastAsiaTheme="minorEastAsia"/>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w:t>
      </w:r>
      <w:r w:rsidR="007B1284" w:rsidRPr="009259DA">
        <w:rPr>
          <w:rFonts w:eastAsiaTheme="minorEastAsia"/>
          <w:sz w:val="28"/>
          <w:szCs w:val="28"/>
        </w:rPr>
        <w:t xml:space="preserve">создания, </w:t>
      </w:r>
      <w:r w:rsidRPr="009259DA">
        <w:rPr>
          <w:rFonts w:eastAsiaTheme="minorEastAsia"/>
          <w:sz w:val="28"/>
          <w:szCs w:val="28"/>
        </w:rPr>
        <w:t>реорганизации</w:t>
      </w:r>
      <w:r w:rsidR="007B1284" w:rsidRPr="009259DA">
        <w:rPr>
          <w:rFonts w:eastAsiaTheme="minorEastAsia"/>
          <w:sz w:val="28"/>
          <w:szCs w:val="28"/>
        </w:rPr>
        <w:t xml:space="preserve">, ликвидации </w:t>
      </w:r>
      <w:r w:rsidRPr="009259DA">
        <w:rPr>
          <w:rFonts w:eastAsiaTheme="minorEastAsia"/>
          <w:sz w:val="28"/>
          <w:szCs w:val="28"/>
        </w:rPr>
        <w:t>муниципального учреждения;</w:t>
      </w:r>
    </w:p>
    <w:p w14:paraId="3DDF740B" w14:textId="77777777" w:rsidR="001D468F" w:rsidRPr="009259DA" w:rsidRDefault="001D468F" w:rsidP="001D468F">
      <w:pPr>
        <w:widowControl w:val="0"/>
        <w:autoSpaceDE w:val="0"/>
        <w:autoSpaceDN w:val="0"/>
        <w:adjustRightInd w:val="0"/>
        <w:ind w:firstLine="708"/>
        <w:jc w:val="both"/>
        <w:rPr>
          <w:rFonts w:eastAsiaTheme="minorEastAsia"/>
          <w:sz w:val="28"/>
          <w:szCs w:val="28"/>
        </w:rPr>
      </w:pPr>
      <w:r w:rsidRPr="009259DA">
        <w:rPr>
          <w:rFonts w:eastAsiaTheme="minorEastAsia"/>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40739CCB" w14:textId="77777777" w:rsidR="001D468F" w:rsidRPr="009259DA" w:rsidRDefault="001D468F" w:rsidP="001D468F">
      <w:pPr>
        <w:widowControl w:val="0"/>
        <w:autoSpaceDE w:val="0"/>
        <w:autoSpaceDN w:val="0"/>
        <w:adjustRightInd w:val="0"/>
        <w:ind w:firstLine="708"/>
        <w:jc w:val="both"/>
        <w:rPr>
          <w:rFonts w:eastAsiaTheme="minorEastAsia"/>
          <w:sz w:val="28"/>
          <w:szCs w:val="28"/>
        </w:rPr>
      </w:pPr>
      <w:r w:rsidRPr="009259DA">
        <w:rPr>
          <w:rFonts w:eastAsiaTheme="minorEastAsia"/>
          <w:sz w:val="28"/>
          <w:szCs w:val="28"/>
        </w:rPr>
        <w:lastRenderedPageBreak/>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14:paraId="2E52E692" w14:textId="77777777" w:rsidR="001D468F" w:rsidRPr="009259DA" w:rsidRDefault="001D468F" w:rsidP="001D468F">
      <w:pPr>
        <w:widowControl w:val="0"/>
        <w:autoSpaceDE w:val="0"/>
        <w:autoSpaceDN w:val="0"/>
        <w:adjustRightInd w:val="0"/>
        <w:ind w:firstLine="708"/>
        <w:jc w:val="both"/>
        <w:rPr>
          <w:rFonts w:eastAsiaTheme="minorEastAsia"/>
          <w:sz w:val="28"/>
          <w:szCs w:val="28"/>
        </w:rPr>
      </w:pPr>
      <w:r w:rsidRPr="009259DA">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w:t>
      </w:r>
      <w:r w:rsidR="00240705" w:rsidRPr="009259DA">
        <w:rPr>
          <w:rFonts w:eastAsiaTheme="minorEastAsia"/>
          <w:sz w:val="28"/>
          <w:szCs w:val="28"/>
        </w:rPr>
        <w:t xml:space="preserve">в бюджетов в случае исполнения </w:t>
      </w:r>
      <w:r w:rsidRPr="009259DA">
        <w:rPr>
          <w:rFonts w:eastAsiaTheme="minorEastAsia"/>
          <w:sz w:val="28"/>
          <w:szCs w:val="28"/>
        </w:rPr>
        <w:t>требований</w:t>
      </w:r>
      <w:r w:rsidR="00240705" w:rsidRPr="009259DA">
        <w:rPr>
          <w:rFonts w:eastAsiaTheme="minorEastAsia"/>
          <w:sz w:val="28"/>
          <w:szCs w:val="28"/>
        </w:rPr>
        <w:t xml:space="preserve"> об уплате налога, сбора, страховых взносов, решений </w:t>
      </w:r>
      <w:r w:rsidRPr="009259DA">
        <w:rPr>
          <w:rFonts w:eastAsiaTheme="minorEastAsia"/>
          <w:sz w:val="28"/>
          <w:szCs w:val="28"/>
        </w:rPr>
        <w:t>налоговых органов, органов управления государственными внебюджетными фондами о взыскании налогов, сборов, страховых взносов, пеней и штрафов,</w:t>
      </w:r>
      <w:r w:rsidR="00240705" w:rsidRPr="009259DA">
        <w:rPr>
          <w:rFonts w:eastAsiaTheme="minorEastAsia"/>
          <w:sz w:val="28"/>
          <w:szCs w:val="28"/>
        </w:rPr>
        <w:t xml:space="preserve"> об уплате финансовых санкций за совершение правонарушений, постановлений уполномоченных должностных лиц</w:t>
      </w:r>
      <w:r w:rsidRPr="009259DA">
        <w:rPr>
          <w:rFonts w:eastAsiaTheme="minorEastAsia"/>
          <w:sz w:val="28"/>
          <w:szCs w:val="28"/>
        </w:rPr>
        <w:t xml:space="preserve"> о наложении административных штрафов, предусматривающих обращение взыскания на средства районного бюджета;</w:t>
      </w:r>
    </w:p>
    <w:p w14:paraId="3D644C2D" w14:textId="77777777" w:rsidR="001D468F" w:rsidRPr="009259DA" w:rsidRDefault="001D468F" w:rsidP="001D468F">
      <w:pPr>
        <w:widowControl w:val="0"/>
        <w:autoSpaceDE w:val="0"/>
        <w:autoSpaceDN w:val="0"/>
        <w:adjustRightInd w:val="0"/>
        <w:ind w:firstLine="708"/>
        <w:jc w:val="both"/>
        <w:rPr>
          <w:rFonts w:cs="Arial"/>
          <w:iCs/>
          <w:sz w:val="28"/>
          <w:szCs w:val="28"/>
        </w:rPr>
      </w:pPr>
      <w:r w:rsidRPr="009259DA">
        <w:rPr>
          <w:rFonts w:eastAsiaTheme="minorEastAsia"/>
          <w:sz w:val="28"/>
          <w:szCs w:val="28"/>
        </w:rPr>
        <w:t xml:space="preserve">5) </w:t>
      </w:r>
      <w:r w:rsidRPr="009259DA">
        <w:rPr>
          <w:rFonts w:cs="Arial"/>
          <w:iCs/>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14:paraId="4BCB2BB8" w14:textId="77777777" w:rsidR="001D468F" w:rsidRPr="009259DA" w:rsidRDefault="001D468F" w:rsidP="001D468F">
      <w:pPr>
        <w:widowControl w:val="0"/>
        <w:autoSpaceDE w:val="0"/>
        <w:autoSpaceDN w:val="0"/>
        <w:adjustRightInd w:val="0"/>
        <w:ind w:firstLine="708"/>
        <w:jc w:val="both"/>
        <w:rPr>
          <w:rFonts w:cs="Arial"/>
          <w:iCs/>
          <w:sz w:val="28"/>
          <w:szCs w:val="28"/>
        </w:rPr>
      </w:pPr>
      <w:r w:rsidRPr="009259DA">
        <w:rPr>
          <w:rFonts w:cs="Arial"/>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14:paraId="4C5915B9" w14:textId="77777777" w:rsidR="001D468F" w:rsidRPr="009259DA" w:rsidRDefault="001D468F" w:rsidP="001D468F">
      <w:pPr>
        <w:widowControl w:val="0"/>
        <w:autoSpaceDE w:val="0"/>
        <w:autoSpaceDN w:val="0"/>
        <w:adjustRightInd w:val="0"/>
        <w:ind w:firstLine="708"/>
        <w:jc w:val="both"/>
        <w:rPr>
          <w:rFonts w:cs="Arial"/>
          <w:iCs/>
          <w:sz w:val="28"/>
          <w:szCs w:val="28"/>
        </w:rPr>
      </w:pPr>
      <w:r w:rsidRPr="009259DA">
        <w:rPr>
          <w:rFonts w:cs="Arial"/>
          <w:iCs/>
          <w:sz w:val="28"/>
          <w:szCs w:val="28"/>
        </w:rPr>
        <w:t xml:space="preserve">7) перераспределение бюджетных ассигнований между </w:t>
      </w:r>
      <w:r w:rsidR="0001599B" w:rsidRPr="009259DA">
        <w:rPr>
          <w:rFonts w:cs="Arial"/>
          <w:iCs/>
          <w:sz w:val="28"/>
          <w:szCs w:val="28"/>
        </w:rPr>
        <w:t xml:space="preserve">разделами, подразделами, </w:t>
      </w:r>
      <w:r w:rsidRPr="009259DA">
        <w:rPr>
          <w:rFonts w:cs="Arial"/>
          <w:iCs/>
          <w:sz w:val="28"/>
          <w:szCs w:val="28"/>
        </w:rPr>
        <w:t xml:space="preserve">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9259DA">
        <w:rPr>
          <w:rFonts w:cs="Arial"/>
          <w:iCs/>
          <w:sz w:val="28"/>
          <w:szCs w:val="28"/>
        </w:rPr>
        <w:t>софинансирования</w:t>
      </w:r>
      <w:proofErr w:type="spellEnd"/>
      <w:r w:rsidRPr="009259DA">
        <w:rPr>
          <w:rFonts w:cs="Arial"/>
          <w:iCs/>
          <w:sz w:val="28"/>
          <w:szCs w:val="28"/>
        </w:rPr>
        <w:t xml:space="preserve"> расходного обязательства из </w:t>
      </w:r>
      <w:r w:rsidR="007B1284" w:rsidRPr="009259DA">
        <w:rPr>
          <w:rFonts w:cs="Arial"/>
          <w:iCs/>
          <w:sz w:val="28"/>
          <w:szCs w:val="28"/>
        </w:rPr>
        <w:t>област</w:t>
      </w:r>
      <w:r w:rsidRPr="009259DA">
        <w:rPr>
          <w:rFonts w:cs="Arial"/>
          <w:iCs/>
          <w:sz w:val="28"/>
          <w:szCs w:val="28"/>
        </w:rPr>
        <w:t>ного бюджета;</w:t>
      </w:r>
    </w:p>
    <w:p w14:paraId="10A338EB" w14:textId="77777777" w:rsidR="001D468F" w:rsidRPr="009259DA" w:rsidRDefault="001D468F" w:rsidP="001D468F">
      <w:pPr>
        <w:widowControl w:val="0"/>
        <w:autoSpaceDE w:val="0"/>
        <w:autoSpaceDN w:val="0"/>
        <w:adjustRightInd w:val="0"/>
        <w:ind w:firstLine="708"/>
        <w:jc w:val="both"/>
        <w:rPr>
          <w:rFonts w:cs="Arial"/>
          <w:iCs/>
          <w:sz w:val="28"/>
          <w:szCs w:val="28"/>
        </w:rPr>
      </w:pPr>
      <w:r w:rsidRPr="009259DA">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60CB59A0" w14:textId="77777777" w:rsidR="001D468F" w:rsidRPr="009259DA" w:rsidRDefault="001D468F" w:rsidP="001D468F">
      <w:pPr>
        <w:widowControl w:val="0"/>
        <w:autoSpaceDE w:val="0"/>
        <w:autoSpaceDN w:val="0"/>
        <w:adjustRightInd w:val="0"/>
        <w:ind w:firstLine="708"/>
        <w:jc w:val="both"/>
        <w:rPr>
          <w:rFonts w:eastAsiaTheme="minorEastAsia"/>
          <w:sz w:val="28"/>
          <w:szCs w:val="28"/>
        </w:rPr>
      </w:pPr>
      <w:r w:rsidRPr="009259DA">
        <w:rPr>
          <w:rFonts w:eastAsiaTheme="minorEastAsia"/>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14:paraId="743A2930" w14:textId="77777777" w:rsidR="001D468F" w:rsidRPr="009259DA" w:rsidRDefault="001D468F" w:rsidP="001D468F">
      <w:pPr>
        <w:jc w:val="both"/>
        <w:rPr>
          <w:sz w:val="28"/>
          <w:szCs w:val="28"/>
        </w:rPr>
      </w:pPr>
    </w:p>
    <w:p w14:paraId="764AFD03" w14:textId="65BDB3C8" w:rsidR="001D468F" w:rsidRPr="009259DA" w:rsidRDefault="00EC58DF" w:rsidP="001D468F">
      <w:pPr>
        <w:jc w:val="both"/>
        <w:rPr>
          <w:sz w:val="28"/>
          <w:szCs w:val="28"/>
        </w:rPr>
      </w:pPr>
      <w:r w:rsidRPr="009259DA">
        <w:rPr>
          <w:b/>
          <w:sz w:val="28"/>
          <w:szCs w:val="28"/>
        </w:rPr>
        <w:lastRenderedPageBreak/>
        <w:t>4</w:t>
      </w:r>
      <w:r w:rsidR="004C5AFB">
        <w:rPr>
          <w:b/>
          <w:sz w:val="28"/>
          <w:szCs w:val="28"/>
        </w:rPr>
        <w:t>6</w:t>
      </w:r>
      <w:r w:rsidR="001D468F" w:rsidRPr="009259DA">
        <w:rPr>
          <w:b/>
          <w:sz w:val="28"/>
          <w:szCs w:val="28"/>
        </w:rPr>
        <w:t xml:space="preserve">. </w:t>
      </w:r>
      <w:r w:rsidR="001D468F" w:rsidRPr="009259DA">
        <w:rPr>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14:paraId="35D94F8E" w14:textId="39A6EBC7" w:rsidR="00E52F19" w:rsidRPr="009259DA" w:rsidRDefault="00EC58DF" w:rsidP="001D468F">
      <w:pPr>
        <w:jc w:val="both"/>
        <w:rPr>
          <w:sz w:val="28"/>
          <w:szCs w:val="28"/>
        </w:rPr>
      </w:pPr>
      <w:r w:rsidRPr="009259DA">
        <w:rPr>
          <w:b/>
          <w:sz w:val="28"/>
          <w:szCs w:val="28"/>
        </w:rPr>
        <w:t>4</w:t>
      </w:r>
      <w:r w:rsidR="004C5AFB">
        <w:rPr>
          <w:b/>
          <w:sz w:val="28"/>
          <w:szCs w:val="28"/>
        </w:rPr>
        <w:t>7</w:t>
      </w:r>
      <w:r w:rsidR="001D468F" w:rsidRPr="009259DA">
        <w:rPr>
          <w:b/>
          <w:sz w:val="28"/>
          <w:szCs w:val="28"/>
        </w:rPr>
        <w:t>.</w:t>
      </w:r>
      <w:r w:rsidR="001D468F" w:rsidRPr="009259DA">
        <w:rPr>
          <w:sz w:val="28"/>
          <w:szCs w:val="28"/>
        </w:rPr>
        <w:t xml:space="preserve"> Настоящее решение вступает в силу с 1 января 20</w:t>
      </w:r>
      <w:r w:rsidR="00AB7565" w:rsidRPr="009259DA">
        <w:rPr>
          <w:sz w:val="28"/>
          <w:szCs w:val="28"/>
        </w:rPr>
        <w:t>2</w:t>
      </w:r>
      <w:r w:rsidR="00E65B9F" w:rsidRPr="009259DA">
        <w:rPr>
          <w:sz w:val="28"/>
          <w:szCs w:val="28"/>
        </w:rPr>
        <w:t>1</w:t>
      </w:r>
      <w:r w:rsidR="001D468F" w:rsidRPr="009259DA">
        <w:rPr>
          <w:sz w:val="28"/>
          <w:szCs w:val="28"/>
        </w:rPr>
        <w:t xml:space="preserve"> года.</w:t>
      </w:r>
    </w:p>
    <w:p w14:paraId="6CCDD0FA" w14:textId="77777777" w:rsidR="00E52F19" w:rsidRPr="009259DA" w:rsidRDefault="00E52F19" w:rsidP="001D468F">
      <w:pPr>
        <w:jc w:val="both"/>
        <w:rPr>
          <w:sz w:val="28"/>
          <w:szCs w:val="28"/>
        </w:rPr>
      </w:pPr>
    </w:p>
    <w:p w14:paraId="2ED6F138" w14:textId="77777777" w:rsidR="008F17A0" w:rsidRPr="009259DA" w:rsidRDefault="008F17A0" w:rsidP="001D468F">
      <w:pPr>
        <w:jc w:val="both"/>
        <w:rPr>
          <w:sz w:val="28"/>
          <w:szCs w:val="28"/>
        </w:rPr>
      </w:pPr>
    </w:p>
    <w:p w14:paraId="06F0C87D" w14:textId="77777777" w:rsidR="008F17A0" w:rsidRPr="009259DA" w:rsidRDefault="008F17A0" w:rsidP="001D468F">
      <w:pPr>
        <w:jc w:val="both"/>
        <w:rPr>
          <w:sz w:val="28"/>
          <w:szCs w:val="28"/>
        </w:rPr>
      </w:pPr>
    </w:p>
    <w:p w14:paraId="5E482066" w14:textId="77777777" w:rsidR="008F17A0" w:rsidRPr="009259DA" w:rsidRDefault="008F17A0" w:rsidP="001D468F">
      <w:pPr>
        <w:jc w:val="both"/>
        <w:rPr>
          <w:sz w:val="28"/>
          <w:szCs w:val="28"/>
        </w:rPr>
      </w:pPr>
    </w:p>
    <w:p w14:paraId="100FE3B7" w14:textId="4099697D" w:rsidR="001D468F" w:rsidRPr="009259DA" w:rsidRDefault="008D30B9" w:rsidP="001D468F">
      <w:pPr>
        <w:jc w:val="both"/>
        <w:rPr>
          <w:sz w:val="28"/>
          <w:szCs w:val="28"/>
        </w:rPr>
      </w:pPr>
      <w:proofErr w:type="spellStart"/>
      <w:r>
        <w:rPr>
          <w:sz w:val="28"/>
          <w:szCs w:val="28"/>
        </w:rPr>
        <w:t>И.о</w:t>
      </w:r>
      <w:proofErr w:type="spellEnd"/>
      <w:r>
        <w:rPr>
          <w:sz w:val="28"/>
          <w:szCs w:val="28"/>
        </w:rPr>
        <w:t xml:space="preserve">. </w:t>
      </w:r>
      <w:r w:rsidR="001D468F" w:rsidRPr="009259DA">
        <w:rPr>
          <w:sz w:val="28"/>
          <w:szCs w:val="28"/>
        </w:rPr>
        <w:t>Глав</w:t>
      </w:r>
      <w:r>
        <w:rPr>
          <w:sz w:val="28"/>
          <w:szCs w:val="28"/>
        </w:rPr>
        <w:t>ы</w:t>
      </w:r>
      <w:r w:rsidR="001D468F" w:rsidRPr="009259DA">
        <w:rPr>
          <w:sz w:val="28"/>
          <w:szCs w:val="28"/>
        </w:rPr>
        <w:t xml:space="preserve"> Кочковского района </w:t>
      </w:r>
    </w:p>
    <w:p w14:paraId="4C9FA438" w14:textId="599E6A5F" w:rsidR="00DD7067" w:rsidRPr="009259DA" w:rsidRDefault="001D468F" w:rsidP="001D468F">
      <w:pPr>
        <w:jc w:val="both"/>
        <w:rPr>
          <w:sz w:val="28"/>
          <w:szCs w:val="28"/>
        </w:rPr>
      </w:pPr>
      <w:r w:rsidRPr="009259DA">
        <w:rPr>
          <w:sz w:val="28"/>
          <w:szCs w:val="28"/>
        </w:rPr>
        <w:t xml:space="preserve">Новосибирской области                                                           </w:t>
      </w:r>
      <w:r w:rsidR="00E8408E">
        <w:rPr>
          <w:sz w:val="28"/>
          <w:szCs w:val="28"/>
        </w:rPr>
        <w:t xml:space="preserve">   </w:t>
      </w:r>
      <w:proofErr w:type="spellStart"/>
      <w:r w:rsidR="008D30B9">
        <w:rPr>
          <w:sz w:val="28"/>
          <w:szCs w:val="28"/>
        </w:rPr>
        <w:t>Ю.В.Чубаров</w:t>
      </w:r>
      <w:proofErr w:type="spellEnd"/>
    </w:p>
    <w:p w14:paraId="236BCFCA" w14:textId="77777777" w:rsidR="00DD7067" w:rsidRPr="009259DA" w:rsidRDefault="00DD7067" w:rsidP="001D468F">
      <w:pPr>
        <w:jc w:val="both"/>
        <w:rPr>
          <w:sz w:val="28"/>
          <w:szCs w:val="28"/>
        </w:rPr>
      </w:pPr>
    </w:p>
    <w:p w14:paraId="7A0F2AE2" w14:textId="77777777" w:rsidR="001D468F" w:rsidRPr="009259DA" w:rsidRDefault="001D468F" w:rsidP="001D468F">
      <w:pPr>
        <w:jc w:val="both"/>
        <w:rPr>
          <w:sz w:val="28"/>
          <w:szCs w:val="28"/>
        </w:rPr>
      </w:pPr>
      <w:r w:rsidRPr="009259DA">
        <w:rPr>
          <w:sz w:val="28"/>
          <w:szCs w:val="28"/>
        </w:rPr>
        <w:t>Председатель Совета депутатов</w:t>
      </w:r>
    </w:p>
    <w:p w14:paraId="4B5388F2" w14:textId="77777777" w:rsidR="00DF6067" w:rsidRDefault="001D468F" w:rsidP="00DD7067">
      <w:pPr>
        <w:jc w:val="both"/>
        <w:rPr>
          <w:sz w:val="28"/>
          <w:szCs w:val="28"/>
        </w:rPr>
      </w:pPr>
      <w:r w:rsidRPr="009259DA">
        <w:rPr>
          <w:sz w:val="28"/>
          <w:szCs w:val="28"/>
        </w:rPr>
        <w:t>Кочковского района Новосибирской</w:t>
      </w:r>
    </w:p>
    <w:p w14:paraId="72CC0501" w14:textId="723191A9" w:rsidR="008F0FE4" w:rsidRPr="009259DA" w:rsidRDefault="001D468F" w:rsidP="00DD7067">
      <w:pPr>
        <w:jc w:val="both"/>
      </w:pPr>
      <w:r w:rsidRPr="009259DA">
        <w:rPr>
          <w:sz w:val="28"/>
          <w:szCs w:val="28"/>
        </w:rPr>
        <w:t xml:space="preserve">области                          </w:t>
      </w:r>
      <w:r w:rsidR="00DF6067">
        <w:rPr>
          <w:sz w:val="28"/>
          <w:szCs w:val="28"/>
        </w:rPr>
        <w:t xml:space="preserve">                                                                 </w:t>
      </w:r>
      <w:proofErr w:type="spellStart"/>
      <w:r w:rsidRPr="009259DA">
        <w:rPr>
          <w:sz w:val="28"/>
          <w:szCs w:val="28"/>
        </w:rPr>
        <w:t>В.М.Макарушкин</w:t>
      </w:r>
      <w:proofErr w:type="spellEnd"/>
    </w:p>
    <w:p w14:paraId="17E8E79C" w14:textId="77777777" w:rsidR="008F0FE4" w:rsidRPr="009259DA" w:rsidRDefault="008F0FE4" w:rsidP="00DD7067">
      <w:pPr>
        <w:jc w:val="both"/>
      </w:pPr>
    </w:p>
    <w:p w14:paraId="5D0A030B" w14:textId="77777777" w:rsidR="008F0FE4" w:rsidRPr="009259DA" w:rsidRDefault="008F0FE4" w:rsidP="00DD7067">
      <w:pPr>
        <w:jc w:val="both"/>
      </w:pPr>
    </w:p>
    <w:p w14:paraId="64239FC0" w14:textId="77777777" w:rsidR="008F0FE4" w:rsidRPr="009259DA" w:rsidRDefault="008F0FE4" w:rsidP="00DD7067">
      <w:pPr>
        <w:jc w:val="both"/>
      </w:pPr>
    </w:p>
    <w:p w14:paraId="45B47206" w14:textId="77777777" w:rsidR="008F0FE4" w:rsidRPr="009259DA" w:rsidRDefault="008F0FE4" w:rsidP="00DD7067">
      <w:pPr>
        <w:jc w:val="both"/>
      </w:pPr>
    </w:p>
    <w:p w14:paraId="368731E3" w14:textId="0259D609" w:rsidR="008F0FE4" w:rsidRDefault="008F0FE4" w:rsidP="00DD7067">
      <w:pPr>
        <w:jc w:val="both"/>
      </w:pPr>
    </w:p>
    <w:p w14:paraId="4B74C20E" w14:textId="59456210" w:rsidR="009558C1" w:rsidRDefault="009558C1" w:rsidP="00DD7067">
      <w:pPr>
        <w:jc w:val="both"/>
      </w:pPr>
    </w:p>
    <w:p w14:paraId="55CFDB86" w14:textId="22258A1C" w:rsidR="009558C1" w:rsidRDefault="009558C1" w:rsidP="00DD7067">
      <w:pPr>
        <w:jc w:val="both"/>
      </w:pPr>
    </w:p>
    <w:p w14:paraId="15301344" w14:textId="705FC8EE" w:rsidR="009558C1" w:rsidRDefault="009558C1" w:rsidP="00DD7067">
      <w:pPr>
        <w:jc w:val="both"/>
      </w:pPr>
    </w:p>
    <w:p w14:paraId="25AC3944" w14:textId="5B1DA145" w:rsidR="009558C1" w:rsidRDefault="009558C1" w:rsidP="00DD7067">
      <w:pPr>
        <w:jc w:val="both"/>
      </w:pPr>
    </w:p>
    <w:p w14:paraId="1AC0BD6B" w14:textId="6F2F742E" w:rsidR="009558C1" w:rsidRDefault="009558C1" w:rsidP="00DD7067">
      <w:pPr>
        <w:jc w:val="both"/>
      </w:pPr>
    </w:p>
    <w:p w14:paraId="0A88FF67" w14:textId="44BABB1B" w:rsidR="009558C1" w:rsidRDefault="009558C1" w:rsidP="00DD7067">
      <w:pPr>
        <w:jc w:val="both"/>
      </w:pPr>
    </w:p>
    <w:p w14:paraId="4AA8C67C" w14:textId="47D36E6B" w:rsidR="009558C1" w:rsidRDefault="009558C1" w:rsidP="00DD7067">
      <w:pPr>
        <w:jc w:val="both"/>
      </w:pPr>
    </w:p>
    <w:p w14:paraId="153FE3E1" w14:textId="4F15DC85" w:rsidR="009558C1" w:rsidRDefault="009558C1" w:rsidP="00DD7067">
      <w:pPr>
        <w:jc w:val="both"/>
      </w:pPr>
    </w:p>
    <w:p w14:paraId="14B9B37C" w14:textId="3327555E" w:rsidR="009558C1" w:rsidRDefault="009558C1" w:rsidP="00DD7067">
      <w:pPr>
        <w:jc w:val="both"/>
      </w:pPr>
    </w:p>
    <w:p w14:paraId="0702CF45" w14:textId="11D62E8F" w:rsidR="009558C1" w:rsidRDefault="009558C1" w:rsidP="00DD7067">
      <w:pPr>
        <w:jc w:val="both"/>
      </w:pPr>
    </w:p>
    <w:p w14:paraId="60C4E908" w14:textId="7D2CC3E0" w:rsidR="009558C1" w:rsidRDefault="009558C1" w:rsidP="00DD7067">
      <w:pPr>
        <w:jc w:val="both"/>
      </w:pPr>
    </w:p>
    <w:p w14:paraId="39635EC3" w14:textId="34373861" w:rsidR="009558C1" w:rsidRDefault="009558C1" w:rsidP="00DD7067">
      <w:pPr>
        <w:jc w:val="both"/>
      </w:pPr>
    </w:p>
    <w:p w14:paraId="457ABD66" w14:textId="10C0DBEE" w:rsidR="009558C1" w:rsidRDefault="009558C1" w:rsidP="00DD7067">
      <w:pPr>
        <w:jc w:val="both"/>
      </w:pPr>
    </w:p>
    <w:p w14:paraId="51C20630" w14:textId="1B743947" w:rsidR="009558C1" w:rsidRDefault="009558C1" w:rsidP="00DD7067">
      <w:pPr>
        <w:jc w:val="both"/>
      </w:pPr>
    </w:p>
    <w:p w14:paraId="54C62A77" w14:textId="5157F09F" w:rsidR="009558C1" w:rsidRDefault="009558C1" w:rsidP="00DD7067">
      <w:pPr>
        <w:jc w:val="both"/>
      </w:pPr>
    </w:p>
    <w:p w14:paraId="35B6D1FD" w14:textId="41A2A2AA" w:rsidR="009558C1" w:rsidRDefault="009558C1" w:rsidP="00DD7067">
      <w:pPr>
        <w:jc w:val="both"/>
      </w:pPr>
    </w:p>
    <w:p w14:paraId="17471FBD" w14:textId="1E99502E" w:rsidR="009558C1" w:rsidRDefault="009558C1" w:rsidP="00DD7067">
      <w:pPr>
        <w:jc w:val="both"/>
      </w:pPr>
    </w:p>
    <w:p w14:paraId="7AA5C93A" w14:textId="4525B214" w:rsidR="009558C1" w:rsidRDefault="009558C1" w:rsidP="00DD7067">
      <w:pPr>
        <w:jc w:val="both"/>
      </w:pPr>
    </w:p>
    <w:p w14:paraId="522D746B" w14:textId="34D80DD4" w:rsidR="009558C1" w:rsidRDefault="009558C1" w:rsidP="00DD7067">
      <w:pPr>
        <w:jc w:val="both"/>
      </w:pPr>
    </w:p>
    <w:p w14:paraId="5F975980" w14:textId="4C517B63" w:rsidR="009558C1" w:rsidRDefault="009558C1" w:rsidP="00DD7067">
      <w:pPr>
        <w:jc w:val="both"/>
      </w:pPr>
    </w:p>
    <w:p w14:paraId="6CF7506A" w14:textId="66D4EF56" w:rsidR="009558C1" w:rsidRDefault="009558C1" w:rsidP="00DD7067">
      <w:pPr>
        <w:jc w:val="both"/>
      </w:pPr>
    </w:p>
    <w:p w14:paraId="11EEA7C3" w14:textId="0BA69E70" w:rsidR="009558C1" w:rsidRDefault="009558C1" w:rsidP="00DD7067">
      <w:pPr>
        <w:jc w:val="both"/>
      </w:pPr>
    </w:p>
    <w:p w14:paraId="1218E3D1" w14:textId="5FE87415" w:rsidR="009558C1" w:rsidRDefault="009558C1" w:rsidP="00DD7067">
      <w:pPr>
        <w:jc w:val="both"/>
      </w:pPr>
    </w:p>
    <w:p w14:paraId="73BA3B71" w14:textId="4A875AE2" w:rsidR="009558C1" w:rsidRDefault="009558C1" w:rsidP="00DD7067">
      <w:pPr>
        <w:jc w:val="both"/>
      </w:pPr>
    </w:p>
    <w:p w14:paraId="45B65B41" w14:textId="7FD7AD91" w:rsidR="009558C1" w:rsidRDefault="009558C1" w:rsidP="00DD7067">
      <w:pPr>
        <w:jc w:val="both"/>
      </w:pPr>
    </w:p>
    <w:p w14:paraId="102A9588" w14:textId="4CB72DA4" w:rsidR="009558C1" w:rsidRDefault="009558C1" w:rsidP="00DD7067">
      <w:pPr>
        <w:jc w:val="both"/>
      </w:pPr>
    </w:p>
    <w:p w14:paraId="2A5EBF00" w14:textId="0FD23559" w:rsidR="009558C1" w:rsidRDefault="009558C1" w:rsidP="00DD7067">
      <w:pPr>
        <w:jc w:val="both"/>
      </w:pPr>
    </w:p>
    <w:p w14:paraId="0E5562B7" w14:textId="7CB8AF9D" w:rsidR="009558C1" w:rsidRDefault="009558C1" w:rsidP="00DD7067">
      <w:pPr>
        <w:jc w:val="both"/>
      </w:pPr>
    </w:p>
    <w:p w14:paraId="54360F86" w14:textId="38FE5A54" w:rsidR="009558C1" w:rsidRDefault="009558C1" w:rsidP="00DD7067">
      <w:pPr>
        <w:jc w:val="both"/>
      </w:pPr>
    </w:p>
    <w:p w14:paraId="10DC0968" w14:textId="646199CB" w:rsidR="009558C1" w:rsidRDefault="009558C1" w:rsidP="00DD7067">
      <w:pPr>
        <w:jc w:val="both"/>
      </w:pPr>
    </w:p>
    <w:p w14:paraId="0F55F7BC" w14:textId="700DABDB" w:rsidR="009558C1" w:rsidRDefault="009558C1" w:rsidP="00DD7067">
      <w:pPr>
        <w:jc w:val="both"/>
      </w:pPr>
    </w:p>
    <w:p w14:paraId="5786D21D" w14:textId="6A378F8E" w:rsidR="009558C1" w:rsidRDefault="009558C1" w:rsidP="00DD7067">
      <w:pPr>
        <w:jc w:val="both"/>
      </w:pPr>
    </w:p>
    <w:p w14:paraId="0D13CABC" w14:textId="39E60EE1" w:rsidR="009558C1" w:rsidRPr="00BE1CB4" w:rsidRDefault="009558C1" w:rsidP="009558C1">
      <w:pPr>
        <w:jc w:val="right"/>
        <w:rPr>
          <w:sz w:val="28"/>
          <w:szCs w:val="28"/>
        </w:rPr>
      </w:pPr>
      <w:r w:rsidRPr="00BE1CB4">
        <w:rPr>
          <w:sz w:val="28"/>
          <w:szCs w:val="28"/>
        </w:rPr>
        <w:lastRenderedPageBreak/>
        <w:t>Приложение 1</w:t>
      </w:r>
    </w:p>
    <w:p w14:paraId="214D54A8" w14:textId="184143B3" w:rsidR="009558C1" w:rsidRPr="00BE1CB4" w:rsidRDefault="009558C1" w:rsidP="009558C1">
      <w:pPr>
        <w:jc w:val="right"/>
        <w:rPr>
          <w:sz w:val="28"/>
          <w:szCs w:val="28"/>
        </w:rPr>
      </w:pPr>
      <w:r w:rsidRPr="00BE1CB4">
        <w:rPr>
          <w:sz w:val="28"/>
          <w:szCs w:val="28"/>
        </w:rPr>
        <w:t>к решению</w:t>
      </w:r>
      <w:r w:rsidR="00BE1CB4">
        <w:rPr>
          <w:sz w:val="28"/>
          <w:szCs w:val="28"/>
        </w:rPr>
        <w:t xml:space="preserve"> </w:t>
      </w:r>
      <w:r w:rsidRPr="00BE1CB4">
        <w:rPr>
          <w:sz w:val="28"/>
          <w:szCs w:val="28"/>
        </w:rPr>
        <w:t>Совета депутатов</w:t>
      </w:r>
      <w:r w:rsidR="00BE1CB4">
        <w:rPr>
          <w:sz w:val="28"/>
          <w:szCs w:val="28"/>
        </w:rPr>
        <w:br/>
      </w:r>
      <w:r w:rsidRPr="00BE1CB4">
        <w:rPr>
          <w:sz w:val="28"/>
          <w:szCs w:val="28"/>
        </w:rPr>
        <w:t>Кочковского района</w:t>
      </w:r>
      <w:r w:rsidR="00BE1CB4">
        <w:rPr>
          <w:sz w:val="28"/>
          <w:szCs w:val="28"/>
        </w:rPr>
        <w:t xml:space="preserve"> Новосибирской области</w:t>
      </w:r>
    </w:p>
    <w:p w14:paraId="2EB5664F" w14:textId="3CC9ED17" w:rsidR="009558C1" w:rsidRPr="00BE1CB4" w:rsidRDefault="009558C1" w:rsidP="009558C1">
      <w:pPr>
        <w:jc w:val="right"/>
        <w:rPr>
          <w:sz w:val="28"/>
          <w:szCs w:val="28"/>
        </w:rPr>
      </w:pPr>
      <w:r w:rsidRPr="00BE1CB4">
        <w:rPr>
          <w:sz w:val="28"/>
          <w:szCs w:val="28"/>
        </w:rPr>
        <w:t>от 25.12.2020</w:t>
      </w:r>
      <w:r w:rsidR="00BE1CB4">
        <w:rPr>
          <w:sz w:val="28"/>
          <w:szCs w:val="28"/>
        </w:rPr>
        <w:t xml:space="preserve"> № 2</w:t>
      </w:r>
    </w:p>
    <w:p w14:paraId="00229DCC" w14:textId="77777777" w:rsidR="009558C1" w:rsidRDefault="009558C1" w:rsidP="009558C1">
      <w:pPr>
        <w:jc w:val="right"/>
      </w:pPr>
    </w:p>
    <w:p w14:paraId="4B0C5E52" w14:textId="77777777" w:rsidR="009558C1" w:rsidRPr="00DE53F2" w:rsidRDefault="009558C1" w:rsidP="009558C1">
      <w:pPr>
        <w:jc w:val="right"/>
      </w:pPr>
    </w:p>
    <w:p w14:paraId="348B4702" w14:textId="77777777" w:rsidR="009558C1" w:rsidRPr="00646F00" w:rsidRDefault="009558C1" w:rsidP="009558C1">
      <w:pPr>
        <w:pStyle w:val="4"/>
        <w:rPr>
          <w:sz w:val="28"/>
          <w:szCs w:val="28"/>
        </w:rPr>
      </w:pPr>
      <w:r w:rsidRPr="00646F00">
        <w:rPr>
          <w:sz w:val="28"/>
          <w:szCs w:val="28"/>
        </w:rPr>
        <w:t xml:space="preserve">Перечень главных администраторов доходов </w:t>
      </w:r>
      <w:r>
        <w:rPr>
          <w:sz w:val="28"/>
          <w:szCs w:val="28"/>
        </w:rPr>
        <w:t xml:space="preserve">районного </w:t>
      </w:r>
      <w:r w:rsidRPr="00646F00">
        <w:rPr>
          <w:sz w:val="28"/>
          <w:szCs w:val="28"/>
        </w:rPr>
        <w:t>бюджета</w:t>
      </w:r>
    </w:p>
    <w:p w14:paraId="5E2FEA12" w14:textId="77777777" w:rsidR="009558C1" w:rsidRDefault="009558C1" w:rsidP="009558C1">
      <w:pPr>
        <w:jc w:val="right"/>
        <w:rPr>
          <w:sz w:val="20"/>
        </w:rPr>
      </w:pPr>
      <w:r>
        <w:rPr>
          <w:sz w:val="20"/>
        </w:rPr>
        <w:t>Таблица 1</w:t>
      </w:r>
    </w:p>
    <w:p w14:paraId="6F33A647" w14:textId="77777777" w:rsidR="009558C1" w:rsidRPr="008669BA" w:rsidRDefault="009558C1" w:rsidP="009558C1"/>
    <w:p w14:paraId="2B7EE7A8" w14:textId="77777777" w:rsidR="009558C1" w:rsidRDefault="009558C1" w:rsidP="009558C1">
      <w:pPr>
        <w:jc w:val="center"/>
        <w:rPr>
          <w:b/>
          <w:bCs/>
        </w:rPr>
      </w:pPr>
      <w:r>
        <w:rPr>
          <w:b/>
          <w:bCs/>
        </w:rPr>
        <w:t xml:space="preserve">Перечень главных администраторов налоговых и неналоговых доходов </w:t>
      </w:r>
    </w:p>
    <w:p w14:paraId="3E89E73B" w14:textId="77777777" w:rsidR="009558C1" w:rsidRDefault="009558C1" w:rsidP="009558C1">
      <w:pPr>
        <w:jc w:val="center"/>
        <w:rPr>
          <w:b/>
          <w:bCs/>
        </w:rPr>
      </w:pPr>
      <w:r>
        <w:rPr>
          <w:b/>
          <w:bCs/>
        </w:rPr>
        <w:t>районного бюджета</w:t>
      </w:r>
    </w:p>
    <w:p w14:paraId="4B789C0C" w14:textId="77777777" w:rsidR="009558C1" w:rsidRPr="00683CD9" w:rsidRDefault="009558C1" w:rsidP="009558C1">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919"/>
        <w:gridCol w:w="4461"/>
      </w:tblGrid>
      <w:tr w:rsidR="009558C1" w14:paraId="4FB614DF" w14:textId="77777777" w:rsidTr="00BE1CB4">
        <w:trPr>
          <w:cantSplit/>
        </w:trPr>
        <w:tc>
          <w:tcPr>
            <w:tcW w:w="2613" w:type="pct"/>
            <w:gridSpan w:val="2"/>
          </w:tcPr>
          <w:p w14:paraId="6D075B7D" w14:textId="77777777" w:rsidR="009558C1" w:rsidRDefault="009558C1" w:rsidP="009558C1">
            <w:pPr>
              <w:jc w:val="center"/>
            </w:pPr>
            <w:r>
              <w:t>Код бюджетной классификации Российской Федерации</w:t>
            </w:r>
          </w:p>
        </w:tc>
        <w:tc>
          <w:tcPr>
            <w:tcW w:w="2387" w:type="pct"/>
            <w:vMerge w:val="restart"/>
          </w:tcPr>
          <w:p w14:paraId="4E4DB02A" w14:textId="77777777" w:rsidR="009558C1" w:rsidRDefault="009558C1" w:rsidP="009558C1">
            <w:pPr>
              <w:jc w:val="center"/>
            </w:pPr>
          </w:p>
          <w:p w14:paraId="156C0883" w14:textId="77777777" w:rsidR="009558C1" w:rsidRDefault="009558C1" w:rsidP="009558C1">
            <w:pPr>
              <w:jc w:val="center"/>
            </w:pPr>
          </w:p>
          <w:p w14:paraId="6C8F477A" w14:textId="77777777" w:rsidR="009558C1" w:rsidRDefault="009558C1" w:rsidP="009558C1">
            <w:pPr>
              <w:jc w:val="center"/>
            </w:pPr>
            <w:r>
              <w:t>Наименование</w:t>
            </w:r>
          </w:p>
        </w:tc>
      </w:tr>
      <w:tr w:rsidR="009558C1" w14:paraId="34309DF1" w14:textId="77777777" w:rsidTr="00BE1CB4">
        <w:trPr>
          <w:cantSplit/>
        </w:trPr>
        <w:tc>
          <w:tcPr>
            <w:tcW w:w="1051" w:type="pct"/>
          </w:tcPr>
          <w:p w14:paraId="174B8B1A" w14:textId="77777777" w:rsidR="009558C1" w:rsidRDefault="009558C1" w:rsidP="009558C1">
            <w:pPr>
              <w:jc w:val="center"/>
            </w:pPr>
            <w:r>
              <w:t>Главного администратора доходов</w:t>
            </w:r>
          </w:p>
        </w:tc>
        <w:tc>
          <w:tcPr>
            <w:tcW w:w="1561" w:type="pct"/>
          </w:tcPr>
          <w:p w14:paraId="482420FD" w14:textId="77777777" w:rsidR="009558C1" w:rsidRDefault="009558C1" w:rsidP="009558C1">
            <w:pPr>
              <w:jc w:val="center"/>
            </w:pPr>
            <w:r>
              <w:t>Доходов районного бюджета</w:t>
            </w:r>
          </w:p>
        </w:tc>
        <w:tc>
          <w:tcPr>
            <w:tcW w:w="2387" w:type="pct"/>
            <w:vMerge/>
          </w:tcPr>
          <w:p w14:paraId="2D125AC2" w14:textId="77777777" w:rsidR="009558C1" w:rsidRDefault="009558C1" w:rsidP="009558C1"/>
        </w:tc>
      </w:tr>
      <w:tr w:rsidR="009558C1" w14:paraId="24B0B376" w14:textId="77777777" w:rsidTr="00BE1CB4">
        <w:trPr>
          <w:trHeight w:val="665"/>
        </w:trPr>
        <w:tc>
          <w:tcPr>
            <w:tcW w:w="1051" w:type="pct"/>
          </w:tcPr>
          <w:p w14:paraId="4827FBBE" w14:textId="77777777" w:rsidR="009558C1" w:rsidRDefault="009558C1" w:rsidP="009558C1">
            <w:pPr>
              <w:jc w:val="center"/>
              <w:rPr>
                <w:b/>
                <w:bCs/>
              </w:rPr>
            </w:pPr>
            <w:r>
              <w:rPr>
                <w:b/>
                <w:bCs/>
              </w:rPr>
              <w:t>006</w:t>
            </w:r>
          </w:p>
        </w:tc>
        <w:tc>
          <w:tcPr>
            <w:tcW w:w="1561" w:type="pct"/>
          </w:tcPr>
          <w:p w14:paraId="40F19605" w14:textId="77777777" w:rsidR="009558C1" w:rsidRDefault="009558C1" w:rsidP="009558C1">
            <w:pPr>
              <w:jc w:val="center"/>
              <w:rPr>
                <w:bCs/>
              </w:rPr>
            </w:pPr>
          </w:p>
        </w:tc>
        <w:tc>
          <w:tcPr>
            <w:tcW w:w="2387" w:type="pct"/>
          </w:tcPr>
          <w:p w14:paraId="3533F0FC" w14:textId="22AAA56E" w:rsidR="009558C1" w:rsidRPr="00116B94" w:rsidRDefault="009558C1" w:rsidP="00BE1CB4">
            <w:pPr>
              <w:jc w:val="both"/>
              <w:rPr>
                <w:rFonts w:eastAsiaTheme="minorHAnsi"/>
                <w:bCs/>
                <w:lang w:eastAsia="en-US"/>
              </w:rPr>
            </w:pPr>
            <w:r>
              <w:rPr>
                <w:b/>
                <w:bCs/>
                <w:color w:val="000000"/>
              </w:rPr>
              <w:t>Управление делами Губернатора Новосибирской области и Правительства Новосибирской области</w:t>
            </w:r>
          </w:p>
        </w:tc>
      </w:tr>
      <w:tr w:rsidR="009558C1" w14:paraId="0DF26008" w14:textId="77777777" w:rsidTr="00BE1CB4">
        <w:trPr>
          <w:trHeight w:val="665"/>
        </w:trPr>
        <w:tc>
          <w:tcPr>
            <w:tcW w:w="1051" w:type="pct"/>
          </w:tcPr>
          <w:p w14:paraId="29E18D63" w14:textId="77777777" w:rsidR="009558C1" w:rsidRPr="00116B94" w:rsidRDefault="009558C1" w:rsidP="009558C1">
            <w:pPr>
              <w:jc w:val="center"/>
              <w:rPr>
                <w:bCs/>
              </w:rPr>
            </w:pPr>
            <w:r w:rsidRPr="00116B94">
              <w:rPr>
                <w:bCs/>
              </w:rPr>
              <w:t>006</w:t>
            </w:r>
          </w:p>
        </w:tc>
        <w:tc>
          <w:tcPr>
            <w:tcW w:w="1561" w:type="pct"/>
          </w:tcPr>
          <w:p w14:paraId="4CF9C86F" w14:textId="77777777" w:rsidR="009558C1" w:rsidRPr="004D4C62" w:rsidRDefault="009558C1" w:rsidP="009558C1">
            <w:pPr>
              <w:jc w:val="center"/>
              <w:rPr>
                <w:bCs/>
              </w:rPr>
            </w:pPr>
            <w:r>
              <w:rPr>
                <w:bCs/>
              </w:rPr>
              <w:t>116 10123 01 0000 140</w:t>
            </w:r>
          </w:p>
        </w:tc>
        <w:tc>
          <w:tcPr>
            <w:tcW w:w="2387" w:type="pct"/>
          </w:tcPr>
          <w:p w14:paraId="67CBBBD9" w14:textId="07991F77" w:rsidR="009558C1" w:rsidRPr="00563E2D" w:rsidRDefault="009558C1" w:rsidP="00BE1CB4">
            <w:pPr>
              <w:autoSpaceDE w:val="0"/>
              <w:autoSpaceDN w:val="0"/>
              <w:adjustRightInd w:val="0"/>
              <w:jc w:val="both"/>
              <w:rPr>
                <w:b/>
                <w:bCs/>
              </w:rPr>
            </w:pPr>
            <w:r w:rsidRPr="00116B94">
              <w:rPr>
                <w:rFonts w:eastAsiaTheme="minorHAnsi"/>
                <w:bCs/>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558C1" w14:paraId="03D40987" w14:textId="77777777" w:rsidTr="00BE1CB4">
        <w:trPr>
          <w:trHeight w:val="665"/>
        </w:trPr>
        <w:tc>
          <w:tcPr>
            <w:tcW w:w="1051" w:type="pct"/>
          </w:tcPr>
          <w:p w14:paraId="265AD179" w14:textId="77777777" w:rsidR="009558C1" w:rsidRPr="00116B94" w:rsidRDefault="009558C1" w:rsidP="009558C1">
            <w:pPr>
              <w:jc w:val="center"/>
              <w:rPr>
                <w:b/>
              </w:rPr>
            </w:pPr>
            <w:r w:rsidRPr="00116B94">
              <w:rPr>
                <w:b/>
              </w:rPr>
              <w:t>023</w:t>
            </w:r>
          </w:p>
        </w:tc>
        <w:tc>
          <w:tcPr>
            <w:tcW w:w="1561" w:type="pct"/>
          </w:tcPr>
          <w:p w14:paraId="0522DC23" w14:textId="77777777" w:rsidR="009558C1" w:rsidRPr="00116B94" w:rsidRDefault="009558C1" w:rsidP="009558C1">
            <w:pPr>
              <w:rPr>
                <w:b/>
              </w:rPr>
            </w:pPr>
          </w:p>
        </w:tc>
        <w:tc>
          <w:tcPr>
            <w:tcW w:w="2387" w:type="pct"/>
          </w:tcPr>
          <w:p w14:paraId="2563E1A4" w14:textId="77777777" w:rsidR="009558C1" w:rsidRPr="00116B94" w:rsidRDefault="009558C1" w:rsidP="009558C1">
            <w:pPr>
              <w:rPr>
                <w:b/>
              </w:rPr>
            </w:pPr>
            <w:r w:rsidRPr="00116B94">
              <w:rPr>
                <w:b/>
              </w:rPr>
              <w:t>Министерство труда и социального развития Новосибирской области</w:t>
            </w:r>
          </w:p>
        </w:tc>
      </w:tr>
      <w:tr w:rsidR="009558C1" w14:paraId="4AB069CE" w14:textId="77777777" w:rsidTr="00BE1CB4">
        <w:trPr>
          <w:trHeight w:val="665"/>
        </w:trPr>
        <w:tc>
          <w:tcPr>
            <w:tcW w:w="1051" w:type="pct"/>
          </w:tcPr>
          <w:p w14:paraId="787E3550" w14:textId="77777777" w:rsidR="009558C1" w:rsidRPr="00116B94" w:rsidRDefault="009558C1" w:rsidP="009558C1">
            <w:pPr>
              <w:jc w:val="center"/>
              <w:rPr>
                <w:bCs/>
              </w:rPr>
            </w:pPr>
            <w:r w:rsidRPr="00116B94">
              <w:rPr>
                <w:bCs/>
              </w:rPr>
              <w:t>023</w:t>
            </w:r>
          </w:p>
        </w:tc>
        <w:tc>
          <w:tcPr>
            <w:tcW w:w="1561" w:type="pct"/>
          </w:tcPr>
          <w:p w14:paraId="1CD043E3" w14:textId="77777777" w:rsidR="009558C1" w:rsidRPr="004D4C62" w:rsidRDefault="009558C1" w:rsidP="009558C1">
            <w:pPr>
              <w:jc w:val="center"/>
              <w:rPr>
                <w:bCs/>
              </w:rPr>
            </w:pPr>
            <w:r>
              <w:rPr>
                <w:bCs/>
              </w:rPr>
              <w:t>116 01053 01 0000 140</w:t>
            </w:r>
          </w:p>
        </w:tc>
        <w:tc>
          <w:tcPr>
            <w:tcW w:w="2387" w:type="pct"/>
          </w:tcPr>
          <w:p w14:paraId="7CC91ED2" w14:textId="77777777" w:rsidR="009558C1" w:rsidRPr="008A20EC" w:rsidRDefault="009558C1" w:rsidP="009558C1">
            <w:pPr>
              <w:rPr>
                <w:bCs/>
              </w:rPr>
            </w:pPr>
            <w:r w:rsidRPr="008A20EC">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558C1" w14:paraId="5E938E6E" w14:textId="77777777" w:rsidTr="00BE1CB4">
        <w:trPr>
          <w:trHeight w:val="665"/>
        </w:trPr>
        <w:tc>
          <w:tcPr>
            <w:tcW w:w="1051" w:type="pct"/>
          </w:tcPr>
          <w:p w14:paraId="6CD7E611" w14:textId="77777777" w:rsidR="009558C1" w:rsidRDefault="009558C1" w:rsidP="009558C1">
            <w:pPr>
              <w:jc w:val="center"/>
              <w:rPr>
                <w:b/>
                <w:bCs/>
              </w:rPr>
            </w:pPr>
            <w:r>
              <w:rPr>
                <w:b/>
                <w:bCs/>
              </w:rPr>
              <w:t>023</w:t>
            </w:r>
          </w:p>
        </w:tc>
        <w:tc>
          <w:tcPr>
            <w:tcW w:w="1561" w:type="pct"/>
          </w:tcPr>
          <w:p w14:paraId="31A1F909" w14:textId="795FF12F" w:rsidR="009558C1" w:rsidRPr="004D4C62" w:rsidRDefault="009558C1" w:rsidP="009558C1">
            <w:pPr>
              <w:jc w:val="center"/>
              <w:rPr>
                <w:bCs/>
              </w:rPr>
            </w:pPr>
            <w:r>
              <w:rPr>
                <w:bCs/>
              </w:rPr>
              <w:t>116 01063 01 0000 140</w:t>
            </w:r>
          </w:p>
        </w:tc>
        <w:tc>
          <w:tcPr>
            <w:tcW w:w="2387" w:type="pct"/>
          </w:tcPr>
          <w:p w14:paraId="2DDBA69D" w14:textId="77777777" w:rsidR="009558C1" w:rsidRPr="00DE0DA0" w:rsidRDefault="009558C1" w:rsidP="009558C1">
            <w:pPr>
              <w:rPr>
                <w:bCs/>
              </w:rPr>
            </w:pPr>
            <w:r w:rsidRPr="00DE0DA0">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558C1" w14:paraId="5835ECDF" w14:textId="77777777" w:rsidTr="00BE1CB4">
        <w:trPr>
          <w:trHeight w:val="665"/>
        </w:trPr>
        <w:tc>
          <w:tcPr>
            <w:tcW w:w="1051" w:type="pct"/>
          </w:tcPr>
          <w:p w14:paraId="5DCBF10B" w14:textId="77777777" w:rsidR="009558C1" w:rsidRDefault="009558C1" w:rsidP="009558C1">
            <w:pPr>
              <w:jc w:val="center"/>
              <w:rPr>
                <w:b/>
                <w:bCs/>
              </w:rPr>
            </w:pPr>
            <w:r>
              <w:rPr>
                <w:b/>
                <w:bCs/>
              </w:rPr>
              <w:lastRenderedPageBreak/>
              <w:t>023</w:t>
            </w:r>
          </w:p>
        </w:tc>
        <w:tc>
          <w:tcPr>
            <w:tcW w:w="1561" w:type="pct"/>
          </w:tcPr>
          <w:p w14:paraId="73EB2017" w14:textId="77777777" w:rsidR="009558C1" w:rsidRPr="004D4C62" w:rsidRDefault="009558C1" w:rsidP="009558C1">
            <w:pPr>
              <w:jc w:val="center"/>
              <w:rPr>
                <w:bCs/>
              </w:rPr>
            </w:pPr>
            <w:r>
              <w:rPr>
                <w:bCs/>
              </w:rPr>
              <w:t>116 01073 01 0000 140</w:t>
            </w:r>
          </w:p>
        </w:tc>
        <w:tc>
          <w:tcPr>
            <w:tcW w:w="2387" w:type="pct"/>
          </w:tcPr>
          <w:p w14:paraId="1E3AFE2E" w14:textId="77777777" w:rsidR="009558C1" w:rsidRPr="00DE0DA0" w:rsidRDefault="009558C1" w:rsidP="009558C1">
            <w:pPr>
              <w:rPr>
                <w:bCs/>
              </w:rPr>
            </w:pPr>
            <w:r w:rsidRPr="00DE0DA0">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558C1" w14:paraId="41D8E836" w14:textId="77777777" w:rsidTr="00BE1CB4">
        <w:trPr>
          <w:trHeight w:val="665"/>
        </w:trPr>
        <w:tc>
          <w:tcPr>
            <w:tcW w:w="1051" w:type="pct"/>
          </w:tcPr>
          <w:p w14:paraId="27CD0FC3" w14:textId="77777777" w:rsidR="009558C1" w:rsidRDefault="009558C1" w:rsidP="009558C1">
            <w:pPr>
              <w:jc w:val="center"/>
              <w:rPr>
                <w:b/>
                <w:bCs/>
              </w:rPr>
            </w:pPr>
            <w:r>
              <w:rPr>
                <w:b/>
                <w:bCs/>
              </w:rPr>
              <w:t>023</w:t>
            </w:r>
          </w:p>
        </w:tc>
        <w:tc>
          <w:tcPr>
            <w:tcW w:w="1561" w:type="pct"/>
          </w:tcPr>
          <w:p w14:paraId="00E28323" w14:textId="70B47F19" w:rsidR="009558C1" w:rsidRPr="004D4C62" w:rsidRDefault="009558C1" w:rsidP="009558C1">
            <w:pPr>
              <w:jc w:val="center"/>
              <w:rPr>
                <w:bCs/>
              </w:rPr>
            </w:pPr>
            <w:r>
              <w:rPr>
                <w:bCs/>
              </w:rPr>
              <w:t>116 01203</w:t>
            </w:r>
            <w:bookmarkStart w:id="0" w:name="_GoBack"/>
            <w:bookmarkEnd w:id="0"/>
            <w:r>
              <w:rPr>
                <w:bCs/>
              </w:rPr>
              <w:t xml:space="preserve"> 01 0000 140</w:t>
            </w:r>
          </w:p>
        </w:tc>
        <w:tc>
          <w:tcPr>
            <w:tcW w:w="2387" w:type="pct"/>
          </w:tcPr>
          <w:p w14:paraId="0CCD7A49" w14:textId="77777777" w:rsidR="009558C1" w:rsidRPr="00DE0DA0" w:rsidRDefault="009558C1" w:rsidP="009558C1">
            <w:pPr>
              <w:rPr>
                <w:bCs/>
              </w:rPr>
            </w:pPr>
            <w:r w:rsidRPr="00DE0DA0">
              <w:rPr>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558C1" w14:paraId="1452D33E" w14:textId="77777777" w:rsidTr="00BE1CB4">
        <w:trPr>
          <w:trHeight w:val="665"/>
        </w:trPr>
        <w:tc>
          <w:tcPr>
            <w:tcW w:w="1051" w:type="pct"/>
          </w:tcPr>
          <w:p w14:paraId="39512C9B" w14:textId="77777777" w:rsidR="009558C1" w:rsidRDefault="009558C1" w:rsidP="009558C1">
            <w:pPr>
              <w:jc w:val="center"/>
              <w:rPr>
                <w:b/>
                <w:bCs/>
              </w:rPr>
            </w:pPr>
            <w:r>
              <w:rPr>
                <w:b/>
                <w:bCs/>
              </w:rPr>
              <w:t>127</w:t>
            </w:r>
          </w:p>
        </w:tc>
        <w:tc>
          <w:tcPr>
            <w:tcW w:w="1561" w:type="pct"/>
          </w:tcPr>
          <w:p w14:paraId="7A291550" w14:textId="77777777" w:rsidR="009558C1" w:rsidRPr="004D4C62" w:rsidRDefault="009558C1" w:rsidP="009558C1">
            <w:pPr>
              <w:jc w:val="center"/>
              <w:rPr>
                <w:bCs/>
              </w:rPr>
            </w:pPr>
          </w:p>
        </w:tc>
        <w:tc>
          <w:tcPr>
            <w:tcW w:w="2387" w:type="pct"/>
          </w:tcPr>
          <w:p w14:paraId="1523AA8E" w14:textId="77777777" w:rsidR="009558C1" w:rsidRDefault="009558C1" w:rsidP="009558C1">
            <w:pPr>
              <w:rPr>
                <w:b/>
                <w:bCs/>
              </w:rPr>
            </w:pPr>
            <w:r w:rsidRPr="00563E2D">
              <w:rPr>
                <w:b/>
                <w:bCs/>
              </w:rPr>
              <w:t>Министерство физической культуры и спорта Новосибирской области</w:t>
            </w:r>
          </w:p>
        </w:tc>
      </w:tr>
      <w:tr w:rsidR="009558C1" w14:paraId="55EB1DFB" w14:textId="77777777" w:rsidTr="00BE1CB4">
        <w:trPr>
          <w:trHeight w:val="547"/>
        </w:trPr>
        <w:tc>
          <w:tcPr>
            <w:tcW w:w="1051" w:type="pct"/>
          </w:tcPr>
          <w:p w14:paraId="487EBA34" w14:textId="77777777" w:rsidR="009558C1" w:rsidRDefault="009558C1" w:rsidP="009558C1">
            <w:pPr>
              <w:jc w:val="center"/>
              <w:rPr>
                <w:b/>
                <w:bCs/>
              </w:rPr>
            </w:pPr>
            <w:r>
              <w:rPr>
                <w:b/>
                <w:bCs/>
              </w:rPr>
              <w:t>127</w:t>
            </w:r>
          </w:p>
        </w:tc>
        <w:tc>
          <w:tcPr>
            <w:tcW w:w="1561" w:type="pct"/>
          </w:tcPr>
          <w:p w14:paraId="40BA3E13" w14:textId="77777777" w:rsidR="009558C1" w:rsidRPr="00745E6B" w:rsidRDefault="009558C1" w:rsidP="009558C1">
            <w:pPr>
              <w:jc w:val="center"/>
              <w:rPr>
                <w:bCs/>
              </w:rPr>
            </w:pPr>
            <w:r w:rsidRPr="00745E6B">
              <w:rPr>
                <w:bCs/>
              </w:rPr>
              <w:t>116 07090 02 0000 140</w:t>
            </w:r>
          </w:p>
        </w:tc>
        <w:tc>
          <w:tcPr>
            <w:tcW w:w="2387" w:type="pct"/>
          </w:tcPr>
          <w:p w14:paraId="43EC28EE" w14:textId="77777777" w:rsidR="009558C1" w:rsidRPr="00745E6B" w:rsidRDefault="009558C1" w:rsidP="009558C1">
            <w:pPr>
              <w:rPr>
                <w:bCs/>
              </w:rPr>
            </w:pPr>
            <w:r w:rsidRPr="00745E6B">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14:paraId="0B3DC678" w14:textId="77777777" w:rsidTr="00BE1CB4">
        <w:trPr>
          <w:trHeight w:val="547"/>
        </w:trPr>
        <w:tc>
          <w:tcPr>
            <w:tcW w:w="1051" w:type="pct"/>
          </w:tcPr>
          <w:p w14:paraId="37EA1920" w14:textId="77777777" w:rsidR="009558C1" w:rsidRDefault="009558C1" w:rsidP="009558C1">
            <w:pPr>
              <w:jc w:val="center"/>
              <w:rPr>
                <w:b/>
                <w:bCs/>
              </w:rPr>
            </w:pPr>
          </w:p>
          <w:p w14:paraId="2AD2AC87" w14:textId="77777777" w:rsidR="009558C1" w:rsidRDefault="009558C1" w:rsidP="009558C1">
            <w:pPr>
              <w:rPr>
                <w:b/>
                <w:bCs/>
              </w:rPr>
            </w:pPr>
          </w:p>
          <w:p w14:paraId="6F3190F4" w14:textId="77777777" w:rsidR="009558C1" w:rsidRDefault="009558C1" w:rsidP="009558C1">
            <w:pPr>
              <w:jc w:val="center"/>
              <w:rPr>
                <w:b/>
                <w:bCs/>
              </w:rPr>
            </w:pPr>
          </w:p>
          <w:p w14:paraId="5B92DFA5" w14:textId="77777777" w:rsidR="009558C1" w:rsidRPr="003004EE" w:rsidRDefault="009558C1" w:rsidP="009558C1">
            <w:pPr>
              <w:jc w:val="center"/>
              <w:rPr>
                <w:b/>
                <w:lang w:val="en-US"/>
              </w:rPr>
            </w:pPr>
            <w:r w:rsidRPr="003004EE">
              <w:rPr>
                <w:b/>
                <w:lang w:val="en-US"/>
              </w:rPr>
              <w:t>048</w:t>
            </w:r>
          </w:p>
        </w:tc>
        <w:tc>
          <w:tcPr>
            <w:tcW w:w="1561" w:type="pct"/>
          </w:tcPr>
          <w:p w14:paraId="2C9A9249" w14:textId="77777777" w:rsidR="009558C1" w:rsidRPr="00073263" w:rsidRDefault="009558C1" w:rsidP="009558C1">
            <w:pPr>
              <w:jc w:val="center"/>
              <w:rPr>
                <w:b/>
                <w:bCs/>
              </w:rPr>
            </w:pPr>
          </w:p>
        </w:tc>
        <w:tc>
          <w:tcPr>
            <w:tcW w:w="2387" w:type="pct"/>
          </w:tcPr>
          <w:p w14:paraId="40EAD017" w14:textId="77777777" w:rsidR="009558C1" w:rsidRPr="00073263" w:rsidRDefault="009558C1" w:rsidP="009558C1">
            <w:pPr>
              <w:rPr>
                <w:b/>
                <w:bCs/>
              </w:rPr>
            </w:pPr>
            <w:r w:rsidRPr="00123267">
              <w:rPr>
                <w:b/>
                <w:bCs/>
              </w:rPr>
              <w:t>Федеральная служба по надзору в сфере природопользования (Сибирское межрегиональное управление Федеральной службы по надзору в сфере природопользования)</w:t>
            </w:r>
          </w:p>
        </w:tc>
      </w:tr>
      <w:tr w:rsidR="009558C1" w14:paraId="7E793882" w14:textId="77777777" w:rsidTr="00BE1CB4">
        <w:tc>
          <w:tcPr>
            <w:tcW w:w="1051" w:type="pct"/>
          </w:tcPr>
          <w:p w14:paraId="5BF3A157" w14:textId="77777777" w:rsidR="009558C1" w:rsidRPr="008862D3" w:rsidRDefault="009558C1" w:rsidP="009558C1">
            <w:pPr>
              <w:jc w:val="center"/>
              <w:rPr>
                <w:lang w:val="en-US"/>
              </w:rPr>
            </w:pPr>
            <w:r w:rsidRPr="008862D3">
              <w:rPr>
                <w:lang w:val="en-US"/>
              </w:rPr>
              <w:t>048</w:t>
            </w:r>
          </w:p>
        </w:tc>
        <w:tc>
          <w:tcPr>
            <w:tcW w:w="1561" w:type="pct"/>
          </w:tcPr>
          <w:p w14:paraId="2C8165D7" w14:textId="77777777" w:rsidR="009558C1" w:rsidRPr="00073263" w:rsidRDefault="009558C1" w:rsidP="009558C1">
            <w:pPr>
              <w:jc w:val="center"/>
              <w:rPr>
                <w:lang w:val="en-US"/>
              </w:rPr>
            </w:pPr>
            <w:r w:rsidRPr="00073263">
              <w:rPr>
                <w:lang w:val="en-US"/>
              </w:rPr>
              <w:t>112 01010 01 0000 120</w:t>
            </w:r>
          </w:p>
        </w:tc>
        <w:tc>
          <w:tcPr>
            <w:tcW w:w="2387" w:type="pct"/>
          </w:tcPr>
          <w:p w14:paraId="7B2CBDC5" w14:textId="0DCEC4BC" w:rsidR="009558C1" w:rsidRPr="00073263" w:rsidRDefault="009558C1" w:rsidP="009558C1">
            <w:pPr>
              <w:jc w:val="both"/>
            </w:pPr>
            <w:r w:rsidRPr="00073263">
              <w:t xml:space="preserve"> Плата за выбросы загрязняющих веществ в атмосферный воздух стационарными объектами</w:t>
            </w:r>
          </w:p>
        </w:tc>
      </w:tr>
      <w:tr w:rsidR="009558C1" w14:paraId="2574D898" w14:textId="77777777" w:rsidTr="00BE1CB4">
        <w:tc>
          <w:tcPr>
            <w:tcW w:w="1051" w:type="pct"/>
          </w:tcPr>
          <w:p w14:paraId="0B79BC81" w14:textId="77777777" w:rsidR="009558C1" w:rsidRPr="008862D3" w:rsidRDefault="009558C1" w:rsidP="009558C1">
            <w:pPr>
              <w:jc w:val="center"/>
            </w:pPr>
            <w:r w:rsidRPr="008862D3">
              <w:t>048</w:t>
            </w:r>
          </w:p>
        </w:tc>
        <w:tc>
          <w:tcPr>
            <w:tcW w:w="1561" w:type="pct"/>
          </w:tcPr>
          <w:p w14:paraId="58415C48" w14:textId="77777777" w:rsidR="009558C1" w:rsidRPr="00073263" w:rsidRDefault="009558C1" w:rsidP="009558C1">
            <w:pPr>
              <w:jc w:val="center"/>
            </w:pPr>
            <w:r w:rsidRPr="00073263">
              <w:t>1 12 01030 01 0000 120</w:t>
            </w:r>
          </w:p>
        </w:tc>
        <w:tc>
          <w:tcPr>
            <w:tcW w:w="2387" w:type="pct"/>
          </w:tcPr>
          <w:p w14:paraId="5E7E1191" w14:textId="77777777" w:rsidR="009558C1" w:rsidRPr="00073263" w:rsidRDefault="009558C1" w:rsidP="009558C1">
            <w:pPr>
              <w:jc w:val="both"/>
            </w:pPr>
            <w:r w:rsidRPr="00073263">
              <w:t xml:space="preserve">Плата за </w:t>
            </w:r>
            <w:r>
              <w:rPr>
                <w:lang w:val="en-US"/>
              </w:rPr>
              <w:t>c</w:t>
            </w:r>
            <w:proofErr w:type="spellStart"/>
            <w:r w:rsidRPr="00073263">
              <w:t>бросы</w:t>
            </w:r>
            <w:proofErr w:type="spellEnd"/>
            <w:r w:rsidRPr="00073263">
              <w:t xml:space="preserve"> загрязняющих веществ в водные объекты</w:t>
            </w:r>
          </w:p>
        </w:tc>
      </w:tr>
      <w:tr w:rsidR="009558C1" w14:paraId="7A85851C" w14:textId="77777777" w:rsidTr="00BE1CB4">
        <w:tc>
          <w:tcPr>
            <w:tcW w:w="1051" w:type="pct"/>
          </w:tcPr>
          <w:p w14:paraId="0EA60ECC" w14:textId="77777777" w:rsidR="009558C1" w:rsidRPr="008862D3" w:rsidRDefault="009558C1" w:rsidP="009558C1">
            <w:pPr>
              <w:jc w:val="center"/>
            </w:pPr>
            <w:r w:rsidRPr="008862D3">
              <w:t>048</w:t>
            </w:r>
          </w:p>
        </w:tc>
        <w:tc>
          <w:tcPr>
            <w:tcW w:w="1561" w:type="pct"/>
          </w:tcPr>
          <w:p w14:paraId="139257D7" w14:textId="77777777" w:rsidR="009558C1" w:rsidRPr="00073263" w:rsidRDefault="009558C1" w:rsidP="009558C1">
            <w:pPr>
              <w:jc w:val="center"/>
            </w:pPr>
            <w:r w:rsidRPr="00073263">
              <w:t>1 12 01040 01 0000 120</w:t>
            </w:r>
          </w:p>
        </w:tc>
        <w:tc>
          <w:tcPr>
            <w:tcW w:w="2387" w:type="pct"/>
          </w:tcPr>
          <w:p w14:paraId="7040A1A1" w14:textId="77777777" w:rsidR="009558C1" w:rsidRPr="00073263" w:rsidRDefault="009558C1" w:rsidP="009558C1">
            <w:pPr>
              <w:jc w:val="both"/>
            </w:pPr>
            <w:r w:rsidRPr="00073263">
              <w:t>Плата за размещение отходов производства и потребления</w:t>
            </w:r>
          </w:p>
        </w:tc>
      </w:tr>
      <w:tr w:rsidR="009558C1" w14:paraId="03FDEC24" w14:textId="77777777" w:rsidTr="00BE1CB4">
        <w:tc>
          <w:tcPr>
            <w:tcW w:w="1051" w:type="pct"/>
          </w:tcPr>
          <w:p w14:paraId="6F508B77" w14:textId="77777777" w:rsidR="009558C1" w:rsidRPr="008862D3" w:rsidRDefault="009558C1" w:rsidP="009558C1">
            <w:pPr>
              <w:jc w:val="center"/>
            </w:pPr>
            <w:r w:rsidRPr="008862D3">
              <w:t>048</w:t>
            </w:r>
          </w:p>
        </w:tc>
        <w:tc>
          <w:tcPr>
            <w:tcW w:w="1561" w:type="pct"/>
          </w:tcPr>
          <w:p w14:paraId="00033DA9" w14:textId="77777777" w:rsidR="009558C1" w:rsidRPr="00073263" w:rsidRDefault="009558C1" w:rsidP="009558C1">
            <w:pPr>
              <w:jc w:val="center"/>
              <w:rPr>
                <w:b/>
              </w:rPr>
            </w:pPr>
            <w:r>
              <w:rPr>
                <w:rFonts w:ascii="TimesNewRomanPSMT" w:hAnsi="TimesNewRomanPSMT"/>
                <w:snapToGrid w:val="0"/>
              </w:rPr>
              <w:t>116 07090 02 0000 120</w:t>
            </w:r>
          </w:p>
        </w:tc>
        <w:tc>
          <w:tcPr>
            <w:tcW w:w="2387" w:type="pct"/>
          </w:tcPr>
          <w:p w14:paraId="17611F64" w14:textId="77777777" w:rsidR="009558C1" w:rsidRPr="00073263" w:rsidRDefault="009558C1" w:rsidP="009558C1">
            <w:pPr>
              <w:pStyle w:val="3"/>
              <w:rPr>
                <w:b w:val="0"/>
              </w:rPr>
            </w:pPr>
            <w:r w:rsidRPr="00BA46B0">
              <w:rPr>
                <w:b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14:paraId="72AEC861" w14:textId="77777777" w:rsidTr="00BE1CB4">
        <w:tc>
          <w:tcPr>
            <w:tcW w:w="1051" w:type="pct"/>
          </w:tcPr>
          <w:p w14:paraId="3F58D3D8" w14:textId="77777777" w:rsidR="009558C1" w:rsidRPr="00123267" w:rsidRDefault="009558C1" w:rsidP="009558C1">
            <w:pPr>
              <w:jc w:val="center"/>
              <w:rPr>
                <w:b/>
                <w:lang w:val="en-US"/>
              </w:rPr>
            </w:pPr>
            <w:r w:rsidRPr="00123267">
              <w:rPr>
                <w:b/>
                <w:lang w:val="en-US"/>
              </w:rPr>
              <w:t>100</w:t>
            </w:r>
          </w:p>
        </w:tc>
        <w:tc>
          <w:tcPr>
            <w:tcW w:w="1561" w:type="pct"/>
          </w:tcPr>
          <w:p w14:paraId="4DC3CE7C" w14:textId="77777777" w:rsidR="009558C1" w:rsidRPr="00123267" w:rsidRDefault="009558C1" w:rsidP="009558C1">
            <w:pPr>
              <w:jc w:val="center"/>
              <w:rPr>
                <w:rFonts w:ascii="TimesNewRomanPSMT" w:hAnsi="TimesNewRomanPSMT"/>
                <w:b/>
                <w:snapToGrid w:val="0"/>
              </w:rPr>
            </w:pPr>
          </w:p>
        </w:tc>
        <w:tc>
          <w:tcPr>
            <w:tcW w:w="2387" w:type="pct"/>
          </w:tcPr>
          <w:p w14:paraId="6BD55871" w14:textId="77777777" w:rsidR="009558C1" w:rsidRPr="00123267" w:rsidRDefault="009558C1" w:rsidP="009558C1">
            <w:pPr>
              <w:jc w:val="both"/>
              <w:rPr>
                <w:rFonts w:ascii="TimesNewRomanPSMT" w:hAnsi="TimesNewRomanPSMT"/>
                <w:b/>
                <w:snapToGrid w:val="0"/>
              </w:rPr>
            </w:pPr>
            <w:r w:rsidRPr="00123267">
              <w:rPr>
                <w:rFonts w:ascii="TimesNewRomanPSMT" w:hAnsi="TimesNewRomanPSMT"/>
                <w:b/>
                <w:snapToGrid w:val="0"/>
              </w:rPr>
              <w:t xml:space="preserve">Федеральное казначейство (Управление Федерального </w:t>
            </w:r>
            <w:r w:rsidRPr="00123267">
              <w:rPr>
                <w:rFonts w:ascii="TimesNewRomanPSMT" w:hAnsi="TimesNewRomanPSMT"/>
                <w:b/>
                <w:snapToGrid w:val="0"/>
              </w:rPr>
              <w:lastRenderedPageBreak/>
              <w:t>казначейства по Новосибирской области)</w:t>
            </w:r>
          </w:p>
        </w:tc>
      </w:tr>
      <w:tr w:rsidR="009558C1" w14:paraId="2FA34260" w14:textId="77777777" w:rsidTr="00BE1CB4">
        <w:tc>
          <w:tcPr>
            <w:tcW w:w="1051" w:type="pct"/>
          </w:tcPr>
          <w:p w14:paraId="364A2FA5" w14:textId="77777777" w:rsidR="009558C1" w:rsidRPr="008862D3" w:rsidRDefault="009558C1" w:rsidP="009558C1">
            <w:pPr>
              <w:jc w:val="center"/>
              <w:rPr>
                <w:szCs w:val="26"/>
              </w:rPr>
            </w:pPr>
            <w:r w:rsidRPr="008862D3">
              <w:rPr>
                <w:szCs w:val="26"/>
              </w:rPr>
              <w:lastRenderedPageBreak/>
              <w:t>100</w:t>
            </w:r>
          </w:p>
        </w:tc>
        <w:tc>
          <w:tcPr>
            <w:tcW w:w="1561" w:type="pct"/>
          </w:tcPr>
          <w:p w14:paraId="571290E6" w14:textId="77777777" w:rsidR="009558C1" w:rsidRPr="004E73A5" w:rsidRDefault="009558C1" w:rsidP="009558C1">
            <w:pPr>
              <w:jc w:val="center"/>
              <w:rPr>
                <w:szCs w:val="26"/>
              </w:rPr>
            </w:pPr>
            <w:r w:rsidRPr="004E73A5">
              <w:rPr>
                <w:szCs w:val="26"/>
              </w:rPr>
              <w:t>1 03 02</w:t>
            </w:r>
            <w:r>
              <w:rPr>
                <w:szCs w:val="26"/>
                <w:lang w:val="en-US"/>
              </w:rPr>
              <w:t>23</w:t>
            </w:r>
            <w:r w:rsidRPr="004E73A5">
              <w:rPr>
                <w:szCs w:val="26"/>
              </w:rPr>
              <w:t>0 01 0000 110</w:t>
            </w:r>
          </w:p>
        </w:tc>
        <w:tc>
          <w:tcPr>
            <w:tcW w:w="2387" w:type="pct"/>
          </w:tcPr>
          <w:p w14:paraId="07825FD6" w14:textId="1858DC0B" w:rsidR="009558C1" w:rsidRPr="004E73A5" w:rsidRDefault="009558C1" w:rsidP="00BE1CB4">
            <w:pPr>
              <w:jc w:val="both"/>
              <w:rPr>
                <w:szCs w:val="26"/>
              </w:rPr>
            </w:pPr>
            <w:r w:rsidRPr="004E73A5">
              <w:rPr>
                <w:szCs w:val="26"/>
              </w:rPr>
              <w:t xml:space="preserve">Доходы от уплаты акцизов на дизельное топливо, подлежащие распределению </w:t>
            </w:r>
            <w:r>
              <w:rPr>
                <w:szCs w:val="26"/>
              </w:rPr>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558C1" w14:paraId="1F768E39" w14:textId="77777777" w:rsidTr="00BE1CB4">
        <w:tc>
          <w:tcPr>
            <w:tcW w:w="1051" w:type="pct"/>
          </w:tcPr>
          <w:p w14:paraId="2536281B" w14:textId="77777777" w:rsidR="009558C1" w:rsidRPr="008862D3" w:rsidRDefault="009558C1" w:rsidP="009558C1">
            <w:pPr>
              <w:jc w:val="center"/>
              <w:rPr>
                <w:szCs w:val="26"/>
              </w:rPr>
            </w:pPr>
            <w:r w:rsidRPr="008862D3">
              <w:rPr>
                <w:szCs w:val="26"/>
              </w:rPr>
              <w:t>100</w:t>
            </w:r>
          </w:p>
        </w:tc>
        <w:tc>
          <w:tcPr>
            <w:tcW w:w="1561" w:type="pct"/>
          </w:tcPr>
          <w:p w14:paraId="29AD555F" w14:textId="77777777" w:rsidR="009558C1" w:rsidRPr="004E73A5" w:rsidRDefault="009558C1" w:rsidP="009558C1">
            <w:pPr>
              <w:jc w:val="center"/>
              <w:rPr>
                <w:szCs w:val="26"/>
              </w:rPr>
            </w:pPr>
            <w:r w:rsidRPr="004E73A5">
              <w:rPr>
                <w:szCs w:val="26"/>
              </w:rPr>
              <w:t>1 03 02</w:t>
            </w:r>
            <w:r>
              <w:rPr>
                <w:szCs w:val="26"/>
              </w:rPr>
              <w:t>24</w:t>
            </w:r>
            <w:r w:rsidRPr="004E73A5">
              <w:rPr>
                <w:szCs w:val="26"/>
              </w:rPr>
              <w:t>0 01 0000 110</w:t>
            </w:r>
          </w:p>
        </w:tc>
        <w:tc>
          <w:tcPr>
            <w:tcW w:w="2387" w:type="pct"/>
          </w:tcPr>
          <w:p w14:paraId="14AF2DA3" w14:textId="23FE543C" w:rsidR="009558C1" w:rsidRPr="004E73A5" w:rsidRDefault="009558C1" w:rsidP="00BE1CB4">
            <w:pPr>
              <w:jc w:val="both"/>
              <w:rPr>
                <w:szCs w:val="26"/>
              </w:rPr>
            </w:pPr>
            <w:r w:rsidRPr="004E73A5">
              <w:rPr>
                <w:szCs w:val="26"/>
              </w:rPr>
              <w:t>Доходы от уплаты акцизов на моторные масла для дизельных и (или) карбюраторных (инжекторных) двигателей,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558C1" w14:paraId="242A363C" w14:textId="77777777" w:rsidTr="00BE1CB4">
        <w:tc>
          <w:tcPr>
            <w:tcW w:w="1051" w:type="pct"/>
          </w:tcPr>
          <w:p w14:paraId="223AE98A" w14:textId="77777777" w:rsidR="009558C1" w:rsidRPr="008862D3" w:rsidRDefault="009558C1" w:rsidP="009558C1">
            <w:pPr>
              <w:jc w:val="center"/>
              <w:rPr>
                <w:szCs w:val="26"/>
              </w:rPr>
            </w:pPr>
            <w:r w:rsidRPr="008862D3">
              <w:rPr>
                <w:szCs w:val="26"/>
              </w:rPr>
              <w:t>100</w:t>
            </w:r>
          </w:p>
        </w:tc>
        <w:tc>
          <w:tcPr>
            <w:tcW w:w="1561" w:type="pct"/>
          </w:tcPr>
          <w:p w14:paraId="491E1BE3" w14:textId="77777777" w:rsidR="009558C1" w:rsidRPr="004E73A5" w:rsidRDefault="009558C1" w:rsidP="009558C1">
            <w:pPr>
              <w:jc w:val="center"/>
              <w:rPr>
                <w:szCs w:val="26"/>
              </w:rPr>
            </w:pPr>
            <w:r w:rsidRPr="004E73A5">
              <w:rPr>
                <w:szCs w:val="26"/>
              </w:rPr>
              <w:t>1 03 02</w:t>
            </w:r>
            <w:r>
              <w:rPr>
                <w:szCs w:val="26"/>
              </w:rPr>
              <w:t>25</w:t>
            </w:r>
            <w:r w:rsidRPr="004E73A5">
              <w:rPr>
                <w:szCs w:val="26"/>
              </w:rPr>
              <w:t>0 01 0000 110</w:t>
            </w:r>
          </w:p>
        </w:tc>
        <w:tc>
          <w:tcPr>
            <w:tcW w:w="2387" w:type="pct"/>
          </w:tcPr>
          <w:p w14:paraId="39CA624F" w14:textId="6039EA56" w:rsidR="009558C1" w:rsidRPr="004E73A5" w:rsidRDefault="009558C1" w:rsidP="00BE1CB4">
            <w:pPr>
              <w:jc w:val="both"/>
              <w:rPr>
                <w:szCs w:val="26"/>
              </w:rPr>
            </w:pPr>
            <w:r w:rsidRPr="004E73A5">
              <w:rPr>
                <w:szCs w:val="26"/>
              </w:rPr>
              <w:t>Доходы от уплаты акцизов на автомобильный бензин,</w:t>
            </w:r>
            <w:r>
              <w:rPr>
                <w:szCs w:val="26"/>
              </w:rPr>
              <w:t xml:space="preserve"> </w:t>
            </w:r>
            <w:r w:rsidRPr="004E73A5">
              <w:rPr>
                <w:szCs w:val="26"/>
              </w:rPr>
              <w:t>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558C1" w14:paraId="2CD4C95C" w14:textId="77777777" w:rsidTr="00BE1CB4">
        <w:tc>
          <w:tcPr>
            <w:tcW w:w="1051" w:type="pct"/>
          </w:tcPr>
          <w:p w14:paraId="026F64DB" w14:textId="77777777" w:rsidR="009558C1" w:rsidRPr="008862D3" w:rsidRDefault="009558C1" w:rsidP="009558C1">
            <w:pPr>
              <w:jc w:val="center"/>
              <w:rPr>
                <w:szCs w:val="26"/>
              </w:rPr>
            </w:pPr>
            <w:r w:rsidRPr="008862D3">
              <w:rPr>
                <w:szCs w:val="26"/>
              </w:rPr>
              <w:t xml:space="preserve">100 </w:t>
            </w:r>
          </w:p>
        </w:tc>
        <w:tc>
          <w:tcPr>
            <w:tcW w:w="1561" w:type="pct"/>
          </w:tcPr>
          <w:p w14:paraId="067CDCDC" w14:textId="77777777" w:rsidR="009558C1" w:rsidRPr="004E73A5" w:rsidRDefault="009558C1" w:rsidP="009558C1">
            <w:pPr>
              <w:jc w:val="center"/>
              <w:rPr>
                <w:szCs w:val="26"/>
              </w:rPr>
            </w:pPr>
            <w:r w:rsidRPr="004E73A5">
              <w:rPr>
                <w:szCs w:val="26"/>
              </w:rPr>
              <w:t>1 03 02</w:t>
            </w:r>
            <w:r>
              <w:rPr>
                <w:szCs w:val="26"/>
              </w:rPr>
              <w:t>26</w:t>
            </w:r>
            <w:r w:rsidRPr="004E73A5">
              <w:rPr>
                <w:szCs w:val="26"/>
              </w:rPr>
              <w:t>0 01 0000 110</w:t>
            </w:r>
          </w:p>
        </w:tc>
        <w:tc>
          <w:tcPr>
            <w:tcW w:w="2387" w:type="pct"/>
          </w:tcPr>
          <w:p w14:paraId="7F319958" w14:textId="4354AE2C" w:rsidR="009558C1" w:rsidRPr="004E73A5" w:rsidRDefault="009558C1" w:rsidP="009558C1">
            <w:pPr>
              <w:jc w:val="both"/>
              <w:rPr>
                <w:szCs w:val="26"/>
              </w:rPr>
            </w:pPr>
            <w:r w:rsidRPr="004E73A5">
              <w:rPr>
                <w:szCs w:val="26"/>
              </w:rPr>
              <w:t>Доходы от уплаты акцизов на прямогонный бензин,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558C1" w:rsidRPr="00073263" w14:paraId="2A2B8A79" w14:textId="77777777" w:rsidTr="00BE1CB4">
        <w:tc>
          <w:tcPr>
            <w:tcW w:w="1051" w:type="pct"/>
          </w:tcPr>
          <w:p w14:paraId="7A3D9779" w14:textId="77777777" w:rsidR="009558C1" w:rsidRPr="008862D3" w:rsidRDefault="009558C1" w:rsidP="009558C1">
            <w:pPr>
              <w:jc w:val="center"/>
            </w:pPr>
          </w:p>
          <w:p w14:paraId="27E900FC" w14:textId="77777777" w:rsidR="009558C1" w:rsidRPr="008862D3" w:rsidRDefault="009558C1" w:rsidP="009558C1">
            <w:pPr>
              <w:jc w:val="center"/>
            </w:pPr>
          </w:p>
          <w:p w14:paraId="30D7791F" w14:textId="77777777" w:rsidR="009558C1" w:rsidRPr="008862D3" w:rsidRDefault="009558C1" w:rsidP="009558C1">
            <w:pPr>
              <w:jc w:val="center"/>
            </w:pPr>
          </w:p>
          <w:p w14:paraId="554E6F3B" w14:textId="77777777" w:rsidR="009558C1" w:rsidRPr="008862D3" w:rsidRDefault="009558C1" w:rsidP="009558C1">
            <w:pPr>
              <w:jc w:val="center"/>
            </w:pPr>
          </w:p>
          <w:p w14:paraId="3D0E0386" w14:textId="77777777" w:rsidR="009558C1" w:rsidRPr="008862D3" w:rsidRDefault="009558C1" w:rsidP="009558C1">
            <w:pPr>
              <w:jc w:val="center"/>
            </w:pPr>
          </w:p>
          <w:p w14:paraId="5DAA0465" w14:textId="77777777" w:rsidR="009558C1" w:rsidRPr="008862D3" w:rsidRDefault="009558C1" w:rsidP="009558C1">
            <w:pPr>
              <w:jc w:val="center"/>
            </w:pPr>
          </w:p>
          <w:p w14:paraId="5E7772ED" w14:textId="77777777" w:rsidR="009558C1" w:rsidRPr="008862D3" w:rsidRDefault="009558C1" w:rsidP="009558C1">
            <w:pPr>
              <w:jc w:val="center"/>
            </w:pPr>
          </w:p>
          <w:p w14:paraId="2780DEF1" w14:textId="77777777" w:rsidR="009558C1" w:rsidRPr="008862D3" w:rsidRDefault="009558C1" w:rsidP="009558C1">
            <w:pPr>
              <w:jc w:val="center"/>
              <w:rPr>
                <w:b/>
              </w:rPr>
            </w:pPr>
            <w:r w:rsidRPr="008862D3">
              <w:rPr>
                <w:b/>
              </w:rPr>
              <w:t>106</w:t>
            </w:r>
          </w:p>
        </w:tc>
        <w:tc>
          <w:tcPr>
            <w:tcW w:w="1561" w:type="pct"/>
          </w:tcPr>
          <w:p w14:paraId="15F58C29" w14:textId="77777777" w:rsidR="009558C1" w:rsidRPr="00073263" w:rsidRDefault="009558C1" w:rsidP="009558C1">
            <w:pPr>
              <w:jc w:val="center"/>
              <w:rPr>
                <w:rFonts w:ascii="TimesNewRomanPSMT" w:hAnsi="TimesNewRomanPSMT"/>
                <w:snapToGrid w:val="0"/>
              </w:rPr>
            </w:pPr>
          </w:p>
        </w:tc>
        <w:tc>
          <w:tcPr>
            <w:tcW w:w="2387" w:type="pct"/>
          </w:tcPr>
          <w:p w14:paraId="19CB5FEB" w14:textId="2E4A30EB" w:rsidR="009558C1" w:rsidRPr="00073263" w:rsidRDefault="009558C1" w:rsidP="00BE1CB4">
            <w:pPr>
              <w:jc w:val="both"/>
              <w:rPr>
                <w:rFonts w:ascii="TimesNewRomanPSMT" w:hAnsi="TimesNewRomanPSMT"/>
                <w:snapToGrid w:val="0"/>
              </w:rPr>
            </w:pPr>
            <w:r>
              <w:rPr>
                <w:b/>
                <w:bCs/>
              </w:rPr>
              <w:t>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Сибирскому федеральному округу, Обское управление государственного речного надзора Федеральной службы по надзору в сфере транспорта)</w:t>
            </w:r>
          </w:p>
        </w:tc>
      </w:tr>
      <w:tr w:rsidR="009558C1" w:rsidRPr="00073263" w14:paraId="6A19D8AA" w14:textId="77777777" w:rsidTr="00BE1CB4">
        <w:tc>
          <w:tcPr>
            <w:tcW w:w="1051" w:type="pct"/>
          </w:tcPr>
          <w:p w14:paraId="636BFE19" w14:textId="77777777" w:rsidR="009558C1" w:rsidRPr="008862D3" w:rsidRDefault="009558C1" w:rsidP="009558C1">
            <w:pPr>
              <w:jc w:val="center"/>
            </w:pPr>
          </w:p>
          <w:p w14:paraId="4100037C" w14:textId="77777777" w:rsidR="009558C1" w:rsidRPr="008862D3" w:rsidRDefault="009558C1" w:rsidP="009558C1">
            <w:pPr>
              <w:jc w:val="center"/>
            </w:pPr>
          </w:p>
          <w:p w14:paraId="3892964C" w14:textId="77777777" w:rsidR="009558C1" w:rsidRPr="008862D3" w:rsidRDefault="009558C1" w:rsidP="009558C1">
            <w:pPr>
              <w:jc w:val="center"/>
            </w:pPr>
            <w:r w:rsidRPr="008862D3">
              <w:lastRenderedPageBreak/>
              <w:t>106</w:t>
            </w:r>
          </w:p>
        </w:tc>
        <w:tc>
          <w:tcPr>
            <w:tcW w:w="1561" w:type="pct"/>
          </w:tcPr>
          <w:p w14:paraId="6A9CAAD0" w14:textId="77777777" w:rsidR="009558C1" w:rsidRPr="00073263" w:rsidRDefault="009558C1" w:rsidP="009558C1">
            <w:pPr>
              <w:jc w:val="center"/>
            </w:pPr>
          </w:p>
          <w:p w14:paraId="1751D92A" w14:textId="77777777" w:rsidR="009558C1" w:rsidRPr="00073263" w:rsidRDefault="009558C1" w:rsidP="009558C1">
            <w:pPr>
              <w:jc w:val="center"/>
            </w:pPr>
          </w:p>
          <w:p w14:paraId="3A04CD71" w14:textId="77777777" w:rsidR="009558C1" w:rsidRPr="00073263" w:rsidRDefault="009558C1" w:rsidP="009558C1">
            <w:pPr>
              <w:jc w:val="center"/>
            </w:pPr>
            <w:r>
              <w:lastRenderedPageBreak/>
              <w:t>116 07090 02 0000 140</w:t>
            </w:r>
          </w:p>
        </w:tc>
        <w:tc>
          <w:tcPr>
            <w:tcW w:w="2387" w:type="pct"/>
          </w:tcPr>
          <w:p w14:paraId="654A2FD5" w14:textId="77777777" w:rsidR="009558C1" w:rsidRPr="00073263" w:rsidRDefault="009558C1" w:rsidP="009558C1">
            <w:pPr>
              <w:jc w:val="both"/>
            </w:pPr>
            <w:r w:rsidRPr="00BA46B0">
              <w:lastRenderedPageBreak/>
              <w:t xml:space="preserve">Иные штрафы, неустойки, пени, уплаченные в соответствии с законом или </w:t>
            </w:r>
            <w:r w:rsidRPr="00BA46B0">
              <w:lastRenderedPageBreak/>
              <w:t>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14:paraId="30344881" w14:textId="77777777" w:rsidTr="00BE1CB4">
        <w:trPr>
          <w:trHeight w:val="665"/>
        </w:trPr>
        <w:tc>
          <w:tcPr>
            <w:tcW w:w="1051" w:type="pct"/>
          </w:tcPr>
          <w:p w14:paraId="7C99ED3C" w14:textId="77777777" w:rsidR="009558C1" w:rsidRPr="000E0533" w:rsidRDefault="009558C1" w:rsidP="009558C1">
            <w:pPr>
              <w:rPr>
                <w:b/>
              </w:rPr>
            </w:pPr>
            <w:r>
              <w:rPr>
                <w:b/>
              </w:rPr>
              <w:lastRenderedPageBreak/>
              <w:t xml:space="preserve">            </w:t>
            </w:r>
            <w:r w:rsidRPr="000E0533">
              <w:rPr>
                <w:b/>
              </w:rPr>
              <w:t>102</w:t>
            </w:r>
          </w:p>
        </w:tc>
        <w:tc>
          <w:tcPr>
            <w:tcW w:w="1561" w:type="pct"/>
          </w:tcPr>
          <w:p w14:paraId="382F2430" w14:textId="77777777" w:rsidR="009558C1" w:rsidRPr="000E0533" w:rsidRDefault="009558C1" w:rsidP="009558C1">
            <w:pPr>
              <w:rPr>
                <w:b/>
              </w:rPr>
            </w:pPr>
          </w:p>
        </w:tc>
        <w:tc>
          <w:tcPr>
            <w:tcW w:w="2387" w:type="pct"/>
          </w:tcPr>
          <w:p w14:paraId="038C15FD" w14:textId="77777777" w:rsidR="009558C1" w:rsidRPr="000E0533" w:rsidRDefault="009558C1" w:rsidP="009558C1">
            <w:pPr>
              <w:rPr>
                <w:b/>
              </w:rPr>
            </w:pPr>
            <w:r w:rsidRPr="000E0533">
              <w:rPr>
                <w:b/>
              </w:rPr>
              <w:t>Контрольно-счетная палата Новосибирской области</w:t>
            </w:r>
          </w:p>
        </w:tc>
      </w:tr>
      <w:tr w:rsidR="009558C1" w14:paraId="44C6A556" w14:textId="77777777" w:rsidTr="00BE1CB4">
        <w:trPr>
          <w:trHeight w:val="665"/>
        </w:trPr>
        <w:tc>
          <w:tcPr>
            <w:tcW w:w="1051" w:type="pct"/>
          </w:tcPr>
          <w:p w14:paraId="60CE3C2D" w14:textId="77777777" w:rsidR="009558C1" w:rsidRPr="00EB3395" w:rsidRDefault="009558C1" w:rsidP="009558C1">
            <w:pPr>
              <w:jc w:val="center"/>
              <w:rPr>
                <w:bCs/>
              </w:rPr>
            </w:pPr>
            <w:r w:rsidRPr="00EB3395">
              <w:rPr>
                <w:bCs/>
              </w:rPr>
              <w:t>102</w:t>
            </w:r>
          </w:p>
        </w:tc>
        <w:tc>
          <w:tcPr>
            <w:tcW w:w="1561" w:type="pct"/>
          </w:tcPr>
          <w:p w14:paraId="62E776D8" w14:textId="77777777" w:rsidR="009558C1" w:rsidRPr="00231285" w:rsidRDefault="009558C1" w:rsidP="009558C1">
            <w:r w:rsidRPr="00231285">
              <w:t>1 16 01153 01 0000 140</w:t>
            </w:r>
          </w:p>
        </w:tc>
        <w:tc>
          <w:tcPr>
            <w:tcW w:w="2387" w:type="pct"/>
          </w:tcPr>
          <w:p w14:paraId="64C716E8" w14:textId="77777777" w:rsidR="009558C1" w:rsidRDefault="009558C1" w:rsidP="009558C1">
            <w:r w:rsidRPr="00231285">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9558C1" w14:paraId="59F1B764" w14:textId="77777777" w:rsidTr="00BE1CB4">
        <w:trPr>
          <w:trHeight w:val="665"/>
        </w:trPr>
        <w:tc>
          <w:tcPr>
            <w:tcW w:w="1051" w:type="pct"/>
          </w:tcPr>
          <w:p w14:paraId="13C1B308" w14:textId="77777777" w:rsidR="009558C1" w:rsidRPr="00EB3395" w:rsidRDefault="009558C1" w:rsidP="009558C1">
            <w:pPr>
              <w:jc w:val="center"/>
              <w:rPr>
                <w:bCs/>
              </w:rPr>
            </w:pPr>
            <w:r w:rsidRPr="00EB3395">
              <w:rPr>
                <w:bCs/>
              </w:rPr>
              <w:t>102</w:t>
            </w:r>
          </w:p>
        </w:tc>
        <w:tc>
          <w:tcPr>
            <w:tcW w:w="1561" w:type="pct"/>
          </w:tcPr>
          <w:p w14:paraId="08FDE4C5" w14:textId="77777777" w:rsidR="009558C1" w:rsidRPr="00C22160" w:rsidRDefault="009558C1" w:rsidP="009558C1">
            <w:r w:rsidRPr="00C22160">
              <w:t>1 16 01156 01 0000 140</w:t>
            </w:r>
          </w:p>
        </w:tc>
        <w:tc>
          <w:tcPr>
            <w:tcW w:w="2387" w:type="pct"/>
          </w:tcPr>
          <w:p w14:paraId="0F3E0926" w14:textId="77777777" w:rsidR="009558C1" w:rsidRDefault="009558C1" w:rsidP="009558C1">
            <w:r w:rsidRPr="00C22160">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C22160">
              <w:t>неперечислением</w:t>
            </w:r>
            <w:proofErr w:type="spellEnd"/>
            <w:r w:rsidRPr="00C22160">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9558C1" w14:paraId="7F16850D" w14:textId="77777777" w:rsidTr="00BE1CB4">
        <w:trPr>
          <w:trHeight w:val="665"/>
        </w:trPr>
        <w:tc>
          <w:tcPr>
            <w:tcW w:w="1051" w:type="pct"/>
          </w:tcPr>
          <w:p w14:paraId="29156733" w14:textId="77777777" w:rsidR="009558C1" w:rsidRPr="00EB3395" w:rsidRDefault="009558C1" w:rsidP="009558C1">
            <w:pPr>
              <w:jc w:val="center"/>
              <w:rPr>
                <w:bCs/>
              </w:rPr>
            </w:pPr>
            <w:r w:rsidRPr="00EB3395">
              <w:rPr>
                <w:bCs/>
              </w:rPr>
              <w:t>102</w:t>
            </w:r>
          </w:p>
        </w:tc>
        <w:tc>
          <w:tcPr>
            <w:tcW w:w="1561" w:type="pct"/>
          </w:tcPr>
          <w:p w14:paraId="3524CA46" w14:textId="77777777" w:rsidR="009558C1" w:rsidRPr="00AA79C8" w:rsidRDefault="009558C1" w:rsidP="009558C1">
            <w:r w:rsidRPr="00AA79C8">
              <w:t>1 16 02010 02 0000 140</w:t>
            </w:r>
          </w:p>
        </w:tc>
        <w:tc>
          <w:tcPr>
            <w:tcW w:w="2387" w:type="pct"/>
          </w:tcPr>
          <w:p w14:paraId="5F70A27D" w14:textId="77777777" w:rsidR="009558C1" w:rsidRDefault="009558C1" w:rsidP="009558C1">
            <w:r w:rsidRPr="00AA79C8">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558C1" w14:paraId="67831C37" w14:textId="77777777" w:rsidTr="00BE1CB4">
        <w:trPr>
          <w:trHeight w:val="665"/>
        </w:trPr>
        <w:tc>
          <w:tcPr>
            <w:tcW w:w="1051" w:type="pct"/>
          </w:tcPr>
          <w:p w14:paraId="1DFB364A" w14:textId="77777777" w:rsidR="009558C1" w:rsidRPr="00EB3395" w:rsidRDefault="009558C1" w:rsidP="009558C1">
            <w:pPr>
              <w:jc w:val="center"/>
              <w:rPr>
                <w:bCs/>
              </w:rPr>
            </w:pPr>
            <w:r w:rsidRPr="00EB3395">
              <w:rPr>
                <w:bCs/>
              </w:rPr>
              <w:lastRenderedPageBreak/>
              <w:t>102</w:t>
            </w:r>
          </w:p>
        </w:tc>
        <w:tc>
          <w:tcPr>
            <w:tcW w:w="1561" w:type="pct"/>
          </w:tcPr>
          <w:p w14:paraId="495E8462" w14:textId="77777777" w:rsidR="009558C1" w:rsidRPr="005E1D67" w:rsidRDefault="009558C1" w:rsidP="009558C1">
            <w:r w:rsidRPr="005E1D67">
              <w:t xml:space="preserve">1 17 01020 02 0000 180 </w:t>
            </w:r>
          </w:p>
        </w:tc>
        <w:tc>
          <w:tcPr>
            <w:tcW w:w="2387" w:type="pct"/>
          </w:tcPr>
          <w:p w14:paraId="4A0972BA" w14:textId="77777777" w:rsidR="009558C1" w:rsidRDefault="009558C1" w:rsidP="009558C1">
            <w:r w:rsidRPr="005E1D67">
              <w:t>Невыясненные поступления, зачисляемые в бюджеты субъектов Российской Федерации</w:t>
            </w:r>
          </w:p>
        </w:tc>
      </w:tr>
      <w:tr w:rsidR="009558C1" w:rsidRPr="00073263" w14:paraId="13C9C232" w14:textId="77777777" w:rsidTr="00BE1CB4">
        <w:tc>
          <w:tcPr>
            <w:tcW w:w="1051" w:type="pct"/>
          </w:tcPr>
          <w:p w14:paraId="2BDE513C" w14:textId="77777777" w:rsidR="009558C1" w:rsidRPr="008862D3" w:rsidRDefault="009558C1" w:rsidP="009558C1">
            <w:pPr>
              <w:jc w:val="center"/>
              <w:rPr>
                <w:lang w:val="en-US"/>
              </w:rPr>
            </w:pPr>
            <w:r w:rsidRPr="008862D3">
              <w:rPr>
                <w:lang w:val="en-US"/>
              </w:rPr>
              <w:t>129</w:t>
            </w:r>
          </w:p>
        </w:tc>
        <w:tc>
          <w:tcPr>
            <w:tcW w:w="1561" w:type="pct"/>
          </w:tcPr>
          <w:p w14:paraId="0ADF29D1" w14:textId="77777777" w:rsidR="009558C1" w:rsidRPr="00073263" w:rsidRDefault="009558C1" w:rsidP="009558C1">
            <w:pPr>
              <w:jc w:val="center"/>
            </w:pPr>
          </w:p>
        </w:tc>
        <w:tc>
          <w:tcPr>
            <w:tcW w:w="2387" w:type="pct"/>
          </w:tcPr>
          <w:p w14:paraId="62F2B2FF" w14:textId="6F43725F" w:rsidR="009558C1" w:rsidRPr="00073263" w:rsidRDefault="009558C1" w:rsidP="00BE1CB4">
            <w:pPr>
              <w:jc w:val="both"/>
              <w:rPr>
                <w:b/>
              </w:rPr>
            </w:pPr>
            <w:r>
              <w:rPr>
                <w:b/>
                <w:bCs/>
              </w:rPr>
              <w:t>Департамент по охране животного мира Новосибирской области</w:t>
            </w:r>
          </w:p>
        </w:tc>
      </w:tr>
      <w:tr w:rsidR="009558C1" w:rsidRPr="00073263" w14:paraId="1903494F" w14:textId="77777777" w:rsidTr="00BE1CB4">
        <w:tc>
          <w:tcPr>
            <w:tcW w:w="1051" w:type="pct"/>
          </w:tcPr>
          <w:p w14:paraId="3E2BBEAC" w14:textId="77777777" w:rsidR="009558C1" w:rsidRPr="008862D3" w:rsidRDefault="009558C1" w:rsidP="009558C1">
            <w:pPr>
              <w:jc w:val="center"/>
            </w:pPr>
            <w:r w:rsidRPr="008862D3">
              <w:t>129</w:t>
            </w:r>
          </w:p>
        </w:tc>
        <w:tc>
          <w:tcPr>
            <w:tcW w:w="1561" w:type="pct"/>
          </w:tcPr>
          <w:p w14:paraId="2F3EA367" w14:textId="77777777" w:rsidR="009558C1" w:rsidRPr="00073263" w:rsidRDefault="009558C1" w:rsidP="009558C1">
            <w:pPr>
              <w:jc w:val="center"/>
            </w:pPr>
            <w:r w:rsidRPr="00073263">
              <w:t xml:space="preserve">116 </w:t>
            </w:r>
            <w:r>
              <w:t>07090</w:t>
            </w:r>
            <w:r w:rsidRPr="00073263">
              <w:t xml:space="preserve"> 0</w:t>
            </w:r>
            <w:r>
              <w:t>2</w:t>
            </w:r>
            <w:r w:rsidRPr="00073263">
              <w:t xml:space="preserve"> 0000 140</w:t>
            </w:r>
          </w:p>
        </w:tc>
        <w:tc>
          <w:tcPr>
            <w:tcW w:w="2387" w:type="pct"/>
          </w:tcPr>
          <w:p w14:paraId="110F74DF" w14:textId="77777777" w:rsidR="009558C1" w:rsidRPr="00A651A8" w:rsidRDefault="009558C1" w:rsidP="009558C1">
            <w:pPr>
              <w:jc w:val="both"/>
            </w:pPr>
            <w:r w:rsidRPr="00BA46B0">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073263" w14:paraId="5ACE8C88" w14:textId="77777777" w:rsidTr="00BE1CB4">
        <w:tc>
          <w:tcPr>
            <w:tcW w:w="1051" w:type="pct"/>
          </w:tcPr>
          <w:p w14:paraId="2E201B51" w14:textId="77777777" w:rsidR="009558C1" w:rsidRPr="008862D3" w:rsidRDefault="009558C1" w:rsidP="009558C1">
            <w:pPr>
              <w:jc w:val="center"/>
              <w:rPr>
                <w:b/>
                <w:bCs/>
              </w:rPr>
            </w:pPr>
          </w:p>
          <w:p w14:paraId="20C4AE12" w14:textId="77777777" w:rsidR="009558C1" w:rsidRPr="008862D3" w:rsidRDefault="009558C1" w:rsidP="009558C1">
            <w:pPr>
              <w:jc w:val="center"/>
              <w:rPr>
                <w:b/>
                <w:bCs/>
              </w:rPr>
            </w:pPr>
          </w:p>
          <w:p w14:paraId="3456B27F" w14:textId="77777777" w:rsidR="009558C1" w:rsidRPr="008862D3" w:rsidRDefault="009558C1" w:rsidP="009558C1">
            <w:pPr>
              <w:jc w:val="center"/>
              <w:rPr>
                <w:b/>
                <w:bCs/>
              </w:rPr>
            </w:pPr>
            <w:r w:rsidRPr="008862D3">
              <w:rPr>
                <w:b/>
                <w:bCs/>
              </w:rPr>
              <w:t>141</w:t>
            </w:r>
          </w:p>
        </w:tc>
        <w:tc>
          <w:tcPr>
            <w:tcW w:w="1561" w:type="pct"/>
          </w:tcPr>
          <w:p w14:paraId="7D0A7053" w14:textId="77777777" w:rsidR="009558C1" w:rsidRPr="00073263" w:rsidRDefault="009558C1" w:rsidP="009558C1">
            <w:pPr>
              <w:jc w:val="center"/>
            </w:pPr>
          </w:p>
        </w:tc>
        <w:tc>
          <w:tcPr>
            <w:tcW w:w="2387" w:type="pct"/>
          </w:tcPr>
          <w:p w14:paraId="2A7B6496" w14:textId="09879FE6" w:rsidR="009558C1" w:rsidRPr="00073263" w:rsidRDefault="009558C1" w:rsidP="00BE1CB4">
            <w:r>
              <w:rPr>
                <w:b/>
                <w:bCs/>
              </w:rPr>
              <w:t>Федеральная служба по надзору в сфере защиты прав потребителей и благополучия человека (Управление Роспотребнадзора по Новосибирской области, Управление Роспотребнадзора по железнодорожному транспорту)</w:t>
            </w:r>
          </w:p>
        </w:tc>
      </w:tr>
      <w:tr w:rsidR="009558C1" w:rsidRPr="00073263" w14:paraId="7ACDD131" w14:textId="77777777" w:rsidTr="00BE1CB4">
        <w:tc>
          <w:tcPr>
            <w:tcW w:w="1051" w:type="pct"/>
          </w:tcPr>
          <w:p w14:paraId="40F22688" w14:textId="77777777" w:rsidR="009558C1" w:rsidRPr="008862D3" w:rsidRDefault="009558C1" w:rsidP="009558C1">
            <w:pPr>
              <w:jc w:val="center"/>
              <w:rPr>
                <w:bCs/>
              </w:rPr>
            </w:pPr>
            <w:r>
              <w:rPr>
                <w:bCs/>
              </w:rPr>
              <w:t>141</w:t>
            </w:r>
          </w:p>
        </w:tc>
        <w:tc>
          <w:tcPr>
            <w:tcW w:w="1561" w:type="pct"/>
          </w:tcPr>
          <w:p w14:paraId="24BD032E" w14:textId="77777777" w:rsidR="009558C1" w:rsidRPr="00073263" w:rsidRDefault="009558C1" w:rsidP="009558C1">
            <w:pPr>
              <w:jc w:val="center"/>
              <w:rPr>
                <w:rFonts w:ascii="TimesNewRomanPSMT" w:hAnsi="TimesNewRomanPSMT"/>
                <w:snapToGrid w:val="0"/>
              </w:rPr>
            </w:pPr>
            <w:r>
              <w:rPr>
                <w:rFonts w:ascii="TimesNewRomanPSMT" w:hAnsi="TimesNewRomanPSMT"/>
                <w:snapToGrid w:val="0"/>
              </w:rPr>
              <w:t>116 10123 01 0000 140</w:t>
            </w:r>
          </w:p>
        </w:tc>
        <w:tc>
          <w:tcPr>
            <w:tcW w:w="2387" w:type="pct"/>
          </w:tcPr>
          <w:p w14:paraId="022FB20A" w14:textId="77777777" w:rsidR="009558C1" w:rsidRPr="00DA2135" w:rsidRDefault="009558C1" w:rsidP="009558C1">
            <w:pPr>
              <w:jc w:val="both"/>
            </w:pPr>
            <w:r>
              <w:t>Д</w:t>
            </w:r>
            <w:r w:rsidRPr="000E0533">
              <w:t>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558C1" w:rsidRPr="00073263" w14:paraId="28674F52" w14:textId="77777777" w:rsidTr="00BE1CB4">
        <w:tc>
          <w:tcPr>
            <w:tcW w:w="1051" w:type="pct"/>
          </w:tcPr>
          <w:p w14:paraId="44DF4169" w14:textId="77777777" w:rsidR="009558C1" w:rsidRPr="008862D3" w:rsidRDefault="009558C1" w:rsidP="009558C1">
            <w:pPr>
              <w:jc w:val="center"/>
              <w:rPr>
                <w:bCs/>
              </w:rPr>
            </w:pPr>
            <w:r w:rsidRPr="008862D3">
              <w:rPr>
                <w:bCs/>
              </w:rPr>
              <w:t>141</w:t>
            </w:r>
          </w:p>
        </w:tc>
        <w:tc>
          <w:tcPr>
            <w:tcW w:w="1561" w:type="pct"/>
          </w:tcPr>
          <w:p w14:paraId="43DD263F" w14:textId="77777777" w:rsidR="009558C1" w:rsidRPr="00073263" w:rsidRDefault="009558C1" w:rsidP="009558C1">
            <w:pPr>
              <w:jc w:val="center"/>
            </w:pPr>
            <w:r w:rsidRPr="00073263">
              <w:rPr>
                <w:rFonts w:ascii="TimesNewRomanPSMT" w:hAnsi="TimesNewRomanPSMT"/>
                <w:snapToGrid w:val="0"/>
              </w:rPr>
              <w:t xml:space="preserve">1 16 </w:t>
            </w:r>
            <w:r>
              <w:rPr>
                <w:rFonts w:ascii="TimesNewRomanPSMT" w:hAnsi="TimesNewRomanPSMT"/>
                <w:snapToGrid w:val="0"/>
              </w:rPr>
              <w:t>07090</w:t>
            </w:r>
            <w:r w:rsidRPr="00073263">
              <w:rPr>
                <w:rFonts w:ascii="TimesNewRomanPSMT" w:hAnsi="TimesNewRomanPSMT"/>
                <w:snapToGrid w:val="0"/>
              </w:rPr>
              <w:t xml:space="preserve"> 0</w:t>
            </w:r>
            <w:r>
              <w:rPr>
                <w:rFonts w:ascii="TimesNewRomanPSMT" w:hAnsi="TimesNewRomanPSMT"/>
                <w:snapToGrid w:val="0"/>
              </w:rPr>
              <w:t>2</w:t>
            </w:r>
            <w:r w:rsidRPr="00073263">
              <w:rPr>
                <w:rFonts w:ascii="TimesNewRomanPSMT" w:hAnsi="TimesNewRomanPSMT"/>
                <w:snapToGrid w:val="0"/>
              </w:rPr>
              <w:t xml:space="preserve"> 0000 140</w:t>
            </w:r>
          </w:p>
        </w:tc>
        <w:tc>
          <w:tcPr>
            <w:tcW w:w="2387" w:type="pct"/>
          </w:tcPr>
          <w:p w14:paraId="16111535" w14:textId="77777777" w:rsidR="009558C1" w:rsidRPr="00073263" w:rsidRDefault="009558C1" w:rsidP="009558C1">
            <w:pPr>
              <w:jc w:val="both"/>
            </w:pPr>
            <w:r w:rsidRPr="00DA2135">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073263" w14:paraId="16FE289A" w14:textId="77777777" w:rsidTr="00BE1CB4">
        <w:tc>
          <w:tcPr>
            <w:tcW w:w="1051" w:type="pct"/>
          </w:tcPr>
          <w:p w14:paraId="1E5AD80E" w14:textId="77777777" w:rsidR="009558C1" w:rsidRPr="000D6AC4" w:rsidRDefault="009558C1" w:rsidP="009558C1">
            <w:pPr>
              <w:jc w:val="center"/>
              <w:rPr>
                <w:b/>
                <w:bCs/>
                <w:lang w:val="en-US"/>
              </w:rPr>
            </w:pPr>
            <w:r w:rsidRPr="000D6AC4">
              <w:rPr>
                <w:b/>
                <w:bCs/>
                <w:lang w:val="en-US"/>
              </w:rPr>
              <w:t>160</w:t>
            </w:r>
          </w:p>
        </w:tc>
        <w:tc>
          <w:tcPr>
            <w:tcW w:w="1561" w:type="pct"/>
          </w:tcPr>
          <w:p w14:paraId="1E1F4DB5" w14:textId="77777777" w:rsidR="009558C1" w:rsidRPr="000D6AC4" w:rsidRDefault="009558C1" w:rsidP="009558C1">
            <w:pPr>
              <w:jc w:val="center"/>
              <w:rPr>
                <w:b/>
                <w:lang w:val="en-US"/>
              </w:rPr>
            </w:pPr>
          </w:p>
        </w:tc>
        <w:tc>
          <w:tcPr>
            <w:tcW w:w="2387" w:type="pct"/>
          </w:tcPr>
          <w:p w14:paraId="31F4CA35" w14:textId="77777777" w:rsidR="009558C1" w:rsidRPr="000D6AC4" w:rsidRDefault="009558C1" w:rsidP="009558C1">
            <w:pPr>
              <w:jc w:val="both"/>
              <w:rPr>
                <w:b/>
              </w:rPr>
            </w:pPr>
            <w:r w:rsidRPr="000D6AC4">
              <w:rPr>
                <w:b/>
              </w:rPr>
              <w:t>Федеральная служба по регулированию алкогольного рынка</w:t>
            </w:r>
          </w:p>
        </w:tc>
      </w:tr>
      <w:tr w:rsidR="009558C1" w:rsidRPr="00073263" w14:paraId="0B494D28" w14:textId="77777777" w:rsidTr="00BE1CB4">
        <w:tc>
          <w:tcPr>
            <w:tcW w:w="1051" w:type="pct"/>
          </w:tcPr>
          <w:p w14:paraId="2F684B27" w14:textId="77777777" w:rsidR="009558C1" w:rsidRPr="000D6AC4" w:rsidRDefault="009558C1" w:rsidP="009558C1">
            <w:pPr>
              <w:jc w:val="center"/>
              <w:rPr>
                <w:bCs/>
              </w:rPr>
            </w:pPr>
            <w:r w:rsidRPr="000D6AC4">
              <w:rPr>
                <w:bCs/>
              </w:rPr>
              <w:t>160</w:t>
            </w:r>
          </w:p>
        </w:tc>
        <w:tc>
          <w:tcPr>
            <w:tcW w:w="1561" w:type="pct"/>
          </w:tcPr>
          <w:p w14:paraId="4F17DB47" w14:textId="77777777" w:rsidR="009558C1" w:rsidRPr="000D6AC4" w:rsidRDefault="009558C1" w:rsidP="009558C1">
            <w:pPr>
              <w:jc w:val="center"/>
            </w:pPr>
            <w:r w:rsidRPr="000D6AC4">
              <w:t>116 0</w:t>
            </w:r>
            <w:r>
              <w:t>7</w:t>
            </w:r>
            <w:r w:rsidRPr="000D6AC4">
              <w:t>0</w:t>
            </w:r>
            <w:r>
              <w:t>9</w:t>
            </w:r>
            <w:r w:rsidRPr="000D6AC4">
              <w:t>0 0</w:t>
            </w:r>
            <w:r>
              <w:t>2</w:t>
            </w:r>
            <w:r w:rsidRPr="000D6AC4">
              <w:t xml:space="preserve"> 0000 140</w:t>
            </w:r>
          </w:p>
        </w:tc>
        <w:tc>
          <w:tcPr>
            <w:tcW w:w="2387" w:type="pct"/>
          </w:tcPr>
          <w:p w14:paraId="614410E7" w14:textId="77777777" w:rsidR="009558C1" w:rsidRPr="000D6AC4" w:rsidRDefault="009558C1" w:rsidP="009558C1">
            <w:pPr>
              <w:jc w:val="both"/>
            </w:pPr>
            <w:r w:rsidRPr="00DA2135">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073263" w14:paraId="0584ACF3" w14:textId="77777777" w:rsidTr="00BE1CB4">
        <w:tc>
          <w:tcPr>
            <w:tcW w:w="1051" w:type="pct"/>
          </w:tcPr>
          <w:p w14:paraId="1621A5D7" w14:textId="77777777" w:rsidR="009558C1" w:rsidRPr="008862D3" w:rsidRDefault="009558C1" w:rsidP="009558C1">
            <w:pPr>
              <w:jc w:val="center"/>
              <w:rPr>
                <w:b/>
                <w:bCs/>
              </w:rPr>
            </w:pPr>
            <w:r>
              <w:rPr>
                <w:b/>
                <w:bCs/>
              </w:rPr>
              <w:t>161</w:t>
            </w:r>
          </w:p>
        </w:tc>
        <w:tc>
          <w:tcPr>
            <w:tcW w:w="1561" w:type="pct"/>
          </w:tcPr>
          <w:p w14:paraId="23E3E653" w14:textId="77777777" w:rsidR="009558C1" w:rsidRPr="00073263" w:rsidRDefault="009558C1" w:rsidP="009558C1">
            <w:pPr>
              <w:jc w:val="center"/>
            </w:pPr>
          </w:p>
        </w:tc>
        <w:tc>
          <w:tcPr>
            <w:tcW w:w="2387" w:type="pct"/>
          </w:tcPr>
          <w:p w14:paraId="398384A6" w14:textId="330DF7EC" w:rsidR="009558C1" w:rsidRDefault="009558C1" w:rsidP="00BE1CB4">
            <w:pPr>
              <w:rPr>
                <w:b/>
                <w:bCs/>
              </w:rPr>
            </w:pPr>
            <w:r>
              <w:rPr>
                <w:b/>
                <w:bCs/>
              </w:rPr>
              <w:t>Федеральная антимонопольная служба (Новосибирское УФАС России)</w:t>
            </w:r>
          </w:p>
        </w:tc>
      </w:tr>
      <w:tr w:rsidR="009558C1" w:rsidRPr="00073263" w14:paraId="68C9E800" w14:textId="77777777" w:rsidTr="00BE1CB4">
        <w:tc>
          <w:tcPr>
            <w:tcW w:w="1051" w:type="pct"/>
          </w:tcPr>
          <w:p w14:paraId="4DEB952F" w14:textId="77777777" w:rsidR="009558C1" w:rsidRPr="0042015C" w:rsidRDefault="009558C1" w:rsidP="009558C1">
            <w:pPr>
              <w:jc w:val="center"/>
              <w:rPr>
                <w:bCs/>
              </w:rPr>
            </w:pPr>
            <w:r>
              <w:rPr>
                <w:bCs/>
              </w:rPr>
              <w:t>161</w:t>
            </w:r>
          </w:p>
        </w:tc>
        <w:tc>
          <w:tcPr>
            <w:tcW w:w="1561" w:type="pct"/>
          </w:tcPr>
          <w:p w14:paraId="61C6FAAC" w14:textId="77777777" w:rsidR="009558C1" w:rsidRDefault="009558C1" w:rsidP="009558C1">
            <w:pPr>
              <w:jc w:val="center"/>
            </w:pPr>
            <w:r w:rsidRPr="00EC7FC5">
              <w:t>116 10123 01 0000 140</w:t>
            </w:r>
          </w:p>
        </w:tc>
        <w:tc>
          <w:tcPr>
            <w:tcW w:w="2387" w:type="pct"/>
          </w:tcPr>
          <w:p w14:paraId="298B8715" w14:textId="77777777" w:rsidR="009558C1" w:rsidRPr="00DA2135" w:rsidRDefault="009558C1" w:rsidP="009558C1">
            <w:pPr>
              <w:rPr>
                <w:bCs/>
              </w:rPr>
            </w:pPr>
            <w:r>
              <w:rPr>
                <w:bCs/>
              </w:rPr>
              <w:t>Д</w:t>
            </w:r>
            <w:r w:rsidRPr="00EC7FC5">
              <w:rPr>
                <w:bCs/>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EC7FC5">
              <w:rPr>
                <w:bCs/>
              </w:rPr>
              <w:lastRenderedPageBreak/>
              <w:t>муниципального образования по нормативам, действовавшим в 2019 году</w:t>
            </w:r>
          </w:p>
        </w:tc>
      </w:tr>
      <w:tr w:rsidR="009558C1" w:rsidRPr="00073263" w14:paraId="597A24ED" w14:textId="77777777" w:rsidTr="00BE1CB4">
        <w:tc>
          <w:tcPr>
            <w:tcW w:w="1051" w:type="pct"/>
          </w:tcPr>
          <w:p w14:paraId="24D62AC2" w14:textId="77777777" w:rsidR="009558C1" w:rsidRPr="0042015C" w:rsidRDefault="009558C1" w:rsidP="009558C1">
            <w:pPr>
              <w:jc w:val="center"/>
              <w:rPr>
                <w:bCs/>
              </w:rPr>
            </w:pPr>
            <w:r w:rsidRPr="0042015C">
              <w:rPr>
                <w:bCs/>
              </w:rPr>
              <w:lastRenderedPageBreak/>
              <w:t>161</w:t>
            </w:r>
          </w:p>
        </w:tc>
        <w:tc>
          <w:tcPr>
            <w:tcW w:w="1561" w:type="pct"/>
          </w:tcPr>
          <w:p w14:paraId="47331763" w14:textId="77777777" w:rsidR="009558C1" w:rsidRPr="00073263" w:rsidRDefault="009558C1" w:rsidP="009558C1">
            <w:pPr>
              <w:jc w:val="center"/>
            </w:pPr>
            <w:r>
              <w:t>116 07090 02 0000 140</w:t>
            </w:r>
          </w:p>
        </w:tc>
        <w:tc>
          <w:tcPr>
            <w:tcW w:w="2387" w:type="pct"/>
          </w:tcPr>
          <w:p w14:paraId="0E1512AD" w14:textId="77777777" w:rsidR="009558C1" w:rsidRPr="0042015C" w:rsidRDefault="009558C1" w:rsidP="009558C1">
            <w:pPr>
              <w:rPr>
                <w:bCs/>
              </w:rPr>
            </w:pPr>
            <w:r w:rsidRPr="00DA2135">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DA2135" w14:paraId="32BBAEE5"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3DE78D23"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71E46E9" w14:textId="77777777" w:rsidR="009558C1" w:rsidRPr="00DA2135" w:rsidRDefault="009558C1" w:rsidP="009558C1">
            <w:pPr>
              <w:jc w:val="center"/>
            </w:pPr>
            <w:r w:rsidRPr="00DA2135">
              <w:t xml:space="preserve">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F93589F" w14:textId="77777777" w:rsidR="009558C1" w:rsidRPr="00DA2135" w:rsidRDefault="009558C1" w:rsidP="009558C1">
            <w:pPr>
              <w:rPr>
                <w:b/>
                <w:bCs/>
              </w:rPr>
            </w:pPr>
            <w:r w:rsidRPr="00DA2135">
              <w:rPr>
                <w:b/>
                <w:bCs/>
              </w:rPr>
              <w:t>Управление по обеспечению деятельности мировых судей Новосибирской области</w:t>
            </w:r>
          </w:p>
        </w:tc>
      </w:tr>
      <w:tr w:rsidR="009558C1" w:rsidRPr="00DA2135" w14:paraId="314FC92E"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65314694"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E6D8F3B" w14:textId="77777777" w:rsidR="009558C1" w:rsidRPr="00DA2135" w:rsidRDefault="009558C1" w:rsidP="009558C1">
            <w:pPr>
              <w:jc w:val="center"/>
            </w:pPr>
            <w:r w:rsidRPr="00DA2135">
              <w:t xml:space="preserve">1 16 01053 01 0000 140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C1CA0C0" w14:textId="77777777" w:rsidR="009558C1" w:rsidRPr="00DA2135" w:rsidRDefault="009558C1" w:rsidP="009558C1">
            <w:pPr>
              <w:rPr>
                <w:bCs/>
              </w:rPr>
            </w:pPr>
            <w:r w:rsidRPr="00DA2135">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558C1" w:rsidRPr="00DA2135" w14:paraId="2F512935"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5CE5C4F9"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5C2676F" w14:textId="77777777" w:rsidR="009558C1" w:rsidRPr="00DA2135" w:rsidRDefault="009558C1" w:rsidP="009558C1">
            <w:pPr>
              <w:jc w:val="center"/>
            </w:pPr>
            <w:r w:rsidRPr="00DA2135">
              <w:t xml:space="preserve">1 16 01062 01 0000 140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E070B81" w14:textId="77777777" w:rsidR="009558C1" w:rsidRPr="00DA2135" w:rsidRDefault="009558C1" w:rsidP="009558C1">
            <w:pPr>
              <w:rPr>
                <w:bCs/>
              </w:rPr>
            </w:pPr>
            <w:r w:rsidRPr="00DA2135">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4DCB9083"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57A6ABD2"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01A81C3" w14:textId="77777777" w:rsidR="009558C1" w:rsidRPr="00DA2135" w:rsidRDefault="009558C1" w:rsidP="009558C1">
            <w:pPr>
              <w:jc w:val="center"/>
            </w:pPr>
            <w:r w:rsidRPr="00DA2135">
              <w:t xml:space="preserve">1 16 01063 01 0000 140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3F0F3F4" w14:textId="77777777" w:rsidR="009558C1" w:rsidRPr="00DA2135" w:rsidRDefault="009558C1" w:rsidP="009558C1">
            <w:pPr>
              <w:rPr>
                <w:bCs/>
              </w:rPr>
            </w:pPr>
            <w:r w:rsidRPr="00DA2135">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558C1" w:rsidRPr="00DA2135" w14:paraId="287686C2"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1573C643"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589B58F" w14:textId="77777777" w:rsidR="009558C1" w:rsidRPr="00DA2135" w:rsidRDefault="009558C1" w:rsidP="009558C1">
            <w:pPr>
              <w:jc w:val="center"/>
            </w:pPr>
            <w:r w:rsidRPr="00DA2135">
              <w:t xml:space="preserve">1 16 01072 01 0000 140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F06F1C9" w14:textId="77777777" w:rsidR="009558C1" w:rsidRPr="00DA2135" w:rsidRDefault="009558C1" w:rsidP="009558C1">
            <w:pPr>
              <w:rPr>
                <w:bCs/>
              </w:rPr>
            </w:pPr>
            <w:r w:rsidRPr="00DA2135">
              <w:rPr>
                <w:bC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w:t>
            </w:r>
            <w:r w:rsidRPr="00DA2135">
              <w:rPr>
                <w:bCs/>
              </w:rPr>
              <w:lastRenderedPageBreak/>
              <w:t>органов исполнительной власти субъектов Российской Федерации, учреждениями субъектов Российской Федерации</w:t>
            </w:r>
          </w:p>
        </w:tc>
      </w:tr>
      <w:tr w:rsidR="009558C1" w:rsidRPr="00DA2135" w14:paraId="71FD33BB"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661C990A" w14:textId="77777777" w:rsidR="009558C1" w:rsidRPr="00DA2135" w:rsidRDefault="009558C1" w:rsidP="009558C1">
            <w:pPr>
              <w:jc w:val="center"/>
              <w:rPr>
                <w:bCs/>
              </w:rPr>
            </w:pPr>
            <w:r w:rsidRPr="00DA2135">
              <w:rPr>
                <w:bCs/>
              </w:rPr>
              <w:lastRenderedPageBreak/>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228094B" w14:textId="77777777" w:rsidR="009558C1" w:rsidRPr="00DA2135" w:rsidRDefault="009558C1" w:rsidP="009558C1">
            <w:pPr>
              <w:jc w:val="center"/>
            </w:pPr>
            <w:r w:rsidRPr="00DA2135">
              <w:t xml:space="preserve">1 16 01073 01 0000 140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4F97B56" w14:textId="77777777" w:rsidR="009558C1" w:rsidRPr="00DA2135" w:rsidRDefault="009558C1" w:rsidP="009558C1">
            <w:pPr>
              <w:rPr>
                <w:bCs/>
              </w:rPr>
            </w:pPr>
            <w:r w:rsidRPr="00DA2135">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558C1" w:rsidRPr="00DA2135" w14:paraId="0FEA2D24"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19B6948E"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C6DDCBD" w14:textId="77777777" w:rsidR="009558C1" w:rsidRPr="00DA2135" w:rsidRDefault="009558C1" w:rsidP="009558C1">
            <w:pPr>
              <w:jc w:val="center"/>
            </w:pPr>
            <w:r w:rsidRPr="00DA2135">
              <w:t xml:space="preserve">1 16 01082 01 0000 140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DB9E745" w14:textId="77777777" w:rsidR="009558C1" w:rsidRPr="00DA2135" w:rsidRDefault="009558C1" w:rsidP="009558C1">
            <w:pPr>
              <w:rPr>
                <w:bCs/>
              </w:rPr>
            </w:pPr>
            <w:r w:rsidRPr="00DA2135">
              <w:rPr>
                <w:b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787D3E2C"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5D28749"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89CC0C2" w14:textId="77777777" w:rsidR="009558C1" w:rsidRPr="00DA2135" w:rsidRDefault="009558C1" w:rsidP="009558C1">
            <w:pPr>
              <w:jc w:val="center"/>
            </w:pPr>
            <w:r w:rsidRPr="00DA2135">
              <w:t xml:space="preserve">1 16 01092 01 0000 140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09B7FA8" w14:textId="77777777" w:rsidR="009558C1" w:rsidRPr="00DA2135" w:rsidRDefault="009558C1" w:rsidP="009558C1">
            <w:pPr>
              <w:rPr>
                <w:bCs/>
              </w:rPr>
            </w:pPr>
            <w:r w:rsidRPr="00DA2135">
              <w:rPr>
                <w:b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60497D84"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77C71EA2"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CEF2869" w14:textId="77777777" w:rsidR="009558C1" w:rsidRPr="00DA2135" w:rsidRDefault="009558C1" w:rsidP="009558C1">
            <w:pPr>
              <w:jc w:val="center"/>
            </w:pPr>
            <w:r w:rsidRPr="00DA2135">
              <w:t xml:space="preserve">1 16 01112 01 0000 140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DEE0BD9" w14:textId="77777777" w:rsidR="009558C1" w:rsidRPr="00DA2135" w:rsidRDefault="009558C1" w:rsidP="009558C1">
            <w:pPr>
              <w:rPr>
                <w:bCs/>
              </w:rPr>
            </w:pPr>
            <w:r w:rsidRPr="00DA2135">
              <w:rPr>
                <w:b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6D7547C2"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7E610A30"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6BD0E073" w14:textId="77777777" w:rsidR="009558C1" w:rsidRPr="00DA2135" w:rsidRDefault="009558C1" w:rsidP="009558C1">
            <w:pPr>
              <w:jc w:val="center"/>
            </w:pPr>
            <w:r w:rsidRPr="00DA2135">
              <w:t xml:space="preserve">1 16 01122 01 0000 140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473F9649" w14:textId="77777777" w:rsidR="009558C1" w:rsidRPr="00DA2135" w:rsidRDefault="009558C1" w:rsidP="009558C1">
            <w:pPr>
              <w:rPr>
                <w:bCs/>
              </w:rPr>
            </w:pPr>
            <w:r w:rsidRPr="00DA2135">
              <w:rPr>
                <w:bCs/>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w:t>
            </w:r>
            <w:r w:rsidRPr="00DA2135">
              <w:rPr>
                <w:bCs/>
              </w:rPr>
              <w:lastRenderedPageBreak/>
              <w:t>субъектов Российской Федерации, учреждениями субъектов Российской Федерации</w:t>
            </w:r>
          </w:p>
        </w:tc>
      </w:tr>
      <w:tr w:rsidR="009558C1" w:rsidRPr="00DA2135" w14:paraId="2E377EA3"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474EC421" w14:textId="77777777" w:rsidR="009558C1" w:rsidRPr="00DA2135" w:rsidRDefault="009558C1" w:rsidP="009558C1">
            <w:pPr>
              <w:jc w:val="center"/>
              <w:rPr>
                <w:bCs/>
              </w:rPr>
            </w:pPr>
            <w:r w:rsidRPr="00DA2135">
              <w:rPr>
                <w:bCs/>
              </w:rPr>
              <w:lastRenderedPageBreak/>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3C6FA22" w14:textId="77777777" w:rsidR="009558C1" w:rsidRPr="00DA2135" w:rsidRDefault="009558C1" w:rsidP="009558C1">
            <w:pPr>
              <w:jc w:val="center"/>
            </w:pPr>
            <w:r w:rsidRPr="00DA2135">
              <w:t xml:space="preserve">1 16 01132 01 0000 140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376C383" w14:textId="77777777" w:rsidR="009558C1" w:rsidRPr="00DA2135" w:rsidRDefault="009558C1" w:rsidP="009558C1">
            <w:pPr>
              <w:rPr>
                <w:bCs/>
              </w:rPr>
            </w:pPr>
            <w:r w:rsidRPr="00DA2135">
              <w:rPr>
                <w:b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3C65886A"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2020B68"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37C669A" w14:textId="77777777" w:rsidR="009558C1" w:rsidRPr="00DA2135" w:rsidRDefault="009558C1" w:rsidP="009558C1">
            <w:pPr>
              <w:jc w:val="center"/>
            </w:pPr>
            <w:r w:rsidRPr="00DA2135">
              <w:t xml:space="preserve">1 16 01142 01 0000 140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6790946" w14:textId="77777777" w:rsidR="009558C1" w:rsidRPr="00DA2135" w:rsidRDefault="009558C1" w:rsidP="009558C1">
            <w:pPr>
              <w:rPr>
                <w:bCs/>
              </w:rPr>
            </w:pPr>
            <w:r w:rsidRPr="00DA2135">
              <w:rPr>
                <w:b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17C9B540"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1E2F1703" w14:textId="77777777" w:rsidR="009558C1" w:rsidRPr="00DA2135" w:rsidRDefault="009558C1" w:rsidP="009558C1">
            <w:pPr>
              <w:jc w:val="center"/>
              <w:rPr>
                <w:bCs/>
              </w:rPr>
            </w:pPr>
            <w:r>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F929307" w14:textId="77777777" w:rsidR="009558C1" w:rsidRPr="00DA2135" w:rsidRDefault="009558C1" w:rsidP="009558C1">
            <w:pPr>
              <w:jc w:val="center"/>
            </w:pPr>
            <w:r>
              <w:t xml:space="preserve">116 01143 01 0000 140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51F2B38" w14:textId="77777777" w:rsidR="009558C1" w:rsidRPr="00DA2135" w:rsidRDefault="009558C1" w:rsidP="009558C1">
            <w:pPr>
              <w:rPr>
                <w:bCs/>
              </w:rPr>
            </w:pPr>
            <w:r w:rsidRPr="00EC7FC5">
              <w:rPr>
                <w:b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558C1" w:rsidRPr="00DA2135" w14:paraId="1C9F6366" w14:textId="77777777" w:rsidTr="00BE1CB4">
        <w:trPr>
          <w:trHeight w:val="3818"/>
        </w:trPr>
        <w:tc>
          <w:tcPr>
            <w:tcW w:w="1051" w:type="pct"/>
            <w:tcBorders>
              <w:top w:val="single" w:sz="4" w:space="0" w:color="auto"/>
              <w:left w:val="single" w:sz="4" w:space="0" w:color="auto"/>
              <w:bottom w:val="single" w:sz="4" w:space="0" w:color="auto"/>
              <w:right w:val="single" w:sz="4" w:space="0" w:color="auto"/>
            </w:tcBorders>
            <w:shd w:val="clear" w:color="auto" w:fill="auto"/>
          </w:tcPr>
          <w:p w14:paraId="303B0AAE"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6415720D" w14:textId="77777777" w:rsidR="009558C1" w:rsidRPr="00DA2135" w:rsidRDefault="009558C1" w:rsidP="009558C1">
            <w:pPr>
              <w:jc w:val="center"/>
            </w:pPr>
            <w:r w:rsidRPr="00DA2135">
              <w:t xml:space="preserve">1 16 01152 01 0000 140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5C54972" w14:textId="77777777" w:rsidR="009558C1" w:rsidRPr="00DA2135" w:rsidRDefault="009558C1" w:rsidP="009558C1">
            <w:pPr>
              <w:rPr>
                <w:bCs/>
              </w:rPr>
            </w:pPr>
            <w:r w:rsidRPr="00DA2135">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138B14BE"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9B4F063" w14:textId="77777777" w:rsidR="009558C1" w:rsidRPr="00DA45BB" w:rsidRDefault="009558C1" w:rsidP="009558C1">
            <w:pPr>
              <w:jc w:val="center"/>
              <w:rPr>
                <w:bCs/>
              </w:rPr>
            </w:pPr>
            <w:r w:rsidRPr="00DA45BB">
              <w:rPr>
                <w:bCs/>
              </w:rPr>
              <w:lastRenderedPageBreak/>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D76BF83" w14:textId="77777777" w:rsidR="009558C1" w:rsidRPr="00DA45BB" w:rsidRDefault="009558C1" w:rsidP="009558C1">
            <w:pPr>
              <w:jc w:val="center"/>
            </w:pPr>
            <w:r w:rsidRPr="00DA45BB">
              <w:t>11601153 01 0000 140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F9DCB3F" w14:textId="77777777" w:rsidR="009558C1" w:rsidRPr="00DA45BB" w:rsidRDefault="009558C1" w:rsidP="009558C1">
            <w:pPr>
              <w:rPr>
                <w:bCs/>
                <w:highlight w:val="yellow"/>
              </w:rPr>
            </w:pPr>
            <w:r w:rsidRPr="00DA45BB">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9558C1" w:rsidRPr="00DA2135" w14:paraId="5EF56132"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59A78361" w14:textId="77777777" w:rsidR="009558C1" w:rsidRPr="00DA2135" w:rsidRDefault="009558C1" w:rsidP="009558C1">
            <w:pPr>
              <w:jc w:val="center"/>
              <w:rPr>
                <w:bCs/>
              </w:rPr>
            </w:pPr>
            <w:r>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A680F96" w14:textId="77777777" w:rsidR="009558C1" w:rsidRPr="00DA2135" w:rsidRDefault="009558C1" w:rsidP="009558C1">
            <w:pPr>
              <w:jc w:val="center"/>
            </w:pPr>
            <w:r>
              <w:t>116 01173 01 0000 140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52A9DD2" w14:textId="77777777" w:rsidR="009558C1" w:rsidRPr="00DA45BB" w:rsidRDefault="009558C1" w:rsidP="009558C1">
            <w:pPr>
              <w:rPr>
                <w:bCs/>
              </w:rPr>
            </w:pPr>
            <w:r w:rsidRPr="00DA45BB">
              <w:rPr>
                <w:b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558C1" w:rsidRPr="00DA2135" w14:paraId="03D22088"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069EA830"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FA6F7EE" w14:textId="77777777" w:rsidR="009558C1" w:rsidRPr="00DA2135" w:rsidRDefault="009558C1" w:rsidP="009558C1">
            <w:pPr>
              <w:jc w:val="center"/>
            </w:pPr>
            <w:r w:rsidRPr="00DA2135">
              <w:t xml:space="preserve">1 16 01192 01 0000 140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3822BAC" w14:textId="77777777" w:rsidR="009558C1" w:rsidRPr="00DA45BB" w:rsidRDefault="009558C1" w:rsidP="009558C1">
            <w:pPr>
              <w:rPr>
                <w:bCs/>
              </w:rPr>
            </w:pPr>
            <w:r w:rsidRPr="00DA45BB">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DA2135" w14:paraId="0E1AA1CE"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F36B9FA" w14:textId="77777777" w:rsidR="009558C1" w:rsidRPr="00DA2135" w:rsidRDefault="009558C1" w:rsidP="009558C1">
            <w:pPr>
              <w:jc w:val="center"/>
              <w:rPr>
                <w:bCs/>
              </w:rPr>
            </w:pPr>
            <w:r>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61898AFA" w14:textId="77777777" w:rsidR="009558C1" w:rsidRPr="00DA2135" w:rsidRDefault="009558C1" w:rsidP="009558C1">
            <w:pPr>
              <w:jc w:val="center"/>
            </w:pPr>
            <w:r>
              <w:t>116 01193 01 0000 140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4A58CE2" w14:textId="77777777" w:rsidR="009558C1" w:rsidRPr="00DA2135" w:rsidRDefault="009558C1" w:rsidP="009558C1">
            <w:pPr>
              <w:rPr>
                <w:bCs/>
              </w:rPr>
            </w:pPr>
            <w:r w:rsidRPr="00DA45BB">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558C1" w:rsidRPr="00DA2135" w14:paraId="2E68B0B8"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EBE1E4C" w14:textId="77777777" w:rsidR="009558C1" w:rsidRPr="00DA2135" w:rsidRDefault="009558C1" w:rsidP="009558C1">
            <w:pPr>
              <w:jc w:val="center"/>
              <w:rPr>
                <w:bCs/>
              </w:rPr>
            </w:pPr>
            <w:r w:rsidRPr="00DA2135">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E9D27DE" w14:textId="77777777" w:rsidR="009558C1" w:rsidRPr="00DA2135" w:rsidRDefault="009558C1" w:rsidP="009558C1">
            <w:pPr>
              <w:jc w:val="center"/>
            </w:pPr>
            <w:r w:rsidRPr="00DA2135">
              <w:t xml:space="preserve">1 16 01202 01 0000 140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E0F5CD1" w14:textId="77777777" w:rsidR="009558C1" w:rsidRPr="00DA2135" w:rsidRDefault="009558C1" w:rsidP="009558C1">
            <w:pPr>
              <w:rPr>
                <w:bCs/>
              </w:rPr>
            </w:pPr>
            <w:r w:rsidRPr="00DA2135">
              <w:rPr>
                <w:bC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w:t>
            </w:r>
            <w:r w:rsidRPr="00DA2135">
              <w:rPr>
                <w:bCs/>
              </w:rPr>
              <w:lastRenderedPageBreak/>
              <w:t>учреждениями субъектов Российской Федерации</w:t>
            </w:r>
          </w:p>
        </w:tc>
      </w:tr>
      <w:tr w:rsidR="009558C1" w:rsidRPr="00073263" w14:paraId="72804333" w14:textId="77777777" w:rsidTr="00BE1CB4">
        <w:tc>
          <w:tcPr>
            <w:tcW w:w="1051" w:type="pct"/>
          </w:tcPr>
          <w:p w14:paraId="015040D0" w14:textId="77777777" w:rsidR="009558C1" w:rsidRPr="00DA45BB" w:rsidRDefault="009558C1" w:rsidP="009558C1">
            <w:pPr>
              <w:jc w:val="center"/>
            </w:pPr>
            <w:r w:rsidRPr="00DA45BB">
              <w:lastRenderedPageBreak/>
              <w:t>162</w:t>
            </w:r>
          </w:p>
        </w:tc>
        <w:tc>
          <w:tcPr>
            <w:tcW w:w="1561" w:type="pct"/>
          </w:tcPr>
          <w:p w14:paraId="7ED3275A" w14:textId="77777777" w:rsidR="009558C1" w:rsidRPr="00C10CD4" w:rsidRDefault="009558C1" w:rsidP="009558C1">
            <w:pPr>
              <w:jc w:val="center"/>
            </w:pPr>
            <w:r>
              <w:t>116 01 20301 0000 140</w:t>
            </w:r>
          </w:p>
        </w:tc>
        <w:tc>
          <w:tcPr>
            <w:tcW w:w="2387" w:type="pct"/>
          </w:tcPr>
          <w:p w14:paraId="0599A5F4" w14:textId="77777777" w:rsidR="009558C1" w:rsidRPr="00DA45BB" w:rsidRDefault="009558C1" w:rsidP="009558C1">
            <w:pPr>
              <w:jc w:val="both"/>
            </w:pPr>
            <w:r w:rsidRPr="00DA45B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558C1" w:rsidRPr="008039F9" w14:paraId="6DC9BB57"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3D9EF942" w14:textId="77777777" w:rsidR="009558C1" w:rsidRPr="008039F9" w:rsidRDefault="009558C1" w:rsidP="009558C1">
            <w:pPr>
              <w:jc w:val="center"/>
              <w:rPr>
                <w:b/>
                <w:bCs/>
              </w:rPr>
            </w:pPr>
            <w:r w:rsidRPr="008039F9">
              <w:rPr>
                <w:b/>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6CD2B07" w14:textId="77777777" w:rsidR="009558C1" w:rsidRPr="008039F9" w:rsidRDefault="009558C1" w:rsidP="009558C1">
            <w:pPr>
              <w:jc w:val="center"/>
              <w:rPr>
                <w:b/>
                <w:sz w:val="28"/>
              </w:rPr>
            </w:pPr>
            <w:r w:rsidRPr="008039F9">
              <w:rPr>
                <w:b/>
                <w:sz w:val="28"/>
              </w:rPr>
              <w:t xml:space="preserve">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7F85B0C" w14:textId="77777777" w:rsidR="009558C1" w:rsidRPr="008039F9" w:rsidRDefault="009558C1" w:rsidP="009558C1">
            <w:pPr>
              <w:pStyle w:val="1"/>
              <w:jc w:val="both"/>
              <w:rPr>
                <w:b/>
                <w:sz w:val="24"/>
              </w:rPr>
            </w:pPr>
            <w:r w:rsidRPr="008039F9">
              <w:rPr>
                <w:b/>
                <w:sz w:val="24"/>
              </w:rPr>
              <w:t>Министерство транспорта и дорожного хозяйства Новосибирской области</w:t>
            </w:r>
          </w:p>
        </w:tc>
      </w:tr>
      <w:tr w:rsidR="009558C1" w:rsidRPr="008039F9" w14:paraId="11509E8A"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6F24EC98"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69563F3" w14:textId="77777777" w:rsidR="009558C1" w:rsidRPr="004B594A" w:rsidRDefault="009558C1" w:rsidP="009558C1">
            <w:pPr>
              <w:jc w:val="center"/>
            </w:pPr>
            <w:r w:rsidRPr="004B594A">
              <w:t xml:space="preserve">1 08 07172 01 0000 110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C284E4C" w14:textId="77777777" w:rsidR="009558C1" w:rsidRPr="008039F9" w:rsidRDefault="009558C1" w:rsidP="009558C1">
            <w:pPr>
              <w:pStyle w:val="1"/>
              <w:jc w:val="both"/>
              <w:rPr>
                <w:sz w:val="24"/>
              </w:rPr>
            </w:pPr>
            <w:r w:rsidRPr="008039F9">
              <w:rPr>
                <w:sz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558C1" w:rsidRPr="008039F9" w14:paraId="734C7731"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5CDEE14F"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6D7670FC" w14:textId="77777777" w:rsidR="009558C1" w:rsidRPr="004B594A" w:rsidRDefault="009558C1" w:rsidP="009558C1">
            <w:pPr>
              <w:jc w:val="center"/>
            </w:pPr>
            <w:r w:rsidRPr="004B594A">
              <w:t xml:space="preserve">1 16 01112 01 0000 140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3D952DA" w14:textId="77777777" w:rsidR="009558C1" w:rsidRPr="008039F9" w:rsidRDefault="009558C1" w:rsidP="009558C1">
            <w:pPr>
              <w:pStyle w:val="1"/>
              <w:jc w:val="both"/>
              <w:rPr>
                <w:sz w:val="24"/>
              </w:rPr>
            </w:pPr>
            <w:r w:rsidRPr="008039F9">
              <w:rPr>
                <w:sz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8039F9" w14:paraId="05631BED"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578598B2"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B3FD548" w14:textId="77777777" w:rsidR="009558C1" w:rsidRPr="004B594A" w:rsidRDefault="009558C1" w:rsidP="009558C1">
            <w:pPr>
              <w:jc w:val="center"/>
            </w:pPr>
            <w:r w:rsidRPr="004B594A">
              <w:t xml:space="preserve">1 16 01122 01 0000 140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AE60539" w14:textId="77777777" w:rsidR="009558C1" w:rsidRPr="008039F9" w:rsidRDefault="009558C1" w:rsidP="009558C1">
            <w:pPr>
              <w:pStyle w:val="1"/>
              <w:jc w:val="both"/>
              <w:rPr>
                <w:sz w:val="24"/>
              </w:rPr>
            </w:pPr>
            <w:r w:rsidRPr="008039F9">
              <w:rPr>
                <w:sz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8039F9" w14:paraId="2D7EA1CD"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4632F9C3"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CA47D31" w14:textId="77777777" w:rsidR="009558C1" w:rsidRPr="004B594A" w:rsidRDefault="009558C1" w:rsidP="009558C1">
            <w:pPr>
              <w:jc w:val="center"/>
            </w:pPr>
            <w:r w:rsidRPr="004B594A">
              <w:t xml:space="preserve">1 16 07010 02 0000 140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D6381FD" w14:textId="77777777" w:rsidR="009558C1" w:rsidRPr="008039F9" w:rsidRDefault="009558C1" w:rsidP="009558C1">
            <w:pPr>
              <w:pStyle w:val="1"/>
              <w:jc w:val="both"/>
              <w:rPr>
                <w:sz w:val="24"/>
              </w:rPr>
            </w:pPr>
            <w:r w:rsidRPr="008039F9">
              <w:rPr>
                <w:sz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w:t>
            </w:r>
            <w:r w:rsidRPr="008039F9">
              <w:rPr>
                <w:sz w:val="24"/>
              </w:rPr>
              <w:lastRenderedPageBreak/>
              <w:t>Российской Федерации (казенным учреждением субъекта Российской Федерации)</w:t>
            </w:r>
          </w:p>
        </w:tc>
      </w:tr>
      <w:tr w:rsidR="009558C1" w:rsidRPr="008039F9" w14:paraId="0C31727D"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6E11F59C" w14:textId="77777777" w:rsidR="009558C1" w:rsidRPr="008039F9" w:rsidRDefault="009558C1" w:rsidP="009558C1">
            <w:pPr>
              <w:jc w:val="center"/>
              <w:rPr>
                <w:bCs/>
              </w:rPr>
            </w:pPr>
            <w:r w:rsidRPr="008039F9">
              <w:rPr>
                <w:bCs/>
              </w:rPr>
              <w:lastRenderedPageBreak/>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2084E18" w14:textId="77777777" w:rsidR="009558C1" w:rsidRPr="004B594A" w:rsidRDefault="009558C1" w:rsidP="009558C1">
            <w:pPr>
              <w:jc w:val="center"/>
            </w:pPr>
            <w:r w:rsidRPr="004B594A">
              <w:t xml:space="preserve">1 16 07090 02 0000 140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3A8C243" w14:textId="77777777" w:rsidR="009558C1" w:rsidRPr="008039F9" w:rsidRDefault="009558C1" w:rsidP="009558C1">
            <w:pPr>
              <w:pStyle w:val="1"/>
              <w:jc w:val="both"/>
              <w:rPr>
                <w:sz w:val="24"/>
              </w:rPr>
            </w:pPr>
            <w:r w:rsidRPr="008039F9">
              <w:rPr>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8039F9" w14:paraId="228AB141"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6001D955"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1FB8D5C" w14:textId="77777777" w:rsidR="009558C1" w:rsidRPr="004B594A" w:rsidRDefault="009558C1" w:rsidP="009558C1">
            <w:pPr>
              <w:jc w:val="center"/>
            </w:pPr>
            <w:r w:rsidRPr="004B594A">
              <w:t xml:space="preserve">1 16 10021 02 0000 140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A6AE972" w14:textId="77777777" w:rsidR="009558C1" w:rsidRPr="008039F9" w:rsidRDefault="009558C1" w:rsidP="009558C1">
            <w:pPr>
              <w:pStyle w:val="1"/>
              <w:jc w:val="both"/>
              <w:rPr>
                <w:sz w:val="24"/>
              </w:rPr>
            </w:pPr>
            <w:r w:rsidRPr="008039F9">
              <w:rPr>
                <w:sz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558C1" w:rsidRPr="008039F9" w14:paraId="5AE31290"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3DBEC13D" w14:textId="77777777" w:rsidR="009558C1" w:rsidRPr="008039F9" w:rsidRDefault="009558C1" w:rsidP="009558C1">
            <w:pPr>
              <w:jc w:val="center"/>
              <w:rPr>
                <w:bCs/>
              </w:rPr>
            </w:pPr>
            <w:r>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5A080498" w14:textId="77777777" w:rsidR="009558C1" w:rsidRPr="004B594A" w:rsidRDefault="009558C1" w:rsidP="009558C1">
            <w:pPr>
              <w:jc w:val="center"/>
            </w:pPr>
            <w:r>
              <w:t>116 10129 01 0000 140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0A52758" w14:textId="77777777" w:rsidR="009558C1" w:rsidRPr="008039F9" w:rsidRDefault="009558C1" w:rsidP="009558C1">
            <w:pPr>
              <w:pStyle w:val="1"/>
              <w:jc w:val="both"/>
              <w:rPr>
                <w:sz w:val="24"/>
              </w:rPr>
            </w:pPr>
            <w:r w:rsidRPr="006645B4">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558C1" w:rsidRPr="008039F9" w14:paraId="3A668656"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544C15F9"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5F3D9D6" w14:textId="77777777" w:rsidR="009558C1" w:rsidRPr="004B594A" w:rsidRDefault="009558C1" w:rsidP="009558C1">
            <w:pPr>
              <w:jc w:val="center"/>
            </w:pPr>
            <w:r>
              <w:t>1</w:t>
            </w:r>
            <w:r w:rsidRPr="004B594A">
              <w:t xml:space="preserve">16 11063 01 0000 140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6F89B30" w14:textId="77777777" w:rsidR="009558C1" w:rsidRPr="008039F9" w:rsidRDefault="009558C1" w:rsidP="009558C1">
            <w:pPr>
              <w:pStyle w:val="1"/>
              <w:jc w:val="both"/>
              <w:rPr>
                <w:sz w:val="24"/>
              </w:rPr>
            </w:pPr>
            <w:r w:rsidRPr="008039F9">
              <w:rPr>
                <w:sz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9558C1" w:rsidRPr="008039F9" w14:paraId="4D5190D6"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0A3C5B80"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88EF133" w14:textId="77777777" w:rsidR="009558C1" w:rsidRPr="004B594A" w:rsidRDefault="009558C1" w:rsidP="009558C1">
            <w:pPr>
              <w:jc w:val="center"/>
            </w:pPr>
            <w:r w:rsidRPr="004B594A">
              <w:t xml:space="preserve">1 17 01020 02 0000 180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EC8181B" w14:textId="77777777" w:rsidR="009558C1" w:rsidRPr="008039F9" w:rsidRDefault="009558C1" w:rsidP="009558C1">
            <w:pPr>
              <w:pStyle w:val="1"/>
              <w:jc w:val="both"/>
              <w:rPr>
                <w:sz w:val="24"/>
              </w:rPr>
            </w:pPr>
            <w:r w:rsidRPr="008039F9">
              <w:rPr>
                <w:sz w:val="24"/>
              </w:rPr>
              <w:t xml:space="preserve">Невыясненные поступления, зачисляемые в бюджеты субъектов Российской Федерации </w:t>
            </w:r>
            <w:r w:rsidRPr="008039F9">
              <w:rPr>
                <w:sz w:val="24"/>
              </w:rPr>
              <w:br/>
              <w:t xml:space="preserve"> </w:t>
            </w:r>
          </w:p>
        </w:tc>
      </w:tr>
      <w:tr w:rsidR="009558C1" w:rsidRPr="008039F9" w14:paraId="40B3F120"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4D2E3117" w14:textId="77777777" w:rsidR="009558C1" w:rsidRPr="008039F9" w:rsidRDefault="009558C1" w:rsidP="009558C1">
            <w:pPr>
              <w:jc w:val="center"/>
              <w:rPr>
                <w:bCs/>
              </w:rPr>
            </w:pPr>
            <w:r w:rsidRPr="008039F9">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01E26E9" w14:textId="77777777" w:rsidR="009558C1" w:rsidRPr="004B594A" w:rsidRDefault="009558C1" w:rsidP="009558C1">
            <w:pPr>
              <w:jc w:val="center"/>
            </w:pPr>
            <w:r w:rsidRPr="004B594A">
              <w:t xml:space="preserve">1 17 05070 02 0000 180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FC76D2C" w14:textId="77777777" w:rsidR="009558C1" w:rsidRPr="008039F9" w:rsidRDefault="009558C1" w:rsidP="009558C1">
            <w:pPr>
              <w:pStyle w:val="1"/>
              <w:jc w:val="both"/>
              <w:rPr>
                <w:sz w:val="24"/>
              </w:rPr>
            </w:pPr>
            <w:r w:rsidRPr="008039F9">
              <w:rPr>
                <w:sz w:val="24"/>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558C1" w:rsidRPr="00073263" w14:paraId="0747A154" w14:textId="77777777" w:rsidTr="00BE1CB4">
        <w:tc>
          <w:tcPr>
            <w:tcW w:w="1051" w:type="pct"/>
          </w:tcPr>
          <w:p w14:paraId="52362D12" w14:textId="77777777" w:rsidR="009558C1" w:rsidRPr="008039F9" w:rsidRDefault="009558C1" w:rsidP="009558C1">
            <w:pPr>
              <w:jc w:val="center"/>
              <w:rPr>
                <w:bCs/>
              </w:rPr>
            </w:pPr>
            <w:r w:rsidRPr="008039F9">
              <w:rPr>
                <w:bCs/>
              </w:rPr>
              <w:lastRenderedPageBreak/>
              <w:t>182</w:t>
            </w:r>
          </w:p>
        </w:tc>
        <w:tc>
          <w:tcPr>
            <w:tcW w:w="1561" w:type="pct"/>
          </w:tcPr>
          <w:p w14:paraId="036BDA38" w14:textId="77777777" w:rsidR="009558C1" w:rsidRPr="008039F9" w:rsidRDefault="009558C1" w:rsidP="009558C1">
            <w:pPr>
              <w:jc w:val="center"/>
              <w:rPr>
                <w:sz w:val="28"/>
              </w:rPr>
            </w:pPr>
          </w:p>
        </w:tc>
        <w:tc>
          <w:tcPr>
            <w:tcW w:w="2387" w:type="pct"/>
          </w:tcPr>
          <w:p w14:paraId="5B9F3F2E" w14:textId="77777777" w:rsidR="009558C1" w:rsidRPr="008039F9" w:rsidRDefault="009558C1" w:rsidP="009558C1">
            <w:pPr>
              <w:pStyle w:val="1"/>
              <w:jc w:val="both"/>
              <w:rPr>
                <w:b/>
                <w:sz w:val="24"/>
              </w:rPr>
            </w:pPr>
            <w:r w:rsidRPr="008039F9">
              <w:rPr>
                <w:b/>
                <w:sz w:val="24"/>
              </w:rPr>
              <w:t>Федеральная налоговая служба (Управление Федеральной налоговой службы по Новосибирской области)</w:t>
            </w:r>
          </w:p>
        </w:tc>
      </w:tr>
      <w:tr w:rsidR="009558C1" w:rsidRPr="00073263" w14:paraId="000C67C9" w14:textId="77777777" w:rsidTr="00BE1CB4">
        <w:tc>
          <w:tcPr>
            <w:tcW w:w="1051" w:type="pct"/>
          </w:tcPr>
          <w:p w14:paraId="6204D048" w14:textId="77777777" w:rsidR="009558C1" w:rsidRPr="008039F9" w:rsidRDefault="009558C1" w:rsidP="009558C1">
            <w:pPr>
              <w:jc w:val="center"/>
            </w:pPr>
            <w:r w:rsidRPr="008039F9">
              <w:t>182</w:t>
            </w:r>
          </w:p>
        </w:tc>
        <w:tc>
          <w:tcPr>
            <w:tcW w:w="1561" w:type="pct"/>
          </w:tcPr>
          <w:p w14:paraId="6DB73FE8" w14:textId="77777777" w:rsidR="009558C1" w:rsidRPr="008039F9" w:rsidRDefault="009558C1" w:rsidP="009558C1">
            <w:pPr>
              <w:jc w:val="center"/>
            </w:pPr>
            <w:r w:rsidRPr="008039F9">
              <w:t>1 01 02010 01 0000 110</w:t>
            </w:r>
          </w:p>
        </w:tc>
        <w:tc>
          <w:tcPr>
            <w:tcW w:w="2387" w:type="pct"/>
          </w:tcPr>
          <w:p w14:paraId="2A1B9ABF" w14:textId="77777777" w:rsidR="009558C1" w:rsidRPr="008039F9" w:rsidRDefault="009558C1" w:rsidP="009558C1">
            <w:pPr>
              <w:jc w:val="both"/>
            </w:pPr>
            <w:r w:rsidRPr="008039F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039F9">
              <w:rPr>
                <w:vertAlign w:val="superscript"/>
              </w:rPr>
              <w:t>1</w:t>
            </w:r>
            <w:r w:rsidRPr="008039F9">
              <w:t xml:space="preserve"> и 228 Налогового кодекса Российской Федерации</w:t>
            </w:r>
          </w:p>
        </w:tc>
      </w:tr>
      <w:tr w:rsidR="009558C1" w:rsidRPr="00073263" w14:paraId="02BDA8C0" w14:textId="77777777" w:rsidTr="00BE1CB4">
        <w:tc>
          <w:tcPr>
            <w:tcW w:w="1051" w:type="pct"/>
          </w:tcPr>
          <w:p w14:paraId="76F627B0" w14:textId="77777777" w:rsidR="009558C1" w:rsidRPr="008039F9" w:rsidRDefault="009558C1" w:rsidP="009558C1">
            <w:pPr>
              <w:jc w:val="center"/>
            </w:pPr>
          </w:p>
          <w:p w14:paraId="5C5D8871" w14:textId="77777777" w:rsidR="009558C1" w:rsidRPr="008039F9" w:rsidRDefault="009558C1" w:rsidP="009558C1">
            <w:pPr>
              <w:jc w:val="center"/>
            </w:pPr>
          </w:p>
          <w:p w14:paraId="0B48481F" w14:textId="77777777" w:rsidR="009558C1" w:rsidRPr="008039F9" w:rsidRDefault="009558C1" w:rsidP="009558C1">
            <w:pPr>
              <w:jc w:val="center"/>
            </w:pPr>
          </w:p>
          <w:p w14:paraId="6F038468" w14:textId="77777777" w:rsidR="009558C1" w:rsidRPr="008039F9" w:rsidRDefault="009558C1" w:rsidP="009558C1">
            <w:pPr>
              <w:jc w:val="center"/>
            </w:pPr>
          </w:p>
          <w:p w14:paraId="74FB7DFE" w14:textId="77777777" w:rsidR="009558C1" w:rsidRPr="008039F9" w:rsidRDefault="009558C1" w:rsidP="009558C1">
            <w:pPr>
              <w:jc w:val="center"/>
            </w:pPr>
          </w:p>
          <w:p w14:paraId="6F1D6EFC" w14:textId="77777777" w:rsidR="009558C1" w:rsidRPr="008039F9" w:rsidRDefault="009558C1" w:rsidP="009558C1">
            <w:pPr>
              <w:jc w:val="center"/>
            </w:pPr>
          </w:p>
          <w:p w14:paraId="5737A12C" w14:textId="77777777" w:rsidR="009558C1" w:rsidRPr="008039F9" w:rsidRDefault="009558C1" w:rsidP="009558C1">
            <w:pPr>
              <w:jc w:val="center"/>
            </w:pPr>
            <w:r w:rsidRPr="008039F9">
              <w:t>182</w:t>
            </w:r>
          </w:p>
        </w:tc>
        <w:tc>
          <w:tcPr>
            <w:tcW w:w="1561" w:type="pct"/>
          </w:tcPr>
          <w:p w14:paraId="0C2EF6EB" w14:textId="77777777" w:rsidR="009558C1" w:rsidRPr="008039F9" w:rsidRDefault="009558C1" w:rsidP="009558C1">
            <w:pPr>
              <w:jc w:val="center"/>
            </w:pPr>
          </w:p>
          <w:p w14:paraId="00C3585C" w14:textId="77777777" w:rsidR="009558C1" w:rsidRPr="008039F9" w:rsidRDefault="009558C1" w:rsidP="009558C1">
            <w:pPr>
              <w:jc w:val="center"/>
            </w:pPr>
          </w:p>
          <w:p w14:paraId="612183BB" w14:textId="77777777" w:rsidR="009558C1" w:rsidRPr="008039F9" w:rsidRDefault="009558C1" w:rsidP="009558C1">
            <w:pPr>
              <w:jc w:val="center"/>
            </w:pPr>
          </w:p>
          <w:p w14:paraId="5DC7939F" w14:textId="77777777" w:rsidR="009558C1" w:rsidRPr="008039F9" w:rsidRDefault="009558C1" w:rsidP="009558C1">
            <w:pPr>
              <w:jc w:val="center"/>
            </w:pPr>
          </w:p>
          <w:p w14:paraId="4C771546" w14:textId="77777777" w:rsidR="009558C1" w:rsidRPr="008039F9" w:rsidRDefault="009558C1" w:rsidP="009558C1">
            <w:pPr>
              <w:jc w:val="center"/>
            </w:pPr>
          </w:p>
          <w:p w14:paraId="0F780875" w14:textId="77777777" w:rsidR="009558C1" w:rsidRPr="008039F9" w:rsidRDefault="009558C1" w:rsidP="009558C1">
            <w:pPr>
              <w:jc w:val="center"/>
            </w:pPr>
          </w:p>
          <w:p w14:paraId="0AE924CF" w14:textId="77777777" w:rsidR="009558C1" w:rsidRPr="008039F9" w:rsidRDefault="009558C1" w:rsidP="009558C1">
            <w:pPr>
              <w:jc w:val="center"/>
            </w:pPr>
            <w:r w:rsidRPr="008039F9">
              <w:t>1 01 02020 01 0000 110</w:t>
            </w:r>
          </w:p>
        </w:tc>
        <w:tc>
          <w:tcPr>
            <w:tcW w:w="2387" w:type="pct"/>
          </w:tcPr>
          <w:p w14:paraId="2D35C46F" w14:textId="77777777" w:rsidR="009558C1" w:rsidRPr="008039F9" w:rsidRDefault="009558C1" w:rsidP="009558C1">
            <w:pPr>
              <w:jc w:val="both"/>
            </w:pPr>
            <w:r w:rsidRPr="008039F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558C1" w:rsidRPr="00073263" w14:paraId="4CEFA0D4" w14:textId="77777777" w:rsidTr="00BE1CB4">
        <w:tc>
          <w:tcPr>
            <w:tcW w:w="1051" w:type="pct"/>
          </w:tcPr>
          <w:p w14:paraId="40FF79BC" w14:textId="77777777" w:rsidR="009558C1" w:rsidRPr="008039F9" w:rsidRDefault="009558C1" w:rsidP="009558C1">
            <w:pPr>
              <w:jc w:val="center"/>
            </w:pPr>
          </w:p>
          <w:p w14:paraId="23EDECAE" w14:textId="77777777" w:rsidR="009558C1" w:rsidRPr="008039F9" w:rsidRDefault="009558C1" w:rsidP="009558C1">
            <w:pPr>
              <w:jc w:val="center"/>
            </w:pPr>
            <w:r w:rsidRPr="008039F9">
              <w:t>182</w:t>
            </w:r>
          </w:p>
          <w:p w14:paraId="799D8F59" w14:textId="77777777" w:rsidR="009558C1" w:rsidRPr="008039F9" w:rsidRDefault="009558C1" w:rsidP="009558C1">
            <w:pPr>
              <w:jc w:val="center"/>
            </w:pPr>
          </w:p>
          <w:p w14:paraId="2C9135C1" w14:textId="77777777" w:rsidR="009558C1" w:rsidRPr="008039F9" w:rsidRDefault="009558C1" w:rsidP="009558C1">
            <w:pPr>
              <w:jc w:val="center"/>
            </w:pPr>
          </w:p>
          <w:p w14:paraId="59C800A8" w14:textId="77777777" w:rsidR="009558C1" w:rsidRPr="008039F9" w:rsidRDefault="009558C1" w:rsidP="009558C1">
            <w:pPr>
              <w:jc w:val="center"/>
            </w:pPr>
          </w:p>
          <w:p w14:paraId="68CE1B2C" w14:textId="77777777" w:rsidR="009558C1" w:rsidRPr="008039F9" w:rsidRDefault="009558C1" w:rsidP="009558C1">
            <w:pPr>
              <w:jc w:val="center"/>
            </w:pPr>
          </w:p>
        </w:tc>
        <w:tc>
          <w:tcPr>
            <w:tcW w:w="1561" w:type="pct"/>
          </w:tcPr>
          <w:p w14:paraId="45F567A3" w14:textId="77777777" w:rsidR="009558C1" w:rsidRPr="008039F9" w:rsidRDefault="009558C1" w:rsidP="009558C1">
            <w:pPr>
              <w:jc w:val="center"/>
            </w:pPr>
          </w:p>
          <w:p w14:paraId="7295AD55" w14:textId="77777777" w:rsidR="009558C1" w:rsidRPr="008039F9" w:rsidRDefault="009558C1" w:rsidP="009558C1">
            <w:pPr>
              <w:jc w:val="center"/>
            </w:pPr>
            <w:r w:rsidRPr="008039F9">
              <w:t>1 01 02030 01 0000 110</w:t>
            </w:r>
          </w:p>
        </w:tc>
        <w:tc>
          <w:tcPr>
            <w:tcW w:w="2387" w:type="pct"/>
          </w:tcPr>
          <w:p w14:paraId="73277CE7" w14:textId="39ECE982" w:rsidR="009558C1" w:rsidRPr="008039F9" w:rsidRDefault="009558C1" w:rsidP="009558C1">
            <w:pPr>
              <w:jc w:val="both"/>
            </w:pPr>
            <w:r w:rsidRPr="008039F9">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558C1" w:rsidRPr="00073263" w14:paraId="6C2647E9" w14:textId="77777777" w:rsidTr="00BE1CB4">
        <w:tc>
          <w:tcPr>
            <w:tcW w:w="1051" w:type="pct"/>
          </w:tcPr>
          <w:p w14:paraId="1FF9C90C" w14:textId="77777777" w:rsidR="009558C1" w:rsidRPr="008039F9" w:rsidRDefault="009558C1" w:rsidP="009558C1">
            <w:pPr>
              <w:jc w:val="center"/>
            </w:pPr>
          </w:p>
          <w:p w14:paraId="4CA297A4" w14:textId="77777777" w:rsidR="009558C1" w:rsidRPr="008039F9" w:rsidRDefault="009558C1" w:rsidP="009558C1">
            <w:pPr>
              <w:jc w:val="center"/>
            </w:pPr>
          </w:p>
          <w:p w14:paraId="14A056F5" w14:textId="77777777" w:rsidR="009558C1" w:rsidRPr="008039F9" w:rsidRDefault="009558C1" w:rsidP="009558C1">
            <w:pPr>
              <w:jc w:val="center"/>
            </w:pPr>
            <w:r w:rsidRPr="008039F9">
              <w:t>182</w:t>
            </w:r>
          </w:p>
        </w:tc>
        <w:tc>
          <w:tcPr>
            <w:tcW w:w="1561" w:type="pct"/>
          </w:tcPr>
          <w:p w14:paraId="6634A974" w14:textId="77777777" w:rsidR="009558C1" w:rsidRPr="008039F9" w:rsidRDefault="009558C1" w:rsidP="009558C1">
            <w:pPr>
              <w:jc w:val="center"/>
            </w:pPr>
          </w:p>
          <w:p w14:paraId="0D55A6AD" w14:textId="77777777" w:rsidR="009558C1" w:rsidRPr="008039F9" w:rsidRDefault="009558C1" w:rsidP="009558C1">
            <w:pPr>
              <w:jc w:val="center"/>
            </w:pPr>
          </w:p>
          <w:p w14:paraId="29E80507" w14:textId="77777777" w:rsidR="009558C1" w:rsidRPr="008039F9" w:rsidRDefault="009558C1" w:rsidP="009558C1">
            <w:pPr>
              <w:jc w:val="center"/>
            </w:pPr>
            <w:r w:rsidRPr="008039F9">
              <w:t>1 01 02040 01 0000 110</w:t>
            </w:r>
          </w:p>
        </w:tc>
        <w:tc>
          <w:tcPr>
            <w:tcW w:w="2387" w:type="pct"/>
          </w:tcPr>
          <w:p w14:paraId="4515B0A3" w14:textId="50C6F2B9" w:rsidR="009558C1" w:rsidRPr="008039F9" w:rsidRDefault="009558C1" w:rsidP="009558C1">
            <w:pPr>
              <w:jc w:val="both"/>
            </w:pPr>
            <w:r w:rsidRPr="008039F9">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8039F9">
              <w:rPr>
                <w:vertAlign w:val="superscript"/>
              </w:rPr>
              <w:t>1</w:t>
            </w:r>
            <w:r w:rsidRPr="008039F9">
              <w:t xml:space="preserve"> Налогового кодекса Российской Федерации</w:t>
            </w:r>
          </w:p>
        </w:tc>
      </w:tr>
      <w:tr w:rsidR="009558C1" w:rsidRPr="00073263" w14:paraId="2BDC531E" w14:textId="77777777" w:rsidTr="00BE1CB4">
        <w:trPr>
          <w:trHeight w:val="485"/>
        </w:trPr>
        <w:tc>
          <w:tcPr>
            <w:tcW w:w="1051" w:type="pct"/>
          </w:tcPr>
          <w:p w14:paraId="13A1A8AA" w14:textId="77777777" w:rsidR="009558C1" w:rsidRPr="008039F9" w:rsidRDefault="009558C1" w:rsidP="009558C1">
            <w:pPr>
              <w:jc w:val="center"/>
            </w:pPr>
            <w:r>
              <w:t>182</w:t>
            </w:r>
          </w:p>
        </w:tc>
        <w:tc>
          <w:tcPr>
            <w:tcW w:w="1561" w:type="pct"/>
          </w:tcPr>
          <w:p w14:paraId="3BD02E57" w14:textId="77777777" w:rsidR="009558C1" w:rsidRPr="008039F9" w:rsidRDefault="009558C1" w:rsidP="009558C1">
            <w:pPr>
              <w:jc w:val="center"/>
              <w:rPr>
                <w:rFonts w:ascii="TimesNewRomanPSMT" w:hAnsi="TimesNewRomanPSMT" w:cs="TimesNewRomanPSMT"/>
              </w:rPr>
            </w:pPr>
            <w:r>
              <w:rPr>
                <w:rFonts w:ascii="TimesNewRomanPSMT" w:hAnsi="TimesNewRomanPSMT" w:cs="TimesNewRomanPSMT"/>
              </w:rPr>
              <w:t>105 01011 01 0000 110</w:t>
            </w:r>
          </w:p>
        </w:tc>
        <w:tc>
          <w:tcPr>
            <w:tcW w:w="2387" w:type="pct"/>
          </w:tcPr>
          <w:p w14:paraId="4611970B" w14:textId="5967E7EF" w:rsidR="009558C1" w:rsidRPr="008039F9" w:rsidRDefault="009558C1" w:rsidP="00BE1CB4">
            <w:pPr>
              <w:autoSpaceDE w:val="0"/>
              <w:autoSpaceDN w:val="0"/>
              <w:adjustRightInd w:val="0"/>
              <w:rPr>
                <w:rFonts w:ascii="TimesNewRomanPSMT" w:hAnsi="TimesNewRomanPSMT" w:cs="TimesNewRomanPSMT"/>
              </w:rPr>
            </w:pPr>
            <w:r w:rsidRPr="008039F9">
              <w:rPr>
                <w:rFonts w:ascii="TimesNewRomanPSMT" w:hAnsi="TimesNewRomanPSMT" w:cs="TimesNewRomanPSMT"/>
              </w:rPr>
              <w:t>Налог, взимаемый с налогоплательщиков, выбравших в качестве объекта налогообложения доходы</w:t>
            </w:r>
          </w:p>
        </w:tc>
      </w:tr>
      <w:tr w:rsidR="009558C1" w:rsidRPr="00073263" w14:paraId="42CFEA67" w14:textId="77777777" w:rsidTr="00BE1CB4">
        <w:tc>
          <w:tcPr>
            <w:tcW w:w="1051" w:type="pct"/>
          </w:tcPr>
          <w:p w14:paraId="3E6D82BC" w14:textId="77777777" w:rsidR="009558C1" w:rsidRDefault="009558C1" w:rsidP="009558C1">
            <w:pPr>
              <w:jc w:val="center"/>
            </w:pPr>
            <w:r>
              <w:t>182</w:t>
            </w:r>
          </w:p>
        </w:tc>
        <w:tc>
          <w:tcPr>
            <w:tcW w:w="1561" w:type="pct"/>
          </w:tcPr>
          <w:p w14:paraId="0A3D422A" w14:textId="77777777" w:rsidR="009558C1" w:rsidRDefault="009558C1" w:rsidP="009558C1">
            <w:pPr>
              <w:jc w:val="center"/>
              <w:rPr>
                <w:rFonts w:ascii="TimesNewRomanPSMT" w:hAnsi="TimesNewRomanPSMT" w:cs="TimesNewRomanPSMT"/>
              </w:rPr>
            </w:pPr>
            <w:r>
              <w:rPr>
                <w:rFonts w:ascii="TimesNewRomanPSMT" w:hAnsi="TimesNewRomanPSMT" w:cs="TimesNewRomanPSMT"/>
              </w:rPr>
              <w:t>105 01050 01 0000 110</w:t>
            </w:r>
          </w:p>
        </w:tc>
        <w:tc>
          <w:tcPr>
            <w:tcW w:w="2387" w:type="pct"/>
          </w:tcPr>
          <w:p w14:paraId="6B1FECE5" w14:textId="77777777" w:rsidR="009558C1" w:rsidRPr="008039F9" w:rsidRDefault="009558C1" w:rsidP="009558C1">
            <w:pPr>
              <w:autoSpaceDE w:val="0"/>
              <w:autoSpaceDN w:val="0"/>
              <w:adjustRightInd w:val="0"/>
              <w:rPr>
                <w:rFonts w:ascii="TimesNewRomanPSMT" w:hAnsi="TimesNewRomanPSMT" w:cs="TimesNewRomanPSMT"/>
              </w:rPr>
            </w:pPr>
            <w:r w:rsidRPr="006645B4">
              <w:rPr>
                <w:rFonts w:ascii="TimesNewRomanPSMT" w:hAnsi="TimesNewRomanPSMT" w:cs="TimesNewRomanPSMT"/>
              </w:rPr>
              <w:t>Минимальный налог, зачисляемый в бюджеты субъектов Российской Федерации (за налоговые периоды, истекшие до 1 января 2016 года)</w:t>
            </w:r>
          </w:p>
        </w:tc>
      </w:tr>
      <w:tr w:rsidR="009558C1" w:rsidRPr="00073263" w14:paraId="2EE87A34" w14:textId="77777777" w:rsidTr="00BE1CB4">
        <w:tc>
          <w:tcPr>
            <w:tcW w:w="1051" w:type="pct"/>
          </w:tcPr>
          <w:p w14:paraId="3D6049C2" w14:textId="77777777" w:rsidR="009558C1" w:rsidRDefault="009558C1" w:rsidP="009558C1">
            <w:pPr>
              <w:jc w:val="center"/>
            </w:pPr>
            <w:r>
              <w:t>182</w:t>
            </w:r>
          </w:p>
        </w:tc>
        <w:tc>
          <w:tcPr>
            <w:tcW w:w="1561" w:type="pct"/>
          </w:tcPr>
          <w:p w14:paraId="31FA773C" w14:textId="77777777" w:rsidR="009558C1" w:rsidRDefault="009558C1" w:rsidP="009558C1">
            <w:pPr>
              <w:jc w:val="center"/>
              <w:rPr>
                <w:rFonts w:ascii="TimesNewRomanPSMT" w:hAnsi="TimesNewRomanPSMT" w:cs="TimesNewRomanPSMT"/>
              </w:rPr>
            </w:pPr>
            <w:r>
              <w:rPr>
                <w:rFonts w:ascii="TimesNewRomanPSMT" w:hAnsi="TimesNewRomanPSMT" w:cs="TimesNewRomanPSMT"/>
              </w:rPr>
              <w:t>105 01021 01 0000 110</w:t>
            </w:r>
          </w:p>
        </w:tc>
        <w:tc>
          <w:tcPr>
            <w:tcW w:w="2387" w:type="pct"/>
          </w:tcPr>
          <w:p w14:paraId="2149FFD6" w14:textId="7A73BB48" w:rsidR="009558C1" w:rsidRPr="008039F9" w:rsidRDefault="009558C1" w:rsidP="00BE1CB4">
            <w:pPr>
              <w:autoSpaceDE w:val="0"/>
              <w:autoSpaceDN w:val="0"/>
              <w:adjustRightInd w:val="0"/>
              <w:rPr>
                <w:rFonts w:ascii="TimesNewRomanPSMT" w:hAnsi="TimesNewRomanPSMT" w:cs="TimesNewRomanPSMT"/>
              </w:rPr>
            </w:pPr>
            <w:r w:rsidRPr="008039F9">
              <w:rPr>
                <w:rFonts w:ascii="TimesNewRomanPSMT" w:hAnsi="TimesNewRomanPSMT" w:cs="TimesNewRomanPSMT"/>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558C1" w:rsidRPr="00073263" w14:paraId="4C22896F" w14:textId="77777777" w:rsidTr="00BE1CB4">
        <w:tc>
          <w:tcPr>
            <w:tcW w:w="1051" w:type="pct"/>
          </w:tcPr>
          <w:p w14:paraId="27A4DEFB" w14:textId="77777777" w:rsidR="009558C1" w:rsidRPr="008039F9" w:rsidRDefault="009558C1" w:rsidP="009558C1">
            <w:pPr>
              <w:jc w:val="center"/>
            </w:pPr>
          </w:p>
          <w:p w14:paraId="7B0AFE99" w14:textId="77777777" w:rsidR="009558C1" w:rsidRPr="008039F9" w:rsidRDefault="009558C1" w:rsidP="009558C1">
            <w:pPr>
              <w:jc w:val="center"/>
              <w:rPr>
                <w:lang w:val="en-US"/>
              </w:rPr>
            </w:pPr>
            <w:r w:rsidRPr="008039F9">
              <w:rPr>
                <w:lang w:val="en-US"/>
              </w:rPr>
              <w:t>182</w:t>
            </w:r>
          </w:p>
        </w:tc>
        <w:tc>
          <w:tcPr>
            <w:tcW w:w="1561" w:type="pct"/>
          </w:tcPr>
          <w:p w14:paraId="6FD6355B" w14:textId="77777777" w:rsidR="009558C1" w:rsidRPr="008039F9" w:rsidRDefault="009558C1" w:rsidP="009558C1">
            <w:pPr>
              <w:jc w:val="center"/>
              <w:rPr>
                <w:rFonts w:ascii="TimesNewRomanPSMT" w:hAnsi="TimesNewRomanPSMT" w:cs="TimesNewRomanPSMT"/>
              </w:rPr>
            </w:pPr>
          </w:p>
          <w:p w14:paraId="07C9D4FB" w14:textId="77777777" w:rsidR="009558C1" w:rsidRPr="008039F9" w:rsidRDefault="009558C1" w:rsidP="009558C1">
            <w:pPr>
              <w:jc w:val="center"/>
            </w:pPr>
            <w:r w:rsidRPr="008039F9">
              <w:rPr>
                <w:rFonts w:ascii="TimesNewRomanPSMT" w:hAnsi="TimesNewRomanPSMT" w:cs="TimesNewRomanPSMT"/>
              </w:rPr>
              <w:t>1 05 02010 02 0000 110</w:t>
            </w:r>
          </w:p>
        </w:tc>
        <w:tc>
          <w:tcPr>
            <w:tcW w:w="2387" w:type="pct"/>
          </w:tcPr>
          <w:p w14:paraId="3DC1BAA8" w14:textId="169F1BFA" w:rsidR="009558C1" w:rsidRPr="008039F9" w:rsidRDefault="009558C1" w:rsidP="00BE1CB4">
            <w:pPr>
              <w:autoSpaceDE w:val="0"/>
              <w:autoSpaceDN w:val="0"/>
              <w:adjustRightInd w:val="0"/>
            </w:pPr>
            <w:r w:rsidRPr="008039F9">
              <w:rPr>
                <w:rFonts w:ascii="TimesNewRomanPSMT" w:hAnsi="TimesNewRomanPSMT" w:cs="TimesNewRomanPSMT"/>
              </w:rPr>
              <w:t>Единый налог на вмененный доход для отдельных</w:t>
            </w:r>
            <w:r w:rsidR="00BE1CB4">
              <w:rPr>
                <w:rFonts w:ascii="TimesNewRomanPSMT" w:hAnsi="TimesNewRomanPSMT" w:cs="TimesNewRomanPSMT"/>
              </w:rPr>
              <w:t xml:space="preserve"> </w:t>
            </w:r>
            <w:r w:rsidRPr="008039F9">
              <w:rPr>
                <w:rFonts w:ascii="TimesNewRomanPSMT" w:hAnsi="TimesNewRomanPSMT" w:cs="TimesNewRomanPSMT"/>
              </w:rPr>
              <w:t>видов деятельности</w:t>
            </w:r>
          </w:p>
        </w:tc>
      </w:tr>
      <w:tr w:rsidR="009558C1" w:rsidRPr="00073263" w14:paraId="0C8F2652" w14:textId="77777777" w:rsidTr="00BE1CB4">
        <w:tc>
          <w:tcPr>
            <w:tcW w:w="1051" w:type="pct"/>
          </w:tcPr>
          <w:p w14:paraId="63FF4F53" w14:textId="77777777" w:rsidR="009558C1" w:rsidRPr="008039F9" w:rsidRDefault="009558C1" w:rsidP="009558C1">
            <w:pPr>
              <w:jc w:val="center"/>
            </w:pPr>
          </w:p>
          <w:p w14:paraId="5493017C" w14:textId="77777777" w:rsidR="009558C1" w:rsidRPr="008039F9" w:rsidRDefault="009558C1" w:rsidP="009558C1">
            <w:pPr>
              <w:jc w:val="center"/>
              <w:rPr>
                <w:lang w:val="en-US"/>
              </w:rPr>
            </w:pPr>
            <w:r w:rsidRPr="008039F9">
              <w:rPr>
                <w:lang w:val="en-US"/>
              </w:rPr>
              <w:t>182</w:t>
            </w:r>
          </w:p>
        </w:tc>
        <w:tc>
          <w:tcPr>
            <w:tcW w:w="1561" w:type="pct"/>
          </w:tcPr>
          <w:p w14:paraId="26ACE630" w14:textId="77777777" w:rsidR="009558C1" w:rsidRPr="008039F9" w:rsidRDefault="009558C1" w:rsidP="009558C1">
            <w:pPr>
              <w:jc w:val="center"/>
              <w:rPr>
                <w:rFonts w:ascii="TimesNewRomanPSMT" w:hAnsi="TimesNewRomanPSMT" w:cs="TimesNewRomanPSMT"/>
              </w:rPr>
            </w:pPr>
          </w:p>
          <w:p w14:paraId="520787BE" w14:textId="77777777" w:rsidR="009558C1" w:rsidRPr="008039F9" w:rsidRDefault="009558C1" w:rsidP="009558C1">
            <w:pPr>
              <w:jc w:val="center"/>
            </w:pPr>
            <w:r w:rsidRPr="008039F9">
              <w:rPr>
                <w:rFonts w:ascii="TimesNewRomanPSMT" w:hAnsi="TimesNewRomanPSMT" w:cs="TimesNewRomanPSMT"/>
              </w:rPr>
              <w:t>1 05 02020 02 0000 110</w:t>
            </w:r>
          </w:p>
        </w:tc>
        <w:tc>
          <w:tcPr>
            <w:tcW w:w="2387" w:type="pct"/>
          </w:tcPr>
          <w:p w14:paraId="05D6628B" w14:textId="3B02BF49" w:rsidR="009558C1" w:rsidRPr="008039F9" w:rsidRDefault="009558C1" w:rsidP="00BE1CB4">
            <w:pPr>
              <w:autoSpaceDE w:val="0"/>
              <w:autoSpaceDN w:val="0"/>
              <w:adjustRightInd w:val="0"/>
            </w:pPr>
            <w:r w:rsidRPr="008039F9">
              <w:rPr>
                <w:rFonts w:ascii="TimesNewRomanPSMT" w:hAnsi="TimesNewRomanPSMT" w:cs="TimesNewRomanPSMT"/>
              </w:rPr>
              <w:t>Единый налог на вмененный доход для отдельных</w:t>
            </w:r>
            <w:r w:rsidR="00BE1CB4">
              <w:rPr>
                <w:rFonts w:ascii="TimesNewRomanPSMT" w:hAnsi="TimesNewRomanPSMT" w:cs="TimesNewRomanPSMT"/>
              </w:rPr>
              <w:t xml:space="preserve"> </w:t>
            </w:r>
            <w:r w:rsidRPr="008039F9">
              <w:rPr>
                <w:rFonts w:ascii="TimesNewRomanPSMT" w:hAnsi="TimesNewRomanPSMT" w:cs="TimesNewRomanPSMT"/>
              </w:rPr>
              <w:t>видов деятельности (за налоговые периоды,</w:t>
            </w:r>
            <w:r w:rsidR="00BE1CB4">
              <w:rPr>
                <w:rFonts w:ascii="TimesNewRomanPSMT" w:hAnsi="TimesNewRomanPSMT" w:cs="TimesNewRomanPSMT"/>
              </w:rPr>
              <w:t xml:space="preserve"> </w:t>
            </w:r>
            <w:r w:rsidRPr="008039F9">
              <w:rPr>
                <w:rFonts w:ascii="TimesNewRomanPSMT" w:hAnsi="TimesNewRomanPSMT" w:cs="TimesNewRomanPSMT"/>
              </w:rPr>
              <w:t>истекшие до 1 января 2011 года)</w:t>
            </w:r>
          </w:p>
        </w:tc>
      </w:tr>
      <w:tr w:rsidR="009558C1" w:rsidRPr="00073263" w14:paraId="0BEB0563" w14:textId="77777777" w:rsidTr="00BE1CB4">
        <w:tc>
          <w:tcPr>
            <w:tcW w:w="1051" w:type="pct"/>
          </w:tcPr>
          <w:p w14:paraId="6ABDD7A0" w14:textId="77777777" w:rsidR="009558C1" w:rsidRPr="008039F9" w:rsidRDefault="009558C1" w:rsidP="009558C1">
            <w:pPr>
              <w:jc w:val="center"/>
              <w:rPr>
                <w:lang w:val="en-US"/>
              </w:rPr>
            </w:pPr>
            <w:r w:rsidRPr="008039F9">
              <w:rPr>
                <w:lang w:val="en-US"/>
              </w:rPr>
              <w:t>182</w:t>
            </w:r>
          </w:p>
        </w:tc>
        <w:tc>
          <w:tcPr>
            <w:tcW w:w="1561" w:type="pct"/>
          </w:tcPr>
          <w:p w14:paraId="10060C0A" w14:textId="77777777" w:rsidR="009558C1" w:rsidRPr="008039F9" w:rsidRDefault="009558C1" w:rsidP="009558C1">
            <w:pPr>
              <w:jc w:val="center"/>
            </w:pPr>
            <w:r w:rsidRPr="008039F9">
              <w:rPr>
                <w:rFonts w:ascii="TimesNewRomanPSMT" w:hAnsi="TimesNewRomanPSMT" w:cs="TimesNewRomanPSMT"/>
              </w:rPr>
              <w:t>1 05 03010 01 0000 110</w:t>
            </w:r>
          </w:p>
        </w:tc>
        <w:tc>
          <w:tcPr>
            <w:tcW w:w="2387" w:type="pct"/>
          </w:tcPr>
          <w:p w14:paraId="53089939" w14:textId="77777777" w:rsidR="009558C1" w:rsidRPr="008039F9" w:rsidRDefault="009558C1" w:rsidP="009558C1">
            <w:r w:rsidRPr="008039F9">
              <w:rPr>
                <w:rFonts w:ascii="TimesNewRomanPSMT" w:hAnsi="TimesNewRomanPSMT" w:cs="TimesNewRomanPSMT"/>
              </w:rPr>
              <w:t>Единый сельскохозяйственный налог</w:t>
            </w:r>
          </w:p>
        </w:tc>
      </w:tr>
      <w:tr w:rsidR="009558C1" w:rsidRPr="00073263" w14:paraId="4B2BFDA1" w14:textId="77777777" w:rsidTr="00BE1CB4">
        <w:tc>
          <w:tcPr>
            <w:tcW w:w="1051" w:type="pct"/>
          </w:tcPr>
          <w:p w14:paraId="523A6D19" w14:textId="77777777" w:rsidR="009558C1" w:rsidRPr="008039F9" w:rsidRDefault="009558C1" w:rsidP="009558C1">
            <w:pPr>
              <w:jc w:val="center"/>
            </w:pPr>
          </w:p>
          <w:p w14:paraId="26783286" w14:textId="77777777" w:rsidR="009558C1" w:rsidRPr="008039F9" w:rsidRDefault="009558C1" w:rsidP="009558C1">
            <w:pPr>
              <w:jc w:val="center"/>
              <w:rPr>
                <w:lang w:val="en-US"/>
              </w:rPr>
            </w:pPr>
            <w:r w:rsidRPr="008039F9">
              <w:rPr>
                <w:lang w:val="en-US"/>
              </w:rPr>
              <w:t>182</w:t>
            </w:r>
          </w:p>
        </w:tc>
        <w:tc>
          <w:tcPr>
            <w:tcW w:w="1561" w:type="pct"/>
          </w:tcPr>
          <w:p w14:paraId="6C36FB5F" w14:textId="77777777" w:rsidR="009558C1" w:rsidRPr="008039F9" w:rsidRDefault="009558C1" w:rsidP="009558C1">
            <w:pPr>
              <w:jc w:val="center"/>
              <w:rPr>
                <w:rFonts w:ascii="TimesNewRomanPSMT" w:hAnsi="TimesNewRomanPSMT" w:cs="TimesNewRomanPSMT"/>
              </w:rPr>
            </w:pPr>
          </w:p>
          <w:p w14:paraId="14564A4D" w14:textId="77777777" w:rsidR="009558C1" w:rsidRPr="008039F9" w:rsidRDefault="009558C1" w:rsidP="009558C1">
            <w:pPr>
              <w:jc w:val="center"/>
            </w:pPr>
            <w:r w:rsidRPr="008039F9">
              <w:rPr>
                <w:rFonts w:ascii="TimesNewRomanPSMT" w:hAnsi="TimesNewRomanPSMT" w:cs="TimesNewRomanPSMT"/>
              </w:rPr>
              <w:t>1 05 03020 01 0000 110</w:t>
            </w:r>
          </w:p>
        </w:tc>
        <w:tc>
          <w:tcPr>
            <w:tcW w:w="2387" w:type="pct"/>
          </w:tcPr>
          <w:p w14:paraId="6D149F31" w14:textId="54599CF6" w:rsidR="009558C1" w:rsidRPr="008039F9" w:rsidRDefault="009558C1" w:rsidP="00BE1CB4">
            <w:pPr>
              <w:autoSpaceDE w:val="0"/>
              <w:autoSpaceDN w:val="0"/>
              <w:adjustRightInd w:val="0"/>
            </w:pPr>
            <w:r w:rsidRPr="008039F9">
              <w:rPr>
                <w:rFonts w:ascii="TimesNewRomanPSMT" w:hAnsi="TimesNewRomanPSMT" w:cs="TimesNewRomanPSMT"/>
              </w:rPr>
              <w:t>Единый сельскохозяйственный налог (за налоговые</w:t>
            </w:r>
            <w:r w:rsidR="00BE1CB4">
              <w:rPr>
                <w:rFonts w:ascii="TimesNewRomanPSMT" w:hAnsi="TimesNewRomanPSMT" w:cs="TimesNewRomanPSMT"/>
              </w:rPr>
              <w:t xml:space="preserve"> </w:t>
            </w:r>
            <w:r w:rsidRPr="008039F9">
              <w:rPr>
                <w:rFonts w:ascii="TimesNewRomanPSMT" w:hAnsi="TimesNewRomanPSMT" w:cs="TimesNewRomanPSMT"/>
              </w:rPr>
              <w:t>периоды, истекшие до 1 января 2011 года)</w:t>
            </w:r>
          </w:p>
        </w:tc>
      </w:tr>
      <w:tr w:rsidR="009558C1" w:rsidRPr="00073263" w14:paraId="03D5E1DA" w14:textId="77777777" w:rsidTr="00BE1CB4">
        <w:tc>
          <w:tcPr>
            <w:tcW w:w="1051" w:type="pct"/>
          </w:tcPr>
          <w:p w14:paraId="71ADF9CE" w14:textId="77777777" w:rsidR="009558C1" w:rsidRPr="008039F9" w:rsidRDefault="009558C1" w:rsidP="009558C1">
            <w:pPr>
              <w:jc w:val="center"/>
            </w:pPr>
          </w:p>
          <w:p w14:paraId="3A553864" w14:textId="77777777" w:rsidR="009558C1" w:rsidRPr="008039F9" w:rsidRDefault="009558C1" w:rsidP="009558C1">
            <w:pPr>
              <w:jc w:val="center"/>
              <w:rPr>
                <w:lang w:val="en-US"/>
              </w:rPr>
            </w:pPr>
            <w:r w:rsidRPr="008039F9">
              <w:rPr>
                <w:lang w:val="en-US"/>
              </w:rPr>
              <w:t>182</w:t>
            </w:r>
          </w:p>
        </w:tc>
        <w:tc>
          <w:tcPr>
            <w:tcW w:w="1561" w:type="pct"/>
          </w:tcPr>
          <w:p w14:paraId="7261252C" w14:textId="77777777" w:rsidR="009558C1" w:rsidRPr="008039F9" w:rsidRDefault="009558C1" w:rsidP="009558C1">
            <w:pPr>
              <w:jc w:val="center"/>
              <w:rPr>
                <w:rFonts w:ascii="TimesNewRomanPSMT" w:hAnsi="TimesNewRomanPSMT" w:cs="TimesNewRomanPSMT"/>
              </w:rPr>
            </w:pPr>
          </w:p>
          <w:p w14:paraId="13DC08D1" w14:textId="77777777" w:rsidR="009558C1" w:rsidRPr="008039F9" w:rsidRDefault="009558C1" w:rsidP="009558C1">
            <w:pPr>
              <w:jc w:val="center"/>
              <w:rPr>
                <w:rFonts w:ascii="TimesNewRomanPSMT" w:hAnsi="TimesNewRomanPSMT" w:cs="TimesNewRomanPSMT"/>
                <w:lang w:val="en-US"/>
              </w:rPr>
            </w:pPr>
            <w:r w:rsidRPr="008039F9">
              <w:rPr>
                <w:rFonts w:ascii="TimesNewRomanPSMT" w:hAnsi="TimesNewRomanPSMT" w:cs="TimesNewRomanPSMT"/>
                <w:lang w:val="en-US"/>
              </w:rPr>
              <w:t>10504020 02 0000 110</w:t>
            </w:r>
          </w:p>
        </w:tc>
        <w:tc>
          <w:tcPr>
            <w:tcW w:w="2387" w:type="pct"/>
          </w:tcPr>
          <w:p w14:paraId="7B4AE8E7" w14:textId="0CE760D0" w:rsidR="009558C1" w:rsidRPr="008039F9" w:rsidRDefault="009558C1" w:rsidP="009558C1">
            <w:pPr>
              <w:autoSpaceDE w:val="0"/>
              <w:autoSpaceDN w:val="0"/>
              <w:adjustRightInd w:val="0"/>
              <w:rPr>
                <w:rFonts w:ascii="TimesNewRomanPSMT" w:hAnsi="TimesNewRomanPSMT" w:cs="TimesNewRomanPSMT"/>
              </w:rPr>
            </w:pPr>
            <w:r w:rsidRPr="008039F9">
              <w:rPr>
                <w:rFonts w:ascii="TimesNewRomanPSMT" w:hAnsi="TimesNewRomanPSMT" w:cs="TimesNewRomanPSMT"/>
              </w:rPr>
              <w:t>Налог, взимаемый в связи с применением патентной системы налогообложения, зачисляемый в бюджеты муниципальных районов</w:t>
            </w:r>
          </w:p>
        </w:tc>
      </w:tr>
      <w:tr w:rsidR="009558C1" w:rsidRPr="008039F9" w14:paraId="35EFA3C7"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3F462C75" w14:textId="77777777" w:rsidR="009558C1" w:rsidRPr="008039F9" w:rsidRDefault="009558C1" w:rsidP="009558C1">
            <w:pPr>
              <w:jc w:val="center"/>
            </w:pPr>
            <w:r>
              <w:t>182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2244A31" w14:textId="77777777" w:rsidR="009558C1" w:rsidRPr="008039F9" w:rsidRDefault="009558C1" w:rsidP="009558C1">
            <w:pPr>
              <w:jc w:val="center"/>
              <w:rPr>
                <w:sz w:val="22"/>
                <w:szCs w:val="22"/>
              </w:rPr>
            </w:pPr>
            <w:r w:rsidRPr="00B56A70">
              <w:rPr>
                <w:sz w:val="22"/>
                <w:szCs w:val="22"/>
              </w:rPr>
              <w:t>1 09 04053 05 0000 110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9B45362" w14:textId="2379BE11" w:rsidR="009558C1" w:rsidRPr="008039F9" w:rsidRDefault="009558C1" w:rsidP="00BE1CB4">
            <w:pPr>
              <w:autoSpaceDE w:val="0"/>
              <w:autoSpaceDN w:val="0"/>
              <w:adjustRightInd w:val="0"/>
              <w:jc w:val="both"/>
              <w:rPr>
                <w:rFonts w:eastAsiaTheme="minorHAnsi"/>
                <w:lang w:eastAsia="en-US"/>
              </w:rPr>
            </w:pPr>
            <w:r w:rsidRPr="00B56A70">
              <w:rPr>
                <w:rFonts w:eastAsiaTheme="minorHAnsi"/>
                <w:lang w:eastAsia="en-US"/>
              </w:rPr>
              <w:t>Земельный налог (по обязательствам, возникшим до 1 января 2006 года), мобилизуемый на межселенных территориях</w:t>
            </w:r>
          </w:p>
        </w:tc>
      </w:tr>
      <w:tr w:rsidR="009558C1" w:rsidRPr="008039F9" w14:paraId="1772A498"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456AE694" w14:textId="77777777" w:rsidR="009558C1" w:rsidRPr="008039F9" w:rsidRDefault="009558C1" w:rsidP="009558C1">
            <w:pPr>
              <w:jc w:val="center"/>
            </w:pPr>
            <w:r w:rsidRPr="008039F9">
              <w:t>182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11C9B13" w14:textId="77777777" w:rsidR="009558C1" w:rsidRPr="008039F9" w:rsidRDefault="009558C1" w:rsidP="009558C1">
            <w:pPr>
              <w:jc w:val="center"/>
              <w:rPr>
                <w:sz w:val="22"/>
                <w:szCs w:val="22"/>
              </w:rPr>
            </w:pPr>
            <w:r w:rsidRPr="008039F9">
              <w:rPr>
                <w:sz w:val="22"/>
                <w:szCs w:val="22"/>
              </w:rPr>
              <w:t xml:space="preserve">1 06 04011 02 0000 110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176038A" w14:textId="77777777" w:rsidR="009558C1" w:rsidRPr="008039F9" w:rsidRDefault="009558C1" w:rsidP="009558C1">
            <w:pPr>
              <w:autoSpaceDE w:val="0"/>
              <w:autoSpaceDN w:val="0"/>
              <w:adjustRightInd w:val="0"/>
              <w:jc w:val="both"/>
              <w:rPr>
                <w:rFonts w:eastAsiaTheme="minorHAnsi"/>
                <w:lang w:eastAsia="en-US"/>
              </w:rPr>
            </w:pPr>
            <w:r w:rsidRPr="008039F9">
              <w:rPr>
                <w:rFonts w:eastAsiaTheme="minorHAnsi"/>
                <w:lang w:eastAsia="en-US"/>
              </w:rPr>
              <w:t>Транспортный налог с организаций</w:t>
            </w:r>
          </w:p>
        </w:tc>
      </w:tr>
      <w:tr w:rsidR="009558C1" w:rsidRPr="008039F9" w14:paraId="079D5FA9"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4211E6E" w14:textId="77777777" w:rsidR="009558C1" w:rsidRPr="008039F9" w:rsidRDefault="009558C1" w:rsidP="009558C1">
            <w:pPr>
              <w:jc w:val="center"/>
            </w:pPr>
            <w:r w:rsidRPr="008039F9">
              <w:t>182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599392E" w14:textId="77777777" w:rsidR="009558C1" w:rsidRPr="008039F9" w:rsidRDefault="009558C1" w:rsidP="009558C1">
            <w:pPr>
              <w:jc w:val="center"/>
              <w:rPr>
                <w:sz w:val="22"/>
                <w:szCs w:val="22"/>
              </w:rPr>
            </w:pPr>
            <w:r w:rsidRPr="008039F9">
              <w:rPr>
                <w:sz w:val="22"/>
                <w:szCs w:val="22"/>
              </w:rPr>
              <w:t xml:space="preserve">1 06 04012 02 0000 110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2335DAD" w14:textId="77777777" w:rsidR="009558C1" w:rsidRPr="008039F9" w:rsidRDefault="009558C1" w:rsidP="009558C1">
            <w:pPr>
              <w:autoSpaceDE w:val="0"/>
              <w:autoSpaceDN w:val="0"/>
              <w:adjustRightInd w:val="0"/>
              <w:jc w:val="both"/>
              <w:rPr>
                <w:rFonts w:eastAsiaTheme="minorHAnsi"/>
                <w:lang w:eastAsia="en-US"/>
              </w:rPr>
            </w:pPr>
            <w:r w:rsidRPr="008039F9">
              <w:rPr>
                <w:rFonts w:eastAsiaTheme="minorHAnsi"/>
                <w:lang w:eastAsia="en-US"/>
              </w:rPr>
              <w:t>Транспортный налог с физических лиц</w:t>
            </w:r>
          </w:p>
        </w:tc>
      </w:tr>
      <w:tr w:rsidR="009558C1" w:rsidRPr="00073263" w14:paraId="360D6E49" w14:textId="77777777" w:rsidTr="00BE1CB4">
        <w:tc>
          <w:tcPr>
            <w:tcW w:w="1051" w:type="pct"/>
          </w:tcPr>
          <w:p w14:paraId="3B6B9783" w14:textId="77777777" w:rsidR="009558C1" w:rsidRPr="008039F9" w:rsidRDefault="009558C1" w:rsidP="009558C1">
            <w:pPr>
              <w:jc w:val="center"/>
            </w:pPr>
          </w:p>
          <w:p w14:paraId="29A04124" w14:textId="77777777" w:rsidR="009558C1" w:rsidRPr="008039F9" w:rsidRDefault="009558C1" w:rsidP="009558C1">
            <w:pPr>
              <w:jc w:val="center"/>
            </w:pPr>
            <w:r w:rsidRPr="008039F9">
              <w:t>182</w:t>
            </w:r>
          </w:p>
        </w:tc>
        <w:tc>
          <w:tcPr>
            <w:tcW w:w="1561" w:type="pct"/>
          </w:tcPr>
          <w:p w14:paraId="03EFD45A" w14:textId="77777777" w:rsidR="009558C1" w:rsidRPr="008039F9" w:rsidRDefault="009558C1" w:rsidP="009558C1">
            <w:pPr>
              <w:jc w:val="center"/>
            </w:pPr>
          </w:p>
          <w:p w14:paraId="22B2451B" w14:textId="77777777" w:rsidR="009558C1" w:rsidRPr="008039F9" w:rsidRDefault="009558C1" w:rsidP="009558C1">
            <w:pPr>
              <w:jc w:val="center"/>
            </w:pPr>
            <w:r w:rsidRPr="008039F9">
              <w:t>108 03010 01 0000110</w:t>
            </w:r>
          </w:p>
        </w:tc>
        <w:tc>
          <w:tcPr>
            <w:tcW w:w="2387" w:type="pct"/>
          </w:tcPr>
          <w:p w14:paraId="47417AB6" w14:textId="107D55FD" w:rsidR="009558C1" w:rsidRPr="008039F9" w:rsidRDefault="009558C1" w:rsidP="00BE1CB4">
            <w:pPr>
              <w:jc w:val="both"/>
            </w:pPr>
            <w:r w:rsidRPr="008039F9">
              <w:t xml:space="preserve">Государственная пошлина по делам, рассматриваемым в судах общей юрисдикции, </w:t>
            </w:r>
            <w:r w:rsidRPr="008039F9">
              <w:rPr>
                <w:sz w:val="26"/>
                <w:szCs w:val="26"/>
              </w:rPr>
              <w:t>мировыми судьями (за исключением Верховного Суда Российской Федерации)</w:t>
            </w:r>
          </w:p>
        </w:tc>
      </w:tr>
      <w:tr w:rsidR="009558C1" w:rsidRPr="00073263" w14:paraId="167EB1A4" w14:textId="77777777" w:rsidTr="00BE1CB4">
        <w:tc>
          <w:tcPr>
            <w:tcW w:w="1051" w:type="pct"/>
          </w:tcPr>
          <w:p w14:paraId="3C4CBC03" w14:textId="77777777" w:rsidR="009558C1" w:rsidRPr="008039F9" w:rsidRDefault="009558C1" w:rsidP="009558C1">
            <w:pPr>
              <w:jc w:val="center"/>
            </w:pPr>
            <w:r w:rsidRPr="008039F9">
              <w:t>182</w:t>
            </w:r>
          </w:p>
        </w:tc>
        <w:tc>
          <w:tcPr>
            <w:tcW w:w="1561" w:type="pct"/>
          </w:tcPr>
          <w:p w14:paraId="66D5A298" w14:textId="77777777" w:rsidR="009558C1" w:rsidRPr="008039F9" w:rsidRDefault="009558C1" w:rsidP="009558C1">
            <w:pPr>
              <w:jc w:val="center"/>
            </w:pPr>
            <w:r w:rsidRPr="008039F9">
              <w:t>108 04020 01 0000 110</w:t>
            </w:r>
          </w:p>
        </w:tc>
        <w:tc>
          <w:tcPr>
            <w:tcW w:w="2387" w:type="pct"/>
          </w:tcPr>
          <w:p w14:paraId="2CCB8374" w14:textId="77777777" w:rsidR="009558C1" w:rsidRPr="008039F9" w:rsidRDefault="009558C1" w:rsidP="009558C1">
            <w:pPr>
              <w:jc w:val="both"/>
            </w:pPr>
            <w:r w:rsidRPr="008039F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558C1" w:rsidRPr="00073263" w14:paraId="640B2B69" w14:textId="77777777" w:rsidTr="00BE1CB4">
        <w:tc>
          <w:tcPr>
            <w:tcW w:w="1051" w:type="pct"/>
          </w:tcPr>
          <w:p w14:paraId="15719269" w14:textId="77777777" w:rsidR="009558C1" w:rsidRPr="008039F9" w:rsidRDefault="009558C1" w:rsidP="009558C1">
            <w:pPr>
              <w:jc w:val="center"/>
            </w:pPr>
            <w:r w:rsidRPr="008039F9">
              <w:t>182</w:t>
            </w:r>
          </w:p>
        </w:tc>
        <w:tc>
          <w:tcPr>
            <w:tcW w:w="1561" w:type="pct"/>
          </w:tcPr>
          <w:p w14:paraId="410A719A" w14:textId="77777777" w:rsidR="009558C1" w:rsidRPr="008039F9" w:rsidRDefault="009558C1" w:rsidP="009558C1">
            <w:pPr>
              <w:jc w:val="center"/>
            </w:pPr>
            <w:r w:rsidRPr="008039F9">
              <w:t>108 07150 01 0000 110</w:t>
            </w:r>
          </w:p>
        </w:tc>
        <w:tc>
          <w:tcPr>
            <w:tcW w:w="2387" w:type="pct"/>
          </w:tcPr>
          <w:p w14:paraId="48B50845" w14:textId="77777777" w:rsidR="009558C1" w:rsidRPr="008039F9" w:rsidRDefault="009558C1" w:rsidP="009558C1">
            <w:pPr>
              <w:spacing w:before="40"/>
              <w:jc w:val="both"/>
              <w:rPr>
                <w:sz w:val="26"/>
                <w:szCs w:val="26"/>
              </w:rPr>
            </w:pPr>
            <w:r w:rsidRPr="008039F9">
              <w:rPr>
                <w:sz w:val="26"/>
                <w:szCs w:val="26"/>
              </w:rPr>
              <w:t>Государственная пошлина за выдачу разрешения на установку рекламной конструкции</w:t>
            </w:r>
          </w:p>
        </w:tc>
      </w:tr>
      <w:tr w:rsidR="009558C1" w:rsidRPr="00073263" w14:paraId="7A98C83E" w14:textId="77777777" w:rsidTr="00BE1CB4">
        <w:tc>
          <w:tcPr>
            <w:tcW w:w="1051" w:type="pct"/>
          </w:tcPr>
          <w:p w14:paraId="1B8D4E03" w14:textId="77777777" w:rsidR="009558C1" w:rsidRPr="008862D3" w:rsidRDefault="009558C1" w:rsidP="009558C1">
            <w:pPr>
              <w:jc w:val="center"/>
            </w:pPr>
            <w:r w:rsidRPr="008862D3">
              <w:t>182</w:t>
            </w:r>
          </w:p>
        </w:tc>
        <w:tc>
          <w:tcPr>
            <w:tcW w:w="1561" w:type="pct"/>
          </w:tcPr>
          <w:p w14:paraId="16F68E07" w14:textId="77777777" w:rsidR="009558C1" w:rsidRPr="00073263" w:rsidRDefault="009558C1" w:rsidP="009558C1">
            <w:pPr>
              <w:jc w:val="center"/>
            </w:pPr>
            <w:r w:rsidRPr="00073263">
              <w:t>109 01030 05 0000 110</w:t>
            </w:r>
          </w:p>
        </w:tc>
        <w:tc>
          <w:tcPr>
            <w:tcW w:w="2387" w:type="pct"/>
          </w:tcPr>
          <w:p w14:paraId="0BB35A38" w14:textId="77777777" w:rsidR="009558C1" w:rsidRPr="00073263" w:rsidRDefault="009558C1" w:rsidP="009558C1">
            <w:pPr>
              <w:jc w:val="both"/>
            </w:pPr>
            <w:r w:rsidRPr="00073263">
              <w:t>Налог на прибыль организаций, зачислявшийся до 1 января 2005 года в местные бюджеты, мобилизуемый на территориях муниципальных районов</w:t>
            </w:r>
          </w:p>
        </w:tc>
      </w:tr>
      <w:tr w:rsidR="009558C1" w:rsidRPr="00073263" w14:paraId="68C071E0" w14:textId="77777777" w:rsidTr="00BE1CB4">
        <w:tc>
          <w:tcPr>
            <w:tcW w:w="1051" w:type="pct"/>
          </w:tcPr>
          <w:p w14:paraId="5246F1AD" w14:textId="77777777" w:rsidR="009558C1" w:rsidRDefault="009558C1" w:rsidP="009558C1">
            <w:pPr>
              <w:jc w:val="center"/>
            </w:pPr>
          </w:p>
          <w:p w14:paraId="06B25D22" w14:textId="77777777" w:rsidR="009558C1" w:rsidRPr="008862D3" w:rsidRDefault="009558C1" w:rsidP="009558C1">
            <w:pPr>
              <w:jc w:val="center"/>
            </w:pPr>
            <w:r w:rsidRPr="008862D3">
              <w:t>182</w:t>
            </w:r>
          </w:p>
        </w:tc>
        <w:tc>
          <w:tcPr>
            <w:tcW w:w="1561" w:type="pct"/>
          </w:tcPr>
          <w:p w14:paraId="03AB8851" w14:textId="77777777" w:rsidR="009558C1" w:rsidRDefault="009558C1" w:rsidP="009558C1">
            <w:pPr>
              <w:jc w:val="center"/>
            </w:pPr>
          </w:p>
          <w:p w14:paraId="66995048" w14:textId="77777777" w:rsidR="009558C1" w:rsidRPr="00073263" w:rsidRDefault="009558C1" w:rsidP="009558C1">
            <w:pPr>
              <w:jc w:val="center"/>
            </w:pPr>
            <w:r w:rsidRPr="00073263">
              <w:t>109 0703</w:t>
            </w:r>
            <w:r w:rsidRPr="00073263">
              <w:rPr>
                <w:lang w:val="en-US"/>
              </w:rPr>
              <w:t>3</w:t>
            </w:r>
            <w:r w:rsidRPr="00073263">
              <w:t xml:space="preserve"> 05 0000 110</w:t>
            </w:r>
          </w:p>
        </w:tc>
        <w:tc>
          <w:tcPr>
            <w:tcW w:w="2387" w:type="pct"/>
          </w:tcPr>
          <w:p w14:paraId="22A9D797" w14:textId="33588D26" w:rsidR="009558C1" w:rsidRPr="00073263" w:rsidRDefault="009558C1" w:rsidP="009558C1">
            <w:pPr>
              <w:jc w:val="both"/>
            </w:pPr>
            <w:r w:rsidRPr="00073263">
              <w:t>Целевые сборы с граждан и предприятий, учреждений, организаций на содержание милиции, на благоустройство территорий, на нужды образования и др. цели, мобилизуемые на территориях муниципальных районов</w:t>
            </w:r>
          </w:p>
        </w:tc>
      </w:tr>
      <w:tr w:rsidR="009558C1" w:rsidRPr="00073263" w14:paraId="2CFD7CCD" w14:textId="77777777" w:rsidTr="00BE1CB4">
        <w:tc>
          <w:tcPr>
            <w:tcW w:w="1051" w:type="pct"/>
          </w:tcPr>
          <w:p w14:paraId="39DD9D28" w14:textId="77777777" w:rsidR="009558C1" w:rsidRDefault="009558C1" w:rsidP="009558C1">
            <w:pPr>
              <w:jc w:val="center"/>
            </w:pPr>
          </w:p>
          <w:p w14:paraId="05E2C7E6" w14:textId="77777777" w:rsidR="009558C1" w:rsidRPr="008862D3" w:rsidRDefault="009558C1" w:rsidP="009558C1">
            <w:pPr>
              <w:jc w:val="center"/>
            </w:pPr>
            <w:r w:rsidRPr="008862D3">
              <w:t>182</w:t>
            </w:r>
          </w:p>
        </w:tc>
        <w:tc>
          <w:tcPr>
            <w:tcW w:w="1561" w:type="pct"/>
          </w:tcPr>
          <w:p w14:paraId="681B7727" w14:textId="77777777" w:rsidR="009558C1" w:rsidRDefault="009558C1" w:rsidP="009558C1">
            <w:pPr>
              <w:jc w:val="center"/>
            </w:pPr>
          </w:p>
          <w:p w14:paraId="00B700A4" w14:textId="77777777" w:rsidR="009558C1" w:rsidRPr="00073263" w:rsidRDefault="009558C1" w:rsidP="009558C1">
            <w:pPr>
              <w:jc w:val="center"/>
            </w:pPr>
            <w:r w:rsidRPr="00073263">
              <w:t>109 0705</w:t>
            </w:r>
            <w:r w:rsidRPr="00073263">
              <w:rPr>
                <w:lang w:val="en-US"/>
              </w:rPr>
              <w:t>3</w:t>
            </w:r>
            <w:r w:rsidRPr="00073263">
              <w:t xml:space="preserve"> 05 0000 110</w:t>
            </w:r>
          </w:p>
        </w:tc>
        <w:tc>
          <w:tcPr>
            <w:tcW w:w="2387" w:type="pct"/>
          </w:tcPr>
          <w:p w14:paraId="07A05585" w14:textId="77777777" w:rsidR="009558C1" w:rsidRPr="00073263" w:rsidRDefault="009558C1" w:rsidP="009558C1">
            <w:pPr>
              <w:jc w:val="both"/>
            </w:pPr>
            <w:r w:rsidRPr="00073263">
              <w:t>Прочие местные налоги и сборы, мобилизуемые на территориях муниципальных районов</w:t>
            </w:r>
          </w:p>
        </w:tc>
      </w:tr>
      <w:tr w:rsidR="009558C1" w:rsidRPr="00073263" w14:paraId="7E029AE7" w14:textId="77777777" w:rsidTr="00BE1CB4">
        <w:tc>
          <w:tcPr>
            <w:tcW w:w="1051" w:type="pct"/>
          </w:tcPr>
          <w:p w14:paraId="13A98D45" w14:textId="77777777" w:rsidR="009558C1" w:rsidRDefault="009558C1" w:rsidP="009558C1">
            <w:pPr>
              <w:jc w:val="center"/>
            </w:pPr>
          </w:p>
          <w:p w14:paraId="6A9D4227" w14:textId="77777777" w:rsidR="009558C1" w:rsidRPr="008862D3" w:rsidRDefault="009558C1" w:rsidP="009558C1">
            <w:pPr>
              <w:jc w:val="center"/>
            </w:pPr>
            <w:r w:rsidRPr="008862D3">
              <w:t xml:space="preserve">182 </w:t>
            </w:r>
          </w:p>
        </w:tc>
        <w:tc>
          <w:tcPr>
            <w:tcW w:w="1561" w:type="pct"/>
          </w:tcPr>
          <w:p w14:paraId="2DFFCF90" w14:textId="77777777" w:rsidR="009558C1" w:rsidRDefault="009558C1" w:rsidP="009558C1">
            <w:pPr>
              <w:jc w:val="center"/>
            </w:pPr>
          </w:p>
          <w:p w14:paraId="49CA8CFF" w14:textId="77777777" w:rsidR="009558C1" w:rsidRPr="00073263" w:rsidRDefault="009558C1" w:rsidP="009558C1">
            <w:pPr>
              <w:jc w:val="center"/>
            </w:pPr>
            <w:r w:rsidRPr="00073263">
              <w:t xml:space="preserve">116 </w:t>
            </w:r>
            <w:r>
              <w:t>07090</w:t>
            </w:r>
            <w:r w:rsidRPr="00073263">
              <w:t xml:space="preserve"> 0</w:t>
            </w:r>
            <w:r>
              <w:t>2</w:t>
            </w:r>
            <w:r w:rsidRPr="00073263">
              <w:t xml:space="preserve"> 0000 140</w:t>
            </w:r>
          </w:p>
        </w:tc>
        <w:tc>
          <w:tcPr>
            <w:tcW w:w="2387" w:type="pct"/>
          </w:tcPr>
          <w:p w14:paraId="7A8FE9A0" w14:textId="77777777" w:rsidR="009558C1" w:rsidRPr="00073263" w:rsidRDefault="009558C1" w:rsidP="009558C1">
            <w:pPr>
              <w:jc w:val="both"/>
            </w:pPr>
            <w:r w:rsidRPr="00A857AC">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w:t>
            </w:r>
            <w:r w:rsidRPr="00A857AC">
              <w:lastRenderedPageBreak/>
              <w:t>перед государственным органом субъекта Российской Федерации, казенным учреждением субъекта Российской Федерации</w:t>
            </w:r>
          </w:p>
        </w:tc>
      </w:tr>
      <w:tr w:rsidR="009558C1" w:rsidRPr="00073263" w14:paraId="6A47F565" w14:textId="77777777" w:rsidTr="00BE1CB4">
        <w:tc>
          <w:tcPr>
            <w:tcW w:w="1051" w:type="pct"/>
          </w:tcPr>
          <w:p w14:paraId="44FD92D1" w14:textId="77777777" w:rsidR="009558C1" w:rsidRPr="0087030E" w:rsidRDefault="009558C1" w:rsidP="009558C1">
            <w:r>
              <w:lastRenderedPageBreak/>
              <w:t xml:space="preserve">             </w:t>
            </w:r>
            <w:r w:rsidRPr="0087030E">
              <w:t>182</w:t>
            </w:r>
          </w:p>
        </w:tc>
        <w:tc>
          <w:tcPr>
            <w:tcW w:w="1561" w:type="pct"/>
          </w:tcPr>
          <w:p w14:paraId="4EF6425A" w14:textId="77777777" w:rsidR="009558C1" w:rsidRPr="0087030E" w:rsidRDefault="009558C1" w:rsidP="009558C1">
            <w:r w:rsidRPr="0087030E">
              <w:t>1 16 10122 01 0000 140</w:t>
            </w:r>
          </w:p>
        </w:tc>
        <w:tc>
          <w:tcPr>
            <w:tcW w:w="2387" w:type="pct"/>
          </w:tcPr>
          <w:p w14:paraId="585C5C26" w14:textId="77777777" w:rsidR="009558C1" w:rsidRDefault="009558C1" w:rsidP="009558C1">
            <w:r w:rsidRPr="0087030E">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9558C1" w:rsidRPr="00073263" w14:paraId="57094D4E" w14:textId="77777777" w:rsidTr="00BE1CB4">
        <w:tc>
          <w:tcPr>
            <w:tcW w:w="1051" w:type="pct"/>
          </w:tcPr>
          <w:p w14:paraId="659E0A7E" w14:textId="77777777" w:rsidR="009558C1" w:rsidRPr="008862D3" w:rsidRDefault="009558C1" w:rsidP="009558C1">
            <w:pPr>
              <w:jc w:val="center"/>
            </w:pPr>
            <w:r w:rsidRPr="008862D3">
              <w:t>1</w:t>
            </w:r>
            <w:r w:rsidRPr="008862D3">
              <w:rPr>
                <w:b/>
                <w:bCs/>
              </w:rPr>
              <w:t>88</w:t>
            </w:r>
          </w:p>
        </w:tc>
        <w:tc>
          <w:tcPr>
            <w:tcW w:w="1561" w:type="pct"/>
          </w:tcPr>
          <w:p w14:paraId="7B0565B4" w14:textId="77777777" w:rsidR="009558C1" w:rsidRPr="00073263" w:rsidRDefault="009558C1" w:rsidP="009558C1">
            <w:pPr>
              <w:jc w:val="center"/>
            </w:pPr>
          </w:p>
        </w:tc>
        <w:tc>
          <w:tcPr>
            <w:tcW w:w="2387" w:type="pct"/>
          </w:tcPr>
          <w:p w14:paraId="51FFA27C" w14:textId="52F7C37A" w:rsidR="009558C1" w:rsidRPr="00073263" w:rsidRDefault="009558C1" w:rsidP="00BE1CB4">
            <w:pPr>
              <w:jc w:val="both"/>
              <w:rPr>
                <w:b/>
                <w:bCs/>
              </w:rPr>
            </w:pPr>
            <w:r>
              <w:rPr>
                <w:b/>
                <w:bCs/>
              </w:rPr>
              <w:t>Министерство внутренних дел Российской Федерации (</w:t>
            </w:r>
            <w:r w:rsidRPr="00073263">
              <w:rPr>
                <w:b/>
                <w:bCs/>
              </w:rPr>
              <w:t>Главное управление Министерства внутренних дел Российской Федерации по Новосибирской области</w:t>
            </w:r>
            <w:r>
              <w:rPr>
                <w:b/>
                <w:bCs/>
              </w:rPr>
              <w:t>)</w:t>
            </w:r>
          </w:p>
        </w:tc>
      </w:tr>
      <w:tr w:rsidR="009558C1" w:rsidRPr="00073263" w14:paraId="482DC7CB" w14:textId="77777777" w:rsidTr="00BE1CB4">
        <w:tc>
          <w:tcPr>
            <w:tcW w:w="1051" w:type="pct"/>
          </w:tcPr>
          <w:p w14:paraId="1AE79682" w14:textId="77777777" w:rsidR="009558C1" w:rsidRPr="008862D3" w:rsidRDefault="009558C1" w:rsidP="009558C1">
            <w:pPr>
              <w:jc w:val="center"/>
            </w:pPr>
            <w:r>
              <w:t>188</w:t>
            </w:r>
          </w:p>
        </w:tc>
        <w:tc>
          <w:tcPr>
            <w:tcW w:w="1561" w:type="pct"/>
          </w:tcPr>
          <w:p w14:paraId="4185C5A7" w14:textId="77777777" w:rsidR="009558C1" w:rsidRPr="00073263" w:rsidRDefault="009558C1" w:rsidP="009558C1">
            <w:pPr>
              <w:jc w:val="center"/>
            </w:pPr>
            <w:r>
              <w:t>116 10123 01 0000 140</w:t>
            </w:r>
          </w:p>
        </w:tc>
        <w:tc>
          <w:tcPr>
            <w:tcW w:w="2387" w:type="pct"/>
          </w:tcPr>
          <w:p w14:paraId="43FC7BFF" w14:textId="77777777" w:rsidR="009558C1" w:rsidRPr="00A857AC" w:rsidRDefault="009558C1" w:rsidP="009558C1">
            <w:pPr>
              <w:jc w:val="both"/>
              <w:rPr>
                <w:bCs/>
              </w:rPr>
            </w:pPr>
            <w:r w:rsidRPr="006645B4">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558C1" w:rsidRPr="00073263" w14:paraId="48EFCE28" w14:textId="77777777" w:rsidTr="00BE1CB4">
        <w:tc>
          <w:tcPr>
            <w:tcW w:w="1051" w:type="pct"/>
          </w:tcPr>
          <w:p w14:paraId="1F568EA4" w14:textId="77777777" w:rsidR="009558C1" w:rsidRPr="008862D3" w:rsidRDefault="009558C1" w:rsidP="009558C1">
            <w:pPr>
              <w:jc w:val="center"/>
            </w:pPr>
          </w:p>
          <w:p w14:paraId="56AADF87" w14:textId="77777777" w:rsidR="009558C1" w:rsidRPr="008862D3" w:rsidRDefault="009558C1" w:rsidP="009558C1">
            <w:pPr>
              <w:jc w:val="center"/>
            </w:pPr>
          </w:p>
          <w:p w14:paraId="744E0F7D" w14:textId="77777777" w:rsidR="009558C1" w:rsidRPr="008862D3" w:rsidRDefault="009558C1" w:rsidP="009558C1">
            <w:pPr>
              <w:jc w:val="center"/>
            </w:pPr>
            <w:r w:rsidRPr="008862D3">
              <w:t>188</w:t>
            </w:r>
          </w:p>
        </w:tc>
        <w:tc>
          <w:tcPr>
            <w:tcW w:w="1561" w:type="pct"/>
          </w:tcPr>
          <w:p w14:paraId="71B51941" w14:textId="77777777" w:rsidR="009558C1" w:rsidRPr="00073263" w:rsidRDefault="009558C1" w:rsidP="009558C1">
            <w:pPr>
              <w:jc w:val="center"/>
            </w:pPr>
          </w:p>
          <w:p w14:paraId="4B96D3B7" w14:textId="77777777" w:rsidR="009558C1" w:rsidRPr="00073263" w:rsidRDefault="009558C1" w:rsidP="009558C1">
            <w:pPr>
              <w:jc w:val="center"/>
            </w:pPr>
          </w:p>
          <w:p w14:paraId="7444EC1E" w14:textId="77777777" w:rsidR="009558C1" w:rsidRPr="00073263" w:rsidRDefault="009558C1" w:rsidP="009558C1">
            <w:pPr>
              <w:jc w:val="center"/>
            </w:pPr>
            <w:r w:rsidRPr="00073263">
              <w:t xml:space="preserve">116 </w:t>
            </w:r>
            <w:r>
              <w:t>01121 01</w:t>
            </w:r>
            <w:r w:rsidRPr="00073263">
              <w:t xml:space="preserve"> </w:t>
            </w:r>
            <w:r>
              <w:t>0</w:t>
            </w:r>
            <w:r w:rsidRPr="00073263">
              <w:t>000 140</w:t>
            </w:r>
          </w:p>
        </w:tc>
        <w:tc>
          <w:tcPr>
            <w:tcW w:w="2387" w:type="pct"/>
          </w:tcPr>
          <w:p w14:paraId="13233688" w14:textId="77777777" w:rsidR="009558C1" w:rsidRPr="00A857AC" w:rsidRDefault="009558C1" w:rsidP="009558C1">
            <w:pPr>
              <w:jc w:val="both"/>
              <w:rPr>
                <w:bCs/>
              </w:rPr>
            </w:pPr>
            <w:r w:rsidRPr="00A857AC">
              <w:rPr>
                <w:b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9558C1" w:rsidRPr="00073263" w14:paraId="157E588B" w14:textId="77777777" w:rsidTr="00BE1CB4">
        <w:tc>
          <w:tcPr>
            <w:tcW w:w="1051" w:type="pct"/>
          </w:tcPr>
          <w:p w14:paraId="32C4AAB3" w14:textId="77777777" w:rsidR="009558C1" w:rsidRDefault="009558C1" w:rsidP="009558C1">
            <w:pPr>
              <w:jc w:val="center"/>
              <w:rPr>
                <w:b/>
                <w:bCs/>
              </w:rPr>
            </w:pPr>
          </w:p>
          <w:p w14:paraId="3DD56A85" w14:textId="77777777" w:rsidR="009558C1" w:rsidRPr="008862D3" w:rsidRDefault="009558C1" w:rsidP="009558C1">
            <w:pPr>
              <w:jc w:val="center"/>
              <w:rPr>
                <w:b/>
                <w:bCs/>
              </w:rPr>
            </w:pPr>
            <w:r w:rsidRPr="008862D3">
              <w:rPr>
                <w:b/>
                <w:bCs/>
              </w:rPr>
              <w:t>192</w:t>
            </w:r>
          </w:p>
        </w:tc>
        <w:tc>
          <w:tcPr>
            <w:tcW w:w="1561" w:type="pct"/>
          </w:tcPr>
          <w:p w14:paraId="3F6453D2" w14:textId="77777777" w:rsidR="009558C1" w:rsidRPr="00073263" w:rsidRDefault="009558C1" w:rsidP="009558C1">
            <w:pPr>
              <w:jc w:val="center"/>
            </w:pPr>
          </w:p>
        </w:tc>
        <w:tc>
          <w:tcPr>
            <w:tcW w:w="2387" w:type="pct"/>
          </w:tcPr>
          <w:p w14:paraId="53A5AA2D" w14:textId="06130E38" w:rsidR="009558C1" w:rsidRPr="00073263" w:rsidRDefault="009558C1" w:rsidP="00BE1CB4">
            <w:r>
              <w:rPr>
                <w:b/>
                <w:bCs/>
              </w:rPr>
              <w:t>Федеральная миграционная служба (Управление Федеральной миграционной службы по Новосибирской области)</w:t>
            </w:r>
          </w:p>
        </w:tc>
      </w:tr>
      <w:tr w:rsidR="009558C1" w:rsidRPr="00073263" w14:paraId="75985388" w14:textId="77777777" w:rsidTr="00BE1CB4">
        <w:tc>
          <w:tcPr>
            <w:tcW w:w="1051" w:type="pct"/>
          </w:tcPr>
          <w:p w14:paraId="2B1777F5" w14:textId="77777777" w:rsidR="009558C1" w:rsidRDefault="009558C1" w:rsidP="009558C1">
            <w:pPr>
              <w:jc w:val="center"/>
              <w:rPr>
                <w:b/>
                <w:bCs/>
              </w:rPr>
            </w:pPr>
          </w:p>
          <w:p w14:paraId="3E61B2F8" w14:textId="77777777" w:rsidR="009558C1" w:rsidRPr="008862D3" w:rsidRDefault="009558C1" w:rsidP="009558C1">
            <w:pPr>
              <w:jc w:val="center"/>
              <w:rPr>
                <w:b/>
                <w:bCs/>
              </w:rPr>
            </w:pPr>
            <w:r w:rsidRPr="008862D3">
              <w:rPr>
                <w:b/>
                <w:bCs/>
              </w:rPr>
              <w:t>192</w:t>
            </w:r>
          </w:p>
        </w:tc>
        <w:tc>
          <w:tcPr>
            <w:tcW w:w="1561" w:type="pct"/>
          </w:tcPr>
          <w:p w14:paraId="451B9A14" w14:textId="77777777" w:rsidR="009558C1" w:rsidRDefault="009558C1" w:rsidP="009558C1">
            <w:pPr>
              <w:jc w:val="center"/>
            </w:pPr>
          </w:p>
          <w:p w14:paraId="4EF2BDC4" w14:textId="77777777" w:rsidR="009558C1" w:rsidRPr="00073263" w:rsidRDefault="009558C1" w:rsidP="009558C1">
            <w:pPr>
              <w:jc w:val="center"/>
            </w:pPr>
            <w:r w:rsidRPr="00073263">
              <w:t xml:space="preserve">116  </w:t>
            </w:r>
            <w:r>
              <w:t>07090 02 0000 140</w:t>
            </w:r>
          </w:p>
        </w:tc>
        <w:tc>
          <w:tcPr>
            <w:tcW w:w="2387" w:type="pct"/>
          </w:tcPr>
          <w:p w14:paraId="5166F380" w14:textId="77777777" w:rsidR="009558C1" w:rsidRPr="00073263" w:rsidRDefault="009558C1" w:rsidP="009558C1">
            <w:pPr>
              <w:jc w:val="both"/>
            </w:pPr>
            <w:r w:rsidRPr="00A857AC">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A857AC" w14:paraId="77B7E60A"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6FC98708" w14:textId="77777777" w:rsidR="009558C1" w:rsidRPr="00A857AC" w:rsidRDefault="009558C1" w:rsidP="009558C1">
            <w:pPr>
              <w:jc w:val="center"/>
              <w:rPr>
                <w:b/>
              </w:rPr>
            </w:pPr>
            <w:r w:rsidRPr="00A857AC">
              <w:rPr>
                <w:b/>
              </w:rPr>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14E3D36" w14:textId="77777777" w:rsidR="009558C1" w:rsidRPr="00A857AC" w:rsidRDefault="009558C1" w:rsidP="009558C1">
            <w:pPr>
              <w:jc w:val="center"/>
            </w:pPr>
            <w:r w:rsidRPr="00A857AC">
              <w:t xml:space="preserve">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18F0B78" w14:textId="77777777" w:rsidR="009558C1" w:rsidRPr="00A857AC" w:rsidRDefault="009558C1" w:rsidP="009558C1">
            <w:pPr>
              <w:rPr>
                <w:b/>
              </w:rPr>
            </w:pPr>
            <w:r w:rsidRPr="00A857AC">
              <w:rPr>
                <w:b/>
              </w:rPr>
              <w:t>Контрольное управление Новосибирской области</w:t>
            </w:r>
          </w:p>
        </w:tc>
      </w:tr>
      <w:tr w:rsidR="009558C1" w:rsidRPr="00A857AC" w14:paraId="052D83ED"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6500F99A" w14:textId="77777777" w:rsidR="009558C1" w:rsidRPr="00A857AC" w:rsidRDefault="009558C1" w:rsidP="009558C1">
            <w:pPr>
              <w:jc w:val="center"/>
            </w:pPr>
            <w:r w:rsidRPr="00A857AC">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1747F67" w14:textId="77777777" w:rsidR="009558C1" w:rsidRPr="00A857AC" w:rsidRDefault="009558C1" w:rsidP="009558C1">
            <w:pPr>
              <w:jc w:val="center"/>
            </w:pPr>
            <w:r w:rsidRPr="00A857AC">
              <w:t xml:space="preserve">1 16 01072 01 0000 140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D48994B" w14:textId="77777777" w:rsidR="009558C1" w:rsidRPr="00A857AC" w:rsidRDefault="009558C1" w:rsidP="009558C1">
            <w:r w:rsidRPr="00A857AC">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w:t>
            </w:r>
            <w:r w:rsidRPr="00A857AC">
              <w:lastRenderedPageBreak/>
              <w:t>органов исполнительной власти субъектов Российской Федерации, учреждениями субъектов Российской Федерации</w:t>
            </w:r>
          </w:p>
        </w:tc>
      </w:tr>
      <w:tr w:rsidR="009558C1" w:rsidRPr="00A857AC" w14:paraId="77D7B8E0"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3E2ADEFC" w14:textId="77777777" w:rsidR="009558C1" w:rsidRPr="00A857AC" w:rsidRDefault="009558C1" w:rsidP="009558C1">
            <w:pPr>
              <w:jc w:val="center"/>
            </w:pPr>
            <w:r w:rsidRPr="00A857AC">
              <w:lastRenderedPageBreak/>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DB932C1" w14:textId="77777777" w:rsidR="009558C1" w:rsidRPr="00A857AC" w:rsidRDefault="009558C1" w:rsidP="009558C1">
            <w:pPr>
              <w:jc w:val="center"/>
            </w:pPr>
            <w:r w:rsidRPr="00A857AC">
              <w:t xml:space="preserve">1 16 01152 01 0000 140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4DCDB5A" w14:textId="77777777" w:rsidR="009558C1" w:rsidRPr="00A857AC" w:rsidRDefault="009558C1" w:rsidP="009558C1">
            <w:r w:rsidRPr="00A857A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A857AC" w14:paraId="10A83E69"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9DC5785" w14:textId="77777777" w:rsidR="009558C1" w:rsidRPr="00A857AC" w:rsidRDefault="009558C1" w:rsidP="009558C1">
            <w:pPr>
              <w:jc w:val="center"/>
            </w:pPr>
            <w:r w:rsidRPr="00A857AC">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51663C2" w14:textId="77777777" w:rsidR="009558C1" w:rsidRPr="00A857AC" w:rsidRDefault="009558C1" w:rsidP="009558C1">
            <w:pPr>
              <w:jc w:val="center"/>
            </w:pPr>
            <w:r w:rsidRPr="00A857AC">
              <w:t xml:space="preserve">1 16 01156 01 0000 140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46FDC62B" w14:textId="77777777" w:rsidR="009558C1" w:rsidRPr="00A857AC" w:rsidRDefault="009558C1" w:rsidP="009558C1">
            <w:pPr>
              <w:rPr>
                <w:b/>
              </w:rPr>
            </w:pPr>
            <w:r w:rsidRPr="00A857AC">
              <w:t>Административные штрафы, установленные Главой 15 Кодекса Российской Федерации об административных правонарушениях,</w:t>
            </w:r>
            <w:r w:rsidRPr="00A857AC">
              <w:rPr>
                <w:b/>
              </w:rPr>
              <w:t xml:space="preserve"> </w:t>
            </w:r>
            <w:r w:rsidRPr="00A857AC">
              <w:t xml:space="preserve">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A857AC">
              <w:t>неперечислением</w:t>
            </w:r>
            <w:proofErr w:type="spellEnd"/>
            <w:r w:rsidRPr="00A857AC">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9558C1" w:rsidRPr="00A857AC" w14:paraId="18013864"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216EED01" w14:textId="77777777" w:rsidR="009558C1" w:rsidRPr="00A857AC" w:rsidRDefault="009558C1" w:rsidP="009558C1">
            <w:pPr>
              <w:jc w:val="center"/>
            </w:pPr>
            <w:r w:rsidRPr="00A857AC">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787154F" w14:textId="77777777" w:rsidR="009558C1" w:rsidRPr="00A857AC" w:rsidRDefault="009558C1" w:rsidP="009558C1">
            <w:pPr>
              <w:jc w:val="center"/>
            </w:pPr>
            <w:r w:rsidRPr="00A857AC">
              <w:t xml:space="preserve">1 16 07010 02 0000 140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54493849" w14:textId="77777777" w:rsidR="009558C1" w:rsidRPr="00A857AC" w:rsidRDefault="009558C1" w:rsidP="009558C1">
            <w:r w:rsidRPr="00A857AC">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558C1" w:rsidRPr="00A857AC" w14:paraId="644BCD4B"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01DD0F13" w14:textId="77777777" w:rsidR="009558C1" w:rsidRPr="00A857AC" w:rsidRDefault="009558C1" w:rsidP="009558C1">
            <w:pPr>
              <w:jc w:val="center"/>
            </w:pPr>
            <w:r w:rsidRPr="00A857AC">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8980EF7" w14:textId="77777777" w:rsidR="009558C1" w:rsidRPr="00A857AC" w:rsidRDefault="009558C1" w:rsidP="009558C1">
            <w:pPr>
              <w:jc w:val="center"/>
            </w:pPr>
            <w:r w:rsidRPr="00A857AC">
              <w:t xml:space="preserve">1 16 07090 02 0000 140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C82E304" w14:textId="77777777" w:rsidR="009558C1" w:rsidRPr="00A857AC" w:rsidRDefault="009558C1" w:rsidP="009558C1">
            <w:r w:rsidRPr="00A857AC">
              <w:t xml:space="preserve">Иные штрафы, неустойки, пени, уплаченные в соответствии с законом </w:t>
            </w:r>
            <w:r w:rsidRPr="00A857AC">
              <w:lastRenderedPageBreak/>
              <w:t>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A857AC" w14:paraId="7F4D2F20"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4B0FA2F7" w14:textId="77777777" w:rsidR="009558C1" w:rsidRPr="00A857AC" w:rsidRDefault="009558C1" w:rsidP="009558C1">
            <w:pPr>
              <w:jc w:val="center"/>
            </w:pPr>
            <w:r w:rsidRPr="00A857AC">
              <w:lastRenderedPageBreak/>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1EBCD13" w14:textId="77777777" w:rsidR="009558C1" w:rsidRPr="00A857AC" w:rsidRDefault="009558C1" w:rsidP="009558C1">
            <w:pPr>
              <w:jc w:val="center"/>
            </w:pPr>
            <w:r w:rsidRPr="00A857AC">
              <w:t xml:space="preserve">1 16 10076 02 0000 140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E272898" w14:textId="77777777" w:rsidR="009558C1" w:rsidRPr="00A857AC" w:rsidRDefault="009558C1" w:rsidP="009558C1">
            <w:r w:rsidRPr="00A857AC">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558C1" w:rsidRPr="00A857AC" w14:paraId="32626BB9"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4F15CBA5" w14:textId="77777777" w:rsidR="009558C1" w:rsidRPr="00A857AC" w:rsidRDefault="009558C1" w:rsidP="009558C1">
            <w:pPr>
              <w:jc w:val="center"/>
            </w:pPr>
            <w:r w:rsidRPr="00A857AC">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2325DDF" w14:textId="77777777" w:rsidR="009558C1" w:rsidRPr="00A857AC" w:rsidRDefault="009558C1" w:rsidP="009558C1">
            <w:pPr>
              <w:jc w:val="center"/>
            </w:pPr>
            <w:r w:rsidRPr="00A857AC">
              <w:t xml:space="preserve">1 16 10077 02 0000 140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1480130" w14:textId="77777777" w:rsidR="009558C1" w:rsidRPr="00A857AC" w:rsidRDefault="009558C1" w:rsidP="009558C1">
            <w:r w:rsidRPr="00A857AC">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9558C1" w:rsidRPr="00A857AC" w14:paraId="5FE6B4A3" w14:textId="77777777" w:rsidTr="00BE1CB4">
        <w:tc>
          <w:tcPr>
            <w:tcW w:w="1051" w:type="pct"/>
            <w:tcBorders>
              <w:top w:val="single" w:sz="4" w:space="0" w:color="auto"/>
              <w:left w:val="single" w:sz="4" w:space="0" w:color="auto"/>
              <w:bottom w:val="single" w:sz="4" w:space="0" w:color="auto"/>
              <w:right w:val="single" w:sz="4" w:space="0" w:color="auto"/>
            </w:tcBorders>
            <w:shd w:val="clear" w:color="auto" w:fill="auto"/>
          </w:tcPr>
          <w:p w14:paraId="04CB7785" w14:textId="77777777" w:rsidR="009558C1" w:rsidRPr="00A857AC" w:rsidRDefault="009558C1" w:rsidP="009558C1">
            <w:pPr>
              <w:jc w:val="center"/>
            </w:pPr>
            <w:r w:rsidRPr="00A857AC">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CB4DE98" w14:textId="77777777" w:rsidR="009558C1" w:rsidRPr="00A857AC" w:rsidRDefault="009558C1" w:rsidP="009558C1">
            <w:pPr>
              <w:jc w:val="center"/>
            </w:pPr>
            <w:r w:rsidRPr="00A857AC">
              <w:t xml:space="preserve">1 17 01020 02 0000 180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1CC2651" w14:textId="77777777" w:rsidR="009558C1" w:rsidRPr="00A857AC" w:rsidRDefault="009558C1" w:rsidP="009558C1">
            <w:r w:rsidRPr="00A857AC">
              <w:t>Невыясненные поступления, зачисляемые в бюджеты субъектов Российской Федерации</w:t>
            </w:r>
          </w:p>
        </w:tc>
      </w:tr>
      <w:tr w:rsidR="009558C1" w:rsidRPr="00073263" w14:paraId="26E6E4F5" w14:textId="77777777" w:rsidTr="00BE1CB4">
        <w:tc>
          <w:tcPr>
            <w:tcW w:w="1051" w:type="pct"/>
          </w:tcPr>
          <w:p w14:paraId="30ACA86F" w14:textId="77777777" w:rsidR="009558C1" w:rsidRDefault="009558C1" w:rsidP="009558C1">
            <w:pPr>
              <w:jc w:val="center"/>
              <w:rPr>
                <w:b/>
              </w:rPr>
            </w:pPr>
          </w:p>
          <w:p w14:paraId="6AC66E48" w14:textId="77777777" w:rsidR="009558C1" w:rsidRPr="008862D3" w:rsidRDefault="009558C1" w:rsidP="009558C1">
            <w:pPr>
              <w:jc w:val="center"/>
              <w:rPr>
                <w:b/>
                <w:lang w:val="en-US"/>
              </w:rPr>
            </w:pPr>
            <w:r w:rsidRPr="008862D3">
              <w:rPr>
                <w:b/>
                <w:lang w:val="en-US"/>
              </w:rPr>
              <w:t>321</w:t>
            </w:r>
          </w:p>
        </w:tc>
        <w:tc>
          <w:tcPr>
            <w:tcW w:w="1561" w:type="pct"/>
          </w:tcPr>
          <w:p w14:paraId="5981B6B1" w14:textId="77777777" w:rsidR="009558C1" w:rsidRPr="000F0C15" w:rsidRDefault="009558C1" w:rsidP="009558C1">
            <w:pPr>
              <w:jc w:val="center"/>
            </w:pPr>
          </w:p>
        </w:tc>
        <w:tc>
          <w:tcPr>
            <w:tcW w:w="2387" w:type="pct"/>
          </w:tcPr>
          <w:p w14:paraId="604A8BED" w14:textId="77777777" w:rsidR="009558C1" w:rsidRPr="002A3F73" w:rsidRDefault="009558C1" w:rsidP="009558C1">
            <w:pPr>
              <w:rPr>
                <w:b/>
              </w:rPr>
            </w:pPr>
            <w:r>
              <w:rPr>
                <w:b/>
              </w:rPr>
              <w:t>Федеральная служба государственной регистрации кадастра и картографии (</w:t>
            </w:r>
            <w:r w:rsidRPr="002A3F73">
              <w:rPr>
                <w:b/>
              </w:rPr>
              <w:t>Управление Федеральной службы государственной регистрации, кадастра и картографии по Новосибирской области</w:t>
            </w:r>
            <w:r>
              <w:rPr>
                <w:b/>
              </w:rPr>
              <w:t>)</w:t>
            </w:r>
          </w:p>
        </w:tc>
      </w:tr>
      <w:tr w:rsidR="009558C1" w:rsidRPr="00073263" w14:paraId="30CC8A03" w14:textId="77777777" w:rsidTr="00BE1CB4">
        <w:tc>
          <w:tcPr>
            <w:tcW w:w="1051" w:type="pct"/>
          </w:tcPr>
          <w:p w14:paraId="02EA4707" w14:textId="77777777" w:rsidR="009558C1" w:rsidRDefault="009558C1" w:rsidP="009558C1">
            <w:pPr>
              <w:jc w:val="center"/>
            </w:pPr>
          </w:p>
          <w:p w14:paraId="70B3779C" w14:textId="77777777" w:rsidR="009558C1" w:rsidRDefault="009558C1" w:rsidP="009558C1">
            <w:pPr>
              <w:jc w:val="center"/>
            </w:pPr>
          </w:p>
          <w:p w14:paraId="300091FD" w14:textId="77777777" w:rsidR="009558C1" w:rsidRPr="008862D3" w:rsidRDefault="009558C1" w:rsidP="009558C1">
            <w:pPr>
              <w:jc w:val="center"/>
            </w:pPr>
            <w:r w:rsidRPr="008862D3">
              <w:t>321</w:t>
            </w:r>
          </w:p>
        </w:tc>
        <w:tc>
          <w:tcPr>
            <w:tcW w:w="1561" w:type="pct"/>
          </w:tcPr>
          <w:p w14:paraId="20ED5A20" w14:textId="77777777" w:rsidR="009558C1" w:rsidRDefault="009558C1" w:rsidP="009558C1">
            <w:pPr>
              <w:jc w:val="center"/>
            </w:pPr>
          </w:p>
          <w:p w14:paraId="4CA72E7A" w14:textId="77777777" w:rsidR="009558C1" w:rsidRDefault="009558C1" w:rsidP="009558C1">
            <w:pPr>
              <w:jc w:val="center"/>
            </w:pPr>
          </w:p>
          <w:p w14:paraId="44AEE8A5" w14:textId="77777777" w:rsidR="009558C1" w:rsidRPr="002A3F73" w:rsidRDefault="009558C1" w:rsidP="009558C1">
            <w:pPr>
              <w:jc w:val="center"/>
            </w:pPr>
            <w:r>
              <w:t>116 07090 02 0000 140</w:t>
            </w:r>
          </w:p>
        </w:tc>
        <w:tc>
          <w:tcPr>
            <w:tcW w:w="2387" w:type="pct"/>
          </w:tcPr>
          <w:p w14:paraId="051FD21E" w14:textId="77777777" w:rsidR="009558C1" w:rsidRPr="002A3F73" w:rsidRDefault="009558C1" w:rsidP="009558C1">
            <w:r w:rsidRPr="00EB3395">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558C1" w:rsidRPr="00073263" w14:paraId="2FA9963B" w14:textId="77777777" w:rsidTr="00BE1CB4">
        <w:tc>
          <w:tcPr>
            <w:tcW w:w="1051" w:type="pct"/>
          </w:tcPr>
          <w:p w14:paraId="31D76903" w14:textId="77777777" w:rsidR="009558C1" w:rsidRPr="008862D3" w:rsidRDefault="009558C1" w:rsidP="009558C1">
            <w:pPr>
              <w:jc w:val="center"/>
              <w:rPr>
                <w:b/>
                <w:bCs/>
              </w:rPr>
            </w:pPr>
            <w:r w:rsidRPr="008862D3">
              <w:rPr>
                <w:b/>
                <w:bCs/>
              </w:rPr>
              <w:t>444</w:t>
            </w:r>
          </w:p>
        </w:tc>
        <w:tc>
          <w:tcPr>
            <w:tcW w:w="1561" w:type="pct"/>
          </w:tcPr>
          <w:p w14:paraId="2FE45C5A" w14:textId="77777777" w:rsidR="009558C1" w:rsidRPr="00073263" w:rsidRDefault="009558C1" w:rsidP="009558C1">
            <w:pPr>
              <w:jc w:val="center"/>
            </w:pPr>
          </w:p>
        </w:tc>
        <w:tc>
          <w:tcPr>
            <w:tcW w:w="2387" w:type="pct"/>
          </w:tcPr>
          <w:p w14:paraId="66B7AE60" w14:textId="77777777" w:rsidR="009558C1" w:rsidRPr="00073263" w:rsidRDefault="009558C1" w:rsidP="009558C1">
            <w:pPr>
              <w:pStyle w:val="2"/>
              <w:rPr>
                <w:sz w:val="24"/>
              </w:rPr>
            </w:pPr>
            <w:r w:rsidRPr="00073263">
              <w:rPr>
                <w:sz w:val="24"/>
              </w:rPr>
              <w:t>Администрация Кочковского района</w:t>
            </w:r>
            <w:r>
              <w:rPr>
                <w:sz w:val="24"/>
              </w:rPr>
              <w:t xml:space="preserve"> Новосибирской области</w:t>
            </w:r>
          </w:p>
        </w:tc>
      </w:tr>
      <w:tr w:rsidR="009558C1" w:rsidRPr="00073263" w14:paraId="5212B554" w14:textId="77777777" w:rsidTr="00BE1CB4">
        <w:tc>
          <w:tcPr>
            <w:tcW w:w="1051" w:type="pct"/>
          </w:tcPr>
          <w:p w14:paraId="17F52ADB" w14:textId="77777777" w:rsidR="009558C1" w:rsidRDefault="009558C1" w:rsidP="009558C1">
            <w:pPr>
              <w:jc w:val="center"/>
            </w:pPr>
          </w:p>
          <w:p w14:paraId="3379C9BC" w14:textId="77777777" w:rsidR="009558C1" w:rsidRPr="008862D3" w:rsidRDefault="009558C1" w:rsidP="009558C1">
            <w:pPr>
              <w:jc w:val="center"/>
            </w:pPr>
            <w:r w:rsidRPr="008862D3">
              <w:t>444</w:t>
            </w:r>
          </w:p>
        </w:tc>
        <w:tc>
          <w:tcPr>
            <w:tcW w:w="1561" w:type="pct"/>
          </w:tcPr>
          <w:p w14:paraId="623CF149" w14:textId="77777777" w:rsidR="009558C1" w:rsidRDefault="009558C1" w:rsidP="009558C1">
            <w:pPr>
              <w:jc w:val="center"/>
              <w:rPr>
                <w:bCs/>
              </w:rPr>
            </w:pPr>
          </w:p>
          <w:p w14:paraId="57015C01" w14:textId="77777777" w:rsidR="009558C1" w:rsidRPr="00073263" w:rsidRDefault="009558C1" w:rsidP="009558C1">
            <w:pPr>
              <w:jc w:val="center"/>
              <w:rPr>
                <w:bCs/>
              </w:rPr>
            </w:pPr>
            <w:r w:rsidRPr="00073263">
              <w:rPr>
                <w:bCs/>
              </w:rPr>
              <w:t xml:space="preserve">108 07150 01 </w:t>
            </w:r>
            <w:r>
              <w:rPr>
                <w:bCs/>
              </w:rPr>
              <w:t>0</w:t>
            </w:r>
            <w:r w:rsidRPr="00073263">
              <w:rPr>
                <w:bCs/>
              </w:rPr>
              <w:t>000 110</w:t>
            </w:r>
          </w:p>
        </w:tc>
        <w:tc>
          <w:tcPr>
            <w:tcW w:w="2387" w:type="pct"/>
          </w:tcPr>
          <w:p w14:paraId="6A336E13" w14:textId="77777777" w:rsidR="009558C1" w:rsidRPr="00073263" w:rsidRDefault="009558C1" w:rsidP="009558C1">
            <w:pPr>
              <w:pStyle w:val="ConsPlusNonformat"/>
              <w:widowControl/>
              <w:rPr>
                <w:rFonts w:ascii="Times New Roman" w:hAnsi="Times New Roman" w:cs="Times New Roman"/>
                <w:sz w:val="24"/>
              </w:rPr>
            </w:pPr>
            <w:r w:rsidRPr="00073263">
              <w:rPr>
                <w:rFonts w:ascii="Times New Roman" w:hAnsi="Times New Roman" w:cs="Times New Roman"/>
                <w:sz w:val="24"/>
              </w:rPr>
              <w:t>Государственная пошлина за выдачу разрешения на установку рекламной конструкции</w:t>
            </w:r>
          </w:p>
        </w:tc>
      </w:tr>
      <w:tr w:rsidR="009558C1" w:rsidRPr="00073263" w14:paraId="732EE1D2" w14:textId="77777777" w:rsidTr="00BE1CB4">
        <w:tc>
          <w:tcPr>
            <w:tcW w:w="1051" w:type="pct"/>
          </w:tcPr>
          <w:p w14:paraId="32C33CF8" w14:textId="77777777" w:rsidR="009558C1" w:rsidRDefault="009558C1" w:rsidP="009558C1">
            <w:pPr>
              <w:jc w:val="center"/>
            </w:pPr>
          </w:p>
          <w:p w14:paraId="0706CDB0" w14:textId="77777777" w:rsidR="009558C1" w:rsidRDefault="009558C1" w:rsidP="009558C1">
            <w:pPr>
              <w:jc w:val="center"/>
            </w:pPr>
          </w:p>
          <w:p w14:paraId="2B0D9961" w14:textId="77777777" w:rsidR="009558C1" w:rsidRPr="008862D3" w:rsidRDefault="009558C1" w:rsidP="009558C1">
            <w:pPr>
              <w:jc w:val="center"/>
            </w:pPr>
            <w:r w:rsidRPr="008862D3">
              <w:t>444</w:t>
            </w:r>
          </w:p>
        </w:tc>
        <w:tc>
          <w:tcPr>
            <w:tcW w:w="1561" w:type="pct"/>
          </w:tcPr>
          <w:p w14:paraId="43C1D9CE" w14:textId="77777777" w:rsidR="009558C1" w:rsidRDefault="009558C1" w:rsidP="009558C1">
            <w:pPr>
              <w:jc w:val="center"/>
              <w:rPr>
                <w:bCs/>
              </w:rPr>
            </w:pPr>
          </w:p>
          <w:p w14:paraId="7ECD9D2E" w14:textId="77777777" w:rsidR="009558C1" w:rsidRDefault="009558C1" w:rsidP="009558C1">
            <w:pPr>
              <w:jc w:val="center"/>
              <w:rPr>
                <w:bCs/>
              </w:rPr>
            </w:pPr>
          </w:p>
          <w:p w14:paraId="3113FCC0" w14:textId="77777777" w:rsidR="009558C1" w:rsidRPr="00073263" w:rsidRDefault="009558C1" w:rsidP="009558C1">
            <w:pPr>
              <w:jc w:val="center"/>
              <w:rPr>
                <w:bCs/>
              </w:rPr>
            </w:pPr>
            <w:r w:rsidRPr="00073263">
              <w:rPr>
                <w:bCs/>
              </w:rPr>
              <w:t>111 0501</w:t>
            </w:r>
            <w:r w:rsidRPr="00073263">
              <w:rPr>
                <w:bCs/>
                <w:lang w:val="en-US"/>
              </w:rPr>
              <w:t>3</w:t>
            </w:r>
            <w:r w:rsidRPr="00073263">
              <w:rPr>
                <w:bCs/>
              </w:rPr>
              <w:t xml:space="preserve">  </w:t>
            </w:r>
            <w:r>
              <w:rPr>
                <w:bCs/>
              </w:rPr>
              <w:t>05</w:t>
            </w:r>
            <w:r w:rsidRPr="00073263">
              <w:rPr>
                <w:bCs/>
              </w:rPr>
              <w:t xml:space="preserve"> 0000 120</w:t>
            </w:r>
          </w:p>
        </w:tc>
        <w:tc>
          <w:tcPr>
            <w:tcW w:w="2387" w:type="pct"/>
          </w:tcPr>
          <w:p w14:paraId="66D42225" w14:textId="2415273A" w:rsidR="009558C1" w:rsidRPr="00073263" w:rsidRDefault="009558C1" w:rsidP="009558C1">
            <w:pPr>
              <w:pStyle w:val="ConsPlusNonformat"/>
              <w:widowControl/>
              <w:rPr>
                <w:bCs/>
                <w:sz w:val="24"/>
              </w:rPr>
            </w:pPr>
            <w:r w:rsidRPr="003E09D8">
              <w:rPr>
                <w:rFonts w:ascii="Times New Roman" w:hAnsi="Times New Roman" w:cs="Times New Roman"/>
                <w:sz w:val="26"/>
                <w:szCs w:val="26"/>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3E09D8">
              <w:rPr>
                <w:rFonts w:ascii="Times New Roman" w:hAnsi="Times New Roman" w:cs="Times New Roman"/>
                <w:sz w:val="26"/>
                <w:szCs w:val="26"/>
              </w:rPr>
              <w:lastRenderedPageBreak/>
              <w:t>расположены в границах</w:t>
            </w:r>
            <w:r>
              <w:rPr>
                <w:rFonts w:ascii="Times New Roman" w:hAnsi="Times New Roman" w:cs="Times New Roman"/>
                <w:sz w:val="26"/>
                <w:szCs w:val="26"/>
              </w:rPr>
              <w:t xml:space="preserve"> сельских поселений и</w:t>
            </w:r>
            <w:r w:rsidRPr="003E09D8">
              <w:rPr>
                <w:rFonts w:ascii="Times New Roman" w:hAnsi="Times New Roman" w:cs="Times New Roman"/>
                <w:sz w:val="26"/>
                <w:szCs w:val="26"/>
              </w:rPr>
              <w:t xml:space="preserve">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9558C1" w:rsidRPr="00073263" w14:paraId="07E85BED" w14:textId="77777777" w:rsidTr="00BE1CB4">
        <w:tc>
          <w:tcPr>
            <w:tcW w:w="1051" w:type="pct"/>
          </w:tcPr>
          <w:p w14:paraId="689A2335" w14:textId="77777777" w:rsidR="009558C1" w:rsidRDefault="009558C1" w:rsidP="009558C1">
            <w:pPr>
              <w:jc w:val="center"/>
            </w:pPr>
          </w:p>
          <w:p w14:paraId="7C459413" w14:textId="77777777" w:rsidR="009558C1" w:rsidRDefault="009558C1" w:rsidP="009558C1">
            <w:pPr>
              <w:jc w:val="center"/>
            </w:pPr>
          </w:p>
          <w:p w14:paraId="144E855B" w14:textId="77777777" w:rsidR="009558C1" w:rsidRPr="00C2639B" w:rsidRDefault="009558C1" w:rsidP="009558C1">
            <w:pPr>
              <w:jc w:val="center"/>
            </w:pPr>
            <w:r w:rsidRPr="00C2639B">
              <w:t>444</w:t>
            </w:r>
          </w:p>
        </w:tc>
        <w:tc>
          <w:tcPr>
            <w:tcW w:w="1561" w:type="pct"/>
          </w:tcPr>
          <w:p w14:paraId="235EAFA1" w14:textId="77777777" w:rsidR="009558C1" w:rsidRDefault="009558C1" w:rsidP="009558C1">
            <w:pPr>
              <w:jc w:val="center"/>
            </w:pPr>
          </w:p>
          <w:p w14:paraId="0284767A" w14:textId="77777777" w:rsidR="009558C1" w:rsidRDefault="009558C1" w:rsidP="009558C1">
            <w:pPr>
              <w:jc w:val="center"/>
            </w:pPr>
          </w:p>
          <w:p w14:paraId="2EC1E8A2" w14:textId="77777777" w:rsidR="009558C1" w:rsidRPr="00073263" w:rsidRDefault="009558C1" w:rsidP="009558C1">
            <w:pPr>
              <w:jc w:val="center"/>
              <w:rPr>
                <w:bCs/>
              </w:rPr>
            </w:pPr>
            <w:r w:rsidRPr="00073263">
              <w:t>1 11 05035 05 0000 120</w:t>
            </w:r>
          </w:p>
        </w:tc>
        <w:tc>
          <w:tcPr>
            <w:tcW w:w="2387" w:type="pct"/>
          </w:tcPr>
          <w:p w14:paraId="60065F2D" w14:textId="77777777" w:rsidR="009558C1" w:rsidRPr="00073263" w:rsidRDefault="009558C1" w:rsidP="009558C1">
            <w:pPr>
              <w:pStyle w:val="ConsPlusNonformat"/>
              <w:widowControl/>
              <w:jc w:val="both"/>
              <w:rPr>
                <w:rFonts w:ascii="Times New Roman" w:hAnsi="Times New Roman" w:cs="Times New Roman"/>
                <w:sz w:val="24"/>
              </w:rPr>
            </w:pPr>
            <w:r w:rsidRPr="00073263">
              <w:rPr>
                <w:rFonts w:ascii="Times New Roman" w:hAnsi="Times New Roman" w:cs="Times New Roman"/>
                <w:sz w:val="24"/>
              </w:rPr>
              <w:t>Доходы от сдачи в аренду имущества,</w:t>
            </w:r>
          </w:p>
          <w:p w14:paraId="6F7E2766" w14:textId="77777777" w:rsidR="009558C1" w:rsidRPr="00073263" w:rsidRDefault="009558C1" w:rsidP="009558C1">
            <w:pPr>
              <w:pStyle w:val="ConsPlusNonformat"/>
              <w:widowControl/>
              <w:jc w:val="both"/>
              <w:rPr>
                <w:rFonts w:ascii="Times New Roman" w:hAnsi="Times New Roman" w:cs="Times New Roman"/>
                <w:sz w:val="24"/>
              </w:rPr>
            </w:pPr>
            <w:r w:rsidRPr="00073263">
              <w:rPr>
                <w:rFonts w:ascii="Times New Roman" w:hAnsi="Times New Roman" w:cs="Times New Roman"/>
                <w:sz w:val="24"/>
              </w:rPr>
              <w:t>находящегося в оперативном</w:t>
            </w:r>
          </w:p>
          <w:p w14:paraId="55BA5D07" w14:textId="77777777" w:rsidR="009558C1" w:rsidRPr="00073263" w:rsidRDefault="009558C1" w:rsidP="009558C1">
            <w:pPr>
              <w:pStyle w:val="ConsPlusNonformat"/>
              <w:widowControl/>
              <w:jc w:val="both"/>
              <w:rPr>
                <w:rFonts w:ascii="Times New Roman" w:hAnsi="Times New Roman" w:cs="Times New Roman"/>
                <w:sz w:val="24"/>
              </w:rPr>
            </w:pPr>
            <w:r w:rsidRPr="00073263">
              <w:rPr>
                <w:rFonts w:ascii="Times New Roman" w:hAnsi="Times New Roman" w:cs="Times New Roman"/>
                <w:sz w:val="24"/>
              </w:rPr>
              <w:t>управлении органов управления</w:t>
            </w:r>
          </w:p>
          <w:p w14:paraId="698FC1D0" w14:textId="77777777" w:rsidR="009558C1" w:rsidRPr="00073263" w:rsidRDefault="009558C1" w:rsidP="009558C1">
            <w:pPr>
              <w:pStyle w:val="ConsPlusNonformat"/>
              <w:widowControl/>
              <w:jc w:val="both"/>
              <w:rPr>
                <w:rFonts w:ascii="Times New Roman" w:hAnsi="Times New Roman" w:cs="Times New Roman"/>
                <w:sz w:val="24"/>
              </w:rPr>
            </w:pPr>
            <w:r w:rsidRPr="00073263">
              <w:rPr>
                <w:rFonts w:ascii="Times New Roman" w:hAnsi="Times New Roman" w:cs="Times New Roman"/>
                <w:sz w:val="24"/>
              </w:rPr>
              <w:t>муниципальных районов и созданных</w:t>
            </w:r>
          </w:p>
          <w:p w14:paraId="4B0B3475" w14:textId="103D9EDD" w:rsidR="009558C1" w:rsidRPr="00073263" w:rsidRDefault="009558C1" w:rsidP="009558C1">
            <w:pPr>
              <w:pStyle w:val="ConsPlusNonformat"/>
              <w:widowControl/>
              <w:rPr>
                <w:rFonts w:ascii="Times New Roman" w:hAnsi="Times New Roman" w:cs="Times New Roman"/>
                <w:sz w:val="24"/>
              </w:rPr>
            </w:pPr>
            <w:r w:rsidRPr="00073263">
              <w:rPr>
                <w:rFonts w:ascii="Times New Roman" w:hAnsi="Times New Roman" w:cs="Times New Roman"/>
                <w:sz w:val="24"/>
              </w:rPr>
              <w:t>ими учреждений</w:t>
            </w:r>
            <w:r>
              <w:rPr>
                <w:rFonts w:ascii="Times New Roman" w:hAnsi="Times New Roman" w:cs="Times New Roman"/>
                <w:sz w:val="24"/>
              </w:rPr>
              <w:t xml:space="preserve"> </w:t>
            </w:r>
            <w:r w:rsidRPr="00073263">
              <w:rPr>
                <w:rFonts w:ascii="Times New Roman" w:hAnsi="Times New Roman" w:cs="Times New Roman"/>
                <w:sz w:val="24"/>
              </w:rPr>
              <w:t>(за исключением имущества муниципальных</w:t>
            </w:r>
            <w:r>
              <w:rPr>
                <w:rFonts w:ascii="Times New Roman" w:hAnsi="Times New Roman" w:cs="Times New Roman"/>
                <w:sz w:val="24"/>
              </w:rPr>
              <w:t xml:space="preserve"> бюджетных и</w:t>
            </w:r>
            <w:r w:rsidRPr="00073263">
              <w:rPr>
                <w:rFonts w:ascii="Times New Roman" w:hAnsi="Times New Roman" w:cs="Times New Roman"/>
                <w:sz w:val="24"/>
              </w:rPr>
              <w:t xml:space="preserve"> автономных учреждений)</w:t>
            </w:r>
          </w:p>
        </w:tc>
      </w:tr>
      <w:tr w:rsidR="009558C1" w:rsidRPr="00073263" w14:paraId="35384EAF" w14:textId="77777777" w:rsidTr="00BE1CB4">
        <w:tc>
          <w:tcPr>
            <w:tcW w:w="1051" w:type="pct"/>
          </w:tcPr>
          <w:p w14:paraId="781B4A64" w14:textId="77777777" w:rsidR="009558C1" w:rsidRDefault="009558C1" w:rsidP="009558C1">
            <w:pPr>
              <w:jc w:val="center"/>
            </w:pPr>
            <w:r>
              <w:t>444</w:t>
            </w:r>
          </w:p>
        </w:tc>
        <w:tc>
          <w:tcPr>
            <w:tcW w:w="1561" w:type="pct"/>
          </w:tcPr>
          <w:p w14:paraId="4A01E07A" w14:textId="77777777" w:rsidR="009558C1" w:rsidRDefault="009558C1" w:rsidP="009558C1">
            <w:pPr>
              <w:jc w:val="center"/>
            </w:pPr>
            <w:r>
              <w:t>111 09045 05 0000 120</w:t>
            </w:r>
          </w:p>
        </w:tc>
        <w:tc>
          <w:tcPr>
            <w:tcW w:w="2387" w:type="pct"/>
          </w:tcPr>
          <w:p w14:paraId="450D95CA" w14:textId="77777777" w:rsidR="009558C1" w:rsidRPr="00073263" w:rsidRDefault="009558C1" w:rsidP="009558C1">
            <w:pPr>
              <w:pStyle w:val="ConsPlusNonformat"/>
              <w:widowControl/>
              <w:jc w:val="both"/>
              <w:rPr>
                <w:rFonts w:ascii="Times New Roman" w:hAnsi="Times New Roman" w:cs="Times New Roman"/>
                <w:sz w:val="24"/>
              </w:rPr>
            </w:pPr>
            <w:r>
              <w:rPr>
                <w:rFonts w:ascii="Times New Roman" w:hAnsi="Times New Roman" w:cs="Times New Roman"/>
                <w:sz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r>
      <w:tr w:rsidR="009558C1" w:rsidRPr="00073263" w14:paraId="26C17BA0" w14:textId="77777777" w:rsidTr="00BE1CB4">
        <w:tc>
          <w:tcPr>
            <w:tcW w:w="1051" w:type="pct"/>
          </w:tcPr>
          <w:p w14:paraId="4C2F636B" w14:textId="77777777" w:rsidR="009558C1" w:rsidRDefault="009558C1" w:rsidP="009558C1">
            <w:pPr>
              <w:jc w:val="center"/>
            </w:pPr>
          </w:p>
          <w:p w14:paraId="5105E386" w14:textId="77777777" w:rsidR="009558C1" w:rsidRPr="00073263" w:rsidRDefault="009558C1" w:rsidP="009558C1">
            <w:pPr>
              <w:jc w:val="center"/>
              <w:rPr>
                <w:lang w:val="en-US"/>
              </w:rPr>
            </w:pPr>
            <w:r w:rsidRPr="00073263">
              <w:rPr>
                <w:lang w:val="en-US"/>
              </w:rPr>
              <w:t>444</w:t>
            </w:r>
          </w:p>
        </w:tc>
        <w:tc>
          <w:tcPr>
            <w:tcW w:w="1561" w:type="pct"/>
          </w:tcPr>
          <w:p w14:paraId="69F67BD8" w14:textId="77777777" w:rsidR="009558C1" w:rsidRDefault="009558C1" w:rsidP="009558C1">
            <w:pPr>
              <w:jc w:val="center"/>
              <w:rPr>
                <w:bCs/>
              </w:rPr>
            </w:pPr>
          </w:p>
          <w:p w14:paraId="2FFA0A73" w14:textId="77777777" w:rsidR="009558C1" w:rsidRPr="00073263" w:rsidRDefault="009558C1" w:rsidP="009558C1">
            <w:pPr>
              <w:jc w:val="center"/>
              <w:rPr>
                <w:bCs/>
                <w:lang w:val="en-US"/>
              </w:rPr>
            </w:pPr>
            <w:r w:rsidRPr="00073263">
              <w:rPr>
                <w:bCs/>
                <w:lang w:val="en-US"/>
              </w:rPr>
              <w:t>113 01995 05 0000 130</w:t>
            </w:r>
          </w:p>
        </w:tc>
        <w:tc>
          <w:tcPr>
            <w:tcW w:w="2387" w:type="pct"/>
          </w:tcPr>
          <w:p w14:paraId="266FB6B8" w14:textId="77777777" w:rsidR="009558C1" w:rsidRPr="00073263" w:rsidRDefault="009558C1" w:rsidP="009558C1">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оказания платных услуг(работ) получателями средств бюджетов муниципальных районов</w:t>
            </w:r>
          </w:p>
        </w:tc>
      </w:tr>
      <w:tr w:rsidR="009558C1" w:rsidRPr="00073263" w14:paraId="014E4E2F" w14:textId="77777777" w:rsidTr="00BE1CB4">
        <w:tc>
          <w:tcPr>
            <w:tcW w:w="1051" w:type="pct"/>
          </w:tcPr>
          <w:p w14:paraId="67B0673D" w14:textId="77777777" w:rsidR="009558C1" w:rsidRDefault="009558C1" w:rsidP="009558C1">
            <w:pPr>
              <w:jc w:val="center"/>
            </w:pPr>
          </w:p>
          <w:p w14:paraId="75757F40" w14:textId="77777777" w:rsidR="009558C1" w:rsidRPr="00073263" w:rsidRDefault="009558C1" w:rsidP="009558C1">
            <w:pPr>
              <w:jc w:val="center"/>
            </w:pPr>
            <w:r w:rsidRPr="00073263">
              <w:t>444</w:t>
            </w:r>
          </w:p>
        </w:tc>
        <w:tc>
          <w:tcPr>
            <w:tcW w:w="1561" w:type="pct"/>
          </w:tcPr>
          <w:p w14:paraId="379FB043" w14:textId="77777777" w:rsidR="009558C1" w:rsidRDefault="009558C1" w:rsidP="009558C1">
            <w:pPr>
              <w:jc w:val="center"/>
              <w:rPr>
                <w:bCs/>
              </w:rPr>
            </w:pPr>
          </w:p>
          <w:p w14:paraId="0439D77B" w14:textId="77777777" w:rsidR="009558C1" w:rsidRPr="00073263" w:rsidRDefault="009558C1" w:rsidP="009558C1">
            <w:pPr>
              <w:jc w:val="center"/>
              <w:rPr>
                <w:bCs/>
              </w:rPr>
            </w:pPr>
            <w:r w:rsidRPr="00073263">
              <w:rPr>
                <w:bCs/>
              </w:rPr>
              <w:t>113 02065 05 0000 130</w:t>
            </w:r>
          </w:p>
        </w:tc>
        <w:tc>
          <w:tcPr>
            <w:tcW w:w="2387" w:type="pct"/>
          </w:tcPr>
          <w:p w14:paraId="3A0C34B1" w14:textId="77777777" w:rsidR="009558C1" w:rsidRPr="00073263" w:rsidRDefault="009558C1" w:rsidP="009558C1">
            <w:pPr>
              <w:pStyle w:val="ConsPlusNonformat"/>
              <w:widowControl/>
              <w:rPr>
                <w:rFonts w:ascii="Times New Roman" w:hAnsi="Times New Roman" w:cs="Times New Roman"/>
                <w:sz w:val="24"/>
              </w:rPr>
            </w:pPr>
            <w:r w:rsidRPr="00073263">
              <w:rPr>
                <w:rFonts w:ascii="Times New Roman" w:hAnsi="Times New Roman" w:cs="Times New Roman"/>
                <w:sz w:val="24"/>
              </w:rPr>
              <w:t>Доходы, поступающие в порядке возмещения расходов, понесенных в связи с эксплуатацией имущества муниципальных районов</w:t>
            </w:r>
          </w:p>
        </w:tc>
      </w:tr>
      <w:tr w:rsidR="009558C1" w:rsidRPr="00073263" w14:paraId="1F0E63A6" w14:textId="77777777" w:rsidTr="00BE1CB4">
        <w:tc>
          <w:tcPr>
            <w:tcW w:w="1051" w:type="pct"/>
          </w:tcPr>
          <w:p w14:paraId="341A196C" w14:textId="77777777" w:rsidR="009558C1" w:rsidRPr="00073263" w:rsidRDefault="009558C1" w:rsidP="009558C1">
            <w:pPr>
              <w:jc w:val="center"/>
            </w:pPr>
            <w:r w:rsidRPr="00073263">
              <w:t xml:space="preserve">444 </w:t>
            </w:r>
          </w:p>
        </w:tc>
        <w:tc>
          <w:tcPr>
            <w:tcW w:w="1561" w:type="pct"/>
          </w:tcPr>
          <w:p w14:paraId="684E0E7D" w14:textId="77777777" w:rsidR="009558C1" w:rsidRPr="00073263" w:rsidRDefault="009558C1" w:rsidP="009558C1">
            <w:pPr>
              <w:jc w:val="center"/>
              <w:rPr>
                <w:bCs/>
              </w:rPr>
            </w:pPr>
            <w:r w:rsidRPr="00073263">
              <w:rPr>
                <w:bCs/>
              </w:rPr>
              <w:t>113 02995 05 0000 130</w:t>
            </w:r>
          </w:p>
        </w:tc>
        <w:tc>
          <w:tcPr>
            <w:tcW w:w="2387" w:type="pct"/>
          </w:tcPr>
          <w:p w14:paraId="158EB6FA" w14:textId="27042CAC" w:rsidR="009558C1" w:rsidRPr="00073263" w:rsidRDefault="009558C1" w:rsidP="009558C1">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компенсации затрат бюджетов муниципальных районов</w:t>
            </w:r>
          </w:p>
        </w:tc>
      </w:tr>
      <w:tr w:rsidR="009558C1" w:rsidRPr="00073263" w14:paraId="6B07D01E" w14:textId="77777777" w:rsidTr="00BE1CB4">
        <w:tc>
          <w:tcPr>
            <w:tcW w:w="1051" w:type="pct"/>
          </w:tcPr>
          <w:p w14:paraId="06118E15" w14:textId="77777777" w:rsidR="009558C1" w:rsidRDefault="009558C1" w:rsidP="009558C1">
            <w:pPr>
              <w:jc w:val="center"/>
            </w:pPr>
          </w:p>
          <w:p w14:paraId="6A8466A3" w14:textId="77777777" w:rsidR="009558C1" w:rsidRPr="00073263" w:rsidRDefault="009558C1" w:rsidP="009558C1">
            <w:pPr>
              <w:jc w:val="center"/>
            </w:pPr>
            <w:r w:rsidRPr="00073263">
              <w:t>444</w:t>
            </w:r>
          </w:p>
        </w:tc>
        <w:tc>
          <w:tcPr>
            <w:tcW w:w="1561" w:type="pct"/>
          </w:tcPr>
          <w:p w14:paraId="74625F17" w14:textId="77777777" w:rsidR="009558C1" w:rsidRDefault="009558C1" w:rsidP="009558C1">
            <w:pPr>
              <w:jc w:val="center"/>
            </w:pPr>
          </w:p>
          <w:p w14:paraId="7CE6FA6D" w14:textId="77777777" w:rsidR="009558C1" w:rsidRPr="00073263" w:rsidRDefault="009558C1" w:rsidP="009558C1">
            <w:pPr>
              <w:jc w:val="center"/>
            </w:pPr>
            <w:r w:rsidRPr="00073263">
              <w:t>1 14 02052 05 0000 410</w:t>
            </w:r>
          </w:p>
        </w:tc>
        <w:tc>
          <w:tcPr>
            <w:tcW w:w="2387" w:type="pct"/>
          </w:tcPr>
          <w:p w14:paraId="44221837" w14:textId="77777777" w:rsidR="009558C1" w:rsidRPr="00073263" w:rsidRDefault="009558C1" w:rsidP="009558C1">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558C1" w:rsidRPr="00073263" w14:paraId="5AEF9EDD" w14:textId="77777777" w:rsidTr="00BE1CB4">
        <w:tc>
          <w:tcPr>
            <w:tcW w:w="1051" w:type="pct"/>
          </w:tcPr>
          <w:p w14:paraId="25C7FC72" w14:textId="77777777" w:rsidR="009558C1" w:rsidRDefault="009558C1" w:rsidP="009558C1">
            <w:pPr>
              <w:jc w:val="center"/>
            </w:pPr>
          </w:p>
          <w:p w14:paraId="042C6A79" w14:textId="77777777" w:rsidR="009558C1" w:rsidRDefault="009558C1" w:rsidP="009558C1">
            <w:pPr>
              <w:jc w:val="center"/>
            </w:pPr>
          </w:p>
          <w:p w14:paraId="36FD5B41" w14:textId="77777777" w:rsidR="009558C1" w:rsidRPr="00073263" w:rsidRDefault="009558C1" w:rsidP="009558C1">
            <w:pPr>
              <w:jc w:val="center"/>
            </w:pPr>
            <w:r w:rsidRPr="00073263">
              <w:t>444</w:t>
            </w:r>
          </w:p>
        </w:tc>
        <w:tc>
          <w:tcPr>
            <w:tcW w:w="1561" w:type="pct"/>
          </w:tcPr>
          <w:p w14:paraId="30A2A867" w14:textId="77777777" w:rsidR="009558C1" w:rsidRDefault="009558C1" w:rsidP="009558C1">
            <w:pPr>
              <w:jc w:val="center"/>
            </w:pPr>
          </w:p>
          <w:p w14:paraId="6B233E73" w14:textId="77777777" w:rsidR="009558C1" w:rsidRDefault="009558C1" w:rsidP="009558C1">
            <w:pPr>
              <w:jc w:val="center"/>
            </w:pPr>
          </w:p>
          <w:p w14:paraId="421FA31C" w14:textId="77777777" w:rsidR="009558C1" w:rsidRPr="00073263" w:rsidRDefault="009558C1" w:rsidP="009558C1">
            <w:pPr>
              <w:jc w:val="center"/>
            </w:pPr>
            <w:r w:rsidRPr="00073263">
              <w:t>1 14 02053 05 0000 410</w:t>
            </w:r>
          </w:p>
        </w:tc>
        <w:tc>
          <w:tcPr>
            <w:tcW w:w="2387" w:type="pct"/>
          </w:tcPr>
          <w:p w14:paraId="52C14136" w14:textId="77777777" w:rsidR="009558C1" w:rsidRPr="00073263" w:rsidRDefault="009558C1" w:rsidP="009558C1">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558C1" w:rsidRPr="00073263" w14:paraId="323D32B8" w14:textId="77777777" w:rsidTr="00BE1CB4">
        <w:tc>
          <w:tcPr>
            <w:tcW w:w="1051" w:type="pct"/>
          </w:tcPr>
          <w:p w14:paraId="35AE73DB" w14:textId="77777777" w:rsidR="009558C1" w:rsidRDefault="009558C1" w:rsidP="009558C1">
            <w:pPr>
              <w:jc w:val="center"/>
            </w:pPr>
          </w:p>
          <w:p w14:paraId="009F5DCC" w14:textId="77777777" w:rsidR="009558C1" w:rsidRDefault="009558C1" w:rsidP="009558C1">
            <w:pPr>
              <w:jc w:val="center"/>
            </w:pPr>
          </w:p>
          <w:p w14:paraId="7CDE084A" w14:textId="77777777" w:rsidR="009558C1" w:rsidRPr="00073263" w:rsidRDefault="009558C1" w:rsidP="009558C1">
            <w:pPr>
              <w:jc w:val="center"/>
            </w:pPr>
            <w:r w:rsidRPr="00073263">
              <w:t>444</w:t>
            </w:r>
          </w:p>
        </w:tc>
        <w:tc>
          <w:tcPr>
            <w:tcW w:w="1561" w:type="pct"/>
          </w:tcPr>
          <w:p w14:paraId="6CF0ED07" w14:textId="77777777" w:rsidR="009558C1" w:rsidRDefault="009558C1" w:rsidP="009558C1">
            <w:pPr>
              <w:jc w:val="center"/>
            </w:pPr>
          </w:p>
          <w:p w14:paraId="71C20B5E" w14:textId="77777777" w:rsidR="009558C1" w:rsidRDefault="009558C1" w:rsidP="009558C1">
            <w:pPr>
              <w:jc w:val="center"/>
            </w:pPr>
          </w:p>
          <w:p w14:paraId="3C3B0FA8" w14:textId="77777777" w:rsidR="009558C1" w:rsidRPr="00073263" w:rsidRDefault="009558C1" w:rsidP="009558C1">
            <w:pPr>
              <w:jc w:val="center"/>
            </w:pPr>
            <w:r w:rsidRPr="00073263">
              <w:t>1 14 02052 05 0000 440</w:t>
            </w:r>
          </w:p>
        </w:tc>
        <w:tc>
          <w:tcPr>
            <w:tcW w:w="2387" w:type="pct"/>
          </w:tcPr>
          <w:p w14:paraId="40D47945" w14:textId="77777777" w:rsidR="009558C1" w:rsidRPr="00073263" w:rsidRDefault="009558C1" w:rsidP="009558C1">
            <w:pPr>
              <w:jc w:val="both"/>
            </w:pPr>
            <w:r w:rsidRPr="00073263">
              <w:t xml:space="preserve">Доходы от реализации имущества, находящегося в оперативном управлении учреждений, находящихся в ведении </w:t>
            </w:r>
            <w:r w:rsidRPr="00073263">
              <w:lastRenderedPageBreak/>
              <w:t>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558C1" w:rsidRPr="00073263" w14:paraId="2A30DAC3" w14:textId="77777777" w:rsidTr="00BE1CB4">
        <w:tc>
          <w:tcPr>
            <w:tcW w:w="1051" w:type="pct"/>
          </w:tcPr>
          <w:p w14:paraId="70CF90D6" w14:textId="77777777" w:rsidR="009558C1" w:rsidRDefault="009558C1" w:rsidP="009558C1">
            <w:pPr>
              <w:jc w:val="center"/>
            </w:pPr>
          </w:p>
          <w:p w14:paraId="65F45355" w14:textId="77777777" w:rsidR="009558C1" w:rsidRDefault="009558C1" w:rsidP="009558C1">
            <w:pPr>
              <w:jc w:val="center"/>
            </w:pPr>
          </w:p>
          <w:p w14:paraId="692DCBCD" w14:textId="77777777" w:rsidR="009558C1" w:rsidRPr="00073263" w:rsidRDefault="009558C1" w:rsidP="009558C1">
            <w:pPr>
              <w:jc w:val="center"/>
            </w:pPr>
            <w:r w:rsidRPr="00073263">
              <w:t>444</w:t>
            </w:r>
          </w:p>
        </w:tc>
        <w:tc>
          <w:tcPr>
            <w:tcW w:w="1561" w:type="pct"/>
          </w:tcPr>
          <w:p w14:paraId="1CF07534" w14:textId="77777777" w:rsidR="009558C1" w:rsidRDefault="009558C1" w:rsidP="009558C1">
            <w:pPr>
              <w:jc w:val="center"/>
            </w:pPr>
          </w:p>
          <w:p w14:paraId="4FCD1DC9" w14:textId="77777777" w:rsidR="009558C1" w:rsidRDefault="009558C1" w:rsidP="009558C1">
            <w:pPr>
              <w:jc w:val="center"/>
            </w:pPr>
          </w:p>
          <w:p w14:paraId="0AFC9651" w14:textId="77777777" w:rsidR="009558C1" w:rsidRPr="00073263" w:rsidRDefault="009558C1" w:rsidP="009558C1">
            <w:pPr>
              <w:jc w:val="center"/>
            </w:pPr>
            <w:r w:rsidRPr="00073263">
              <w:t>1 14 02053 05 0000 440</w:t>
            </w:r>
          </w:p>
        </w:tc>
        <w:tc>
          <w:tcPr>
            <w:tcW w:w="2387" w:type="pct"/>
          </w:tcPr>
          <w:p w14:paraId="171F634A" w14:textId="77777777" w:rsidR="009558C1" w:rsidRPr="00073263" w:rsidRDefault="009558C1" w:rsidP="009558C1">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558C1" w:rsidRPr="00073263" w14:paraId="706B60E5" w14:textId="77777777" w:rsidTr="00BE1CB4">
        <w:tc>
          <w:tcPr>
            <w:tcW w:w="1051" w:type="pct"/>
          </w:tcPr>
          <w:p w14:paraId="2F452C41" w14:textId="77777777" w:rsidR="009558C1" w:rsidRDefault="009558C1" w:rsidP="009558C1">
            <w:pPr>
              <w:jc w:val="center"/>
            </w:pPr>
            <w:r>
              <w:t>444</w:t>
            </w:r>
          </w:p>
        </w:tc>
        <w:tc>
          <w:tcPr>
            <w:tcW w:w="1561" w:type="pct"/>
          </w:tcPr>
          <w:p w14:paraId="0BBF830C" w14:textId="77777777" w:rsidR="009558C1" w:rsidRDefault="009558C1" w:rsidP="009558C1">
            <w:pPr>
              <w:jc w:val="center"/>
            </w:pPr>
            <w:r>
              <w:t>114 06013 05 0000 430</w:t>
            </w:r>
          </w:p>
        </w:tc>
        <w:tc>
          <w:tcPr>
            <w:tcW w:w="2387" w:type="pct"/>
          </w:tcPr>
          <w:p w14:paraId="4D131722" w14:textId="77777777" w:rsidR="009558C1" w:rsidRPr="00073263" w:rsidRDefault="009558C1" w:rsidP="009558C1">
            <w:pPr>
              <w:jc w:val="both"/>
            </w:pPr>
            <w: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r>
      <w:tr w:rsidR="009558C1" w:rsidRPr="00073263" w14:paraId="2820B6A4" w14:textId="77777777" w:rsidTr="00BE1CB4">
        <w:tc>
          <w:tcPr>
            <w:tcW w:w="1051" w:type="pct"/>
          </w:tcPr>
          <w:p w14:paraId="62712075" w14:textId="77777777" w:rsidR="009558C1" w:rsidRDefault="009558C1" w:rsidP="009558C1">
            <w:pPr>
              <w:jc w:val="center"/>
            </w:pPr>
            <w:r>
              <w:t>444</w:t>
            </w:r>
          </w:p>
        </w:tc>
        <w:tc>
          <w:tcPr>
            <w:tcW w:w="1561" w:type="pct"/>
          </w:tcPr>
          <w:p w14:paraId="28F71EAB" w14:textId="77777777" w:rsidR="009558C1" w:rsidRPr="00846845" w:rsidRDefault="009558C1" w:rsidP="009558C1">
            <w:pPr>
              <w:jc w:val="center"/>
            </w:pPr>
            <w:r w:rsidRPr="00846845">
              <w:t xml:space="preserve">116  </w:t>
            </w:r>
            <w:r>
              <w:t xml:space="preserve">07090 </w:t>
            </w:r>
            <w:r w:rsidRPr="00846845">
              <w:t xml:space="preserve"> 0</w:t>
            </w:r>
            <w:r>
              <w:t>5</w:t>
            </w:r>
            <w:r w:rsidRPr="00846845">
              <w:t xml:space="preserve"> 0000 140</w:t>
            </w:r>
          </w:p>
        </w:tc>
        <w:tc>
          <w:tcPr>
            <w:tcW w:w="2387" w:type="pct"/>
          </w:tcPr>
          <w:p w14:paraId="2B604AC2" w14:textId="77777777" w:rsidR="009558C1" w:rsidRPr="00846845" w:rsidRDefault="009558C1" w:rsidP="009558C1">
            <w:r w:rsidRPr="00804F22">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558C1" w:rsidRPr="00073263" w14:paraId="72357D39" w14:textId="77777777" w:rsidTr="00BE1CB4">
        <w:tc>
          <w:tcPr>
            <w:tcW w:w="1051" w:type="pct"/>
          </w:tcPr>
          <w:p w14:paraId="0A0B73F8" w14:textId="77777777" w:rsidR="009558C1" w:rsidRPr="00073263" w:rsidRDefault="009558C1" w:rsidP="009558C1">
            <w:pPr>
              <w:jc w:val="center"/>
            </w:pPr>
            <w:r>
              <w:t>444</w:t>
            </w:r>
          </w:p>
        </w:tc>
        <w:tc>
          <w:tcPr>
            <w:tcW w:w="1561" w:type="pct"/>
          </w:tcPr>
          <w:p w14:paraId="746CA205" w14:textId="77777777" w:rsidR="009558C1" w:rsidRPr="00073263" w:rsidRDefault="009558C1" w:rsidP="009558C1">
            <w:pPr>
              <w:jc w:val="center"/>
              <w:rPr>
                <w:bCs/>
              </w:rPr>
            </w:pPr>
            <w:r w:rsidRPr="003F47A2">
              <w:rPr>
                <w:bCs/>
              </w:rPr>
              <w:t>1 16 01122 01 0000 140</w:t>
            </w:r>
          </w:p>
        </w:tc>
        <w:tc>
          <w:tcPr>
            <w:tcW w:w="2387" w:type="pct"/>
          </w:tcPr>
          <w:p w14:paraId="06908B1D" w14:textId="77777777" w:rsidR="009558C1" w:rsidRPr="00073263" w:rsidRDefault="009558C1" w:rsidP="009558C1">
            <w:pPr>
              <w:pStyle w:val="ConsPlusNonformat"/>
              <w:widowControl/>
              <w:rPr>
                <w:rFonts w:ascii="Times New Roman" w:hAnsi="Times New Roman" w:cs="Times New Roman"/>
                <w:sz w:val="24"/>
              </w:rPr>
            </w:pPr>
            <w:r w:rsidRPr="003F47A2">
              <w:rPr>
                <w:rFonts w:ascii="Times New Roman" w:hAnsi="Times New Roman" w:cs="Times New Roman"/>
                <w:sz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558C1" w:rsidRPr="00073263" w14:paraId="2BCB0909" w14:textId="77777777" w:rsidTr="00BE1CB4">
        <w:tc>
          <w:tcPr>
            <w:tcW w:w="1051" w:type="pct"/>
          </w:tcPr>
          <w:p w14:paraId="0911DB90" w14:textId="77777777" w:rsidR="009558C1" w:rsidRDefault="009558C1" w:rsidP="009558C1">
            <w:pPr>
              <w:jc w:val="center"/>
            </w:pPr>
            <w:r>
              <w:t>444</w:t>
            </w:r>
          </w:p>
        </w:tc>
        <w:tc>
          <w:tcPr>
            <w:tcW w:w="1561" w:type="pct"/>
          </w:tcPr>
          <w:p w14:paraId="0D20CD80" w14:textId="77777777" w:rsidR="009558C1" w:rsidRPr="003F47A2" w:rsidRDefault="009558C1" w:rsidP="009558C1">
            <w:pPr>
              <w:jc w:val="center"/>
              <w:rPr>
                <w:bCs/>
              </w:rPr>
            </w:pPr>
            <w:r>
              <w:rPr>
                <w:bCs/>
              </w:rPr>
              <w:t>116 10122 01 0000 140</w:t>
            </w:r>
          </w:p>
        </w:tc>
        <w:tc>
          <w:tcPr>
            <w:tcW w:w="2387" w:type="pct"/>
          </w:tcPr>
          <w:p w14:paraId="3E786517" w14:textId="663298A6" w:rsidR="009558C1" w:rsidRPr="003F47A2" w:rsidRDefault="009558C1" w:rsidP="009558C1">
            <w:pPr>
              <w:pStyle w:val="ConsPlusNonformat"/>
              <w:widowControl/>
              <w:rPr>
                <w:rFonts w:ascii="Times New Roman" w:hAnsi="Times New Roman" w:cs="Times New Roman"/>
                <w:sz w:val="24"/>
              </w:rPr>
            </w:pPr>
            <w:r>
              <w:rPr>
                <w:rFonts w:ascii="Times New Roman" w:hAnsi="Times New Roman" w:cs="Times New Roman"/>
                <w:sz w:val="24"/>
              </w:rPr>
              <w:t>Дохода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9558C1" w:rsidRPr="00073263" w14:paraId="13710ED3" w14:textId="77777777" w:rsidTr="00BE1CB4">
        <w:tc>
          <w:tcPr>
            <w:tcW w:w="1051" w:type="pct"/>
          </w:tcPr>
          <w:p w14:paraId="27266467" w14:textId="77777777" w:rsidR="009558C1" w:rsidRPr="00073263" w:rsidRDefault="009558C1" w:rsidP="009558C1">
            <w:pPr>
              <w:jc w:val="center"/>
            </w:pPr>
            <w:r>
              <w:t>444</w:t>
            </w:r>
          </w:p>
        </w:tc>
        <w:tc>
          <w:tcPr>
            <w:tcW w:w="1561" w:type="pct"/>
          </w:tcPr>
          <w:p w14:paraId="06E69DDC" w14:textId="77777777" w:rsidR="009558C1" w:rsidRPr="00073263" w:rsidRDefault="009558C1" w:rsidP="009558C1">
            <w:pPr>
              <w:jc w:val="center"/>
              <w:rPr>
                <w:bCs/>
              </w:rPr>
            </w:pPr>
            <w:r>
              <w:rPr>
                <w:bCs/>
              </w:rPr>
              <w:t>1</w:t>
            </w:r>
            <w:r w:rsidRPr="003F47A2">
              <w:rPr>
                <w:bCs/>
              </w:rPr>
              <w:t>16 01123 01 0000 140</w:t>
            </w:r>
          </w:p>
        </w:tc>
        <w:tc>
          <w:tcPr>
            <w:tcW w:w="2387" w:type="pct"/>
          </w:tcPr>
          <w:p w14:paraId="5842BD9D" w14:textId="77777777" w:rsidR="009558C1" w:rsidRPr="00073263" w:rsidRDefault="009558C1" w:rsidP="009558C1">
            <w:pPr>
              <w:pStyle w:val="ConsPlusNonformat"/>
              <w:widowControl/>
              <w:rPr>
                <w:rFonts w:ascii="Times New Roman" w:hAnsi="Times New Roman" w:cs="Times New Roman"/>
                <w:sz w:val="24"/>
              </w:rPr>
            </w:pPr>
            <w:r w:rsidRPr="003F47A2">
              <w:rPr>
                <w:rFonts w:ascii="Times New Roman" w:hAnsi="Times New Roman" w:cs="Times New Roman"/>
                <w:sz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w:t>
            </w:r>
            <w:r w:rsidRPr="003F47A2">
              <w:rPr>
                <w:rFonts w:ascii="Times New Roman" w:hAnsi="Times New Roman" w:cs="Times New Roman"/>
                <w:sz w:val="24"/>
              </w:rPr>
              <w:lastRenderedPageBreak/>
              <w:t>области дорожного движения, налагаемые мировыми судьями, комиссиями по делам несовершеннолетних и защите их прав</w:t>
            </w:r>
          </w:p>
        </w:tc>
      </w:tr>
      <w:tr w:rsidR="009558C1" w:rsidRPr="00073263" w14:paraId="5C10E4CC" w14:textId="77777777" w:rsidTr="00BE1CB4">
        <w:tc>
          <w:tcPr>
            <w:tcW w:w="1051" w:type="pct"/>
          </w:tcPr>
          <w:p w14:paraId="73525F82" w14:textId="77777777" w:rsidR="009558C1" w:rsidRDefault="009558C1" w:rsidP="009558C1">
            <w:pPr>
              <w:jc w:val="center"/>
            </w:pPr>
            <w:r>
              <w:lastRenderedPageBreak/>
              <w:t>444</w:t>
            </w:r>
          </w:p>
        </w:tc>
        <w:tc>
          <w:tcPr>
            <w:tcW w:w="1561" w:type="pct"/>
          </w:tcPr>
          <w:p w14:paraId="3A26FA89" w14:textId="77777777" w:rsidR="009558C1" w:rsidRDefault="009558C1" w:rsidP="009558C1">
            <w:pPr>
              <w:jc w:val="center"/>
              <w:rPr>
                <w:bCs/>
              </w:rPr>
            </w:pPr>
            <w:r>
              <w:rPr>
                <w:bCs/>
              </w:rPr>
              <w:t>116 10123 01 0000 140</w:t>
            </w:r>
          </w:p>
        </w:tc>
        <w:tc>
          <w:tcPr>
            <w:tcW w:w="2387" w:type="pct"/>
          </w:tcPr>
          <w:p w14:paraId="04661A70" w14:textId="166D4C67" w:rsidR="009558C1" w:rsidRDefault="009558C1" w:rsidP="009558C1">
            <w:pPr>
              <w:pStyle w:val="ConsPlusNonformat"/>
              <w:widowControl/>
              <w:rPr>
                <w:rFonts w:ascii="Times New Roman" w:hAnsi="Times New Roman" w:cs="Times New Roman"/>
                <w:sz w:val="24"/>
              </w:rPr>
            </w:pPr>
            <w:r>
              <w:rPr>
                <w:rFonts w:ascii="Times New Roman" w:hAnsi="Times New Roman" w:cs="Times New Roman"/>
                <w:sz w:val="24"/>
              </w:rPr>
              <w:t>Д</w:t>
            </w:r>
            <w:r w:rsidRPr="009F6E00">
              <w:rPr>
                <w:rFonts w:ascii="Times New Roman" w:hAnsi="Times New Roman" w:cs="Times New Roman"/>
                <w:sz w:val="24"/>
              </w:rPr>
              <w:t xml:space="preserve">охода от денежных взысканий (штрафов), поступающие в счет погашения задолженности, образовавшейся до 1 января 2020 года, подлежащие зачислению в бюджет </w:t>
            </w:r>
            <w:r>
              <w:rPr>
                <w:rFonts w:ascii="Times New Roman" w:hAnsi="Times New Roman" w:cs="Times New Roman"/>
                <w:sz w:val="24"/>
              </w:rPr>
              <w:t>муниципального образования</w:t>
            </w:r>
            <w:r w:rsidRPr="009F6E00">
              <w:rPr>
                <w:rFonts w:ascii="Times New Roman" w:hAnsi="Times New Roman" w:cs="Times New Roman"/>
                <w:sz w:val="24"/>
              </w:rPr>
              <w:t>, по нормативам, действовавшим в 2019 году.</w:t>
            </w:r>
          </w:p>
        </w:tc>
      </w:tr>
      <w:tr w:rsidR="009558C1" w:rsidRPr="00073263" w14:paraId="27B07BDD" w14:textId="77777777" w:rsidTr="00BE1CB4">
        <w:tc>
          <w:tcPr>
            <w:tcW w:w="1051" w:type="pct"/>
          </w:tcPr>
          <w:p w14:paraId="0F264319" w14:textId="77777777" w:rsidR="009558C1" w:rsidRDefault="009558C1" w:rsidP="009558C1">
            <w:pPr>
              <w:jc w:val="center"/>
            </w:pPr>
            <w:r>
              <w:t>444</w:t>
            </w:r>
          </w:p>
        </w:tc>
        <w:tc>
          <w:tcPr>
            <w:tcW w:w="1561" w:type="pct"/>
          </w:tcPr>
          <w:p w14:paraId="49E8D984" w14:textId="77777777" w:rsidR="009558C1" w:rsidRDefault="009558C1" w:rsidP="009558C1">
            <w:pPr>
              <w:jc w:val="center"/>
              <w:rPr>
                <w:bCs/>
              </w:rPr>
            </w:pPr>
            <w:r>
              <w:rPr>
                <w:bCs/>
              </w:rPr>
              <w:t>116 02020 02 0000 140</w:t>
            </w:r>
          </w:p>
        </w:tc>
        <w:tc>
          <w:tcPr>
            <w:tcW w:w="2387" w:type="pct"/>
          </w:tcPr>
          <w:p w14:paraId="04ED8914" w14:textId="1CDAD395" w:rsidR="009558C1" w:rsidRPr="00073263" w:rsidRDefault="009558C1" w:rsidP="009558C1">
            <w:pPr>
              <w:pStyle w:val="ConsPlusNonformat"/>
              <w:widowControl/>
              <w:rPr>
                <w:rFonts w:ascii="Times New Roman" w:hAnsi="Times New Roman" w:cs="Times New Roman"/>
                <w:sz w:val="24"/>
              </w:rPr>
            </w:pPr>
            <w:r>
              <w:rPr>
                <w:rFonts w:ascii="Times New Roman" w:hAnsi="Times New Roman" w:cs="Times New Roman"/>
                <w:sz w:val="24"/>
              </w:rPr>
              <w:t>Административные штрафы,</w:t>
            </w:r>
            <w:r w:rsidR="00BE1CB4">
              <w:rPr>
                <w:rFonts w:ascii="Times New Roman" w:hAnsi="Times New Roman" w:cs="Times New Roman"/>
                <w:sz w:val="24"/>
              </w:rPr>
              <w:t xml:space="preserve"> </w:t>
            </w:r>
            <w:r>
              <w:rPr>
                <w:rFonts w:ascii="Times New Roman" w:hAnsi="Times New Roman" w:cs="Times New Roman"/>
                <w:sz w:val="24"/>
              </w:rPr>
              <w:t xml:space="preserve">установленные законами субъектов Российской Федерации об административных правонарушениях, за нарушение муниципальных правовых актов </w:t>
            </w:r>
          </w:p>
        </w:tc>
      </w:tr>
      <w:tr w:rsidR="009558C1" w:rsidRPr="00073263" w14:paraId="62C6B7C1" w14:textId="77777777" w:rsidTr="00BE1CB4">
        <w:tc>
          <w:tcPr>
            <w:tcW w:w="1051" w:type="pct"/>
          </w:tcPr>
          <w:p w14:paraId="388C9E95" w14:textId="77777777" w:rsidR="009558C1" w:rsidRPr="00073263" w:rsidRDefault="009558C1" w:rsidP="009558C1">
            <w:pPr>
              <w:jc w:val="center"/>
            </w:pPr>
            <w:r>
              <w:t>444</w:t>
            </w:r>
          </w:p>
        </w:tc>
        <w:tc>
          <w:tcPr>
            <w:tcW w:w="1561" w:type="pct"/>
          </w:tcPr>
          <w:p w14:paraId="05AC970B" w14:textId="77777777" w:rsidR="009558C1" w:rsidRPr="00073263" w:rsidRDefault="009558C1" w:rsidP="009558C1">
            <w:pPr>
              <w:jc w:val="center"/>
              <w:rPr>
                <w:bCs/>
              </w:rPr>
            </w:pPr>
            <w:r>
              <w:rPr>
                <w:bCs/>
              </w:rPr>
              <w:t>116 02010 02 0000 140</w:t>
            </w:r>
          </w:p>
        </w:tc>
        <w:tc>
          <w:tcPr>
            <w:tcW w:w="2387" w:type="pct"/>
          </w:tcPr>
          <w:p w14:paraId="1AE1C81D" w14:textId="0808AE65" w:rsidR="009558C1" w:rsidRPr="00073263" w:rsidRDefault="009558C1" w:rsidP="00BE1CB4">
            <w:pPr>
              <w:pStyle w:val="ConsPlusNonformat"/>
              <w:widowControl/>
              <w:rPr>
                <w:rFonts w:ascii="Times New Roman" w:hAnsi="Times New Roman" w:cs="Times New Roman"/>
                <w:sz w:val="24"/>
              </w:rPr>
            </w:pPr>
            <w:r>
              <w:rPr>
                <w:rFonts w:ascii="Times New Roman" w:hAnsi="Times New Roman" w:cs="Times New Roman"/>
                <w:sz w:val="24"/>
              </w:rPr>
              <w:t>Административные штрафы</w:t>
            </w:r>
            <w:r w:rsidRPr="004827D1">
              <w:rPr>
                <w:rFonts w:ascii="Times New Roman" w:hAnsi="Times New Roman" w:cs="Times New Roman"/>
                <w:sz w:val="24"/>
              </w:rPr>
              <w:t>, установленные законами субъектов Российской Федерации об административных правонарушениях, за нарушение</w:t>
            </w:r>
            <w:r>
              <w:rPr>
                <w:rFonts w:ascii="Times New Roman" w:hAnsi="Times New Roman" w:cs="Times New Roman"/>
                <w:sz w:val="24"/>
              </w:rPr>
              <w:t xml:space="preserve"> законов и иных нормативных </w:t>
            </w:r>
            <w:r w:rsidRPr="004827D1">
              <w:rPr>
                <w:rFonts w:ascii="Times New Roman" w:hAnsi="Times New Roman" w:cs="Times New Roman"/>
                <w:sz w:val="24"/>
              </w:rPr>
              <w:t>правовых актов</w:t>
            </w:r>
            <w:r>
              <w:rPr>
                <w:rFonts w:ascii="Times New Roman" w:hAnsi="Times New Roman" w:cs="Times New Roman"/>
                <w:sz w:val="24"/>
              </w:rPr>
              <w:t xml:space="preserve"> субъектов Российской Федерации</w:t>
            </w:r>
          </w:p>
        </w:tc>
      </w:tr>
      <w:tr w:rsidR="009558C1" w:rsidRPr="00073263" w14:paraId="4C476A8B" w14:textId="77777777" w:rsidTr="00BE1CB4">
        <w:tc>
          <w:tcPr>
            <w:tcW w:w="1051" w:type="pct"/>
          </w:tcPr>
          <w:p w14:paraId="7C84624B" w14:textId="77777777" w:rsidR="009558C1" w:rsidRPr="00073263" w:rsidRDefault="009558C1" w:rsidP="009558C1">
            <w:pPr>
              <w:jc w:val="center"/>
            </w:pPr>
            <w:r w:rsidRPr="00073263">
              <w:t>444</w:t>
            </w:r>
          </w:p>
        </w:tc>
        <w:tc>
          <w:tcPr>
            <w:tcW w:w="1561" w:type="pct"/>
          </w:tcPr>
          <w:p w14:paraId="7DBBC8C2" w14:textId="77777777" w:rsidR="009558C1" w:rsidRPr="00073263" w:rsidRDefault="009558C1" w:rsidP="009558C1">
            <w:pPr>
              <w:jc w:val="center"/>
              <w:rPr>
                <w:bCs/>
              </w:rPr>
            </w:pPr>
            <w:r w:rsidRPr="00073263">
              <w:rPr>
                <w:bCs/>
              </w:rPr>
              <w:t>117 01050 05 0000 180</w:t>
            </w:r>
          </w:p>
        </w:tc>
        <w:tc>
          <w:tcPr>
            <w:tcW w:w="2387" w:type="pct"/>
          </w:tcPr>
          <w:p w14:paraId="2811C1E0" w14:textId="77777777" w:rsidR="009558C1" w:rsidRPr="00073263" w:rsidRDefault="009558C1" w:rsidP="009558C1">
            <w:pPr>
              <w:pStyle w:val="ConsPlusNonformat"/>
              <w:widowControl/>
              <w:rPr>
                <w:rFonts w:ascii="Times New Roman" w:hAnsi="Times New Roman" w:cs="Times New Roman"/>
                <w:sz w:val="24"/>
              </w:rPr>
            </w:pPr>
            <w:r w:rsidRPr="00073263">
              <w:rPr>
                <w:rFonts w:ascii="Times New Roman" w:hAnsi="Times New Roman" w:cs="Times New Roman"/>
                <w:sz w:val="24"/>
              </w:rPr>
              <w:t>Невыясненные поступления, зачисляемые в бюджеты муниципальных районов</w:t>
            </w:r>
          </w:p>
        </w:tc>
      </w:tr>
    </w:tbl>
    <w:p w14:paraId="6ACF2ADD" w14:textId="77777777" w:rsidR="009558C1" w:rsidRPr="00073263" w:rsidRDefault="009558C1" w:rsidP="009558C1">
      <w:r w:rsidRPr="00073263">
        <w:t xml:space="preserve"> </w:t>
      </w:r>
    </w:p>
    <w:tbl>
      <w:tblPr>
        <w:tblW w:w="9740" w:type="dxa"/>
        <w:tblCellMar>
          <w:left w:w="0" w:type="dxa"/>
          <w:right w:w="0" w:type="dxa"/>
        </w:tblCellMar>
        <w:tblLook w:val="0000" w:firstRow="0" w:lastRow="0" w:firstColumn="0" w:lastColumn="0" w:noHBand="0" w:noVBand="0"/>
      </w:tblPr>
      <w:tblGrid>
        <w:gridCol w:w="9740"/>
      </w:tblGrid>
      <w:tr w:rsidR="009558C1" w:rsidRPr="00073263" w14:paraId="7546CC73" w14:textId="77777777" w:rsidTr="009558C1">
        <w:trPr>
          <w:trHeight w:val="1020"/>
        </w:trPr>
        <w:tc>
          <w:tcPr>
            <w:tcW w:w="9740" w:type="dxa"/>
            <w:tcBorders>
              <w:top w:val="nil"/>
              <w:left w:val="nil"/>
              <w:bottom w:val="nil"/>
              <w:right w:val="nil"/>
            </w:tcBorders>
            <w:tcMar>
              <w:top w:w="15" w:type="dxa"/>
              <w:left w:w="15" w:type="dxa"/>
              <w:bottom w:w="0" w:type="dxa"/>
              <w:right w:w="15" w:type="dxa"/>
            </w:tcMar>
            <w:vAlign w:val="bottom"/>
          </w:tcPr>
          <w:p w14:paraId="28AC4E5B" w14:textId="77777777" w:rsidR="009558C1" w:rsidRPr="00073263" w:rsidRDefault="009558C1" w:rsidP="009558C1">
            <w:pPr>
              <w:rPr>
                <w:sz w:val="20"/>
                <w:szCs w:val="20"/>
              </w:rPr>
            </w:pPr>
            <w:r w:rsidRPr="00073263">
              <w:rPr>
                <w:sz w:val="20"/>
                <w:szCs w:val="20"/>
              </w:rPr>
              <w:t>Примечание:* Администрирование поступлений по всем подстатьям и подвидам соответствующей статьи</w:t>
            </w:r>
          </w:p>
        </w:tc>
      </w:tr>
      <w:tr w:rsidR="009558C1" w14:paraId="00165EDE" w14:textId="77777777" w:rsidTr="009558C1">
        <w:trPr>
          <w:trHeight w:val="209"/>
        </w:trPr>
        <w:tc>
          <w:tcPr>
            <w:tcW w:w="9740" w:type="dxa"/>
            <w:tcBorders>
              <w:top w:val="nil"/>
              <w:left w:val="nil"/>
              <w:bottom w:val="nil"/>
              <w:right w:val="nil"/>
            </w:tcBorders>
            <w:tcMar>
              <w:top w:w="15" w:type="dxa"/>
              <w:left w:w="15" w:type="dxa"/>
              <w:bottom w:w="0" w:type="dxa"/>
              <w:right w:w="15" w:type="dxa"/>
            </w:tcMar>
            <w:vAlign w:val="bottom"/>
          </w:tcPr>
          <w:p w14:paraId="381E5E59" w14:textId="77777777" w:rsidR="009558C1" w:rsidRDefault="009558C1" w:rsidP="009558C1">
            <w:pPr>
              <w:rPr>
                <w:sz w:val="20"/>
                <w:szCs w:val="20"/>
              </w:rPr>
            </w:pPr>
            <w:r w:rsidRPr="00073263">
              <w:rPr>
                <w:sz w:val="20"/>
                <w:szCs w:val="20"/>
              </w:rPr>
              <w:t>осуществляется главным администратором, указанным в группировочном коде бюджетной классификации</w:t>
            </w:r>
          </w:p>
        </w:tc>
      </w:tr>
    </w:tbl>
    <w:p w14:paraId="754218A7" w14:textId="77777777" w:rsidR="009558C1" w:rsidRDefault="009558C1" w:rsidP="009558C1"/>
    <w:p w14:paraId="03B8ACBE" w14:textId="77777777" w:rsidR="009558C1" w:rsidRPr="00383346" w:rsidRDefault="009558C1" w:rsidP="009558C1">
      <w:pPr>
        <w:jc w:val="center"/>
        <w:rPr>
          <w:b/>
          <w:bCs/>
        </w:rPr>
      </w:pPr>
    </w:p>
    <w:p w14:paraId="5EC7AFB1" w14:textId="77777777" w:rsidR="009558C1" w:rsidRDefault="009558C1" w:rsidP="009558C1"/>
    <w:p w14:paraId="2FD9EBD2" w14:textId="5017141C" w:rsidR="009558C1" w:rsidRDefault="009558C1" w:rsidP="00DD7067">
      <w:pPr>
        <w:jc w:val="both"/>
      </w:pPr>
    </w:p>
    <w:p w14:paraId="206B5196" w14:textId="5025B20C" w:rsidR="00BE1CB4" w:rsidRDefault="00BE1CB4" w:rsidP="00DD7067">
      <w:pPr>
        <w:jc w:val="both"/>
      </w:pPr>
    </w:p>
    <w:p w14:paraId="512C45EF" w14:textId="2A83B7EB" w:rsidR="00BE1CB4" w:rsidRDefault="00BE1CB4" w:rsidP="00DD7067">
      <w:pPr>
        <w:jc w:val="both"/>
      </w:pPr>
    </w:p>
    <w:p w14:paraId="1A3380E6" w14:textId="486EF420" w:rsidR="00BE1CB4" w:rsidRDefault="00BE1CB4" w:rsidP="00DD7067">
      <w:pPr>
        <w:jc w:val="both"/>
      </w:pPr>
    </w:p>
    <w:p w14:paraId="63984232" w14:textId="63305872" w:rsidR="00BE1CB4" w:rsidRDefault="00BE1CB4" w:rsidP="00DD7067">
      <w:pPr>
        <w:jc w:val="both"/>
      </w:pPr>
    </w:p>
    <w:p w14:paraId="50BDF6EA" w14:textId="22B63F42" w:rsidR="00BE1CB4" w:rsidRDefault="00BE1CB4" w:rsidP="00DD7067">
      <w:pPr>
        <w:jc w:val="both"/>
      </w:pPr>
    </w:p>
    <w:p w14:paraId="44A58F0F" w14:textId="1E6E0240" w:rsidR="00BE1CB4" w:rsidRDefault="00BE1CB4" w:rsidP="00DD7067">
      <w:pPr>
        <w:jc w:val="both"/>
      </w:pPr>
    </w:p>
    <w:p w14:paraId="7D5915E2" w14:textId="5DA967A0" w:rsidR="00BE1CB4" w:rsidRDefault="00BE1CB4" w:rsidP="00DD7067">
      <w:pPr>
        <w:jc w:val="both"/>
      </w:pPr>
    </w:p>
    <w:p w14:paraId="46F94DF3" w14:textId="65304189" w:rsidR="00BE1CB4" w:rsidRDefault="00BE1CB4" w:rsidP="00DD7067">
      <w:pPr>
        <w:jc w:val="both"/>
      </w:pPr>
    </w:p>
    <w:p w14:paraId="074F11F2" w14:textId="7F7016F9" w:rsidR="00BE1CB4" w:rsidRDefault="00BE1CB4" w:rsidP="00DD7067">
      <w:pPr>
        <w:jc w:val="both"/>
      </w:pPr>
    </w:p>
    <w:p w14:paraId="0A2E5927" w14:textId="2F1EE909" w:rsidR="00BE1CB4" w:rsidRDefault="00BE1CB4" w:rsidP="00DD7067">
      <w:pPr>
        <w:jc w:val="both"/>
      </w:pPr>
    </w:p>
    <w:p w14:paraId="4FDEDD21" w14:textId="33D6132E" w:rsidR="00BE1CB4" w:rsidRDefault="00BE1CB4" w:rsidP="00DD7067">
      <w:pPr>
        <w:jc w:val="both"/>
      </w:pPr>
    </w:p>
    <w:p w14:paraId="36AA9D89" w14:textId="4A6A51BB" w:rsidR="00BE1CB4" w:rsidRDefault="00BE1CB4" w:rsidP="00DD7067">
      <w:pPr>
        <w:jc w:val="both"/>
      </w:pPr>
    </w:p>
    <w:p w14:paraId="6BCE5F47" w14:textId="672A19A8" w:rsidR="00BE1CB4" w:rsidRDefault="00BE1CB4" w:rsidP="00DD7067">
      <w:pPr>
        <w:jc w:val="both"/>
      </w:pPr>
    </w:p>
    <w:p w14:paraId="55272D67" w14:textId="5B05AD6C" w:rsidR="00BE1CB4" w:rsidRDefault="00BE1CB4" w:rsidP="00DD7067">
      <w:pPr>
        <w:jc w:val="both"/>
      </w:pPr>
    </w:p>
    <w:p w14:paraId="03DADC62" w14:textId="7E454E66" w:rsidR="00BE1CB4" w:rsidRDefault="00BE1CB4" w:rsidP="00DD7067">
      <w:pPr>
        <w:jc w:val="both"/>
      </w:pPr>
    </w:p>
    <w:p w14:paraId="7E8C2B70" w14:textId="77777777" w:rsidR="00246A25" w:rsidRPr="00BE1CB4" w:rsidRDefault="00246A25" w:rsidP="00246A25">
      <w:pPr>
        <w:jc w:val="right"/>
        <w:rPr>
          <w:sz w:val="28"/>
          <w:szCs w:val="28"/>
        </w:rPr>
      </w:pPr>
      <w:r w:rsidRPr="00BE1CB4">
        <w:rPr>
          <w:sz w:val="28"/>
          <w:szCs w:val="28"/>
        </w:rPr>
        <w:lastRenderedPageBreak/>
        <w:t>Приложение 1</w:t>
      </w:r>
    </w:p>
    <w:p w14:paraId="626B5F59" w14:textId="77777777" w:rsidR="00246A25" w:rsidRPr="00BE1CB4" w:rsidRDefault="00246A25" w:rsidP="00246A25">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4C35B651" w14:textId="77777777" w:rsidR="00246A25" w:rsidRPr="00BE1CB4" w:rsidRDefault="00246A25" w:rsidP="00246A25">
      <w:pPr>
        <w:jc w:val="right"/>
        <w:rPr>
          <w:sz w:val="28"/>
          <w:szCs w:val="28"/>
        </w:rPr>
      </w:pPr>
      <w:r w:rsidRPr="00BE1CB4">
        <w:rPr>
          <w:sz w:val="28"/>
          <w:szCs w:val="28"/>
        </w:rPr>
        <w:t>от 25.12.2020</w:t>
      </w:r>
      <w:r>
        <w:rPr>
          <w:sz w:val="28"/>
          <w:szCs w:val="28"/>
        </w:rPr>
        <w:t xml:space="preserve"> № 2</w:t>
      </w:r>
    </w:p>
    <w:p w14:paraId="3A04CB50" w14:textId="77777777" w:rsidR="00246A25" w:rsidRDefault="00246A25" w:rsidP="00246A25">
      <w:pPr>
        <w:jc w:val="right"/>
      </w:pPr>
    </w:p>
    <w:p w14:paraId="64F88E42" w14:textId="77777777" w:rsidR="00246A25" w:rsidRDefault="00246A25" w:rsidP="00246A25">
      <w:pPr>
        <w:jc w:val="center"/>
      </w:pPr>
    </w:p>
    <w:p w14:paraId="2E765DC8" w14:textId="77777777" w:rsidR="00246A25" w:rsidRDefault="00246A25" w:rsidP="00246A25">
      <w:pPr>
        <w:jc w:val="center"/>
        <w:rPr>
          <w:b/>
          <w:sz w:val="20"/>
        </w:rPr>
      </w:pPr>
      <w:r>
        <w:rPr>
          <w:b/>
          <w:sz w:val="20"/>
        </w:rPr>
        <w:t xml:space="preserve">ПЕРЕЧЕНЬ </w:t>
      </w:r>
      <w:r w:rsidRPr="002871F5">
        <w:rPr>
          <w:b/>
          <w:sz w:val="20"/>
        </w:rPr>
        <w:t>ГЛАВНЫ</w:t>
      </w:r>
      <w:r>
        <w:rPr>
          <w:b/>
          <w:sz w:val="20"/>
        </w:rPr>
        <w:t>Х</w:t>
      </w:r>
      <w:r w:rsidRPr="002871F5">
        <w:rPr>
          <w:b/>
          <w:sz w:val="20"/>
        </w:rPr>
        <w:t xml:space="preserve"> АДМИНИСТРАТОР</w:t>
      </w:r>
      <w:r>
        <w:rPr>
          <w:b/>
          <w:sz w:val="20"/>
        </w:rPr>
        <w:t xml:space="preserve">ОВ </w:t>
      </w:r>
      <w:r w:rsidRPr="002871F5">
        <w:rPr>
          <w:b/>
          <w:sz w:val="20"/>
        </w:rPr>
        <w:t xml:space="preserve">БЕЗВОЗМЕЗДНЫХ ПОСТУПЛЕНИЙ </w:t>
      </w:r>
    </w:p>
    <w:p w14:paraId="0DF89967" w14:textId="77777777" w:rsidR="00246A25" w:rsidRDefault="00246A25" w:rsidP="00246A25">
      <w:pPr>
        <w:jc w:val="center"/>
        <w:rPr>
          <w:b/>
          <w:sz w:val="20"/>
        </w:rPr>
      </w:pPr>
    </w:p>
    <w:p w14:paraId="1521AC6F" w14:textId="77777777" w:rsidR="00246A25" w:rsidRDefault="00246A25" w:rsidP="00246A25">
      <w:pPr>
        <w:jc w:val="right"/>
      </w:pPr>
      <w:r>
        <w:t>таблица 2</w:t>
      </w:r>
    </w:p>
    <w:p w14:paraId="47E0D1A6" w14:textId="77777777" w:rsidR="00246A25" w:rsidRPr="002871F5" w:rsidRDefault="00246A25" w:rsidP="00246A25">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2529"/>
        <w:gridCol w:w="5050"/>
      </w:tblGrid>
      <w:tr w:rsidR="00246A25" w14:paraId="0E27637A" w14:textId="77777777" w:rsidTr="00246A25">
        <w:trPr>
          <w:cantSplit/>
        </w:trPr>
        <w:tc>
          <w:tcPr>
            <w:tcW w:w="2280" w:type="pct"/>
            <w:gridSpan w:val="2"/>
          </w:tcPr>
          <w:p w14:paraId="16D7B768" w14:textId="77777777" w:rsidR="00246A25" w:rsidRDefault="00246A25" w:rsidP="002570A0">
            <w:pPr>
              <w:jc w:val="center"/>
              <w:rPr>
                <w:bCs/>
              </w:rPr>
            </w:pPr>
            <w:r>
              <w:t>Код бюджетной классификации Российской Федерации</w:t>
            </w:r>
          </w:p>
        </w:tc>
        <w:tc>
          <w:tcPr>
            <w:tcW w:w="2720" w:type="pct"/>
            <w:vMerge w:val="restart"/>
          </w:tcPr>
          <w:p w14:paraId="6CA3CC0C" w14:textId="77777777" w:rsidR="00246A25" w:rsidRDefault="00246A25" w:rsidP="002570A0">
            <w:pPr>
              <w:jc w:val="center"/>
            </w:pPr>
          </w:p>
          <w:p w14:paraId="62D7DC32" w14:textId="77777777" w:rsidR="00246A25" w:rsidRDefault="00246A25" w:rsidP="002570A0">
            <w:pPr>
              <w:jc w:val="center"/>
              <w:rPr>
                <w:b/>
              </w:rPr>
            </w:pPr>
            <w:r>
              <w:t>Наименование главного администратора доходов районного бюджета</w:t>
            </w:r>
          </w:p>
        </w:tc>
      </w:tr>
      <w:tr w:rsidR="00246A25" w14:paraId="0F1A6AA4" w14:textId="77777777" w:rsidTr="00246A25">
        <w:trPr>
          <w:cantSplit/>
        </w:trPr>
        <w:tc>
          <w:tcPr>
            <w:tcW w:w="909" w:type="pct"/>
          </w:tcPr>
          <w:p w14:paraId="181FF5B9" w14:textId="77777777" w:rsidR="00246A25" w:rsidRDefault="00246A25" w:rsidP="002570A0">
            <w:pPr>
              <w:jc w:val="center"/>
            </w:pPr>
            <w:r>
              <w:t>Главный администратор доходов</w:t>
            </w:r>
          </w:p>
        </w:tc>
        <w:tc>
          <w:tcPr>
            <w:tcW w:w="1371" w:type="pct"/>
          </w:tcPr>
          <w:p w14:paraId="1D2268BD" w14:textId="77777777" w:rsidR="00246A25" w:rsidRDefault="00246A25" w:rsidP="002570A0">
            <w:pPr>
              <w:jc w:val="center"/>
            </w:pPr>
          </w:p>
          <w:p w14:paraId="4C18ECC8" w14:textId="77777777" w:rsidR="00246A25" w:rsidRDefault="00246A25" w:rsidP="002570A0">
            <w:pPr>
              <w:jc w:val="center"/>
            </w:pPr>
            <w:r>
              <w:t>Доходы районного бюджета</w:t>
            </w:r>
          </w:p>
        </w:tc>
        <w:tc>
          <w:tcPr>
            <w:tcW w:w="2720" w:type="pct"/>
            <w:vMerge/>
          </w:tcPr>
          <w:p w14:paraId="7340917D" w14:textId="77777777" w:rsidR="00246A25" w:rsidRDefault="00246A25" w:rsidP="002570A0">
            <w:pPr>
              <w:rPr>
                <w:b/>
              </w:rPr>
            </w:pPr>
          </w:p>
        </w:tc>
      </w:tr>
      <w:tr w:rsidR="00246A25" w:rsidRPr="008B00FF" w14:paraId="0A3B0375" w14:textId="77777777" w:rsidTr="00246A25">
        <w:tc>
          <w:tcPr>
            <w:tcW w:w="909" w:type="pct"/>
          </w:tcPr>
          <w:p w14:paraId="0379BD5E" w14:textId="77777777" w:rsidR="00246A25" w:rsidRPr="0022206F" w:rsidRDefault="00246A25" w:rsidP="002570A0">
            <w:pPr>
              <w:jc w:val="center"/>
              <w:rPr>
                <w:bCs/>
              </w:rPr>
            </w:pPr>
          </w:p>
          <w:p w14:paraId="706283EE" w14:textId="77777777" w:rsidR="00246A25" w:rsidRPr="008B00FF" w:rsidRDefault="00246A25" w:rsidP="002570A0">
            <w:pPr>
              <w:jc w:val="center"/>
              <w:rPr>
                <w:bCs/>
              </w:rPr>
            </w:pPr>
            <w:r w:rsidRPr="008B00FF">
              <w:rPr>
                <w:bCs/>
              </w:rPr>
              <w:t>444</w:t>
            </w:r>
          </w:p>
        </w:tc>
        <w:tc>
          <w:tcPr>
            <w:tcW w:w="1371" w:type="pct"/>
          </w:tcPr>
          <w:p w14:paraId="0E6C37ED" w14:textId="77777777" w:rsidR="00246A25" w:rsidRPr="008B00FF" w:rsidRDefault="00246A25" w:rsidP="002570A0">
            <w:pPr>
              <w:jc w:val="both"/>
              <w:rPr>
                <w:szCs w:val="20"/>
              </w:rPr>
            </w:pPr>
          </w:p>
          <w:p w14:paraId="68AA3951" w14:textId="77777777" w:rsidR="00246A25" w:rsidRPr="008B00FF" w:rsidRDefault="00246A25" w:rsidP="002570A0">
            <w:pPr>
              <w:jc w:val="both"/>
              <w:rPr>
                <w:bCs/>
              </w:rPr>
            </w:pPr>
            <w:r w:rsidRPr="008B00FF">
              <w:rPr>
                <w:szCs w:val="20"/>
              </w:rPr>
              <w:t>202 15001 05 0000 150</w:t>
            </w:r>
          </w:p>
        </w:tc>
        <w:tc>
          <w:tcPr>
            <w:tcW w:w="2720" w:type="pct"/>
          </w:tcPr>
          <w:p w14:paraId="6565B76F" w14:textId="77777777" w:rsidR="00246A25" w:rsidRPr="008B00FF" w:rsidRDefault="00246A25" w:rsidP="002570A0">
            <w:pPr>
              <w:rPr>
                <w:bCs/>
              </w:rPr>
            </w:pPr>
            <w:r w:rsidRPr="00DE1B54">
              <w:rPr>
                <w:bCs/>
              </w:rPr>
              <w:t>Дотации бюджетам муниципальных районов на выравнивание бюджетной обеспеченности из бюджета субъекта Российской Федерации</w:t>
            </w:r>
          </w:p>
        </w:tc>
      </w:tr>
      <w:tr w:rsidR="00246A25" w:rsidRPr="008B00FF" w14:paraId="5D33F680" w14:textId="77777777" w:rsidTr="00246A25">
        <w:tc>
          <w:tcPr>
            <w:tcW w:w="909" w:type="pct"/>
          </w:tcPr>
          <w:p w14:paraId="150042B9" w14:textId="77777777" w:rsidR="00246A25" w:rsidRPr="008B00FF" w:rsidRDefault="00246A25" w:rsidP="002570A0">
            <w:pPr>
              <w:jc w:val="center"/>
              <w:rPr>
                <w:bCs/>
              </w:rPr>
            </w:pPr>
            <w:r>
              <w:rPr>
                <w:bCs/>
              </w:rPr>
              <w:t>444</w:t>
            </w:r>
          </w:p>
        </w:tc>
        <w:tc>
          <w:tcPr>
            <w:tcW w:w="1371" w:type="pct"/>
          </w:tcPr>
          <w:p w14:paraId="460C74EB" w14:textId="77777777" w:rsidR="00246A25" w:rsidRPr="008B00FF" w:rsidRDefault="00246A25" w:rsidP="002570A0">
            <w:pPr>
              <w:jc w:val="both"/>
              <w:rPr>
                <w:szCs w:val="20"/>
              </w:rPr>
            </w:pPr>
            <w:r>
              <w:rPr>
                <w:szCs w:val="20"/>
              </w:rPr>
              <w:t>202 15853 05 0000 150</w:t>
            </w:r>
          </w:p>
        </w:tc>
        <w:tc>
          <w:tcPr>
            <w:tcW w:w="2720" w:type="pct"/>
          </w:tcPr>
          <w:p w14:paraId="66EE40AC" w14:textId="77777777" w:rsidR="00246A25" w:rsidRPr="008B00FF" w:rsidRDefault="00246A25" w:rsidP="002570A0">
            <w:pPr>
              <w:rPr>
                <w:sz w:val="26"/>
                <w:szCs w:val="26"/>
              </w:rPr>
            </w:pPr>
            <w:r w:rsidRPr="00DE1B54">
              <w:rPr>
                <w:sz w:val="26"/>
                <w:szCs w:val="26"/>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r>
      <w:tr w:rsidR="00246A25" w:rsidRPr="008B00FF" w14:paraId="6B448E11" w14:textId="77777777" w:rsidTr="00246A25">
        <w:tc>
          <w:tcPr>
            <w:tcW w:w="909" w:type="pct"/>
          </w:tcPr>
          <w:p w14:paraId="2D847B8C" w14:textId="77777777" w:rsidR="00246A25" w:rsidRPr="008B00FF" w:rsidRDefault="00246A25" w:rsidP="002570A0">
            <w:pPr>
              <w:jc w:val="center"/>
              <w:rPr>
                <w:bCs/>
              </w:rPr>
            </w:pPr>
          </w:p>
          <w:p w14:paraId="4E8464AD" w14:textId="77777777" w:rsidR="00246A25" w:rsidRPr="008B00FF" w:rsidRDefault="00246A25" w:rsidP="002570A0">
            <w:pPr>
              <w:jc w:val="center"/>
            </w:pPr>
            <w:r w:rsidRPr="008B00FF">
              <w:rPr>
                <w:bCs/>
              </w:rPr>
              <w:t>444</w:t>
            </w:r>
          </w:p>
        </w:tc>
        <w:tc>
          <w:tcPr>
            <w:tcW w:w="1371" w:type="pct"/>
          </w:tcPr>
          <w:p w14:paraId="4817313D" w14:textId="77777777" w:rsidR="00246A25" w:rsidRPr="008B00FF" w:rsidRDefault="00246A25" w:rsidP="002570A0">
            <w:pPr>
              <w:jc w:val="both"/>
              <w:rPr>
                <w:szCs w:val="20"/>
              </w:rPr>
            </w:pPr>
          </w:p>
          <w:p w14:paraId="3CC8DCAF" w14:textId="77777777" w:rsidR="00246A25" w:rsidRPr="008B00FF" w:rsidRDefault="00246A25" w:rsidP="002570A0">
            <w:pPr>
              <w:jc w:val="both"/>
              <w:rPr>
                <w:szCs w:val="20"/>
              </w:rPr>
            </w:pPr>
            <w:r w:rsidRPr="008B00FF">
              <w:rPr>
                <w:szCs w:val="20"/>
              </w:rPr>
              <w:t>2 02 25097 05 0000 150</w:t>
            </w:r>
          </w:p>
        </w:tc>
        <w:tc>
          <w:tcPr>
            <w:tcW w:w="2720" w:type="pct"/>
          </w:tcPr>
          <w:p w14:paraId="00C6F228" w14:textId="77777777" w:rsidR="00246A25" w:rsidRPr="008B00FF" w:rsidRDefault="00246A25" w:rsidP="002570A0">
            <w:pPr>
              <w:rPr>
                <w:szCs w:val="20"/>
              </w:rPr>
            </w:pPr>
            <w:r w:rsidRPr="00DE1B54">
              <w:rPr>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246A25" w:rsidRPr="008B00FF" w14:paraId="18FFD68A" w14:textId="77777777" w:rsidTr="00246A25">
        <w:tc>
          <w:tcPr>
            <w:tcW w:w="909" w:type="pct"/>
          </w:tcPr>
          <w:p w14:paraId="400B2274" w14:textId="77777777" w:rsidR="00246A25" w:rsidRPr="008B00FF" w:rsidRDefault="00246A25" w:rsidP="002570A0">
            <w:pPr>
              <w:jc w:val="center"/>
              <w:rPr>
                <w:bCs/>
              </w:rPr>
            </w:pPr>
          </w:p>
          <w:p w14:paraId="0635A053" w14:textId="77777777" w:rsidR="00246A25" w:rsidRPr="008B00FF" w:rsidRDefault="00246A25" w:rsidP="002570A0">
            <w:pPr>
              <w:jc w:val="center"/>
            </w:pPr>
            <w:r w:rsidRPr="008B00FF">
              <w:rPr>
                <w:bCs/>
              </w:rPr>
              <w:t>444</w:t>
            </w:r>
          </w:p>
        </w:tc>
        <w:tc>
          <w:tcPr>
            <w:tcW w:w="1371" w:type="pct"/>
          </w:tcPr>
          <w:p w14:paraId="52543E02" w14:textId="77777777" w:rsidR="00246A25" w:rsidRPr="008B00FF" w:rsidRDefault="00246A25" w:rsidP="002570A0">
            <w:pPr>
              <w:jc w:val="both"/>
              <w:rPr>
                <w:szCs w:val="20"/>
              </w:rPr>
            </w:pPr>
          </w:p>
          <w:p w14:paraId="04DBB2DD" w14:textId="77777777" w:rsidR="00246A25" w:rsidRPr="008B00FF" w:rsidRDefault="00246A25" w:rsidP="002570A0">
            <w:pPr>
              <w:jc w:val="both"/>
              <w:rPr>
                <w:szCs w:val="20"/>
              </w:rPr>
            </w:pPr>
            <w:r w:rsidRPr="008B00FF">
              <w:rPr>
                <w:szCs w:val="20"/>
              </w:rPr>
              <w:t>2 02 25519 05 0000 150</w:t>
            </w:r>
          </w:p>
        </w:tc>
        <w:tc>
          <w:tcPr>
            <w:tcW w:w="2720" w:type="pct"/>
            <w:tcBorders>
              <w:bottom w:val="single" w:sz="4" w:space="0" w:color="auto"/>
            </w:tcBorders>
          </w:tcPr>
          <w:p w14:paraId="7B697D7B" w14:textId="77777777" w:rsidR="00246A25" w:rsidRPr="008B00FF" w:rsidRDefault="00246A25" w:rsidP="002570A0">
            <w:pPr>
              <w:rPr>
                <w:szCs w:val="20"/>
              </w:rPr>
            </w:pPr>
            <w:r w:rsidRPr="008B00FF">
              <w:rPr>
                <w:szCs w:val="20"/>
              </w:rPr>
              <w:t>Субсидия бюджетам муниципальных районов на поддержку отрасли культуры</w:t>
            </w:r>
          </w:p>
        </w:tc>
      </w:tr>
      <w:tr w:rsidR="00246A25" w:rsidRPr="008B00FF" w14:paraId="3AED0F95" w14:textId="77777777" w:rsidTr="00246A25">
        <w:tc>
          <w:tcPr>
            <w:tcW w:w="909" w:type="pct"/>
          </w:tcPr>
          <w:p w14:paraId="29D6338B" w14:textId="77777777" w:rsidR="00246A25" w:rsidRPr="008B00FF" w:rsidRDefault="00246A25" w:rsidP="002570A0">
            <w:pPr>
              <w:jc w:val="center"/>
              <w:rPr>
                <w:bCs/>
              </w:rPr>
            </w:pPr>
            <w:r>
              <w:rPr>
                <w:bCs/>
              </w:rPr>
              <w:t>444</w:t>
            </w:r>
          </w:p>
        </w:tc>
        <w:tc>
          <w:tcPr>
            <w:tcW w:w="1371" w:type="pct"/>
          </w:tcPr>
          <w:p w14:paraId="198412F2" w14:textId="77777777" w:rsidR="00246A25" w:rsidRPr="008B00FF" w:rsidRDefault="00246A25" w:rsidP="002570A0">
            <w:pPr>
              <w:jc w:val="both"/>
              <w:rPr>
                <w:bCs/>
              </w:rPr>
            </w:pPr>
            <w:r>
              <w:rPr>
                <w:bCs/>
              </w:rPr>
              <w:t>202 25304 05 0000 150</w:t>
            </w:r>
          </w:p>
        </w:tc>
        <w:tc>
          <w:tcPr>
            <w:tcW w:w="2720" w:type="pct"/>
          </w:tcPr>
          <w:p w14:paraId="7AD79145" w14:textId="77777777" w:rsidR="00246A25" w:rsidRPr="008B00FF" w:rsidRDefault="00246A25" w:rsidP="002570A0">
            <w:pPr>
              <w:rPr>
                <w:bCs/>
              </w:rPr>
            </w:pPr>
            <w:r w:rsidRPr="005C108A">
              <w:rPr>
                <w:b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46A25" w:rsidRPr="008B00FF" w14:paraId="2B243728" w14:textId="77777777" w:rsidTr="00246A25">
        <w:tc>
          <w:tcPr>
            <w:tcW w:w="909" w:type="pct"/>
          </w:tcPr>
          <w:p w14:paraId="337BA95C" w14:textId="77777777" w:rsidR="00246A25" w:rsidRPr="008B00FF" w:rsidRDefault="00246A25" w:rsidP="002570A0">
            <w:pPr>
              <w:jc w:val="center"/>
              <w:rPr>
                <w:bCs/>
              </w:rPr>
            </w:pPr>
            <w:r w:rsidRPr="008B00FF">
              <w:rPr>
                <w:bCs/>
              </w:rPr>
              <w:t>444</w:t>
            </w:r>
          </w:p>
        </w:tc>
        <w:tc>
          <w:tcPr>
            <w:tcW w:w="1371" w:type="pct"/>
          </w:tcPr>
          <w:p w14:paraId="2A1D0D48" w14:textId="77777777" w:rsidR="00246A25" w:rsidRPr="008B00FF" w:rsidRDefault="00246A25" w:rsidP="002570A0">
            <w:pPr>
              <w:jc w:val="both"/>
              <w:rPr>
                <w:bCs/>
              </w:rPr>
            </w:pPr>
            <w:r w:rsidRPr="008B00FF">
              <w:rPr>
                <w:bCs/>
              </w:rPr>
              <w:t>202 25467 05 0000 150</w:t>
            </w:r>
          </w:p>
        </w:tc>
        <w:tc>
          <w:tcPr>
            <w:tcW w:w="2720" w:type="pct"/>
          </w:tcPr>
          <w:p w14:paraId="37935B59" w14:textId="77777777" w:rsidR="00246A25" w:rsidRPr="008B00FF" w:rsidRDefault="00246A25" w:rsidP="002570A0">
            <w:pPr>
              <w:rPr>
                <w:bCs/>
              </w:rPr>
            </w:pPr>
            <w:r w:rsidRPr="008B00FF">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46A25" w:rsidRPr="008B00FF" w14:paraId="45E0A304" w14:textId="77777777" w:rsidTr="00246A25">
        <w:tc>
          <w:tcPr>
            <w:tcW w:w="909" w:type="pct"/>
          </w:tcPr>
          <w:p w14:paraId="2764BA7F" w14:textId="77777777" w:rsidR="00246A25" w:rsidRPr="008B00FF" w:rsidRDefault="00246A25" w:rsidP="002570A0">
            <w:pPr>
              <w:jc w:val="center"/>
              <w:rPr>
                <w:bCs/>
              </w:rPr>
            </w:pPr>
          </w:p>
          <w:p w14:paraId="5E53601E" w14:textId="77777777" w:rsidR="00246A25" w:rsidRPr="008B00FF" w:rsidRDefault="00246A25" w:rsidP="002570A0">
            <w:pPr>
              <w:jc w:val="center"/>
            </w:pPr>
            <w:r w:rsidRPr="008B00FF">
              <w:rPr>
                <w:bCs/>
              </w:rPr>
              <w:t>444</w:t>
            </w:r>
          </w:p>
        </w:tc>
        <w:tc>
          <w:tcPr>
            <w:tcW w:w="1371" w:type="pct"/>
          </w:tcPr>
          <w:p w14:paraId="3F9B51C4" w14:textId="77777777" w:rsidR="00246A25" w:rsidRPr="008B00FF" w:rsidRDefault="00246A25" w:rsidP="002570A0">
            <w:pPr>
              <w:jc w:val="both"/>
              <w:rPr>
                <w:bCs/>
                <w:lang w:val="en-US"/>
              </w:rPr>
            </w:pPr>
          </w:p>
          <w:p w14:paraId="449C9123" w14:textId="77777777" w:rsidR="00246A25" w:rsidRPr="008B00FF" w:rsidRDefault="00246A25" w:rsidP="002570A0">
            <w:pPr>
              <w:jc w:val="both"/>
              <w:rPr>
                <w:bCs/>
              </w:rPr>
            </w:pPr>
            <w:r w:rsidRPr="008B00FF">
              <w:rPr>
                <w:bCs/>
                <w:lang w:val="en-US"/>
              </w:rPr>
              <w:t>2 02 25555 05 0000 15</w:t>
            </w:r>
            <w:r w:rsidRPr="008B00FF">
              <w:rPr>
                <w:bCs/>
              </w:rPr>
              <w:t>0</w:t>
            </w:r>
          </w:p>
        </w:tc>
        <w:tc>
          <w:tcPr>
            <w:tcW w:w="2720" w:type="pct"/>
          </w:tcPr>
          <w:p w14:paraId="4578C9C0" w14:textId="77777777" w:rsidR="00246A25" w:rsidRPr="008B00FF" w:rsidRDefault="00246A25" w:rsidP="002570A0">
            <w:pPr>
              <w:rPr>
                <w:bCs/>
              </w:rPr>
            </w:pPr>
            <w:r w:rsidRPr="000E6A41">
              <w:rPr>
                <w:bCs/>
              </w:rPr>
              <w:t>Субсидии бюджетам муниципальных районов на реализацию программ формирования современной городской среды</w:t>
            </w:r>
          </w:p>
        </w:tc>
      </w:tr>
      <w:tr w:rsidR="00246A25" w:rsidRPr="008B00FF" w14:paraId="0A21C43B" w14:textId="77777777" w:rsidTr="00246A25">
        <w:tc>
          <w:tcPr>
            <w:tcW w:w="909" w:type="pct"/>
          </w:tcPr>
          <w:p w14:paraId="55DAA93E" w14:textId="77777777" w:rsidR="00246A25" w:rsidRPr="008B00FF" w:rsidRDefault="00246A25" w:rsidP="002570A0">
            <w:pPr>
              <w:jc w:val="center"/>
              <w:rPr>
                <w:bCs/>
              </w:rPr>
            </w:pPr>
            <w:r>
              <w:rPr>
                <w:bCs/>
              </w:rPr>
              <w:t>444</w:t>
            </w:r>
          </w:p>
        </w:tc>
        <w:tc>
          <w:tcPr>
            <w:tcW w:w="1371" w:type="pct"/>
          </w:tcPr>
          <w:p w14:paraId="409B92BB" w14:textId="77777777" w:rsidR="00246A25" w:rsidRPr="00F16419" w:rsidRDefault="00246A25" w:rsidP="002570A0">
            <w:pPr>
              <w:jc w:val="both"/>
              <w:rPr>
                <w:bCs/>
              </w:rPr>
            </w:pPr>
            <w:r>
              <w:rPr>
                <w:bCs/>
              </w:rPr>
              <w:t>202 25491 05 0000 150</w:t>
            </w:r>
          </w:p>
        </w:tc>
        <w:tc>
          <w:tcPr>
            <w:tcW w:w="2720" w:type="pct"/>
          </w:tcPr>
          <w:p w14:paraId="2B58D64B" w14:textId="77777777" w:rsidR="00246A25" w:rsidRPr="008B00FF" w:rsidRDefault="00246A25" w:rsidP="002570A0">
            <w:pPr>
              <w:rPr>
                <w:bCs/>
              </w:rPr>
            </w:pPr>
            <w:r w:rsidRPr="00F16419">
              <w:rPr>
                <w:bCs/>
              </w:rPr>
              <w:t xml:space="preserve">Субсидии бюджетам муниципальных районов на создание новых мест в образовательных организациях различных типов для </w:t>
            </w:r>
            <w:r w:rsidRPr="00F16419">
              <w:rPr>
                <w:bCs/>
              </w:rPr>
              <w:lastRenderedPageBreak/>
              <w:t>реализации дополнительных общеразвивающих программ всех направленностей</w:t>
            </w:r>
          </w:p>
        </w:tc>
      </w:tr>
      <w:tr w:rsidR="00246A25" w:rsidRPr="008B00FF" w14:paraId="6D11D5A2" w14:textId="77777777" w:rsidTr="00246A25">
        <w:tc>
          <w:tcPr>
            <w:tcW w:w="909" w:type="pct"/>
          </w:tcPr>
          <w:p w14:paraId="4C71BBC3" w14:textId="77777777" w:rsidR="00246A25" w:rsidRPr="008B00FF" w:rsidRDefault="00246A25" w:rsidP="002570A0">
            <w:pPr>
              <w:jc w:val="center"/>
              <w:rPr>
                <w:bCs/>
              </w:rPr>
            </w:pPr>
            <w:r w:rsidRPr="008B00FF">
              <w:rPr>
                <w:bCs/>
              </w:rPr>
              <w:lastRenderedPageBreak/>
              <w:t>444</w:t>
            </w:r>
          </w:p>
        </w:tc>
        <w:tc>
          <w:tcPr>
            <w:tcW w:w="1371" w:type="pct"/>
          </w:tcPr>
          <w:p w14:paraId="423D07C0" w14:textId="77777777" w:rsidR="00246A25" w:rsidRPr="008B00FF" w:rsidRDefault="00246A25" w:rsidP="002570A0">
            <w:pPr>
              <w:jc w:val="both"/>
              <w:rPr>
                <w:bCs/>
              </w:rPr>
            </w:pPr>
            <w:r w:rsidRPr="008B00FF">
              <w:rPr>
                <w:bCs/>
              </w:rPr>
              <w:t>202 25527 05 0000 150</w:t>
            </w:r>
          </w:p>
        </w:tc>
        <w:tc>
          <w:tcPr>
            <w:tcW w:w="2720" w:type="pct"/>
            <w:tcBorders>
              <w:top w:val="single" w:sz="4" w:space="0" w:color="auto"/>
              <w:left w:val="nil"/>
              <w:bottom w:val="single" w:sz="4" w:space="0" w:color="auto"/>
              <w:right w:val="single" w:sz="4" w:space="0" w:color="auto"/>
            </w:tcBorders>
            <w:shd w:val="clear" w:color="auto" w:fill="auto"/>
          </w:tcPr>
          <w:p w14:paraId="3A5F1768" w14:textId="77777777" w:rsidR="00246A25" w:rsidRPr="008B00FF" w:rsidRDefault="00246A25" w:rsidP="002570A0">
            <w:pPr>
              <w:spacing w:before="40"/>
              <w:jc w:val="both"/>
              <w:rPr>
                <w:sz w:val="26"/>
                <w:szCs w:val="26"/>
              </w:rPr>
            </w:pPr>
            <w:r w:rsidRPr="008B00FF">
              <w:rPr>
                <w:sz w:val="26"/>
                <w:szCs w:val="26"/>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246A25" w:rsidRPr="008B00FF" w14:paraId="1C62C8A4" w14:textId="77777777" w:rsidTr="00246A25">
        <w:tc>
          <w:tcPr>
            <w:tcW w:w="909" w:type="pct"/>
          </w:tcPr>
          <w:p w14:paraId="603D946C" w14:textId="77777777" w:rsidR="00246A25" w:rsidRPr="00F16419" w:rsidRDefault="00246A25" w:rsidP="002570A0">
            <w:pPr>
              <w:jc w:val="center"/>
              <w:rPr>
                <w:bCs/>
              </w:rPr>
            </w:pPr>
            <w:r>
              <w:rPr>
                <w:bCs/>
              </w:rPr>
              <w:t>444</w:t>
            </w:r>
          </w:p>
        </w:tc>
        <w:tc>
          <w:tcPr>
            <w:tcW w:w="1371" w:type="pct"/>
          </w:tcPr>
          <w:p w14:paraId="3573D4B8" w14:textId="77777777" w:rsidR="00246A25" w:rsidRPr="00F16419" w:rsidRDefault="00246A25" w:rsidP="002570A0">
            <w:pPr>
              <w:jc w:val="both"/>
              <w:rPr>
                <w:bCs/>
              </w:rPr>
            </w:pPr>
            <w:r>
              <w:rPr>
                <w:bCs/>
              </w:rPr>
              <w:t>202 25576 05 0000 150</w:t>
            </w:r>
          </w:p>
        </w:tc>
        <w:tc>
          <w:tcPr>
            <w:tcW w:w="2720" w:type="pct"/>
          </w:tcPr>
          <w:p w14:paraId="37B45662" w14:textId="77777777" w:rsidR="00246A25" w:rsidRPr="008B00FF" w:rsidRDefault="00246A25" w:rsidP="002570A0">
            <w:pPr>
              <w:jc w:val="both"/>
              <w:rPr>
                <w:bCs/>
              </w:rPr>
            </w:pPr>
            <w:r w:rsidRPr="00F16419">
              <w:rPr>
                <w:bCs/>
              </w:rPr>
              <w:t>Субсидии бюджетам муниципальных районов на обеспечение комплексного развития сельских территорий</w:t>
            </w:r>
          </w:p>
        </w:tc>
      </w:tr>
      <w:tr w:rsidR="00246A25" w:rsidRPr="008B00FF" w14:paraId="33E50EDB" w14:textId="77777777" w:rsidTr="00246A25">
        <w:tc>
          <w:tcPr>
            <w:tcW w:w="909" w:type="pct"/>
          </w:tcPr>
          <w:p w14:paraId="14B809A8" w14:textId="77777777" w:rsidR="00246A25" w:rsidRPr="008B00FF" w:rsidRDefault="00246A25" w:rsidP="002570A0">
            <w:pPr>
              <w:jc w:val="center"/>
              <w:rPr>
                <w:bCs/>
                <w:lang w:val="en-US"/>
              </w:rPr>
            </w:pPr>
            <w:r w:rsidRPr="008B00FF">
              <w:rPr>
                <w:bCs/>
                <w:lang w:val="en-US"/>
              </w:rPr>
              <w:t>444</w:t>
            </w:r>
          </w:p>
        </w:tc>
        <w:tc>
          <w:tcPr>
            <w:tcW w:w="1371" w:type="pct"/>
          </w:tcPr>
          <w:p w14:paraId="73572FD8" w14:textId="77777777" w:rsidR="00246A25" w:rsidRPr="008B00FF" w:rsidRDefault="00246A25" w:rsidP="002570A0">
            <w:pPr>
              <w:jc w:val="both"/>
              <w:rPr>
                <w:bCs/>
              </w:rPr>
            </w:pPr>
            <w:r w:rsidRPr="008B00FF">
              <w:rPr>
                <w:bCs/>
                <w:lang w:val="en-US"/>
              </w:rPr>
              <w:t>2 02 25</w:t>
            </w:r>
            <w:r w:rsidRPr="008B00FF">
              <w:rPr>
                <w:bCs/>
              </w:rPr>
              <w:t>22</w:t>
            </w:r>
            <w:r w:rsidRPr="008B00FF">
              <w:rPr>
                <w:bCs/>
                <w:lang w:val="en-US"/>
              </w:rPr>
              <w:t>8 05 0000 15</w:t>
            </w:r>
            <w:r w:rsidRPr="008B00FF">
              <w:rPr>
                <w:bCs/>
              </w:rPr>
              <w:t>0</w:t>
            </w:r>
          </w:p>
        </w:tc>
        <w:tc>
          <w:tcPr>
            <w:tcW w:w="2720" w:type="pct"/>
          </w:tcPr>
          <w:p w14:paraId="72D36C0C" w14:textId="77777777" w:rsidR="00246A25" w:rsidRPr="008B00FF" w:rsidRDefault="00246A25" w:rsidP="002570A0">
            <w:pPr>
              <w:jc w:val="both"/>
              <w:rPr>
                <w:bCs/>
              </w:rPr>
            </w:pPr>
            <w:r w:rsidRPr="008B00FF">
              <w:rPr>
                <w:bCs/>
              </w:rPr>
              <w:t>Субсидии бюджетам муниципальных районов на оснащение объектов спортивной инфраструктуры спортивно-технологическим оборудованием</w:t>
            </w:r>
          </w:p>
        </w:tc>
      </w:tr>
      <w:tr w:rsidR="00246A25" w:rsidRPr="008B00FF" w14:paraId="2EDAF734" w14:textId="77777777" w:rsidTr="00246A25">
        <w:tc>
          <w:tcPr>
            <w:tcW w:w="909" w:type="pct"/>
          </w:tcPr>
          <w:p w14:paraId="7577C331" w14:textId="77777777" w:rsidR="00246A25" w:rsidRPr="008B00FF" w:rsidRDefault="00246A25" w:rsidP="002570A0">
            <w:pPr>
              <w:jc w:val="center"/>
              <w:rPr>
                <w:bCs/>
              </w:rPr>
            </w:pPr>
            <w:r w:rsidRPr="008B00FF">
              <w:rPr>
                <w:bCs/>
              </w:rPr>
              <w:t>444</w:t>
            </w:r>
          </w:p>
        </w:tc>
        <w:tc>
          <w:tcPr>
            <w:tcW w:w="1371" w:type="pct"/>
          </w:tcPr>
          <w:p w14:paraId="0E8834A0" w14:textId="77777777" w:rsidR="00246A25" w:rsidRPr="008B00FF" w:rsidRDefault="00246A25" w:rsidP="002570A0">
            <w:pPr>
              <w:jc w:val="both"/>
              <w:rPr>
                <w:bCs/>
              </w:rPr>
            </w:pPr>
            <w:r w:rsidRPr="008B00FF">
              <w:rPr>
                <w:bCs/>
              </w:rPr>
              <w:t>202 25169 05 0000 15</w:t>
            </w:r>
            <w:r>
              <w:rPr>
                <w:bCs/>
              </w:rPr>
              <w:t>0</w:t>
            </w:r>
          </w:p>
        </w:tc>
        <w:tc>
          <w:tcPr>
            <w:tcW w:w="2720" w:type="pct"/>
          </w:tcPr>
          <w:p w14:paraId="1A57A17D" w14:textId="77777777" w:rsidR="00246A25" w:rsidRPr="008B00FF" w:rsidRDefault="00246A25" w:rsidP="002570A0">
            <w:pPr>
              <w:jc w:val="both"/>
              <w:rPr>
                <w:bCs/>
              </w:rPr>
            </w:pPr>
            <w:r w:rsidRPr="000E6A41">
              <w:rPr>
                <w:b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46A25" w:rsidRPr="008B00FF" w14:paraId="14B640BE" w14:textId="77777777" w:rsidTr="00246A25">
        <w:tc>
          <w:tcPr>
            <w:tcW w:w="909" w:type="pct"/>
          </w:tcPr>
          <w:p w14:paraId="214A419C" w14:textId="77777777" w:rsidR="00246A25" w:rsidRPr="008B00FF" w:rsidRDefault="00246A25" w:rsidP="002570A0">
            <w:pPr>
              <w:jc w:val="center"/>
              <w:rPr>
                <w:bCs/>
              </w:rPr>
            </w:pPr>
            <w:r w:rsidRPr="008B00FF">
              <w:rPr>
                <w:bCs/>
              </w:rPr>
              <w:t>444</w:t>
            </w:r>
          </w:p>
        </w:tc>
        <w:tc>
          <w:tcPr>
            <w:tcW w:w="1371" w:type="pct"/>
          </w:tcPr>
          <w:p w14:paraId="38C3CE98" w14:textId="77777777" w:rsidR="00246A25" w:rsidRPr="008B00FF" w:rsidRDefault="00246A25" w:rsidP="002570A0">
            <w:pPr>
              <w:jc w:val="both"/>
              <w:rPr>
                <w:bCs/>
              </w:rPr>
            </w:pPr>
            <w:r w:rsidRPr="008B00FF">
              <w:rPr>
                <w:bCs/>
              </w:rPr>
              <w:t>2 02 20216 05 0000 150</w:t>
            </w:r>
          </w:p>
        </w:tc>
        <w:tc>
          <w:tcPr>
            <w:tcW w:w="2720" w:type="pct"/>
          </w:tcPr>
          <w:p w14:paraId="4AD97DA7" w14:textId="77777777" w:rsidR="00246A25" w:rsidRPr="008B00FF" w:rsidRDefault="00246A25" w:rsidP="002570A0">
            <w:pPr>
              <w:jc w:val="both"/>
              <w:rPr>
                <w:bCs/>
              </w:rPr>
            </w:pPr>
            <w:r w:rsidRPr="008B00FF">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46A25" w:rsidRPr="008B00FF" w14:paraId="7A7731A8" w14:textId="77777777" w:rsidTr="00246A25">
        <w:tc>
          <w:tcPr>
            <w:tcW w:w="909" w:type="pct"/>
          </w:tcPr>
          <w:p w14:paraId="2EDE8108" w14:textId="77777777" w:rsidR="00246A25" w:rsidRPr="008B00FF" w:rsidRDefault="00246A25" w:rsidP="002570A0">
            <w:pPr>
              <w:jc w:val="center"/>
              <w:rPr>
                <w:bCs/>
              </w:rPr>
            </w:pPr>
            <w:r w:rsidRPr="008B00FF">
              <w:rPr>
                <w:bCs/>
              </w:rPr>
              <w:t>444</w:t>
            </w:r>
          </w:p>
        </w:tc>
        <w:tc>
          <w:tcPr>
            <w:tcW w:w="1371" w:type="pct"/>
          </w:tcPr>
          <w:p w14:paraId="2908D8BD" w14:textId="77777777" w:rsidR="00246A25" w:rsidRPr="008B00FF" w:rsidRDefault="00246A25" w:rsidP="002570A0">
            <w:pPr>
              <w:jc w:val="both"/>
              <w:rPr>
                <w:bCs/>
              </w:rPr>
            </w:pPr>
            <w:r w:rsidRPr="008B00FF">
              <w:rPr>
                <w:bCs/>
              </w:rPr>
              <w:t>202 20077 05 0000 150</w:t>
            </w:r>
          </w:p>
        </w:tc>
        <w:tc>
          <w:tcPr>
            <w:tcW w:w="2720" w:type="pct"/>
          </w:tcPr>
          <w:p w14:paraId="536F936A" w14:textId="77777777" w:rsidR="00246A25" w:rsidRPr="008B00FF" w:rsidRDefault="00246A25" w:rsidP="002570A0">
            <w:pPr>
              <w:rPr>
                <w:bCs/>
              </w:rPr>
            </w:pPr>
            <w:r w:rsidRPr="008B00FF">
              <w:rPr>
                <w:bCs/>
              </w:rPr>
              <w:t>Субсидии бюджетам муниципальных районов на со финансирование капитальных вложений в объекты муниципальной собственности</w:t>
            </w:r>
          </w:p>
        </w:tc>
      </w:tr>
      <w:tr w:rsidR="00246A25" w:rsidRPr="008B00FF" w14:paraId="5AB812BA" w14:textId="77777777" w:rsidTr="00246A25">
        <w:tc>
          <w:tcPr>
            <w:tcW w:w="909" w:type="pct"/>
          </w:tcPr>
          <w:p w14:paraId="49B8E64D" w14:textId="77777777" w:rsidR="00246A25" w:rsidRPr="008B00FF" w:rsidRDefault="00246A25" w:rsidP="002570A0">
            <w:pPr>
              <w:jc w:val="center"/>
              <w:rPr>
                <w:bCs/>
              </w:rPr>
            </w:pPr>
            <w:r w:rsidRPr="008B00FF">
              <w:rPr>
                <w:bCs/>
              </w:rPr>
              <w:t>444</w:t>
            </w:r>
          </w:p>
        </w:tc>
        <w:tc>
          <w:tcPr>
            <w:tcW w:w="1371" w:type="pct"/>
          </w:tcPr>
          <w:p w14:paraId="556803F1" w14:textId="77777777" w:rsidR="00246A25" w:rsidRPr="008B00FF" w:rsidRDefault="00246A25" w:rsidP="002570A0">
            <w:pPr>
              <w:jc w:val="both"/>
              <w:rPr>
                <w:bCs/>
              </w:rPr>
            </w:pPr>
            <w:r w:rsidRPr="008B00FF">
              <w:rPr>
                <w:bCs/>
              </w:rPr>
              <w:t>202 27 112 05 0000 150</w:t>
            </w:r>
          </w:p>
        </w:tc>
        <w:tc>
          <w:tcPr>
            <w:tcW w:w="2720" w:type="pct"/>
          </w:tcPr>
          <w:p w14:paraId="126C2AF1" w14:textId="77777777" w:rsidR="00246A25" w:rsidRPr="008B00FF" w:rsidRDefault="00246A25" w:rsidP="002570A0">
            <w:pPr>
              <w:rPr>
                <w:bCs/>
              </w:rPr>
            </w:pPr>
            <w:r w:rsidRPr="008B00FF">
              <w:rPr>
                <w:bCs/>
              </w:rPr>
              <w:t xml:space="preserve">Субсидии бюджетам муниципальных районов на </w:t>
            </w:r>
            <w:proofErr w:type="spellStart"/>
            <w:r w:rsidRPr="008B00FF">
              <w:rPr>
                <w:bCs/>
              </w:rPr>
              <w:t>софинансирование</w:t>
            </w:r>
            <w:proofErr w:type="spellEnd"/>
            <w:r w:rsidRPr="008B00FF">
              <w:rPr>
                <w:bCs/>
              </w:rPr>
              <w:t xml:space="preserve"> капитальных вложений в объекты муниципальной собственности</w:t>
            </w:r>
          </w:p>
        </w:tc>
      </w:tr>
      <w:tr w:rsidR="00246A25" w:rsidRPr="008B00FF" w14:paraId="32204AF0" w14:textId="77777777" w:rsidTr="00246A25">
        <w:tc>
          <w:tcPr>
            <w:tcW w:w="909" w:type="pct"/>
          </w:tcPr>
          <w:p w14:paraId="62B345BB" w14:textId="77777777" w:rsidR="00246A25" w:rsidRPr="008B00FF" w:rsidRDefault="00246A25" w:rsidP="002570A0">
            <w:pPr>
              <w:jc w:val="center"/>
              <w:rPr>
                <w:bCs/>
                <w:lang w:val="en-US"/>
              </w:rPr>
            </w:pPr>
            <w:r w:rsidRPr="008B00FF">
              <w:rPr>
                <w:bCs/>
                <w:lang w:val="en-US"/>
              </w:rPr>
              <w:t>444</w:t>
            </w:r>
          </w:p>
        </w:tc>
        <w:tc>
          <w:tcPr>
            <w:tcW w:w="1371" w:type="pct"/>
          </w:tcPr>
          <w:p w14:paraId="128700CF" w14:textId="77777777" w:rsidR="00246A25" w:rsidRPr="008B00FF" w:rsidRDefault="00246A25" w:rsidP="002570A0">
            <w:pPr>
              <w:jc w:val="both"/>
              <w:rPr>
                <w:bCs/>
              </w:rPr>
            </w:pPr>
            <w:r w:rsidRPr="008B00FF">
              <w:rPr>
                <w:bCs/>
                <w:lang w:val="en-US"/>
              </w:rPr>
              <w:t>202 29999 05 0000 15</w:t>
            </w:r>
            <w:r w:rsidRPr="008B00FF">
              <w:rPr>
                <w:bCs/>
              </w:rPr>
              <w:t>0</w:t>
            </w:r>
          </w:p>
        </w:tc>
        <w:tc>
          <w:tcPr>
            <w:tcW w:w="2720" w:type="pct"/>
          </w:tcPr>
          <w:p w14:paraId="6036D1ED" w14:textId="77777777" w:rsidR="00246A25" w:rsidRPr="008B00FF" w:rsidRDefault="00246A25" w:rsidP="002570A0">
            <w:pPr>
              <w:rPr>
                <w:bCs/>
              </w:rPr>
            </w:pPr>
            <w:r w:rsidRPr="008B00FF">
              <w:rPr>
                <w:bCs/>
              </w:rPr>
              <w:t>Прочие субсидии бюджетам муниципальных районов</w:t>
            </w:r>
          </w:p>
        </w:tc>
      </w:tr>
      <w:tr w:rsidR="00246A25" w:rsidRPr="008B00FF" w14:paraId="55B66318" w14:textId="77777777" w:rsidTr="00246A25">
        <w:tc>
          <w:tcPr>
            <w:tcW w:w="909" w:type="pct"/>
          </w:tcPr>
          <w:p w14:paraId="1BE7AADD" w14:textId="77777777" w:rsidR="00246A25" w:rsidRPr="008B00FF" w:rsidRDefault="00246A25" w:rsidP="002570A0">
            <w:pPr>
              <w:jc w:val="center"/>
              <w:rPr>
                <w:bCs/>
              </w:rPr>
            </w:pPr>
          </w:p>
          <w:p w14:paraId="21929350" w14:textId="77777777" w:rsidR="00246A25" w:rsidRPr="008B00FF" w:rsidRDefault="00246A25" w:rsidP="002570A0">
            <w:pPr>
              <w:jc w:val="center"/>
              <w:rPr>
                <w:lang w:val="en-US"/>
              </w:rPr>
            </w:pPr>
            <w:r w:rsidRPr="008B00FF">
              <w:rPr>
                <w:bCs/>
                <w:lang w:val="en-US"/>
              </w:rPr>
              <w:t>444</w:t>
            </w:r>
          </w:p>
        </w:tc>
        <w:tc>
          <w:tcPr>
            <w:tcW w:w="1371" w:type="pct"/>
          </w:tcPr>
          <w:p w14:paraId="0F2A324A" w14:textId="77777777" w:rsidR="00246A25" w:rsidRPr="008B00FF" w:rsidRDefault="00246A25" w:rsidP="002570A0">
            <w:pPr>
              <w:jc w:val="both"/>
              <w:rPr>
                <w:szCs w:val="20"/>
                <w:lang w:val="en-US"/>
              </w:rPr>
            </w:pPr>
          </w:p>
          <w:p w14:paraId="60D80CA2" w14:textId="77777777" w:rsidR="00246A25" w:rsidRPr="008B00FF" w:rsidRDefault="00246A25" w:rsidP="002570A0">
            <w:pPr>
              <w:jc w:val="both"/>
              <w:rPr>
                <w:szCs w:val="20"/>
              </w:rPr>
            </w:pPr>
            <w:r w:rsidRPr="008B00FF">
              <w:rPr>
                <w:szCs w:val="20"/>
                <w:lang w:val="en-US"/>
              </w:rPr>
              <w:t>2 02 30024 05 0000 15</w:t>
            </w:r>
            <w:r w:rsidRPr="008B00FF">
              <w:rPr>
                <w:szCs w:val="20"/>
              </w:rPr>
              <w:t>0</w:t>
            </w:r>
          </w:p>
          <w:p w14:paraId="5B699531" w14:textId="77777777" w:rsidR="00246A25" w:rsidRPr="008B00FF" w:rsidRDefault="00246A25" w:rsidP="002570A0">
            <w:pPr>
              <w:jc w:val="both"/>
              <w:rPr>
                <w:bCs/>
                <w:lang w:val="en-US"/>
              </w:rPr>
            </w:pPr>
          </w:p>
        </w:tc>
        <w:tc>
          <w:tcPr>
            <w:tcW w:w="2720" w:type="pct"/>
          </w:tcPr>
          <w:p w14:paraId="7C8D59AE" w14:textId="77777777" w:rsidR="00246A25" w:rsidRPr="008B00FF" w:rsidRDefault="00246A25" w:rsidP="002570A0">
            <w:pPr>
              <w:rPr>
                <w:bCs/>
              </w:rPr>
            </w:pPr>
            <w:r w:rsidRPr="008B00FF">
              <w:rPr>
                <w:bCs/>
              </w:rPr>
              <w:t>Субвенции бюджетам муниципальных районов на выполнение передаваемых полномочий субъектов Российской Федерации</w:t>
            </w:r>
          </w:p>
        </w:tc>
      </w:tr>
      <w:tr w:rsidR="00246A25" w:rsidRPr="008B00FF" w14:paraId="59E67809" w14:textId="77777777" w:rsidTr="00246A25">
        <w:tc>
          <w:tcPr>
            <w:tcW w:w="909" w:type="pct"/>
          </w:tcPr>
          <w:p w14:paraId="5104655C" w14:textId="77777777" w:rsidR="00246A25" w:rsidRPr="008B00FF" w:rsidRDefault="00246A25" w:rsidP="002570A0">
            <w:pPr>
              <w:jc w:val="center"/>
              <w:rPr>
                <w:bCs/>
              </w:rPr>
            </w:pPr>
            <w:r w:rsidRPr="008B00FF">
              <w:rPr>
                <w:bCs/>
              </w:rPr>
              <w:t>444</w:t>
            </w:r>
          </w:p>
        </w:tc>
        <w:tc>
          <w:tcPr>
            <w:tcW w:w="1371" w:type="pct"/>
          </w:tcPr>
          <w:p w14:paraId="30B16BDD" w14:textId="77777777" w:rsidR="00246A25" w:rsidRPr="008B00FF" w:rsidRDefault="00246A25" w:rsidP="002570A0">
            <w:pPr>
              <w:jc w:val="both"/>
            </w:pPr>
            <w:r w:rsidRPr="008B00FF">
              <w:t>202 35082 05 0000 150</w:t>
            </w:r>
          </w:p>
        </w:tc>
        <w:tc>
          <w:tcPr>
            <w:tcW w:w="2720" w:type="pct"/>
          </w:tcPr>
          <w:p w14:paraId="2183D747" w14:textId="77777777" w:rsidR="00246A25" w:rsidRPr="008B00FF" w:rsidRDefault="00246A25" w:rsidP="002570A0">
            <w:pPr>
              <w:rPr>
                <w:szCs w:val="20"/>
              </w:rPr>
            </w:pPr>
            <w:r w:rsidRPr="008B00FF">
              <w:rPr>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46A25" w:rsidRPr="008B00FF" w14:paraId="15DBAD49" w14:textId="77777777" w:rsidTr="00246A25">
        <w:tc>
          <w:tcPr>
            <w:tcW w:w="909" w:type="pct"/>
          </w:tcPr>
          <w:p w14:paraId="7997E8C7" w14:textId="77777777" w:rsidR="00246A25" w:rsidRPr="008B00FF" w:rsidRDefault="00246A25" w:rsidP="002570A0">
            <w:pPr>
              <w:jc w:val="center"/>
              <w:rPr>
                <w:bCs/>
              </w:rPr>
            </w:pPr>
          </w:p>
          <w:p w14:paraId="53CA0FA1" w14:textId="77777777" w:rsidR="00246A25" w:rsidRPr="008B00FF" w:rsidRDefault="00246A25" w:rsidP="002570A0">
            <w:pPr>
              <w:jc w:val="center"/>
              <w:rPr>
                <w:bCs/>
              </w:rPr>
            </w:pPr>
          </w:p>
          <w:p w14:paraId="09C67EB7" w14:textId="77777777" w:rsidR="00246A25" w:rsidRPr="008B00FF" w:rsidRDefault="00246A25" w:rsidP="002570A0">
            <w:pPr>
              <w:jc w:val="center"/>
              <w:rPr>
                <w:bCs/>
              </w:rPr>
            </w:pPr>
            <w:r w:rsidRPr="008B00FF">
              <w:rPr>
                <w:bCs/>
              </w:rPr>
              <w:t>444</w:t>
            </w:r>
          </w:p>
        </w:tc>
        <w:tc>
          <w:tcPr>
            <w:tcW w:w="1371" w:type="pct"/>
          </w:tcPr>
          <w:p w14:paraId="1EF7E330" w14:textId="77777777" w:rsidR="00246A25" w:rsidRPr="008B00FF" w:rsidRDefault="00246A25" w:rsidP="002570A0">
            <w:pPr>
              <w:jc w:val="both"/>
            </w:pPr>
            <w:r w:rsidRPr="008B00FF">
              <w:t>2 02 35118 05 0000 150</w:t>
            </w:r>
          </w:p>
        </w:tc>
        <w:tc>
          <w:tcPr>
            <w:tcW w:w="2720" w:type="pct"/>
          </w:tcPr>
          <w:p w14:paraId="26D35E76" w14:textId="77777777" w:rsidR="00246A25" w:rsidRPr="008B00FF" w:rsidRDefault="00246A25" w:rsidP="002570A0">
            <w:pPr>
              <w:rPr>
                <w:szCs w:val="20"/>
              </w:rPr>
            </w:pPr>
            <w:r w:rsidRPr="000E6A41">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46A25" w:rsidRPr="008B00FF" w14:paraId="0728C776" w14:textId="77777777" w:rsidTr="00246A25">
        <w:tc>
          <w:tcPr>
            <w:tcW w:w="909" w:type="pct"/>
          </w:tcPr>
          <w:p w14:paraId="279389E2" w14:textId="77777777" w:rsidR="00246A25" w:rsidRPr="008B00FF" w:rsidRDefault="00246A25" w:rsidP="002570A0">
            <w:pPr>
              <w:jc w:val="center"/>
              <w:rPr>
                <w:bCs/>
                <w:lang w:val="en-US"/>
              </w:rPr>
            </w:pPr>
            <w:r w:rsidRPr="008B00FF">
              <w:rPr>
                <w:bCs/>
                <w:lang w:val="en-US"/>
              </w:rPr>
              <w:lastRenderedPageBreak/>
              <w:t>444</w:t>
            </w:r>
          </w:p>
        </w:tc>
        <w:tc>
          <w:tcPr>
            <w:tcW w:w="1371" w:type="pct"/>
          </w:tcPr>
          <w:p w14:paraId="621D7E10" w14:textId="77777777" w:rsidR="00246A25" w:rsidRPr="008B00FF" w:rsidRDefault="00246A25" w:rsidP="002570A0">
            <w:pPr>
              <w:jc w:val="both"/>
            </w:pPr>
            <w:r w:rsidRPr="008B00FF">
              <w:rPr>
                <w:lang w:val="en-US"/>
              </w:rPr>
              <w:t>2 02 35120 05 0000 15</w:t>
            </w:r>
            <w:r w:rsidRPr="008B00FF">
              <w:t>0</w:t>
            </w:r>
          </w:p>
        </w:tc>
        <w:tc>
          <w:tcPr>
            <w:tcW w:w="2720" w:type="pct"/>
          </w:tcPr>
          <w:p w14:paraId="207A1949" w14:textId="77777777" w:rsidR="00246A25" w:rsidRPr="008B00FF" w:rsidRDefault="00246A25" w:rsidP="002570A0">
            <w:r w:rsidRPr="008B00FF">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46A25" w:rsidRPr="008B00FF" w14:paraId="61A44E19" w14:textId="77777777" w:rsidTr="00246A25">
        <w:tc>
          <w:tcPr>
            <w:tcW w:w="909" w:type="pct"/>
          </w:tcPr>
          <w:p w14:paraId="4278A759" w14:textId="77777777" w:rsidR="00246A25" w:rsidRPr="008B00FF" w:rsidRDefault="00246A25" w:rsidP="002570A0">
            <w:pPr>
              <w:jc w:val="center"/>
              <w:rPr>
                <w:bCs/>
              </w:rPr>
            </w:pPr>
            <w:r w:rsidRPr="008B00FF">
              <w:rPr>
                <w:bCs/>
              </w:rPr>
              <w:t>444</w:t>
            </w:r>
          </w:p>
        </w:tc>
        <w:tc>
          <w:tcPr>
            <w:tcW w:w="1371" w:type="pct"/>
          </w:tcPr>
          <w:p w14:paraId="29B8E4FD" w14:textId="77777777" w:rsidR="00246A25" w:rsidRPr="008B00FF" w:rsidRDefault="00246A25" w:rsidP="002570A0">
            <w:pPr>
              <w:jc w:val="both"/>
            </w:pPr>
            <w:r w:rsidRPr="008B00FF">
              <w:t>2 02 40014 05 0000 150</w:t>
            </w:r>
          </w:p>
        </w:tc>
        <w:tc>
          <w:tcPr>
            <w:tcW w:w="2720" w:type="pct"/>
          </w:tcPr>
          <w:p w14:paraId="353587B7" w14:textId="77777777" w:rsidR="00246A25" w:rsidRPr="008B00FF" w:rsidRDefault="00246A25" w:rsidP="002570A0">
            <w:r w:rsidRPr="008B00F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46A25" w:rsidRPr="008B00FF" w14:paraId="5A744384" w14:textId="77777777" w:rsidTr="00246A25">
        <w:tc>
          <w:tcPr>
            <w:tcW w:w="909" w:type="pct"/>
          </w:tcPr>
          <w:p w14:paraId="7754EE05" w14:textId="77777777" w:rsidR="00246A25" w:rsidRPr="008B00FF" w:rsidRDefault="00246A25" w:rsidP="002570A0">
            <w:pPr>
              <w:jc w:val="center"/>
              <w:rPr>
                <w:bCs/>
                <w:lang w:val="en-US"/>
              </w:rPr>
            </w:pPr>
            <w:r w:rsidRPr="008B00FF">
              <w:rPr>
                <w:bCs/>
                <w:lang w:val="en-US"/>
              </w:rPr>
              <w:t>444</w:t>
            </w:r>
          </w:p>
        </w:tc>
        <w:tc>
          <w:tcPr>
            <w:tcW w:w="1371" w:type="pct"/>
          </w:tcPr>
          <w:p w14:paraId="103C26F6" w14:textId="77777777" w:rsidR="00246A25" w:rsidRPr="008B00FF" w:rsidRDefault="00246A25" w:rsidP="002570A0">
            <w:pPr>
              <w:jc w:val="both"/>
            </w:pPr>
            <w:r w:rsidRPr="008B00FF">
              <w:rPr>
                <w:lang w:val="en-US"/>
              </w:rPr>
              <w:t>2 02 45160 05 0000 15</w:t>
            </w:r>
            <w:r w:rsidRPr="008B00FF">
              <w:t>0</w:t>
            </w:r>
          </w:p>
        </w:tc>
        <w:tc>
          <w:tcPr>
            <w:tcW w:w="2720" w:type="pct"/>
          </w:tcPr>
          <w:p w14:paraId="6EAF69A1" w14:textId="77777777" w:rsidR="00246A25" w:rsidRPr="008B00FF" w:rsidRDefault="00246A25" w:rsidP="002570A0">
            <w:r w:rsidRPr="008B00FF">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246A25" w:rsidRPr="008B00FF" w14:paraId="2E4BA5E8" w14:textId="77777777" w:rsidTr="00246A25">
        <w:trPr>
          <w:trHeight w:val="672"/>
        </w:trPr>
        <w:tc>
          <w:tcPr>
            <w:tcW w:w="909" w:type="pct"/>
          </w:tcPr>
          <w:p w14:paraId="394F0CE0" w14:textId="77777777" w:rsidR="00246A25" w:rsidRPr="008B00FF" w:rsidRDefault="00246A25" w:rsidP="002570A0">
            <w:pPr>
              <w:jc w:val="center"/>
              <w:rPr>
                <w:bCs/>
              </w:rPr>
            </w:pPr>
            <w:r w:rsidRPr="008B00FF">
              <w:rPr>
                <w:bCs/>
              </w:rPr>
              <w:t>444</w:t>
            </w:r>
          </w:p>
        </w:tc>
        <w:tc>
          <w:tcPr>
            <w:tcW w:w="1371" w:type="pct"/>
          </w:tcPr>
          <w:p w14:paraId="28ADB2C3" w14:textId="77777777" w:rsidR="00246A25" w:rsidRPr="008B00FF" w:rsidRDefault="00246A25" w:rsidP="002570A0">
            <w:pPr>
              <w:jc w:val="both"/>
              <w:rPr>
                <w:bCs/>
              </w:rPr>
            </w:pPr>
            <w:r w:rsidRPr="008B00FF">
              <w:rPr>
                <w:bCs/>
              </w:rPr>
              <w:t>202 45454 05 0000 150</w:t>
            </w:r>
          </w:p>
        </w:tc>
        <w:tc>
          <w:tcPr>
            <w:tcW w:w="2720" w:type="pct"/>
          </w:tcPr>
          <w:p w14:paraId="2AAF9DF6" w14:textId="77777777" w:rsidR="00246A25" w:rsidRPr="008B00FF" w:rsidRDefault="00246A25" w:rsidP="002570A0">
            <w:pPr>
              <w:rPr>
                <w:bCs/>
              </w:rPr>
            </w:pPr>
            <w:r w:rsidRPr="009C71CD">
              <w:rPr>
                <w:bCs/>
              </w:rPr>
              <w:t>Межбюджетные трансферты, передаваемые бюджетам муниципальных районов на создание модельных муниципальных библиотек</w:t>
            </w:r>
          </w:p>
        </w:tc>
      </w:tr>
      <w:tr w:rsidR="00246A25" w:rsidRPr="008B00FF" w14:paraId="691A4273" w14:textId="77777777" w:rsidTr="00246A25">
        <w:tc>
          <w:tcPr>
            <w:tcW w:w="909" w:type="pct"/>
          </w:tcPr>
          <w:p w14:paraId="27289052" w14:textId="77777777" w:rsidR="00246A25" w:rsidRPr="008B00FF" w:rsidRDefault="00246A25" w:rsidP="002570A0">
            <w:pPr>
              <w:jc w:val="center"/>
              <w:rPr>
                <w:bCs/>
              </w:rPr>
            </w:pPr>
            <w:r>
              <w:rPr>
                <w:bCs/>
              </w:rPr>
              <w:t>444</w:t>
            </w:r>
          </w:p>
        </w:tc>
        <w:tc>
          <w:tcPr>
            <w:tcW w:w="1371" w:type="pct"/>
          </w:tcPr>
          <w:p w14:paraId="5A3567DD" w14:textId="77777777" w:rsidR="00246A25" w:rsidRPr="008B00FF" w:rsidRDefault="00246A25" w:rsidP="002570A0">
            <w:pPr>
              <w:jc w:val="both"/>
              <w:rPr>
                <w:bCs/>
              </w:rPr>
            </w:pPr>
            <w:r>
              <w:rPr>
                <w:bCs/>
              </w:rPr>
              <w:t>202 45303 05 0000 150</w:t>
            </w:r>
          </w:p>
        </w:tc>
        <w:tc>
          <w:tcPr>
            <w:tcW w:w="2720" w:type="pct"/>
          </w:tcPr>
          <w:p w14:paraId="4DDE6D77" w14:textId="77777777" w:rsidR="00246A25" w:rsidRPr="008B00FF" w:rsidRDefault="00246A25" w:rsidP="002570A0">
            <w:pPr>
              <w:rPr>
                <w:bCs/>
              </w:rPr>
            </w:pPr>
            <w:r w:rsidRPr="005C108A">
              <w:rPr>
                <w:bC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46A25" w:rsidRPr="008B00FF" w14:paraId="4BE94AB8" w14:textId="77777777" w:rsidTr="00246A25">
        <w:tc>
          <w:tcPr>
            <w:tcW w:w="909" w:type="pct"/>
          </w:tcPr>
          <w:p w14:paraId="2F7415E9" w14:textId="77777777" w:rsidR="00246A25" w:rsidRPr="008B00FF" w:rsidRDefault="00246A25" w:rsidP="002570A0">
            <w:pPr>
              <w:jc w:val="center"/>
            </w:pPr>
            <w:r w:rsidRPr="008B00FF">
              <w:rPr>
                <w:bCs/>
              </w:rPr>
              <w:t>444</w:t>
            </w:r>
          </w:p>
        </w:tc>
        <w:tc>
          <w:tcPr>
            <w:tcW w:w="1371" w:type="pct"/>
          </w:tcPr>
          <w:p w14:paraId="13796736" w14:textId="77777777" w:rsidR="00246A25" w:rsidRPr="008B00FF" w:rsidRDefault="00246A25" w:rsidP="002570A0">
            <w:pPr>
              <w:jc w:val="both"/>
              <w:rPr>
                <w:bCs/>
              </w:rPr>
            </w:pPr>
            <w:r w:rsidRPr="008B00FF">
              <w:rPr>
                <w:bCs/>
              </w:rPr>
              <w:t>2 02 49999 05 0000 150</w:t>
            </w:r>
          </w:p>
        </w:tc>
        <w:tc>
          <w:tcPr>
            <w:tcW w:w="2720" w:type="pct"/>
          </w:tcPr>
          <w:p w14:paraId="337934BF" w14:textId="77777777" w:rsidR="00246A25" w:rsidRPr="008B00FF" w:rsidRDefault="00246A25" w:rsidP="002570A0">
            <w:pPr>
              <w:rPr>
                <w:bCs/>
              </w:rPr>
            </w:pPr>
            <w:r w:rsidRPr="008B00FF">
              <w:rPr>
                <w:bCs/>
              </w:rPr>
              <w:t>Прочие межбюджетные трансферты, передаваемые бюджетам муниципальных районов</w:t>
            </w:r>
          </w:p>
        </w:tc>
      </w:tr>
      <w:tr w:rsidR="00246A25" w:rsidRPr="008B00FF" w14:paraId="419F4DD0" w14:textId="77777777" w:rsidTr="00246A25">
        <w:tc>
          <w:tcPr>
            <w:tcW w:w="909" w:type="pct"/>
          </w:tcPr>
          <w:p w14:paraId="4FE44BAF" w14:textId="77777777" w:rsidR="00246A25" w:rsidRPr="008B00FF" w:rsidRDefault="00246A25" w:rsidP="002570A0">
            <w:pPr>
              <w:jc w:val="center"/>
              <w:rPr>
                <w:bCs/>
              </w:rPr>
            </w:pPr>
          </w:p>
          <w:p w14:paraId="0438666C" w14:textId="77777777" w:rsidR="00246A25" w:rsidRPr="008B00FF" w:rsidRDefault="00246A25" w:rsidP="002570A0">
            <w:pPr>
              <w:jc w:val="center"/>
            </w:pPr>
            <w:r w:rsidRPr="008B00FF">
              <w:rPr>
                <w:bCs/>
              </w:rPr>
              <w:t>444</w:t>
            </w:r>
          </w:p>
        </w:tc>
        <w:tc>
          <w:tcPr>
            <w:tcW w:w="1371" w:type="pct"/>
          </w:tcPr>
          <w:p w14:paraId="02BDFBA7" w14:textId="77777777" w:rsidR="00246A25" w:rsidRPr="008B00FF" w:rsidRDefault="00246A25" w:rsidP="002570A0">
            <w:pPr>
              <w:jc w:val="both"/>
              <w:rPr>
                <w:bCs/>
              </w:rPr>
            </w:pPr>
            <w:r w:rsidRPr="008B00FF">
              <w:rPr>
                <w:bCs/>
              </w:rPr>
              <w:t>2 07 05020 05 0000 150</w:t>
            </w:r>
          </w:p>
        </w:tc>
        <w:tc>
          <w:tcPr>
            <w:tcW w:w="2720" w:type="pct"/>
          </w:tcPr>
          <w:p w14:paraId="4D6BF4E8" w14:textId="77777777" w:rsidR="00246A25" w:rsidRPr="008B00FF" w:rsidRDefault="00246A25" w:rsidP="002570A0">
            <w:pPr>
              <w:rPr>
                <w:bCs/>
              </w:rPr>
            </w:pPr>
            <w:r w:rsidRPr="008B00FF">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246A25" w:rsidRPr="008B00FF" w14:paraId="739FFB63" w14:textId="77777777" w:rsidTr="00246A25">
        <w:tc>
          <w:tcPr>
            <w:tcW w:w="909" w:type="pct"/>
          </w:tcPr>
          <w:p w14:paraId="1778F3C4" w14:textId="77777777" w:rsidR="00246A25" w:rsidRPr="008B00FF" w:rsidRDefault="00246A25" w:rsidP="002570A0">
            <w:pPr>
              <w:jc w:val="center"/>
              <w:rPr>
                <w:bCs/>
              </w:rPr>
            </w:pPr>
          </w:p>
          <w:p w14:paraId="162C5975" w14:textId="77777777" w:rsidR="00246A25" w:rsidRPr="008B00FF" w:rsidRDefault="00246A25" w:rsidP="002570A0">
            <w:pPr>
              <w:jc w:val="center"/>
            </w:pPr>
            <w:r w:rsidRPr="008B00FF">
              <w:rPr>
                <w:bCs/>
              </w:rPr>
              <w:t>444</w:t>
            </w:r>
          </w:p>
        </w:tc>
        <w:tc>
          <w:tcPr>
            <w:tcW w:w="1371" w:type="pct"/>
          </w:tcPr>
          <w:p w14:paraId="3E709A45" w14:textId="77777777" w:rsidR="00246A25" w:rsidRPr="008B00FF" w:rsidRDefault="00246A25" w:rsidP="002570A0">
            <w:pPr>
              <w:jc w:val="both"/>
              <w:rPr>
                <w:bCs/>
              </w:rPr>
            </w:pPr>
            <w:r w:rsidRPr="008B00FF">
              <w:rPr>
                <w:bCs/>
              </w:rPr>
              <w:t>2 07 05030 05 0000 150</w:t>
            </w:r>
          </w:p>
        </w:tc>
        <w:tc>
          <w:tcPr>
            <w:tcW w:w="2720" w:type="pct"/>
          </w:tcPr>
          <w:p w14:paraId="00DB2ED3" w14:textId="77777777" w:rsidR="00246A25" w:rsidRPr="008B00FF" w:rsidRDefault="00246A25" w:rsidP="002570A0">
            <w:pPr>
              <w:rPr>
                <w:bCs/>
              </w:rPr>
            </w:pPr>
            <w:r w:rsidRPr="008B00FF">
              <w:rPr>
                <w:bCs/>
              </w:rPr>
              <w:t>Прочие безвозмездные поступления в бюджеты муниципальных районов</w:t>
            </w:r>
          </w:p>
        </w:tc>
      </w:tr>
      <w:tr w:rsidR="00246A25" w:rsidRPr="008B00FF" w14:paraId="056CE713" w14:textId="77777777" w:rsidTr="00246A25">
        <w:tc>
          <w:tcPr>
            <w:tcW w:w="909" w:type="pct"/>
          </w:tcPr>
          <w:p w14:paraId="5B7C01A5" w14:textId="77777777" w:rsidR="00246A25" w:rsidRPr="008B00FF" w:rsidRDefault="00246A25" w:rsidP="002570A0">
            <w:pPr>
              <w:jc w:val="center"/>
              <w:rPr>
                <w:bCs/>
                <w:lang w:val="en-US"/>
              </w:rPr>
            </w:pPr>
            <w:r w:rsidRPr="008B00FF">
              <w:rPr>
                <w:bCs/>
                <w:lang w:val="en-US"/>
              </w:rPr>
              <w:t>444</w:t>
            </w:r>
          </w:p>
        </w:tc>
        <w:tc>
          <w:tcPr>
            <w:tcW w:w="1371" w:type="pct"/>
          </w:tcPr>
          <w:p w14:paraId="3F5805E9" w14:textId="77777777" w:rsidR="00246A25" w:rsidRPr="008B00FF" w:rsidRDefault="00246A25" w:rsidP="002570A0">
            <w:pPr>
              <w:jc w:val="both"/>
              <w:rPr>
                <w:bCs/>
              </w:rPr>
            </w:pPr>
            <w:r w:rsidRPr="008B00FF">
              <w:rPr>
                <w:bCs/>
                <w:lang w:val="en-US"/>
              </w:rPr>
              <w:t>2 18 60010 05 0000 15</w:t>
            </w:r>
            <w:r w:rsidRPr="008B00FF">
              <w:rPr>
                <w:bCs/>
              </w:rPr>
              <w:t>0</w:t>
            </w:r>
          </w:p>
        </w:tc>
        <w:tc>
          <w:tcPr>
            <w:tcW w:w="2720" w:type="pct"/>
          </w:tcPr>
          <w:p w14:paraId="2EE795DC" w14:textId="77777777" w:rsidR="00246A25" w:rsidRPr="008B00FF" w:rsidRDefault="00246A25" w:rsidP="002570A0">
            <w:pPr>
              <w:rPr>
                <w:szCs w:val="20"/>
              </w:rPr>
            </w:pPr>
            <w:r w:rsidRPr="008B00FF">
              <w:rPr>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46A25" w14:paraId="3B5F1532" w14:textId="77777777" w:rsidTr="00246A25">
        <w:tc>
          <w:tcPr>
            <w:tcW w:w="909" w:type="pct"/>
          </w:tcPr>
          <w:p w14:paraId="3DE988B0" w14:textId="77777777" w:rsidR="00246A25" w:rsidRPr="008B00FF" w:rsidRDefault="00246A25" w:rsidP="002570A0">
            <w:pPr>
              <w:jc w:val="center"/>
              <w:rPr>
                <w:bCs/>
              </w:rPr>
            </w:pPr>
          </w:p>
          <w:p w14:paraId="432D9809" w14:textId="77777777" w:rsidR="00246A25" w:rsidRPr="008B00FF" w:rsidRDefault="00246A25" w:rsidP="002570A0">
            <w:pPr>
              <w:jc w:val="center"/>
              <w:rPr>
                <w:bCs/>
              </w:rPr>
            </w:pPr>
            <w:r w:rsidRPr="008B00FF">
              <w:rPr>
                <w:bCs/>
              </w:rPr>
              <w:t>444</w:t>
            </w:r>
          </w:p>
        </w:tc>
        <w:tc>
          <w:tcPr>
            <w:tcW w:w="1371" w:type="pct"/>
          </w:tcPr>
          <w:p w14:paraId="472E71C7" w14:textId="77777777" w:rsidR="00246A25" w:rsidRPr="008B00FF" w:rsidRDefault="00246A25" w:rsidP="002570A0">
            <w:pPr>
              <w:jc w:val="both"/>
              <w:rPr>
                <w:szCs w:val="20"/>
              </w:rPr>
            </w:pPr>
          </w:p>
          <w:p w14:paraId="5BCFB755" w14:textId="77777777" w:rsidR="00246A25" w:rsidRPr="008B00FF" w:rsidRDefault="00246A25" w:rsidP="002570A0">
            <w:pPr>
              <w:jc w:val="both"/>
              <w:rPr>
                <w:szCs w:val="20"/>
              </w:rPr>
            </w:pPr>
            <w:r w:rsidRPr="008B00FF">
              <w:rPr>
                <w:szCs w:val="20"/>
              </w:rPr>
              <w:t>2 19 60010 05 0000 150</w:t>
            </w:r>
          </w:p>
        </w:tc>
        <w:tc>
          <w:tcPr>
            <w:tcW w:w="2720" w:type="pct"/>
          </w:tcPr>
          <w:p w14:paraId="4AB92220" w14:textId="77777777" w:rsidR="00246A25" w:rsidRPr="0022206F" w:rsidRDefault="00246A25" w:rsidP="002570A0">
            <w:pPr>
              <w:rPr>
                <w:szCs w:val="20"/>
              </w:rPr>
            </w:pPr>
            <w:r w:rsidRPr="008B00FF">
              <w:rPr>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14:paraId="49BCE466" w14:textId="77777777" w:rsidR="00246A25" w:rsidRDefault="00246A25" w:rsidP="00246A25"/>
    <w:p w14:paraId="6E92F099" w14:textId="77777777" w:rsidR="00246A25" w:rsidRDefault="00246A25" w:rsidP="00246A25"/>
    <w:p w14:paraId="0AB47812" w14:textId="43A02B3A" w:rsidR="00BE1CB4" w:rsidRDefault="00BE1CB4" w:rsidP="00DD7067">
      <w:pPr>
        <w:jc w:val="both"/>
      </w:pPr>
    </w:p>
    <w:p w14:paraId="72A715D3" w14:textId="0EFD43FB" w:rsidR="00246A25" w:rsidRDefault="00246A25" w:rsidP="00DD7067">
      <w:pPr>
        <w:jc w:val="both"/>
      </w:pPr>
    </w:p>
    <w:p w14:paraId="25259F45" w14:textId="2F5BDE8D" w:rsidR="00246A25" w:rsidRDefault="00246A25" w:rsidP="00DD7067">
      <w:pPr>
        <w:jc w:val="both"/>
      </w:pPr>
    </w:p>
    <w:p w14:paraId="7275A1CF" w14:textId="25CD7331" w:rsidR="00246A25" w:rsidRDefault="00246A25" w:rsidP="00DD7067">
      <w:pPr>
        <w:jc w:val="both"/>
      </w:pPr>
    </w:p>
    <w:p w14:paraId="55C8F558" w14:textId="197902F1" w:rsidR="00246A25" w:rsidRDefault="00246A25" w:rsidP="00DD7067">
      <w:pPr>
        <w:jc w:val="both"/>
      </w:pPr>
    </w:p>
    <w:p w14:paraId="5272A673" w14:textId="13686DE2" w:rsidR="00246A25" w:rsidRDefault="00246A25" w:rsidP="00DD7067">
      <w:pPr>
        <w:jc w:val="both"/>
      </w:pPr>
    </w:p>
    <w:p w14:paraId="284C445B" w14:textId="10E714F4" w:rsidR="00246A25" w:rsidRDefault="00246A25" w:rsidP="00DD7067">
      <w:pPr>
        <w:jc w:val="both"/>
      </w:pPr>
    </w:p>
    <w:p w14:paraId="4D7FADEF" w14:textId="2D0C83CB" w:rsidR="002570A0" w:rsidRPr="00BE1CB4" w:rsidRDefault="002570A0" w:rsidP="002570A0">
      <w:pPr>
        <w:jc w:val="right"/>
        <w:rPr>
          <w:sz w:val="28"/>
          <w:szCs w:val="28"/>
        </w:rPr>
      </w:pPr>
      <w:bookmarkStart w:id="1" w:name="_Hlk59716480"/>
      <w:r w:rsidRPr="00BE1CB4">
        <w:rPr>
          <w:sz w:val="28"/>
          <w:szCs w:val="28"/>
        </w:rPr>
        <w:lastRenderedPageBreak/>
        <w:t xml:space="preserve">Приложение </w:t>
      </w:r>
      <w:r>
        <w:rPr>
          <w:sz w:val="28"/>
          <w:szCs w:val="28"/>
        </w:rPr>
        <w:t>2</w:t>
      </w:r>
    </w:p>
    <w:p w14:paraId="36409772" w14:textId="77777777" w:rsidR="002570A0" w:rsidRPr="00BE1CB4" w:rsidRDefault="002570A0" w:rsidP="002570A0">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66FEC049" w14:textId="77777777" w:rsidR="002570A0" w:rsidRPr="00BE1CB4" w:rsidRDefault="002570A0" w:rsidP="002570A0">
      <w:pPr>
        <w:jc w:val="right"/>
        <w:rPr>
          <w:sz w:val="28"/>
          <w:szCs w:val="28"/>
        </w:rPr>
      </w:pPr>
      <w:r w:rsidRPr="00BE1CB4">
        <w:rPr>
          <w:sz w:val="28"/>
          <w:szCs w:val="28"/>
        </w:rPr>
        <w:t>от 25.12.2020</w:t>
      </w:r>
      <w:r>
        <w:rPr>
          <w:sz w:val="28"/>
          <w:szCs w:val="28"/>
        </w:rPr>
        <w:t xml:space="preserve"> № 2</w:t>
      </w:r>
    </w:p>
    <w:bookmarkEnd w:id="1"/>
    <w:p w14:paraId="57E549AC" w14:textId="77777777" w:rsidR="002570A0" w:rsidRDefault="002570A0" w:rsidP="002570A0">
      <w:pPr>
        <w:jc w:val="center"/>
        <w:rPr>
          <w:b/>
          <w:bCs/>
        </w:rPr>
      </w:pPr>
    </w:p>
    <w:p w14:paraId="124830DE" w14:textId="77777777" w:rsidR="002570A0" w:rsidRDefault="002570A0" w:rsidP="002570A0">
      <w:pPr>
        <w:jc w:val="center"/>
        <w:rPr>
          <w:b/>
          <w:bCs/>
        </w:rPr>
      </w:pPr>
    </w:p>
    <w:p w14:paraId="76875EE8" w14:textId="77777777" w:rsidR="002570A0" w:rsidRDefault="002570A0" w:rsidP="002570A0">
      <w:pPr>
        <w:jc w:val="center"/>
        <w:rPr>
          <w:b/>
          <w:bCs/>
        </w:rPr>
      </w:pPr>
      <w:r>
        <w:rPr>
          <w:b/>
          <w:bCs/>
        </w:rPr>
        <w:t>ПЕРЕЧЕНЬ ГЛАВНЫХ АДМИНИСТРАТОРОВ ИСТОЧНИКОВ ФИНАНСИРОВАНИЯ ДЕФИЦИТА РАЙОННОГО БЮДЖЕТА</w:t>
      </w:r>
    </w:p>
    <w:p w14:paraId="4250D534" w14:textId="77777777" w:rsidR="002570A0" w:rsidRDefault="002570A0" w:rsidP="002570A0">
      <w:pPr>
        <w:jc w:val="center"/>
        <w:rPr>
          <w:b/>
          <w:sz w:val="20"/>
          <w:szCs w:val="20"/>
        </w:rPr>
      </w:pPr>
    </w:p>
    <w:p w14:paraId="32100D86" w14:textId="77777777" w:rsidR="002570A0" w:rsidRDefault="002570A0" w:rsidP="002570A0">
      <w:pPr>
        <w:jc w:val="center"/>
        <w:rPr>
          <w:b/>
          <w:sz w:val="20"/>
          <w:szCs w:val="20"/>
        </w:rPr>
      </w:pPr>
    </w:p>
    <w:p w14:paraId="2CE39B28" w14:textId="77777777" w:rsidR="002570A0" w:rsidRDefault="002570A0" w:rsidP="002570A0">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993"/>
        <w:gridCol w:w="4425"/>
      </w:tblGrid>
      <w:tr w:rsidR="002570A0" w14:paraId="77B48200" w14:textId="77777777" w:rsidTr="002570A0">
        <w:trPr>
          <w:cantSplit/>
        </w:trPr>
        <w:tc>
          <w:tcPr>
            <w:tcW w:w="2613" w:type="pct"/>
            <w:gridSpan w:val="2"/>
          </w:tcPr>
          <w:p w14:paraId="32C42054" w14:textId="77777777" w:rsidR="002570A0" w:rsidRDefault="002570A0" w:rsidP="002570A0">
            <w:pPr>
              <w:jc w:val="center"/>
            </w:pPr>
            <w:r>
              <w:t>Код бюджетной классификации</w:t>
            </w:r>
          </w:p>
          <w:p w14:paraId="29190558" w14:textId="77777777" w:rsidR="002570A0" w:rsidRDefault="002570A0" w:rsidP="002570A0">
            <w:pPr>
              <w:jc w:val="center"/>
              <w:rPr>
                <w:bCs/>
              </w:rPr>
            </w:pPr>
            <w:r>
              <w:t>Российской Федерации</w:t>
            </w:r>
          </w:p>
        </w:tc>
        <w:tc>
          <w:tcPr>
            <w:tcW w:w="2387" w:type="pct"/>
            <w:vMerge w:val="restart"/>
          </w:tcPr>
          <w:p w14:paraId="3FEEB7BE" w14:textId="77777777" w:rsidR="002570A0" w:rsidRDefault="002570A0" w:rsidP="002570A0"/>
          <w:p w14:paraId="440BC565" w14:textId="77777777" w:rsidR="002570A0" w:rsidRDefault="002570A0" w:rsidP="002570A0"/>
          <w:p w14:paraId="12A09793" w14:textId="77777777" w:rsidR="002570A0" w:rsidRDefault="002570A0" w:rsidP="002570A0">
            <w:pPr>
              <w:jc w:val="center"/>
            </w:pPr>
          </w:p>
          <w:p w14:paraId="35E39AC0" w14:textId="77777777" w:rsidR="002570A0" w:rsidRDefault="002570A0" w:rsidP="002570A0">
            <w:pPr>
              <w:jc w:val="center"/>
              <w:rPr>
                <w:b/>
              </w:rPr>
            </w:pPr>
            <w:r>
              <w:t xml:space="preserve">Наименование </w:t>
            </w:r>
          </w:p>
        </w:tc>
      </w:tr>
      <w:tr w:rsidR="002570A0" w14:paraId="2190C302" w14:textId="77777777" w:rsidTr="002570A0">
        <w:trPr>
          <w:cantSplit/>
          <w:trHeight w:val="1287"/>
        </w:trPr>
        <w:tc>
          <w:tcPr>
            <w:tcW w:w="992" w:type="pct"/>
          </w:tcPr>
          <w:p w14:paraId="62EC3A6D" w14:textId="77777777" w:rsidR="002570A0" w:rsidRDefault="002570A0" w:rsidP="002570A0">
            <w:pPr>
              <w:jc w:val="center"/>
            </w:pPr>
            <w:r>
              <w:t>Главного администратора источников финансирования дефицита бюджета</w:t>
            </w:r>
          </w:p>
        </w:tc>
        <w:tc>
          <w:tcPr>
            <w:tcW w:w="1621" w:type="pct"/>
          </w:tcPr>
          <w:p w14:paraId="1B8A4E54" w14:textId="77777777" w:rsidR="002570A0" w:rsidRDefault="002570A0" w:rsidP="002570A0">
            <w:pPr>
              <w:jc w:val="center"/>
            </w:pPr>
            <w:r>
              <w:t>Источников финансирования дефицита бюджета</w:t>
            </w:r>
          </w:p>
        </w:tc>
        <w:tc>
          <w:tcPr>
            <w:tcW w:w="2387" w:type="pct"/>
            <w:vMerge/>
          </w:tcPr>
          <w:p w14:paraId="23EBA11E" w14:textId="77777777" w:rsidR="002570A0" w:rsidRDefault="002570A0" w:rsidP="002570A0">
            <w:pPr>
              <w:rPr>
                <w:b/>
              </w:rPr>
            </w:pPr>
          </w:p>
        </w:tc>
      </w:tr>
      <w:tr w:rsidR="002570A0" w14:paraId="229F86C0" w14:textId="77777777" w:rsidTr="002570A0">
        <w:tc>
          <w:tcPr>
            <w:tcW w:w="992" w:type="pct"/>
          </w:tcPr>
          <w:p w14:paraId="4995E5AA" w14:textId="77777777" w:rsidR="002570A0" w:rsidRPr="000170A8" w:rsidRDefault="002570A0" w:rsidP="002570A0">
            <w:pPr>
              <w:jc w:val="center"/>
              <w:rPr>
                <w:b/>
                <w:bCs/>
              </w:rPr>
            </w:pPr>
            <w:r w:rsidRPr="000170A8">
              <w:rPr>
                <w:b/>
                <w:bCs/>
              </w:rPr>
              <w:t>444</w:t>
            </w:r>
          </w:p>
        </w:tc>
        <w:tc>
          <w:tcPr>
            <w:tcW w:w="1621" w:type="pct"/>
          </w:tcPr>
          <w:p w14:paraId="16987E9B" w14:textId="77777777" w:rsidR="002570A0" w:rsidRPr="000170A8" w:rsidRDefault="002570A0" w:rsidP="002570A0">
            <w:pPr>
              <w:jc w:val="both"/>
              <w:rPr>
                <w:b/>
                <w:bCs/>
              </w:rPr>
            </w:pPr>
          </w:p>
        </w:tc>
        <w:tc>
          <w:tcPr>
            <w:tcW w:w="2387" w:type="pct"/>
          </w:tcPr>
          <w:p w14:paraId="733DBD99" w14:textId="77777777" w:rsidR="002570A0" w:rsidRPr="000170A8" w:rsidRDefault="002570A0" w:rsidP="002570A0">
            <w:pPr>
              <w:rPr>
                <w:b/>
                <w:bCs/>
              </w:rPr>
            </w:pPr>
            <w:r>
              <w:rPr>
                <w:b/>
                <w:bCs/>
              </w:rPr>
              <w:t xml:space="preserve">Администрация Кочковского района Новосибирской области </w:t>
            </w:r>
          </w:p>
        </w:tc>
      </w:tr>
      <w:tr w:rsidR="002570A0" w14:paraId="28C18F09" w14:textId="77777777" w:rsidTr="002570A0">
        <w:tc>
          <w:tcPr>
            <w:tcW w:w="992" w:type="pct"/>
          </w:tcPr>
          <w:p w14:paraId="5D014A71" w14:textId="77777777" w:rsidR="002570A0" w:rsidRPr="000170A8" w:rsidRDefault="002570A0" w:rsidP="002570A0">
            <w:pPr>
              <w:jc w:val="center"/>
              <w:rPr>
                <w:b/>
                <w:bCs/>
              </w:rPr>
            </w:pPr>
          </w:p>
        </w:tc>
        <w:tc>
          <w:tcPr>
            <w:tcW w:w="1621" w:type="pct"/>
          </w:tcPr>
          <w:p w14:paraId="1591B0F6" w14:textId="77777777" w:rsidR="002570A0" w:rsidRPr="00F34987" w:rsidRDefault="002570A0" w:rsidP="002570A0">
            <w:pPr>
              <w:tabs>
                <w:tab w:val="left" w:pos="552"/>
              </w:tabs>
              <w:rPr>
                <w:b/>
              </w:rPr>
            </w:pPr>
            <w:r w:rsidRPr="00F34987">
              <w:rPr>
                <w:b/>
              </w:rPr>
              <w:t>01 02 00 00 00 0000 000</w:t>
            </w:r>
          </w:p>
        </w:tc>
        <w:tc>
          <w:tcPr>
            <w:tcW w:w="2387" w:type="pct"/>
          </w:tcPr>
          <w:p w14:paraId="113E9407" w14:textId="77777777" w:rsidR="002570A0" w:rsidRPr="00F34987" w:rsidRDefault="002570A0" w:rsidP="002570A0">
            <w:pPr>
              <w:jc w:val="both"/>
              <w:rPr>
                <w:b/>
              </w:rPr>
            </w:pPr>
            <w:r w:rsidRPr="00F34987">
              <w:rPr>
                <w:b/>
              </w:rPr>
              <w:t>Кредиты кредитных организаций в валюте Российской Федерации</w:t>
            </w:r>
          </w:p>
        </w:tc>
      </w:tr>
      <w:tr w:rsidR="002570A0" w14:paraId="0BEAC507" w14:textId="77777777" w:rsidTr="002570A0">
        <w:tc>
          <w:tcPr>
            <w:tcW w:w="992" w:type="pct"/>
          </w:tcPr>
          <w:p w14:paraId="2499127B" w14:textId="77777777" w:rsidR="002570A0" w:rsidRPr="00C124EF" w:rsidRDefault="002570A0" w:rsidP="002570A0">
            <w:pPr>
              <w:jc w:val="center"/>
              <w:rPr>
                <w:bCs/>
              </w:rPr>
            </w:pPr>
            <w:r w:rsidRPr="00C124EF">
              <w:rPr>
                <w:bCs/>
              </w:rPr>
              <w:t>444</w:t>
            </w:r>
          </w:p>
        </w:tc>
        <w:tc>
          <w:tcPr>
            <w:tcW w:w="1621" w:type="pct"/>
          </w:tcPr>
          <w:p w14:paraId="1F66B3BB" w14:textId="77777777" w:rsidR="002570A0" w:rsidRPr="00C124EF" w:rsidRDefault="002570A0" w:rsidP="002570A0">
            <w:pPr>
              <w:jc w:val="both"/>
              <w:rPr>
                <w:bCs/>
                <w:lang w:val="en-US"/>
              </w:rPr>
            </w:pPr>
            <w:r w:rsidRPr="00C124EF">
              <w:rPr>
                <w:bCs/>
                <w:lang w:val="en-US"/>
              </w:rPr>
              <w:t>01 02 00 00 00 0000 700</w:t>
            </w:r>
          </w:p>
        </w:tc>
        <w:tc>
          <w:tcPr>
            <w:tcW w:w="2387" w:type="pct"/>
          </w:tcPr>
          <w:p w14:paraId="4209C581" w14:textId="77777777" w:rsidR="002570A0" w:rsidRPr="00C124EF" w:rsidRDefault="002570A0" w:rsidP="002570A0">
            <w:pPr>
              <w:rPr>
                <w:bCs/>
              </w:rPr>
            </w:pPr>
            <w:r w:rsidRPr="00C124EF">
              <w:rPr>
                <w:bCs/>
              </w:rPr>
              <w:t>Получение кредитов от кредитных организаций в валюте Российской Федерации</w:t>
            </w:r>
          </w:p>
        </w:tc>
      </w:tr>
      <w:tr w:rsidR="002570A0" w14:paraId="5537F7D9" w14:textId="77777777" w:rsidTr="002570A0">
        <w:tc>
          <w:tcPr>
            <w:tcW w:w="992" w:type="pct"/>
          </w:tcPr>
          <w:p w14:paraId="489544E1" w14:textId="77777777" w:rsidR="002570A0" w:rsidRPr="004C4611" w:rsidRDefault="002570A0" w:rsidP="002570A0">
            <w:pPr>
              <w:jc w:val="center"/>
              <w:rPr>
                <w:bCs/>
                <w:lang w:val="en-US"/>
              </w:rPr>
            </w:pPr>
            <w:r w:rsidRPr="004C4611">
              <w:rPr>
                <w:bCs/>
                <w:lang w:val="en-US"/>
              </w:rPr>
              <w:t>444</w:t>
            </w:r>
          </w:p>
        </w:tc>
        <w:tc>
          <w:tcPr>
            <w:tcW w:w="1621" w:type="pct"/>
          </w:tcPr>
          <w:p w14:paraId="21805371" w14:textId="77777777" w:rsidR="002570A0" w:rsidRPr="004C4611" w:rsidRDefault="002570A0" w:rsidP="002570A0">
            <w:pPr>
              <w:jc w:val="both"/>
              <w:rPr>
                <w:bCs/>
                <w:lang w:val="en-US"/>
              </w:rPr>
            </w:pPr>
            <w:r w:rsidRPr="004C4611">
              <w:rPr>
                <w:bCs/>
                <w:lang w:val="en-US"/>
              </w:rPr>
              <w:t>01 02 00 00 05 0000 710</w:t>
            </w:r>
          </w:p>
        </w:tc>
        <w:tc>
          <w:tcPr>
            <w:tcW w:w="2387" w:type="pct"/>
          </w:tcPr>
          <w:p w14:paraId="530DD883" w14:textId="77777777" w:rsidR="002570A0" w:rsidRPr="004C4611" w:rsidRDefault="002570A0" w:rsidP="002570A0">
            <w:pPr>
              <w:rPr>
                <w:bCs/>
              </w:rPr>
            </w:pPr>
            <w:r>
              <w:rPr>
                <w:bCs/>
              </w:rPr>
              <w:t>Получение кредитов от кредитных организаций бюджетами муниципальных районов в валюте Российской Федерации</w:t>
            </w:r>
          </w:p>
        </w:tc>
      </w:tr>
      <w:tr w:rsidR="002570A0" w14:paraId="6B428551" w14:textId="77777777" w:rsidTr="002570A0">
        <w:trPr>
          <w:trHeight w:val="857"/>
        </w:trPr>
        <w:tc>
          <w:tcPr>
            <w:tcW w:w="992" w:type="pct"/>
          </w:tcPr>
          <w:p w14:paraId="5F2C2D00" w14:textId="77777777" w:rsidR="002570A0" w:rsidRDefault="002570A0" w:rsidP="002570A0">
            <w:pPr>
              <w:jc w:val="center"/>
              <w:rPr>
                <w:bCs/>
              </w:rPr>
            </w:pPr>
            <w:r>
              <w:rPr>
                <w:bCs/>
              </w:rPr>
              <w:t>444</w:t>
            </w:r>
          </w:p>
        </w:tc>
        <w:tc>
          <w:tcPr>
            <w:tcW w:w="1621" w:type="pct"/>
          </w:tcPr>
          <w:p w14:paraId="3CC74BCA" w14:textId="77777777" w:rsidR="002570A0" w:rsidRDefault="002570A0" w:rsidP="002570A0">
            <w:pPr>
              <w:jc w:val="both"/>
              <w:rPr>
                <w:bCs/>
              </w:rPr>
            </w:pPr>
            <w:r>
              <w:rPr>
                <w:bCs/>
              </w:rPr>
              <w:t>01 02 00 00 00 0000 800</w:t>
            </w:r>
          </w:p>
        </w:tc>
        <w:tc>
          <w:tcPr>
            <w:tcW w:w="2387" w:type="pct"/>
          </w:tcPr>
          <w:p w14:paraId="44B368B6" w14:textId="77777777" w:rsidR="002570A0" w:rsidRDefault="002570A0" w:rsidP="002570A0">
            <w:pPr>
              <w:rPr>
                <w:bCs/>
              </w:rPr>
            </w:pPr>
            <w:r>
              <w:rPr>
                <w:bCs/>
              </w:rPr>
              <w:t>Погашение кредитов, предоставленных кредитными организациями в валюте Российской Федерации</w:t>
            </w:r>
          </w:p>
          <w:p w14:paraId="31C4F046" w14:textId="77777777" w:rsidR="002570A0" w:rsidRDefault="002570A0" w:rsidP="002570A0">
            <w:pPr>
              <w:rPr>
                <w:bCs/>
              </w:rPr>
            </w:pPr>
          </w:p>
        </w:tc>
      </w:tr>
      <w:tr w:rsidR="002570A0" w14:paraId="4CDE814E" w14:textId="77777777" w:rsidTr="002570A0">
        <w:trPr>
          <w:trHeight w:val="1228"/>
        </w:trPr>
        <w:tc>
          <w:tcPr>
            <w:tcW w:w="992" w:type="pct"/>
          </w:tcPr>
          <w:p w14:paraId="72017719" w14:textId="77777777" w:rsidR="002570A0" w:rsidRPr="00321B62" w:rsidRDefault="002570A0" w:rsidP="002570A0">
            <w:pPr>
              <w:jc w:val="center"/>
              <w:rPr>
                <w:bCs/>
              </w:rPr>
            </w:pPr>
            <w:r>
              <w:rPr>
                <w:bCs/>
              </w:rPr>
              <w:t>444</w:t>
            </w:r>
          </w:p>
        </w:tc>
        <w:tc>
          <w:tcPr>
            <w:tcW w:w="1621" w:type="pct"/>
          </w:tcPr>
          <w:p w14:paraId="3D42F1E5" w14:textId="77777777" w:rsidR="002570A0" w:rsidRPr="00321B62" w:rsidRDefault="002570A0" w:rsidP="002570A0">
            <w:pPr>
              <w:jc w:val="both"/>
              <w:rPr>
                <w:bCs/>
              </w:rPr>
            </w:pPr>
            <w:r>
              <w:rPr>
                <w:bCs/>
              </w:rPr>
              <w:t>01 02 00 00 05 0000 810</w:t>
            </w:r>
          </w:p>
        </w:tc>
        <w:tc>
          <w:tcPr>
            <w:tcW w:w="2387" w:type="pct"/>
          </w:tcPr>
          <w:p w14:paraId="4C46A2C0" w14:textId="77777777" w:rsidR="002570A0" w:rsidRDefault="002570A0" w:rsidP="002570A0">
            <w:pPr>
              <w:rPr>
                <w:bCs/>
              </w:rPr>
            </w:pPr>
            <w:r>
              <w:rPr>
                <w:bCs/>
              </w:rPr>
              <w:t>Погашение бюджетами муниципальных районов кредитов от кредитных организаций в валюте Российской Федерации</w:t>
            </w:r>
          </w:p>
        </w:tc>
      </w:tr>
      <w:tr w:rsidR="002570A0" w:rsidRPr="00B75653" w14:paraId="35F7FB0F" w14:textId="77777777" w:rsidTr="002570A0">
        <w:tc>
          <w:tcPr>
            <w:tcW w:w="992" w:type="pct"/>
          </w:tcPr>
          <w:p w14:paraId="0F137A36" w14:textId="77777777" w:rsidR="002570A0" w:rsidRPr="00B75653" w:rsidRDefault="002570A0" w:rsidP="002570A0">
            <w:pPr>
              <w:jc w:val="center"/>
              <w:rPr>
                <w:b/>
                <w:bCs/>
              </w:rPr>
            </w:pPr>
          </w:p>
        </w:tc>
        <w:tc>
          <w:tcPr>
            <w:tcW w:w="1621" w:type="pct"/>
          </w:tcPr>
          <w:p w14:paraId="79441A2B" w14:textId="77777777" w:rsidR="002570A0" w:rsidRPr="00B75653" w:rsidRDefault="002570A0" w:rsidP="002570A0">
            <w:pPr>
              <w:jc w:val="both"/>
              <w:rPr>
                <w:b/>
                <w:bCs/>
              </w:rPr>
            </w:pPr>
            <w:r w:rsidRPr="00B75653">
              <w:rPr>
                <w:b/>
                <w:bCs/>
              </w:rPr>
              <w:t>01 03 00 00 00 0000 000</w:t>
            </w:r>
          </w:p>
        </w:tc>
        <w:tc>
          <w:tcPr>
            <w:tcW w:w="2387" w:type="pct"/>
          </w:tcPr>
          <w:p w14:paraId="44ACD86F" w14:textId="77777777" w:rsidR="002570A0" w:rsidRPr="00B75653" w:rsidRDefault="002570A0" w:rsidP="002570A0">
            <w:pPr>
              <w:rPr>
                <w:b/>
                <w:bCs/>
              </w:rPr>
            </w:pPr>
            <w:r>
              <w:rPr>
                <w:b/>
                <w:bCs/>
              </w:rPr>
              <w:t>Бюджетные кредиты от других бюджетов бюджетной системы Российской Федерации</w:t>
            </w:r>
          </w:p>
        </w:tc>
      </w:tr>
      <w:tr w:rsidR="002570A0" w14:paraId="5F0CF0EF" w14:textId="77777777" w:rsidTr="002570A0">
        <w:tc>
          <w:tcPr>
            <w:tcW w:w="992" w:type="pct"/>
          </w:tcPr>
          <w:p w14:paraId="05673509" w14:textId="77777777" w:rsidR="002570A0" w:rsidRPr="0045586D" w:rsidRDefault="002570A0" w:rsidP="002570A0">
            <w:pPr>
              <w:jc w:val="center"/>
              <w:rPr>
                <w:bCs/>
              </w:rPr>
            </w:pPr>
            <w:r>
              <w:rPr>
                <w:bCs/>
              </w:rPr>
              <w:t>444</w:t>
            </w:r>
          </w:p>
        </w:tc>
        <w:tc>
          <w:tcPr>
            <w:tcW w:w="1621" w:type="pct"/>
          </w:tcPr>
          <w:p w14:paraId="636A51CA" w14:textId="77777777" w:rsidR="002570A0" w:rsidRPr="00C124EF" w:rsidRDefault="002570A0" w:rsidP="002570A0">
            <w:pPr>
              <w:jc w:val="both"/>
              <w:rPr>
                <w:bCs/>
              </w:rPr>
            </w:pPr>
            <w:r w:rsidRPr="00C124EF">
              <w:rPr>
                <w:bCs/>
              </w:rPr>
              <w:t>01 03 01 00 00 0000 700</w:t>
            </w:r>
          </w:p>
        </w:tc>
        <w:tc>
          <w:tcPr>
            <w:tcW w:w="2387" w:type="pct"/>
          </w:tcPr>
          <w:p w14:paraId="00D0A314" w14:textId="46039BBD" w:rsidR="002570A0" w:rsidRDefault="002570A0" w:rsidP="002570A0">
            <w:pPr>
              <w:rPr>
                <w:bCs/>
              </w:rPr>
            </w:pPr>
            <w:r>
              <w:rPr>
                <w:bCs/>
              </w:rPr>
              <w:t>Получение бюджетных кредитов от других бюджетов бюджетной системы Российской Федерации в валюте Российской Федерации</w:t>
            </w:r>
          </w:p>
        </w:tc>
      </w:tr>
      <w:tr w:rsidR="002570A0" w14:paraId="3710A196" w14:textId="77777777" w:rsidTr="002570A0">
        <w:tc>
          <w:tcPr>
            <w:tcW w:w="992" w:type="pct"/>
          </w:tcPr>
          <w:p w14:paraId="0E83E349" w14:textId="77777777" w:rsidR="002570A0" w:rsidRDefault="002570A0" w:rsidP="002570A0">
            <w:pPr>
              <w:jc w:val="center"/>
            </w:pPr>
            <w:r w:rsidRPr="0045586D">
              <w:rPr>
                <w:bCs/>
              </w:rPr>
              <w:t>444</w:t>
            </w:r>
          </w:p>
        </w:tc>
        <w:tc>
          <w:tcPr>
            <w:tcW w:w="1621" w:type="pct"/>
          </w:tcPr>
          <w:p w14:paraId="74B31A05" w14:textId="77777777" w:rsidR="002570A0" w:rsidRDefault="002570A0" w:rsidP="002570A0">
            <w:pPr>
              <w:jc w:val="both"/>
              <w:rPr>
                <w:bCs/>
              </w:rPr>
            </w:pPr>
            <w:r>
              <w:rPr>
                <w:bCs/>
              </w:rPr>
              <w:t>01 03 01 00 05 0000 710</w:t>
            </w:r>
          </w:p>
        </w:tc>
        <w:tc>
          <w:tcPr>
            <w:tcW w:w="2387" w:type="pct"/>
          </w:tcPr>
          <w:p w14:paraId="15FA1BFE" w14:textId="137A6985" w:rsidR="002570A0" w:rsidRDefault="002570A0" w:rsidP="002570A0">
            <w:pPr>
              <w:rPr>
                <w:bCs/>
              </w:rPr>
            </w:pPr>
            <w:r>
              <w:rPr>
                <w:bC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570A0" w14:paraId="184DF083" w14:textId="77777777" w:rsidTr="002570A0">
        <w:tc>
          <w:tcPr>
            <w:tcW w:w="992" w:type="pct"/>
          </w:tcPr>
          <w:p w14:paraId="1413C7D1" w14:textId="77777777" w:rsidR="002570A0" w:rsidRPr="0045586D" w:rsidRDefault="002570A0" w:rsidP="002570A0">
            <w:pPr>
              <w:jc w:val="center"/>
              <w:rPr>
                <w:bCs/>
              </w:rPr>
            </w:pPr>
            <w:r>
              <w:rPr>
                <w:bCs/>
              </w:rPr>
              <w:t>444</w:t>
            </w:r>
          </w:p>
        </w:tc>
        <w:tc>
          <w:tcPr>
            <w:tcW w:w="1621" w:type="pct"/>
          </w:tcPr>
          <w:p w14:paraId="55E56BF9" w14:textId="77777777" w:rsidR="002570A0" w:rsidRPr="00C124EF" w:rsidRDefault="002570A0" w:rsidP="002570A0">
            <w:pPr>
              <w:jc w:val="both"/>
              <w:rPr>
                <w:bCs/>
              </w:rPr>
            </w:pPr>
            <w:r w:rsidRPr="00C124EF">
              <w:rPr>
                <w:bCs/>
              </w:rPr>
              <w:t>01 03 01 00 00 0000 800</w:t>
            </w:r>
          </w:p>
        </w:tc>
        <w:tc>
          <w:tcPr>
            <w:tcW w:w="2387" w:type="pct"/>
          </w:tcPr>
          <w:p w14:paraId="5D6C217F" w14:textId="77777777" w:rsidR="002570A0" w:rsidRDefault="002570A0" w:rsidP="002570A0">
            <w:pPr>
              <w:rPr>
                <w:bCs/>
              </w:rPr>
            </w:pPr>
            <w:r>
              <w:rPr>
                <w:bCs/>
              </w:rPr>
              <w:t xml:space="preserve">Погашение бюджетных кредитов, полученных от других бюджетов </w:t>
            </w:r>
            <w:r>
              <w:rPr>
                <w:bCs/>
              </w:rPr>
              <w:lastRenderedPageBreak/>
              <w:t>бюджетной системы Российской Федерации в валюте Российской Федерации</w:t>
            </w:r>
          </w:p>
        </w:tc>
      </w:tr>
      <w:tr w:rsidR="002570A0" w14:paraId="27E2D6AF" w14:textId="77777777" w:rsidTr="002570A0">
        <w:tc>
          <w:tcPr>
            <w:tcW w:w="992" w:type="pct"/>
          </w:tcPr>
          <w:p w14:paraId="0110903C" w14:textId="77777777" w:rsidR="002570A0" w:rsidRDefault="002570A0" w:rsidP="002570A0">
            <w:pPr>
              <w:jc w:val="center"/>
            </w:pPr>
            <w:r w:rsidRPr="0045586D">
              <w:rPr>
                <w:bCs/>
              </w:rPr>
              <w:lastRenderedPageBreak/>
              <w:t>444</w:t>
            </w:r>
          </w:p>
        </w:tc>
        <w:tc>
          <w:tcPr>
            <w:tcW w:w="1621" w:type="pct"/>
          </w:tcPr>
          <w:p w14:paraId="7379FB93" w14:textId="77777777" w:rsidR="002570A0" w:rsidRDefault="002570A0" w:rsidP="002570A0">
            <w:pPr>
              <w:jc w:val="both"/>
              <w:rPr>
                <w:szCs w:val="20"/>
              </w:rPr>
            </w:pPr>
            <w:r>
              <w:rPr>
                <w:szCs w:val="20"/>
              </w:rPr>
              <w:t>01 03 01 00 05 0000 810</w:t>
            </w:r>
          </w:p>
        </w:tc>
        <w:tc>
          <w:tcPr>
            <w:tcW w:w="2387" w:type="pct"/>
          </w:tcPr>
          <w:p w14:paraId="29B535EF" w14:textId="5A2ECE35" w:rsidR="002570A0" w:rsidRDefault="002570A0" w:rsidP="002570A0">
            <w:pPr>
              <w:rPr>
                <w:szCs w:val="20"/>
              </w:rPr>
            </w:pPr>
            <w:r>
              <w:rPr>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570A0" w14:paraId="77BC8B2A" w14:textId="77777777" w:rsidTr="002570A0">
        <w:trPr>
          <w:trHeight w:val="571"/>
        </w:trPr>
        <w:tc>
          <w:tcPr>
            <w:tcW w:w="992" w:type="pct"/>
          </w:tcPr>
          <w:p w14:paraId="4452CEA4" w14:textId="77777777" w:rsidR="002570A0" w:rsidRPr="00050973" w:rsidRDefault="002570A0" w:rsidP="002570A0">
            <w:pPr>
              <w:jc w:val="center"/>
              <w:rPr>
                <w:b/>
                <w:bCs/>
              </w:rPr>
            </w:pPr>
          </w:p>
        </w:tc>
        <w:tc>
          <w:tcPr>
            <w:tcW w:w="1621" w:type="pct"/>
          </w:tcPr>
          <w:p w14:paraId="37CE45F7" w14:textId="77777777" w:rsidR="002570A0" w:rsidRPr="00050973" w:rsidRDefault="002570A0" w:rsidP="002570A0">
            <w:pPr>
              <w:jc w:val="both"/>
              <w:rPr>
                <w:b/>
                <w:szCs w:val="20"/>
              </w:rPr>
            </w:pPr>
            <w:r w:rsidRPr="00050973">
              <w:rPr>
                <w:b/>
                <w:szCs w:val="20"/>
              </w:rPr>
              <w:t>01 05 0</w:t>
            </w:r>
            <w:r>
              <w:rPr>
                <w:b/>
                <w:szCs w:val="20"/>
              </w:rPr>
              <w:t>0</w:t>
            </w:r>
            <w:r w:rsidRPr="00050973">
              <w:rPr>
                <w:b/>
                <w:szCs w:val="20"/>
              </w:rPr>
              <w:t xml:space="preserve"> 0</w:t>
            </w:r>
            <w:r>
              <w:rPr>
                <w:b/>
                <w:szCs w:val="20"/>
              </w:rPr>
              <w:t>0</w:t>
            </w:r>
            <w:r w:rsidRPr="00050973">
              <w:rPr>
                <w:b/>
                <w:szCs w:val="20"/>
              </w:rPr>
              <w:t xml:space="preserve"> 0</w:t>
            </w:r>
            <w:r>
              <w:rPr>
                <w:b/>
                <w:szCs w:val="20"/>
              </w:rPr>
              <w:t>0</w:t>
            </w:r>
            <w:r w:rsidRPr="00050973">
              <w:rPr>
                <w:b/>
                <w:szCs w:val="20"/>
              </w:rPr>
              <w:t xml:space="preserve"> 0000 </w:t>
            </w:r>
            <w:r>
              <w:rPr>
                <w:b/>
                <w:szCs w:val="20"/>
              </w:rPr>
              <w:t>0</w:t>
            </w:r>
            <w:r w:rsidRPr="00050973">
              <w:rPr>
                <w:b/>
                <w:szCs w:val="20"/>
              </w:rPr>
              <w:t>00</w:t>
            </w:r>
          </w:p>
        </w:tc>
        <w:tc>
          <w:tcPr>
            <w:tcW w:w="2387" w:type="pct"/>
          </w:tcPr>
          <w:p w14:paraId="7F5EED24" w14:textId="77777777" w:rsidR="002570A0" w:rsidRPr="00050973" w:rsidRDefault="002570A0" w:rsidP="002570A0">
            <w:pPr>
              <w:rPr>
                <w:b/>
                <w:szCs w:val="20"/>
              </w:rPr>
            </w:pPr>
            <w:r>
              <w:rPr>
                <w:b/>
                <w:szCs w:val="20"/>
              </w:rPr>
              <w:t>Изменение остатков средств на счетах по учету</w:t>
            </w:r>
            <w:r w:rsidRPr="00050973">
              <w:rPr>
                <w:b/>
                <w:szCs w:val="20"/>
              </w:rPr>
              <w:t xml:space="preserve"> средств </w:t>
            </w:r>
            <w:r>
              <w:rPr>
                <w:b/>
                <w:szCs w:val="20"/>
              </w:rPr>
              <w:t>бюджетов</w:t>
            </w:r>
          </w:p>
        </w:tc>
      </w:tr>
      <w:tr w:rsidR="002570A0" w14:paraId="4AA9CD0A" w14:textId="77777777" w:rsidTr="002570A0">
        <w:tc>
          <w:tcPr>
            <w:tcW w:w="992" w:type="pct"/>
          </w:tcPr>
          <w:p w14:paraId="1733CBA9" w14:textId="77777777" w:rsidR="002570A0" w:rsidRDefault="002570A0" w:rsidP="002570A0">
            <w:pPr>
              <w:jc w:val="center"/>
              <w:rPr>
                <w:bCs/>
              </w:rPr>
            </w:pPr>
            <w:r>
              <w:rPr>
                <w:bCs/>
              </w:rPr>
              <w:t>444</w:t>
            </w:r>
          </w:p>
        </w:tc>
        <w:tc>
          <w:tcPr>
            <w:tcW w:w="1621" w:type="pct"/>
          </w:tcPr>
          <w:p w14:paraId="3918E08C" w14:textId="77777777" w:rsidR="002570A0" w:rsidRPr="006E1E98" w:rsidRDefault="002570A0" w:rsidP="002570A0">
            <w:pPr>
              <w:jc w:val="both"/>
              <w:rPr>
                <w:szCs w:val="20"/>
              </w:rPr>
            </w:pPr>
            <w:r w:rsidRPr="006E1E98">
              <w:rPr>
                <w:szCs w:val="20"/>
              </w:rPr>
              <w:t>01 05 02 0</w:t>
            </w:r>
            <w:r>
              <w:rPr>
                <w:szCs w:val="20"/>
              </w:rPr>
              <w:t>0</w:t>
            </w:r>
            <w:r w:rsidRPr="006E1E98">
              <w:rPr>
                <w:szCs w:val="20"/>
              </w:rPr>
              <w:t xml:space="preserve"> 0</w:t>
            </w:r>
            <w:r>
              <w:rPr>
                <w:szCs w:val="20"/>
              </w:rPr>
              <w:t>0</w:t>
            </w:r>
            <w:r w:rsidRPr="006E1E98">
              <w:rPr>
                <w:szCs w:val="20"/>
              </w:rPr>
              <w:t xml:space="preserve"> 0000 500</w:t>
            </w:r>
          </w:p>
        </w:tc>
        <w:tc>
          <w:tcPr>
            <w:tcW w:w="2387" w:type="pct"/>
          </w:tcPr>
          <w:p w14:paraId="0A6B1FA6" w14:textId="77777777" w:rsidR="002570A0" w:rsidRDefault="002570A0" w:rsidP="002570A0">
            <w:pPr>
              <w:rPr>
                <w:szCs w:val="20"/>
              </w:rPr>
            </w:pPr>
            <w:r>
              <w:rPr>
                <w:szCs w:val="20"/>
              </w:rPr>
              <w:t>Увеличение прочих остатков средств бюджетов</w:t>
            </w:r>
          </w:p>
        </w:tc>
      </w:tr>
      <w:tr w:rsidR="002570A0" w14:paraId="09BCA1E3" w14:textId="77777777" w:rsidTr="002570A0">
        <w:tc>
          <w:tcPr>
            <w:tcW w:w="992" w:type="pct"/>
          </w:tcPr>
          <w:p w14:paraId="6F2BD923" w14:textId="77777777" w:rsidR="002570A0" w:rsidRDefault="002570A0" w:rsidP="002570A0">
            <w:pPr>
              <w:jc w:val="center"/>
              <w:rPr>
                <w:bCs/>
              </w:rPr>
            </w:pPr>
            <w:r>
              <w:rPr>
                <w:bCs/>
              </w:rPr>
              <w:t>444</w:t>
            </w:r>
          </w:p>
        </w:tc>
        <w:tc>
          <w:tcPr>
            <w:tcW w:w="1621" w:type="pct"/>
          </w:tcPr>
          <w:p w14:paraId="00361220" w14:textId="77777777" w:rsidR="002570A0" w:rsidRDefault="002570A0" w:rsidP="002570A0">
            <w:pPr>
              <w:jc w:val="both"/>
              <w:rPr>
                <w:szCs w:val="20"/>
              </w:rPr>
            </w:pPr>
            <w:r>
              <w:rPr>
                <w:szCs w:val="20"/>
              </w:rPr>
              <w:t>01 05 02 01 05 0000 510</w:t>
            </w:r>
          </w:p>
        </w:tc>
        <w:tc>
          <w:tcPr>
            <w:tcW w:w="2387" w:type="pct"/>
          </w:tcPr>
          <w:p w14:paraId="3561F339" w14:textId="77777777" w:rsidR="002570A0" w:rsidRDefault="002570A0" w:rsidP="002570A0">
            <w:pPr>
              <w:rPr>
                <w:szCs w:val="20"/>
              </w:rPr>
            </w:pPr>
            <w:r>
              <w:rPr>
                <w:szCs w:val="20"/>
              </w:rPr>
              <w:t>Увеличение прочих остатков денежных средств бюджетов муниципальных районов</w:t>
            </w:r>
          </w:p>
        </w:tc>
      </w:tr>
      <w:tr w:rsidR="002570A0" w14:paraId="76115066" w14:textId="77777777" w:rsidTr="002570A0">
        <w:trPr>
          <w:trHeight w:val="1153"/>
        </w:trPr>
        <w:tc>
          <w:tcPr>
            <w:tcW w:w="992" w:type="pct"/>
          </w:tcPr>
          <w:p w14:paraId="249B2A9A" w14:textId="77777777" w:rsidR="002570A0" w:rsidRDefault="002570A0" w:rsidP="002570A0">
            <w:pPr>
              <w:jc w:val="center"/>
              <w:rPr>
                <w:bCs/>
              </w:rPr>
            </w:pPr>
            <w:r>
              <w:rPr>
                <w:bCs/>
              </w:rPr>
              <w:t>444</w:t>
            </w:r>
          </w:p>
        </w:tc>
        <w:tc>
          <w:tcPr>
            <w:tcW w:w="1621" w:type="pct"/>
          </w:tcPr>
          <w:p w14:paraId="6FBE2511" w14:textId="77777777" w:rsidR="002570A0" w:rsidRDefault="002570A0" w:rsidP="002570A0">
            <w:pPr>
              <w:jc w:val="both"/>
              <w:rPr>
                <w:szCs w:val="20"/>
              </w:rPr>
            </w:pPr>
            <w:r>
              <w:rPr>
                <w:szCs w:val="20"/>
              </w:rPr>
              <w:t>01 05 02 00 00 0000 600</w:t>
            </w:r>
          </w:p>
        </w:tc>
        <w:tc>
          <w:tcPr>
            <w:tcW w:w="2387" w:type="pct"/>
          </w:tcPr>
          <w:p w14:paraId="6CA0F62F" w14:textId="77777777" w:rsidR="002570A0" w:rsidRDefault="002570A0" w:rsidP="002570A0">
            <w:pPr>
              <w:rPr>
                <w:szCs w:val="20"/>
              </w:rPr>
            </w:pPr>
            <w:r>
              <w:rPr>
                <w:szCs w:val="20"/>
              </w:rPr>
              <w:t>Уменьшение прочих остатков средств бюджетов</w:t>
            </w:r>
          </w:p>
        </w:tc>
      </w:tr>
      <w:tr w:rsidR="002570A0" w14:paraId="53423E40" w14:textId="77777777" w:rsidTr="002570A0">
        <w:trPr>
          <w:trHeight w:val="1153"/>
        </w:trPr>
        <w:tc>
          <w:tcPr>
            <w:tcW w:w="992" w:type="pct"/>
          </w:tcPr>
          <w:p w14:paraId="1146457B" w14:textId="77777777" w:rsidR="002570A0" w:rsidRDefault="002570A0" w:rsidP="002570A0">
            <w:pPr>
              <w:jc w:val="center"/>
              <w:rPr>
                <w:bCs/>
              </w:rPr>
            </w:pPr>
            <w:r>
              <w:rPr>
                <w:bCs/>
              </w:rPr>
              <w:t>444</w:t>
            </w:r>
          </w:p>
        </w:tc>
        <w:tc>
          <w:tcPr>
            <w:tcW w:w="1621" w:type="pct"/>
          </w:tcPr>
          <w:p w14:paraId="4FE42CDD" w14:textId="77777777" w:rsidR="002570A0" w:rsidRDefault="002570A0" w:rsidP="002570A0">
            <w:pPr>
              <w:jc w:val="both"/>
              <w:rPr>
                <w:szCs w:val="20"/>
              </w:rPr>
            </w:pPr>
            <w:r>
              <w:rPr>
                <w:szCs w:val="20"/>
              </w:rPr>
              <w:t>01 05 02 01 05 0000 610</w:t>
            </w:r>
          </w:p>
        </w:tc>
        <w:tc>
          <w:tcPr>
            <w:tcW w:w="2387" w:type="pct"/>
          </w:tcPr>
          <w:p w14:paraId="7F9A086D" w14:textId="1B027470" w:rsidR="002570A0" w:rsidRDefault="002570A0" w:rsidP="002570A0">
            <w:pPr>
              <w:rPr>
                <w:szCs w:val="20"/>
              </w:rPr>
            </w:pPr>
            <w:r>
              <w:rPr>
                <w:szCs w:val="20"/>
              </w:rPr>
              <w:t>Уменьшение прочих остатков денежных средств бюджетов муниципальных районов</w:t>
            </w:r>
          </w:p>
        </w:tc>
      </w:tr>
      <w:tr w:rsidR="002570A0" w14:paraId="43779A7A" w14:textId="77777777" w:rsidTr="002570A0">
        <w:tc>
          <w:tcPr>
            <w:tcW w:w="992" w:type="pct"/>
          </w:tcPr>
          <w:p w14:paraId="2F5AF272" w14:textId="77777777" w:rsidR="002570A0" w:rsidRDefault="002570A0" w:rsidP="002570A0">
            <w:pPr>
              <w:jc w:val="center"/>
              <w:rPr>
                <w:bCs/>
              </w:rPr>
            </w:pPr>
          </w:p>
        </w:tc>
        <w:tc>
          <w:tcPr>
            <w:tcW w:w="1621" w:type="pct"/>
          </w:tcPr>
          <w:p w14:paraId="4F13C70B" w14:textId="77777777" w:rsidR="002570A0" w:rsidRPr="00B75653" w:rsidRDefault="002570A0" w:rsidP="002570A0">
            <w:pPr>
              <w:jc w:val="both"/>
              <w:rPr>
                <w:b/>
                <w:szCs w:val="20"/>
              </w:rPr>
            </w:pPr>
            <w:r w:rsidRPr="00B75653">
              <w:rPr>
                <w:b/>
                <w:szCs w:val="20"/>
              </w:rPr>
              <w:t>01 06 00 00 00 0000 000</w:t>
            </w:r>
          </w:p>
        </w:tc>
        <w:tc>
          <w:tcPr>
            <w:tcW w:w="2387" w:type="pct"/>
          </w:tcPr>
          <w:p w14:paraId="44C7E3B6" w14:textId="77777777" w:rsidR="002570A0" w:rsidRPr="00B75653" w:rsidRDefault="002570A0" w:rsidP="002570A0">
            <w:pPr>
              <w:rPr>
                <w:b/>
                <w:szCs w:val="20"/>
              </w:rPr>
            </w:pPr>
            <w:r>
              <w:rPr>
                <w:b/>
                <w:szCs w:val="20"/>
              </w:rPr>
              <w:t>Иные источники внутреннего финансирования дефицитов бюджетов</w:t>
            </w:r>
          </w:p>
        </w:tc>
      </w:tr>
      <w:tr w:rsidR="002570A0" w14:paraId="5B5AAA0F" w14:textId="77777777" w:rsidTr="002570A0">
        <w:tc>
          <w:tcPr>
            <w:tcW w:w="992" w:type="pct"/>
          </w:tcPr>
          <w:p w14:paraId="5E6E2099" w14:textId="77777777" w:rsidR="002570A0" w:rsidRDefault="002570A0" w:rsidP="002570A0">
            <w:pPr>
              <w:jc w:val="center"/>
              <w:rPr>
                <w:bCs/>
              </w:rPr>
            </w:pPr>
            <w:r>
              <w:rPr>
                <w:bCs/>
              </w:rPr>
              <w:t>444</w:t>
            </w:r>
          </w:p>
        </w:tc>
        <w:tc>
          <w:tcPr>
            <w:tcW w:w="1621" w:type="pct"/>
          </w:tcPr>
          <w:p w14:paraId="41E56519" w14:textId="77777777" w:rsidR="002570A0" w:rsidRDefault="002570A0" w:rsidP="002570A0">
            <w:pPr>
              <w:jc w:val="both"/>
              <w:rPr>
                <w:szCs w:val="20"/>
              </w:rPr>
            </w:pPr>
            <w:r>
              <w:rPr>
                <w:szCs w:val="20"/>
              </w:rPr>
              <w:t>01 06 05 00 00 0000 500</w:t>
            </w:r>
          </w:p>
        </w:tc>
        <w:tc>
          <w:tcPr>
            <w:tcW w:w="2387" w:type="pct"/>
          </w:tcPr>
          <w:p w14:paraId="18644FEB" w14:textId="4839B9A4" w:rsidR="002570A0" w:rsidRDefault="002570A0" w:rsidP="002570A0">
            <w:pPr>
              <w:rPr>
                <w:szCs w:val="20"/>
              </w:rPr>
            </w:pPr>
            <w:r>
              <w:rPr>
                <w:szCs w:val="20"/>
              </w:rPr>
              <w:t>Предоставление бюджетных кредитов внутри страны в валюте Российской Федерации</w:t>
            </w:r>
          </w:p>
        </w:tc>
      </w:tr>
      <w:tr w:rsidR="002570A0" w14:paraId="62DA9D01" w14:textId="77777777" w:rsidTr="002570A0">
        <w:tc>
          <w:tcPr>
            <w:tcW w:w="992" w:type="pct"/>
          </w:tcPr>
          <w:p w14:paraId="403AEA6D" w14:textId="77777777" w:rsidR="002570A0" w:rsidRDefault="002570A0" w:rsidP="002570A0">
            <w:pPr>
              <w:jc w:val="center"/>
              <w:rPr>
                <w:bCs/>
              </w:rPr>
            </w:pPr>
            <w:r>
              <w:rPr>
                <w:bCs/>
              </w:rPr>
              <w:t>444</w:t>
            </w:r>
          </w:p>
        </w:tc>
        <w:tc>
          <w:tcPr>
            <w:tcW w:w="1621" w:type="pct"/>
          </w:tcPr>
          <w:p w14:paraId="2F401D6F" w14:textId="77777777" w:rsidR="002570A0" w:rsidRDefault="002570A0" w:rsidP="002570A0">
            <w:pPr>
              <w:jc w:val="both"/>
              <w:rPr>
                <w:szCs w:val="20"/>
              </w:rPr>
            </w:pPr>
            <w:r>
              <w:rPr>
                <w:szCs w:val="20"/>
              </w:rPr>
              <w:t>01 06 05 02 05 0000 540</w:t>
            </w:r>
          </w:p>
        </w:tc>
        <w:tc>
          <w:tcPr>
            <w:tcW w:w="2387" w:type="pct"/>
          </w:tcPr>
          <w:p w14:paraId="49B5E9E4" w14:textId="77777777" w:rsidR="002570A0" w:rsidRDefault="002570A0" w:rsidP="002570A0">
            <w:pPr>
              <w:rPr>
                <w:szCs w:val="20"/>
              </w:rPr>
            </w:pPr>
            <w:r>
              <w:rPr>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2570A0" w14:paraId="01CE72F2" w14:textId="77777777" w:rsidTr="002570A0">
        <w:tc>
          <w:tcPr>
            <w:tcW w:w="992" w:type="pct"/>
          </w:tcPr>
          <w:p w14:paraId="77C60CA5" w14:textId="77777777" w:rsidR="002570A0" w:rsidRDefault="002570A0" w:rsidP="002570A0">
            <w:pPr>
              <w:jc w:val="center"/>
              <w:rPr>
                <w:bCs/>
              </w:rPr>
            </w:pPr>
            <w:r>
              <w:rPr>
                <w:bCs/>
              </w:rPr>
              <w:t>444</w:t>
            </w:r>
          </w:p>
        </w:tc>
        <w:tc>
          <w:tcPr>
            <w:tcW w:w="1621" w:type="pct"/>
          </w:tcPr>
          <w:p w14:paraId="03E01B9E" w14:textId="77777777" w:rsidR="002570A0" w:rsidRDefault="002570A0" w:rsidP="002570A0">
            <w:pPr>
              <w:jc w:val="both"/>
              <w:rPr>
                <w:szCs w:val="20"/>
              </w:rPr>
            </w:pPr>
            <w:r>
              <w:rPr>
                <w:szCs w:val="20"/>
              </w:rPr>
              <w:t>01 06 05 00 00 0000 600</w:t>
            </w:r>
          </w:p>
        </w:tc>
        <w:tc>
          <w:tcPr>
            <w:tcW w:w="2387" w:type="pct"/>
          </w:tcPr>
          <w:p w14:paraId="479031AC" w14:textId="77777777" w:rsidR="002570A0" w:rsidRDefault="002570A0" w:rsidP="002570A0">
            <w:pPr>
              <w:rPr>
                <w:szCs w:val="20"/>
              </w:rPr>
            </w:pPr>
            <w:r>
              <w:rPr>
                <w:szCs w:val="20"/>
              </w:rPr>
              <w:t>Возврат бюджетных кредитов, предоставленных внутри страны в валюте Российской Федерации</w:t>
            </w:r>
          </w:p>
        </w:tc>
      </w:tr>
      <w:tr w:rsidR="002570A0" w14:paraId="3849856F" w14:textId="77777777" w:rsidTr="002570A0">
        <w:tc>
          <w:tcPr>
            <w:tcW w:w="992" w:type="pct"/>
          </w:tcPr>
          <w:p w14:paraId="681C711F" w14:textId="77777777" w:rsidR="002570A0" w:rsidRDefault="002570A0" w:rsidP="002570A0">
            <w:pPr>
              <w:jc w:val="center"/>
              <w:rPr>
                <w:bCs/>
              </w:rPr>
            </w:pPr>
            <w:r>
              <w:rPr>
                <w:bCs/>
              </w:rPr>
              <w:t xml:space="preserve">444 </w:t>
            </w:r>
          </w:p>
        </w:tc>
        <w:tc>
          <w:tcPr>
            <w:tcW w:w="1621" w:type="pct"/>
          </w:tcPr>
          <w:p w14:paraId="262CAFD9" w14:textId="77777777" w:rsidR="002570A0" w:rsidRDefault="002570A0" w:rsidP="002570A0">
            <w:pPr>
              <w:jc w:val="both"/>
              <w:rPr>
                <w:szCs w:val="20"/>
              </w:rPr>
            </w:pPr>
            <w:r>
              <w:rPr>
                <w:szCs w:val="20"/>
              </w:rPr>
              <w:t>01 06 05 02 05 0000 640</w:t>
            </w:r>
          </w:p>
        </w:tc>
        <w:tc>
          <w:tcPr>
            <w:tcW w:w="2387" w:type="pct"/>
          </w:tcPr>
          <w:p w14:paraId="1B62CC6F" w14:textId="77777777" w:rsidR="002570A0" w:rsidRDefault="002570A0" w:rsidP="002570A0">
            <w:pPr>
              <w:rPr>
                <w:szCs w:val="20"/>
              </w:rPr>
            </w:pPr>
            <w:r>
              <w:rPr>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14:paraId="7790B542" w14:textId="77777777" w:rsidR="002570A0" w:rsidRDefault="002570A0" w:rsidP="002570A0"/>
    <w:p w14:paraId="05869F30" w14:textId="77777777" w:rsidR="002570A0" w:rsidRDefault="002570A0" w:rsidP="002570A0"/>
    <w:p w14:paraId="0C1B8978" w14:textId="699390F5" w:rsidR="00246A25" w:rsidRDefault="00246A25" w:rsidP="00DD7067">
      <w:pPr>
        <w:jc w:val="both"/>
      </w:pPr>
    </w:p>
    <w:p w14:paraId="5D2CF2AD" w14:textId="2066B15D" w:rsidR="002570A0" w:rsidRDefault="002570A0" w:rsidP="00DD7067">
      <w:pPr>
        <w:jc w:val="both"/>
      </w:pPr>
    </w:p>
    <w:p w14:paraId="1EAF0073" w14:textId="3AB0F014" w:rsidR="002570A0" w:rsidRDefault="002570A0" w:rsidP="00DD7067">
      <w:pPr>
        <w:jc w:val="both"/>
      </w:pPr>
    </w:p>
    <w:p w14:paraId="30F700DD" w14:textId="0EE8F0B6" w:rsidR="002570A0" w:rsidRDefault="002570A0" w:rsidP="00DD7067">
      <w:pPr>
        <w:jc w:val="both"/>
      </w:pPr>
    </w:p>
    <w:p w14:paraId="1967221A" w14:textId="24940AD3" w:rsidR="002570A0" w:rsidRDefault="002570A0" w:rsidP="00DD7067">
      <w:pPr>
        <w:jc w:val="both"/>
      </w:pPr>
    </w:p>
    <w:p w14:paraId="5E701026" w14:textId="0C28774C" w:rsidR="002570A0" w:rsidRDefault="002570A0" w:rsidP="00DD7067">
      <w:pPr>
        <w:jc w:val="both"/>
      </w:pPr>
    </w:p>
    <w:p w14:paraId="07754AE5" w14:textId="39C6F414" w:rsidR="002570A0" w:rsidRDefault="002570A0" w:rsidP="00DD7067">
      <w:pPr>
        <w:jc w:val="both"/>
      </w:pPr>
    </w:p>
    <w:p w14:paraId="2A8519B8" w14:textId="5AFE903D" w:rsidR="002570A0" w:rsidRPr="00BE1CB4" w:rsidRDefault="002570A0" w:rsidP="002570A0">
      <w:pPr>
        <w:jc w:val="right"/>
        <w:rPr>
          <w:sz w:val="28"/>
          <w:szCs w:val="28"/>
        </w:rPr>
      </w:pPr>
      <w:r w:rsidRPr="00BE1CB4">
        <w:rPr>
          <w:sz w:val="28"/>
          <w:szCs w:val="28"/>
        </w:rPr>
        <w:lastRenderedPageBreak/>
        <w:t xml:space="preserve">Приложение </w:t>
      </w:r>
      <w:r>
        <w:rPr>
          <w:sz w:val="28"/>
          <w:szCs w:val="28"/>
        </w:rPr>
        <w:t>3</w:t>
      </w:r>
    </w:p>
    <w:p w14:paraId="4F38776B" w14:textId="77777777" w:rsidR="002570A0" w:rsidRPr="00BE1CB4" w:rsidRDefault="002570A0" w:rsidP="002570A0">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444A19F7" w14:textId="77777777" w:rsidR="002570A0" w:rsidRPr="00BE1CB4" w:rsidRDefault="002570A0" w:rsidP="002570A0">
      <w:pPr>
        <w:jc w:val="right"/>
        <w:rPr>
          <w:sz w:val="28"/>
          <w:szCs w:val="28"/>
        </w:rPr>
      </w:pPr>
      <w:r w:rsidRPr="00BE1CB4">
        <w:rPr>
          <w:sz w:val="28"/>
          <w:szCs w:val="28"/>
        </w:rPr>
        <w:t>от 25.12.2020</w:t>
      </w:r>
      <w:r>
        <w:rPr>
          <w:sz w:val="28"/>
          <w:szCs w:val="28"/>
        </w:rPr>
        <w:t xml:space="preserve"> № 2</w:t>
      </w:r>
    </w:p>
    <w:p w14:paraId="6C3F1EAF" w14:textId="77777777" w:rsidR="002570A0" w:rsidRDefault="002570A0" w:rsidP="002570A0">
      <w:pPr>
        <w:jc w:val="right"/>
      </w:pPr>
    </w:p>
    <w:p w14:paraId="4C8910DE" w14:textId="77777777" w:rsidR="002570A0" w:rsidRPr="00101862" w:rsidRDefault="002570A0" w:rsidP="002570A0">
      <w:pPr>
        <w:jc w:val="center"/>
        <w:rPr>
          <w:b/>
        </w:rPr>
      </w:pPr>
    </w:p>
    <w:p w14:paraId="4158E0B3" w14:textId="77777777" w:rsidR="002570A0" w:rsidRDefault="002570A0" w:rsidP="002570A0">
      <w:pPr>
        <w:jc w:val="center"/>
        <w:rPr>
          <w:b/>
        </w:rPr>
      </w:pPr>
      <w:r w:rsidRPr="00CA4285">
        <w:rPr>
          <w:b/>
        </w:rPr>
        <w:t>НОРМАТИВЫ РАСПРЕДЕЛЕНИЯ ДОХОДОВ МЕЖДУ РАЙОННЫМ БЮДЖЕТОМ, БЮДЖЕТАМИ ПОСЕЛЕНИЙ КОЧКОВСКОГО РАЙОНА</w:t>
      </w:r>
      <w:r>
        <w:rPr>
          <w:b/>
        </w:rPr>
        <w:t xml:space="preserve"> НОВОСИБИРСКОЙ ОБЛАСТИ</w:t>
      </w:r>
      <w:r w:rsidRPr="00CA4285">
        <w:rPr>
          <w:b/>
        </w:rPr>
        <w:t xml:space="preserve"> НА 20</w:t>
      </w:r>
      <w:r>
        <w:rPr>
          <w:b/>
        </w:rPr>
        <w:t>21</w:t>
      </w:r>
      <w:r w:rsidRPr="00CA4285">
        <w:rPr>
          <w:b/>
        </w:rPr>
        <w:t xml:space="preserve"> </w:t>
      </w:r>
      <w:r>
        <w:rPr>
          <w:b/>
        </w:rPr>
        <w:t xml:space="preserve">ГОД </w:t>
      </w:r>
    </w:p>
    <w:p w14:paraId="09B11AE2" w14:textId="77777777" w:rsidR="002570A0" w:rsidRPr="00C5479A" w:rsidRDefault="002570A0" w:rsidP="002570A0">
      <w:pPr>
        <w:jc w:val="center"/>
        <w:rPr>
          <w:b/>
        </w:rPr>
      </w:pPr>
      <w:r w:rsidRPr="00CA4285">
        <w:rPr>
          <w:b/>
        </w:rPr>
        <w:t>И ПЛАНОВЫЙ ПЕРИОД 20</w:t>
      </w:r>
      <w:r>
        <w:rPr>
          <w:b/>
        </w:rPr>
        <w:t>22</w:t>
      </w:r>
      <w:r w:rsidRPr="00CA4285">
        <w:rPr>
          <w:b/>
        </w:rPr>
        <w:t xml:space="preserve"> И 20</w:t>
      </w:r>
      <w:r>
        <w:rPr>
          <w:b/>
        </w:rPr>
        <w:t>23</w:t>
      </w:r>
      <w:r w:rsidRPr="00CA4285">
        <w:rPr>
          <w:b/>
        </w:rPr>
        <w:t xml:space="preserve"> ГОДОВ</w:t>
      </w:r>
    </w:p>
    <w:p w14:paraId="6A60FA22" w14:textId="77777777" w:rsidR="002570A0" w:rsidRPr="00AE1386" w:rsidRDefault="002570A0" w:rsidP="002570A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0"/>
        <w:gridCol w:w="1534"/>
      </w:tblGrid>
      <w:tr w:rsidR="002570A0" w:rsidRPr="002570A0" w14:paraId="781006E1" w14:textId="77777777" w:rsidTr="005C3146">
        <w:trPr>
          <w:trHeight w:val="814"/>
        </w:trPr>
        <w:tc>
          <w:tcPr>
            <w:tcW w:w="4179" w:type="pct"/>
            <w:vAlign w:val="center"/>
          </w:tcPr>
          <w:p w14:paraId="446881DA" w14:textId="77777777" w:rsidR="002570A0" w:rsidRPr="002570A0" w:rsidRDefault="002570A0" w:rsidP="00C3138A">
            <w:pPr>
              <w:jc w:val="center"/>
            </w:pPr>
            <w:r w:rsidRPr="002570A0">
              <w:t>Наименование вида дохода</w:t>
            </w:r>
          </w:p>
        </w:tc>
        <w:tc>
          <w:tcPr>
            <w:tcW w:w="821" w:type="pct"/>
          </w:tcPr>
          <w:p w14:paraId="5B4EC608" w14:textId="409946DA" w:rsidR="002570A0" w:rsidRPr="002570A0" w:rsidRDefault="002570A0" w:rsidP="00C3138A">
            <w:pPr>
              <w:jc w:val="center"/>
            </w:pPr>
            <w:r w:rsidRPr="002570A0">
              <w:t>Нормативы отчислений в районный бюджет</w:t>
            </w:r>
          </w:p>
        </w:tc>
      </w:tr>
      <w:tr w:rsidR="002570A0" w:rsidRPr="002570A0" w14:paraId="601A1A2D" w14:textId="77777777" w:rsidTr="005C3146">
        <w:trPr>
          <w:trHeight w:val="814"/>
        </w:trPr>
        <w:tc>
          <w:tcPr>
            <w:tcW w:w="5000" w:type="pct"/>
            <w:gridSpan w:val="2"/>
          </w:tcPr>
          <w:p w14:paraId="7E8F721F" w14:textId="77777777" w:rsidR="002570A0" w:rsidRPr="002570A0" w:rsidRDefault="002570A0" w:rsidP="002570A0">
            <w:pPr>
              <w:jc w:val="center"/>
            </w:pPr>
            <w:r w:rsidRPr="002570A0">
              <w:rPr>
                <w:b/>
                <w:bCs/>
                <w:sz w:val="26"/>
                <w:szCs w:val="26"/>
              </w:rPr>
              <w:t>ЗАДОЛЖЕННОСТЬ И ПЕРЕРАСЧЕТЫ ПО ОТМЕНЕННЫМ НАЛОГАМ, СБОРАМ И ИНЫМ ОБЯЗАТЕЛЬНЫМ ПЛАТЕЖАМ</w:t>
            </w:r>
          </w:p>
        </w:tc>
      </w:tr>
      <w:tr w:rsidR="002570A0" w:rsidRPr="002570A0" w14:paraId="576C80A8" w14:textId="77777777" w:rsidTr="005C3146">
        <w:trPr>
          <w:trHeight w:val="631"/>
        </w:trPr>
        <w:tc>
          <w:tcPr>
            <w:tcW w:w="4179" w:type="pct"/>
          </w:tcPr>
          <w:p w14:paraId="646B278F" w14:textId="77777777" w:rsidR="002570A0" w:rsidRPr="002570A0" w:rsidRDefault="002570A0" w:rsidP="002570A0">
            <w:pPr>
              <w:spacing w:before="40"/>
              <w:jc w:val="both"/>
              <w:rPr>
                <w:sz w:val="26"/>
                <w:szCs w:val="26"/>
              </w:rPr>
            </w:pPr>
            <w:r w:rsidRPr="002570A0">
              <w:rPr>
                <w:sz w:val="26"/>
                <w:szCs w:val="26"/>
              </w:rPr>
              <w:t>Земельный налог (по обязательствам, возникшим до 1 января 2006 года), мобилизуемый на межселенных территориях</w:t>
            </w:r>
          </w:p>
        </w:tc>
        <w:tc>
          <w:tcPr>
            <w:tcW w:w="821" w:type="pct"/>
            <w:vAlign w:val="center"/>
          </w:tcPr>
          <w:p w14:paraId="311D9867" w14:textId="77777777" w:rsidR="002570A0" w:rsidRPr="002570A0" w:rsidRDefault="002570A0" w:rsidP="00C3138A">
            <w:pPr>
              <w:jc w:val="center"/>
            </w:pPr>
            <w:r w:rsidRPr="002570A0">
              <w:t>100%</w:t>
            </w:r>
          </w:p>
        </w:tc>
      </w:tr>
      <w:tr w:rsidR="002570A0" w:rsidRPr="002570A0" w14:paraId="574AD057" w14:textId="77777777" w:rsidTr="005C3146">
        <w:tc>
          <w:tcPr>
            <w:tcW w:w="4179" w:type="pct"/>
          </w:tcPr>
          <w:p w14:paraId="789093AE" w14:textId="77777777" w:rsidR="002570A0" w:rsidRPr="002570A0" w:rsidRDefault="002570A0" w:rsidP="002570A0">
            <w:pPr>
              <w:jc w:val="both"/>
            </w:pPr>
            <w:r w:rsidRPr="002570A0">
              <w:rPr>
                <w:sz w:val="26"/>
                <w:szCs w:val="26"/>
              </w:rPr>
              <w:t>Прочие местные налоги и сборы, мобилизуемые на территориях муниципальных районов</w:t>
            </w:r>
          </w:p>
        </w:tc>
        <w:tc>
          <w:tcPr>
            <w:tcW w:w="821" w:type="pct"/>
          </w:tcPr>
          <w:p w14:paraId="5D7E7491" w14:textId="77777777" w:rsidR="002570A0" w:rsidRPr="002570A0" w:rsidRDefault="002570A0" w:rsidP="002570A0">
            <w:pPr>
              <w:jc w:val="center"/>
              <w:rPr>
                <w:lang w:val="en-US"/>
              </w:rPr>
            </w:pPr>
            <w:r w:rsidRPr="002570A0">
              <w:rPr>
                <w:lang w:val="en-US"/>
              </w:rPr>
              <w:t>100%</w:t>
            </w:r>
          </w:p>
        </w:tc>
      </w:tr>
      <w:tr w:rsidR="002570A0" w:rsidRPr="002570A0" w14:paraId="43AC69BF" w14:textId="77777777" w:rsidTr="005C3146">
        <w:tc>
          <w:tcPr>
            <w:tcW w:w="5000" w:type="pct"/>
            <w:gridSpan w:val="2"/>
          </w:tcPr>
          <w:p w14:paraId="6C27887F" w14:textId="77777777" w:rsidR="002570A0" w:rsidRPr="002570A0" w:rsidRDefault="002570A0" w:rsidP="002570A0">
            <w:pPr>
              <w:jc w:val="center"/>
            </w:pPr>
            <w:r w:rsidRPr="002570A0">
              <w:rPr>
                <w:b/>
              </w:rPr>
              <w:t>ГОСУДАРСТВЕННАЯ ПОШЛИНА</w:t>
            </w:r>
          </w:p>
        </w:tc>
      </w:tr>
      <w:tr w:rsidR="002570A0" w:rsidRPr="002570A0" w14:paraId="5BB14E74" w14:textId="77777777" w:rsidTr="005C3146">
        <w:tc>
          <w:tcPr>
            <w:tcW w:w="4179" w:type="pct"/>
          </w:tcPr>
          <w:p w14:paraId="486196BC" w14:textId="77777777" w:rsidR="002570A0" w:rsidRPr="002570A0" w:rsidRDefault="002570A0" w:rsidP="002570A0">
            <w:pPr>
              <w:jc w:val="both"/>
            </w:pPr>
            <w:r w:rsidRPr="002570A0">
              <w:t xml:space="preserve">Государственная пошлина по делам, рассматриваемым в </w:t>
            </w:r>
          </w:p>
          <w:p w14:paraId="62E075AC" w14:textId="77777777" w:rsidR="002570A0" w:rsidRPr="002570A0" w:rsidRDefault="002570A0" w:rsidP="002570A0">
            <w:pPr>
              <w:jc w:val="both"/>
            </w:pPr>
            <w:r w:rsidRPr="002570A0">
              <w:t xml:space="preserve">судах общей юрисдикции, </w:t>
            </w:r>
            <w:r w:rsidRPr="002570A0">
              <w:rPr>
                <w:sz w:val="26"/>
                <w:szCs w:val="26"/>
              </w:rPr>
              <w:t>мировыми судьями (за исключением Верховного Суда Российской Федерации)</w:t>
            </w:r>
          </w:p>
        </w:tc>
        <w:tc>
          <w:tcPr>
            <w:tcW w:w="821" w:type="pct"/>
            <w:tcBorders>
              <w:bottom w:val="single" w:sz="4" w:space="0" w:color="auto"/>
            </w:tcBorders>
          </w:tcPr>
          <w:p w14:paraId="580F3D58" w14:textId="77777777" w:rsidR="002570A0" w:rsidRPr="002570A0" w:rsidRDefault="002570A0" w:rsidP="002570A0">
            <w:pPr>
              <w:jc w:val="center"/>
            </w:pPr>
            <w:r w:rsidRPr="002570A0">
              <w:t>100%</w:t>
            </w:r>
          </w:p>
        </w:tc>
      </w:tr>
      <w:tr w:rsidR="002570A0" w:rsidRPr="002570A0" w14:paraId="65F18C76" w14:textId="77777777" w:rsidTr="005C3146">
        <w:tc>
          <w:tcPr>
            <w:tcW w:w="4179" w:type="pct"/>
          </w:tcPr>
          <w:p w14:paraId="3C1BB126" w14:textId="77777777" w:rsidR="002570A0" w:rsidRPr="002570A0" w:rsidRDefault="002570A0" w:rsidP="002570A0">
            <w:pPr>
              <w:jc w:val="both"/>
            </w:pPr>
            <w:r w:rsidRPr="002570A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21" w:type="pct"/>
            <w:tcBorders>
              <w:bottom w:val="single" w:sz="4" w:space="0" w:color="auto"/>
            </w:tcBorders>
          </w:tcPr>
          <w:p w14:paraId="0D67E60F" w14:textId="77777777" w:rsidR="002570A0" w:rsidRPr="002570A0" w:rsidRDefault="002570A0" w:rsidP="002570A0">
            <w:pPr>
              <w:jc w:val="center"/>
            </w:pPr>
            <w:r w:rsidRPr="002570A0">
              <w:t>100%</w:t>
            </w:r>
          </w:p>
        </w:tc>
      </w:tr>
      <w:tr w:rsidR="002570A0" w:rsidRPr="002570A0" w14:paraId="5BDD2787" w14:textId="77777777" w:rsidTr="005C3146">
        <w:tc>
          <w:tcPr>
            <w:tcW w:w="4179" w:type="pct"/>
          </w:tcPr>
          <w:p w14:paraId="7EA681DA" w14:textId="77777777" w:rsidR="002570A0" w:rsidRPr="002570A0" w:rsidRDefault="002570A0" w:rsidP="002570A0">
            <w:pPr>
              <w:spacing w:before="40"/>
              <w:jc w:val="both"/>
              <w:rPr>
                <w:sz w:val="26"/>
                <w:szCs w:val="26"/>
              </w:rPr>
            </w:pPr>
            <w:r w:rsidRPr="002570A0">
              <w:rPr>
                <w:sz w:val="26"/>
                <w:szCs w:val="26"/>
              </w:rPr>
              <w:t>Государственная пошлина за выдачу разрешения на установку рекламной конструкции</w:t>
            </w:r>
          </w:p>
        </w:tc>
        <w:tc>
          <w:tcPr>
            <w:tcW w:w="821" w:type="pct"/>
            <w:tcBorders>
              <w:bottom w:val="single" w:sz="4" w:space="0" w:color="auto"/>
            </w:tcBorders>
          </w:tcPr>
          <w:p w14:paraId="54D0731E" w14:textId="77777777" w:rsidR="002570A0" w:rsidRPr="002570A0" w:rsidRDefault="002570A0" w:rsidP="002570A0">
            <w:pPr>
              <w:jc w:val="center"/>
            </w:pPr>
            <w:r w:rsidRPr="002570A0">
              <w:t>100 %</w:t>
            </w:r>
          </w:p>
        </w:tc>
      </w:tr>
      <w:tr w:rsidR="002570A0" w:rsidRPr="002570A0" w14:paraId="5717C160" w14:textId="77777777" w:rsidTr="005C3146">
        <w:tc>
          <w:tcPr>
            <w:tcW w:w="5000" w:type="pct"/>
            <w:gridSpan w:val="2"/>
            <w:tcBorders>
              <w:bottom w:val="single" w:sz="4" w:space="0" w:color="auto"/>
            </w:tcBorders>
          </w:tcPr>
          <w:p w14:paraId="3E121761" w14:textId="0F574AB6" w:rsidR="002570A0" w:rsidRPr="002570A0" w:rsidRDefault="002570A0" w:rsidP="00C3138A">
            <w:pPr>
              <w:jc w:val="center"/>
            </w:pPr>
            <w:r w:rsidRPr="002570A0">
              <w:rPr>
                <w:b/>
                <w:bCs/>
              </w:rPr>
              <w:t>ДОХОДЫ ОТ ИСПОЛЬЗОВАНИЯ ИМУЩЕСТВА, НАХОДЯЩЕГОСЯ В ГОСУДАРСТВЕННОЙ И МУНИЦИПАЛЬНОЙ СОБСТВЕННОСТИ</w:t>
            </w:r>
          </w:p>
        </w:tc>
      </w:tr>
      <w:tr w:rsidR="002570A0" w:rsidRPr="002570A0" w14:paraId="6D45AE1B" w14:textId="77777777" w:rsidTr="005C3146">
        <w:tc>
          <w:tcPr>
            <w:tcW w:w="4179" w:type="pct"/>
            <w:tcBorders>
              <w:top w:val="nil"/>
              <w:left w:val="single" w:sz="4" w:space="0" w:color="auto"/>
              <w:bottom w:val="nil"/>
              <w:right w:val="nil"/>
            </w:tcBorders>
            <w:shd w:val="clear" w:color="auto" w:fill="auto"/>
          </w:tcPr>
          <w:p w14:paraId="41BD5AEA" w14:textId="72F05604" w:rsidR="002570A0" w:rsidRPr="002570A0" w:rsidRDefault="002570A0" w:rsidP="002570A0">
            <w:pPr>
              <w:spacing w:before="40"/>
              <w:jc w:val="both"/>
              <w:rPr>
                <w:sz w:val="26"/>
                <w:szCs w:val="26"/>
              </w:rPr>
            </w:pPr>
            <w:r w:rsidRPr="002570A0">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21" w:type="pct"/>
            <w:vAlign w:val="center"/>
          </w:tcPr>
          <w:p w14:paraId="773CA9A9" w14:textId="77777777" w:rsidR="002570A0" w:rsidRPr="002570A0" w:rsidRDefault="002570A0" w:rsidP="00C3138A">
            <w:pPr>
              <w:jc w:val="center"/>
              <w:rPr>
                <w:lang w:val="en-US"/>
              </w:rPr>
            </w:pPr>
            <w:r w:rsidRPr="002570A0">
              <w:rPr>
                <w:lang w:val="en-US"/>
              </w:rPr>
              <w:t>100%</w:t>
            </w:r>
          </w:p>
        </w:tc>
      </w:tr>
      <w:tr w:rsidR="002570A0" w:rsidRPr="002570A0" w14:paraId="5907FADB" w14:textId="77777777" w:rsidTr="005C3146">
        <w:tc>
          <w:tcPr>
            <w:tcW w:w="4179" w:type="pct"/>
          </w:tcPr>
          <w:p w14:paraId="7D76C751" w14:textId="445E6556" w:rsidR="002570A0" w:rsidRPr="002570A0" w:rsidRDefault="002570A0" w:rsidP="002570A0">
            <w:r w:rsidRPr="002570A0">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21" w:type="pct"/>
          </w:tcPr>
          <w:p w14:paraId="50C963D6" w14:textId="77777777" w:rsidR="002570A0" w:rsidRPr="002570A0" w:rsidRDefault="002570A0" w:rsidP="002570A0">
            <w:pPr>
              <w:jc w:val="center"/>
            </w:pPr>
            <w:r w:rsidRPr="002570A0">
              <w:t>100%</w:t>
            </w:r>
          </w:p>
        </w:tc>
      </w:tr>
      <w:tr w:rsidR="002570A0" w:rsidRPr="002570A0" w14:paraId="45CCFE05" w14:textId="77777777" w:rsidTr="005C3146">
        <w:tc>
          <w:tcPr>
            <w:tcW w:w="4179" w:type="pct"/>
          </w:tcPr>
          <w:p w14:paraId="2352E06B" w14:textId="6439D52A" w:rsidR="002570A0" w:rsidRPr="002570A0" w:rsidRDefault="002570A0" w:rsidP="002570A0">
            <w:r w:rsidRPr="002570A0">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821" w:type="pct"/>
          </w:tcPr>
          <w:p w14:paraId="3D782916" w14:textId="31D40DF3" w:rsidR="002570A0" w:rsidRPr="002570A0" w:rsidRDefault="002570A0" w:rsidP="002570A0">
            <w:pPr>
              <w:jc w:val="center"/>
            </w:pPr>
            <w:r w:rsidRPr="002570A0">
              <w:t>100%</w:t>
            </w:r>
          </w:p>
        </w:tc>
      </w:tr>
      <w:tr w:rsidR="002570A0" w:rsidRPr="002570A0" w14:paraId="7EB162E5" w14:textId="77777777" w:rsidTr="005C3146">
        <w:tc>
          <w:tcPr>
            <w:tcW w:w="5000" w:type="pct"/>
            <w:gridSpan w:val="2"/>
          </w:tcPr>
          <w:p w14:paraId="6F35D175" w14:textId="22D9DCB8" w:rsidR="002570A0" w:rsidRPr="002570A0" w:rsidRDefault="002570A0" w:rsidP="00C3138A">
            <w:pPr>
              <w:jc w:val="center"/>
            </w:pPr>
            <w:r w:rsidRPr="002570A0">
              <w:rPr>
                <w:b/>
                <w:bCs/>
              </w:rPr>
              <w:lastRenderedPageBreak/>
              <w:t>ДОХОДЫ ОТ ПРОДАЖИ МАТЕРИАЛЬНЫХ И НЕМАТЕРИАЛЬНЫХ АКТИВОВ</w:t>
            </w:r>
          </w:p>
        </w:tc>
      </w:tr>
      <w:tr w:rsidR="002570A0" w:rsidRPr="002570A0" w14:paraId="37F92D30" w14:textId="77777777" w:rsidTr="005C3146">
        <w:trPr>
          <w:trHeight w:val="481"/>
        </w:trPr>
        <w:tc>
          <w:tcPr>
            <w:tcW w:w="4179" w:type="pct"/>
          </w:tcPr>
          <w:p w14:paraId="762BF2E2" w14:textId="77777777" w:rsidR="002570A0" w:rsidRPr="002570A0" w:rsidRDefault="002570A0" w:rsidP="002570A0">
            <w:pPr>
              <w:jc w:val="both"/>
            </w:pPr>
            <w:r w:rsidRPr="002570A0">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821" w:type="pct"/>
          </w:tcPr>
          <w:p w14:paraId="0F11C682" w14:textId="77777777" w:rsidR="002570A0" w:rsidRPr="002570A0" w:rsidRDefault="002570A0" w:rsidP="002570A0">
            <w:pPr>
              <w:jc w:val="center"/>
              <w:rPr>
                <w:lang w:val="en-US"/>
              </w:rPr>
            </w:pPr>
            <w:r w:rsidRPr="002570A0">
              <w:rPr>
                <w:lang w:val="en-US"/>
              </w:rPr>
              <w:t>100%</w:t>
            </w:r>
          </w:p>
        </w:tc>
      </w:tr>
      <w:tr w:rsidR="002570A0" w:rsidRPr="002570A0" w14:paraId="7A6857CC" w14:textId="77777777" w:rsidTr="005C3146">
        <w:tc>
          <w:tcPr>
            <w:tcW w:w="4179" w:type="pct"/>
          </w:tcPr>
          <w:p w14:paraId="6D475A9C" w14:textId="77777777" w:rsidR="002570A0" w:rsidRPr="002570A0" w:rsidRDefault="002570A0" w:rsidP="002570A0">
            <w:pPr>
              <w:jc w:val="both"/>
            </w:pPr>
            <w:r w:rsidRPr="002570A0">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1" w:type="pct"/>
          </w:tcPr>
          <w:p w14:paraId="656BFA25" w14:textId="77777777" w:rsidR="002570A0" w:rsidRPr="002570A0" w:rsidRDefault="002570A0" w:rsidP="002570A0">
            <w:pPr>
              <w:jc w:val="center"/>
              <w:rPr>
                <w:lang w:val="en-US"/>
              </w:rPr>
            </w:pPr>
            <w:r w:rsidRPr="002570A0">
              <w:rPr>
                <w:lang w:val="en-US"/>
              </w:rPr>
              <w:t>100%</w:t>
            </w:r>
          </w:p>
        </w:tc>
      </w:tr>
      <w:tr w:rsidR="002570A0" w:rsidRPr="002570A0" w14:paraId="50C32FCC" w14:textId="77777777" w:rsidTr="005C3146">
        <w:tc>
          <w:tcPr>
            <w:tcW w:w="4179" w:type="pct"/>
          </w:tcPr>
          <w:p w14:paraId="0FFD1EB4" w14:textId="77777777" w:rsidR="002570A0" w:rsidRPr="002570A0" w:rsidRDefault="002570A0" w:rsidP="002570A0">
            <w:pPr>
              <w:jc w:val="both"/>
            </w:pPr>
            <w:r w:rsidRPr="002570A0">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21" w:type="pct"/>
            <w:vAlign w:val="center"/>
          </w:tcPr>
          <w:p w14:paraId="075486C7" w14:textId="77777777" w:rsidR="002570A0" w:rsidRPr="002570A0" w:rsidRDefault="002570A0" w:rsidP="00C3138A">
            <w:pPr>
              <w:jc w:val="center"/>
            </w:pPr>
            <w:r w:rsidRPr="002570A0">
              <w:t>100%</w:t>
            </w:r>
          </w:p>
        </w:tc>
      </w:tr>
      <w:tr w:rsidR="002570A0" w:rsidRPr="002570A0" w14:paraId="33D1BFD8" w14:textId="77777777" w:rsidTr="005C3146">
        <w:tc>
          <w:tcPr>
            <w:tcW w:w="4179" w:type="pct"/>
          </w:tcPr>
          <w:p w14:paraId="6B0D8517" w14:textId="77777777" w:rsidR="002570A0" w:rsidRPr="002570A0" w:rsidRDefault="002570A0" w:rsidP="002570A0">
            <w:pPr>
              <w:jc w:val="both"/>
            </w:pPr>
            <w:r w:rsidRPr="002570A0">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21" w:type="pct"/>
            <w:vAlign w:val="center"/>
          </w:tcPr>
          <w:p w14:paraId="0D593EFA" w14:textId="77777777" w:rsidR="002570A0" w:rsidRPr="002570A0" w:rsidRDefault="002570A0" w:rsidP="00C3138A">
            <w:pPr>
              <w:jc w:val="center"/>
              <w:rPr>
                <w:lang w:val="en-US"/>
              </w:rPr>
            </w:pPr>
            <w:r w:rsidRPr="002570A0">
              <w:rPr>
                <w:lang w:val="en-US"/>
              </w:rPr>
              <w:t>100%</w:t>
            </w:r>
          </w:p>
        </w:tc>
      </w:tr>
      <w:tr w:rsidR="002570A0" w:rsidRPr="002570A0" w14:paraId="76000F28" w14:textId="77777777" w:rsidTr="005C3146">
        <w:tc>
          <w:tcPr>
            <w:tcW w:w="4179" w:type="pct"/>
          </w:tcPr>
          <w:p w14:paraId="10B99A73" w14:textId="77777777" w:rsidR="002570A0" w:rsidRPr="002570A0" w:rsidRDefault="002570A0" w:rsidP="002570A0">
            <w:pPr>
              <w:jc w:val="both"/>
            </w:pPr>
            <w:r w:rsidRPr="002570A0">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821" w:type="pct"/>
          </w:tcPr>
          <w:p w14:paraId="3B66E8DC" w14:textId="77777777" w:rsidR="002570A0" w:rsidRPr="002570A0" w:rsidRDefault="002570A0" w:rsidP="002570A0">
            <w:pPr>
              <w:jc w:val="center"/>
            </w:pPr>
            <w:r w:rsidRPr="002570A0">
              <w:t>100%</w:t>
            </w:r>
          </w:p>
        </w:tc>
      </w:tr>
      <w:tr w:rsidR="002570A0" w:rsidRPr="002570A0" w14:paraId="20F1A5E2" w14:textId="77777777" w:rsidTr="005C3146">
        <w:tc>
          <w:tcPr>
            <w:tcW w:w="5000" w:type="pct"/>
            <w:gridSpan w:val="2"/>
          </w:tcPr>
          <w:p w14:paraId="53A94CBC" w14:textId="77777777" w:rsidR="002570A0" w:rsidRPr="002570A0" w:rsidRDefault="002570A0" w:rsidP="002570A0">
            <w:pPr>
              <w:jc w:val="center"/>
              <w:rPr>
                <w:b/>
              </w:rPr>
            </w:pPr>
            <w:r w:rsidRPr="002570A0">
              <w:rPr>
                <w:b/>
                <w:bCs/>
                <w:sz w:val="26"/>
                <w:szCs w:val="26"/>
              </w:rPr>
              <w:t>ДОХОДЫ ОТ ОКАЗАНИЯ ПЛАТНЫХ УСЛУГ (РАБОТ) И КОМПЕНСАЦИИ ЗАТРАТ ГОСУДАРСТВА</w:t>
            </w:r>
          </w:p>
        </w:tc>
      </w:tr>
      <w:tr w:rsidR="002570A0" w:rsidRPr="002570A0" w14:paraId="2D516880" w14:textId="77777777" w:rsidTr="005C3146">
        <w:tc>
          <w:tcPr>
            <w:tcW w:w="4179" w:type="pct"/>
          </w:tcPr>
          <w:p w14:paraId="7175A3EB" w14:textId="77777777" w:rsidR="002570A0" w:rsidRPr="002570A0" w:rsidRDefault="002570A0" w:rsidP="002570A0">
            <w:r w:rsidRPr="002570A0">
              <w:t>Прочие доходы от оказания платных услуг(работ) получателями средств бюджетов муниципальных районов</w:t>
            </w:r>
          </w:p>
        </w:tc>
        <w:tc>
          <w:tcPr>
            <w:tcW w:w="821" w:type="pct"/>
          </w:tcPr>
          <w:p w14:paraId="491E5FE3" w14:textId="77777777" w:rsidR="002570A0" w:rsidRPr="002570A0" w:rsidRDefault="002570A0" w:rsidP="002570A0">
            <w:pPr>
              <w:jc w:val="center"/>
              <w:rPr>
                <w:lang w:val="en-US"/>
              </w:rPr>
            </w:pPr>
            <w:r w:rsidRPr="002570A0">
              <w:rPr>
                <w:lang w:val="en-US"/>
              </w:rPr>
              <w:t>100%</w:t>
            </w:r>
          </w:p>
        </w:tc>
      </w:tr>
      <w:tr w:rsidR="002570A0" w:rsidRPr="002570A0" w14:paraId="64B12596" w14:textId="77777777" w:rsidTr="005C3146">
        <w:tc>
          <w:tcPr>
            <w:tcW w:w="4179" w:type="pct"/>
          </w:tcPr>
          <w:p w14:paraId="2722B298" w14:textId="77777777" w:rsidR="002570A0" w:rsidRPr="002570A0" w:rsidRDefault="002570A0" w:rsidP="002570A0">
            <w:r w:rsidRPr="002570A0">
              <w:t>Доходы, поступающие в порядке возмещения расходов, понесенных в связи с эксплуатацией имущества муниципальных районов</w:t>
            </w:r>
          </w:p>
        </w:tc>
        <w:tc>
          <w:tcPr>
            <w:tcW w:w="821" w:type="pct"/>
          </w:tcPr>
          <w:p w14:paraId="792A3E9E" w14:textId="77777777" w:rsidR="002570A0" w:rsidRPr="002570A0" w:rsidRDefault="002570A0" w:rsidP="002570A0">
            <w:pPr>
              <w:jc w:val="center"/>
              <w:rPr>
                <w:lang w:val="en-US"/>
              </w:rPr>
            </w:pPr>
            <w:r w:rsidRPr="002570A0">
              <w:rPr>
                <w:lang w:val="en-US"/>
              </w:rPr>
              <w:t>100%</w:t>
            </w:r>
          </w:p>
        </w:tc>
      </w:tr>
      <w:tr w:rsidR="002570A0" w:rsidRPr="002570A0" w14:paraId="10FDAFF1" w14:textId="77777777" w:rsidTr="005C3146">
        <w:trPr>
          <w:trHeight w:val="1020"/>
        </w:trPr>
        <w:tc>
          <w:tcPr>
            <w:tcW w:w="4179" w:type="pct"/>
          </w:tcPr>
          <w:p w14:paraId="1522F7D8" w14:textId="18D06FA2" w:rsidR="002570A0" w:rsidRPr="002570A0" w:rsidRDefault="002570A0" w:rsidP="00C3138A">
            <w:r w:rsidRPr="002570A0">
              <w:t>Прочие доходы от компенсации затрат бюджетов муниципальных районов</w:t>
            </w:r>
          </w:p>
        </w:tc>
        <w:tc>
          <w:tcPr>
            <w:tcW w:w="821" w:type="pct"/>
            <w:vAlign w:val="center"/>
          </w:tcPr>
          <w:p w14:paraId="0C4D6A8F" w14:textId="03276167" w:rsidR="002570A0" w:rsidRPr="002570A0" w:rsidRDefault="002570A0" w:rsidP="00C3138A">
            <w:pPr>
              <w:jc w:val="center"/>
            </w:pPr>
            <w:r w:rsidRPr="002570A0">
              <w:t>100%</w:t>
            </w:r>
          </w:p>
        </w:tc>
      </w:tr>
      <w:tr w:rsidR="002570A0" w:rsidRPr="002570A0" w14:paraId="486DE697" w14:textId="77777777" w:rsidTr="005C3146">
        <w:trPr>
          <w:trHeight w:val="330"/>
        </w:trPr>
        <w:tc>
          <w:tcPr>
            <w:tcW w:w="5000" w:type="pct"/>
            <w:gridSpan w:val="2"/>
          </w:tcPr>
          <w:p w14:paraId="6DE36A32" w14:textId="77777777" w:rsidR="002570A0" w:rsidRPr="002570A0" w:rsidRDefault="002570A0" w:rsidP="002570A0">
            <w:pPr>
              <w:jc w:val="center"/>
            </w:pPr>
            <w:r w:rsidRPr="002570A0">
              <w:rPr>
                <w:b/>
                <w:bCs/>
              </w:rPr>
              <w:t xml:space="preserve">БЕЗВОЗМЕЗДНЫЕ ПОСТУПЛЕНИЯ </w:t>
            </w:r>
          </w:p>
        </w:tc>
      </w:tr>
      <w:tr w:rsidR="002570A0" w:rsidRPr="002570A0" w14:paraId="1C377F33" w14:textId="77777777" w:rsidTr="005C3146">
        <w:tc>
          <w:tcPr>
            <w:tcW w:w="4179" w:type="pct"/>
          </w:tcPr>
          <w:p w14:paraId="2A3356B6" w14:textId="77777777" w:rsidR="002570A0" w:rsidRPr="002570A0" w:rsidRDefault="002570A0" w:rsidP="002570A0">
            <w:pPr>
              <w:rPr>
                <w:bCs/>
              </w:rPr>
            </w:pPr>
            <w:r w:rsidRPr="002570A0">
              <w:rPr>
                <w:bCs/>
              </w:rPr>
              <w:t>Дотации бюджетам муниципальных районов на выравнивание бюджетной обеспеченности из бюджета субъекта Российской Федерации</w:t>
            </w:r>
          </w:p>
        </w:tc>
        <w:tc>
          <w:tcPr>
            <w:tcW w:w="821" w:type="pct"/>
          </w:tcPr>
          <w:p w14:paraId="0E924396" w14:textId="77777777" w:rsidR="002570A0" w:rsidRPr="002570A0" w:rsidRDefault="002570A0" w:rsidP="002570A0">
            <w:pPr>
              <w:jc w:val="center"/>
            </w:pPr>
            <w:r w:rsidRPr="002570A0">
              <w:t>100%</w:t>
            </w:r>
          </w:p>
        </w:tc>
      </w:tr>
      <w:tr w:rsidR="002570A0" w:rsidRPr="002570A0" w14:paraId="7D9874D4" w14:textId="77777777" w:rsidTr="005C3146">
        <w:tc>
          <w:tcPr>
            <w:tcW w:w="4179" w:type="pct"/>
          </w:tcPr>
          <w:p w14:paraId="181799BA" w14:textId="77777777" w:rsidR="002570A0" w:rsidRPr="002570A0" w:rsidRDefault="002570A0" w:rsidP="002570A0">
            <w:pPr>
              <w:rPr>
                <w:sz w:val="26"/>
                <w:szCs w:val="26"/>
              </w:rPr>
            </w:pPr>
            <w:r w:rsidRPr="002570A0">
              <w:rPr>
                <w:sz w:val="26"/>
                <w:szCs w:val="26"/>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821" w:type="pct"/>
          </w:tcPr>
          <w:p w14:paraId="5C713203" w14:textId="77777777" w:rsidR="002570A0" w:rsidRPr="002570A0" w:rsidRDefault="002570A0" w:rsidP="002570A0">
            <w:pPr>
              <w:jc w:val="center"/>
            </w:pPr>
            <w:r w:rsidRPr="002570A0">
              <w:t>100%</w:t>
            </w:r>
          </w:p>
        </w:tc>
      </w:tr>
      <w:tr w:rsidR="002570A0" w:rsidRPr="002570A0" w14:paraId="38E87850" w14:textId="77777777" w:rsidTr="005C3146">
        <w:tc>
          <w:tcPr>
            <w:tcW w:w="4179" w:type="pct"/>
          </w:tcPr>
          <w:p w14:paraId="5CC6DDC1" w14:textId="77777777" w:rsidR="002570A0" w:rsidRPr="002570A0" w:rsidRDefault="002570A0" w:rsidP="002570A0">
            <w:pPr>
              <w:rPr>
                <w:szCs w:val="20"/>
              </w:rPr>
            </w:pPr>
            <w:r w:rsidRPr="002570A0">
              <w:rPr>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21" w:type="pct"/>
          </w:tcPr>
          <w:p w14:paraId="54360EF4" w14:textId="77777777" w:rsidR="002570A0" w:rsidRPr="002570A0" w:rsidRDefault="002570A0" w:rsidP="002570A0">
            <w:pPr>
              <w:jc w:val="center"/>
            </w:pPr>
            <w:r w:rsidRPr="002570A0">
              <w:t>100%</w:t>
            </w:r>
          </w:p>
        </w:tc>
      </w:tr>
      <w:tr w:rsidR="002570A0" w:rsidRPr="002570A0" w14:paraId="58FAAFE6" w14:textId="77777777" w:rsidTr="005C3146">
        <w:tc>
          <w:tcPr>
            <w:tcW w:w="4179" w:type="pct"/>
          </w:tcPr>
          <w:p w14:paraId="495C6E74" w14:textId="77777777" w:rsidR="002570A0" w:rsidRPr="002570A0" w:rsidRDefault="002570A0" w:rsidP="002570A0">
            <w:pPr>
              <w:rPr>
                <w:szCs w:val="20"/>
              </w:rPr>
            </w:pPr>
            <w:r w:rsidRPr="002570A0">
              <w:rPr>
                <w:szCs w:val="20"/>
              </w:rPr>
              <w:t>Субсидия бюджетам муниципальных районов на поддержку отрасли культуры</w:t>
            </w:r>
          </w:p>
        </w:tc>
        <w:tc>
          <w:tcPr>
            <w:tcW w:w="821" w:type="pct"/>
          </w:tcPr>
          <w:p w14:paraId="7A06265D" w14:textId="77777777" w:rsidR="002570A0" w:rsidRPr="002570A0" w:rsidRDefault="002570A0" w:rsidP="002570A0">
            <w:pPr>
              <w:jc w:val="center"/>
            </w:pPr>
            <w:r w:rsidRPr="002570A0">
              <w:t>100%</w:t>
            </w:r>
          </w:p>
        </w:tc>
      </w:tr>
      <w:tr w:rsidR="002570A0" w:rsidRPr="002570A0" w14:paraId="6D431D4F" w14:textId="77777777" w:rsidTr="005C3146">
        <w:tc>
          <w:tcPr>
            <w:tcW w:w="4179" w:type="pct"/>
          </w:tcPr>
          <w:p w14:paraId="243AFCF9" w14:textId="77777777" w:rsidR="002570A0" w:rsidRPr="002570A0" w:rsidRDefault="002570A0" w:rsidP="002570A0">
            <w:pPr>
              <w:rPr>
                <w:bCs/>
              </w:rPr>
            </w:pPr>
            <w:r w:rsidRPr="002570A0">
              <w:rPr>
                <w:bCs/>
              </w:rPr>
              <w:t xml:space="preserve">Субсидии бюджетам муниципальных районов на организацию бесплатного горячего питания обучающихся, получающих начальное </w:t>
            </w:r>
            <w:r w:rsidRPr="002570A0">
              <w:rPr>
                <w:bCs/>
              </w:rPr>
              <w:lastRenderedPageBreak/>
              <w:t>общее образование в государственных и муниципальных образовательных организациях</w:t>
            </w:r>
          </w:p>
        </w:tc>
        <w:tc>
          <w:tcPr>
            <w:tcW w:w="821" w:type="pct"/>
          </w:tcPr>
          <w:p w14:paraId="06079DF3" w14:textId="77777777" w:rsidR="002570A0" w:rsidRPr="002570A0" w:rsidRDefault="002570A0" w:rsidP="002570A0">
            <w:pPr>
              <w:jc w:val="center"/>
            </w:pPr>
            <w:r w:rsidRPr="002570A0">
              <w:lastRenderedPageBreak/>
              <w:t>100%</w:t>
            </w:r>
          </w:p>
        </w:tc>
      </w:tr>
      <w:tr w:rsidR="002570A0" w:rsidRPr="002570A0" w14:paraId="4C474BD2" w14:textId="77777777" w:rsidTr="005C3146">
        <w:tc>
          <w:tcPr>
            <w:tcW w:w="4179" w:type="pct"/>
          </w:tcPr>
          <w:p w14:paraId="42C85C15" w14:textId="77777777" w:rsidR="002570A0" w:rsidRPr="002570A0" w:rsidRDefault="002570A0" w:rsidP="002570A0">
            <w:pPr>
              <w:rPr>
                <w:bCs/>
              </w:rPr>
            </w:pPr>
            <w:r w:rsidRPr="002570A0">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1" w:type="pct"/>
          </w:tcPr>
          <w:p w14:paraId="1B815930" w14:textId="77777777" w:rsidR="002570A0" w:rsidRPr="002570A0" w:rsidRDefault="002570A0" w:rsidP="002570A0">
            <w:pPr>
              <w:jc w:val="center"/>
            </w:pPr>
            <w:r w:rsidRPr="002570A0">
              <w:t>100%</w:t>
            </w:r>
          </w:p>
        </w:tc>
      </w:tr>
      <w:tr w:rsidR="002570A0" w:rsidRPr="002570A0" w14:paraId="40ED0DA2" w14:textId="77777777" w:rsidTr="005C3146">
        <w:tc>
          <w:tcPr>
            <w:tcW w:w="4179" w:type="pct"/>
          </w:tcPr>
          <w:p w14:paraId="663498C5" w14:textId="77777777" w:rsidR="002570A0" w:rsidRPr="002570A0" w:rsidRDefault="002570A0" w:rsidP="002570A0">
            <w:pPr>
              <w:rPr>
                <w:bCs/>
              </w:rPr>
            </w:pPr>
            <w:r w:rsidRPr="002570A0">
              <w:rPr>
                <w:bCs/>
              </w:rPr>
              <w:t>Субсидии бюджетам муниципальных районов на реализацию программ формирования современной городской среды</w:t>
            </w:r>
          </w:p>
        </w:tc>
        <w:tc>
          <w:tcPr>
            <w:tcW w:w="821" w:type="pct"/>
          </w:tcPr>
          <w:p w14:paraId="0AD5A379" w14:textId="77777777" w:rsidR="002570A0" w:rsidRPr="002570A0" w:rsidRDefault="002570A0" w:rsidP="002570A0">
            <w:pPr>
              <w:jc w:val="center"/>
            </w:pPr>
            <w:r w:rsidRPr="002570A0">
              <w:t>100%</w:t>
            </w:r>
          </w:p>
        </w:tc>
      </w:tr>
      <w:tr w:rsidR="002570A0" w:rsidRPr="002570A0" w14:paraId="74C73502" w14:textId="77777777" w:rsidTr="005C3146">
        <w:tc>
          <w:tcPr>
            <w:tcW w:w="4179" w:type="pct"/>
          </w:tcPr>
          <w:p w14:paraId="6130CDED" w14:textId="77777777" w:rsidR="002570A0" w:rsidRPr="002570A0" w:rsidRDefault="002570A0" w:rsidP="002570A0">
            <w:pPr>
              <w:rPr>
                <w:bCs/>
              </w:rPr>
            </w:pPr>
            <w:r w:rsidRPr="002570A0">
              <w:rPr>
                <w:bCs/>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21" w:type="pct"/>
          </w:tcPr>
          <w:p w14:paraId="2858E147" w14:textId="77777777" w:rsidR="002570A0" w:rsidRPr="002570A0" w:rsidRDefault="002570A0" w:rsidP="002570A0">
            <w:pPr>
              <w:jc w:val="center"/>
              <w:rPr>
                <w:lang w:val="en-US"/>
              </w:rPr>
            </w:pPr>
            <w:r w:rsidRPr="002570A0">
              <w:rPr>
                <w:lang w:val="en-US"/>
              </w:rPr>
              <w:t>100%</w:t>
            </w:r>
          </w:p>
        </w:tc>
      </w:tr>
      <w:tr w:rsidR="002570A0" w:rsidRPr="002570A0" w14:paraId="380D516E" w14:textId="77777777" w:rsidTr="005C3146">
        <w:tc>
          <w:tcPr>
            <w:tcW w:w="4179" w:type="pct"/>
          </w:tcPr>
          <w:p w14:paraId="1949943A" w14:textId="77777777" w:rsidR="002570A0" w:rsidRPr="002570A0" w:rsidRDefault="002570A0" w:rsidP="002570A0">
            <w:pPr>
              <w:spacing w:before="40"/>
              <w:jc w:val="both"/>
              <w:rPr>
                <w:sz w:val="26"/>
                <w:szCs w:val="26"/>
              </w:rPr>
            </w:pPr>
            <w:r w:rsidRPr="002570A0">
              <w:rPr>
                <w:sz w:val="26"/>
                <w:szCs w:val="26"/>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821" w:type="pct"/>
          </w:tcPr>
          <w:p w14:paraId="36C82A58" w14:textId="77777777" w:rsidR="002570A0" w:rsidRPr="002570A0" w:rsidRDefault="002570A0" w:rsidP="002570A0">
            <w:pPr>
              <w:jc w:val="center"/>
              <w:rPr>
                <w:lang w:val="en-US"/>
              </w:rPr>
            </w:pPr>
            <w:r w:rsidRPr="002570A0">
              <w:rPr>
                <w:lang w:val="en-US"/>
              </w:rPr>
              <w:t>100%</w:t>
            </w:r>
          </w:p>
        </w:tc>
      </w:tr>
      <w:tr w:rsidR="002570A0" w:rsidRPr="002570A0" w14:paraId="78A1EDD9" w14:textId="77777777" w:rsidTr="005C3146">
        <w:tc>
          <w:tcPr>
            <w:tcW w:w="4179" w:type="pct"/>
          </w:tcPr>
          <w:p w14:paraId="71F9AC2B" w14:textId="77777777" w:rsidR="002570A0" w:rsidRPr="002570A0" w:rsidRDefault="002570A0" w:rsidP="002570A0">
            <w:pPr>
              <w:jc w:val="both"/>
              <w:rPr>
                <w:bCs/>
              </w:rPr>
            </w:pPr>
            <w:r w:rsidRPr="002570A0">
              <w:rPr>
                <w:bCs/>
              </w:rPr>
              <w:t>Субсидии бюджетам муниципальных районов на обеспечение комплексного развития сельских территорий</w:t>
            </w:r>
          </w:p>
        </w:tc>
        <w:tc>
          <w:tcPr>
            <w:tcW w:w="821" w:type="pct"/>
          </w:tcPr>
          <w:p w14:paraId="124EEB34" w14:textId="77777777" w:rsidR="002570A0" w:rsidRPr="002570A0" w:rsidRDefault="002570A0" w:rsidP="002570A0">
            <w:pPr>
              <w:jc w:val="center"/>
            </w:pPr>
            <w:r w:rsidRPr="002570A0">
              <w:t>100%</w:t>
            </w:r>
          </w:p>
        </w:tc>
      </w:tr>
      <w:tr w:rsidR="002570A0" w:rsidRPr="002570A0" w14:paraId="585CAADC" w14:textId="77777777" w:rsidTr="005C3146">
        <w:tc>
          <w:tcPr>
            <w:tcW w:w="4179" w:type="pct"/>
          </w:tcPr>
          <w:p w14:paraId="772E945E" w14:textId="77777777" w:rsidR="002570A0" w:rsidRPr="002570A0" w:rsidRDefault="002570A0" w:rsidP="002570A0">
            <w:pPr>
              <w:jc w:val="both"/>
              <w:rPr>
                <w:bCs/>
              </w:rPr>
            </w:pPr>
            <w:r w:rsidRPr="002570A0">
              <w:rPr>
                <w:bCs/>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821" w:type="pct"/>
          </w:tcPr>
          <w:p w14:paraId="50FEC1C6" w14:textId="77777777" w:rsidR="002570A0" w:rsidRPr="002570A0" w:rsidRDefault="002570A0" w:rsidP="002570A0">
            <w:pPr>
              <w:jc w:val="center"/>
            </w:pPr>
            <w:r w:rsidRPr="002570A0">
              <w:t>100%</w:t>
            </w:r>
          </w:p>
        </w:tc>
      </w:tr>
      <w:tr w:rsidR="002570A0" w:rsidRPr="002570A0" w14:paraId="37B7276C" w14:textId="77777777" w:rsidTr="005C3146">
        <w:tc>
          <w:tcPr>
            <w:tcW w:w="4179" w:type="pct"/>
          </w:tcPr>
          <w:p w14:paraId="7613A345" w14:textId="77777777" w:rsidR="002570A0" w:rsidRPr="002570A0" w:rsidRDefault="002570A0" w:rsidP="002570A0">
            <w:pPr>
              <w:jc w:val="both"/>
              <w:rPr>
                <w:bCs/>
              </w:rPr>
            </w:pPr>
            <w:r w:rsidRPr="002570A0">
              <w:rPr>
                <w:b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21" w:type="pct"/>
          </w:tcPr>
          <w:p w14:paraId="6A6B76BD" w14:textId="77777777" w:rsidR="002570A0" w:rsidRPr="002570A0" w:rsidRDefault="002570A0" w:rsidP="002570A0">
            <w:pPr>
              <w:jc w:val="center"/>
            </w:pPr>
            <w:r w:rsidRPr="002570A0">
              <w:t>100%</w:t>
            </w:r>
          </w:p>
        </w:tc>
      </w:tr>
      <w:tr w:rsidR="002570A0" w:rsidRPr="002570A0" w14:paraId="0D855E5F" w14:textId="77777777" w:rsidTr="005C3146">
        <w:tc>
          <w:tcPr>
            <w:tcW w:w="4179" w:type="pct"/>
          </w:tcPr>
          <w:p w14:paraId="08703041" w14:textId="77777777" w:rsidR="002570A0" w:rsidRPr="002570A0" w:rsidRDefault="002570A0" w:rsidP="002570A0">
            <w:pPr>
              <w:jc w:val="both"/>
              <w:rPr>
                <w:bCs/>
              </w:rPr>
            </w:pPr>
            <w:r w:rsidRPr="002570A0">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21" w:type="pct"/>
          </w:tcPr>
          <w:p w14:paraId="52F7F52B" w14:textId="77777777" w:rsidR="002570A0" w:rsidRPr="002570A0" w:rsidRDefault="002570A0" w:rsidP="002570A0">
            <w:pPr>
              <w:jc w:val="center"/>
            </w:pPr>
            <w:r w:rsidRPr="002570A0">
              <w:t>100%</w:t>
            </w:r>
          </w:p>
        </w:tc>
      </w:tr>
      <w:tr w:rsidR="002570A0" w:rsidRPr="002570A0" w14:paraId="5F04CA5D" w14:textId="77777777" w:rsidTr="005C3146">
        <w:tc>
          <w:tcPr>
            <w:tcW w:w="4179" w:type="pct"/>
          </w:tcPr>
          <w:p w14:paraId="50821DA1" w14:textId="77777777" w:rsidR="002570A0" w:rsidRPr="002570A0" w:rsidRDefault="002570A0" w:rsidP="002570A0">
            <w:pPr>
              <w:rPr>
                <w:bCs/>
              </w:rPr>
            </w:pPr>
            <w:r w:rsidRPr="002570A0">
              <w:rPr>
                <w:bCs/>
              </w:rPr>
              <w:t>Субсидии бюджетам муниципальных районов на со финансирование капитальных вложений в объекты муниципальной собственности</w:t>
            </w:r>
          </w:p>
        </w:tc>
        <w:tc>
          <w:tcPr>
            <w:tcW w:w="821" w:type="pct"/>
          </w:tcPr>
          <w:p w14:paraId="2AB78F64" w14:textId="77777777" w:rsidR="002570A0" w:rsidRPr="002570A0" w:rsidRDefault="002570A0" w:rsidP="002570A0">
            <w:pPr>
              <w:jc w:val="center"/>
            </w:pPr>
            <w:r w:rsidRPr="002570A0">
              <w:t>100%</w:t>
            </w:r>
          </w:p>
        </w:tc>
      </w:tr>
      <w:tr w:rsidR="002570A0" w:rsidRPr="002570A0" w14:paraId="75A4C4AE" w14:textId="77777777" w:rsidTr="005C3146">
        <w:tc>
          <w:tcPr>
            <w:tcW w:w="4179" w:type="pct"/>
          </w:tcPr>
          <w:p w14:paraId="55D44639" w14:textId="77777777" w:rsidR="002570A0" w:rsidRPr="002570A0" w:rsidRDefault="002570A0" w:rsidP="002570A0">
            <w:pPr>
              <w:rPr>
                <w:bCs/>
              </w:rPr>
            </w:pPr>
            <w:r w:rsidRPr="002570A0">
              <w:rPr>
                <w:bCs/>
              </w:rPr>
              <w:t xml:space="preserve">Субсидии бюджетам муниципальных районов на </w:t>
            </w:r>
            <w:proofErr w:type="spellStart"/>
            <w:r w:rsidRPr="002570A0">
              <w:rPr>
                <w:bCs/>
              </w:rPr>
              <w:t>софинансирование</w:t>
            </w:r>
            <w:proofErr w:type="spellEnd"/>
            <w:r w:rsidRPr="002570A0">
              <w:rPr>
                <w:bCs/>
              </w:rPr>
              <w:t xml:space="preserve"> капитальных вложений в объекты муниципальной собственности</w:t>
            </w:r>
          </w:p>
        </w:tc>
        <w:tc>
          <w:tcPr>
            <w:tcW w:w="821" w:type="pct"/>
          </w:tcPr>
          <w:p w14:paraId="4B96DCE3" w14:textId="77777777" w:rsidR="002570A0" w:rsidRPr="002570A0" w:rsidRDefault="002570A0" w:rsidP="002570A0">
            <w:pPr>
              <w:jc w:val="center"/>
            </w:pPr>
            <w:r w:rsidRPr="002570A0">
              <w:t>100%</w:t>
            </w:r>
          </w:p>
        </w:tc>
      </w:tr>
      <w:tr w:rsidR="002570A0" w:rsidRPr="002570A0" w14:paraId="4F637FC9" w14:textId="77777777" w:rsidTr="005C3146">
        <w:tc>
          <w:tcPr>
            <w:tcW w:w="4179" w:type="pct"/>
          </w:tcPr>
          <w:p w14:paraId="4D1A4DB5" w14:textId="77777777" w:rsidR="002570A0" w:rsidRPr="002570A0" w:rsidRDefault="002570A0" w:rsidP="002570A0">
            <w:pPr>
              <w:rPr>
                <w:bCs/>
              </w:rPr>
            </w:pPr>
            <w:r w:rsidRPr="002570A0">
              <w:rPr>
                <w:bCs/>
              </w:rPr>
              <w:t>Прочие субсидии бюджетам муниципальных районов</w:t>
            </w:r>
          </w:p>
        </w:tc>
        <w:tc>
          <w:tcPr>
            <w:tcW w:w="821" w:type="pct"/>
          </w:tcPr>
          <w:p w14:paraId="0523F465" w14:textId="77777777" w:rsidR="002570A0" w:rsidRPr="002570A0" w:rsidRDefault="002570A0" w:rsidP="002570A0">
            <w:pPr>
              <w:jc w:val="center"/>
            </w:pPr>
            <w:r w:rsidRPr="002570A0">
              <w:t>100%</w:t>
            </w:r>
          </w:p>
        </w:tc>
      </w:tr>
      <w:tr w:rsidR="002570A0" w:rsidRPr="002570A0" w14:paraId="475CB5A6" w14:textId="77777777" w:rsidTr="005C3146">
        <w:tc>
          <w:tcPr>
            <w:tcW w:w="4179" w:type="pct"/>
          </w:tcPr>
          <w:p w14:paraId="372A2B98" w14:textId="77777777" w:rsidR="002570A0" w:rsidRPr="002570A0" w:rsidRDefault="002570A0" w:rsidP="002570A0">
            <w:pPr>
              <w:rPr>
                <w:bCs/>
              </w:rPr>
            </w:pPr>
            <w:r w:rsidRPr="002570A0">
              <w:rPr>
                <w:bCs/>
              </w:rPr>
              <w:t>Субвенции бюджетам муниципальных районов на выполнение передаваемых полномочий субъектов Российской Федерации</w:t>
            </w:r>
          </w:p>
        </w:tc>
        <w:tc>
          <w:tcPr>
            <w:tcW w:w="821" w:type="pct"/>
          </w:tcPr>
          <w:p w14:paraId="67D73D6F" w14:textId="77777777" w:rsidR="002570A0" w:rsidRPr="002570A0" w:rsidRDefault="002570A0" w:rsidP="002570A0">
            <w:pPr>
              <w:jc w:val="center"/>
            </w:pPr>
            <w:r w:rsidRPr="002570A0">
              <w:t>100%</w:t>
            </w:r>
          </w:p>
        </w:tc>
      </w:tr>
      <w:tr w:rsidR="002570A0" w:rsidRPr="002570A0" w14:paraId="0B383208" w14:textId="77777777" w:rsidTr="005C3146">
        <w:tc>
          <w:tcPr>
            <w:tcW w:w="4179" w:type="pct"/>
          </w:tcPr>
          <w:p w14:paraId="4AB1717A" w14:textId="77777777" w:rsidR="002570A0" w:rsidRPr="002570A0" w:rsidRDefault="002570A0" w:rsidP="002570A0">
            <w:pPr>
              <w:rPr>
                <w:szCs w:val="20"/>
              </w:rPr>
            </w:pPr>
            <w:r w:rsidRPr="002570A0">
              <w:rPr>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1" w:type="pct"/>
          </w:tcPr>
          <w:p w14:paraId="145B3CCD" w14:textId="77777777" w:rsidR="002570A0" w:rsidRPr="002570A0" w:rsidRDefault="002570A0" w:rsidP="002570A0">
            <w:pPr>
              <w:jc w:val="center"/>
            </w:pPr>
            <w:r w:rsidRPr="002570A0">
              <w:t>100%</w:t>
            </w:r>
          </w:p>
        </w:tc>
      </w:tr>
      <w:tr w:rsidR="002570A0" w:rsidRPr="002570A0" w14:paraId="76B86B53" w14:textId="77777777" w:rsidTr="005C3146">
        <w:tc>
          <w:tcPr>
            <w:tcW w:w="4179" w:type="pct"/>
          </w:tcPr>
          <w:p w14:paraId="05E4212B" w14:textId="77777777" w:rsidR="002570A0" w:rsidRPr="002570A0" w:rsidRDefault="002570A0" w:rsidP="002570A0">
            <w:pPr>
              <w:rPr>
                <w:szCs w:val="20"/>
              </w:rPr>
            </w:pPr>
            <w:r w:rsidRPr="002570A0">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21" w:type="pct"/>
          </w:tcPr>
          <w:p w14:paraId="1BD9344F" w14:textId="77777777" w:rsidR="002570A0" w:rsidRPr="002570A0" w:rsidRDefault="002570A0" w:rsidP="002570A0">
            <w:pPr>
              <w:jc w:val="center"/>
            </w:pPr>
            <w:r w:rsidRPr="002570A0">
              <w:t>100%</w:t>
            </w:r>
          </w:p>
        </w:tc>
      </w:tr>
      <w:tr w:rsidR="002570A0" w:rsidRPr="002570A0" w14:paraId="2B9DA2C7" w14:textId="77777777" w:rsidTr="005C3146">
        <w:tc>
          <w:tcPr>
            <w:tcW w:w="4179" w:type="pct"/>
          </w:tcPr>
          <w:p w14:paraId="1BFA4AF0" w14:textId="77777777" w:rsidR="002570A0" w:rsidRPr="002570A0" w:rsidRDefault="002570A0" w:rsidP="002570A0">
            <w:r w:rsidRPr="002570A0">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1" w:type="pct"/>
          </w:tcPr>
          <w:p w14:paraId="6C198F5C" w14:textId="77777777" w:rsidR="002570A0" w:rsidRPr="002570A0" w:rsidRDefault="002570A0" w:rsidP="002570A0">
            <w:pPr>
              <w:jc w:val="center"/>
            </w:pPr>
            <w:r w:rsidRPr="002570A0">
              <w:t>100%</w:t>
            </w:r>
          </w:p>
        </w:tc>
      </w:tr>
      <w:tr w:rsidR="002570A0" w:rsidRPr="002570A0" w14:paraId="4E33A88D" w14:textId="77777777" w:rsidTr="005C3146">
        <w:tc>
          <w:tcPr>
            <w:tcW w:w="4179" w:type="pct"/>
          </w:tcPr>
          <w:p w14:paraId="597A6490" w14:textId="77777777" w:rsidR="002570A0" w:rsidRPr="002570A0" w:rsidRDefault="002570A0" w:rsidP="002570A0">
            <w:r w:rsidRPr="002570A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1" w:type="pct"/>
          </w:tcPr>
          <w:p w14:paraId="4770D1F6" w14:textId="77777777" w:rsidR="002570A0" w:rsidRPr="002570A0" w:rsidRDefault="002570A0" w:rsidP="002570A0">
            <w:pPr>
              <w:jc w:val="center"/>
            </w:pPr>
            <w:r w:rsidRPr="002570A0">
              <w:t>100%</w:t>
            </w:r>
          </w:p>
        </w:tc>
      </w:tr>
      <w:tr w:rsidR="002570A0" w:rsidRPr="002570A0" w14:paraId="48720465" w14:textId="77777777" w:rsidTr="005C3146">
        <w:tc>
          <w:tcPr>
            <w:tcW w:w="4179" w:type="pct"/>
          </w:tcPr>
          <w:p w14:paraId="2ED60F6D" w14:textId="77777777" w:rsidR="002570A0" w:rsidRPr="002570A0" w:rsidRDefault="002570A0" w:rsidP="002570A0">
            <w:r w:rsidRPr="002570A0">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821" w:type="pct"/>
          </w:tcPr>
          <w:p w14:paraId="651A9925" w14:textId="77777777" w:rsidR="002570A0" w:rsidRPr="002570A0" w:rsidRDefault="002570A0" w:rsidP="002570A0">
            <w:pPr>
              <w:jc w:val="center"/>
            </w:pPr>
            <w:r w:rsidRPr="002570A0">
              <w:t>100%</w:t>
            </w:r>
          </w:p>
        </w:tc>
      </w:tr>
      <w:tr w:rsidR="002570A0" w:rsidRPr="002570A0" w14:paraId="3285AA62" w14:textId="77777777" w:rsidTr="005C3146">
        <w:tc>
          <w:tcPr>
            <w:tcW w:w="4179" w:type="pct"/>
          </w:tcPr>
          <w:p w14:paraId="591F7C5E" w14:textId="77777777" w:rsidR="002570A0" w:rsidRPr="002570A0" w:rsidRDefault="002570A0" w:rsidP="002570A0">
            <w:pPr>
              <w:rPr>
                <w:bCs/>
              </w:rPr>
            </w:pPr>
            <w:r w:rsidRPr="002570A0">
              <w:rPr>
                <w:bCs/>
              </w:rPr>
              <w:lastRenderedPageBreak/>
              <w:t>Межбюджетные трансферты, передаваемые бюджетам муниципальных районов на создание модельных муниципальных библиотек</w:t>
            </w:r>
          </w:p>
        </w:tc>
        <w:tc>
          <w:tcPr>
            <w:tcW w:w="821" w:type="pct"/>
          </w:tcPr>
          <w:p w14:paraId="27F30EA5" w14:textId="77777777" w:rsidR="002570A0" w:rsidRPr="002570A0" w:rsidRDefault="002570A0" w:rsidP="002570A0">
            <w:pPr>
              <w:jc w:val="center"/>
            </w:pPr>
            <w:r w:rsidRPr="002570A0">
              <w:t>100%</w:t>
            </w:r>
          </w:p>
        </w:tc>
      </w:tr>
      <w:tr w:rsidR="002570A0" w:rsidRPr="002570A0" w14:paraId="29A84E21" w14:textId="77777777" w:rsidTr="005C3146">
        <w:tc>
          <w:tcPr>
            <w:tcW w:w="4179" w:type="pct"/>
          </w:tcPr>
          <w:p w14:paraId="4CE62E4B" w14:textId="77777777" w:rsidR="002570A0" w:rsidRPr="002570A0" w:rsidRDefault="002570A0" w:rsidP="002570A0">
            <w:pPr>
              <w:rPr>
                <w:bCs/>
              </w:rPr>
            </w:pPr>
            <w:r w:rsidRPr="002570A0">
              <w:rPr>
                <w:bC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1" w:type="pct"/>
          </w:tcPr>
          <w:p w14:paraId="358AD208" w14:textId="77777777" w:rsidR="002570A0" w:rsidRPr="002570A0" w:rsidRDefault="002570A0" w:rsidP="002570A0">
            <w:pPr>
              <w:jc w:val="center"/>
            </w:pPr>
            <w:r w:rsidRPr="002570A0">
              <w:t>100%</w:t>
            </w:r>
          </w:p>
        </w:tc>
      </w:tr>
      <w:tr w:rsidR="002570A0" w:rsidRPr="002570A0" w14:paraId="22611E04" w14:textId="77777777" w:rsidTr="005C3146">
        <w:tc>
          <w:tcPr>
            <w:tcW w:w="4179" w:type="pct"/>
          </w:tcPr>
          <w:p w14:paraId="38CA1DEF" w14:textId="77777777" w:rsidR="002570A0" w:rsidRPr="002570A0" w:rsidRDefault="002570A0" w:rsidP="002570A0">
            <w:pPr>
              <w:rPr>
                <w:bCs/>
              </w:rPr>
            </w:pPr>
            <w:r w:rsidRPr="002570A0">
              <w:rPr>
                <w:bCs/>
              </w:rPr>
              <w:t>Прочие межбюджетные трансферты, передаваемые бюджетам муниципальных районов</w:t>
            </w:r>
          </w:p>
        </w:tc>
        <w:tc>
          <w:tcPr>
            <w:tcW w:w="821" w:type="pct"/>
          </w:tcPr>
          <w:p w14:paraId="3CEB1A6A" w14:textId="77777777" w:rsidR="002570A0" w:rsidRPr="002570A0" w:rsidRDefault="002570A0" w:rsidP="002570A0">
            <w:pPr>
              <w:jc w:val="center"/>
            </w:pPr>
            <w:r w:rsidRPr="002570A0">
              <w:t>100%</w:t>
            </w:r>
          </w:p>
        </w:tc>
      </w:tr>
      <w:tr w:rsidR="002570A0" w:rsidRPr="002570A0" w14:paraId="7EA75F22" w14:textId="77777777" w:rsidTr="005C3146">
        <w:tc>
          <w:tcPr>
            <w:tcW w:w="4179" w:type="pct"/>
          </w:tcPr>
          <w:p w14:paraId="02C93A33" w14:textId="77777777" w:rsidR="002570A0" w:rsidRPr="002570A0" w:rsidRDefault="002570A0" w:rsidP="002570A0">
            <w:pPr>
              <w:rPr>
                <w:bCs/>
              </w:rPr>
            </w:pPr>
            <w:r w:rsidRPr="002570A0">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821" w:type="pct"/>
          </w:tcPr>
          <w:p w14:paraId="7CCA7996" w14:textId="77777777" w:rsidR="002570A0" w:rsidRPr="002570A0" w:rsidRDefault="002570A0" w:rsidP="002570A0">
            <w:pPr>
              <w:jc w:val="center"/>
            </w:pPr>
            <w:r w:rsidRPr="002570A0">
              <w:t>100%</w:t>
            </w:r>
          </w:p>
        </w:tc>
      </w:tr>
      <w:tr w:rsidR="002570A0" w:rsidRPr="002570A0" w14:paraId="5A448389" w14:textId="77777777" w:rsidTr="005C3146">
        <w:tc>
          <w:tcPr>
            <w:tcW w:w="4179" w:type="pct"/>
          </w:tcPr>
          <w:p w14:paraId="75F9A4FE" w14:textId="77777777" w:rsidR="002570A0" w:rsidRPr="002570A0" w:rsidRDefault="002570A0" w:rsidP="002570A0">
            <w:pPr>
              <w:rPr>
                <w:bCs/>
              </w:rPr>
            </w:pPr>
            <w:r w:rsidRPr="002570A0">
              <w:rPr>
                <w:bCs/>
              </w:rPr>
              <w:t>Прочие безвозмездные поступления в бюджеты муниципальных районов</w:t>
            </w:r>
          </w:p>
        </w:tc>
        <w:tc>
          <w:tcPr>
            <w:tcW w:w="821" w:type="pct"/>
          </w:tcPr>
          <w:p w14:paraId="053B980B" w14:textId="77777777" w:rsidR="002570A0" w:rsidRPr="002570A0" w:rsidRDefault="002570A0" w:rsidP="002570A0">
            <w:pPr>
              <w:jc w:val="center"/>
            </w:pPr>
            <w:r w:rsidRPr="002570A0">
              <w:t>100%</w:t>
            </w:r>
          </w:p>
        </w:tc>
      </w:tr>
      <w:tr w:rsidR="002570A0" w:rsidRPr="002570A0" w14:paraId="5873553F" w14:textId="77777777" w:rsidTr="005C3146">
        <w:tc>
          <w:tcPr>
            <w:tcW w:w="4179" w:type="pct"/>
          </w:tcPr>
          <w:p w14:paraId="1176F8B0" w14:textId="77777777" w:rsidR="002570A0" w:rsidRPr="002570A0" w:rsidRDefault="002570A0" w:rsidP="002570A0">
            <w:pPr>
              <w:rPr>
                <w:szCs w:val="20"/>
              </w:rPr>
            </w:pPr>
            <w:r w:rsidRPr="002570A0">
              <w:rPr>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21" w:type="pct"/>
          </w:tcPr>
          <w:p w14:paraId="1C2F2A38" w14:textId="77777777" w:rsidR="002570A0" w:rsidRPr="002570A0" w:rsidRDefault="002570A0" w:rsidP="002570A0">
            <w:pPr>
              <w:jc w:val="center"/>
            </w:pPr>
            <w:r w:rsidRPr="002570A0">
              <w:t>100%</w:t>
            </w:r>
          </w:p>
        </w:tc>
      </w:tr>
      <w:tr w:rsidR="002570A0" w:rsidRPr="002570A0" w14:paraId="4580F055" w14:textId="77777777" w:rsidTr="005C3146">
        <w:tc>
          <w:tcPr>
            <w:tcW w:w="4179" w:type="pct"/>
          </w:tcPr>
          <w:p w14:paraId="5B9A46D9" w14:textId="77777777" w:rsidR="002570A0" w:rsidRPr="002570A0" w:rsidRDefault="002570A0" w:rsidP="002570A0">
            <w:pPr>
              <w:rPr>
                <w:szCs w:val="20"/>
              </w:rPr>
            </w:pPr>
            <w:r w:rsidRPr="002570A0">
              <w:rPr>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1" w:type="pct"/>
          </w:tcPr>
          <w:p w14:paraId="489CE16D" w14:textId="77777777" w:rsidR="002570A0" w:rsidRPr="002570A0" w:rsidRDefault="002570A0" w:rsidP="002570A0">
            <w:pPr>
              <w:jc w:val="center"/>
            </w:pPr>
            <w:r w:rsidRPr="002570A0">
              <w:t>100%</w:t>
            </w:r>
          </w:p>
        </w:tc>
      </w:tr>
    </w:tbl>
    <w:p w14:paraId="7E90CFA2" w14:textId="77777777" w:rsidR="002570A0" w:rsidRPr="002570A0" w:rsidRDefault="002570A0" w:rsidP="002570A0"/>
    <w:p w14:paraId="208E88A5" w14:textId="11D44D02" w:rsidR="002570A0" w:rsidRDefault="002570A0" w:rsidP="00DD7067">
      <w:pPr>
        <w:jc w:val="both"/>
      </w:pPr>
    </w:p>
    <w:p w14:paraId="189B0678" w14:textId="0E53DAAD" w:rsidR="005C3146" w:rsidRDefault="005C3146" w:rsidP="00DD7067">
      <w:pPr>
        <w:jc w:val="both"/>
      </w:pPr>
    </w:p>
    <w:p w14:paraId="41F8D159" w14:textId="01842D82" w:rsidR="005C3146" w:rsidRDefault="005C3146" w:rsidP="00DD7067">
      <w:pPr>
        <w:jc w:val="both"/>
      </w:pPr>
    </w:p>
    <w:p w14:paraId="46D29677" w14:textId="17E31C97" w:rsidR="005C3146" w:rsidRDefault="005C3146" w:rsidP="00DD7067">
      <w:pPr>
        <w:jc w:val="both"/>
      </w:pPr>
    </w:p>
    <w:p w14:paraId="7ECC8520" w14:textId="071C0647" w:rsidR="005C3146" w:rsidRDefault="005C3146" w:rsidP="00DD7067">
      <w:pPr>
        <w:jc w:val="both"/>
      </w:pPr>
    </w:p>
    <w:p w14:paraId="592989C3" w14:textId="2996F1FB" w:rsidR="005C3146" w:rsidRDefault="005C3146" w:rsidP="00DD7067">
      <w:pPr>
        <w:jc w:val="both"/>
      </w:pPr>
    </w:p>
    <w:p w14:paraId="1ECDF27E" w14:textId="5DDC8A1D" w:rsidR="005C3146" w:rsidRDefault="005C3146" w:rsidP="00DD7067">
      <w:pPr>
        <w:jc w:val="both"/>
      </w:pPr>
    </w:p>
    <w:p w14:paraId="70AB592B" w14:textId="7888B044" w:rsidR="005C3146" w:rsidRDefault="005C3146" w:rsidP="00DD7067">
      <w:pPr>
        <w:jc w:val="both"/>
      </w:pPr>
    </w:p>
    <w:p w14:paraId="2EDF2567" w14:textId="41AAAE45" w:rsidR="005C3146" w:rsidRDefault="005C3146" w:rsidP="00DD7067">
      <w:pPr>
        <w:jc w:val="both"/>
      </w:pPr>
    </w:p>
    <w:p w14:paraId="4BEC5C57" w14:textId="459F5630" w:rsidR="005C3146" w:rsidRDefault="005C3146" w:rsidP="00DD7067">
      <w:pPr>
        <w:jc w:val="both"/>
      </w:pPr>
    </w:p>
    <w:p w14:paraId="0CBA4E73" w14:textId="6260518A" w:rsidR="005C3146" w:rsidRDefault="005C3146" w:rsidP="00DD7067">
      <w:pPr>
        <w:jc w:val="both"/>
      </w:pPr>
    </w:p>
    <w:p w14:paraId="24250B14" w14:textId="3C26BFFA" w:rsidR="005C3146" w:rsidRDefault="005C3146" w:rsidP="00DD7067">
      <w:pPr>
        <w:jc w:val="both"/>
      </w:pPr>
    </w:p>
    <w:p w14:paraId="359FBF20" w14:textId="4C73F847" w:rsidR="005C3146" w:rsidRDefault="005C3146" w:rsidP="00DD7067">
      <w:pPr>
        <w:jc w:val="both"/>
      </w:pPr>
    </w:p>
    <w:p w14:paraId="1808AAD7" w14:textId="1F8EB4ED" w:rsidR="005C3146" w:rsidRDefault="005C3146" w:rsidP="00DD7067">
      <w:pPr>
        <w:jc w:val="both"/>
      </w:pPr>
    </w:p>
    <w:p w14:paraId="40BFB221" w14:textId="15216126" w:rsidR="005C3146" w:rsidRDefault="005C3146" w:rsidP="00DD7067">
      <w:pPr>
        <w:jc w:val="both"/>
      </w:pPr>
    </w:p>
    <w:p w14:paraId="3C98BB62" w14:textId="4A596A81" w:rsidR="005C3146" w:rsidRDefault="005C3146" w:rsidP="00DD7067">
      <w:pPr>
        <w:jc w:val="both"/>
      </w:pPr>
    </w:p>
    <w:p w14:paraId="6357B0C7" w14:textId="36259AEF" w:rsidR="005C3146" w:rsidRDefault="005C3146" w:rsidP="00DD7067">
      <w:pPr>
        <w:jc w:val="both"/>
      </w:pPr>
    </w:p>
    <w:p w14:paraId="5BB59817" w14:textId="60989F51" w:rsidR="005C3146" w:rsidRDefault="005C3146" w:rsidP="00DD7067">
      <w:pPr>
        <w:jc w:val="both"/>
      </w:pPr>
    </w:p>
    <w:p w14:paraId="5A24D505" w14:textId="520CFE8D" w:rsidR="005C3146" w:rsidRDefault="005C3146" w:rsidP="00DD7067">
      <w:pPr>
        <w:jc w:val="both"/>
      </w:pPr>
    </w:p>
    <w:p w14:paraId="578E49FA" w14:textId="08B8E519" w:rsidR="005C3146" w:rsidRDefault="005C3146" w:rsidP="00DD7067">
      <w:pPr>
        <w:jc w:val="both"/>
      </w:pPr>
    </w:p>
    <w:p w14:paraId="3839AB6D" w14:textId="1772490B" w:rsidR="005C3146" w:rsidRDefault="005C3146" w:rsidP="00DD7067">
      <w:pPr>
        <w:jc w:val="both"/>
      </w:pPr>
    </w:p>
    <w:p w14:paraId="1668F9AC" w14:textId="543F0AAF" w:rsidR="005C3146" w:rsidRDefault="005C3146" w:rsidP="00DD7067">
      <w:pPr>
        <w:jc w:val="both"/>
      </w:pPr>
    </w:p>
    <w:p w14:paraId="1189B531" w14:textId="6AF8D591" w:rsidR="005C3146" w:rsidRDefault="005C3146" w:rsidP="00DD7067">
      <w:pPr>
        <w:jc w:val="both"/>
      </w:pPr>
    </w:p>
    <w:p w14:paraId="6726016D" w14:textId="3811A636" w:rsidR="005C3146" w:rsidRDefault="005C3146" w:rsidP="00DD7067">
      <w:pPr>
        <w:jc w:val="both"/>
      </w:pPr>
    </w:p>
    <w:p w14:paraId="182249E0" w14:textId="7678CB32" w:rsidR="005C3146" w:rsidRDefault="005C3146" w:rsidP="00DD7067">
      <w:pPr>
        <w:jc w:val="both"/>
      </w:pPr>
    </w:p>
    <w:p w14:paraId="13183F8B" w14:textId="244A6D12" w:rsidR="005C3146" w:rsidRDefault="005C3146" w:rsidP="00DD7067">
      <w:pPr>
        <w:jc w:val="both"/>
      </w:pPr>
    </w:p>
    <w:p w14:paraId="56472082" w14:textId="01B6F452" w:rsidR="005C3146" w:rsidRDefault="005C3146" w:rsidP="00DD7067">
      <w:pPr>
        <w:jc w:val="both"/>
      </w:pPr>
    </w:p>
    <w:p w14:paraId="62C7A024" w14:textId="1F576152" w:rsidR="005C3146" w:rsidRDefault="005C3146" w:rsidP="00DD7067">
      <w:pPr>
        <w:jc w:val="both"/>
      </w:pPr>
    </w:p>
    <w:p w14:paraId="763D41E8" w14:textId="27164730" w:rsidR="005C3146" w:rsidRDefault="005C3146" w:rsidP="00DD7067">
      <w:pPr>
        <w:jc w:val="both"/>
      </w:pPr>
    </w:p>
    <w:p w14:paraId="1CB5B11D" w14:textId="0158739D" w:rsidR="005C3146" w:rsidRDefault="005C3146" w:rsidP="00DD7067">
      <w:pPr>
        <w:jc w:val="both"/>
      </w:pPr>
    </w:p>
    <w:p w14:paraId="39580BDA" w14:textId="01CB7E6C" w:rsidR="005C3146" w:rsidRDefault="005C3146" w:rsidP="00DD7067">
      <w:pPr>
        <w:jc w:val="both"/>
      </w:pPr>
    </w:p>
    <w:p w14:paraId="76BD941A" w14:textId="622A07B0" w:rsidR="005C3146" w:rsidRDefault="005C3146" w:rsidP="00DD7067">
      <w:pPr>
        <w:jc w:val="both"/>
      </w:pPr>
    </w:p>
    <w:p w14:paraId="0175E73F" w14:textId="23351C7A" w:rsidR="005C3146" w:rsidRDefault="005C3146" w:rsidP="00DD7067">
      <w:pPr>
        <w:jc w:val="both"/>
      </w:pPr>
    </w:p>
    <w:p w14:paraId="47923DD3" w14:textId="5D10D461" w:rsidR="005C3146" w:rsidRDefault="005C3146" w:rsidP="00DD7067">
      <w:pPr>
        <w:jc w:val="both"/>
      </w:pPr>
    </w:p>
    <w:p w14:paraId="3288983F" w14:textId="733634B2" w:rsidR="005C3146" w:rsidRPr="00BE1CB4" w:rsidRDefault="005C3146" w:rsidP="005C3146">
      <w:pPr>
        <w:jc w:val="right"/>
        <w:rPr>
          <w:sz w:val="28"/>
          <w:szCs w:val="28"/>
        </w:rPr>
      </w:pPr>
      <w:bookmarkStart w:id="2" w:name="_Hlk59890183"/>
      <w:r w:rsidRPr="00BE1CB4">
        <w:rPr>
          <w:sz w:val="28"/>
          <w:szCs w:val="28"/>
        </w:rPr>
        <w:lastRenderedPageBreak/>
        <w:t xml:space="preserve">Приложение </w:t>
      </w:r>
      <w:r>
        <w:rPr>
          <w:sz w:val="28"/>
          <w:szCs w:val="28"/>
        </w:rPr>
        <w:t>4</w:t>
      </w:r>
    </w:p>
    <w:p w14:paraId="3D456967" w14:textId="77777777" w:rsidR="005C3146" w:rsidRPr="00BE1CB4" w:rsidRDefault="005C3146" w:rsidP="005C3146">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2AE956F5" w14:textId="77777777" w:rsidR="005C3146" w:rsidRPr="00BE1CB4" w:rsidRDefault="005C3146" w:rsidP="005C3146">
      <w:pPr>
        <w:jc w:val="right"/>
        <w:rPr>
          <w:sz w:val="28"/>
          <w:szCs w:val="28"/>
        </w:rPr>
      </w:pPr>
      <w:r w:rsidRPr="00BE1CB4">
        <w:rPr>
          <w:sz w:val="28"/>
          <w:szCs w:val="28"/>
        </w:rPr>
        <w:t>от 25.12.2020</w:t>
      </w:r>
      <w:r>
        <w:rPr>
          <w:sz w:val="28"/>
          <w:szCs w:val="28"/>
        </w:rPr>
        <w:t xml:space="preserve"> № 2</w:t>
      </w:r>
    </w:p>
    <w:bookmarkEnd w:id="2"/>
    <w:p w14:paraId="69B07BC1" w14:textId="43131813" w:rsidR="005C3146" w:rsidRDefault="005C3146" w:rsidP="00DD7067">
      <w:pPr>
        <w:jc w:val="both"/>
      </w:pPr>
    </w:p>
    <w:p w14:paraId="4E8F720C" w14:textId="4C2F8C62" w:rsidR="005C3146" w:rsidRDefault="005C3146" w:rsidP="005C3146">
      <w:pPr>
        <w:jc w:val="center"/>
        <w:rPr>
          <w:b/>
          <w:bCs/>
          <w:sz w:val="28"/>
          <w:szCs w:val="28"/>
        </w:rPr>
      </w:pPr>
      <w:r w:rsidRPr="005C3146">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2021 ГОД И ПЛАНОВЫЙ ПЕРИОД</w:t>
      </w:r>
      <w:r>
        <w:rPr>
          <w:b/>
          <w:bCs/>
          <w:sz w:val="28"/>
          <w:szCs w:val="28"/>
        </w:rPr>
        <w:br/>
      </w:r>
      <w:r w:rsidRPr="005C3146">
        <w:rPr>
          <w:b/>
          <w:bCs/>
          <w:sz w:val="28"/>
          <w:szCs w:val="28"/>
        </w:rPr>
        <w:t>2022-2023 ГОДОВ</w:t>
      </w:r>
    </w:p>
    <w:p w14:paraId="73DF3132" w14:textId="77777777" w:rsidR="005C3146" w:rsidRPr="005C3146" w:rsidRDefault="005C3146" w:rsidP="005C3146">
      <w:pPr>
        <w:jc w:val="center"/>
        <w:rPr>
          <w:sz w:val="28"/>
          <w:szCs w:val="28"/>
        </w:rPr>
      </w:pPr>
    </w:p>
    <w:tbl>
      <w:tblPr>
        <w:tblW w:w="0" w:type="auto"/>
        <w:tblLook w:val="04A0" w:firstRow="1" w:lastRow="0" w:firstColumn="1" w:lastColumn="0" w:noHBand="0" w:noVBand="1"/>
      </w:tblPr>
      <w:tblGrid>
        <w:gridCol w:w="5402"/>
        <w:gridCol w:w="444"/>
        <w:gridCol w:w="478"/>
        <w:gridCol w:w="1239"/>
        <w:gridCol w:w="617"/>
        <w:gridCol w:w="1174"/>
      </w:tblGrid>
      <w:tr w:rsidR="005C3146" w:rsidRPr="005C3146" w14:paraId="3E683D62" w14:textId="77777777" w:rsidTr="005C3146">
        <w:trPr>
          <w:trHeight w:val="330"/>
        </w:trPr>
        <w:tc>
          <w:tcPr>
            <w:tcW w:w="0" w:type="auto"/>
            <w:tcBorders>
              <w:top w:val="nil"/>
              <w:left w:val="nil"/>
              <w:bottom w:val="nil"/>
              <w:right w:val="nil"/>
            </w:tcBorders>
            <w:shd w:val="clear" w:color="auto" w:fill="auto"/>
            <w:noWrap/>
            <w:vAlign w:val="bottom"/>
            <w:hideMark/>
          </w:tcPr>
          <w:p w14:paraId="61EEB580" w14:textId="77777777" w:rsidR="005C3146" w:rsidRPr="005C3146" w:rsidRDefault="005C3146" w:rsidP="005C3146">
            <w:pPr>
              <w:jc w:val="center"/>
              <w:rPr>
                <w:b/>
                <w:bCs/>
              </w:rPr>
            </w:pPr>
          </w:p>
        </w:tc>
        <w:tc>
          <w:tcPr>
            <w:tcW w:w="0" w:type="auto"/>
            <w:tcBorders>
              <w:top w:val="nil"/>
              <w:left w:val="nil"/>
              <w:bottom w:val="nil"/>
              <w:right w:val="nil"/>
            </w:tcBorders>
            <w:shd w:val="clear" w:color="auto" w:fill="auto"/>
            <w:noWrap/>
            <w:vAlign w:val="bottom"/>
            <w:hideMark/>
          </w:tcPr>
          <w:p w14:paraId="1DB5EA4F" w14:textId="77777777" w:rsidR="005C3146" w:rsidRPr="005C3146" w:rsidRDefault="005C3146" w:rsidP="005C3146"/>
        </w:tc>
        <w:tc>
          <w:tcPr>
            <w:tcW w:w="0" w:type="auto"/>
            <w:tcBorders>
              <w:top w:val="nil"/>
              <w:left w:val="nil"/>
              <w:bottom w:val="nil"/>
              <w:right w:val="nil"/>
            </w:tcBorders>
            <w:shd w:val="clear" w:color="auto" w:fill="auto"/>
            <w:noWrap/>
            <w:vAlign w:val="bottom"/>
            <w:hideMark/>
          </w:tcPr>
          <w:p w14:paraId="66EAA75F" w14:textId="77777777" w:rsidR="005C3146" w:rsidRPr="005C3146" w:rsidRDefault="005C3146" w:rsidP="005C3146"/>
        </w:tc>
        <w:tc>
          <w:tcPr>
            <w:tcW w:w="0" w:type="auto"/>
            <w:tcBorders>
              <w:top w:val="nil"/>
              <w:left w:val="nil"/>
              <w:bottom w:val="nil"/>
              <w:right w:val="nil"/>
            </w:tcBorders>
            <w:shd w:val="clear" w:color="auto" w:fill="auto"/>
            <w:noWrap/>
            <w:vAlign w:val="bottom"/>
            <w:hideMark/>
          </w:tcPr>
          <w:p w14:paraId="5323DD13" w14:textId="77777777" w:rsidR="005C3146" w:rsidRPr="005C3146" w:rsidRDefault="005C3146" w:rsidP="005C3146"/>
        </w:tc>
        <w:tc>
          <w:tcPr>
            <w:tcW w:w="0" w:type="auto"/>
            <w:tcBorders>
              <w:top w:val="nil"/>
              <w:left w:val="nil"/>
              <w:bottom w:val="nil"/>
              <w:right w:val="nil"/>
            </w:tcBorders>
            <w:shd w:val="clear" w:color="auto" w:fill="auto"/>
            <w:noWrap/>
            <w:vAlign w:val="bottom"/>
            <w:hideMark/>
          </w:tcPr>
          <w:p w14:paraId="21E4FB85" w14:textId="77777777" w:rsidR="005C3146" w:rsidRPr="005C3146" w:rsidRDefault="005C3146" w:rsidP="005C3146"/>
        </w:tc>
        <w:tc>
          <w:tcPr>
            <w:tcW w:w="0" w:type="auto"/>
            <w:tcBorders>
              <w:top w:val="nil"/>
              <w:left w:val="nil"/>
              <w:bottom w:val="nil"/>
              <w:right w:val="nil"/>
            </w:tcBorders>
            <w:shd w:val="clear" w:color="auto" w:fill="auto"/>
            <w:noWrap/>
            <w:vAlign w:val="bottom"/>
            <w:hideMark/>
          </w:tcPr>
          <w:p w14:paraId="6891DA15" w14:textId="77777777" w:rsidR="005C3146" w:rsidRPr="005C3146" w:rsidRDefault="005C3146" w:rsidP="005C3146">
            <w:pPr>
              <w:jc w:val="right"/>
            </w:pPr>
            <w:r w:rsidRPr="005C3146">
              <w:t>табл.1</w:t>
            </w:r>
          </w:p>
        </w:tc>
      </w:tr>
      <w:tr w:rsidR="005C3146" w:rsidRPr="005C3146" w14:paraId="006CC0B6" w14:textId="77777777" w:rsidTr="005C3146">
        <w:trPr>
          <w:trHeight w:val="1275"/>
        </w:trPr>
        <w:tc>
          <w:tcPr>
            <w:tcW w:w="0" w:type="auto"/>
            <w:gridSpan w:val="6"/>
            <w:tcBorders>
              <w:top w:val="nil"/>
              <w:left w:val="nil"/>
              <w:bottom w:val="nil"/>
              <w:right w:val="nil"/>
            </w:tcBorders>
            <w:shd w:val="clear" w:color="000000" w:fill="FFFFFF"/>
            <w:vAlign w:val="bottom"/>
            <w:hideMark/>
          </w:tcPr>
          <w:p w14:paraId="4007A5B4" w14:textId="2C3B237F" w:rsidR="005C3146" w:rsidRPr="005C3146" w:rsidRDefault="005C3146" w:rsidP="005C3146">
            <w:pPr>
              <w:jc w:val="center"/>
              <w:rPr>
                <w:b/>
                <w:bCs/>
              </w:rPr>
            </w:pPr>
            <w:r w:rsidRPr="005C3146">
              <w:rPr>
                <w:b/>
                <w:bCs/>
              </w:rPr>
              <w:t>Распределение бюджетных ассигнований по разделам,</w:t>
            </w:r>
            <w:r>
              <w:rPr>
                <w:b/>
                <w:bCs/>
              </w:rPr>
              <w:t xml:space="preserve"> </w:t>
            </w:r>
            <w:r w:rsidRPr="005C3146">
              <w:rPr>
                <w:b/>
                <w:bCs/>
              </w:rPr>
              <w:t>подразделам,</w:t>
            </w:r>
            <w:r>
              <w:rPr>
                <w:b/>
                <w:bCs/>
              </w:rPr>
              <w:t xml:space="preserve"> </w:t>
            </w:r>
            <w:r w:rsidRPr="005C3146">
              <w:rPr>
                <w:b/>
                <w:bCs/>
              </w:rPr>
              <w:t>целевым статьям (муниципальным программам и непрограммным направлениям деятельности),</w:t>
            </w:r>
            <w:r w:rsidR="00766F86">
              <w:rPr>
                <w:b/>
                <w:bCs/>
              </w:rPr>
              <w:t xml:space="preserve"> </w:t>
            </w:r>
            <w:r w:rsidRPr="005C3146">
              <w:rPr>
                <w:b/>
                <w:bCs/>
              </w:rPr>
              <w:t>группам и</w:t>
            </w:r>
            <w:r>
              <w:rPr>
                <w:b/>
                <w:bCs/>
              </w:rPr>
              <w:t xml:space="preserve"> </w:t>
            </w:r>
            <w:r w:rsidRPr="005C3146">
              <w:rPr>
                <w:b/>
                <w:bCs/>
              </w:rPr>
              <w:t>подгруппам видов расходов классификаций расходов районного бюджета Новосибирской области на 2021 год</w:t>
            </w:r>
          </w:p>
        </w:tc>
      </w:tr>
      <w:tr w:rsidR="005C3146" w:rsidRPr="005C3146" w14:paraId="322A7351" w14:textId="77777777" w:rsidTr="005C3146">
        <w:trPr>
          <w:trHeight w:val="330"/>
        </w:trPr>
        <w:tc>
          <w:tcPr>
            <w:tcW w:w="0" w:type="auto"/>
            <w:tcBorders>
              <w:top w:val="nil"/>
              <w:left w:val="nil"/>
              <w:bottom w:val="nil"/>
              <w:right w:val="nil"/>
            </w:tcBorders>
            <w:shd w:val="clear" w:color="auto" w:fill="auto"/>
            <w:noWrap/>
            <w:vAlign w:val="bottom"/>
            <w:hideMark/>
          </w:tcPr>
          <w:p w14:paraId="6729C32F" w14:textId="77777777" w:rsidR="005C3146" w:rsidRPr="005C3146" w:rsidRDefault="005C3146" w:rsidP="005C3146">
            <w:pPr>
              <w:jc w:val="center"/>
              <w:rPr>
                <w:b/>
                <w:bCs/>
                <w:sz w:val="20"/>
                <w:szCs w:val="20"/>
              </w:rPr>
            </w:pPr>
          </w:p>
        </w:tc>
        <w:tc>
          <w:tcPr>
            <w:tcW w:w="0" w:type="auto"/>
            <w:tcBorders>
              <w:top w:val="nil"/>
              <w:left w:val="nil"/>
              <w:bottom w:val="nil"/>
              <w:right w:val="nil"/>
            </w:tcBorders>
            <w:shd w:val="clear" w:color="auto" w:fill="auto"/>
            <w:noWrap/>
            <w:vAlign w:val="bottom"/>
            <w:hideMark/>
          </w:tcPr>
          <w:p w14:paraId="4831BD56" w14:textId="77777777" w:rsidR="005C3146" w:rsidRPr="005C3146" w:rsidRDefault="005C3146" w:rsidP="005C3146">
            <w:pPr>
              <w:rPr>
                <w:sz w:val="20"/>
                <w:szCs w:val="20"/>
              </w:rPr>
            </w:pPr>
          </w:p>
        </w:tc>
        <w:tc>
          <w:tcPr>
            <w:tcW w:w="0" w:type="auto"/>
            <w:tcBorders>
              <w:top w:val="nil"/>
              <w:left w:val="nil"/>
              <w:bottom w:val="nil"/>
              <w:right w:val="nil"/>
            </w:tcBorders>
            <w:shd w:val="clear" w:color="auto" w:fill="auto"/>
            <w:noWrap/>
            <w:vAlign w:val="bottom"/>
            <w:hideMark/>
          </w:tcPr>
          <w:p w14:paraId="37397AB0" w14:textId="77777777" w:rsidR="005C3146" w:rsidRPr="005C3146" w:rsidRDefault="005C3146" w:rsidP="005C3146">
            <w:pPr>
              <w:rPr>
                <w:sz w:val="20"/>
                <w:szCs w:val="20"/>
              </w:rPr>
            </w:pPr>
          </w:p>
        </w:tc>
        <w:tc>
          <w:tcPr>
            <w:tcW w:w="0" w:type="auto"/>
            <w:tcBorders>
              <w:top w:val="nil"/>
              <w:left w:val="nil"/>
              <w:bottom w:val="nil"/>
              <w:right w:val="nil"/>
            </w:tcBorders>
            <w:shd w:val="clear" w:color="auto" w:fill="auto"/>
            <w:noWrap/>
            <w:vAlign w:val="bottom"/>
            <w:hideMark/>
          </w:tcPr>
          <w:p w14:paraId="332481BD" w14:textId="77777777" w:rsidR="005C3146" w:rsidRPr="005C3146" w:rsidRDefault="005C3146" w:rsidP="005C3146">
            <w:pPr>
              <w:rPr>
                <w:sz w:val="20"/>
                <w:szCs w:val="20"/>
              </w:rPr>
            </w:pPr>
          </w:p>
        </w:tc>
        <w:tc>
          <w:tcPr>
            <w:tcW w:w="0" w:type="auto"/>
            <w:tcBorders>
              <w:top w:val="nil"/>
              <w:left w:val="nil"/>
              <w:bottom w:val="nil"/>
              <w:right w:val="nil"/>
            </w:tcBorders>
            <w:shd w:val="clear" w:color="auto" w:fill="auto"/>
            <w:noWrap/>
            <w:vAlign w:val="bottom"/>
            <w:hideMark/>
          </w:tcPr>
          <w:p w14:paraId="1A91F44C" w14:textId="77777777" w:rsidR="005C3146" w:rsidRPr="005C3146" w:rsidRDefault="005C3146" w:rsidP="005C3146">
            <w:pPr>
              <w:rPr>
                <w:sz w:val="20"/>
                <w:szCs w:val="20"/>
              </w:rPr>
            </w:pPr>
          </w:p>
        </w:tc>
        <w:tc>
          <w:tcPr>
            <w:tcW w:w="0" w:type="auto"/>
            <w:tcBorders>
              <w:top w:val="nil"/>
              <w:left w:val="nil"/>
              <w:bottom w:val="nil"/>
              <w:right w:val="nil"/>
            </w:tcBorders>
            <w:shd w:val="clear" w:color="000000" w:fill="FFFFFF"/>
            <w:noWrap/>
            <w:vAlign w:val="bottom"/>
            <w:hideMark/>
          </w:tcPr>
          <w:p w14:paraId="6C55C9C5" w14:textId="77777777" w:rsidR="005C3146" w:rsidRPr="005C3146" w:rsidRDefault="005C3146" w:rsidP="005C3146">
            <w:pPr>
              <w:jc w:val="right"/>
              <w:rPr>
                <w:sz w:val="20"/>
                <w:szCs w:val="20"/>
              </w:rPr>
            </w:pPr>
            <w:proofErr w:type="spellStart"/>
            <w:r w:rsidRPr="005C3146">
              <w:rPr>
                <w:sz w:val="20"/>
                <w:szCs w:val="20"/>
              </w:rPr>
              <w:t>тыс.рублей</w:t>
            </w:r>
            <w:proofErr w:type="spellEnd"/>
          </w:p>
        </w:tc>
      </w:tr>
      <w:tr w:rsidR="005C3146" w:rsidRPr="005C3146" w14:paraId="37BF6E18" w14:textId="77777777" w:rsidTr="00604731">
        <w:trPr>
          <w:trHeight w:val="420"/>
        </w:trPr>
        <w:tc>
          <w:tcPr>
            <w:tcW w:w="0" w:type="auto"/>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196C1DF" w14:textId="77777777" w:rsidR="005C3146" w:rsidRPr="005C3146" w:rsidRDefault="005C3146" w:rsidP="005C3146">
            <w:pPr>
              <w:rPr>
                <w:b/>
                <w:bCs/>
                <w:sz w:val="20"/>
                <w:szCs w:val="20"/>
              </w:rPr>
            </w:pPr>
            <w:r w:rsidRPr="005C3146">
              <w:rPr>
                <w:b/>
                <w:bCs/>
                <w:sz w:val="20"/>
                <w:szCs w:val="20"/>
              </w:rPr>
              <w:t> </w:t>
            </w:r>
          </w:p>
        </w:tc>
        <w:tc>
          <w:tcPr>
            <w:tcW w:w="0" w:type="auto"/>
            <w:tcBorders>
              <w:top w:val="single" w:sz="8" w:space="0" w:color="auto"/>
              <w:left w:val="nil"/>
              <w:bottom w:val="single" w:sz="8" w:space="0" w:color="auto"/>
              <w:right w:val="nil"/>
            </w:tcBorders>
            <w:shd w:val="clear" w:color="auto" w:fill="auto"/>
            <w:noWrap/>
            <w:vAlign w:val="bottom"/>
            <w:hideMark/>
          </w:tcPr>
          <w:p w14:paraId="2F983A84" w14:textId="77777777" w:rsidR="005C3146" w:rsidRPr="005C3146" w:rsidRDefault="005C3146" w:rsidP="005C3146">
            <w:pPr>
              <w:jc w:val="center"/>
              <w:rPr>
                <w:b/>
                <w:bCs/>
                <w:sz w:val="20"/>
                <w:szCs w:val="20"/>
              </w:rPr>
            </w:pPr>
            <w:r w:rsidRPr="005C3146">
              <w:rPr>
                <w:b/>
                <w:bCs/>
                <w:sz w:val="20"/>
                <w:szCs w:val="20"/>
              </w:rPr>
              <w:t>РЗ</w:t>
            </w:r>
          </w:p>
        </w:tc>
        <w:tc>
          <w:tcPr>
            <w:tcW w:w="0" w:type="auto"/>
            <w:tcBorders>
              <w:top w:val="single" w:sz="8" w:space="0" w:color="auto"/>
              <w:left w:val="single" w:sz="4" w:space="0" w:color="auto"/>
              <w:bottom w:val="nil"/>
              <w:right w:val="single" w:sz="4" w:space="0" w:color="auto"/>
            </w:tcBorders>
            <w:shd w:val="clear" w:color="auto" w:fill="auto"/>
            <w:noWrap/>
            <w:vAlign w:val="bottom"/>
            <w:hideMark/>
          </w:tcPr>
          <w:p w14:paraId="7E099DC3" w14:textId="77777777" w:rsidR="005C3146" w:rsidRPr="005C3146" w:rsidRDefault="005C3146" w:rsidP="005C3146">
            <w:pPr>
              <w:jc w:val="center"/>
              <w:rPr>
                <w:b/>
                <w:bCs/>
                <w:sz w:val="20"/>
                <w:szCs w:val="20"/>
              </w:rPr>
            </w:pPr>
            <w:r w:rsidRPr="005C3146">
              <w:rPr>
                <w:b/>
                <w:bCs/>
                <w:sz w:val="20"/>
                <w:szCs w:val="20"/>
              </w:rPr>
              <w:t>ПЗ</w:t>
            </w:r>
          </w:p>
        </w:tc>
        <w:tc>
          <w:tcPr>
            <w:tcW w:w="0" w:type="auto"/>
            <w:tcBorders>
              <w:top w:val="single" w:sz="8" w:space="0" w:color="auto"/>
              <w:left w:val="nil"/>
              <w:bottom w:val="nil"/>
              <w:right w:val="nil"/>
            </w:tcBorders>
            <w:shd w:val="clear" w:color="auto" w:fill="auto"/>
            <w:noWrap/>
            <w:vAlign w:val="bottom"/>
            <w:hideMark/>
          </w:tcPr>
          <w:p w14:paraId="51F62A70" w14:textId="77777777" w:rsidR="005C3146" w:rsidRPr="005C3146" w:rsidRDefault="005C3146" w:rsidP="005C3146">
            <w:pPr>
              <w:jc w:val="center"/>
              <w:rPr>
                <w:b/>
                <w:bCs/>
                <w:sz w:val="20"/>
                <w:szCs w:val="20"/>
              </w:rPr>
            </w:pPr>
            <w:r w:rsidRPr="005C3146">
              <w:rPr>
                <w:b/>
                <w:bCs/>
                <w:sz w:val="20"/>
                <w:szCs w:val="20"/>
              </w:rPr>
              <w:t>КЦСР</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C6FA67" w14:textId="77777777" w:rsidR="005C3146" w:rsidRPr="005C3146" w:rsidRDefault="005C3146" w:rsidP="005C3146">
            <w:pPr>
              <w:jc w:val="center"/>
              <w:rPr>
                <w:b/>
                <w:bCs/>
                <w:sz w:val="20"/>
                <w:szCs w:val="20"/>
              </w:rPr>
            </w:pPr>
            <w:r w:rsidRPr="005C3146">
              <w:rPr>
                <w:b/>
                <w:bCs/>
                <w:sz w:val="20"/>
                <w:szCs w:val="20"/>
              </w:rPr>
              <w:t>КВР</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B813AF4" w14:textId="77777777" w:rsidR="005C3146" w:rsidRPr="005C3146" w:rsidRDefault="005C3146" w:rsidP="005C3146">
            <w:pPr>
              <w:jc w:val="center"/>
              <w:rPr>
                <w:b/>
                <w:bCs/>
                <w:sz w:val="20"/>
                <w:szCs w:val="20"/>
              </w:rPr>
            </w:pPr>
            <w:r w:rsidRPr="005C3146">
              <w:rPr>
                <w:b/>
                <w:bCs/>
                <w:sz w:val="20"/>
                <w:szCs w:val="20"/>
              </w:rPr>
              <w:t>За год</w:t>
            </w:r>
          </w:p>
        </w:tc>
      </w:tr>
      <w:tr w:rsidR="005C3146" w:rsidRPr="005C3146" w14:paraId="28CDA743" w14:textId="77777777" w:rsidTr="00604731">
        <w:trPr>
          <w:trHeight w:val="255"/>
        </w:trPr>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5EF6530" w14:textId="77777777" w:rsidR="005C3146" w:rsidRPr="005C3146" w:rsidRDefault="005C3146" w:rsidP="005C3146">
            <w:pPr>
              <w:jc w:val="center"/>
              <w:rPr>
                <w:b/>
                <w:bCs/>
                <w:sz w:val="20"/>
                <w:szCs w:val="20"/>
              </w:rPr>
            </w:pPr>
            <w:r w:rsidRPr="005C3146">
              <w:rPr>
                <w:b/>
                <w:bCs/>
                <w:sz w:val="20"/>
                <w:szCs w:val="20"/>
              </w:rPr>
              <w:t>1</w:t>
            </w:r>
          </w:p>
        </w:tc>
        <w:tc>
          <w:tcPr>
            <w:tcW w:w="0" w:type="auto"/>
            <w:tcBorders>
              <w:top w:val="nil"/>
              <w:left w:val="single" w:sz="4" w:space="0" w:color="auto"/>
              <w:bottom w:val="single" w:sz="8" w:space="0" w:color="auto"/>
              <w:right w:val="nil"/>
            </w:tcBorders>
            <w:shd w:val="clear" w:color="auto" w:fill="auto"/>
            <w:noWrap/>
            <w:vAlign w:val="bottom"/>
            <w:hideMark/>
          </w:tcPr>
          <w:p w14:paraId="0C09AD72" w14:textId="4BF68343" w:rsidR="005C3146" w:rsidRPr="005C3146" w:rsidRDefault="00E070C6" w:rsidP="005C3146">
            <w:pPr>
              <w:jc w:val="center"/>
              <w:rPr>
                <w:b/>
                <w:bCs/>
                <w:sz w:val="20"/>
                <w:szCs w:val="20"/>
              </w:rPr>
            </w:pPr>
            <w:r>
              <w:rPr>
                <w:b/>
                <w:bCs/>
                <w:sz w:val="20"/>
                <w:szCs w:val="20"/>
              </w:rPr>
              <w:t>2</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A4F9B12" w14:textId="39D675FE" w:rsidR="005C3146" w:rsidRPr="005C3146" w:rsidRDefault="00E070C6" w:rsidP="005C3146">
            <w:pPr>
              <w:jc w:val="center"/>
              <w:rPr>
                <w:b/>
                <w:bCs/>
                <w:sz w:val="20"/>
                <w:szCs w:val="20"/>
              </w:rPr>
            </w:pPr>
            <w:r>
              <w:rPr>
                <w:b/>
                <w:bCs/>
                <w:sz w:val="20"/>
                <w:szCs w:val="20"/>
              </w:rPr>
              <w:t>3</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0AFCE546" w14:textId="153CDBA1" w:rsidR="005C3146" w:rsidRPr="005C3146" w:rsidRDefault="00E070C6" w:rsidP="005C3146">
            <w:pPr>
              <w:jc w:val="center"/>
              <w:rPr>
                <w:b/>
                <w:bCs/>
                <w:sz w:val="20"/>
                <w:szCs w:val="20"/>
              </w:rPr>
            </w:pPr>
            <w:r>
              <w:rPr>
                <w:b/>
                <w:bCs/>
                <w:sz w:val="20"/>
                <w:szCs w:val="20"/>
              </w:rPr>
              <w:t>4</w:t>
            </w:r>
          </w:p>
        </w:tc>
        <w:tc>
          <w:tcPr>
            <w:tcW w:w="0" w:type="auto"/>
            <w:tcBorders>
              <w:top w:val="nil"/>
              <w:left w:val="nil"/>
              <w:bottom w:val="single" w:sz="8" w:space="0" w:color="auto"/>
              <w:right w:val="single" w:sz="4" w:space="0" w:color="auto"/>
            </w:tcBorders>
            <w:shd w:val="clear" w:color="auto" w:fill="auto"/>
            <w:noWrap/>
            <w:vAlign w:val="bottom"/>
            <w:hideMark/>
          </w:tcPr>
          <w:p w14:paraId="22F458D7" w14:textId="7271C053" w:rsidR="005C3146" w:rsidRPr="005C3146" w:rsidRDefault="00E070C6" w:rsidP="005C3146">
            <w:pPr>
              <w:jc w:val="center"/>
              <w:rPr>
                <w:b/>
                <w:bCs/>
                <w:sz w:val="20"/>
                <w:szCs w:val="20"/>
              </w:rPr>
            </w:pPr>
            <w:r>
              <w:rPr>
                <w:b/>
                <w:bCs/>
                <w:sz w:val="20"/>
                <w:szCs w:val="20"/>
              </w:rPr>
              <w:t>5</w:t>
            </w:r>
          </w:p>
        </w:tc>
        <w:tc>
          <w:tcPr>
            <w:tcW w:w="0" w:type="auto"/>
            <w:tcBorders>
              <w:top w:val="nil"/>
              <w:left w:val="single" w:sz="4" w:space="0" w:color="auto"/>
              <w:bottom w:val="single" w:sz="8" w:space="0" w:color="auto"/>
              <w:right w:val="single" w:sz="8" w:space="0" w:color="auto"/>
            </w:tcBorders>
            <w:shd w:val="clear" w:color="auto" w:fill="auto"/>
            <w:noWrap/>
            <w:vAlign w:val="bottom"/>
            <w:hideMark/>
          </w:tcPr>
          <w:p w14:paraId="1301029B" w14:textId="4F612C4E" w:rsidR="005C3146" w:rsidRPr="005C3146" w:rsidRDefault="00E070C6" w:rsidP="005C3146">
            <w:pPr>
              <w:jc w:val="center"/>
              <w:rPr>
                <w:b/>
                <w:bCs/>
                <w:sz w:val="20"/>
                <w:szCs w:val="20"/>
              </w:rPr>
            </w:pPr>
            <w:r>
              <w:rPr>
                <w:b/>
                <w:bCs/>
                <w:sz w:val="20"/>
                <w:szCs w:val="20"/>
              </w:rPr>
              <w:t>6</w:t>
            </w:r>
          </w:p>
        </w:tc>
      </w:tr>
      <w:tr w:rsidR="005C3146" w:rsidRPr="005C3146" w14:paraId="1B76BFF4"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4967C98" w14:textId="77777777" w:rsidR="005C3146" w:rsidRPr="005C3146" w:rsidRDefault="005C3146" w:rsidP="005C3146">
            <w:pPr>
              <w:rPr>
                <w:b/>
                <w:bCs/>
                <w:sz w:val="20"/>
                <w:szCs w:val="20"/>
              </w:rPr>
            </w:pPr>
            <w:r w:rsidRPr="005C3146">
              <w:rPr>
                <w:b/>
                <w:bCs/>
                <w:sz w:val="20"/>
                <w:szCs w:val="20"/>
              </w:rPr>
              <w:t>ОБЩЕГОСУДАРСТВЕННЫЕ ВОПРОСЫ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C36C975" w14:textId="77777777" w:rsidR="005C3146" w:rsidRPr="005C3146" w:rsidRDefault="005C3146" w:rsidP="005C3146">
            <w:pPr>
              <w:jc w:val="right"/>
              <w:rPr>
                <w:b/>
                <w:bCs/>
                <w:sz w:val="20"/>
                <w:szCs w:val="20"/>
              </w:rPr>
            </w:pPr>
            <w:r w:rsidRPr="005C3146">
              <w:rPr>
                <w:b/>
                <w:bCs/>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CDB5941" w14:textId="77777777" w:rsidR="005C3146" w:rsidRPr="005C3146" w:rsidRDefault="005C3146" w:rsidP="005C3146">
            <w:pPr>
              <w:rPr>
                <w:b/>
                <w:bCs/>
                <w:sz w:val="20"/>
                <w:szCs w:val="20"/>
              </w:rPr>
            </w:pPr>
            <w:r w:rsidRPr="005C3146">
              <w:rPr>
                <w:b/>
                <w:bCs/>
                <w:sz w:val="20"/>
                <w:szCs w:val="20"/>
              </w:rPr>
              <w:t>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5FC04F4" w14:textId="77777777" w:rsidR="005C3146" w:rsidRPr="005C3146" w:rsidRDefault="005C3146" w:rsidP="005C3146">
            <w:pPr>
              <w:rPr>
                <w:b/>
                <w:bCs/>
                <w:sz w:val="20"/>
                <w:szCs w:val="20"/>
              </w:rPr>
            </w:pPr>
            <w:r w:rsidRPr="005C3146">
              <w:rPr>
                <w:b/>
                <w:bCs/>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056E5AD" w14:textId="77777777" w:rsidR="005C3146" w:rsidRPr="005C3146" w:rsidRDefault="005C3146" w:rsidP="005C3146">
            <w:pPr>
              <w:rPr>
                <w:b/>
                <w:bCs/>
                <w:sz w:val="20"/>
                <w:szCs w:val="20"/>
              </w:rPr>
            </w:pPr>
            <w:r w:rsidRPr="005C3146">
              <w:rPr>
                <w:b/>
                <w:bCs/>
                <w:sz w:val="20"/>
                <w:szCs w:val="20"/>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0B5D9F1" w14:textId="77777777" w:rsidR="005C3146" w:rsidRPr="005C3146" w:rsidRDefault="005C3146" w:rsidP="005C3146">
            <w:pPr>
              <w:jc w:val="right"/>
              <w:rPr>
                <w:b/>
                <w:bCs/>
                <w:sz w:val="20"/>
                <w:szCs w:val="20"/>
              </w:rPr>
            </w:pPr>
            <w:r w:rsidRPr="005C3146">
              <w:rPr>
                <w:b/>
                <w:bCs/>
                <w:sz w:val="20"/>
                <w:szCs w:val="20"/>
              </w:rPr>
              <w:t>94 744,4</w:t>
            </w:r>
          </w:p>
        </w:tc>
      </w:tr>
      <w:tr w:rsidR="005C3146" w:rsidRPr="005C3146" w14:paraId="4D97AC60" w14:textId="77777777" w:rsidTr="005C3146">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35AEBF78" w14:textId="77777777" w:rsidR="005C3146" w:rsidRPr="005C3146" w:rsidRDefault="005C3146" w:rsidP="005C3146">
            <w:pPr>
              <w:rPr>
                <w:sz w:val="20"/>
                <w:szCs w:val="20"/>
              </w:rPr>
            </w:pPr>
            <w:r w:rsidRPr="005C3146">
              <w:rPr>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bottom"/>
            <w:hideMark/>
          </w:tcPr>
          <w:p w14:paraId="0BF4318B"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1D57E5"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AC1C11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6193B1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FDA45E" w14:textId="77777777" w:rsidR="005C3146" w:rsidRPr="005C3146" w:rsidRDefault="005C3146" w:rsidP="005C3146">
            <w:pPr>
              <w:jc w:val="right"/>
              <w:rPr>
                <w:sz w:val="20"/>
                <w:szCs w:val="20"/>
              </w:rPr>
            </w:pPr>
            <w:r w:rsidRPr="005C3146">
              <w:rPr>
                <w:sz w:val="20"/>
                <w:szCs w:val="20"/>
              </w:rPr>
              <w:t>2 109,0</w:t>
            </w:r>
          </w:p>
        </w:tc>
      </w:tr>
      <w:tr w:rsidR="005C3146" w:rsidRPr="005C3146" w14:paraId="7CC3AA0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EBCAD06"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3746AA54"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D01289E"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07FEF8C"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67157F8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CA9505" w14:textId="77777777" w:rsidR="005C3146" w:rsidRPr="005C3146" w:rsidRDefault="005C3146" w:rsidP="005C3146">
            <w:pPr>
              <w:jc w:val="right"/>
              <w:rPr>
                <w:sz w:val="20"/>
                <w:szCs w:val="20"/>
              </w:rPr>
            </w:pPr>
            <w:r w:rsidRPr="005C3146">
              <w:rPr>
                <w:sz w:val="20"/>
                <w:szCs w:val="20"/>
              </w:rPr>
              <w:t>2 109,0</w:t>
            </w:r>
          </w:p>
        </w:tc>
      </w:tr>
      <w:tr w:rsidR="005C3146" w:rsidRPr="005C3146" w14:paraId="27A137A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95E6D69" w14:textId="77777777" w:rsidR="005C3146" w:rsidRPr="005C3146" w:rsidRDefault="005C3146" w:rsidP="005C3146">
            <w:pPr>
              <w:rPr>
                <w:sz w:val="20"/>
                <w:szCs w:val="20"/>
              </w:rPr>
            </w:pPr>
            <w:r w:rsidRPr="005C3146">
              <w:rPr>
                <w:sz w:val="20"/>
                <w:szCs w:val="20"/>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bottom"/>
            <w:hideMark/>
          </w:tcPr>
          <w:p w14:paraId="36984F0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C1D93F2"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5C165CE" w14:textId="77777777" w:rsidR="005C3146" w:rsidRPr="005C3146" w:rsidRDefault="005C3146" w:rsidP="005C3146">
            <w:pPr>
              <w:rPr>
                <w:sz w:val="20"/>
                <w:szCs w:val="20"/>
              </w:rPr>
            </w:pPr>
            <w:r w:rsidRPr="005C3146">
              <w:rPr>
                <w:sz w:val="20"/>
                <w:szCs w:val="20"/>
              </w:rPr>
              <w:t>8800001020</w:t>
            </w:r>
          </w:p>
        </w:tc>
        <w:tc>
          <w:tcPr>
            <w:tcW w:w="0" w:type="auto"/>
            <w:tcBorders>
              <w:top w:val="nil"/>
              <w:left w:val="single" w:sz="4" w:space="0" w:color="auto"/>
              <w:bottom w:val="single" w:sz="4" w:space="0" w:color="auto"/>
              <w:right w:val="nil"/>
            </w:tcBorders>
            <w:shd w:val="clear" w:color="auto" w:fill="auto"/>
            <w:noWrap/>
            <w:vAlign w:val="bottom"/>
            <w:hideMark/>
          </w:tcPr>
          <w:p w14:paraId="476B873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2E7092" w14:textId="77777777" w:rsidR="005C3146" w:rsidRPr="005C3146" w:rsidRDefault="005C3146" w:rsidP="005C3146">
            <w:pPr>
              <w:jc w:val="right"/>
              <w:rPr>
                <w:sz w:val="20"/>
                <w:szCs w:val="20"/>
              </w:rPr>
            </w:pPr>
            <w:r w:rsidRPr="005C3146">
              <w:rPr>
                <w:sz w:val="20"/>
                <w:szCs w:val="20"/>
              </w:rPr>
              <w:t>2 109,0</w:t>
            </w:r>
          </w:p>
        </w:tc>
      </w:tr>
      <w:tr w:rsidR="005C3146" w:rsidRPr="005C3146" w14:paraId="286995BD"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EDFE3DE"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E35BE53"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ED3479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A6EA36E" w14:textId="77777777" w:rsidR="005C3146" w:rsidRPr="005C3146" w:rsidRDefault="005C3146" w:rsidP="005C3146">
            <w:pPr>
              <w:rPr>
                <w:sz w:val="20"/>
                <w:szCs w:val="20"/>
              </w:rPr>
            </w:pPr>
            <w:r w:rsidRPr="005C3146">
              <w:rPr>
                <w:sz w:val="20"/>
                <w:szCs w:val="20"/>
              </w:rPr>
              <w:t>8800001020</w:t>
            </w:r>
          </w:p>
        </w:tc>
        <w:tc>
          <w:tcPr>
            <w:tcW w:w="0" w:type="auto"/>
            <w:tcBorders>
              <w:top w:val="nil"/>
              <w:left w:val="single" w:sz="4" w:space="0" w:color="auto"/>
              <w:bottom w:val="single" w:sz="4" w:space="0" w:color="auto"/>
              <w:right w:val="nil"/>
            </w:tcBorders>
            <w:shd w:val="clear" w:color="auto" w:fill="auto"/>
            <w:noWrap/>
            <w:vAlign w:val="bottom"/>
            <w:hideMark/>
          </w:tcPr>
          <w:p w14:paraId="61808D8C"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C324DB" w14:textId="77777777" w:rsidR="005C3146" w:rsidRPr="005C3146" w:rsidRDefault="005C3146" w:rsidP="005C3146">
            <w:pPr>
              <w:jc w:val="right"/>
              <w:rPr>
                <w:sz w:val="20"/>
                <w:szCs w:val="20"/>
              </w:rPr>
            </w:pPr>
            <w:r w:rsidRPr="005C3146">
              <w:rPr>
                <w:sz w:val="20"/>
                <w:szCs w:val="20"/>
              </w:rPr>
              <w:t>2 109,0</w:t>
            </w:r>
          </w:p>
        </w:tc>
      </w:tr>
      <w:tr w:rsidR="005C3146" w:rsidRPr="005C3146" w14:paraId="598EF11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5A245A1"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6D5626C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D1977EE"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51AB9C1" w14:textId="77777777" w:rsidR="005C3146" w:rsidRPr="005C3146" w:rsidRDefault="005C3146" w:rsidP="005C3146">
            <w:pPr>
              <w:rPr>
                <w:sz w:val="20"/>
                <w:szCs w:val="20"/>
              </w:rPr>
            </w:pPr>
            <w:r w:rsidRPr="005C3146">
              <w:rPr>
                <w:sz w:val="20"/>
                <w:szCs w:val="20"/>
              </w:rPr>
              <w:t>8800001020</w:t>
            </w:r>
          </w:p>
        </w:tc>
        <w:tc>
          <w:tcPr>
            <w:tcW w:w="0" w:type="auto"/>
            <w:tcBorders>
              <w:top w:val="nil"/>
              <w:left w:val="single" w:sz="4" w:space="0" w:color="auto"/>
              <w:bottom w:val="single" w:sz="4" w:space="0" w:color="auto"/>
              <w:right w:val="nil"/>
            </w:tcBorders>
            <w:shd w:val="clear" w:color="auto" w:fill="auto"/>
            <w:noWrap/>
            <w:vAlign w:val="bottom"/>
            <w:hideMark/>
          </w:tcPr>
          <w:p w14:paraId="1D550838"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28FD6C" w14:textId="77777777" w:rsidR="005C3146" w:rsidRPr="005C3146" w:rsidRDefault="005C3146" w:rsidP="005C3146">
            <w:pPr>
              <w:jc w:val="right"/>
              <w:rPr>
                <w:sz w:val="20"/>
                <w:szCs w:val="20"/>
              </w:rPr>
            </w:pPr>
            <w:r w:rsidRPr="005C3146">
              <w:rPr>
                <w:sz w:val="20"/>
                <w:szCs w:val="20"/>
              </w:rPr>
              <w:t>2 109,0</w:t>
            </w:r>
          </w:p>
        </w:tc>
      </w:tr>
      <w:tr w:rsidR="005C3146" w:rsidRPr="005C3146" w14:paraId="17849657" w14:textId="77777777" w:rsidTr="005C3146">
        <w:trPr>
          <w:trHeight w:val="85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BC43641" w14:textId="77777777" w:rsidR="005C3146" w:rsidRPr="005C3146" w:rsidRDefault="005C3146" w:rsidP="005C3146">
            <w:pPr>
              <w:rPr>
                <w:sz w:val="20"/>
                <w:szCs w:val="20"/>
              </w:rPr>
            </w:pPr>
            <w:r w:rsidRPr="005C314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bottom"/>
            <w:hideMark/>
          </w:tcPr>
          <w:p w14:paraId="11624437"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1DFBB57"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F22A56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F309EC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7497119" w14:textId="77777777" w:rsidR="005C3146" w:rsidRPr="005C3146" w:rsidRDefault="005C3146" w:rsidP="005C3146">
            <w:pPr>
              <w:jc w:val="right"/>
              <w:rPr>
                <w:sz w:val="20"/>
                <w:szCs w:val="20"/>
              </w:rPr>
            </w:pPr>
            <w:r w:rsidRPr="005C3146">
              <w:rPr>
                <w:sz w:val="20"/>
                <w:szCs w:val="20"/>
              </w:rPr>
              <w:t>1 795,0</w:t>
            </w:r>
          </w:p>
        </w:tc>
      </w:tr>
      <w:tr w:rsidR="005C3146" w:rsidRPr="005C3146" w14:paraId="7C491DD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4883B4E"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095805EB"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0E7AF0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332BB9F"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6C5483F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56DC2B" w14:textId="77777777" w:rsidR="005C3146" w:rsidRPr="005C3146" w:rsidRDefault="005C3146" w:rsidP="005C3146">
            <w:pPr>
              <w:jc w:val="right"/>
              <w:rPr>
                <w:sz w:val="20"/>
                <w:szCs w:val="20"/>
              </w:rPr>
            </w:pPr>
            <w:r w:rsidRPr="005C3146">
              <w:rPr>
                <w:sz w:val="20"/>
                <w:szCs w:val="20"/>
              </w:rPr>
              <w:t>1 795,0</w:t>
            </w:r>
          </w:p>
        </w:tc>
      </w:tr>
      <w:tr w:rsidR="005C3146" w:rsidRPr="005C3146" w14:paraId="0BA25FF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C0A67C6" w14:textId="77777777" w:rsidR="005C3146" w:rsidRPr="005C3146" w:rsidRDefault="005C3146" w:rsidP="005C3146">
            <w:pPr>
              <w:rPr>
                <w:sz w:val="20"/>
                <w:szCs w:val="20"/>
              </w:rPr>
            </w:pPr>
            <w:r w:rsidRPr="005C3146">
              <w:rPr>
                <w:sz w:val="20"/>
                <w:szCs w:val="20"/>
              </w:rPr>
              <w:t>Расходы на обеспечение деятельности Совета депутатов Кочковского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563BCB74"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EF907A4"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2A70B00" w14:textId="77777777" w:rsidR="005C3146" w:rsidRPr="005C3146" w:rsidRDefault="005C3146" w:rsidP="005C3146">
            <w:pPr>
              <w:rPr>
                <w:sz w:val="20"/>
                <w:szCs w:val="20"/>
              </w:rPr>
            </w:pPr>
            <w:r w:rsidRPr="005C3146">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1D5DD27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602CC5" w14:textId="77777777" w:rsidR="005C3146" w:rsidRPr="005C3146" w:rsidRDefault="005C3146" w:rsidP="005C3146">
            <w:pPr>
              <w:jc w:val="right"/>
              <w:rPr>
                <w:sz w:val="20"/>
                <w:szCs w:val="20"/>
              </w:rPr>
            </w:pPr>
            <w:r w:rsidRPr="005C3146">
              <w:rPr>
                <w:sz w:val="20"/>
                <w:szCs w:val="20"/>
              </w:rPr>
              <w:t>20,0</w:t>
            </w:r>
          </w:p>
        </w:tc>
      </w:tr>
      <w:tr w:rsidR="005C3146" w:rsidRPr="005C3146" w14:paraId="3474A7FC"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F48CE90"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72954D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7A96126"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800D7DA" w14:textId="77777777" w:rsidR="005C3146" w:rsidRPr="005C3146" w:rsidRDefault="005C3146" w:rsidP="005C3146">
            <w:pPr>
              <w:rPr>
                <w:sz w:val="20"/>
                <w:szCs w:val="20"/>
              </w:rPr>
            </w:pPr>
            <w:r w:rsidRPr="005C3146">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0365B95D"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84DF3A" w14:textId="77777777" w:rsidR="005C3146" w:rsidRPr="005C3146" w:rsidRDefault="005C3146" w:rsidP="005C3146">
            <w:pPr>
              <w:jc w:val="right"/>
              <w:rPr>
                <w:sz w:val="20"/>
                <w:szCs w:val="20"/>
              </w:rPr>
            </w:pPr>
            <w:r w:rsidRPr="005C3146">
              <w:rPr>
                <w:sz w:val="20"/>
                <w:szCs w:val="20"/>
              </w:rPr>
              <w:t>5,4</w:t>
            </w:r>
          </w:p>
        </w:tc>
      </w:tr>
      <w:tr w:rsidR="005C3146" w:rsidRPr="005C3146" w14:paraId="767038A6"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A5D4862"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67AECFA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86079C1"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82BBD46" w14:textId="77777777" w:rsidR="005C3146" w:rsidRPr="005C3146" w:rsidRDefault="005C3146" w:rsidP="005C3146">
            <w:pPr>
              <w:rPr>
                <w:sz w:val="20"/>
                <w:szCs w:val="20"/>
              </w:rPr>
            </w:pPr>
            <w:r w:rsidRPr="005C3146">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7109104D"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C34D11" w14:textId="77777777" w:rsidR="005C3146" w:rsidRPr="005C3146" w:rsidRDefault="005C3146" w:rsidP="005C3146">
            <w:pPr>
              <w:jc w:val="right"/>
              <w:rPr>
                <w:sz w:val="20"/>
                <w:szCs w:val="20"/>
              </w:rPr>
            </w:pPr>
            <w:r w:rsidRPr="005C3146">
              <w:rPr>
                <w:sz w:val="20"/>
                <w:szCs w:val="20"/>
              </w:rPr>
              <w:t>5,4</w:t>
            </w:r>
          </w:p>
        </w:tc>
      </w:tr>
      <w:tr w:rsidR="005C3146" w:rsidRPr="005C3146" w14:paraId="55ECE1E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3A3057"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55D532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84B8E9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5AA93D1" w14:textId="77777777" w:rsidR="005C3146" w:rsidRPr="005C3146" w:rsidRDefault="005C3146" w:rsidP="005C3146">
            <w:pPr>
              <w:rPr>
                <w:sz w:val="20"/>
                <w:szCs w:val="20"/>
              </w:rPr>
            </w:pPr>
            <w:r w:rsidRPr="005C3146">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5BF5AC0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D4EF4A" w14:textId="77777777" w:rsidR="005C3146" w:rsidRPr="005C3146" w:rsidRDefault="005C3146" w:rsidP="005C3146">
            <w:pPr>
              <w:jc w:val="right"/>
              <w:rPr>
                <w:sz w:val="20"/>
                <w:szCs w:val="20"/>
              </w:rPr>
            </w:pPr>
            <w:r w:rsidRPr="005C3146">
              <w:rPr>
                <w:sz w:val="20"/>
                <w:szCs w:val="20"/>
              </w:rPr>
              <w:t>3,5</w:t>
            </w:r>
          </w:p>
        </w:tc>
      </w:tr>
      <w:tr w:rsidR="005C3146" w:rsidRPr="005C3146" w14:paraId="215AB9A4"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7BA3CDE8" w14:textId="77777777" w:rsidR="005C3146" w:rsidRPr="005C3146" w:rsidRDefault="005C3146" w:rsidP="005C3146">
            <w:pPr>
              <w:rPr>
                <w:sz w:val="20"/>
                <w:szCs w:val="20"/>
              </w:rPr>
            </w:pPr>
            <w:r w:rsidRPr="005C3146">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61F3FC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7DFABD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AD0F196" w14:textId="77777777" w:rsidR="005C3146" w:rsidRPr="005C3146" w:rsidRDefault="005C3146" w:rsidP="005C3146">
            <w:pPr>
              <w:rPr>
                <w:sz w:val="20"/>
                <w:szCs w:val="20"/>
              </w:rPr>
            </w:pPr>
            <w:r w:rsidRPr="005C3146">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2CD0D917"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2519C6" w14:textId="77777777" w:rsidR="005C3146" w:rsidRPr="005C3146" w:rsidRDefault="005C3146" w:rsidP="005C3146">
            <w:pPr>
              <w:jc w:val="right"/>
              <w:rPr>
                <w:sz w:val="20"/>
                <w:szCs w:val="20"/>
              </w:rPr>
            </w:pPr>
            <w:r w:rsidRPr="005C3146">
              <w:rPr>
                <w:sz w:val="20"/>
                <w:szCs w:val="20"/>
              </w:rPr>
              <w:t>3,5</w:t>
            </w:r>
          </w:p>
        </w:tc>
      </w:tr>
      <w:tr w:rsidR="005C3146" w:rsidRPr="005C3146" w14:paraId="48DBF6E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9093F5"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3588ED8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0C3CF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D8C888F" w14:textId="77777777" w:rsidR="005C3146" w:rsidRPr="005C3146" w:rsidRDefault="005C3146" w:rsidP="005C3146">
            <w:pPr>
              <w:rPr>
                <w:sz w:val="20"/>
                <w:szCs w:val="20"/>
              </w:rPr>
            </w:pPr>
            <w:r w:rsidRPr="005C3146">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035F96D7"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52A7520" w14:textId="77777777" w:rsidR="005C3146" w:rsidRPr="005C3146" w:rsidRDefault="005C3146" w:rsidP="005C3146">
            <w:pPr>
              <w:jc w:val="right"/>
              <w:rPr>
                <w:sz w:val="20"/>
                <w:szCs w:val="20"/>
              </w:rPr>
            </w:pPr>
            <w:r w:rsidRPr="005C3146">
              <w:rPr>
                <w:sz w:val="20"/>
                <w:szCs w:val="20"/>
              </w:rPr>
              <w:t>11,2</w:t>
            </w:r>
          </w:p>
        </w:tc>
      </w:tr>
      <w:tr w:rsidR="005C3146" w:rsidRPr="005C3146" w14:paraId="5E7EFFDE"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99B2706"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034F2B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A51032B"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0F35F89" w14:textId="77777777" w:rsidR="005C3146" w:rsidRPr="005C3146" w:rsidRDefault="005C3146" w:rsidP="005C3146">
            <w:pPr>
              <w:rPr>
                <w:sz w:val="20"/>
                <w:szCs w:val="20"/>
              </w:rPr>
            </w:pPr>
            <w:r w:rsidRPr="005C3146">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43A4FF95"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EDD7DD" w14:textId="77777777" w:rsidR="005C3146" w:rsidRPr="005C3146" w:rsidRDefault="005C3146" w:rsidP="005C3146">
            <w:pPr>
              <w:jc w:val="right"/>
              <w:rPr>
                <w:sz w:val="20"/>
                <w:szCs w:val="20"/>
              </w:rPr>
            </w:pPr>
            <w:r w:rsidRPr="005C3146">
              <w:rPr>
                <w:sz w:val="20"/>
                <w:szCs w:val="20"/>
              </w:rPr>
              <w:t>11,2</w:t>
            </w:r>
          </w:p>
        </w:tc>
      </w:tr>
      <w:tr w:rsidR="005C3146" w:rsidRPr="005C3146" w14:paraId="268705C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2AC589" w14:textId="77777777" w:rsidR="005C3146" w:rsidRPr="005C3146" w:rsidRDefault="005C3146" w:rsidP="005C3146">
            <w:pPr>
              <w:rPr>
                <w:sz w:val="20"/>
                <w:szCs w:val="20"/>
              </w:rPr>
            </w:pPr>
            <w:r w:rsidRPr="005C3146">
              <w:rPr>
                <w:sz w:val="20"/>
                <w:szCs w:val="20"/>
              </w:rPr>
              <w:t>Председатель представительного органа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bottom"/>
            <w:hideMark/>
          </w:tcPr>
          <w:p w14:paraId="08E8E31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95D171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34C95FE" w14:textId="77777777" w:rsidR="005C3146" w:rsidRPr="005C3146" w:rsidRDefault="005C3146" w:rsidP="005C3146">
            <w:pPr>
              <w:rPr>
                <w:sz w:val="20"/>
                <w:szCs w:val="20"/>
              </w:rPr>
            </w:pPr>
            <w:r w:rsidRPr="005C3146">
              <w:rPr>
                <w:sz w:val="20"/>
                <w:szCs w:val="20"/>
              </w:rPr>
              <w:t>8800004110</w:t>
            </w:r>
          </w:p>
        </w:tc>
        <w:tc>
          <w:tcPr>
            <w:tcW w:w="0" w:type="auto"/>
            <w:tcBorders>
              <w:top w:val="nil"/>
              <w:left w:val="single" w:sz="4" w:space="0" w:color="auto"/>
              <w:bottom w:val="single" w:sz="4" w:space="0" w:color="auto"/>
              <w:right w:val="nil"/>
            </w:tcBorders>
            <w:shd w:val="clear" w:color="auto" w:fill="auto"/>
            <w:noWrap/>
            <w:vAlign w:val="bottom"/>
            <w:hideMark/>
          </w:tcPr>
          <w:p w14:paraId="1C22FEA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590FEAE" w14:textId="77777777" w:rsidR="005C3146" w:rsidRPr="005C3146" w:rsidRDefault="005C3146" w:rsidP="005C3146">
            <w:pPr>
              <w:jc w:val="right"/>
              <w:rPr>
                <w:sz w:val="20"/>
                <w:szCs w:val="20"/>
              </w:rPr>
            </w:pPr>
            <w:r w:rsidRPr="005C3146">
              <w:rPr>
                <w:sz w:val="20"/>
                <w:szCs w:val="20"/>
              </w:rPr>
              <w:t>1 775,0</w:t>
            </w:r>
          </w:p>
        </w:tc>
      </w:tr>
      <w:tr w:rsidR="005C3146" w:rsidRPr="005C3146" w14:paraId="3E5222A9"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4F61982"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03D652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E5D286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6E3146F" w14:textId="77777777" w:rsidR="005C3146" w:rsidRPr="005C3146" w:rsidRDefault="005C3146" w:rsidP="005C3146">
            <w:pPr>
              <w:rPr>
                <w:sz w:val="20"/>
                <w:szCs w:val="20"/>
              </w:rPr>
            </w:pPr>
            <w:r w:rsidRPr="005C3146">
              <w:rPr>
                <w:sz w:val="20"/>
                <w:szCs w:val="20"/>
              </w:rPr>
              <w:t>8800004110</w:t>
            </w:r>
          </w:p>
        </w:tc>
        <w:tc>
          <w:tcPr>
            <w:tcW w:w="0" w:type="auto"/>
            <w:tcBorders>
              <w:top w:val="nil"/>
              <w:left w:val="single" w:sz="4" w:space="0" w:color="auto"/>
              <w:bottom w:val="single" w:sz="4" w:space="0" w:color="auto"/>
              <w:right w:val="nil"/>
            </w:tcBorders>
            <w:shd w:val="clear" w:color="auto" w:fill="auto"/>
            <w:noWrap/>
            <w:vAlign w:val="bottom"/>
            <w:hideMark/>
          </w:tcPr>
          <w:p w14:paraId="0093E88E"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4D375F" w14:textId="77777777" w:rsidR="005C3146" w:rsidRPr="005C3146" w:rsidRDefault="005C3146" w:rsidP="005C3146">
            <w:pPr>
              <w:jc w:val="right"/>
              <w:rPr>
                <w:sz w:val="20"/>
                <w:szCs w:val="20"/>
              </w:rPr>
            </w:pPr>
            <w:r w:rsidRPr="005C3146">
              <w:rPr>
                <w:sz w:val="20"/>
                <w:szCs w:val="20"/>
              </w:rPr>
              <w:t>1 775,0</w:t>
            </w:r>
          </w:p>
        </w:tc>
      </w:tr>
      <w:tr w:rsidR="005C3146" w:rsidRPr="005C3146" w14:paraId="3233180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00888F4"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127AF77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2758A8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250D44E" w14:textId="77777777" w:rsidR="005C3146" w:rsidRPr="005C3146" w:rsidRDefault="005C3146" w:rsidP="005C3146">
            <w:pPr>
              <w:rPr>
                <w:sz w:val="20"/>
                <w:szCs w:val="20"/>
              </w:rPr>
            </w:pPr>
            <w:r w:rsidRPr="005C3146">
              <w:rPr>
                <w:sz w:val="20"/>
                <w:szCs w:val="20"/>
              </w:rPr>
              <w:t>8800004110</w:t>
            </w:r>
          </w:p>
        </w:tc>
        <w:tc>
          <w:tcPr>
            <w:tcW w:w="0" w:type="auto"/>
            <w:tcBorders>
              <w:top w:val="nil"/>
              <w:left w:val="single" w:sz="4" w:space="0" w:color="auto"/>
              <w:bottom w:val="single" w:sz="4" w:space="0" w:color="auto"/>
              <w:right w:val="nil"/>
            </w:tcBorders>
            <w:shd w:val="clear" w:color="auto" w:fill="auto"/>
            <w:noWrap/>
            <w:vAlign w:val="bottom"/>
            <w:hideMark/>
          </w:tcPr>
          <w:p w14:paraId="31ED9E10"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D58A9B" w14:textId="77777777" w:rsidR="005C3146" w:rsidRPr="005C3146" w:rsidRDefault="005C3146" w:rsidP="005C3146">
            <w:pPr>
              <w:jc w:val="right"/>
              <w:rPr>
                <w:sz w:val="20"/>
                <w:szCs w:val="20"/>
              </w:rPr>
            </w:pPr>
            <w:r w:rsidRPr="005C3146">
              <w:rPr>
                <w:sz w:val="20"/>
                <w:szCs w:val="20"/>
              </w:rPr>
              <w:t>1 775,0</w:t>
            </w:r>
          </w:p>
        </w:tc>
      </w:tr>
      <w:tr w:rsidR="005C3146" w:rsidRPr="005C3146" w14:paraId="16DCA4CF" w14:textId="77777777" w:rsidTr="005C3146">
        <w:trPr>
          <w:trHeight w:val="85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6D2D9577" w14:textId="77777777" w:rsidR="005C3146" w:rsidRPr="005C3146" w:rsidRDefault="005C3146" w:rsidP="005C3146">
            <w:pPr>
              <w:rPr>
                <w:sz w:val="20"/>
                <w:szCs w:val="20"/>
              </w:rPr>
            </w:pPr>
            <w:r w:rsidRPr="005C314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bottom"/>
            <w:hideMark/>
          </w:tcPr>
          <w:p w14:paraId="08CBD6AB"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EF708E9"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61D7B4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40E57B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46C411" w14:textId="77777777" w:rsidR="005C3146" w:rsidRPr="005C3146" w:rsidRDefault="005C3146" w:rsidP="005C3146">
            <w:pPr>
              <w:jc w:val="right"/>
              <w:rPr>
                <w:sz w:val="20"/>
                <w:szCs w:val="20"/>
              </w:rPr>
            </w:pPr>
            <w:r w:rsidRPr="005C3146">
              <w:rPr>
                <w:sz w:val="20"/>
                <w:szCs w:val="20"/>
              </w:rPr>
              <w:t>35 644,0</w:t>
            </w:r>
          </w:p>
        </w:tc>
      </w:tr>
      <w:tr w:rsidR="005C3146" w:rsidRPr="005C3146" w14:paraId="2C6150BD"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9AB4A81"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2B55FE4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D087AE1"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95ECD19" w14:textId="77777777" w:rsidR="005C3146" w:rsidRPr="005C3146" w:rsidRDefault="005C3146" w:rsidP="005C3146">
            <w:pPr>
              <w:rPr>
                <w:sz w:val="20"/>
                <w:szCs w:val="20"/>
              </w:rPr>
            </w:pPr>
            <w:r w:rsidRPr="005C3146">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74EF1D3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44168E2" w14:textId="77777777" w:rsidR="005C3146" w:rsidRPr="005C3146" w:rsidRDefault="005C3146" w:rsidP="005C3146">
            <w:pPr>
              <w:jc w:val="right"/>
              <w:rPr>
                <w:sz w:val="20"/>
                <w:szCs w:val="20"/>
              </w:rPr>
            </w:pPr>
            <w:r w:rsidRPr="005C3146">
              <w:rPr>
                <w:sz w:val="20"/>
                <w:szCs w:val="20"/>
              </w:rPr>
              <w:t>3 432,6</w:t>
            </w:r>
          </w:p>
        </w:tc>
      </w:tr>
      <w:tr w:rsidR="005C3146" w:rsidRPr="005C3146" w14:paraId="77629652"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C6323B3" w14:textId="77777777" w:rsidR="005C3146" w:rsidRPr="005C3146" w:rsidRDefault="005C3146" w:rsidP="005C3146">
            <w:pPr>
              <w:rPr>
                <w:sz w:val="20"/>
                <w:szCs w:val="20"/>
              </w:rPr>
            </w:pPr>
            <w:r w:rsidRPr="005C314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725D56F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1DEA392"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535B722" w14:textId="77777777" w:rsidR="005C3146" w:rsidRPr="005C3146" w:rsidRDefault="005C3146" w:rsidP="005C3146">
            <w:pPr>
              <w:rPr>
                <w:sz w:val="20"/>
                <w:szCs w:val="20"/>
              </w:rPr>
            </w:pPr>
            <w:r w:rsidRPr="005C3146">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08BF7BC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4FD6042" w14:textId="77777777" w:rsidR="005C3146" w:rsidRPr="005C3146" w:rsidRDefault="005C3146" w:rsidP="005C3146">
            <w:pPr>
              <w:jc w:val="right"/>
              <w:rPr>
                <w:sz w:val="20"/>
                <w:szCs w:val="20"/>
              </w:rPr>
            </w:pPr>
            <w:r w:rsidRPr="005C3146">
              <w:rPr>
                <w:sz w:val="20"/>
                <w:szCs w:val="20"/>
              </w:rPr>
              <w:t>3 432,6</w:t>
            </w:r>
          </w:p>
        </w:tc>
      </w:tr>
      <w:tr w:rsidR="005C3146" w:rsidRPr="005C3146" w14:paraId="33E7980E"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C2DB988" w14:textId="77777777" w:rsidR="005C3146" w:rsidRPr="005C3146" w:rsidRDefault="005C3146" w:rsidP="005C3146">
            <w:pPr>
              <w:rPr>
                <w:sz w:val="20"/>
                <w:szCs w:val="20"/>
              </w:rPr>
            </w:pPr>
            <w:r w:rsidRPr="005C3146">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2133660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BDF042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5AEF035" w14:textId="77777777" w:rsidR="005C3146" w:rsidRPr="005C3146" w:rsidRDefault="005C3146" w:rsidP="005C3146">
            <w:pPr>
              <w:rPr>
                <w:sz w:val="20"/>
                <w:szCs w:val="20"/>
              </w:rPr>
            </w:pPr>
            <w:r w:rsidRPr="005C3146">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6342094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69E0F2" w14:textId="77777777" w:rsidR="005C3146" w:rsidRPr="005C3146" w:rsidRDefault="005C3146" w:rsidP="005C3146">
            <w:pPr>
              <w:jc w:val="right"/>
              <w:rPr>
                <w:sz w:val="20"/>
                <w:szCs w:val="20"/>
              </w:rPr>
            </w:pPr>
            <w:r w:rsidRPr="005C3146">
              <w:rPr>
                <w:sz w:val="20"/>
                <w:szCs w:val="20"/>
              </w:rPr>
              <w:t>564,0</w:t>
            </w:r>
          </w:p>
        </w:tc>
      </w:tr>
      <w:tr w:rsidR="005C3146" w:rsidRPr="005C3146" w14:paraId="35E6856D"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6C1198A"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8FDB5C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334352"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1AA8B2F" w14:textId="77777777" w:rsidR="005C3146" w:rsidRPr="005C3146" w:rsidRDefault="005C3146" w:rsidP="005C3146">
            <w:pPr>
              <w:rPr>
                <w:sz w:val="20"/>
                <w:szCs w:val="20"/>
              </w:rPr>
            </w:pPr>
            <w:r w:rsidRPr="005C3146">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36AA8794"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201C32" w14:textId="77777777" w:rsidR="005C3146" w:rsidRPr="005C3146" w:rsidRDefault="005C3146" w:rsidP="005C3146">
            <w:pPr>
              <w:jc w:val="right"/>
              <w:rPr>
                <w:sz w:val="20"/>
                <w:szCs w:val="20"/>
              </w:rPr>
            </w:pPr>
            <w:r w:rsidRPr="005C3146">
              <w:rPr>
                <w:sz w:val="20"/>
                <w:szCs w:val="20"/>
              </w:rPr>
              <w:t>403,2</w:t>
            </w:r>
          </w:p>
        </w:tc>
      </w:tr>
      <w:tr w:rsidR="005C3146" w:rsidRPr="005C3146" w14:paraId="244205E6"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67998993"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083FCA9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24B8B7A"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7327686" w14:textId="77777777" w:rsidR="005C3146" w:rsidRPr="005C3146" w:rsidRDefault="005C3146" w:rsidP="005C3146">
            <w:pPr>
              <w:rPr>
                <w:sz w:val="20"/>
                <w:szCs w:val="20"/>
              </w:rPr>
            </w:pPr>
            <w:r w:rsidRPr="005C3146">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65F9DD27"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DA5FF5A" w14:textId="77777777" w:rsidR="005C3146" w:rsidRPr="005C3146" w:rsidRDefault="005C3146" w:rsidP="005C3146">
            <w:pPr>
              <w:jc w:val="right"/>
              <w:rPr>
                <w:sz w:val="20"/>
                <w:szCs w:val="20"/>
              </w:rPr>
            </w:pPr>
            <w:r w:rsidRPr="005C3146">
              <w:rPr>
                <w:sz w:val="20"/>
                <w:szCs w:val="20"/>
              </w:rPr>
              <w:t>403,2</w:t>
            </w:r>
          </w:p>
        </w:tc>
      </w:tr>
      <w:tr w:rsidR="005C3146" w:rsidRPr="005C3146" w14:paraId="4941B13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E9191B"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074DE6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E84D4BB"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8E1F681" w14:textId="77777777" w:rsidR="005C3146" w:rsidRPr="005C3146" w:rsidRDefault="005C3146" w:rsidP="005C3146">
            <w:pPr>
              <w:rPr>
                <w:sz w:val="20"/>
                <w:szCs w:val="20"/>
              </w:rPr>
            </w:pPr>
            <w:r w:rsidRPr="005C3146">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6FBA944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D6FA00" w14:textId="77777777" w:rsidR="005C3146" w:rsidRPr="005C3146" w:rsidRDefault="005C3146" w:rsidP="005C3146">
            <w:pPr>
              <w:jc w:val="right"/>
              <w:rPr>
                <w:sz w:val="20"/>
                <w:szCs w:val="20"/>
              </w:rPr>
            </w:pPr>
            <w:r w:rsidRPr="005C3146">
              <w:rPr>
                <w:sz w:val="20"/>
                <w:szCs w:val="20"/>
              </w:rPr>
              <w:t>160,8</w:t>
            </w:r>
          </w:p>
        </w:tc>
      </w:tr>
      <w:tr w:rsidR="005C3146" w:rsidRPr="005C3146" w14:paraId="1DE418E1"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78391F76"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278FBC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6611D79"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6B48CAA" w14:textId="77777777" w:rsidR="005C3146" w:rsidRPr="005C3146" w:rsidRDefault="005C3146" w:rsidP="005C3146">
            <w:pPr>
              <w:rPr>
                <w:sz w:val="20"/>
                <w:szCs w:val="20"/>
              </w:rPr>
            </w:pPr>
            <w:r w:rsidRPr="005C3146">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17852A34"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B0DB90" w14:textId="77777777" w:rsidR="005C3146" w:rsidRPr="005C3146" w:rsidRDefault="005C3146" w:rsidP="005C3146">
            <w:pPr>
              <w:jc w:val="right"/>
              <w:rPr>
                <w:sz w:val="20"/>
                <w:szCs w:val="20"/>
              </w:rPr>
            </w:pPr>
            <w:r w:rsidRPr="005C3146">
              <w:rPr>
                <w:sz w:val="20"/>
                <w:szCs w:val="20"/>
              </w:rPr>
              <w:t>160,8</w:t>
            </w:r>
          </w:p>
        </w:tc>
      </w:tr>
      <w:tr w:rsidR="005C3146" w:rsidRPr="005C3146" w14:paraId="77EAE826" w14:textId="77777777" w:rsidTr="005C3146">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29B22FD" w14:textId="42E0FAEC" w:rsidR="005C3146" w:rsidRPr="005C3146" w:rsidRDefault="005C3146" w:rsidP="005C3146">
            <w:pPr>
              <w:rPr>
                <w:sz w:val="20"/>
                <w:szCs w:val="20"/>
              </w:rPr>
            </w:pPr>
            <w:r w:rsidRPr="005C3146">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693401">
              <w:rPr>
                <w:sz w:val="20"/>
                <w:szCs w:val="20"/>
              </w:rPr>
              <w:t xml:space="preserve"> </w:t>
            </w:r>
            <w:r w:rsidRPr="005C3146">
              <w:rPr>
                <w:sz w:val="20"/>
                <w:szCs w:val="20"/>
              </w:rPr>
              <w:t>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49A270B"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D89063"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727F311"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12A4A97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072A34" w14:textId="77777777" w:rsidR="005C3146" w:rsidRPr="005C3146" w:rsidRDefault="005C3146" w:rsidP="005C3146">
            <w:pPr>
              <w:jc w:val="right"/>
              <w:rPr>
                <w:sz w:val="20"/>
                <w:szCs w:val="20"/>
              </w:rPr>
            </w:pPr>
            <w:r w:rsidRPr="005C3146">
              <w:rPr>
                <w:sz w:val="20"/>
                <w:szCs w:val="20"/>
              </w:rPr>
              <w:t>1 600,9</w:t>
            </w:r>
          </w:p>
        </w:tc>
      </w:tr>
      <w:tr w:rsidR="005C3146" w:rsidRPr="005C3146" w14:paraId="5878E831"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9D90327"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55AA0B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D3A8F9"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3065045"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14422B8E"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8D9AD0" w14:textId="77777777" w:rsidR="005C3146" w:rsidRPr="005C3146" w:rsidRDefault="005C3146" w:rsidP="005C3146">
            <w:pPr>
              <w:jc w:val="right"/>
              <w:rPr>
                <w:sz w:val="20"/>
                <w:szCs w:val="20"/>
              </w:rPr>
            </w:pPr>
            <w:r w:rsidRPr="005C3146">
              <w:rPr>
                <w:sz w:val="20"/>
                <w:szCs w:val="20"/>
              </w:rPr>
              <w:t>1 452,0</w:t>
            </w:r>
          </w:p>
        </w:tc>
      </w:tr>
      <w:tr w:rsidR="005C3146" w:rsidRPr="005C3146" w14:paraId="1D472278"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1707658"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4278DFF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33EF74"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D75F2E3"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00F3955B"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B581F4" w14:textId="77777777" w:rsidR="005C3146" w:rsidRPr="005C3146" w:rsidRDefault="005C3146" w:rsidP="005C3146">
            <w:pPr>
              <w:jc w:val="right"/>
              <w:rPr>
                <w:sz w:val="20"/>
                <w:szCs w:val="20"/>
              </w:rPr>
            </w:pPr>
            <w:r w:rsidRPr="005C3146">
              <w:rPr>
                <w:sz w:val="20"/>
                <w:szCs w:val="20"/>
              </w:rPr>
              <w:t>1 452,0</w:t>
            </w:r>
          </w:p>
        </w:tc>
      </w:tr>
      <w:tr w:rsidR="005C3146" w:rsidRPr="005C3146" w14:paraId="2859F2E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D0216BE"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42F619B"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8C07318"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A0C15E4"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1CB0B22F"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B06D32" w14:textId="77777777" w:rsidR="005C3146" w:rsidRPr="005C3146" w:rsidRDefault="005C3146" w:rsidP="005C3146">
            <w:pPr>
              <w:jc w:val="right"/>
              <w:rPr>
                <w:sz w:val="20"/>
                <w:szCs w:val="20"/>
              </w:rPr>
            </w:pPr>
            <w:r w:rsidRPr="005C3146">
              <w:rPr>
                <w:sz w:val="20"/>
                <w:szCs w:val="20"/>
              </w:rPr>
              <w:t>148,9</w:t>
            </w:r>
          </w:p>
        </w:tc>
      </w:tr>
      <w:tr w:rsidR="005C3146" w:rsidRPr="005C3146" w14:paraId="68B82490"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DC761CE" w14:textId="77777777" w:rsidR="005C3146" w:rsidRPr="005C3146" w:rsidRDefault="005C3146" w:rsidP="005C3146">
            <w:pPr>
              <w:rPr>
                <w:sz w:val="20"/>
                <w:szCs w:val="20"/>
              </w:rPr>
            </w:pPr>
            <w:r w:rsidRPr="005C3146">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4FFDAE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67E8DB0"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00E7FBE"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67475797"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F82535" w14:textId="77777777" w:rsidR="005C3146" w:rsidRPr="005C3146" w:rsidRDefault="005C3146" w:rsidP="005C3146">
            <w:pPr>
              <w:jc w:val="right"/>
              <w:rPr>
                <w:sz w:val="20"/>
                <w:szCs w:val="20"/>
              </w:rPr>
            </w:pPr>
            <w:r w:rsidRPr="005C3146">
              <w:rPr>
                <w:sz w:val="20"/>
                <w:szCs w:val="20"/>
              </w:rPr>
              <w:t>148,9</w:t>
            </w:r>
          </w:p>
        </w:tc>
      </w:tr>
      <w:tr w:rsidR="005C3146" w:rsidRPr="005C3146" w14:paraId="018EF48C"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B5F9EFF" w14:textId="049F3246" w:rsidR="005C3146" w:rsidRPr="005C3146" w:rsidRDefault="005C3146" w:rsidP="005C3146">
            <w:pPr>
              <w:rPr>
                <w:sz w:val="20"/>
                <w:szCs w:val="20"/>
              </w:rPr>
            </w:pPr>
            <w:r w:rsidRPr="005C3146">
              <w:rPr>
                <w:sz w:val="20"/>
                <w:szCs w:val="20"/>
              </w:rPr>
              <w:t>Расходы на организацию и осуществление деятельности по опеке и попечительству,</w:t>
            </w:r>
            <w:r>
              <w:rPr>
                <w:sz w:val="20"/>
                <w:szCs w:val="20"/>
              </w:rPr>
              <w:t xml:space="preserve"> </w:t>
            </w:r>
            <w:r w:rsidRPr="005C3146">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1E63920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CE6C879"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CA5BC4C"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2D3590A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FAC61B" w14:textId="77777777" w:rsidR="005C3146" w:rsidRPr="005C3146" w:rsidRDefault="005C3146" w:rsidP="005C3146">
            <w:pPr>
              <w:jc w:val="right"/>
              <w:rPr>
                <w:sz w:val="20"/>
                <w:szCs w:val="20"/>
              </w:rPr>
            </w:pPr>
            <w:r w:rsidRPr="005C3146">
              <w:rPr>
                <w:sz w:val="20"/>
                <w:szCs w:val="20"/>
              </w:rPr>
              <w:t>1 267,7</w:t>
            </w:r>
          </w:p>
        </w:tc>
      </w:tr>
      <w:tr w:rsidR="005C3146" w:rsidRPr="005C3146" w14:paraId="1B238509"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448405A"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2D99DF4"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18D761A"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AF8A2D5"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4F8B819F"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F88C1A" w14:textId="77777777" w:rsidR="005C3146" w:rsidRPr="005C3146" w:rsidRDefault="005C3146" w:rsidP="005C3146">
            <w:pPr>
              <w:jc w:val="right"/>
              <w:rPr>
                <w:sz w:val="20"/>
                <w:szCs w:val="20"/>
              </w:rPr>
            </w:pPr>
            <w:r w:rsidRPr="005C3146">
              <w:rPr>
                <w:sz w:val="20"/>
                <w:szCs w:val="20"/>
              </w:rPr>
              <w:t>1 069,2</w:t>
            </w:r>
          </w:p>
        </w:tc>
      </w:tr>
      <w:tr w:rsidR="005C3146" w:rsidRPr="005C3146" w14:paraId="5117D33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CB3579A"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473484A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4D23FCE"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0E697B4"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3956B460"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529480" w14:textId="77777777" w:rsidR="005C3146" w:rsidRPr="005C3146" w:rsidRDefault="005C3146" w:rsidP="005C3146">
            <w:pPr>
              <w:jc w:val="right"/>
              <w:rPr>
                <w:sz w:val="20"/>
                <w:szCs w:val="20"/>
              </w:rPr>
            </w:pPr>
            <w:r w:rsidRPr="005C3146">
              <w:rPr>
                <w:sz w:val="20"/>
                <w:szCs w:val="20"/>
              </w:rPr>
              <w:t>1 069,2</w:t>
            </w:r>
          </w:p>
        </w:tc>
      </w:tr>
      <w:tr w:rsidR="005C3146" w:rsidRPr="005C3146" w14:paraId="6D14EE7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0F6B62"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C97461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6A03F4"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82688AD"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695610F0"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D4BAF4" w14:textId="77777777" w:rsidR="005C3146" w:rsidRPr="005C3146" w:rsidRDefault="005C3146" w:rsidP="005C3146">
            <w:pPr>
              <w:jc w:val="right"/>
              <w:rPr>
                <w:sz w:val="20"/>
                <w:szCs w:val="20"/>
              </w:rPr>
            </w:pPr>
            <w:r w:rsidRPr="005C3146">
              <w:rPr>
                <w:sz w:val="20"/>
                <w:szCs w:val="20"/>
              </w:rPr>
              <w:t>198,5</w:t>
            </w:r>
          </w:p>
        </w:tc>
      </w:tr>
      <w:tr w:rsidR="005C3146" w:rsidRPr="005C3146" w14:paraId="2B05CAC9"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70D448A"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30B3EF8"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7B8BF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BB50402"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3A677793"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E631ABF" w14:textId="77777777" w:rsidR="005C3146" w:rsidRPr="005C3146" w:rsidRDefault="005C3146" w:rsidP="005C3146">
            <w:pPr>
              <w:jc w:val="right"/>
              <w:rPr>
                <w:sz w:val="20"/>
                <w:szCs w:val="20"/>
              </w:rPr>
            </w:pPr>
            <w:r w:rsidRPr="005C3146">
              <w:rPr>
                <w:sz w:val="20"/>
                <w:szCs w:val="20"/>
              </w:rPr>
              <w:t>198,5</w:t>
            </w:r>
          </w:p>
        </w:tc>
      </w:tr>
      <w:tr w:rsidR="005C3146" w:rsidRPr="005C3146" w14:paraId="267FE37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4139BE"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1950F4C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CA7BEF"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0016846"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310A273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8F1E07" w14:textId="77777777" w:rsidR="005C3146" w:rsidRPr="005C3146" w:rsidRDefault="005C3146" w:rsidP="005C3146">
            <w:pPr>
              <w:jc w:val="right"/>
              <w:rPr>
                <w:sz w:val="20"/>
                <w:szCs w:val="20"/>
              </w:rPr>
            </w:pPr>
            <w:r w:rsidRPr="005C3146">
              <w:rPr>
                <w:sz w:val="20"/>
                <w:szCs w:val="20"/>
              </w:rPr>
              <w:t>32 211,4</w:t>
            </w:r>
          </w:p>
        </w:tc>
      </w:tr>
      <w:tr w:rsidR="005C3146" w:rsidRPr="005C3146" w14:paraId="22BB4C1F"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45F585" w14:textId="77777777" w:rsidR="005C3146" w:rsidRPr="005C3146" w:rsidRDefault="005C3146" w:rsidP="005C3146">
            <w:pPr>
              <w:rPr>
                <w:sz w:val="20"/>
                <w:szCs w:val="20"/>
              </w:rPr>
            </w:pPr>
            <w:r w:rsidRPr="005C3146">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nil"/>
              <w:left w:val="single" w:sz="4" w:space="0" w:color="auto"/>
              <w:bottom w:val="single" w:sz="4" w:space="0" w:color="auto"/>
              <w:right w:val="nil"/>
            </w:tcBorders>
            <w:shd w:val="clear" w:color="auto" w:fill="auto"/>
            <w:noWrap/>
            <w:vAlign w:val="bottom"/>
            <w:hideMark/>
          </w:tcPr>
          <w:p w14:paraId="7DE8A603"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35B1DB"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3F506A2" w14:textId="77777777" w:rsidR="005C3146" w:rsidRPr="005C3146" w:rsidRDefault="005C3146" w:rsidP="005C3146">
            <w:pPr>
              <w:rPr>
                <w:sz w:val="20"/>
                <w:szCs w:val="20"/>
              </w:rPr>
            </w:pPr>
            <w:r w:rsidRPr="005C3146">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4A0C5A2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EB7A2F" w14:textId="77777777" w:rsidR="005C3146" w:rsidRPr="005C3146" w:rsidRDefault="005C3146" w:rsidP="005C3146">
            <w:pPr>
              <w:jc w:val="right"/>
              <w:rPr>
                <w:sz w:val="20"/>
                <w:szCs w:val="20"/>
              </w:rPr>
            </w:pPr>
            <w:r w:rsidRPr="005C3146">
              <w:rPr>
                <w:sz w:val="20"/>
                <w:szCs w:val="20"/>
              </w:rPr>
              <w:t>31 933,3</w:t>
            </w:r>
          </w:p>
        </w:tc>
      </w:tr>
      <w:tr w:rsidR="005C3146" w:rsidRPr="005C3146" w14:paraId="62920DD6"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663FC16"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4CA7BA8"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6F6C78E"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4525F29" w14:textId="77777777" w:rsidR="005C3146" w:rsidRPr="005C3146" w:rsidRDefault="005C3146" w:rsidP="005C3146">
            <w:pPr>
              <w:rPr>
                <w:sz w:val="20"/>
                <w:szCs w:val="20"/>
              </w:rPr>
            </w:pPr>
            <w:r w:rsidRPr="005C3146">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47199A29"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3BF0CF" w14:textId="77777777" w:rsidR="005C3146" w:rsidRPr="005C3146" w:rsidRDefault="005C3146" w:rsidP="005C3146">
            <w:pPr>
              <w:jc w:val="right"/>
              <w:rPr>
                <w:sz w:val="20"/>
                <w:szCs w:val="20"/>
              </w:rPr>
            </w:pPr>
            <w:r w:rsidRPr="005C3146">
              <w:rPr>
                <w:sz w:val="20"/>
                <w:szCs w:val="20"/>
              </w:rPr>
              <w:t>27 550,2</w:t>
            </w:r>
          </w:p>
        </w:tc>
      </w:tr>
      <w:tr w:rsidR="005C3146" w:rsidRPr="005C3146" w14:paraId="7094B074"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829C660"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15AC1F7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740538E"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9D225F5" w14:textId="77777777" w:rsidR="005C3146" w:rsidRPr="005C3146" w:rsidRDefault="005C3146" w:rsidP="005C3146">
            <w:pPr>
              <w:rPr>
                <w:sz w:val="20"/>
                <w:szCs w:val="20"/>
              </w:rPr>
            </w:pPr>
            <w:r w:rsidRPr="005C3146">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1E070AC3"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349DC1" w14:textId="77777777" w:rsidR="005C3146" w:rsidRPr="005C3146" w:rsidRDefault="005C3146" w:rsidP="005C3146">
            <w:pPr>
              <w:jc w:val="right"/>
              <w:rPr>
                <w:sz w:val="20"/>
                <w:szCs w:val="20"/>
              </w:rPr>
            </w:pPr>
            <w:r w:rsidRPr="005C3146">
              <w:rPr>
                <w:sz w:val="20"/>
                <w:szCs w:val="20"/>
              </w:rPr>
              <w:t>27 550,2</w:t>
            </w:r>
          </w:p>
        </w:tc>
      </w:tr>
      <w:tr w:rsidR="005C3146" w:rsidRPr="005C3146" w14:paraId="09156B0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424CF3"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18ED50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F8F43B7"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62572C4" w14:textId="77777777" w:rsidR="005C3146" w:rsidRPr="005C3146" w:rsidRDefault="005C3146" w:rsidP="005C3146">
            <w:pPr>
              <w:rPr>
                <w:sz w:val="20"/>
                <w:szCs w:val="20"/>
              </w:rPr>
            </w:pPr>
            <w:r w:rsidRPr="005C3146">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65B06DEB"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75AA5C" w14:textId="77777777" w:rsidR="005C3146" w:rsidRPr="005C3146" w:rsidRDefault="005C3146" w:rsidP="005C3146">
            <w:pPr>
              <w:jc w:val="right"/>
              <w:rPr>
                <w:sz w:val="20"/>
                <w:szCs w:val="20"/>
              </w:rPr>
            </w:pPr>
            <w:r w:rsidRPr="005C3146">
              <w:rPr>
                <w:sz w:val="20"/>
                <w:szCs w:val="20"/>
              </w:rPr>
              <w:t>4 053,1</w:t>
            </w:r>
          </w:p>
        </w:tc>
      </w:tr>
      <w:tr w:rsidR="005C3146" w:rsidRPr="005C3146" w14:paraId="23282BFC"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5B7E30E"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A8E5F0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2E1AD8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6CAB6D0" w14:textId="77777777" w:rsidR="005C3146" w:rsidRPr="005C3146" w:rsidRDefault="005C3146" w:rsidP="005C3146">
            <w:pPr>
              <w:rPr>
                <w:sz w:val="20"/>
                <w:szCs w:val="20"/>
              </w:rPr>
            </w:pPr>
            <w:r w:rsidRPr="005C3146">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19D407D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3D27AE" w14:textId="77777777" w:rsidR="005C3146" w:rsidRPr="005C3146" w:rsidRDefault="005C3146" w:rsidP="005C3146">
            <w:pPr>
              <w:jc w:val="right"/>
              <w:rPr>
                <w:sz w:val="20"/>
                <w:szCs w:val="20"/>
              </w:rPr>
            </w:pPr>
            <w:r w:rsidRPr="005C3146">
              <w:rPr>
                <w:sz w:val="20"/>
                <w:szCs w:val="20"/>
              </w:rPr>
              <w:t>4 053,1</w:t>
            </w:r>
          </w:p>
        </w:tc>
      </w:tr>
      <w:tr w:rsidR="005C3146" w:rsidRPr="005C3146" w14:paraId="3084972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2C1A11"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51F0EED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3089BAF"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C4944AB" w14:textId="77777777" w:rsidR="005C3146" w:rsidRPr="005C3146" w:rsidRDefault="005C3146" w:rsidP="005C3146">
            <w:pPr>
              <w:rPr>
                <w:sz w:val="20"/>
                <w:szCs w:val="20"/>
              </w:rPr>
            </w:pPr>
            <w:r w:rsidRPr="005C3146">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41DC2186"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4FEDD82" w14:textId="77777777" w:rsidR="005C3146" w:rsidRPr="005C3146" w:rsidRDefault="005C3146" w:rsidP="005C3146">
            <w:pPr>
              <w:jc w:val="right"/>
              <w:rPr>
                <w:sz w:val="20"/>
                <w:szCs w:val="20"/>
              </w:rPr>
            </w:pPr>
            <w:r w:rsidRPr="005C3146">
              <w:rPr>
                <w:sz w:val="20"/>
                <w:szCs w:val="20"/>
              </w:rPr>
              <w:t>330,0</w:t>
            </w:r>
          </w:p>
        </w:tc>
      </w:tr>
      <w:tr w:rsidR="005C3146" w:rsidRPr="005C3146" w14:paraId="09763EE1"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69A84FBE"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79082747"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D7C747"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904CBA2" w14:textId="77777777" w:rsidR="005C3146" w:rsidRPr="005C3146" w:rsidRDefault="005C3146" w:rsidP="005C3146">
            <w:pPr>
              <w:rPr>
                <w:sz w:val="20"/>
                <w:szCs w:val="20"/>
              </w:rPr>
            </w:pPr>
            <w:r w:rsidRPr="005C3146">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6804BB59"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9439B3" w14:textId="77777777" w:rsidR="005C3146" w:rsidRPr="005C3146" w:rsidRDefault="005C3146" w:rsidP="005C3146">
            <w:pPr>
              <w:jc w:val="right"/>
              <w:rPr>
                <w:sz w:val="20"/>
                <w:szCs w:val="20"/>
              </w:rPr>
            </w:pPr>
            <w:r w:rsidRPr="005C3146">
              <w:rPr>
                <w:sz w:val="20"/>
                <w:szCs w:val="20"/>
              </w:rPr>
              <w:t>330,0</w:t>
            </w:r>
          </w:p>
        </w:tc>
      </w:tr>
      <w:tr w:rsidR="005C3146" w:rsidRPr="005C3146" w14:paraId="38414387"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56EFB8" w14:textId="39579374" w:rsidR="005C3146" w:rsidRPr="005C3146" w:rsidRDefault="005C3146" w:rsidP="005C3146">
            <w:pPr>
              <w:rPr>
                <w:sz w:val="20"/>
                <w:szCs w:val="20"/>
              </w:rPr>
            </w:pPr>
            <w:r w:rsidRPr="005C3146">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A371F3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FB6463F"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EB1A59E" w14:textId="77777777" w:rsidR="005C3146" w:rsidRPr="005C3146" w:rsidRDefault="005C3146" w:rsidP="005C3146">
            <w:pPr>
              <w:rPr>
                <w:sz w:val="20"/>
                <w:szCs w:val="20"/>
              </w:rPr>
            </w:pPr>
            <w:r w:rsidRPr="005C3146">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602B8A3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626ECC" w14:textId="77777777" w:rsidR="005C3146" w:rsidRPr="005C3146" w:rsidRDefault="005C3146" w:rsidP="005C3146">
            <w:pPr>
              <w:jc w:val="right"/>
              <w:rPr>
                <w:sz w:val="20"/>
                <w:szCs w:val="20"/>
              </w:rPr>
            </w:pPr>
            <w:r w:rsidRPr="005C3146">
              <w:rPr>
                <w:sz w:val="20"/>
                <w:szCs w:val="20"/>
              </w:rPr>
              <w:t>4,8</w:t>
            </w:r>
          </w:p>
        </w:tc>
      </w:tr>
      <w:tr w:rsidR="005C3146" w:rsidRPr="005C3146" w14:paraId="4348F13F"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C86D75"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361BF78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9F3973C"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0FDC48B" w14:textId="77777777" w:rsidR="005C3146" w:rsidRPr="005C3146" w:rsidRDefault="005C3146" w:rsidP="005C3146">
            <w:pPr>
              <w:rPr>
                <w:sz w:val="20"/>
                <w:szCs w:val="20"/>
              </w:rPr>
            </w:pPr>
            <w:r w:rsidRPr="005C3146">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6269E9FA"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44201BA" w14:textId="77777777" w:rsidR="005C3146" w:rsidRPr="005C3146" w:rsidRDefault="005C3146" w:rsidP="005C3146">
            <w:pPr>
              <w:jc w:val="right"/>
              <w:rPr>
                <w:sz w:val="20"/>
                <w:szCs w:val="20"/>
              </w:rPr>
            </w:pPr>
            <w:r w:rsidRPr="005C3146">
              <w:rPr>
                <w:sz w:val="20"/>
                <w:szCs w:val="20"/>
              </w:rPr>
              <w:t>3,0</w:t>
            </w:r>
          </w:p>
        </w:tc>
      </w:tr>
      <w:tr w:rsidR="005C3146" w:rsidRPr="005C3146" w14:paraId="040020F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605BCBF6"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3CAC808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0CC4F14"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9029265" w14:textId="77777777" w:rsidR="005C3146" w:rsidRPr="005C3146" w:rsidRDefault="005C3146" w:rsidP="005C3146">
            <w:pPr>
              <w:rPr>
                <w:sz w:val="20"/>
                <w:szCs w:val="20"/>
              </w:rPr>
            </w:pPr>
            <w:r w:rsidRPr="005C3146">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72B72E9D"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843C09" w14:textId="77777777" w:rsidR="005C3146" w:rsidRPr="005C3146" w:rsidRDefault="005C3146" w:rsidP="005C3146">
            <w:pPr>
              <w:jc w:val="right"/>
              <w:rPr>
                <w:sz w:val="20"/>
                <w:szCs w:val="20"/>
              </w:rPr>
            </w:pPr>
            <w:r w:rsidRPr="005C3146">
              <w:rPr>
                <w:sz w:val="20"/>
                <w:szCs w:val="20"/>
              </w:rPr>
              <w:t>3,0</w:t>
            </w:r>
          </w:p>
        </w:tc>
      </w:tr>
      <w:tr w:rsidR="005C3146" w:rsidRPr="005C3146" w14:paraId="3A6BD04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FDEC77"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F655C5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E931CB0"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CC06B8C" w14:textId="77777777" w:rsidR="005C3146" w:rsidRPr="005C3146" w:rsidRDefault="005C3146" w:rsidP="005C3146">
            <w:pPr>
              <w:rPr>
                <w:sz w:val="20"/>
                <w:szCs w:val="20"/>
              </w:rPr>
            </w:pPr>
            <w:r w:rsidRPr="005C3146">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6CEAAB01"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AF3AB5" w14:textId="77777777" w:rsidR="005C3146" w:rsidRPr="005C3146" w:rsidRDefault="005C3146" w:rsidP="005C3146">
            <w:pPr>
              <w:jc w:val="right"/>
              <w:rPr>
                <w:sz w:val="20"/>
                <w:szCs w:val="20"/>
              </w:rPr>
            </w:pPr>
            <w:r w:rsidRPr="005C3146">
              <w:rPr>
                <w:sz w:val="20"/>
                <w:szCs w:val="20"/>
              </w:rPr>
              <w:t>0,7</w:t>
            </w:r>
          </w:p>
        </w:tc>
      </w:tr>
      <w:tr w:rsidR="005C3146" w:rsidRPr="005C3146" w14:paraId="3DD09A42"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520FE51"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DC95CD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FA8D46"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70A9E0F" w14:textId="77777777" w:rsidR="005C3146" w:rsidRPr="005C3146" w:rsidRDefault="005C3146" w:rsidP="005C3146">
            <w:pPr>
              <w:rPr>
                <w:sz w:val="20"/>
                <w:szCs w:val="20"/>
              </w:rPr>
            </w:pPr>
            <w:r w:rsidRPr="005C3146">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3D5E60F1"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B9DFEE" w14:textId="77777777" w:rsidR="005C3146" w:rsidRPr="005C3146" w:rsidRDefault="005C3146" w:rsidP="005C3146">
            <w:pPr>
              <w:jc w:val="right"/>
              <w:rPr>
                <w:sz w:val="20"/>
                <w:szCs w:val="20"/>
              </w:rPr>
            </w:pPr>
            <w:r w:rsidRPr="005C3146">
              <w:rPr>
                <w:sz w:val="20"/>
                <w:szCs w:val="20"/>
              </w:rPr>
              <w:t>0,7</w:t>
            </w:r>
          </w:p>
        </w:tc>
      </w:tr>
      <w:tr w:rsidR="005C3146" w:rsidRPr="005C3146" w14:paraId="6FC9EF4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6BAA5EE"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417C47AB"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7D64B67"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31797EB" w14:textId="77777777" w:rsidR="005C3146" w:rsidRPr="005C3146" w:rsidRDefault="005C3146" w:rsidP="005C3146">
            <w:pPr>
              <w:rPr>
                <w:sz w:val="20"/>
                <w:szCs w:val="20"/>
              </w:rPr>
            </w:pPr>
            <w:r w:rsidRPr="005C3146">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4B2BE29E"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A1B5D7" w14:textId="77777777" w:rsidR="005C3146" w:rsidRPr="005C3146" w:rsidRDefault="005C3146" w:rsidP="005C3146">
            <w:pPr>
              <w:jc w:val="right"/>
              <w:rPr>
                <w:sz w:val="20"/>
                <w:szCs w:val="20"/>
              </w:rPr>
            </w:pPr>
            <w:r w:rsidRPr="005C3146">
              <w:rPr>
                <w:sz w:val="20"/>
                <w:szCs w:val="20"/>
              </w:rPr>
              <w:t>1,1</w:t>
            </w:r>
          </w:p>
        </w:tc>
      </w:tr>
      <w:tr w:rsidR="005C3146" w:rsidRPr="005C3146" w14:paraId="21378141"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0ECEEC7" w14:textId="77777777" w:rsidR="005C3146" w:rsidRPr="005C3146" w:rsidRDefault="005C3146" w:rsidP="005C3146">
            <w:pPr>
              <w:rPr>
                <w:sz w:val="20"/>
                <w:szCs w:val="20"/>
              </w:rPr>
            </w:pPr>
            <w:r w:rsidRPr="005C3146">
              <w:rPr>
                <w:sz w:val="20"/>
                <w:szCs w:val="20"/>
              </w:rPr>
              <w:lastRenderedPageBreak/>
              <w:t>Субвенции</w:t>
            </w:r>
          </w:p>
        </w:tc>
        <w:tc>
          <w:tcPr>
            <w:tcW w:w="0" w:type="auto"/>
            <w:tcBorders>
              <w:top w:val="nil"/>
              <w:left w:val="single" w:sz="4" w:space="0" w:color="auto"/>
              <w:bottom w:val="single" w:sz="4" w:space="0" w:color="auto"/>
              <w:right w:val="nil"/>
            </w:tcBorders>
            <w:shd w:val="clear" w:color="auto" w:fill="auto"/>
            <w:noWrap/>
            <w:vAlign w:val="bottom"/>
            <w:hideMark/>
          </w:tcPr>
          <w:p w14:paraId="0C91118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45920BC"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A499FD7" w14:textId="77777777" w:rsidR="005C3146" w:rsidRPr="005C3146" w:rsidRDefault="005C3146" w:rsidP="005C3146">
            <w:pPr>
              <w:rPr>
                <w:sz w:val="20"/>
                <w:szCs w:val="20"/>
              </w:rPr>
            </w:pPr>
            <w:r w:rsidRPr="005C3146">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5585E940" w14:textId="77777777" w:rsidR="005C3146" w:rsidRPr="005C3146" w:rsidRDefault="005C3146" w:rsidP="005C3146">
            <w:pPr>
              <w:jc w:val="right"/>
              <w:rPr>
                <w:sz w:val="20"/>
                <w:szCs w:val="20"/>
              </w:rPr>
            </w:pPr>
            <w:r w:rsidRPr="005C3146">
              <w:rPr>
                <w:sz w:val="20"/>
                <w:szCs w:val="20"/>
              </w:rPr>
              <w:t>530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52168B" w14:textId="77777777" w:rsidR="005C3146" w:rsidRPr="005C3146" w:rsidRDefault="005C3146" w:rsidP="005C3146">
            <w:pPr>
              <w:jc w:val="right"/>
              <w:rPr>
                <w:sz w:val="20"/>
                <w:szCs w:val="20"/>
              </w:rPr>
            </w:pPr>
            <w:r w:rsidRPr="005C3146">
              <w:rPr>
                <w:sz w:val="20"/>
                <w:szCs w:val="20"/>
              </w:rPr>
              <w:t>1,1</w:t>
            </w:r>
          </w:p>
        </w:tc>
      </w:tr>
      <w:tr w:rsidR="005C3146" w:rsidRPr="005C3146" w14:paraId="1A7A73AE"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665B46" w14:textId="77777777" w:rsidR="005C3146" w:rsidRPr="005C3146" w:rsidRDefault="005C3146" w:rsidP="005C3146">
            <w:pPr>
              <w:rPr>
                <w:sz w:val="20"/>
                <w:szCs w:val="20"/>
              </w:rPr>
            </w:pPr>
            <w:r w:rsidRPr="005C3146">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6C8834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560A4B1"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79ADDBD" w14:textId="77777777" w:rsidR="005C3146" w:rsidRPr="005C3146" w:rsidRDefault="005C3146" w:rsidP="005C3146">
            <w:pPr>
              <w:rPr>
                <w:sz w:val="20"/>
                <w:szCs w:val="20"/>
              </w:rPr>
            </w:pPr>
            <w:r w:rsidRPr="005C3146">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5B39616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35B23D5" w14:textId="77777777" w:rsidR="005C3146" w:rsidRPr="005C3146" w:rsidRDefault="005C3146" w:rsidP="005C3146">
            <w:pPr>
              <w:jc w:val="right"/>
              <w:rPr>
                <w:sz w:val="20"/>
                <w:szCs w:val="20"/>
              </w:rPr>
            </w:pPr>
            <w:r w:rsidRPr="005C3146">
              <w:rPr>
                <w:sz w:val="20"/>
                <w:szCs w:val="20"/>
              </w:rPr>
              <w:t>214,7</w:t>
            </w:r>
          </w:p>
        </w:tc>
      </w:tr>
      <w:tr w:rsidR="005C3146" w:rsidRPr="005C3146" w14:paraId="7956A4C3"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6B490C2"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3822454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5C9B19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5AE5859" w14:textId="77777777" w:rsidR="005C3146" w:rsidRPr="005C3146" w:rsidRDefault="005C3146" w:rsidP="005C3146">
            <w:pPr>
              <w:rPr>
                <w:sz w:val="20"/>
                <w:szCs w:val="20"/>
              </w:rPr>
            </w:pPr>
            <w:r w:rsidRPr="005C3146">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3C804984"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91181C" w14:textId="77777777" w:rsidR="005C3146" w:rsidRPr="005C3146" w:rsidRDefault="005C3146" w:rsidP="005C3146">
            <w:pPr>
              <w:jc w:val="right"/>
              <w:rPr>
                <w:sz w:val="20"/>
                <w:szCs w:val="20"/>
              </w:rPr>
            </w:pPr>
            <w:r w:rsidRPr="005C3146">
              <w:rPr>
                <w:sz w:val="20"/>
                <w:szCs w:val="20"/>
              </w:rPr>
              <w:t>171,5</w:t>
            </w:r>
          </w:p>
        </w:tc>
      </w:tr>
      <w:tr w:rsidR="005C3146" w:rsidRPr="005C3146" w14:paraId="14E8C4B4"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BFBCEB2"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56352DE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2EA2FA"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52F232C" w14:textId="77777777" w:rsidR="005C3146" w:rsidRPr="005C3146" w:rsidRDefault="005C3146" w:rsidP="005C3146">
            <w:pPr>
              <w:rPr>
                <w:sz w:val="20"/>
                <w:szCs w:val="20"/>
              </w:rPr>
            </w:pPr>
            <w:r w:rsidRPr="005C3146">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7C64F3FF"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F17380" w14:textId="77777777" w:rsidR="005C3146" w:rsidRPr="005C3146" w:rsidRDefault="005C3146" w:rsidP="005C3146">
            <w:pPr>
              <w:jc w:val="right"/>
              <w:rPr>
                <w:sz w:val="20"/>
                <w:szCs w:val="20"/>
              </w:rPr>
            </w:pPr>
            <w:r w:rsidRPr="005C3146">
              <w:rPr>
                <w:sz w:val="20"/>
                <w:szCs w:val="20"/>
              </w:rPr>
              <w:t>171,5</w:t>
            </w:r>
          </w:p>
        </w:tc>
      </w:tr>
      <w:tr w:rsidR="005C3146" w:rsidRPr="005C3146" w14:paraId="60D31D7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0CEE0A4"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B8CD6B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515C382"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EFA1F53" w14:textId="77777777" w:rsidR="005C3146" w:rsidRPr="005C3146" w:rsidRDefault="005C3146" w:rsidP="005C3146">
            <w:pPr>
              <w:rPr>
                <w:sz w:val="20"/>
                <w:szCs w:val="20"/>
              </w:rPr>
            </w:pPr>
            <w:r w:rsidRPr="005C3146">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0C90AFD6"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B661D0" w14:textId="77777777" w:rsidR="005C3146" w:rsidRPr="005C3146" w:rsidRDefault="005C3146" w:rsidP="005C3146">
            <w:pPr>
              <w:jc w:val="right"/>
              <w:rPr>
                <w:sz w:val="20"/>
                <w:szCs w:val="20"/>
              </w:rPr>
            </w:pPr>
            <w:r w:rsidRPr="005C3146">
              <w:rPr>
                <w:sz w:val="20"/>
                <w:szCs w:val="20"/>
              </w:rPr>
              <w:t>43,2</w:t>
            </w:r>
          </w:p>
        </w:tc>
      </w:tr>
      <w:tr w:rsidR="005C3146" w:rsidRPr="005C3146" w14:paraId="7E9F398C"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E1E1ADA"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3F8CEA7"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B1C8BA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12634E0" w14:textId="77777777" w:rsidR="005C3146" w:rsidRPr="005C3146" w:rsidRDefault="005C3146" w:rsidP="005C3146">
            <w:pPr>
              <w:rPr>
                <w:sz w:val="20"/>
                <w:szCs w:val="20"/>
              </w:rPr>
            </w:pPr>
            <w:r w:rsidRPr="005C3146">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01C739A4"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FAE7E6" w14:textId="77777777" w:rsidR="005C3146" w:rsidRPr="005C3146" w:rsidRDefault="005C3146" w:rsidP="005C3146">
            <w:pPr>
              <w:jc w:val="right"/>
              <w:rPr>
                <w:sz w:val="20"/>
                <w:szCs w:val="20"/>
              </w:rPr>
            </w:pPr>
            <w:r w:rsidRPr="005C3146">
              <w:rPr>
                <w:sz w:val="20"/>
                <w:szCs w:val="20"/>
              </w:rPr>
              <w:t>43,2</w:t>
            </w:r>
          </w:p>
        </w:tc>
      </w:tr>
      <w:tr w:rsidR="005C3146" w:rsidRPr="005C3146" w14:paraId="72F75E62"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6F9C48" w14:textId="77777777" w:rsidR="005C3146" w:rsidRPr="005C3146" w:rsidRDefault="005C3146" w:rsidP="005C3146">
            <w:pPr>
              <w:rPr>
                <w:sz w:val="20"/>
                <w:szCs w:val="20"/>
              </w:rPr>
            </w:pPr>
            <w:r w:rsidRPr="005C3146">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DCB49B3"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AD7462B"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FABE06D" w14:textId="77777777" w:rsidR="005C3146" w:rsidRPr="005C3146" w:rsidRDefault="005C3146" w:rsidP="005C3146">
            <w:pPr>
              <w:rPr>
                <w:sz w:val="20"/>
                <w:szCs w:val="20"/>
              </w:rPr>
            </w:pPr>
            <w:r w:rsidRPr="005C3146">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6FCD725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7A93F8A" w14:textId="77777777" w:rsidR="005C3146" w:rsidRPr="005C3146" w:rsidRDefault="005C3146" w:rsidP="005C3146">
            <w:pPr>
              <w:jc w:val="right"/>
              <w:rPr>
                <w:sz w:val="20"/>
                <w:szCs w:val="20"/>
              </w:rPr>
            </w:pPr>
            <w:r w:rsidRPr="005C3146">
              <w:rPr>
                <w:sz w:val="20"/>
                <w:szCs w:val="20"/>
              </w:rPr>
              <w:t>58,6</w:t>
            </w:r>
          </w:p>
        </w:tc>
      </w:tr>
      <w:tr w:rsidR="005C3146" w:rsidRPr="005C3146" w14:paraId="4E41D5A3"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6ECB9DC"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2A2E1E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DC0F82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EFC50C6" w14:textId="77777777" w:rsidR="005C3146" w:rsidRPr="005C3146" w:rsidRDefault="005C3146" w:rsidP="005C3146">
            <w:pPr>
              <w:rPr>
                <w:sz w:val="20"/>
                <w:szCs w:val="20"/>
              </w:rPr>
            </w:pPr>
            <w:r w:rsidRPr="005C3146">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70B391A5"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E75F5A" w14:textId="77777777" w:rsidR="005C3146" w:rsidRPr="005C3146" w:rsidRDefault="005C3146" w:rsidP="005C3146">
            <w:pPr>
              <w:jc w:val="right"/>
              <w:rPr>
                <w:sz w:val="20"/>
                <w:szCs w:val="20"/>
              </w:rPr>
            </w:pPr>
            <w:r w:rsidRPr="005C3146">
              <w:rPr>
                <w:sz w:val="20"/>
                <w:szCs w:val="20"/>
              </w:rPr>
              <w:t>47,7</w:t>
            </w:r>
          </w:p>
        </w:tc>
      </w:tr>
      <w:tr w:rsidR="005C3146" w:rsidRPr="005C3146" w14:paraId="0DCEEC6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EADB52A"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790BFC1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BD438BB"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791475B" w14:textId="77777777" w:rsidR="005C3146" w:rsidRPr="005C3146" w:rsidRDefault="005C3146" w:rsidP="005C3146">
            <w:pPr>
              <w:rPr>
                <w:sz w:val="20"/>
                <w:szCs w:val="20"/>
              </w:rPr>
            </w:pPr>
            <w:r w:rsidRPr="005C3146">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1B6B5DB4"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F68EBF" w14:textId="77777777" w:rsidR="005C3146" w:rsidRPr="005C3146" w:rsidRDefault="005C3146" w:rsidP="005C3146">
            <w:pPr>
              <w:jc w:val="right"/>
              <w:rPr>
                <w:sz w:val="20"/>
                <w:szCs w:val="20"/>
              </w:rPr>
            </w:pPr>
            <w:r w:rsidRPr="005C3146">
              <w:rPr>
                <w:sz w:val="20"/>
                <w:szCs w:val="20"/>
              </w:rPr>
              <w:t>47,7</w:t>
            </w:r>
          </w:p>
        </w:tc>
      </w:tr>
      <w:tr w:rsidR="005C3146" w:rsidRPr="005C3146" w14:paraId="5726EC6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64F51E1"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C0507C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807658F"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ECFEEC0" w14:textId="77777777" w:rsidR="005C3146" w:rsidRPr="005C3146" w:rsidRDefault="005C3146" w:rsidP="005C3146">
            <w:pPr>
              <w:rPr>
                <w:sz w:val="20"/>
                <w:szCs w:val="20"/>
              </w:rPr>
            </w:pPr>
            <w:r w:rsidRPr="005C3146">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4A070062"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A69821" w14:textId="77777777" w:rsidR="005C3146" w:rsidRPr="005C3146" w:rsidRDefault="005C3146" w:rsidP="005C3146">
            <w:pPr>
              <w:jc w:val="right"/>
              <w:rPr>
                <w:sz w:val="20"/>
                <w:szCs w:val="20"/>
              </w:rPr>
            </w:pPr>
            <w:r w:rsidRPr="005C3146">
              <w:rPr>
                <w:sz w:val="20"/>
                <w:szCs w:val="20"/>
              </w:rPr>
              <w:t>10,9</w:t>
            </w:r>
          </w:p>
        </w:tc>
      </w:tr>
      <w:tr w:rsidR="005C3146" w:rsidRPr="005C3146" w14:paraId="22277CD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0B46F62C"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C5E9A8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45BDF47"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3916848" w14:textId="77777777" w:rsidR="005C3146" w:rsidRPr="005C3146" w:rsidRDefault="005C3146" w:rsidP="005C3146">
            <w:pPr>
              <w:rPr>
                <w:sz w:val="20"/>
                <w:szCs w:val="20"/>
              </w:rPr>
            </w:pPr>
            <w:r w:rsidRPr="005C3146">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1C5A628F"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83B79A" w14:textId="77777777" w:rsidR="005C3146" w:rsidRPr="005C3146" w:rsidRDefault="005C3146" w:rsidP="005C3146">
            <w:pPr>
              <w:jc w:val="right"/>
              <w:rPr>
                <w:sz w:val="20"/>
                <w:szCs w:val="20"/>
              </w:rPr>
            </w:pPr>
            <w:r w:rsidRPr="005C3146">
              <w:rPr>
                <w:sz w:val="20"/>
                <w:szCs w:val="20"/>
              </w:rPr>
              <w:t>10,9</w:t>
            </w:r>
          </w:p>
        </w:tc>
      </w:tr>
      <w:tr w:rsidR="005C3146" w:rsidRPr="005C3146" w14:paraId="7A6AD45C"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FEE1608" w14:textId="77777777" w:rsidR="005C3146" w:rsidRPr="005C3146" w:rsidRDefault="005C3146" w:rsidP="005C3146">
            <w:pPr>
              <w:rPr>
                <w:sz w:val="20"/>
                <w:szCs w:val="20"/>
              </w:rPr>
            </w:pPr>
            <w:r w:rsidRPr="005C3146">
              <w:rPr>
                <w:sz w:val="20"/>
                <w:szCs w:val="20"/>
              </w:rPr>
              <w:t>Судебная система</w:t>
            </w:r>
          </w:p>
        </w:tc>
        <w:tc>
          <w:tcPr>
            <w:tcW w:w="0" w:type="auto"/>
            <w:tcBorders>
              <w:top w:val="nil"/>
              <w:left w:val="single" w:sz="4" w:space="0" w:color="auto"/>
              <w:bottom w:val="single" w:sz="4" w:space="0" w:color="auto"/>
              <w:right w:val="nil"/>
            </w:tcBorders>
            <w:shd w:val="clear" w:color="auto" w:fill="auto"/>
            <w:noWrap/>
            <w:vAlign w:val="bottom"/>
            <w:hideMark/>
          </w:tcPr>
          <w:p w14:paraId="4BD01263"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85E45DF"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3AB30B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9779E0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F5BD44" w14:textId="77777777" w:rsidR="005C3146" w:rsidRPr="005C3146" w:rsidRDefault="005C3146" w:rsidP="005C3146">
            <w:pPr>
              <w:jc w:val="right"/>
              <w:rPr>
                <w:sz w:val="20"/>
                <w:szCs w:val="20"/>
              </w:rPr>
            </w:pPr>
            <w:r w:rsidRPr="005C3146">
              <w:rPr>
                <w:sz w:val="20"/>
                <w:szCs w:val="20"/>
              </w:rPr>
              <w:t>18,9</w:t>
            </w:r>
          </w:p>
        </w:tc>
      </w:tr>
      <w:tr w:rsidR="005C3146" w:rsidRPr="005C3146" w14:paraId="1186838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F61B498"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125A301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8F2D7F7"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753E5C4"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38A24B2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2AAEF3" w14:textId="77777777" w:rsidR="005C3146" w:rsidRPr="005C3146" w:rsidRDefault="005C3146" w:rsidP="005C3146">
            <w:pPr>
              <w:jc w:val="right"/>
              <w:rPr>
                <w:sz w:val="20"/>
                <w:szCs w:val="20"/>
              </w:rPr>
            </w:pPr>
            <w:r w:rsidRPr="005C3146">
              <w:rPr>
                <w:sz w:val="20"/>
                <w:szCs w:val="20"/>
              </w:rPr>
              <w:t>18,9</w:t>
            </w:r>
          </w:p>
        </w:tc>
      </w:tr>
      <w:tr w:rsidR="005C3146" w:rsidRPr="005C3146" w14:paraId="7B8F1B32"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71D246" w14:textId="77777777" w:rsidR="005C3146" w:rsidRPr="005C3146" w:rsidRDefault="005C3146" w:rsidP="005C3146">
            <w:pPr>
              <w:rPr>
                <w:sz w:val="20"/>
                <w:szCs w:val="20"/>
              </w:rPr>
            </w:pPr>
            <w:r w:rsidRPr="005C314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auto" w:fill="auto"/>
            <w:noWrap/>
            <w:vAlign w:val="bottom"/>
            <w:hideMark/>
          </w:tcPr>
          <w:p w14:paraId="599CB2A7"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B7E87CF"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02CF38D" w14:textId="77777777" w:rsidR="005C3146" w:rsidRPr="005C3146" w:rsidRDefault="005C3146" w:rsidP="005C3146">
            <w:pPr>
              <w:rPr>
                <w:sz w:val="20"/>
                <w:szCs w:val="20"/>
              </w:rPr>
            </w:pPr>
            <w:r w:rsidRPr="005C3146">
              <w:rPr>
                <w:sz w:val="20"/>
                <w:szCs w:val="20"/>
              </w:rPr>
              <w:t>8800051200</w:t>
            </w:r>
          </w:p>
        </w:tc>
        <w:tc>
          <w:tcPr>
            <w:tcW w:w="0" w:type="auto"/>
            <w:tcBorders>
              <w:top w:val="nil"/>
              <w:left w:val="single" w:sz="4" w:space="0" w:color="auto"/>
              <w:bottom w:val="single" w:sz="4" w:space="0" w:color="auto"/>
              <w:right w:val="nil"/>
            </w:tcBorders>
            <w:shd w:val="clear" w:color="auto" w:fill="auto"/>
            <w:noWrap/>
            <w:vAlign w:val="bottom"/>
            <w:hideMark/>
          </w:tcPr>
          <w:p w14:paraId="0788630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4BF8A9" w14:textId="77777777" w:rsidR="005C3146" w:rsidRPr="005C3146" w:rsidRDefault="005C3146" w:rsidP="005C3146">
            <w:pPr>
              <w:jc w:val="right"/>
              <w:rPr>
                <w:sz w:val="20"/>
                <w:szCs w:val="20"/>
              </w:rPr>
            </w:pPr>
            <w:r w:rsidRPr="005C3146">
              <w:rPr>
                <w:sz w:val="20"/>
                <w:szCs w:val="20"/>
              </w:rPr>
              <w:t>18,9</w:t>
            </w:r>
          </w:p>
        </w:tc>
      </w:tr>
      <w:tr w:rsidR="005C3146" w:rsidRPr="005C3146" w14:paraId="3820701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134905"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AE5286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4B93E4"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2756C90" w14:textId="77777777" w:rsidR="005C3146" w:rsidRPr="005C3146" w:rsidRDefault="005C3146" w:rsidP="005C3146">
            <w:pPr>
              <w:rPr>
                <w:sz w:val="20"/>
                <w:szCs w:val="20"/>
              </w:rPr>
            </w:pPr>
            <w:r w:rsidRPr="005C3146">
              <w:rPr>
                <w:sz w:val="20"/>
                <w:szCs w:val="20"/>
              </w:rPr>
              <w:t>8800051200</w:t>
            </w:r>
          </w:p>
        </w:tc>
        <w:tc>
          <w:tcPr>
            <w:tcW w:w="0" w:type="auto"/>
            <w:tcBorders>
              <w:top w:val="nil"/>
              <w:left w:val="single" w:sz="4" w:space="0" w:color="auto"/>
              <w:bottom w:val="single" w:sz="4" w:space="0" w:color="auto"/>
              <w:right w:val="nil"/>
            </w:tcBorders>
            <w:shd w:val="clear" w:color="auto" w:fill="auto"/>
            <w:noWrap/>
            <w:vAlign w:val="bottom"/>
            <w:hideMark/>
          </w:tcPr>
          <w:p w14:paraId="1DD2CF3E"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654BF9" w14:textId="77777777" w:rsidR="005C3146" w:rsidRPr="005C3146" w:rsidRDefault="005C3146" w:rsidP="005C3146">
            <w:pPr>
              <w:jc w:val="right"/>
              <w:rPr>
                <w:sz w:val="20"/>
                <w:szCs w:val="20"/>
              </w:rPr>
            </w:pPr>
            <w:r w:rsidRPr="005C3146">
              <w:rPr>
                <w:sz w:val="20"/>
                <w:szCs w:val="20"/>
              </w:rPr>
              <w:t>18,9</w:t>
            </w:r>
          </w:p>
        </w:tc>
      </w:tr>
      <w:tr w:rsidR="005C3146" w:rsidRPr="005C3146" w14:paraId="75A9BCA4"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F79EE83"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3BFF999"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6D72C89"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7D46853" w14:textId="77777777" w:rsidR="005C3146" w:rsidRPr="005C3146" w:rsidRDefault="005C3146" w:rsidP="005C3146">
            <w:pPr>
              <w:rPr>
                <w:sz w:val="20"/>
                <w:szCs w:val="20"/>
              </w:rPr>
            </w:pPr>
            <w:r w:rsidRPr="005C3146">
              <w:rPr>
                <w:sz w:val="20"/>
                <w:szCs w:val="20"/>
              </w:rPr>
              <w:t>8800051200</w:t>
            </w:r>
          </w:p>
        </w:tc>
        <w:tc>
          <w:tcPr>
            <w:tcW w:w="0" w:type="auto"/>
            <w:tcBorders>
              <w:top w:val="nil"/>
              <w:left w:val="single" w:sz="4" w:space="0" w:color="auto"/>
              <w:bottom w:val="single" w:sz="4" w:space="0" w:color="auto"/>
              <w:right w:val="nil"/>
            </w:tcBorders>
            <w:shd w:val="clear" w:color="auto" w:fill="auto"/>
            <w:noWrap/>
            <w:vAlign w:val="bottom"/>
            <w:hideMark/>
          </w:tcPr>
          <w:p w14:paraId="3AB308DA"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675EBA" w14:textId="77777777" w:rsidR="005C3146" w:rsidRPr="005C3146" w:rsidRDefault="005C3146" w:rsidP="005C3146">
            <w:pPr>
              <w:jc w:val="right"/>
              <w:rPr>
                <w:sz w:val="20"/>
                <w:szCs w:val="20"/>
              </w:rPr>
            </w:pPr>
            <w:r w:rsidRPr="005C3146">
              <w:rPr>
                <w:sz w:val="20"/>
                <w:szCs w:val="20"/>
              </w:rPr>
              <w:t>18,9</w:t>
            </w:r>
          </w:p>
        </w:tc>
      </w:tr>
      <w:tr w:rsidR="005C3146" w:rsidRPr="005C3146" w14:paraId="684AC596" w14:textId="77777777" w:rsidTr="005C3146">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BB6CCD4" w14:textId="77777777" w:rsidR="005C3146" w:rsidRPr="005C3146" w:rsidRDefault="005C3146" w:rsidP="005C3146">
            <w:pPr>
              <w:rPr>
                <w:sz w:val="20"/>
                <w:szCs w:val="20"/>
              </w:rPr>
            </w:pPr>
            <w:r w:rsidRPr="005C314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bottom"/>
            <w:hideMark/>
          </w:tcPr>
          <w:p w14:paraId="7EDC999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FFCEEA6"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555C4A8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0A39FA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31244F" w14:textId="77777777" w:rsidR="005C3146" w:rsidRPr="005C3146" w:rsidRDefault="005C3146" w:rsidP="005C3146">
            <w:pPr>
              <w:jc w:val="right"/>
              <w:rPr>
                <w:sz w:val="20"/>
                <w:szCs w:val="20"/>
              </w:rPr>
            </w:pPr>
            <w:r w:rsidRPr="005C3146">
              <w:rPr>
                <w:sz w:val="20"/>
                <w:szCs w:val="20"/>
              </w:rPr>
              <w:t>1 569,1</w:t>
            </w:r>
          </w:p>
        </w:tc>
      </w:tr>
      <w:tr w:rsidR="005C3146" w:rsidRPr="005C3146" w14:paraId="62DDA16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78AF1FF"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487289B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D194522"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D7E1086"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684CE98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A7BBD4" w14:textId="77777777" w:rsidR="005C3146" w:rsidRPr="005C3146" w:rsidRDefault="005C3146" w:rsidP="005C3146">
            <w:pPr>
              <w:jc w:val="right"/>
              <w:rPr>
                <w:sz w:val="20"/>
                <w:szCs w:val="20"/>
              </w:rPr>
            </w:pPr>
            <w:r w:rsidRPr="005C3146">
              <w:rPr>
                <w:sz w:val="20"/>
                <w:szCs w:val="20"/>
              </w:rPr>
              <w:t>1 569,1</w:t>
            </w:r>
          </w:p>
        </w:tc>
      </w:tr>
      <w:tr w:rsidR="005C3146" w:rsidRPr="005C3146" w14:paraId="69A340E8"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B861A79" w14:textId="77777777" w:rsidR="005C3146" w:rsidRPr="005C3146" w:rsidRDefault="005C3146" w:rsidP="005C3146">
            <w:pPr>
              <w:rPr>
                <w:sz w:val="20"/>
                <w:szCs w:val="20"/>
              </w:rPr>
            </w:pPr>
            <w:r w:rsidRPr="005C3146">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12B2924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7A2DDF3"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6E298E8A" w14:textId="77777777" w:rsidR="005C3146" w:rsidRPr="005C3146" w:rsidRDefault="005C3146" w:rsidP="005C3146">
            <w:pPr>
              <w:rPr>
                <w:sz w:val="20"/>
                <w:szCs w:val="20"/>
              </w:rPr>
            </w:pPr>
            <w:r w:rsidRPr="005C3146">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4B4E271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3F5B6E" w14:textId="77777777" w:rsidR="005C3146" w:rsidRPr="005C3146" w:rsidRDefault="005C3146" w:rsidP="005C3146">
            <w:pPr>
              <w:jc w:val="right"/>
              <w:rPr>
                <w:sz w:val="20"/>
                <w:szCs w:val="20"/>
              </w:rPr>
            </w:pPr>
            <w:r w:rsidRPr="005C3146">
              <w:rPr>
                <w:sz w:val="20"/>
                <w:szCs w:val="20"/>
              </w:rPr>
              <w:t>1 370,7</w:t>
            </w:r>
          </w:p>
        </w:tc>
      </w:tr>
      <w:tr w:rsidR="005C3146" w:rsidRPr="005C3146" w14:paraId="39A106ED"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6FDFC18"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8BCE934"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24B4A7B"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6D751B4F" w14:textId="77777777" w:rsidR="005C3146" w:rsidRPr="005C3146" w:rsidRDefault="005C3146" w:rsidP="005C3146">
            <w:pPr>
              <w:rPr>
                <w:sz w:val="20"/>
                <w:szCs w:val="20"/>
              </w:rPr>
            </w:pPr>
            <w:r w:rsidRPr="005C3146">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40A5A29B"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5BE65B" w14:textId="77777777" w:rsidR="005C3146" w:rsidRPr="005C3146" w:rsidRDefault="005C3146" w:rsidP="005C3146">
            <w:pPr>
              <w:jc w:val="right"/>
              <w:rPr>
                <w:sz w:val="20"/>
                <w:szCs w:val="20"/>
              </w:rPr>
            </w:pPr>
            <w:r w:rsidRPr="005C3146">
              <w:rPr>
                <w:sz w:val="20"/>
                <w:szCs w:val="20"/>
              </w:rPr>
              <w:t>1 246,7</w:t>
            </w:r>
          </w:p>
        </w:tc>
      </w:tr>
      <w:tr w:rsidR="005C3146" w:rsidRPr="005C3146" w14:paraId="05471F3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1939214" w14:textId="77777777" w:rsidR="005C3146" w:rsidRPr="005C3146" w:rsidRDefault="005C3146" w:rsidP="005C3146">
            <w:pPr>
              <w:rPr>
                <w:sz w:val="20"/>
                <w:szCs w:val="20"/>
              </w:rPr>
            </w:pPr>
            <w:r w:rsidRPr="005C3146">
              <w:rPr>
                <w:sz w:val="20"/>
                <w:szCs w:val="20"/>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4557FD4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B9B8758"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8A427E9" w14:textId="77777777" w:rsidR="005C3146" w:rsidRPr="005C3146" w:rsidRDefault="005C3146" w:rsidP="005C3146">
            <w:pPr>
              <w:rPr>
                <w:sz w:val="20"/>
                <w:szCs w:val="20"/>
              </w:rPr>
            </w:pPr>
            <w:r w:rsidRPr="005C3146">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4C9C19E4"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9A3099" w14:textId="77777777" w:rsidR="005C3146" w:rsidRPr="005C3146" w:rsidRDefault="005C3146" w:rsidP="005C3146">
            <w:pPr>
              <w:jc w:val="right"/>
              <w:rPr>
                <w:sz w:val="20"/>
                <w:szCs w:val="20"/>
              </w:rPr>
            </w:pPr>
            <w:r w:rsidRPr="005C3146">
              <w:rPr>
                <w:sz w:val="20"/>
                <w:szCs w:val="20"/>
              </w:rPr>
              <w:t>1 246,7</w:t>
            </w:r>
          </w:p>
        </w:tc>
      </w:tr>
      <w:tr w:rsidR="005C3146" w:rsidRPr="005C3146" w14:paraId="101DBEFA"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48585AE"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16631F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8987F38"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D5545AE" w14:textId="77777777" w:rsidR="005C3146" w:rsidRPr="005C3146" w:rsidRDefault="005C3146" w:rsidP="005C3146">
            <w:pPr>
              <w:rPr>
                <w:sz w:val="20"/>
                <w:szCs w:val="20"/>
              </w:rPr>
            </w:pPr>
            <w:r w:rsidRPr="005C3146">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4B5F2935"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BCBFFB" w14:textId="77777777" w:rsidR="005C3146" w:rsidRPr="005C3146" w:rsidRDefault="005C3146" w:rsidP="005C3146">
            <w:pPr>
              <w:jc w:val="right"/>
              <w:rPr>
                <w:sz w:val="20"/>
                <w:szCs w:val="20"/>
              </w:rPr>
            </w:pPr>
            <w:r w:rsidRPr="005C3146">
              <w:rPr>
                <w:sz w:val="20"/>
                <w:szCs w:val="20"/>
              </w:rPr>
              <w:t>124,0</w:t>
            </w:r>
          </w:p>
        </w:tc>
      </w:tr>
      <w:tr w:rsidR="005C3146" w:rsidRPr="005C3146" w14:paraId="029010A9"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60343889"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E69D70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D6C1485"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465C0364" w14:textId="77777777" w:rsidR="005C3146" w:rsidRPr="005C3146" w:rsidRDefault="005C3146" w:rsidP="005C3146">
            <w:pPr>
              <w:rPr>
                <w:sz w:val="20"/>
                <w:szCs w:val="20"/>
              </w:rPr>
            </w:pPr>
            <w:r w:rsidRPr="005C3146">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52FADB5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BD3B12" w14:textId="77777777" w:rsidR="005C3146" w:rsidRPr="005C3146" w:rsidRDefault="005C3146" w:rsidP="005C3146">
            <w:pPr>
              <w:jc w:val="right"/>
              <w:rPr>
                <w:sz w:val="20"/>
                <w:szCs w:val="20"/>
              </w:rPr>
            </w:pPr>
            <w:r w:rsidRPr="005C3146">
              <w:rPr>
                <w:sz w:val="20"/>
                <w:szCs w:val="20"/>
              </w:rPr>
              <w:t>124,0</w:t>
            </w:r>
          </w:p>
        </w:tc>
      </w:tr>
      <w:tr w:rsidR="005C3146" w:rsidRPr="005C3146" w14:paraId="751ABF9B"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BDBE541" w14:textId="6FC08EE5" w:rsidR="005C3146" w:rsidRPr="005C3146" w:rsidRDefault="005C3146" w:rsidP="005C3146">
            <w:pPr>
              <w:rPr>
                <w:sz w:val="20"/>
                <w:szCs w:val="20"/>
              </w:rPr>
            </w:pPr>
            <w:r w:rsidRPr="005C3146">
              <w:rPr>
                <w:sz w:val="20"/>
                <w:szCs w:val="20"/>
              </w:rPr>
              <w:t>Расходы на осуществление переданных полномочий контрольно-счетных органов поселений.</w:t>
            </w:r>
          </w:p>
        </w:tc>
        <w:tc>
          <w:tcPr>
            <w:tcW w:w="0" w:type="auto"/>
            <w:tcBorders>
              <w:top w:val="nil"/>
              <w:left w:val="single" w:sz="4" w:space="0" w:color="auto"/>
              <w:bottom w:val="single" w:sz="4" w:space="0" w:color="auto"/>
              <w:right w:val="nil"/>
            </w:tcBorders>
            <w:shd w:val="clear" w:color="auto" w:fill="auto"/>
            <w:noWrap/>
            <w:vAlign w:val="bottom"/>
            <w:hideMark/>
          </w:tcPr>
          <w:p w14:paraId="6DF6E1D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343670D"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BD52521" w14:textId="77777777" w:rsidR="005C3146" w:rsidRPr="005C3146" w:rsidRDefault="005C3146" w:rsidP="005C3146">
            <w:pPr>
              <w:rPr>
                <w:sz w:val="20"/>
                <w:szCs w:val="20"/>
              </w:rPr>
            </w:pPr>
            <w:r w:rsidRPr="005C3146">
              <w:rPr>
                <w:sz w:val="20"/>
                <w:szCs w:val="20"/>
              </w:rPr>
              <w:t>8800001260</w:t>
            </w:r>
          </w:p>
        </w:tc>
        <w:tc>
          <w:tcPr>
            <w:tcW w:w="0" w:type="auto"/>
            <w:tcBorders>
              <w:top w:val="nil"/>
              <w:left w:val="single" w:sz="4" w:space="0" w:color="auto"/>
              <w:bottom w:val="single" w:sz="4" w:space="0" w:color="auto"/>
              <w:right w:val="nil"/>
            </w:tcBorders>
            <w:shd w:val="clear" w:color="auto" w:fill="auto"/>
            <w:noWrap/>
            <w:vAlign w:val="bottom"/>
            <w:hideMark/>
          </w:tcPr>
          <w:p w14:paraId="7AFE40C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08BBD6" w14:textId="77777777" w:rsidR="005C3146" w:rsidRPr="005C3146" w:rsidRDefault="005C3146" w:rsidP="005C3146">
            <w:pPr>
              <w:jc w:val="right"/>
              <w:rPr>
                <w:sz w:val="20"/>
                <w:szCs w:val="20"/>
              </w:rPr>
            </w:pPr>
            <w:r w:rsidRPr="005C3146">
              <w:rPr>
                <w:sz w:val="20"/>
                <w:szCs w:val="20"/>
              </w:rPr>
              <w:t>198,4</w:t>
            </w:r>
          </w:p>
        </w:tc>
      </w:tr>
      <w:tr w:rsidR="005C3146" w:rsidRPr="005C3146" w14:paraId="68D9701F"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E35865C"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0670446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BFBDF42"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28B0AC49" w14:textId="77777777" w:rsidR="005C3146" w:rsidRPr="005C3146" w:rsidRDefault="005C3146" w:rsidP="005C3146">
            <w:pPr>
              <w:rPr>
                <w:sz w:val="20"/>
                <w:szCs w:val="20"/>
              </w:rPr>
            </w:pPr>
            <w:r w:rsidRPr="005C3146">
              <w:rPr>
                <w:sz w:val="20"/>
                <w:szCs w:val="20"/>
              </w:rPr>
              <w:t>8800001260</w:t>
            </w:r>
          </w:p>
        </w:tc>
        <w:tc>
          <w:tcPr>
            <w:tcW w:w="0" w:type="auto"/>
            <w:tcBorders>
              <w:top w:val="nil"/>
              <w:left w:val="single" w:sz="4" w:space="0" w:color="auto"/>
              <w:bottom w:val="single" w:sz="4" w:space="0" w:color="auto"/>
              <w:right w:val="nil"/>
            </w:tcBorders>
            <w:shd w:val="clear" w:color="auto" w:fill="auto"/>
            <w:noWrap/>
            <w:vAlign w:val="bottom"/>
            <w:hideMark/>
          </w:tcPr>
          <w:p w14:paraId="1CCE4709"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87E7EE" w14:textId="77777777" w:rsidR="005C3146" w:rsidRPr="005C3146" w:rsidRDefault="005C3146" w:rsidP="005C3146">
            <w:pPr>
              <w:jc w:val="right"/>
              <w:rPr>
                <w:sz w:val="20"/>
                <w:szCs w:val="20"/>
              </w:rPr>
            </w:pPr>
            <w:r w:rsidRPr="005C3146">
              <w:rPr>
                <w:sz w:val="20"/>
                <w:szCs w:val="20"/>
              </w:rPr>
              <w:t>198,4</w:t>
            </w:r>
          </w:p>
        </w:tc>
      </w:tr>
      <w:tr w:rsidR="005C3146" w:rsidRPr="005C3146" w14:paraId="4597D02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8AF4D38"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7832562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E1F0256"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46A968B2" w14:textId="77777777" w:rsidR="005C3146" w:rsidRPr="005C3146" w:rsidRDefault="005C3146" w:rsidP="005C3146">
            <w:pPr>
              <w:rPr>
                <w:sz w:val="20"/>
                <w:szCs w:val="20"/>
              </w:rPr>
            </w:pPr>
            <w:r w:rsidRPr="005C3146">
              <w:rPr>
                <w:sz w:val="20"/>
                <w:szCs w:val="20"/>
              </w:rPr>
              <w:t>8800001260</w:t>
            </w:r>
          </w:p>
        </w:tc>
        <w:tc>
          <w:tcPr>
            <w:tcW w:w="0" w:type="auto"/>
            <w:tcBorders>
              <w:top w:val="nil"/>
              <w:left w:val="single" w:sz="4" w:space="0" w:color="auto"/>
              <w:bottom w:val="single" w:sz="4" w:space="0" w:color="auto"/>
              <w:right w:val="nil"/>
            </w:tcBorders>
            <w:shd w:val="clear" w:color="auto" w:fill="auto"/>
            <w:noWrap/>
            <w:vAlign w:val="bottom"/>
            <w:hideMark/>
          </w:tcPr>
          <w:p w14:paraId="6C224B21"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A9225A" w14:textId="77777777" w:rsidR="005C3146" w:rsidRPr="005C3146" w:rsidRDefault="005C3146" w:rsidP="005C3146">
            <w:pPr>
              <w:jc w:val="right"/>
              <w:rPr>
                <w:sz w:val="20"/>
                <w:szCs w:val="20"/>
              </w:rPr>
            </w:pPr>
            <w:r w:rsidRPr="005C3146">
              <w:rPr>
                <w:sz w:val="20"/>
                <w:szCs w:val="20"/>
              </w:rPr>
              <w:t>198,4</w:t>
            </w:r>
          </w:p>
        </w:tc>
      </w:tr>
      <w:tr w:rsidR="005C3146" w:rsidRPr="005C3146" w14:paraId="27D49122"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6C1952F0" w14:textId="77777777" w:rsidR="005C3146" w:rsidRPr="005C3146" w:rsidRDefault="005C3146" w:rsidP="005C3146">
            <w:pPr>
              <w:rPr>
                <w:sz w:val="20"/>
                <w:szCs w:val="20"/>
              </w:rPr>
            </w:pPr>
            <w:r w:rsidRPr="005C3146">
              <w:rPr>
                <w:sz w:val="20"/>
                <w:szCs w:val="20"/>
              </w:rPr>
              <w:t>Резервные фонды</w:t>
            </w:r>
          </w:p>
        </w:tc>
        <w:tc>
          <w:tcPr>
            <w:tcW w:w="0" w:type="auto"/>
            <w:tcBorders>
              <w:top w:val="nil"/>
              <w:left w:val="single" w:sz="4" w:space="0" w:color="auto"/>
              <w:bottom w:val="single" w:sz="4" w:space="0" w:color="auto"/>
              <w:right w:val="nil"/>
            </w:tcBorders>
            <w:shd w:val="clear" w:color="auto" w:fill="auto"/>
            <w:noWrap/>
            <w:vAlign w:val="bottom"/>
            <w:hideMark/>
          </w:tcPr>
          <w:p w14:paraId="228FBB2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F0C55BB" w14:textId="77777777" w:rsidR="005C3146" w:rsidRPr="005C3146" w:rsidRDefault="005C3146" w:rsidP="005C3146">
            <w:pPr>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1741E37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5C021D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E05974" w14:textId="77777777" w:rsidR="005C3146" w:rsidRPr="005C3146" w:rsidRDefault="005C3146" w:rsidP="005C3146">
            <w:pPr>
              <w:jc w:val="right"/>
              <w:rPr>
                <w:sz w:val="20"/>
                <w:szCs w:val="20"/>
              </w:rPr>
            </w:pPr>
            <w:r w:rsidRPr="005C3146">
              <w:rPr>
                <w:sz w:val="20"/>
                <w:szCs w:val="20"/>
              </w:rPr>
              <w:t>1 529,4</w:t>
            </w:r>
          </w:p>
        </w:tc>
      </w:tr>
      <w:tr w:rsidR="005C3146" w:rsidRPr="005C3146" w14:paraId="729BEB2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0D07E99"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799584B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811C8E8" w14:textId="77777777" w:rsidR="005C3146" w:rsidRPr="005C3146" w:rsidRDefault="005C3146" w:rsidP="005C3146">
            <w:pPr>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5D555781"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2E0AC70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8154B7" w14:textId="77777777" w:rsidR="005C3146" w:rsidRPr="005C3146" w:rsidRDefault="005C3146" w:rsidP="005C3146">
            <w:pPr>
              <w:jc w:val="right"/>
              <w:rPr>
                <w:sz w:val="20"/>
                <w:szCs w:val="20"/>
              </w:rPr>
            </w:pPr>
            <w:r w:rsidRPr="005C3146">
              <w:rPr>
                <w:sz w:val="20"/>
                <w:szCs w:val="20"/>
              </w:rPr>
              <w:t>1 529,4</w:t>
            </w:r>
          </w:p>
        </w:tc>
      </w:tr>
      <w:tr w:rsidR="005C3146" w:rsidRPr="005C3146" w14:paraId="3DBA5D6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29884E4" w14:textId="77777777" w:rsidR="005C3146" w:rsidRPr="005C3146" w:rsidRDefault="005C3146" w:rsidP="005C3146">
            <w:pPr>
              <w:rPr>
                <w:sz w:val="20"/>
                <w:szCs w:val="20"/>
              </w:rPr>
            </w:pPr>
            <w:r w:rsidRPr="005C3146">
              <w:rPr>
                <w:sz w:val="20"/>
                <w:szCs w:val="20"/>
              </w:rPr>
              <w:t>Резервный фонд администрации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102EFD5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5B8C1C6" w14:textId="77777777" w:rsidR="005C3146" w:rsidRPr="005C3146" w:rsidRDefault="005C3146" w:rsidP="005C3146">
            <w:pPr>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4BEEAF5B" w14:textId="77777777" w:rsidR="005C3146" w:rsidRPr="005C3146" w:rsidRDefault="005C3146" w:rsidP="005C3146">
            <w:pPr>
              <w:rPr>
                <w:sz w:val="20"/>
                <w:szCs w:val="20"/>
              </w:rPr>
            </w:pPr>
            <w:r w:rsidRPr="005C3146">
              <w:rPr>
                <w:sz w:val="20"/>
                <w:szCs w:val="20"/>
              </w:rPr>
              <w:t>8800001110</w:t>
            </w:r>
          </w:p>
        </w:tc>
        <w:tc>
          <w:tcPr>
            <w:tcW w:w="0" w:type="auto"/>
            <w:tcBorders>
              <w:top w:val="nil"/>
              <w:left w:val="single" w:sz="4" w:space="0" w:color="auto"/>
              <w:bottom w:val="single" w:sz="4" w:space="0" w:color="auto"/>
              <w:right w:val="nil"/>
            </w:tcBorders>
            <w:shd w:val="clear" w:color="auto" w:fill="auto"/>
            <w:noWrap/>
            <w:vAlign w:val="bottom"/>
            <w:hideMark/>
          </w:tcPr>
          <w:p w14:paraId="1ECA1B9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91280D" w14:textId="77777777" w:rsidR="005C3146" w:rsidRPr="005C3146" w:rsidRDefault="005C3146" w:rsidP="005C3146">
            <w:pPr>
              <w:jc w:val="right"/>
              <w:rPr>
                <w:sz w:val="20"/>
                <w:szCs w:val="20"/>
              </w:rPr>
            </w:pPr>
            <w:r w:rsidRPr="005C3146">
              <w:rPr>
                <w:sz w:val="20"/>
                <w:szCs w:val="20"/>
              </w:rPr>
              <w:t>1 529,4</w:t>
            </w:r>
          </w:p>
        </w:tc>
      </w:tr>
      <w:tr w:rsidR="005C3146" w:rsidRPr="005C3146" w14:paraId="5B8B422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19E1ABA"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1974110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4BE5A58" w14:textId="77777777" w:rsidR="005C3146" w:rsidRPr="005C3146" w:rsidRDefault="005C3146" w:rsidP="005C3146">
            <w:pPr>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659C8DCD" w14:textId="77777777" w:rsidR="005C3146" w:rsidRPr="005C3146" w:rsidRDefault="005C3146" w:rsidP="005C3146">
            <w:pPr>
              <w:rPr>
                <w:sz w:val="20"/>
                <w:szCs w:val="20"/>
              </w:rPr>
            </w:pPr>
            <w:r w:rsidRPr="005C3146">
              <w:rPr>
                <w:sz w:val="20"/>
                <w:szCs w:val="20"/>
              </w:rPr>
              <w:t>8800001110</w:t>
            </w:r>
          </w:p>
        </w:tc>
        <w:tc>
          <w:tcPr>
            <w:tcW w:w="0" w:type="auto"/>
            <w:tcBorders>
              <w:top w:val="nil"/>
              <w:left w:val="single" w:sz="4" w:space="0" w:color="auto"/>
              <w:bottom w:val="single" w:sz="4" w:space="0" w:color="auto"/>
              <w:right w:val="nil"/>
            </w:tcBorders>
            <w:shd w:val="clear" w:color="auto" w:fill="auto"/>
            <w:noWrap/>
            <w:vAlign w:val="bottom"/>
            <w:hideMark/>
          </w:tcPr>
          <w:p w14:paraId="41F8D547"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1ADC8A" w14:textId="77777777" w:rsidR="005C3146" w:rsidRPr="005C3146" w:rsidRDefault="005C3146" w:rsidP="005C3146">
            <w:pPr>
              <w:jc w:val="right"/>
              <w:rPr>
                <w:sz w:val="20"/>
                <w:szCs w:val="20"/>
              </w:rPr>
            </w:pPr>
            <w:r w:rsidRPr="005C3146">
              <w:rPr>
                <w:sz w:val="20"/>
                <w:szCs w:val="20"/>
              </w:rPr>
              <w:t>1 529,4</w:t>
            </w:r>
          </w:p>
        </w:tc>
      </w:tr>
      <w:tr w:rsidR="005C3146" w:rsidRPr="005C3146" w14:paraId="1994925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8755F23" w14:textId="77777777" w:rsidR="005C3146" w:rsidRPr="005C3146" w:rsidRDefault="005C3146" w:rsidP="005C3146">
            <w:pPr>
              <w:rPr>
                <w:sz w:val="20"/>
                <w:szCs w:val="20"/>
              </w:rPr>
            </w:pPr>
            <w:r w:rsidRPr="005C3146">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bottom"/>
            <w:hideMark/>
          </w:tcPr>
          <w:p w14:paraId="19CF7618"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6F228EC" w14:textId="77777777" w:rsidR="005C3146" w:rsidRPr="005C3146" w:rsidRDefault="005C3146" w:rsidP="005C3146">
            <w:pPr>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5318B409" w14:textId="77777777" w:rsidR="005C3146" w:rsidRPr="005C3146" w:rsidRDefault="005C3146" w:rsidP="005C3146">
            <w:pPr>
              <w:rPr>
                <w:sz w:val="20"/>
                <w:szCs w:val="20"/>
              </w:rPr>
            </w:pPr>
            <w:r w:rsidRPr="005C3146">
              <w:rPr>
                <w:sz w:val="20"/>
                <w:szCs w:val="20"/>
              </w:rPr>
              <w:t>8800001110</w:t>
            </w:r>
          </w:p>
        </w:tc>
        <w:tc>
          <w:tcPr>
            <w:tcW w:w="0" w:type="auto"/>
            <w:tcBorders>
              <w:top w:val="nil"/>
              <w:left w:val="single" w:sz="4" w:space="0" w:color="auto"/>
              <w:bottom w:val="single" w:sz="4" w:space="0" w:color="auto"/>
              <w:right w:val="nil"/>
            </w:tcBorders>
            <w:shd w:val="clear" w:color="auto" w:fill="auto"/>
            <w:noWrap/>
            <w:vAlign w:val="bottom"/>
            <w:hideMark/>
          </w:tcPr>
          <w:p w14:paraId="75BF8FFD" w14:textId="77777777" w:rsidR="005C3146" w:rsidRPr="005C3146" w:rsidRDefault="005C3146" w:rsidP="005C3146">
            <w:pPr>
              <w:jc w:val="right"/>
              <w:rPr>
                <w:sz w:val="20"/>
                <w:szCs w:val="20"/>
              </w:rPr>
            </w:pPr>
            <w:r w:rsidRPr="005C3146">
              <w:rPr>
                <w:sz w:val="20"/>
                <w:szCs w:val="20"/>
              </w:rPr>
              <w:t>870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03CB21" w14:textId="77777777" w:rsidR="005C3146" w:rsidRPr="005C3146" w:rsidRDefault="005C3146" w:rsidP="005C3146">
            <w:pPr>
              <w:jc w:val="right"/>
              <w:rPr>
                <w:sz w:val="20"/>
                <w:szCs w:val="20"/>
              </w:rPr>
            </w:pPr>
            <w:r w:rsidRPr="005C3146">
              <w:rPr>
                <w:sz w:val="20"/>
                <w:szCs w:val="20"/>
              </w:rPr>
              <w:t>1 529,4</w:t>
            </w:r>
          </w:p>
        </w:tc>
      </w:tr>
      <w:tr w:rsidR="005C3146" w:rsidRPr="005C3146" w14:paraId="00B77779"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3BE2BC1" w14:textId="77777777" w:rsidR="005C3146" w:rsidRPr="005C3146" w:rsidRDefault="005C3146" w:rsidP="005C3146">
            <w:pPr>
              <w:rPr>
                <w:sz w:val="20"/>
                <w:szCs w:val="20"/>
              </w:rPr>
            </w:pPr>
            <w:r w:rsidRPr="005C3146">
              <w:rPr>
                <w:sz w:val="20"/>
                <w:szCs w:val="20"/>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14:paraId="61A16E64"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914E619"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1CBF28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824B7C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AC369A" w14:textId="77777777" w:rsidR="005C3146" w:rsidRPr="005C3146" w:rsidRDefault="005C3146" w:rsidP="005C3146">
            <w:pPr>
              <w:jc w:val="right"/>
              <w:rPr>
                <w:sz w:val="20"/>
                <w:szCs w:val="20"/>
              </w:rPr>
            </w:pPr>
            <w:r w:rsidRPr="005C3146">
              <w:rPr>
                <w:sz w:val="20"/>
                <w:szCs w:val="20"/>
              </w:rPr>
              <w:t>52 078,9</w:t>
            </w:r>
          </w:p>
        </w:tc>
      </w:tr>
      <w:tr w:rsidR="005C3146" w:rsidRPr="005C3146" w14:paraId="6D17C46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96F16C2" w14:textId="0787C0DC"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55C8CD1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370990C"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1AC150F" w14:textId="77777777" w:rsidR="005C3146" w:rsidRPr="005C3146" w:rsidRDefault="005C3146" w:rsidP="005C3146">
            <w:pPr>
              <w:rPr>
                <w:sz w:val="20"/>
                <w:szCs w:val="20"/>
              </w:rPr>
            </w:pPr>
            <w:r w:rsidRPr="005C3146">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21B0C70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D02492" w14:textId="77777777" w:rsidR="005C3146" w:rsidRPr="005C3146" w:rsidRDefault="005C3146" w:rsidP="005C3146">
            <w:pPr>
              <w:jc w:val="right"/>
              <w:rPr>
                <w:sz w:val="20"/>
                <w:szCs w:val="20"/>
              </w:rPr>
            </w:pPr>
            <w:r w:rsidRPr="005C3146">
              <w:rPr>
                <w:sz w:val="20"/>
                <w:szCs w:val="20"/>
              </w:rPr>
              <w:t>5 124,2</w:t>
            </w:r>
          </w:p>
        </w:tc>
      </w:tr>
      <w:tr w:rsidR="005C3146" w:rsidRPr="005C3146" w14:paraId="0B8AD2B7"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3D5F184" w14:textId="7DFE6819" w:rsidR="005C3146" w:rsidRPr="005C3146" w:rsidRDefault="005C3146" w:rsidP="005C3146">
            <w:pPr>
              <w:rPr>
                <w:sz w:val="20"/>
                <w:szCs w:val="20"/>
              </w:rPr>
            </w:pPr>
            <w:r w:rsidRPr="005C3146">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19F2FF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300F159"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637C783" w14:textId="77777777" w:rsidR="005C3146" w:rsidRPr="005C3146" w:rsidRDefault="005C3146" w:rsidP="005C3146">
            <w:pPr>
              <w:rPr>
                <w:sz w:val="20"/>
                <w:szCs w:val="20"/>
              </w:rPr>
            </w:pPr>
            <w:r w:rsidRPr="005C3146">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04EDCC4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C2718C" w14:textId="77777777" w:rsidR="005C3146" w:rsidRPr="005C3146" w:rsidRDefault="005C3146" w:rsidP="005C3146">
            <w:pPr>
              <w:jc w:val="right"/>
              <w:rPr>
                <w:sz w:val="20"/>
                <w:szCs w:val="20"/>
              </w:rPr>
            </w:pPr>
            <w:r w:rsidRPr="005C3146">
              <w:rPr>
                <w:sz w:val="20"/>
                <w:szCs w:val="20"/>
              </w:rPr>
              <w:t>5 124,2</w:t>
            </w:r>
          </w:p>
        </w:tc>
      </w:tr>
      <w:tr w:rsidR="005C3146" w:rsidRPr="005C3146" w14:paraId="083BD579"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7C27B90" w14:textId="23EC7F6B" w:rsidR="005C3146" w:rsidRPr="005C3146" w:rsidRDefault="005C3146" w:rsidP="005C3146">
            <w:pPr>
              <w:rPr>
                <w:sz w:val="20"/>
                <w:szCs w:val="20"/>
              </w:rPr>
            </w:pPr>
            <w:r w:rsidRPr="005C3146">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B0B2F49"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721D38A"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7BD550A" w14:textId="77777777" w:rsidR="005C3146" w:rsidRPr="005C3146" w:rsidRDefault="005C3146" w:rsidP="005C3146">
            <w:pPr>
              <w:rPr>
                <w:sz w:val="20"/>
                <w:szCs w:val="20"/>
              </w:rPr>
            </w:pPr>
            <w:r w:rsidRPr="005C3146">
              <w:rPr>
                <w:sz w:val="20"/>
                <w:szCs w:val="20"/>
              </w:rPr>
              <w:t>0107901130</w:t>
            </w:r>
          </w:p>
        </w:tc>
        <w:tc>
          <w:tcPr>
            <w:tcW w:w="0" w:type="auto"/>
            <w:tcBorders>
              <w:top w:val="nil"/>
              <w:left w:val="single" w:sz="4" w:space="0" w:color="auto"/>
              <w:bottom w:val="single" w:sz="4" w:space="0" w:color="auto"/>
              <w:right w:val="nil"/>
            </w:tcBorders>
            <w:shd w:val="clear" w:color="auto" w:fill="auto"/>
            <w:noWrap/>
            <w:vAlign w:val="bottom"/>
            <w:hideMark/>
          </w:tcPr>
          <w:p w14:paraId="5574166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18D63D5" w14:textId="77777777" w:rsidR="005C3146" w:rsidRPr="005C3146" w:rsidRDefault="005C3146" w:rsidP="005C3146">
            <w:pPr>
              <w:jc w:val="right"/>
              <w:rPr>
                <w:sz w:val="20"/>
                <w:szCs w:val="20"/>
              </w:rPr>
            </w:pPr>
            <w:r w:rsidRPr="005C3146">
              <w:rPr>
                <w:sz w:val="20"/>
                <w:szCs w:val="20"/>
              </w:rPr>
              <w:t>520,0</w:t>
            </w:r>
          </w:p>
        </w:tc>
      </w:tr>
      <w:tr w:rsidR="005C3146" w:rsidRPr="005C3146" w14:paraId="66D317B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A79366E"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72A120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4013D2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E94C382" w14:textId="77777777" w:rsidR="005C3146" w:rsidRPr="005C3146" w:rsidRDefault="005C3146" w:rsidP="005C3146">
            <w:pPr>
              <w:rPr>
                <w:sz w:val="20"/>
                <w:szCs w:val="20"/>
              </w:rPr>
            </w:pPr>
            <w:r w:rsidRPr="005C3146">
              <w:rPr>
                <w:sz w:val="20"/>
                <w:szCs w:val="20"/>
              </w:rPr>
              <w:t>0107901130</w:t>
            </w:r>
          </w:p>
        </w:tc>
        <w:tc>
          <w:tcPr>
            <w:tcW w:w="0" w:type="auto"/>
            <w:tcBorders>
              <w:top w:val="nil"/>
              <w:left w:val="single" w:sz="4" w:space="0" w:color="auto"/>
              <w:bottom w:val="single" w:sz="4" w:space="0" w:color="auto"/>
              <w:right w:val="nil"/>
            </w:tcBorders>
            <w:shd w:val="clear" w:color="auto" w:fill="auto"/>
            <w:noWrap/>
            <w:vAlign w:val="bottom"/>
            <w:hideMark/>
          </w:tcPr>
          <w:p w14:paraId="2C1D3C1A"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977E3E" w14:textId="77777777" w:rsidR="005C3146" w:rsidRPr="005C3146" w:rsidRDefault="005C3146" w:rsidP="005C3146">
            <w:pPr>
              <w:jc w:val="right"/>
              <w:rPr>
                <w:sz w:val="20"/>
                <w:szCs w:val="20"/>
              </w:rPr>
            </w:pPr>
            <w:r w:rsidRPr="005C3146">
              <w:rPr>
                <w:sz w:val="20"/>
                <w:szCs w:val="20"/>
              </w:rPr>
              <w:t>520,0</w:t>
            </w:r>
          </w:p>
        </w:tc>
      </w:tr>
      <w:tr w:rsidR="005C3146" w:rsidRPr="005C3146" w14:paraId="571BC4A9"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B40D537"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14078B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1650216"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B0E09DE" w14:textId="77777777" w:rsidR="005C3146" w:rsidRPr="005C3146" w:rsidRDefault="005C3146" w:rsidP="005C3146">
            <w:pPr>
              <w:rPr>
                <w:sz w:val="20"/>
                <w:szCs w:val="20"/>
              </w:rPr>
            </w:pPr>
            <w:r w:rsidRPr="005C3146">
              <w:rPr>
                <w:sz w:val="20"/>
                <w:szCs w:val="20"/>
              </w:rPr>
              <w:t>0107901130</w:t>
            </w:r>
          </w:p>
        </w:tc>
        <w:tc>
          <w:tcPr>
            <w:tcW w:w="0" w:type="auto"/>
            <w:tcBorders>
              <w:top w:val="nil"/>
              <w:left w:val="single" w:sz="4" w:space="0" w:color="auto"/>
              <w:bottom w:val="single" w:sz="4" w:space="0" w:color="auto"/>
              <w:right w:val="nil"/>
            </w:tcBorders>
            <w:shd w:val="clear" w:color="auto" w:fill="auto"/>
            <w:noWrap/>
            <w:vAlign w:val="bottom"/>
            <w:hideMark/>
          </w:tcPr>
          <w:p w14:paraId="749D577F"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33298C6" w14:textId="77777777" w:rsidR="005C3146" w:rsidRPr="005C3146" w:rsidRDefault="005C3146" w:rsidP="005C3146">
            <w:pPr>
              <w:jc w:val="right"/>
              <w:rPr>
                <w:sz w:val="20"/>
                <w:szCs w:val="20"/>
              </w:rPr>
            </w:pPr>
            <w:r w:rsidRPr="005C3146">
              <w:rPr>
                <w:sz w:val="20"/>
                <w:szCs w:val="20"/>
              </w:rPr>
              <w:t>520,0</w:t>
            </w:r>
          </w:p>
        </w:tc>
      </w:tr>
      <w:tr w:rsidR="005C3146" w:rsidRPr="005C3146" w14:paraId="77E8AE7D"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547457" w14:textId="74547942" w:rsidR="005C3146" w:rsidRPr="005C3146" w:rsidRDefault="005C3146" w:rsidP="005C3146">
            <w:pPr>
              <w:rPr>
                <w:sz w:val="20"/>
                <w:szCs w:val="20"/>
              </w:rPr>
            </w:pPr>
            <w:r w:rsidRPr="005C3146">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6000B7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AC5AB1B"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C41E57A"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670D5BC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86AEB3" w14:textId="77777777" w:rsidR="005C3146" w:rsidRPr="005C3146" w:rsidRDefault="005C3146" w:rsidP="005C3146">
            <w:pPr>
              <w:jc w:val="right"/>
              <w:rPr>
                <w:sz w:val="20"/>
                <w:szCs w:val="20"/>
              </w:rPr>
            </w:pPr>
            <w:r w:rsidRPr="005C3146">
              <w:rPr>
                <w:sz w:val="20"/>
                <w:szCs w:val="20"/>
              </w:rPr>
              <w:t>2 708,2</w:t>
            </w:r>
          </w:p>
        </w:tc>
      </w:tr>
      <w:tr w:rsidR="005C3146" w:rsidRPr="005C3146" w14:paraId="6318DD92"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47AEAB8"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A8B71A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294FC14"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89732E8"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4B88A521"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33D255" w14:textId="77777777" w:rsidR="005C3146" w:rsidRPr="005C3146" w:rsidRDefault="005C3146" w:rsidP="005C3146">
            <w:pPr>
              <w:jc w:val="right"/>
              <w:rPr>
                <w:sz w:val="20"/>
                <w:szCs w:val="20"/>
              </w:rPr>
            </w:pPr>
            <w:r w:rsidRPr="005C3146">
              <w:rPr>
                <w:sz w:val="20"/>
                <w:szCs w:val="20"/>
              </w:rPr>
              <w:t>1 666,1</w:t>
            </w:r>
          </w:p>
        </w:tc>
      </w:tr>
      <w:tr w:rsidR="005C3146" w:rsidRPr="005C3146" w14:paraId="2F337E2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BF909F2"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BFF75F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25C36AF"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6AA776C"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74B42547"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070ABB" w14:textId="77777777" w:rsidR="005C3146" w:rsidRPr="005C3146" w:rsidRDefault="005C3146" w:rsidP="005C3146">
            <w:pPr>
              <w:jc w:val="right"/>
              <w:rPr>
                <w:sz w:val="20"/>
                <w:szCs w:val="20"/>
              </w:rPr>
            </w:pPr>
            <w:r w:rsidRPr="005C3146">
              <w:rPr>
                <w:sz w:val="20"/>
                <w:szCs w:val="20"/>
              </w:rPr>
              <w:t>36,0</w:t>
            </w:r>
          </w:p>
        </w:tc>
      </w:tr>
      <w:tr w:rsidR="005C3146" w:rsidRPr="005C3146" w14:paraId="2445805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657C60CF"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6F9AC49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F746AB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02F89A2"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4ABFF5CD"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458D2B" w14:textId="77777777" w:rsidR="005C3146" w:rsidRPr="005C3146" w:rsidRDefault="005C3146" w:rsidP="005C3146">
            <w:pPr>
              <w:jc w:val="right"/>
              <w:rPr>
                <w:sz w:val="20"/>
                <w:szCs w:val="20"/>
              </w:rPr>
            </w:pPr>
            <w:r w:rsidRPr="005C3146">
              <w:rPr>
                <w:sz w:val="20"/>
                <w:szCs w:val="20"/>
              </w:rPr>
              <w:t>1 630,1</w:t>
            </w:r>
          </w:p>
        </w:tc>
      </w:tr>
      <w:tr w:rsidR="005C3146" w:rsidRPr="005C3146" w14:paraId="48264E7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9595BA8" w14:textId="77777777" w:rsidR="005C3146" w:rsidRPr="005C3146" w:rsidRDefault="005C3146" w:rsidP="005C3146">
            <w:pPr>
              <w:rPr>
                <w:sz w:val="20"/>
                <w:szCs w:val="20"/>
              </w:rPr>
            </w:pPr>
            <w:r w:rsidRPr="005C3146">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41DEB8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AE1C6C0"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292A7BE"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6F39DE6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A158F47" w14:textId="77777777" w:rsidR="005C3146" w:rsidRPr="005C3146" w:rsidRDefault="005C3146" w:rsidP="005C3146">
            <w:pPr>
              <w:jc w:val="right"/>
              <w:rPr>
                <w:sz w:val="20"/>
                <w:szCs w:val="20"/>
              </w:rPr>
            </w:pPr>
            <w:r w:rsidRPr="005C3146">
              <w:rPr>
                <w:sz w:val="20"/>
                <w:szCs w:val="20"/>
              </w:rPr>
              <w:t>1 032,1</w:t>
            </w:r>
          </w:p>
        </w:tc>
      </w:tr>
      <w:tr w:rsidR="005C3146" w:rsidRPr="005C3146" w14:paraId="2252AFD5"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009D0380"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29BF7E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83224E"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5C7DC32"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1F5741D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854FC8" w14:textId="77777777" w:rsidR="005C3146" w:rsidRPr="005C3146" w:rsidRDefault="005C3146" w:rsidP="005C3146">
            <w:pPr>
              <w:jc w:val="right"/>
              <w:rPr>
                <w:sz w:val="20"/>
                <w:szCs w:val="20"/>
              </w:rPr>
            </w:pPr>
            <w:r w:rsidRPr="005C3146">
              <w:rPr>
                <w:sz w:val="20"/>
                <w:szCs w:val="20"/>
              </w:rPr>
              <w:t>1 032,1</w:t>
            </w:r>
          </w:p>
        </w:tc>
      </w:tr>
      <w:tr w:rsidR="005C3146" w:rsidRPr="005C3146" w14:paraId="61FFF76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93041BD"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B56D4D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D2F11A5"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1C4B7DD"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02CE79B9"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2058EB" w14:textId="77777777" w:rsidR="005C3146" w:rsidRPr="005C3146" w:rsidRDefault="005C3146" w:rsidP="005C3146">
            <w:pPr>
              <w:jc w:val="right"/>
              <w:rPr>
                <w:sz w:val="20"/>
                <w:szCs w:val="20"/>
              </w:rPr>
            </w:pPr>
            <w:r w:rsidRPr="005C3146">
              <w:rPr>
                <w:sz w:val="20"/>
                <w:szCs w:val="20"/>
              </w:rPr>
              <w:t>10,0</w:t>
            </w:r>
          </w:p>
        </w:tc>
      </w:tr>
      <w:tr w:rsidR="005C3146" w:rsidRPr="005C3146" w14:paraId="7918448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3C22413"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39EEAC98"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46005D5"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2CC8236" w14:textId="77777777" w:rsidR="005C3146" w:rsidRPr="005C3146" w:rsidRDefault="005C3146" w:rsidP="005C3146">
            <w:pPr>
              <w:rPr>
                <w:sz w:val="20"/>
                <w:szCs w:val="20"/>
              </w:rPr>
            </w:pPr>
            <w:r w:rsidRPr="005C3146">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3AAC368C"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B56608" w14:textId="77777777" w:rsidR="005C3146" w:rsidRPr="005C3146" w:rsidRDefault="005C3146" w:rsidP="005C3146">
            <w:pPr>
              <w:jc w:val="right"/>
              <w:rPr>
                <w:sz w:val="20"/>
                <w:szCs w:val="20"/>
              </w:rPr>
            </w:pPr>
            <w:r w:rsidRPr="005C3146">
              <w:rPr>
                <w:sz w:val="20"/>
                <w:szCs w:val="20"/>
              </w:rPr>
              <w:t>10,0</w:t>
            </w:r>
          </w:p>
        </w:tc>
      </w:tr>
      <w:tr w:rsidR="005C3146" w:rsidRPr="005C3146" w14:paraId="0F513E3B"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30ADAF9" w14:textId="77777777" w:rsidR="005C3146" w:rsidRPr="005C3146" w:rsidRDefault="005C3146" w:rsidP="005C3146">
            <w:pPr>
              <w:rPr>
                <w:sz w:val="20"/>
                <w:szCs w:val="20"/>
              </w:rPr>
            </w:pPr>
            <w:r w:rsidRPr="005C3146">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27F3EC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698143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34D27A0"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31F5F93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65C55C" w14:textId="77777777" w:rsidR="005C3146" w:rsidRPr="005C3146" w:rsidRDefault="005C3146" w:rsidP="005C3146">
            <w:pPr>
              <w:jc w:val="right"/>
              <w:rPr>
                <w:sz w:val="20"/>
                <w:szCs w:val="20"/>
              </w:rPr>
            </w:pPr>
            <w:r w:rsidRPr="005C3146">
              <w:rPr>
                <w:sz w:val="20"/>
                <w:szCs w:val="20"/>
              </w:rPr>
              <w:t>1 896,0</w:t>
            </w:r>
          </w:p>
        </w:tc>
      </w:tr>
      <w:tr w:rsidR="005C3146" w:rsidRPr="005C3146" w14:paraId="081836CA"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CD0ED0"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7BE0FE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17643E1"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116D27A"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53954D97"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CE72D6" w14:textId="77777777" w:rsidR="005C3146" w:rsidRPr="005C3146" w:rsidRDefault="005C3146" w:rsidP="005C3146">
            <w:pPr>
              <w:jc w:val="right"/>
              <w:rPr>
                <w:sz w:val="20"/>
                <w:szCs w:val="20"/>
              </w:rPr>
            </w:pPr>
            <w:r w:rsidRPr="005C3146">
              <w:rPr>
                <w:sz w:val="20"/>
                <w:szCs w:val="20"/>
              </w:rPr>
              <w:t>1 896,0</w:t>
            </w:r>
          </w:p>
        </w:tc>
      </w:tr>
      <w:tr w:rsidR="005C3146" w:rsidRPr="005C3146" w14:paraId="2BAD8E62"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3FA9BF5"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03DBEC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BCD8C2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7875BAF"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7ED5316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3D4F450" w14:textId="77777777" w:rsidR="005C3146" w:rsidRPr="005C3146" w:rsidRDefault="005C3146" w:rsidP="005C3146">
            <w:pPr>
              <w:jc w:val="right"/>
              <w:rPr>
                <w:sz w:val="20"/>
                <w:szCs w:val="20"/>
              </w:rPr>
            </w:pPr>
            <w:r w:rsidRPr="005C3146">
              <w:rPr>
                <w:sz w:val="20"/>
                <w:szCs w:val="20"/>
              </w:rPr>
              <w:t>1 896,0</w:t>
            </w:r>
          </w:p>
        </w:tc>
      </w:tr>
      <w:tr w:rsidR="005C3146" w:rsidRPr="005C3146" w14:paraId="26842B7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3C1FF7" w14:textId="4936EB84"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69A322D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7B8ED5"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923523A" w14:textId="77777777" w:rsidR="005C3146" w:rsidRPr="005C3146" w:rsidRDefault="005C3146" w:rsidP="005C3146">
            <w:pPr>
              <w:rPr>
                <w:sz w:val="20"/>
                <w:szCs w:val="20"/>
              </w:rPr>
            </w:pPr>
            <w:r w:rsidRPr="005C3146">
              <w:rPr>
                <w:sz w:val="20"/>
                <w:szCs w:val="20"/>
              </w:rPr>
              <w:t>0200000000</w:t>
            </w:r>
          </w:p>
        </w:tc>
        <w:tc>
          <w:tcPr>
            <w:tcW w:w="0" w:type="auto"/>
            <w:tcBorders>
              <w:top w:val="nil"/>
              <w:left w:val="single" w:sz="4" w:space="0" w:color="auto"/>
              <w:bottom w:val="single" w:sz="4" w:space="0" w:color="auto"/>
              <w:right w:val="nil"/>
            </w:tcBorders>
            <w:shd w:val="clear" w:color="auto" w:fill="auto"/>
            <w:noWrap/>
            <w:vAlign w:val="bottom"/>
            <w:hideMark/>
          </w:tcPr>
          <w:p w14:paraId="6B16548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B5E0F6" w14:textId="77777777" w:rsidR="005C3146" w:rsidRPr="005C3146" w:rsidRDefault="005C3146" w:rsidP="005C3146">
            <w:pPr>
              <w:jc w:val="right"/>
              <w:rPr>
                <w:sz w:val="20"/>
                <w:szCs w:val="20"/>
              </w:rPr>
            </w:pPr>
            <w:r w:rsidRPr="005C3146">
              <w:rPr>
                <w:sz w:val="20"/>
                <w:szCs w:val="20"/>
              </w:rPr>
              <w:t>115,0</w:t>
            </w:r>
          </w:p>
        </w:tc>
      </w:tr>
      <w:tr w:rsidR="005C3146" w:rsidRPr="005C3146" w14:paraId="07F7D0FF"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7833B02" w14:textId="77777777" w:rsidR="005C3146" w:rsidRPr="005C3146" w:rsidRDefault="005C3146" w:rsidP="005C3146">
            <w:pPr>
              <w:rPr>
                <w:sz w:val="20"/>
                <w:szCs w:val="20"/>
              </w:rPr>
            </w:pPr>
            <w:r w:rsidRPr="005C3146">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407B94F7"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0EAE61"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E44B999" w14:textId="77777777" w:rsidR="005C3146" w:rsidRPr="005C3146" w:rsidRDefault="005C3146" w:rsidP="005C3146">
            <w:pPr>
              <w:rPr>
                <w:sz w:val="20"/>
                <w:szCs w:val="20"/>
              </w:rPr>
            </w:pPr>
            <w:r w:rsidRPr="005C3146">
              <w:rPr>
                <w:sz w:val="20"/>
                <w:szCs w:val="20"/>
              </w:rPr>
              <w:t>0207900000</w:t>
            </w:r>
          </w:p>
        </w:tc>
        <w:tc>
          <w:tcPr>
            <w:tcW w:w="0" w:type="auto"/>
            <w:tcBorders>
              <w:top w:val="nil"/>
              <w:left w:val="single" w:sz="4" w:space="0" w:color="auto"/>
              <w:bottom w:val="single" w:sz="4" w:space="0" w:color="auto"/>
              <w:right w:val="nil"/>
            </w:tcBorders>
            <w:shd w:val="clear" w:color="auto" w:fill="auto"/>
            <w:noWrap/>
            <w:vAlign w:val="bottom"/>
            <w:hideMark/>
          </w:tcPr>
          <w:p w14:paraId="1D90EDD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000620" w14:textId="77777777" w:rsidR="005C3146" w:rsidRPr="005C3146" w:rsidRDefault="005C3146" w:rsidP="005C3146">
            <w:pPr>
              <w:jc w:val="right"/>
              <w:rPr>
                <w:sz w:val="20"/>
                <w:szCs w:val="20"/>
              </w:rPr>
            </w:pPr>
            <w:r w:rsidRPr="005C3146">
              <w:rPr>
                <w:sz w:val="20"/>
                <w:szCs w:val="20"/>
              </w:rPr>
              <w:t>115,0</w:t>
            </w:r>
          </w:p>
        </w:tc>
      </w:tr>
      <w:tr w:rsidR="005C3146" w:rsidRPr="005C3146" w14:paraId="1C4D44E9"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19722B" w14:textId="2F37B782" w:rsidR="005C3146" w:rsidRPr="005C3146" w:rsidRDefault="005C3146" w:rsidP="005C3146">
            <w:pPr>
              <w:rPr>
                <w:sz w:val="20"/>
                <w:szCs w:val="20"/>
              </w:rPr>
            </w:pPr>
            <w:r w:rsidRPr="005C3146">
              <w:rPr>
                <w:sz w:val="20"/>
                <w:szCs w:val="20"/>
              </w:rPr>
              <w:t xml:space="preserve">Расходы на реализацию мероприятий муниципальной программы "Модернизация </w:t>
            </w:r>
            <w:r w:rsidR="00693401" w:rsidRPr="005C3146">
              <w:rPr>
                <w:sz w:val="20"/>
                <w:szCs w:val="20"/>
              </w:rPr>
              <w:t>материально</w:t>
            </w:r>
            <w:r w:rsidRPr="005C3146">
              <w:rPr>
                <w:sz w:val="20"/>
                <w:szCs w:val="20"/>
              </w:rPr>
              <w:t>-технической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03DC9E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D77FE3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F6110BF" w14:textId="77777777" w:rsidR="005C3146" w:rsidRPr="005C3146" w:rsidRDefault="005C3146" w:rsidP="005C3146">
            <w:pPr>
              <w:rPr>
                <w:sz w:val="20"/>
                <w:szCs w:val="20"/>
              </w:rPr>
            </w:pPr>
            <w:r w:rsidRPr="005C3146">
              <w:rPr>
                <w:sz w:val="20"/>
                <w:szCs w:val="20"/>
              </w:rPr>
              <w:t>0207900113</w:t>
            </w:r>
          </w:p>
        </w:tc>
        <w:tc>
          <w:tcPr>
            <w:tcW w:w="0" w:type="auto"/>
            <w:tcBorders>
              <w:top w:val="nil"/>
              <w:left w:val="single" w:sz="4" w:space="0" w:color="auto"/>
              <w:bottom w:val="single" w:sz="4" w:space="0" w:color="auto"/>
              <w:right w:val="nil"/>
            </w:tcBorders>
            <w:shd w:val="clear" w:color="auto" w:fill="auto"/>
            <w:noWrap/>
            <w:vAlign w:val="bottom"/>
            <w:hideMark/>
          </w:tcPr>
          <w:p w14:paraId="59CC5E2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4403AA" w14:textId="77777777" w:rsidR="005C3146" w:rsidRPr="005C3146" w:rsidRDefault="005C3146" w:rsidP="005C3146">
            <w:pPr>
              <w:jc w:val="right"/>
              <w:rPr>
                <w:sz w:val="20"/>
                <w:szCs w:val="20"/>
              </w:rPr>
            </w:pPr>
            <w:r w:rsidRPr="005C3146">
              <w:rPr>
                <w:sz w:val="20"/>
                <w:szCs w:val="20"/>
              </w:rPr>
              <w:t>115,0</w:t>
            </w:r>
          </w:p>
        </w:tc>
      </w:tr>
      <w:tr w:rsidR="005C3146" w:rsidRPr="005C3146" w14:paraId="61E25EC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59624E"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F1D250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C214298"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304BA01" w14:textId="77777777" w:rsidR="005C3146" w:rsidRPr="005C3146" w:rsidRDefault="005C3146" w:rsidP="005C3146">
            <w:pPr>
              <w:rPr>
                <w:sz w:val="20"/>
                <w:szCs w:val="20"/>
              </w:rPr>
            </w:pPr>
            <w:r w:rsidRPr="005C3146">
              <w:rPr>
                <w:sz w:val="20"/>
                <w:szCs w:val="20"/>
              </w:rPr>
              <w:t>0207900113</w:t>
            </w:r>
          </w:p>
        </w:tc>
        <w:tc>
          <w:tcPr>
            <w:tcW w:w="0" w:type="auto"/>
            <w:tcBorders>
              <w:top w:val="nil"/>
              <w:left w:val="single" w:sz="4" w:space="0" w:color="auto"/>
              <w:bottom w:val="single" w:sz="4" w:space="0" w:color="auto"/>
              <w:right w:val="nil"/>
            </w:tcBorders>
            <w:shd w:val="clear" w:color="auto" w:fill="auto"/>
            <w:noWrap/>
            <w:vAlign w:val="bottom"/>
            <w:hideMark/>
          </w:tcPr>
          <w:p w14:paraId="77608AB5"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B6337F" w14:textId="77777777" w:rsidR="005C3146" w:rsidRPr="005C3146" w:rsidRDefault="005C3146" w:rsidP="005C3146">
            <w:pPr>
              <w:jc w:val="right"/>
              <w:rPr>
                <w:sz w:val="20"/>
                <w:szCs w:val="20"/>
              </w:rPr>
            </w:pPr>
            <w:r w:rsidRPr="005C3146">
              <w:rPr>
                <w:sz w:val="20"/>
                <w:szCs w:val="20"/>
              </w:rPr>
              <w:t>115,0</w:t>
            </w:r>
          </w:p>
        </w:tc>
      </w:tr>
      <w:tr w:rsidR="005C3146" w:rsidRPr="005C3146" w14:paraId="6694125F"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45B2215"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7374A08"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F1FFCE9"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9362E9E" w14:textId="77777777" w:rsidR="005C3146" w:rsidRPr="005C3146" w:rsidRDefault="005C3146" w:rsidP="005C3146">
            <w:pPr>
              <w:rPr>
                <w:sz w:val="20"/>
                <w:szCs w:val="20"/>
              </w:rPr>
            </w:pPr>
            <w:r w:rsidRPr="005C3146">
              <w:rPr>
                <w:sz w:val="20"/>
                <w:szCs w:val="20"/>
              </w:rPr>
              <w:t>0207900113</w:t>
            </w:r>
          </w:p>
        </w:tc>
        <w:tc>
          <w:tcPr>
            <w:tcW w:w="0" w:type="auto"/>
            <w:tcBorders>
              <w:top w:val="nil"/>
              <w:left w:val="single" w:sz="4" w:space="0" w:color="auto"/>
              <w:bottom w:val="single" w:sz="4" w:space="0" w:color="auto"/>
              <w:right w:val="nil"/>
            </w:tcBorders>
            <w:shd w:val="clear" w:color="auto" w:fill="auto"/>
            <w:noWrap/>
            <w:vAlign w:val="bottom"/>
            <w:hideMark/>
          </w:tcPr>
          <w:p w14:paraId="1EA7312D"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1653A8" w14:textId="77777777" w:rsidR="005C3146" w:rsidRPr="005C3146" w:rsidRDefault="005C3146" w:rsidP="005C3146">
            <w:pPr>
              <w:jc w:val="right"/>
              <w:rPr>
                <w:sz w:val="20"/>
                <w:szCs w:val="20"/>
              </w:rPr>
            </w:pPr>
            <w:r w:rsidRPr="005C3146">
              <w:rPr>
                <w:sz w:val="20"/>
                <w:szCs w:val="20"/>
              </w:rPr>
              <w:t>115,0</w:t>
            </w:r>
          </w:p>
        </w:tc>
      </w:tr>
      <w:tr w:rsidR="005C3146" w:rsidRPr="005C3146" w14:paraId="0946DAE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991A525" w14:textId="77777777"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43796617"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34E5E8B"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08DBA57" w14:textId="77777777" w:rsidR="005C3146" w:rsidRPr="005C3146" w:rsidRDefault="005C3146" w:rsidP="005C3146">
            <w:pPr>
              <w:rPr>
                <w:sz w:val="20"/>
                <w:szCs w:val="20"/>
              </w:rPr>
            </w:pPr>
            <w:r w:rsidRPr="005C3146">
              <w:rPr>
                <w:sz w:val="20"/>
                <w:szCs w:val="20"/>
              </w:rPr>
              <w:t>2300000000</w:t>
            </w:r>
          </w:p>
        </w:tc>
        <w:tc>
          <w:tcPr>
            <w:tcW w:w="0" w:type="auto"/>
            <w:tcBorders>
              <w:top w:val="nil"/>
              <w:left w:val="single" w:sz="4" w:space="0" w:color="auto"/>
              <w:bottom w:val="single" w:sz="4" w:space="0" w:color="auto"/>
              <w:right w:val="nil"/>
            </w:tcBorders>
            <w:shd w:val="clear" w:color="auto" w:fill="auto"/>
            <w:noWrap/>
            <w:vAlign w:val="bottom"/>
            <w:hideMark/>
          </w:tcPr>
          <w:p w14:paraId="283245C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AC3A57" w14:textId="77777777" w:rsidR="005C3146" w:rsidRPr="005C3146" w:rsidRDefault="005C3146" w:rsidP="005C3146">
            <w:pPr>
              <w:jc w:val="right"/>
              <w:rPr>
                <w:sz w:val="20"/>
                <w:szCs w:val="20"/>
              </w:rPr>
            </w:pPr>
            <w:r w:rsidRPr="005C3146">
              <w:rPr>
                <w:sz w:val="20"/>
                <w:szCs w:val="20"/>
              </w:rPr>
              <w:t>570,0</w:t>
            </w:r>
          </w:p>
        </w:tc>
      </w:tr>
      <w:tr w:rsidR="005C3146" w:rsidRPr="005C3146" w14:paraId="38743659"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E4955DD" w14:textId="77777777" w:rsidR="005C3146" w:rsidRPr="005C3146" w:rsidRDefault="005C3146" w:rsidP="005C3146">
            <w:pPr>
              <w:rPr>
                <w:sz w:val="20"/>
                <w:szCs w:val="20"/>
              </w:rPr>
            </w:pPr>
            <w:r w:rsidRPr="005C3146">
              <w:rPr>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5E70001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9C02F20"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CDC9E04" w14:textId="77777777" w:rsidR="005C3146" w:rsidRPr="005C3146" w:rsidRDefault="005C3146" w:rsidP="005C3146">
            <w:pPr>
              <w:rPr>
                <w:sz w:val="20"/>
                <w:szCs w:val="20"/>
              </w:rPr>
            </w:pPr>
            <w:r w:rsidRPr="005C3146">
              <w:rPr>
                <w:sz w:val="20"/>
                <w:szCs w:val="20"/>
              </w:rPr>
              <w:t>2307900000</w:t>
            </w:r>
          </w:p>
        </w:tc>
        <w:tc>
          <w:tcPr>
            <w:tcW w:w="0" w:type="auto"/>
            <w:tcBorders>
              <w:top w:val="nil"/>
              <w:left w:val="single" w:sz="4" w:space="0" w:color="auto"/>
              <w:bottom w:val="single" w:sz="4" w:space="0" w:color="auto"/>
              <w:right w:val="nil"/>
            </w:tcBorders>
            <w:shd w:val="clear" w:color="auto" w:fill="auto"/>
            <w:noWrap/>
            <w:vAlign w:val="bottom"/>
            <w:hideMark/>
          </w:tcPr>
          <w:p w14:paraId="26A6CC8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0239E7" w14:textId="77777777" w:rsidR="005C3146" w:rsidRPr="005C3146" w:rsidRDefault="005C3146" w:rsidP="005C3146">
            <w:pPr>
              <w:jc w:val="right"/>
              <w:rPr>
                <w:sz w:val="20"/>
                <w:szCs w:val="20"/>
              </w:rPr>
            </w:pPr>
            <w:r w:rsidRPr="005C3146">
              <w:rPr>
                <w:sz w:val="20"/>
                <w:szCs w:val="20"/>
              </w:rPr>
              <w:t>570,0</w:t>
            </w:r>
          </w:p>
        </w:tc>
      </w:tr>
      <w:tr w:rsidR="005C3146" w:rsidRPr="005C3146" w14:paraId="5023ED38" w14:textId="77777777" w:rsidTr="005C3146">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D55CF98" w14:textId="77777777" w:rsidR="005C3146" w:rsidRPr="005C3146" w:rsidRDefault="005C3146" w:rsidP="005C3146">
            <w:pPr>
              <w:rPr>
                <w:sz w:val="20"/>
                <w:szCs w:val="20"/>
              </w:rPr>
            </w:pPr>
            <w:r w:rsidRPr="005C3146">
              <w:rPr>
                <w:sz w:val="20"/>
                <w:szCs w:val="20"/>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009DD33"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577C558"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EDA964F" w14:textId="77777777" w:rsidR="005C3146" w:rsidRPr="005C3146" w:rsidRDefault="005C3146" w:rsidP="005C3146">
            <w:pPr>
              <w:rPr>
                <w:sz w:val="20"/>
                <w:szCs w:val="20"/>
              </w:rPr>
            </w:pPr>
            <w:r w:rsidRPr="005C3146">
              <w:rPr>
                <w:sz w:val="20"/>
                <w:szCs w:val="20"/>
              </w:rPr>
              <w:t>2307970610</w:t>
            </w:r>
          </w:p>
        </w:tc>
        <w:tc>
          <w:tcPr>
            <w:tcW w:w="0" w:type="auto"/>
            <w:tcBorders>
              <w:top w:val="nil"/>
              <w:left w:val="single" w:sz="4" w:space="0" w:color="auto"/>
              <w:bottom w:val="single" w:sz="4" w:space="0" w:color="auto"/>
              <w:right w:val="nil"/>
            </w:tcBorders>
            <w:shd w:val="clear" w:color="auto" w:fill="auto"/>
            <w:noWrap/>
            <w:vAlign w:val="bottom"/>
            <w:hideMark/>
          </w:tcPr>
          <w:p w14:paraId="52C550A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B31B1C" w14:textId="77777777" w:rsidR="005C3146" w:rsidRPr="005C3146" w:rsidRDefault="005C3146" w:rsidP="005C3146">
            <w:pPr>
              <w:jc w:val="right"/>
              <w:rPr>
                <w:sz w:val="20"/>
                <w:szCs w:val="20"/>
              </w:rPr>
            </w:pPr>
            <w:r w:rsidRPr="005C3146">
              <w:rPr>
                <w:sz w:val="20"/>
                <w:szCs w:val="20"/>
              </w:rPr>
              <w:t>513,0</w:t>
            </w:r>
          </w:p>
        </w:tc>
      </w:tr>
      <w:tr w:rsidR="005C3146" w:rsidRPr="005C3146" w14:paraId="3004962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D50547D"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DC5FC66"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F70CFB7"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5DD6037" w14:textId="77777777" w:rsidR="005C3146" w:rsidRPr="005C3146" w:rsidRDefault="005C3146" w:rsidP="005C3146">
            <w:pPr>
              <w:rPr>
                <w:sz w:val="20"/>
                <w:szCs w:val="20"/>
              </w:rPr>
            </w:pPr>
            <w:r w:rsidRPr="005C3146">
              <w:rPr>
                <w:sz w:val="20"/>
                <w:szCs w:val="20"/>
              </w:rPr>
              <w:t>2307970610</w:t>
            </w:r>
          </w:p>
        </w:tc>
        <w:tc>
          <w:tcPr>
            <w:tcW w:w="0" w:type="auto"/>
            <w:tcBorders>
              <w:top w:val="nil"/>
              <w:left w:val="single" w:sz="4" w:space="0" w:color="auto"/>
              <w:bottom w:val="single" w:sz="4" w:space="0" w:color="auto"/>
              <w:right w:val="nil"/>
            </w:tcBorders>
            <w:shd w:val="clear" w:color="auto" w:fill="auto"/>
            <w:noWrap/>
            <w:vAlign w:val="bottom"/>
            <w:hideMark/>
          </w:tcPr>
          <w:p w14:paraId="48C11BC9"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53C6F6" w14:textId="77777777" w:rsidR="005C3146" w:rsidRPr="005C3146" w:rsidRDefault="005C3146" w:rsidP="005C3146">
            <w:pPr>
              <w:jc w:val="right"/>
              <w:rPr>
                <w:sz w:val="20"/>
                <w:szCs w:val="20"/>
              </w:rPr>
            </w:pPr>
            <w:r w:rsidRPr="005C3146">
              <w:rPr>
                <w:sz w:val="20"/>
                <w:szCs w:val="20"/>
              </w:rPr>
              <w:t>513,0</w:t>
            </w:r>
          </w:p>
        </w:tc>
      </w:tr>
      <w:tr w:rsidR="005C3146" w:rsidRPr="005C3146" w14:paraId="3E0B23F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3B00EDEC"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DB44077"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719E4E0"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76E68CD" w14:textId="77777777" w:rsidR="005C3146" w:rsidRPr="005C3146" w:rsidRDefault="005C3146" w:rsidP="005C3146">
            <w:pPr>
              <w:rPr>
                <w:sz w:val="20"/>
                <w:szCs w:val="20"/>
              </w:rPr>
            </w:pPr>
            <w:r w:rsidRPr="005C3146">
              <w:rPr>
                <w:sz w:val="20"/>
                <w:szCs w:val="20"/>
              </w:rPr>
              <w:t>2307970610</w:t>
            </w:r>
          </w:p>
        </w:tc>
        <w:tc>
          <w:tcPr>
            <w:tcW w:w="0" w:type="auto"/>
            <w:tcBorders>
              <w:top w:val="nil"/>
              <w:left w:val="single" w:sz="4" w:space="0" w:color="auto"/>
              <w:bottom w:val="single" w:sz="4" w:space="0" w:color="auto"/>
              <w:right w:val="nil"/>
            </w:tcBorders>
            <w:shd w:val="clear" w:color="auto" w:fill="auto"/>
            <w:noWrap/>
            <w:vAlign w:val="bottom"/>
            <w:hideMark/>
          </w:tcPr>
          <w:p w14:paraId="21B74B07"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C61B1F" w14:textId="77777777" w:rsidR="005C3146" w:rsidRPr="005C3146" w:rsidRDefault="005C3146" w:rsidP="005C3146">
            <w:pPr>
              <w:jc w:val="right"/>
              <w:rPr>
                <w:sz w:val="20"/>
                <w:szCs w:val="20"/>
              </w:rPr>
            </w:pPr>
            <w:r w:rsidRPr="005C3146">
              <w:rPr>
                <w:sz w:val="20"/>
                <w:szCs w:val="20"/>
              </w:rPr>
              <w:t>513,0</w:t>
            </w:r>
          </w:p>
        </w:tc>
      </w:tr>
      <w:tr w:rsidR="005C3146" w:rsidRPr="005C3146" w14:paraId="5C8DFCC1" w14:textId="77777777" w:rsidTr="005C3146">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C7095CC" w14:textId="77777777" w:rsidR="005C3146" w:rsidRPr="005C3146" w:rsidRDefault="005C3146" w:rsidP="005C3146">
            <w:pPr>
              <w:rPr>
                <w:sz w:val="20"/>
                <w:szCs w:val="20"/>
              </w:rPr>
            </w:pPr>
            <w:r w:rsidRPr="005C3146">
              <w:rPr>
                <w:sz w:val="20"/>
                <w:szCs w:val="20"/>
              </w:rPr>
              <w:lastRenderedPageBreak/>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62F9AB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B500027"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722BA8D" w14:textId="77777777" w:rsidR="005C3146" w:rsidRPr="005C3146" w:rsidRDefault="005C3146" w:rsidP="005C3146">
            <w:pPr>
              <w:rPr>
                <w:sz w:val="20"/>
                <w:szCs w:val="20"/>
              </w:rPr>
            </w:pPr>
            <w:r w:rsidRPr="005C3146">
              <w:rPr>
                <w:sz w:val="20"/>
                <w:szCs w:val="20"/>
              </w:rPr>
              <w:t>2307970619</w:t>
            </w:r>
          </w:p>
        </w:tc>
        <w:tc>
          <w:tcPr>
            <w:tcW w:w="0" w:type="auto"/>
            <w:tcBorders>
              <w:top w:val="nil"/>
              <w:left w:val="single" w:sz="4" w:space="0" w:color="auto"/>
              <w:bottom w:val="single" w:sz="4" w:space="0" w:color="auto"/>
              <w:right w:val="nil"/>
            </w:tcBorders>
            <w:shd w:val="clear" w:color="auto" w:fill="auto"/>
            <w:noWrap/>
            <w:vAlign w:val="bottom"/>
            <w:hideMark/>
          </w:tcPr>
          <w:p w14:paraId="5A5B79A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56F1FC" w14:textId="77777777" w:rsidR="005C3146" w:rsidRPr="005C3146" w:rsidRDefault="005C3146" w:rsidP="005C3146">
            <w:pPr>
              <w:jc w:val="right"/>
              <w:rPr>
                <w:sz w:val="20"/>
                <w:szCs w:val="20"/>
              </w:rPr>
            </w:pPr>
            <w:r w:rsidRPr="005C3146">
              <w:rPr>
                <w:sz w:val="20"/>
                <w:szCs w:val="20"/>
              </w:rPr>
              <w:t>57,0</w:t>
            </w:r>
          </w:p>
        </w:tc>
      </w:tr>
      <w:tr w:rsidR="005C3146" w:rsidRPr="005C3146" w14:paraId="0DCC7C8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E265866"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01A1B3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4921458"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323633D" w14:textId="77777777" w:rsidR="005C3146" w:rsidRPr="005C3146" w:rsidRDefault="005C3146" w:rsidP="005C3146">
            <w:pPr>
              <w:rPr>
                <w:sz w:val="20"/>
                <w:szCs w:val="20"/>
              </w:rPr>
            </w:pPr>
            <w:r w:rsidRPr="005C3146">
              <w:rPr>
                <w:sz w:val="20"/>
                <w:szCs w:val="20"/>
              </w:rPr>
              <w:t>2307970619</w:t>
            </w:r>
          </w:p>
        </w:tc>
        <w:tc>
          <w:tcPr>
            <w:tcW w:w="0" w:type="auto"/>
            <w:tcBorders>
              <w:top w:val="nil"/>
              <w:left w:val="single" w:sz="4" w:space="0" w:color="auto"/>
              <w:bottom w:val="single" w:sz="4" w:space="0" w:color="auto"/>
              <w:right w:val="nil"/>
            </w:tcBorders>
            <w:shd w:val="clear" w:color="auto" w:fill="auto"/>
            <w:noWrap/>
            <w:vAlign w:val="bottom"/>
            <w:hideMark/>
          </w:tcPr>
          <w:p w14:paraId="1FA2EAF6"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1CA400" w14:textId="77777777" w:rsidR="005C3146" w:rsidRPr="005C3146" w:rsidRDefault="005C3146" w:rsidP="005C3146">
            <w:pPr>
              <w:jc w:val="right"/>
              <w:rPr>
                <w:sz w:val="20"/>
                <w:szCs w:val="20"/>
              </w:rPr>
            </w:pPr>
            <w:r w:rsidRPr="005C3146">
              <w:rPr>
                <w:sz w:val="20"/>
                <w:szCs w:val="20"/>
              </w:rPr>
              <w:t>57,0</w:t>
            </w:r>
          </w:p>
        </w:tc>
      </w:tr>
      <w:tr w:rsidR="005C3146" w:rsidRPr="005C3146" w14:paraId="6ABBC556"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78D2096D"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CC0984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39DC09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5F3406C" w14:textId="77777777" w:rsidR="005C3146" w:rsidRPr="005C3146" w:rsidRDefault="005C3146" w:rsidP="005C3146">
            <w:pPr>
              <w:rPr>
                <w:sz w:val="20"/>
                <w:szCs w:val="20"/>
              </w:rPr>
            </w:pPr>
            <w:r w:rsidRPr="005C3146">
              <w:rPr>
                <w:sz w:val="20"/>
                <w:szCs w:val="20"/>
              </w:rPr>
              <w:t>2307970619</w:t>
            </w:r>
          </w:p>
        </w:tc>
        <w:tc>
          <w:tcPr>
            <w:tcW w:w="0" w:type="auto"/>
            <w:tcBorders>
              <w:top w:val="nil"/>
              <w:left w:val="single" w:sz="4" w:space="0" w:color="auto"/>
              <w:bottom w:val="single" w:sz="4" w:space="0" w:color="auto"/>
              <w:right w:val="nil"/>
            </w:tcBorders>
            <w:shd w:val="clear" w:color="auto" w:fill="auto"/>
            <w:noWrap/>
            <w:vAlign w:val="bottom"/>
            <w:hideMark/>
          </w:tcPr>
          <w:p w14:paraId="5FFB2C99"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EAE0B8" w14:textId="77777777" w:rsidR="005C3146" w:rsidRPr="005C3146" w:rsidRDefault="005C3146" w:rsidP="005C3146">
            <w:pPr>
              <w:jc w:val="right"/>
              <w:rPr>
                <w:sz w:val="20"/>
                <w:szCs w:val="20"/>
              </w:rPr>
            </w:pPr>
            <w:r w:rsidRPr="005C3146">
              <w:rPr>
                <w:sz w:val="20"/>
                <w:szCs w:val="20"/>
              </w:rPr>
              <w:t>57,0</w:t>
            </w:r>
          </w:p>
        </w:tc>
      </w:tr>
      <w:tr w:rsidR="005C3146" w:rsidRPr="005C3146" w14:paraId="3201C66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08E73EC"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3401EBF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C73F26"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ECE6069"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6E555A2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71A633" w14:textId="77777777" w:rsidR="005C3146" w:rsidRPr="005C3146" w:rsidRDefault="005C3146" w:rsidP="005C3146">
            <w:pPr>
              <w:jc w:val="right"/>
              <w:rPr>
                <w:sz w:val="20"/>
                <w:szCs w:val="20"/>
              </w:rPr>
            </w:pPr>
            <w:r w:rsidRPr="005C3146">
              <w:rPr>
                <w:sz w:val="20"/>
                <w:szCs w:val="20"/>
              </w:rPr>
              <w:t>46 269,7</w:t>
            </w:r>
          </w:p>
        </w:tc>
      </w:tr>
      <w:tr w:rsidR="005C3146" w:rsidRPr="005C3146" w14:paraId="4A40E945"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9240E2C" w14:textId="14B6FD76" w:rsidR="005C3146" w:rsidRPr="005C3146" w:rsidRDefault="005C3146" w:rsidP="005C3146">
            <w:pPr>
              <w:rPr>
                <w:sz w:val="20"/>
                <w:szCs w:val="20"/>
              </w:rPr>
            </w:pPr>
            <w:r w:rsidRPr="005C3146">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0" w:type="auto"/>
            <w:tcBorders>
              <w:top w:val="nil"/>
              <w:left w:val="single" w:sz="4" w:space="0" w:color="auto"/>
              <w:bottom w:val="single" w:sz="4" w:space="0" w:color="auto"/>
              <w:right w:val="nil"/>
            </w:tcBorders>
            <w:shd w:val="clear" w:color="auto" w:fill="auto"/>
            <w:noWrap/>
            <w:vAlign w:val="bottom"/>
            <w:hideMark/>
          </w:tcPr>
          <w:p w14:paraId="4740516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9809938"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582ABEC" w14:textId="77777777" w:rsidR="005C3146" w:rsidRPr="005C3146" w:rsidRDefault="005C3146" w:rsidP="005C3146">
            <w:pPr>
              <w:rPr>
                <w:sz w:val="20"/>
                <w:szCs w:val="20"/>
              </w:rPr>
            </w:pPr>
            <w:r w:rsidRPr="005C3146">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210A478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665112" w14:textId="77777777" w:rsidR="005C3146" w:rsidRPr="005C3146" w:rsidRDefault="005C3146" w:rsidP="005C3146">
            <w:pPr>
              <w:jc w:val="right"/>
              <w:rPr>
                <w:sz w:val="20"/>
                <w:szCs w:val="20"/>
              </w:rPr>
            </w:pPr>
            <w:r w:rsidRPr="005C3146">
              <w:rPr>
                <w:sz w:val="20"/>
                <w:szCs w:val="20"/>
              </w:rPr>
              <w:t>7 564,7</w:t>
            </w:r>
          </w:p>
        </w:tc>
      </w:tr>
      <w:tr w:rsidR="005C3146" w:rsidRPr="005C3146" w14:paraId="30DBA71A"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741CBB7"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7231088A"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E2186E6"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7410DA1" w14:textId="77777777" w:rsidR="005C3146" w:rsidRPr="005C3146" w:rsidRDefault="005C3146" w:rsidP="005C3146">
            <w:pPr>
              <w:rPr>
                <w:sz w:val="20"/>
                <w:szCs w:val="20"/>
              </w:rPr>
            </w:pPr>
            <w:r w:rsidRPr="005C3146">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25B4BECB"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083B67" w14:textId="77777777" w:rsidR="005C3146" w:rsidRPr="005C3146" w:rsidRDefault="005C3146" w:rsidP="005C3146">
            <w:pPr>
              <w:jc w:val="right"/>
              <w:rPr>
                <w:sz w:val="20"/>
                <w:szCs w:val="20"/>
              </w:rPr>
            </w:pPr>
            <w:r w:rsidRPr="005C3146">
              <w:rPr>
                <w:sz w:val="20"/>
                <w:szCs w:val="20"/>
              </w:rPr>
              <w:t>1 400,0</w:t>
            </w:r>
          </w:p>
        </w:tc>
      </w:tr>
      <w:tr w:rsidR="005C3146" w:rsidRPr="005C3146" w14:paraId="1459CD3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5A64B43"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07A239B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58DA674"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637A314" w14:textId="77777777" w:rsidR="005C3146" w:rsidRPr="005C3146" w:rsidRDefault="005C3146" w:rsidP="005C3146">
            <w:pPr>
              <w:rPr>
                <w:sz w:val="20"/>
                <w:szCs w:val="20"/>
              </w:rPr>
            </w:pPr>
            <w:r w:rsidRPr="005C3146">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2F7828AF"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BD8310" w14:textId="77777777" w:rsidR="005C3146" w:rsidRPr="005C3146" w:rsidRDefault="005C3146" w:rsidP="005C3146">
            <w:pPr>
              <w:jc w:val="right"/>
              <w:rPr>
                <w:sz w:val="20"/>
                <w:szCs w:val="20"/>
              </w:rPr>
            </w:pPr>
            <w:r w:rsidRPr="005C3146">
              <w:rPr>
                <w:sz w:val="20"/>
                <w:szCs w:val="20"/>
              </w:rPr>
              <w:t>1 400,0</w:t>
            </w:r>
          </w:p>
        </w:tc>
      </w:tr>
      <w:tr w:rsidR="005C3146" w:rsidRPr="005C3146" w14:paraId="5F5535C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42266A2"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6C842C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BB66B51"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03FBD8B" w14:textId="77777777" w:rsidR="005C3146" w:rsidRPr="005C3146" w:rsidRDefault="005C3146" w:rsidP="005C3146">
            <w:pPr>
              <w:rPr>
                <w:sz w:val="20"/>
                <w:szCs w:val="20"/>
              </w:rPr>
            </w:pPr>
            <w:r w:rsidRPr="005C3146">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58576366"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8D1B18" w14:textId="77777777" w:rsidR="005C3146" w:rsidRPr="005C3146" w:rsidRDefault="005C3146" w:rsidP="005C3146">
            <w:pPr>
              <w:jc w:val="right"/>
              <w:rPr>
                <w:sz w:val="20"/>
                <w:szCs w:val="20"/>
              </w:rPr>
            </w:pPr>
            <w:r w:rsidRPr="005C3146">
              <w:rPr>
                <w:sz w:val="20"/>
                <w:szCs w:val="20"/>
              </w:rPr>
              <w:t>4 793,2</w:t>
            </w:r>
          </w:p>
        </w:tc>
      </w:tr>
      <w:tr w:rsidR="005C3146" w:rsidRPr="005C3146" w14:paraId="210CA236"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62FD90EC"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4ADA851"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51F0B90"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30B4884" w14:textId="77777777" w:rsidR="005C3146" w:rsidRPr="005C3146" w:rsidRDefault="005C3146" w:rsidP="005C3146">
            <w:pPr>
              <w:rPr>
                <w:sz w:val="20"/>
                <w:szCs w:val="20"/>
              </w:rPr>
            </w:pPr>
            <w:r w:rsidRPr="005C3146">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32E9A21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FBC6F6" w14:textId="77777777" w:rsidR="005C3146" w:rsidRPr="005C3146" w:rsidRDefault="005C3146" w:rsidP="005C3146">
            <w:pPr>
              <w:jc w:val="right"/>
              <w:rPr>
                <w:sz w:val="20"/>
                <w:szCs w:val="20"/>
              </w:rPr>
            </w:pPr>
            <w:r w:rsidRPr="005C3146">
              <w:rPr>
                <w:sz w:val="20"/>
                <w:szCs w:val="20"/>
              </w:rPr>
              <w:t>4 793,2</w:t>
            </w:r>
          </w:p>
        </w:tc>
      </w:tr>
      <w:tr w:rsidR="005C3146" w:rsidRPr="005C3146" w14:paraId="5AA2E83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CB7B918"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2F44D8DD"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F405599"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220BB14" w14:textId="77777777" w:rsidR="005C3146" w:rsidRPr="005C3146" w:rsidRDefault="005C3146" w:rsidP="005C3146">
            <w:pPr>
              <w:rPr>
                <w:sz w:val="20"/>
                <w:szCs w:val="20"/>
              </w:rPr>
            </w:pPr>
            <w:r w:rsidRPr="005C3146">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1CB5C8B5"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E18473" w14:textId="77777777" w:rsidR="005C3146" w:rsidRPr="005C3146" w:rsidRDefault="005C3146" w:rsidP="005C3146">
            <w:pPr>
              <w:jc w:val="right"/>
              <w:rPr>
                <w:sz w:val="20"/>
                <w:szCs w:val="20"/>
              </w:rPr>
            </w:pPr>
            <w:r w:rsidRPr="005C3146">
              <w:rPr>
                <w:sz w:val="20"/>
                <w:szCs w:val="20"/>
              </w:rPr>
              <w:t>1 371,4</w:t>
            </w:r>
          </w:p>
        </w:tc>
      </w:tr>
      <w:tr w:rsidR="005C3146" w:rsidRPr="005C3146" w14:paraId="2F6C51F8"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6B2BDC0"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022644B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1262141"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ED6841E" w14:textId="77777777" w:rsidR="005C3146" w:rsidRPr="005C3146" w:rsidRDefault="005C3146" w:rsidP="005C3146">
            <w:pPr>
              <w:rPr>
                <w:sz w:val="20"/>
                <w:szCs w:val="20"/>
              </w:rPr>
            </w:pPr>
            <w:r w:rsidRPr="005C3146">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06976B03"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F10C28" w14:textId="77777777" w:rsidR="005C3146" w:rsidRPr="005C3146" w:rsidRDefault="005C3146" w:rsidP="005C3146">
            <w:pPr>
              <w:jc w:val="right"/>
              <w:rPr>
                <w:sz w:val="20"/>
                <w:szCs w:val="20"/>
              </w:rPr>
            </w:pPr>
            <w:r w:rsidRPr="005C3146">
              <w:rPr>
                <w:sz w:val="20"/>
                <w:szCs w:val="20"/>
              </w:rPr>
              <w:t>1 371,4</w:t>
            </w:r>
          </w:p>
        </w:tc>
      </w:tr>
      <w:tr w:rsidR="005C3146" w:rsidRPr="005C3146" w14:paraId="4FD31B22"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915F3F" w14:textId="4B264B7E" w:rsidR="005C3146" w:rsidRPr="005C3146" w:rsidRDefault="005C3146" w:rsidP="005C3146">
            <w:pPr>
              <w:rPr>
                <w:sz w:val="20"/>
                <w:szCs w:val="20"/>
              </w:rPr>
            </w:pPr>
            <w:r w:rsidRPr="005C3146">
              <w:rPr>
                <w:sz w:val="20"/>
                <w:szCs w:val="20"/>
              </w:rPr>
              <w:t>Расходы на осуществление отдельных государственных полномочий по проведению Всероссийской переписи населения 2020 года на 2021 год.</w:t>
            </w:r>
          </w:p>
        </w:tc>
        <w:tc>
          <w:tcPr>
            <w:tcW w:w="0" w:type="auto"/>
            <w:tcBorders>
              <w:top w:val="nil"/>
              <w:left w:val="single" w:sz="4" w:space="0" w:color="auto"/>
              <w:bottom w:val="single" w:sz="4" w:space="0" w:color="auto"/>
              <w:right w:val="nil"/>
            </w:tcBorders>
            <w:shd w:val="clear" w:color="auto" w:fill="auto"/>
            <w:noWrap/>
            <w:vAlign w:val="bottom"/>
            <w:hideMark/>
          </w:tcPr>
          <w:p w14:paraId="08FFF105"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DCE0D54"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4E2386A" w14:textId="77777777" w:rsidR="005C3146" w:rsidRPr="005C3146" w:rsidRDefault="005C3146" w:rsidP="005C3146">
            <w:pPr>
              <w:rPr>
                <w:sz w:val="20"/>
                <w:szCs w:val="20"/>
              </w:rPr>
            </w:pPr>
            <w:r w:rsidRPr="005C3146">
              <w:rPr>
                <w:sz w:val="20"/>
                <w:szCs w:val="20"/>
              </w:rPr>
              <w:t>8800054690</w:t>
            </w:r>
          </w:p>
        </w:tc>
        <w:tc>
          <w:tcPr>
            <w:tcW w:w="0" w:type="auto"/>
            <w:tcBorders>
              <w:top w:val="nil"/>
              <w:left w:val="single" w:sz="4" w:space="0" w:color="auto"/>
              <w:bottom w:val="single" w:sz="4" w:space="0" w:color="auto"/>
              <w:right w:val="nil"/>
            </w:tcBorders>
            <w:shd w:val="clear" w:color="auto" w:fill="auto"/>
            <w:noWrap/>
            <w:vAlign w:val="bottom"/>
            <w:hideMark/>
          </w:tcPr>
          <w:p w14:paraId="359B1FB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1D5859" w14:textId="77777777" w:rsidR="005C3146" w:rsidRPr="005C3146" w:rsidRDefault="005C3146" w:rsidP="005C3146">
            <w:pPr>
              <w:jc w:val="right"/>
              <w:rPr>
                <w:sz w:val="20"/>
                <w:szCs w:val="20"/>
              </w:rPr>
            </w:pPr>
            <w:r w:rsidRPr="005C3146">
              <w:rPr>
                <w:sz w:val="20"/>
                <w:szCs w:val="20"/>
              </w:rPr>
              <w:t>218,1</w:t>
            </w:r>
          </w:p>
        </w:tc>
      </w:tr>
      <w:tr w:rsidR="005C3146" w:rsidRPr="005C3146" w14:paraId="33A43BA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C4C828"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83F9A72"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B14E141"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B124C48" w14:textId="77777777" w:rsidR="005C3146" w:rsidRPr="005C3146" w:rsidRDefault="005C3146" w:rsidP="005C3146">
            <w:pPr>
              <w:rPr>
                <w:sz w:val="20"/>
                <w:szCs w:val="20"/>
              </w:rPr>
            </w:pPr>
            <w:r w:rsidRPr="005C3146">
              <w:rPr>
                <w:sz w:val="20"/>
                <w:szCs w:val="20"/>
              </w:rPr>
              <w:t>8800054690</w:t>
            </w:r>
          </w:p>
        </w:tc>
        <w:tc>
          <w:tcPr>
            <w:tcW w:w="0" w:type="auto"/>
            <w:tcBorders>
              <w:top w:val="nil"/>
              <w:left w:val="single" w:sz="4" w:space="0" w:color="auto"/>
              <w:bottom w:val="single" w:sz="4" w:space="0" w:color="auto"/>
              <w:right w:val="nil"/>
            </w:tcBorders>
            <w:shd w:val="clear" w:color="auto" w:fill="auto"/>
            <w:noWrap/>
            <w:vAlign w:val="bottom"/>
            <w:hideMark/>
          </w:tcPr>
          <w:p w14:paraId="080565EA"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2369F2" w14:textId="77777777" w:rsidR="005C3146" w:rsidRPr="005C3146" w:rsidRDefault="005C3146" w:rsidP="005C3146">
            <w:pPr>
              <w:jc w:val="right"/>
              <w:rPr>
                <w:sz w:val="20"/>
                <w:szCs w:val="20"/>
              </w:rPr>
            </w:pPr>
            <w:r w:rsidRPr="005C3146">
              <w:rPr>
                <w:sz w:val="20"/>
                <w:szCs w:val="20"/>
              </w:rPr>
              <w:t>218,1</w:t>
            </w:r>
          </w:p>
        </w:tc>
      </w:tr>
      <w:tr w:rsidR="005C3146" w:rsidRPr="005C3146" w14:paraId="35B20A8B"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3E90A412"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DF327C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44A8E1C"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B3A8936" w14:textId="77777777" w:rsidR="005C3146" w:rsidRPr="005C3146" w:rsidRDefault="005C3146" w:rsidP="005C3146">
            <w:pPr>
              <w:rPr>
                <w:sz w:val="20"/>
                <w:szCs w:val="20"/>
              </w:rPr>
            </w:pPr>
            <w:r w:rsidRPr="005C3146">
              <w:rPr>
                <w:sz w:val="20"/>
                <w:szCs w:val="20"/>
              </w:rPr>
              <w:t>8800054690</w:t>
            </w:r>
          </w:p>
        </w:tc>
        <w:tc>
          <w:tcPr>
            <w:tcW w:w="0" w:type="auto"/>
            <w:tcBorders>
              <w:top w:val="nil"/>
              <w:left w:val="single" w:sz="4" w:space="0" w:color="auto"/>
              <w:bottom w:val="single" w:sz="4" w:space="0" w:color="auto"/>
              <w:right w:val="nil"/>
            </w:tcBorders>
            <w:shd w:val="clear" w:color="auto" w:fill="auto"/>
            <w:noWrap/>
            <w:vAlign w:val="bottom"/>
            <w:hideMark/>
          </w:tcPr>
          <w:p w14:paraId="4FAEA991"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AC0E6B" w14:textId="77777777" w:rsidR="005C3146" w:rsidRPr="005C3146" w:rsidRDefault="005C3146" w:rsidP="005C3146">
            <w:pPr>
              <w:jc w:val="right"/>
              <w:rPr>
                <w:sz w:val="20"/>
                <w:szCs w:val="20"/>
              </w:rPr>
            </w:pPr>
            <w:r w:rsidRPr="005C3146">
              <w:rPr>
                <w:sz w:val="20"/>
                <w:szCs w:val="20"/>
              </w:rPr>
              <w:t>218,1</w:t>
            </w:r>
          </w:p>
        </w:tc>
      </w:tr>
      <w:tr w:rsidR="005C3146" w:rsidRPr="005C3146" w14:paraId="4E7E15F8" w14:textId="77777777" w:rsidTr="005C3146">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A4B5117" w14:textId="77777777" w:rsidR="005C3146" w:rsidRPr="005C3146" w:rsidRDefault="005C3146" w:rsidP="005C3146">
            <w:pPr>
              <w:rPr>
                <w:sz w:val="20"/>
                <w:szCs w:val="20"/>
              </w:rPr>
            </w:pPr>
            <w:r w:rsidRPr="005C3146">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67283A0"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230414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0461F4F" w14:textId="77777777" w:rsidR="005C3146" w:rsidRPr="005C3146" w:rsidRDefault="005C3146" w:rsidP="005C3146">
            <w:pPr>
              <w:rPr>
                <w:sz w:val="20"/>
                <w:szCs w:val="20"/>
              </w:rPr>
            </w:pPr>
            <w:r w:rsidRPr="005C3146">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5D2BE8B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8CD96D" w14:textId="77777777" w:rsidR="005C3146" w:rsidRPr="005C3146" w:rsidRDefault="005C3146" w:rsidP="005C3146">
            <w:pPr>
              <w:jc w:val="right"/>
              <w:rPr>
                <w:sz w:val="20"/>
                <w:szCs w:val="20"/>
              </w:rPr>
            </w:pPr>
            <w:r w:rsidRPr="005C3146">
              <w:rPr>
                <w:sz w:val="20"/>
                <w:szCs w:val="20"/>
              </w:rPr>
              <w:t>38 486,9</w:t>
            </w:r>
          </w:p>
        </w:tc>
      </w:tr>
      <w:tr w:rsidR="005C3146" w:rsidRPr="005C3146" w14:paraId="6D0DEAC0"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61DB02C"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BFC6319"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C728B21"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1502AAF" w14:textId="77777777" w:rsidR="005C3146" w:rsidRPr="005C3146" w:rsidRDefault="005C3146" w:rsidP="005C3146">
            <w:pPr>
              <w:rPr>
                <w:sz w:val="20"/>
                <w:szCs w:val="20"/>
              </w:rPr>
            </w:pPr>
            <w:r w:rsidRPr="005C3146">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3B82502B"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4A5E3C" w14:textId="77777777" w:rsidR="005C3146" w:rsidRPr="005C3146" w:rsidRDefault="005C3146" w:rsidP="005C3146">
            <w:pPr>
              <w:jc w:val="right"/>
              <w:rPr>
                <w:sz w:val="20"/>
                <w:szCs w:val="20"/>
              </w:rPr>
            </w:pPr>
            <w:r w:rsidRPr="005C3146">
              <w:rPr>
                <w:sz w:val="20"/>
                <w:szCs w:val="20"/>
              </w:rPr>
              <w:t>28 959,9</w:t>
            </w:r>
          </w:p>
        </w:tc>
      </w:tr>
      <w:tr w:rsidR="005C3146" w:rsidRPr="005C3146" w14:paraId="373995F8"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9F3C87A"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85ECC8F"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7DA546D"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DE5C890" w14:textId="77777777" w:rsidR="005C3146" w:rsidRPr="005C3146" w:rsidRDefault="005C3146" w:rsidP="005C3146">
            <w:pPr>
              <w:rPr>
                <w:sz w:val="20"/>
                <w:szCs w:val="20"/>
              </w:rPr>
            </w:pPr>
            <w:r w:rsidRPr="005C3146">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234C3CE4"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C8C4FB" w14:textId="77777777" w:rsidR="005C3146" w:rsidRPr="005C3146" w:rsidRDefault="005C3146" w:rsidP="005C3146">
            <w:pPr>
              <w:jc w:val="right"/>
              <w:rPr>
                <w:sz w:val="20"/>
                <w:szCs w:val="20"/>
              </w:rPr>
            </w:pPr>
            <w:r w:rsidRPr="005C3146">
              <w:rPr>
                <w:sz w:val="20"/>
                <w:szCs w:val="20"/>
              </w:rPr>
              <w:t>27 638,9</w:t>
            </w:r>
          </w:p>
        </w:tc>
      </w:tr>
      <w:tr w:rsidR="005C3146" w:rsidRPr="005C3146" w14:paraId="45898FB5"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73B1B31" w14:textId="77777777" w:rsidR="005C3146" w:rsidRPr="005C3146" w:rsidRDefault="005C3146" w:rsidP="005C3146">
            <w:pPr>
              <w:rPr>
                <w:sz w:val="20"/>
                <w:szCs w:val="20"/>
              </w:rPr>
            </w:pPr>
            <w:r w:rsidRPr="005C3146">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718F074E"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71839BE"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76BF1FC" w14:textId="77777777" w:rsidR="005C3146" w:rsidRPr="005C3146" w:rsidRDefault="005C3146" w:rsidP="005C3146">
            <w:pPr>
              <w:rPr>
                <w:sz w:val="20"/>
                <w:szCs w:val="20"/>
              </w:rPr>
            </w:pPr>
            <w:r w:rsidRPr="005C3146">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232F20B9" w14:textId="77777777" w:rsidR="005C3146" w:rsidRPr="005C3146" w:rsidRDefault="005C3146" w:rsidP="005C3146">
            <w:pPr>
              <w:jc w:val="right"/>
              <w:rPr>
                <w:sz w:val="20"/>
                <w:szCs w:val="20"/>
              </w:rPr>
            </w:pPr>
            <w:r w:rsidRPr="005C3146">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071A51" w14:textId="77777777" w:rsidR="005C3146" w:rsidRPr="005C3146" w:rsidRDefault="005C3146" w:rsidP="005C3146">
            <w:pPr>
              <w:jc w:val="right"/>
              <w:rPr>
                <w:sz w:val="20"/>
                <w:szCs w:val="20"/>
              </w:rPr>
            </w:pPr>
            <w:r w:rsidRPr="005C3146">
              <w:rPr>
                <w:sz w:val="20"/>
                <w:szCs w:val="20"/>
              </w:rPr>
              <w:t>1 321,0</w:t>
            </w:r>
          </w:p>
        </w:tc>
      </w:tr>
      <w:tr w:rsidR="005C3146" w:rsidRPr="005C3146" w14:paraId="730FC5A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5AFD60"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2B737EC"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9E92FBB"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1D8C7FD" w14:textId="77777777" w:rsidR="005C3146" w:rsidRPr="005C3146" w:rsidRDefault="005C3146" w:rsidP="005C3146">
            <w:pPr>
              <w:rPr>
                <w:sz w:val="20"/>
                <w:szCs w:val="20"/>
              </w:rPr>
            </w:pPr>
            <w:r w:rsidRPr="005C3146">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047D1173"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1328C4" w14:textId="77777777" w:rsidR="005C3146" w:rsidRPr="005C3146" w:rsidRDefault="005C3146" w:rsidP="005C3146">
            <w:pPr>
              <w:jc w:val="right"/>
              <w:rPr>
                <w:sz w:val="20"/>
                <w:szCs w:val="20"/>
              </w:rPr>
            </w:pPr>
            <w:r w:rsidRPr="005C3146">
              <w:rPr>
                <w:sz w:val="20"/>
                <w:szCs w:val="20"/>
              </w:rPr>
              <w:t>9 527,0</w:t>
            </w:r>
          </w:p>
        </w:tc>
      </w:tr>
      <w:tr w:rsidR="005C3146" w:rsidRPr="005C3146" w14:paraId="1D19499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3F1FCCA6" w14:textId="77777777" w:rsidR="005C3146" w:rsidRPr="005C3146" w:rsidRDefault="005C3146" w:rsidP="005C3146">
            <w:pPr>
              <w:rPr>
                <w:sz w:val="20"/>
                <w:szCs w:val="20"/>
              </w:rPr>
            </w:pPr>
            <w:r w:rsidRPr="005C3146">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1FAE2BB" w14:textId="77777777" w:rsidR="005C3146" w:rsidRPr="005C3146" w:rsidRDefault="005C3146" w:rsidP="005C3146">
            <w:pPr>
              <w:jc w:val="right"/>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0D90563" w14:textId="77777777" w:rsidR="005C3146" w:rsidRPr="005C3146" w:rsidRDefault="005C3146" w:rsidP="005C3146">
            <w:pPr>
              <w:rPr>
                <w:sz w:val="20"/>
                <w:szCs w:val="20"/>
              </w:rPr>
            </w:pPr>
            <w:r w:rsidRPr="005C3146">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0B07E8F" w14:textId="77777777" w:rsidR="005C3146" w:rsidRPr="005C3146" w:rsidRDefault="005C3146" w:rsidP="005C3146">
            <w:pPr>
              <w:rPr>
                <w:sz w:val="20"/>
                <w:szCs w:val="20"/>
              </w:rPr>
            </w:pPr>
            <w:r w:rsidRPr="005C3146">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7DF3F462"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F35BE6" w14:textId="77777777" w:rsidR="005C3146" w:rsidRPr="005C3146" w:rsidRDefault="005C3146" w:rsidP="005C3146">
            <w:pPr>
              <w:jc w:val="right"/>
              <w:rPr>
                <w:sz w:val="20"/>
                <w:szCs w:val="20"/>
              </w:rPr>
            </w:pPr>
            <w:r w:rsidRPr="005C3146">
              <w:rPr>
                <w:sz w:val="20"/>
                <w:szCs w:val="20"/>
              </w:rPr>
              <w:t>9 527,0</w:t>
            </w:r>
          </w:p>
        </w:tc>
      </w:tr>
      <w:tr w:rsidR="005C3146" w:rsidRPr="005C3146" w14:paraId="554A9F4E"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6E29FBAD" w14:textId="77777777" w:rsidR="005C3146" w:rsidRPr="005C3146" w:rsidRDefault="005C3146" w:rsidP="005C3146">
            <w:pPr>
              <w:rPr>
                <w:b/>
                <w:bCs/>
                <w:sz w:val="20"/>
                <w:szCs w:val="20"/>
              </w:rPr>
            </w:pPr>
            <w:r w:rsidRPr="005C3146">
              <w:rPr>
                <w:b/>
                <w:bCs/>
                <w:sz w:val="20"/>
                <w:szCs w:val="20"/>
              </w:rPr>
              <w:t>НАЦИОНАЛЬНАЯ ОБОРОНА</w:t>
            </w:r>
          </w:p>
        </w:tc>
        <w:tc>
          <w:tcPr>
            <w:tcW w:w="0" w:type="auto"/>
            <w:tcBorders>
              <w:top w:val="nil"/>
              <w:left w:val="single" w:sz="4" w:space="0" w:color="auto"/>
              <w:bottom w:val="single" w:sz="4" w:space="0" w:color="auto"/>
              <w:right w:val="nil"/>
            </w:tcBorders>
            <w:shd w:val="clear" w:color="auto" w:fill="auto"/>
            <w:noWrap/>
            <w:vAlign w:val="bottom"/>
            <w:hideMark/>
          </w:tcPr>
          <w:p w14:paraId="5BA90E69" w14:textId="77777777" w:rsidR="005C3146" w:rsidRPr="005C3146" w:rsidRDefault="005C3146" w:rsidP="005C3146">
            <w:pPr>
              <w:jc w:val="right"/>
              <w:rPr>
                <w:b/>
                <w:bCs/>
                <w:sz w:val="20"/>
                <w:szCs w:val="20"/>
              </w:rPr>
            </w:pPr>
            <w:r w:rsidRPr="005C3146">
              <w:rPr>
                <w:b/>
                <w:bCs/>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F9AC801"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6FF7C3D9"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F2154D8"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C0A36F" w14:textId="77777777" w:rsidR="005C3146" w:rsidRPr="005C3146" w:rsidRDefault="005C3146" w:rsidP="005C3146">
            <w:pPr>
              <w:jc w:val="right"/>
              <w:rPr>
                <w:b/>
                <w:bCs/>
                <w:sz w:val="20"/>
                <w:szCs w:val="20"/>
              </w:rPr>
            </w:pPr>
            <w:r w:rsidRPr="005C3146">
              <w:rPr>
                <w:b/>
                <w:bCs/>
                <w:sz w:val="20"/>
                <w:szCs w:val="20"/>
              </w:rPr>
              <w:t>1 264,6</w:t>
            </w:r>
          </w:p>
        </w:tc>
      </w:tr>
      <w:tr w:rsidR="005C3146" w:rsidRPr="005C3146" w14:paraId="0220D53C"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2ACE6634" w14:textId="77777777" w:rsidR="005C3146" w:rsidRPr="005C3146" w:rsidRDefault="005C3146" w:rsidP="005C3146">
            <w:pPr>
              <w:rPr>
                <w:sz w:val="20"/>
                <w:szCs w:val="20"/>
              </w:rPr>
            </w:pPr>
            <w:r w:rsidRPr="005C3146">
              <w:rPr>
                <w:sz w:val="20"/>
                <w:szCs w:val="20"/>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bottom"/>
            <w:hideMark/>
          </w:tcPr>
          <w:p w14:paraId="4B339DD3" w14:textId="77777777" w:rsidR="005C3146" w:rsidRPr="005C3146" w:rsidRDefault="005C3146" w:rsidP="005C3146">
            <w:pPr>
              <w:jc w:val="right"/>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63A85B1"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E27893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DC768A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07BE6A" w14:textId="77777777" w:rsidR="005C3146" w:rsidRPr="005C3146" w:rsidRDefault="005C3146" w:rsidP="005C3146">
            <w:pPr>
              <w:jc w:val="right"/>
              <w:rPr>
                <w:sz w:val="20"/>
                <w:szCs w:val="20"/>
              </w:rPr>
            </w:pPr>
            <w:r w:rsidRPr="005C3146">
              <w:rPr>
                <w:sz w:val="20"/>
                <w:szCs w:val="20"/>
              </w:rPr>
              <w:t>1 264,6</w:t>
            </w:r>
          </w:p>
        </w:tc>
      </w:tr>
      <w:tr w:rsidR="005C3146" w:rsidRPr="005C3146" w14:paraId="69B664D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0A1016A"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7BC01633" w14:textId="77777777" w:rsidR="005C3146" w:rsidRPr="005C3146" w:rsidRDefault="005C3146" w:rsidP="005C3146">
            <w:pPr>
              <w:jc w:val="right"/>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3209971"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4AB41B7"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1904F62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6311FF" w14:textId="77777777" w:rsidR="005C3146" w:rsidRPr="005C3146" w:rsidRDefault="005C3146" w:rsidP="005C3146">
            <w:pPr>
              <w:jc w:val="right"/>
              <w:rPr>
                <w:sz w:val="20"/>
                <w:szCs w:val="20"/>
              </w:rPr>
            </w:pPr>
            <w:r w:rsidRPr="005C3146">
              <w:rPr>
                <w:sz w:val="20"/>
                <w:szCs w:val="20"/>
              </w:rPr>
              <w:t>1 264,6</w:t>
            </w:r>
          </w:p>
        </w:tc>
      </w:tr>
      <w:tr w:rsidR="005C3146" w:rsidRPr="005C3146" w14:paraId="79017F0A"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465F19" w14:textId="77777777" w:rsidR="005C3146" w:rsidRPr="005C3146" w:rsidRDefault="005C3146" w:rsidP="005C3146">
            <w:pPr>
              <w:rPr>
                <w:sz w:val="20"/>
                <w:szCs w:val="20"/>
              </w:rPr>
            </w:pPr>
            <w:r w:rsidRPr="005C3146">
              <w:rPr>
                <w:sz w:val="20"/>
                <w:szCs w:val="20"/>
              </w:rPr>
              <w:t>Расходы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bottom"/>
            <w:hideMark/>
          </w:tcPr>
          <w:p w14:paraId="47BB0C43" w14:textId="77777777" w:rsidR="005C3146" w:rsidRPr="005C3146" w:rsidRDefault="005C3146" w:rsidP="005C3146">
            <w:pPr>
              <w:jc w:val="right"/>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DD2396F"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4F24206" w14:textId="77777777" w:rsidR="005C3146" w:rsidRPr="005C3146" w:rsidRDefault="005C3146" w:rsidP="005C3146">
            <w:pPr>
              <w:rPr>
                <w:sz w:val="20"/>
                <w:szCs w:val="20"/>
              </w:rPr>
            </w:pPr>
            <w:r w:rsidRPr="005C3146">
              <w:rPr>
                <w:sz w:val="20"/>
                <w:szCs w:val="20"/>
              </w:rPr>
              <w:t>8800051180</w:t>
            </w:r>
          </w:p>
        </w:tc>
        <w:tc>
          <w:tcPr>
            <w:tcW w:w="0" w:type="auto"/>
            <w:tcBorders>
              <w:top w:val="nil"/>
              <w:left w:val="single" w:sz="4" w:space="0" w:color="auto"/>
              <w:bottom w:val="single" w:sz="4" w:space="0" w:color="auto"/>
              <w:right w:val="nil"/>
            </w:tcBorders>
            <w:shd w:val="clear" w:color="auto" w:fill="auto"/>
            <w:noWrap/>
            <w:vAlign w:val="bottom"/>
            <w:hideMark/>
          </w:tcPr>
          <w:p w14:paraId="4CDBACD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823A40" w14:textId="77777777" w:rsidR="005C3146" w:rsidRPr="005C3146" w:rsidRDefault="005C3146" w:rsidP="005C3146">
            <w:pPr>
              <w:jc w:val="right"/>
              <w:rPr>
                <w:sz w:val="20"/>
                <w:szCs w:val="20"/>
              </w:rPr>
            </w:pPr>
            <w:r w:rsidRPr="005C3146">
              <w:rPr>
                <w:sz w:val="20"/>
                <w:szCs w:val="20"/>
              </w:rPr>
              <w:t>1 264,6</w:t>
            </w:r>
          </w:p>
        </w:tc>
      </w:tr>
      <w:tr w:rsidR="005C3146" w:rsidRPr="005C3146" w14:paraId="2A4E2DDA"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73A203"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741B1ED5" w14:textId="77777777" w:rsidR="005C3146" w:rsidRPr="005C3146" w:rsidRDefault="005C3146" w:rsidP="005C3146">
            <w:pPr>
              <w:jc w:val="right"/>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F7AD81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6C127B3" w14:textId="77777777" w:rsidR="005C3146" w:rsidRPr="005C3146" w:rsidRDefault="005C3146" w:rsidP="005C3146">
            <w:pPr>
              <w:rPr>
                <w:sz w:val="20"/>
                <w:szCs w:val="20"/>
              </w:rPr>
            </w:pPr>
            <w:r w:rsidRPr="005C3146">
              <w:rPr>
                <w:sz w:val="20"/>
                <w:szCs w:val="20"/>
              </w:rPr>
              <w:t>8800051180</w:t>
            </w:r>
          </w:p>
        </w:tc>
        <w:tc>
          <w:tcPr>
            <w:tcW w:w="0" w:type="auto"/>
            <w:tcBorders>
              <w:top w:val="nil"/>
              <w:left w:val="single" w:sz="4" w:space="0" w:color="auto"/>
              <w:bottom w:val="single" w:sz="4" w:space="0" w:color="auto"/>
              <w:right w:val="nil"/>
            </w:tcBorders>
            <w:shd w:val="clear" w:color="auto" w:fill="auto"/>
            <w:noWrap/>
            <w:vAlign w:val="bottom"/>
            <w:hideMark/>
          </w:tcPr>
          <w:p w14:paraId="2B1CD818"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9AD0F0" w14:textId="77777777" w:rsidR="005C3146" w:rsidRPr="005C3146" w:rsidRDefault="005C3146" w:rsidP="005C3146">
            <w:pPr>
              <w:jc w:val="right"/>
              <w:rPr>
                <w:sz w:val="20"/>
                <w:szCs w:val="20"/>
              </w:rPr>
            </w:pPr>
            <w:r w:rsidRPr="005C3146">
              <w:rPr>
                <w:sz w:val="20"/>
                <w:szCs w:val="20"/>
              </w:rPr>
              <w:t>1 264,6</w:t>
            </w:r>
          </w:p>
        </w:tc>
      </w:tr>
      <w:tr w:rsidR="005C3146" w:rsidRPr="005C3146" w14:paraId="61FCF180"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441D38C" w14:textId="77777777" w:rsidR="005C3146" w:rsidRPr="005C3146" w:rsidRDefault="005C3146" w:rsidP="005C3146">
            <w:pPr>
              <w:rPr>
                <w:sz w:val="20"/>
                <w:szCs w:val="20"/>
              </w:rPr>
            </w:pPr>
            <w:r w:rsidRPr="005C3146">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bottom"/>
            <w:hideMark/>
          </w:tcPr>
          <w:p w14:paraId="3C5D630C" w14:textId="77777777" w:rsidR="005C3146" w:rsidRPr="005C3146" w:rsidRDefault="005C3146" w:rsidP="005C3146">
            <w:pPr>
              <w:jc w:val="right"/>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5AD9E3F"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09CBD63" w14:textId="77777777" w:rsidR="005C3146" w:rsidRPr="005C3146" w:rsidRDefault="005C3146" w:rsidP="005C3146">
            <w:pPr>
              <w:rPr>
                <w:sz w:val="20"/>
                <w:szCs w:val="20"/>
              </w:rPr>
            </w:pPr>
            <w:r w:rsidRPr="005C3146">
              <w:rPr>
                <w:sz w:val="20"/>
                <w:szCs w:val="20"/>
              </w:rPr>
              <w:t>8800051180</w:t>
            </w:r>
          </w:p>
        </w:tc>
        <w:tc>
          <w:tcPr>
            <w:tcW w:w="0" w:type="auto"/>
            <w:tcBorders>
              <w:top w:val="nil"/>
              <w:left w:val="single" w:sz="4" w:space="0" w:color="auto"/>
              <w:bottom w:val="single" w:sz="4" w:space="0" w:color="auto"/>
              <w:right w:val="nil"/>
            </w:tcBorders>
            <w:shd w:val="clear" w:color="auto" w:fill="auto"/>
            <w:noWrap/>
            <w:vAlign w:val="bottom"/>
            <w:hideMark/>
          </w:tcPr>
          <w:p w14:paraId="281A6B63" w14:textId="77777777" w:rsidR="005C3146" w:rsidRPr="005C3146" w:rsidRDefault="005C3146" w:rsidP="005C3146">
            <w:pPr>
              <w:jc w:val="right"/>
              <w:rPr>
                <w:sz w:val="20"/>
                <w:szCs w:val="20"/>
              </w:rPr>
            </w:pPr>
            <w:r w:rsidRPr="005C3146">
              <w:rPr>
                <w:sz w:val="20"/>
                <w:szCs w:val="20"/>
              </w:rPr>
              <w:t>530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968870" w14:textId="77777777" w:rsidR="005C3146" w:rsidRPr="005C3146" w:rsidRDefault="005C3146" w:rsidP="005C3146">
            <w:pPr>
              <w:jc w:val="right"/>
              <w:rPr>
                <w:sz w:val="20"/>
                <w:szCs w:val="20"/>
              </w:rPr>
            </w:pPr>
            <w:r w:rsidRPr="005C3146">
              <w:rPr>
                <w:sz w:val="20"/>
                <w:szCs w:val="20"/>
              </w:rPr>
              <w:t>1 264,6</w:t>
            </w:r>
          </w:p>
        </w:tc>
      </w:tr>
      <w:tr w:rsidR="005C3146" w:rsidRPr="005C3146" w14:paraId="6DFE1729"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3FC999E9" w14:textId="77777777" w:rsidR="005C3146" w:rsidRPr="005C3146" w:rsidRDefault="005C3146" w:rsidP="005C3146">
            <w:pPr>
              <w:rPr>
                <w:b/>
                <w:bCs/>
                <w:sz w:val="20"/>
                <w:szCs w:val="20"/>
              </w:rPr>
            </w:pPr>
            <w:r w:rsidRPr="005C3146">
              <w:rPr>
                <w:b/>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bottom"/>
            <w:hideMark/>
          </w:tcPr>
          <w:p w14:paraId="34225464" w14:textId="77777777" w:rsidR="005C3146" w:rsidRPr="005C3146" w:rsidRDefault="005C3146" w:rsidP="005C3146">
            <w:pPr>
              <w:jc w:val="right"/>
              <w:rPr>
                <w:b/>
                <w:bCs/>
                <w:sz w:val="20"/>
                <w:szCs w:val="20"/>
              </w:rPr>
            </w:pPr>
            <w:r w:rsidRPr="005C3146">
              <w:rPr>
                <w:b/>
                <w:bCs/>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40C4484"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05AD3AAC"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1B08D3B"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270BD7" w14:textId="77777777" w:rsidR="005C3146" w:rsidRPr="005C3146" w:rsidRDefault="005C3146" w:rsidP="005C3146">
            <w:pPr>
              <w:jc w:val="right"/>
              <w:rPr>
                <w:b/>
                <w:bCs/>
                <w:sz w:val="20"/>
                <w:szCs w:val="20"/>
              </w:rPr>
            </w:pPr>
            <w:r w:rsidRPr="005C3146">
              <w:rPr>
                <w:b/>
                <w:bCs/>
                <w:sz w:val="20"/>
                <w:szCs w:val="20"/>
              </w:rPr>
              <w:t>367,0</w:t>
            </w:r>
          </w:p>
        </w:tc>
      </w:tr>
      <w:tr w:rsidR="005C3146" w:rsidRPr="005C3146" w14:paraId="207D9E3F" w14:textId="77777777" w:rsidTr="005C3146">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7CB7ADA" w14:textId="77777777" w:rsidR="005C3146" w:rsidRPr="005C3146" w:rsidRDefault="005C3146" w:rsidP="005C3146">
            <w:pPr>
              <w:rPr>
                <w:sz w:val="20"/>
                <w:szCs w:val="20"/>
              </w:rPr>
            </w:pPr>
            <w:r w:rsidRPr="005C3146">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bottom"/>
            <w:hideMark/>
          </w:tcPr>
          <w:p w14:paraId="6434D9E1"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A978107"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13DBFC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8F35E7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7C7411" w14:textId="77777777" w:rsidR="005C3146" w:rsidRPr="005C3146" w:rsidRDefault="005C3146" w:rsidP="005C3146">
            <w:pPr>
              <w:jc w:val="right"/>
              <w:rPr>
                <w:sz w:val="20"/>
                <w:szCs w:val="20"/>
              </w:rPr>
            </w:pPr>
            <w:r w:rsidRPr="005C3146">
              <w:rPr>
                <w:sz w:val="20"/>
                <w:szCs w:val="20"/>
              </w:rPr>
              <w:t>355,0</w:t>
            </w:r>
          </w:p>
        </w:tc>
      </w:tr>
      <w:tr w:rsidR="005C3146" w:rsidRPr="005C3146" w14:paraId="0D70DD2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2CAA49"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628D6C5D"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6830E50"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CC90DCB" w14:textId="77777777" w:rsidR="005C3146" w:rsidRPr="005C3146" w:rsidRDefault="005C3146" w:rsidP="005C3146">
            <w:pPr>
              <w:rPr>
                <w:sz w:val="20"/>
                <w:szCs w:val="20"/>
              </w:rPr>
            </w:pPr>
            <w:r w:rsidRPr="005C3146">
              <w:rPr>
                <w:sz w:val="20"/>
                <w:szCs w:val="20"/>
              </w:rPr>
              <w:t>0300000000</w:t>
            </w:r>
          </w:p>
        </w:tc>
        <w:tc>
          <w:tcPr>
            <w:tcW w:w="0" w:type="auto"/>
            <w:tcBorders>
              <w:top w:val="nil"/>
              <w:left w:val="single" w:sz="4" w:space="0" w:color="auto"/>
              <w:bottom w:val="single" w:sz="4" w:space="0" w:color="auto"/>
              <w:right w:val="nil"/>
            </w:tcBorders>
            <w:shd w:val="clear" w:color="auto" w:fill="auto"/>
            <w:noWrap/>
            <w:vAlign w:val="bottom"/>
            <w:hideMark/>
          </w:tcPr>
          <w:p w14:paraId="582312D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95AF3F" w14:textId="77777777" w:rsidR="005C3146" w:rsidRPr="005C3146" w:rsidRDefault="005C3146" w:rsidP="005C3146">
            <w:pPr>
              <w:jc w:val="right"/>
              <w:rPr>
                <w:sz w:val="20"/>
                <w:szCs w:val="20"/>
              </w:rPr>
            </w:pPr>
            <w:r w:rsidRPr="005C3146">
              <w:rPr>
                <w:sz w:val="20"/>
                <w:szCs w:val="20"/>
              </w:rPr>
              <w:t>355,0</w:t>
            </w:r>
          </w:p>
        </w:tc>
      </w:tr>
      <w:tr w:rsidR="005C3146" w:rsidRPr="005C3146" w14:paraId="17215C48"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DFFB47" w14:textId="77777777" w:rsidR="005C3146" w:rsidRPr="005C3146" w:rsidRDefault="005C3146" w:rsidP="005C3146">
            <w:pPr>
              <w:rPr>
                <w:sz w:val="20"/>
                <w:szCs w:val="20"/>
              </w:rPr>
            </w:pPr>
            <w:r w:rsidRPr="005C3146">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54B7A6C9"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4865E9D"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1E86E99" w14:textId="77777777" w:rsidR="005C3146" w:rsidRPr="005C3146" w:rsidRDefault="005C3146" w:rsidP="005C3146">
            <w:pPr>
              <w:rPr>
                <w:sz w:val="20"/>
                <w:szCs w:val="20"/>
              </w:rPr>
            </w:pPr>
            <w:r w:rsidRPr="005C3146">
              <w:rPr>
                <w:sz w:val="20"/>
                <w:szCs w:val="20"/>
              </w:rPr>
              <w:t>0307900000</w:t>
            </w:r>
          </w:p>
        </w:tc>
        <w:tc>
          <w:tcPr>
            <w:tcW w:w="0" w:type="auto"/>
            <w:tcBorders>
              <w:top w:val="nil"/>
              <w:left w:val="single" w:sz="4" w:space="0" w:color="auto"/>
              <w:bottom w:val="single" w:sz="4" w:space="0" w:color="auto"/>
              <w:right w:val="nil"/>
            </w:tcBorders>
            <w:shd w:val="clear" w:color="auto" w:fill="auto"/>
            <w:noWrap/>
            <w:vAlign w:val="bottom"/>
            <w:hideMark/>
          </w:tcPr>
          <w:p w14:paraId="5CE7BAF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FBCE2D" w14:textId="77777777" w:rsidR="005C3146" w:rsidRPr="005C3146" w:rsidRDefault="005C3146" w:rsidP="005C3146">
            <w:pPr>
              <w:jc w:val="right"/>
              <w:rPr>
                <w:sz w:val="20"/>
                <w:szCs w:val="20"/>
              </w:rPr>
            </w:pPr>
            <w:r w:rsidRPr="005C3146">
              <w:rPr>
                <w:sz w:val="20"/>
                <w:szCs w:val="20"/>
              </w:rPr>
              <w:t>355,0</w:t>
            </w:r>
          </w:p>
        </w:tc>
      </w:tr>
      <w:tr w:rsidR="005C3146" w:rsidRPr="005C3146" w14:paraId="524E4575"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5DDF804" w14:textId="172B0062" w:rsidR="005C3146" w:rsidRPr="005C3146" w:rsidRDefault="005C3146" w:rsidP="005C3146">
            <w:pPr>
              <w:rPr>
                <w:sz w:val="20"/>
                <w:szCs w:val="20"/>
              </w:rPr>
            </w:pPr>
            <w:r w:rsidRPr="005C3146">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F80A4B1"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53B0239"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3D14270" w14:textId="77777777" w:rsidR="005C3146" w:rsidRPr="005C3146" w:rsidRDefault="005C3146" w:rsidP="005C3146">
            <w:pPr>
              <w:rPr>
                <w:sz w:val="20"/>
                <w:szCs w:val="20"/>
              </w:rPr>
            </w:pPr>
            <w:r w:rsidRPr="005C3146">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2DEE949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4C7066D" w14:textId="77777777" w:rsidR="005C3146" w:rsidRPr="005C3146" w:rsidRDefault="005C3146" w:rsidP="005C3146">
            <w:pPr>
              <w:jc w:val="right"/>
              <w:rPr>
                <w:sz w:val="20"/>
                <w:szCs w:val="20"/>
              </w:rPr>
            </w:pPr>
            <w:r w:rsidRPr="005C3146">
              <w:rPr>
                <w:sz w:val="20"/>
                <w:szCs w:val="20"/>
              </w:rPr>
              <w:t>355,0</w:t>
            </w:r>
          </w:p>
        </w:tc>
      </w:tr>
      <w:tr w:rsidR="005C3146" w:rsidRPr="005C3146" w14:paraId="1DA0FFF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FCB8CBF"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EE33CCC"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EA04DE7"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6D9710E" w14:textId="77777777" w:rsidR="005C3146" w:rsidRPr="005C3146" w:rsidRDefault="005C3146" w:rsidP="005C3146">
            <w:pPr>
              <w:rPr>
                <w:sz w:val="20"/>
                <w:szCs w:val="20"/>
              </w:rPr>
            </w:pPr>
            <w:r w:rsidRPr="005C3146">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0ED313A2"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A4F6E8" w14:textId="77777777" w:rsidR="005C3146" w:rsidRPr="005C3146" w:rsidRDefault="005C3146" w:rsidP="005C3146">
            <w:pPr>
              <w:jc w:val="right"/>
              <w:rPr>
                <w:sz w:val="20"/>
                <w:szCs w:val="20"/>
              </w:rPr>
            </w:pPr>
            <w:r w:rsidRPr="005C3146">
              <w:rPr>
                <w:sz w:val="20"/>
                <w:szCs w:val="20"/>
              </w:rPr>
              <w:t>255,0</w:t>
            </w:r>
          </w:p>
        </w:tc>
      </w:tr>
      <w:tr w:rsidR="005C3146" w:rsidRPr="005C3146" w14:paraId="7091E006"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4879C57"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1857CA4"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90B5A8D"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39D84D3" w14:textId="77777777" w:rsidR="005C3146" w:rsidRPr="005C3146" w:rsidRDefault="005C3146" w:rsidP="005C3146">
            <w:pPr>
              <w:rPr>
                <w:sz w:val="20"/>
                <w:szCs w:val="20"/>
              </w:rPr>
            </w:pPr>
            <w:r w:rsidRPr="005C3146">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2CFD75EF"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A21F27" w14:textId="77777777" w:rsidR="005C3146" w:rsidRPr="005C3146" w:rsidRDefault="005C3146" w:rsidP="005C3146">
            <w:pPr>
              <w:jc w:val="right"/>
              <w:rPr>
                <w:sz w:val="20"/>
                <w:szCs w:val="20"/>
              </w:rPr>
            </w:pPr>
            <w:r w:rsidRPr="005C3146">
              <w:rPr>
                <w:sz w:val="20"/>
                <w:szCs w:val="20"/>
              </w:rPr>
              <w:t>255,0</w:t>
            </w:r>
          </w:p>
        </w:tc>
      </w:tr>
      <w:tr w:rsidR="005C3146" w:rsidRPr="005C3146" w14:paraId="5972B1C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74C439D"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33CA9436"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DA49B9A"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EF267CB" w14:textId="77777777" w:rsidR="005C3146" w:rsidRPr="005C3146" w:rsidRDefault="005C3146" w:rsidP="005C3146">
            <w:pPr>
              <w:rPr>
                <w:sz w:val="20"/>
                <w:szCs w:val="20"/>
              </w:rPr>
            </w:pPr>
            <w:r w:rsidRPr="005C3146">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2484B289"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C1F8CE" w14:textId="77777777" w:rsidR="005C3146" w:rsidRPr="005C3146" w:rsidRDefault="005C3146" w:rsidP="005C3146">
            <w:pPr>
              <w:jc w:val="right"/>
              <w:rPr>
                <w:sz w:val="20"/>
                <w:szCs w:val="20"/>
              </w:rPr>
            </w:pPr>
            <w:r w:rsidRPr="005C3146">
              <w:rPr>
                <w:sz w:val="20"/>
                <w:szCs w:val="20"/>
              </w:rPr>
              <w:t>100,0</w:t>
            </w:r>
          </w:p>
        </w:tc>
      </w:tr>
      <w:tr w:rsidR="005C3146" w:rsidRPr="005C3146" w14:paraId="5D06624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01C03CE" w14:textId="77777777" w:rsidR="005C3146" w:rsidRPr="005C3146" w:rsidRDefault="005C3146" w:rsidP="005C3146">
            <w:pPr>
              <w:rPr>
                <w:sz w:val="20"/>
                <w:szCs w:val="20"/>
              </w:rPr>
            </w:pPr>
            <w:r w:rsidRPr="005C3146">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6DCAB2C0"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4386371" w14:textId="77777777" w:rsidR="005C3146" w:rsidRPr="005C3146" w:rsidRDefault="005C3146" w:rsidP="005C3146">
            <w:pPr>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24BAAE9" w14:textId="77777777" w:rsidR="005C3146" w:rsidRPr="005C3146" w:rsidRDefault="005C3146" w:rsidP="005C3146">
            <w:pPr>
              <w:rPr>
                <w:sz w:val="20"/>
                <w:szCs w:val="20"/>
              </w:rPr>
            </w:pPr>
            <w:r w:rsidRPr="005C3146">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3BE883B6" w14:textId="77777777" w:rsidR="005C3146" w:rsidRPr="005C3146" w:rsidRDefault="005C3146" w:rsidP="005C3146">
            <w:pPr>
              <w:jc w:val="right"/>
              <w:rPr>
                <w:sz w:val="20"/>
                <w:szCs w:val="20"/>
              </w:rPr>
            </w:pPr>
            <w:r w:rsidRPr="005C3146">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11B981" w14:textId="77777777" w:rsidR="005C3146" w:rsidRPr="005C3146" w:rsidRDefault="005C3146" w:rsidP="005C3146">
            <w:pPr>
              <w:jc w:val="right"/>
              <w:rPr>
                <w:sz w:val="20"/>
                <w:szCs w:val="20"/>
              </w:rPr>
            </w:pPr>
            <w:r w:rsidRPr="005C3146">
              <w:rPr>
                <w:sz w:val="20"/>
                <w:szCs w:val="20"/>
              </w:rPr>
              <w:t>100,0</w:t>
            </w:r>
          </w:p>
        </w:tc>
      </w:tr>
      <w:tr w:rsidR="005C3146" w:rsidRPr="005C3146" w14:paraId="101111A3"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8F52485" w14:textId="77777777" w:rsidR="005C3146" w:rsidRPr="005C3146" w:rsidRDefault="005C3146" w:rsidP="005C3146">
            <w:pPr>
              <w:rPr>
                <w:sz w:val="20"/>
                <w:szCs w:val="20"/>
              </w:rPr>
            </w:pPr>
            <w:r w:rsidRPr="005C3146">
              <w:rPr>
                <w:sz w:val="20"/>
                <w:szCs w:val="20"/>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bottom"/>
            <w:hideMark/>
          </w:tcPr>
          <w:p w14:paraId="4F86DD47"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3E3DA44"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573924A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63F7B6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6EC1E4" w14:textId="77777777" w:rsidR="005C3146" w:rsidRPr="005C3146" w:rsidRDefault="005C3146" w:rsidP="005C3146">
            <w:pPr>
              <w:jc w:val="right"/>
              <w:rPr>
                <w:sz w:val="20"/>
                <w:szCs w:val="20"/>
              </w:rPr>
            </w:pPr>
            <w:r w:rsidRPr="005C3146">
              <w:rPr>
                <w:sz w:val="20"/>
                <w:szCs w:val="20"/>
              </w:rPr>
              <w:t>12,0</w:t>
            </w:r>
          </w:p>
        </w:tc>
      </w:tr>
      <w:tr w:rsidR="005C3146" w:rsidRPr="005C3146" w14:paraId="74C1FF4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9DE4A77" w14:textId="77777777"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5FDBB688"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AF670A0"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B4B6F36" w14:textId="77777777" w:rsidR="005C3146" w:rsidRPr="005C3146" w:rsidRDefault="005C3146" w:rsidP="005C3146">
            <w:pPr>
              <w:rPr>
                <w:sz w:val="20"/>
                <w:szCs w:val="20"/>
              </w:rPr>
            </w:pPr>
            <w:r w:rsidRPr="005C3146">
              <w:rPr>
                <w:sz w:val="20"/>
                <w:szCs w:val="20"/>
              </w:rPr>
              <w:t>0400000000</w:t>
            </w:r>
          </w:p>
        </w:tc>
        <w:tc>
          <w:tcPr>
            <w:tcW w:w="0" w:type="auto"/>
            <w:tcBorders>
              <w:top w:val="nil"/>
              <w:left w:val="single" w:sz="4" w:space="0" w:color="auto"/>
              <w:bottom w:val="single" w:sz="4" w:space="0" w:color="auto"/>
              <w:right w:val="nil"/>
            </w:tcBorders>
            <w:shd w:val="clear" w:color="auto" w:fill="auto"/>
            <w:noWrap/>
            <w:vAlign w:val="bottom"/>
            <w:hideMark/>
          </w:tcPr>
          <w:p w14:paraId="07F6303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AA4F119" w14:textId="77777777" w:rsidR="005C3146" w:rsidRPr="005C3146" w:rsidRDefault="005C3146" w:rsidP="005C3146">
            <w:pPr>
              <w:jc w:val="right"/>
              <w:rPr>
                <w:sz w:val="20"/>
                <w:szCs w:val="20"/>
              </w:rPr>
            </w:pPr>
            <w:r w:rsidRPr="005C3146">
              <w:rPr>
                <w:sz w:val="20"/>
                <w:szCs w:val="20"/>
              </w:rPr>
              <w:t>1,0</w:t>
            </w:r>
          </w:p>
        </w:tc>
      </w:tr>
      <w:tr w:rsidR="005C3146" w:rsidRPr="005C3146" w14:paraId="53A4218D"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16A6323" w14:textId="77777777" w:rsidR="005C3146" w:rsidRPr="005C3146" w:rsidRDefault="005C3146" w:rsidP="005C3146">
            <w:pPr>
              <w:rPr>
                <w:sz w:val="20"/>
                <w:szCs w:val="20"/>
              </w:rPr>
            </w:pPr>
            <w:r w:rsidRPr="005C3146">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96A1FBC"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7507052"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3F1F1E6" w14:textId="77777777" w:rsidR="005C3146" w:rsidRPr="005C3146" w:rsidRDefault="005C3146" w:rsidP="005C3146">
            <w:pPr>
              <w:rPr>
                <w:sz w:val="20"/>
                <w:szCs w:val="20"/>
              </w:rPr>
            </w:pPr>
            <w:r w:rsidRPr="005C3146">
              <w:rPr>
                <w:sz w:val="20"/>
                <w:szCs w:val="20"/>
              </w:rPr>
              <w:t>0407900000</w:t>
            </w:r>
          </w:p>
        </w:tc>
        <w:tc>
          <w:tcPr>
            <w:tcW w:w="0" w:type="auto"/>
            <w:tcBorders>
              <w:top w:val="nil"/>
              <w:left w:val="single" w:sz="4" w:space="0" w:color="auto"/>
              <w:bottom w:val="single" w:sz="4" w:space="0" w:color="auto"/>
              <w:right w:val="nil"/>
            </w:tcBorders>
            <w:shd w:val="clear" w:color="auto" w:fill="auto"/>
            <w:noWrap/>
            <w:vAlign w:val="bottom"/>
            <w:hideMark/>
          </w:tcPr>
          <w:p w14:paraId="53D9E4F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328EFB" w14:textId="77777777" w:rsidR="005C3146" w:rsidRPr="005C3146" w:rsidRDefault="005C3146" w:rsidP="005C3146">
            <w:pPr>
              <w:jc w:val="right"/>
              <w:rPr>
                <w:sz w:val="20"/>
                <w:szCs w:val="20"/>
              </w:rPr>
            </w:pPr>
            <w:r w:rsidRPr="005C3146">
              <w:rPr>
                <w:sz w:val="20"/>
                <w:szCs w:val="20"/>
              </w:rPr>
              <w:t>0,5</w:t>
            </w:r>
          </w:p>
        </w:tc>
      </w:tr>
      <w:tr w:rsidR="005C3146" w:rsidRPr="005C3146" w14:paraId="2CC9CE3C"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AA80D6A" w14:textId="531D6AF5" w:rsidR="005C3146" w:rsidRPr="005C3146" w:rsidRDefault="005C3146" w:rsidP="005C3146">
            <w:pPr>
              <w:rPr>
                <w:sz w:val="20"/>
                <w:szCs w:val="20"/>
              </w:rPr>
            </w:pPr>
            <w:r w:rsidRPr="005C3146">
              <w:rPr>
                <w:sz w:val="20"/>
                <w:szCs w:val="20"/>
              </w:rPr>
              <w:t xml:space="preserve">Расходы на реализацию муниципальной программы "Противодействие </w:t>
            </w:r>
            <w:r w:rsidR="00693401" w:rsidRPr="005C3146">
              <w:rPr>
                <w:sz w:val="20"/>
                <w:szCs w:val="20"/>
              </w:rPr>
              <w:t>экстремизму</w:t>
            </w:r>
            <w:r w:rsidRPr="005C3146">
              <w:rPr>
                <w:sz w:val="20"/>
                <w:szCs w:val="20"/>
              </w:rPr>
              <w:t xml:space="preserve"> и профилактика терроризма на территории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C178AA0"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E2E0447"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3666DDDA" w14:textId="77777777" w:rsidR="005C3146" w:rsidRPr="005C3146" w:rsidRDefault="005C3146" w:rsidP="005C3146">
            <w:pPr>
              <w:rPr>
                <w:sz w:val="20"/>
                <w:szCs w:val="20"/>
              </w:rPr>
            </w:pPr>
            <w:r w:rsidRPr="005C3146">
              <w:rPr>
                <w:sz w:val="20"/>
                <w:szCs w:val="20"/>
              </w:rPr>
              <w:t>0407903141</w:t>
            </w:r>
          </w:p>
        </w:tc>
        <w:tc>
          <w:tcPr>
            <w:tcW w:w="0" w:type="auto"/>
            <w:tcBorders>
              <w:top w:val="nil"/>
              <w:left w:val="single" w:sz="4" w:space="0" w:color="auto"/>
              <w:bottom w:val="single" w:sz="4" w:space="0" w:color="auto"/>
              <w:right w:val="nil"/>
            </w:tcBorders>
            <w:shd w:val="clear" w:color="auto" w:fill="auto"/>
            <w:noWrap/>
            <w:vAlign w:val="bottom"/>
            <w:hideMark/>
          </w:tcPr>
          <w:p w14:paraId="2359C7A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4DABEF" w14:textId="77777777" w:rsidR="005C3146" w:rsidRPr="005C3146" w:rsidRDefault="005C3146" w:rsidP="005C3146">
            <w:pPr>
              <w:jc w:val="right"/>
              <w:rPr>
                <w:sz w:val="20"/>
                <w:szCs w:val="20"/>
              </w:rPr>
            </w:pPr>
            <w:r w:rsidRPr="005C3146">
              <w:rPr>
                <w:sz w:val="20"/>
                <w:szCs w:val="20"/>
              </w:rPr>
              <w:t>0,5</w:t>
            </w:r>
          </w:p>
        </w:tc>
      </w:tr>
      <w:tr w:rsidR="005C3146" w:rsidRPr="005C3146" w14:paraId="3D784288"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4F9A88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8C3A0AF"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3F8184A"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FC8A9FE" w14:textId="77777777" w:rsidR="005C3146" w:rsidRPr="005C3146" w:rsidRDefault="005C3146" w:rsidP="005C3146">
            <w:pPr>
              <w:rPr>
                <w:sz w:val="20"/>
                <w:szCs w:val="20"/>
              </w:rPr>
            </w:pPr>
            <w:r w:rsidRPr="005C3146">
              <w:rPr>
                <w:sz w:val="20"/>
                <w:szCs w:val="20"/>
              </w:rPr>
              <w:t>0407903141</w:t>
            </w:r>
          </w:p>
        </w:tc>
        <w:tc>
          <w:tcPr>
            <w:tcW w:w="0" w:type="auto"/>
            <w:tcBorders>
              <w:top w:val="nil"/>
              <w:left w:val="single" w:sz="4" w:space="0" w:color="auto"/>
              <w:bottom w:val="single" w:sz="4" w:space="0" w:color="auto"/>
              <w:right w:val="nil"/>
            </w:tcBorders>
            <w:shd w:val="clear" w:color="auto" w:fill="auto"/>
            <w:noWrap/>
            <w:vAlign w:val="bottom"/>
            <w:hideMark/>
          </w:tcPr>
          <w:p w14:paraId="002E70AF"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A5A359" w14:textId="77777777" w:rsidR="005C3146" w:rsidRPr="005C3146" w:rsidRDefault="005C3146" w:rsidP="005C3146">
            <w:pPr>
              <w:jc w:val="right"/>
              <w:rPr>
                <w:sz w:val="20"/>
                <w:szCs w:val="20"/>
              </w:rPr>
            </w:pPr>
            <w:r w:rsidRPr="005C3146">
              <w:rPr>
                <w:sz w:val="20"/>
                <w:szCs w:val="20"/>
              </w:rPr>
              <w:t>0,5</w:t>
            </w:r>
          </w:p>
        </w:tc>
      </w:tr>
      <w:tr w:rsidR="005C3146" w:rsidRPr="005C3146" w14:paraId="3EE0D0DA"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99D4244"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103F51C"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FDEF4CE"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7628789" w14:textId="77777777" w:rsidR="005C3146" w:rsidRPr="005C3146" w:rsidRDefault="005C3146" w:rsidP="005C3146">
            <w:pPr>
              <w:rPr>
                <w:sz w:val="20"/>
                <w:szCs w:val="20"/>
              </w:rPr>
            </w:pPr>
            <w:r w:rsidRPr="005C3146">
              <w:rPr>
                <w:sz w:val="20"/>
                <w:szCs w:val="20"/>
              </w:rPr>
              <w:t>0407903141</w:t>
            </w:r>
          </w:p>
        </w:tc>
        <w:tc>
          <w:tcPr>
            <w:tcW w:w="0" w:type="auto"/>
            <w:tcBorders>
              <w:top w:val="nil"/>
              <w:left w:val="single" w:sz="4" w:space="0" w:color="auto"/>
              <w:bottom w:val="single" w:sz="4" w:space="0" w:color="auto"/>
              <w:right w:val="nil"/>
            </w:tcBorders>
            <w:shd w:val="clear" w:color="auto" w:fill="auto"/>
            <w:noWrap/>
            <w:vAlign w:val="bottom"/>
            <w:hideMark/>
          </w:tcPr>
          <w:p w14:paraId="09F660A0"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E58309" w14:textId="77777777" w:rsidR="005C3146" w:rsidRPr="005C3146" w:rsidRDefault="005C3146" w:rsidP="005C3146">
            <w:pPr>
              <w:jc w:val="right"/>
              <w:rPr>
                <w:sz w:val="20"/>
                <w:szCs w:val="20"/>
              </w:rPr>
            </w:pPr>
            <w:r w:rsidRPr="005C3146">
              <w:rPr>
                <w:sz w:val="20"/>
                <w:szCs w:val="20"/>
              </w:rPr>
              <w:t>0,5</w:t>
            </w:r>
          </w:p>
        </w:tc>
      </w:tr>
      <w:tr w:rsidR="005C3146" w:rsidRPr="005C3146" w14:paraId="4E4230C8"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1B91A34" w14:textId="78EA14B9" w:rsidR="005C3146" w:rsidRPr="005C3146" w:rsidRDefault="005C3146" w:rsidP="005C3146">
            <w:pPr>
              <w:rPr>
                <w:sz w:val="20"/>
                <w:szCs w:val="20"/>
              </w:rPr>
            </w:pPr>
            <w:r w:rsidRPr="005C3146">
              <w:rPr>
                <w:sz w:val="20"/>
                <w:szCs w:val="20"/>
              </w:rPr>
              <w:t>Муниципальная программа "Комплексные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452F2305"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C5F4066"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D364AC5" w14:textId="77777777" w:rsidR="005C3146" w:rsidRPr="005C3146" w:rsidRDefault="005C3146" w:rsidP="005C3146">
            <w:pPr>
              <w:rPr>
                <w:sz w:val="20"/>
                <w:szCs w:val="20"/>
              </w:rPr>
            </w:pPr>
            <w:r w:rsidRPr="005C3146">
              <w:rPr>
                <w:sz w:val="20"/>
                <w:szCs w:val="20"/>
              </w:rPr>
              <w:t>0408900000</w:t>
            </w:r>
          </w:p>
        </w:tc>
        <w:tc>
          <w:tcPr>
            <w:tcW w:w="0" w:type="auto"/>
            <w:tcBorders>
              <w:top w:val="nil"/>
              <w:left w:val="single" w:sz="4" w:space="0" w:color="auto"/>
              <w:bottom w:val="single" w:sz="4" w:space="0" w:color="auto"/>
              <w:right w:val="nil"/>
            </w:tcBorders>
            <w:shd w:val="clear" w:color="auto" w:fill="auto"/>
            <w:noWrap/>
            <w:vAlign w:val="bottom"/>
            <w:hideMark/>
          </w:tcPr>
          <w:p w14:paraId="16DF268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D512E2" w14:textId="77777777" w:rsidR="005C3146" w:rsidRPr="005C3146" w:rsidRDefault="005C3146" w:rsidP="005C3146">
            <w:pPr>
              <w:jc w:val="right"/>
              <w:rPr>
                <w:sz w:val="20"/>
                <w:szCs w:val="20"/>
              </w:rPr>
            </w:pPr>
            <w:r w:rsidRPr="005C3146">
              <w:rPr>
                <w:sz w:val="20"/>
                <w:szCs w:val="20"/>
              </w:rPr>
              <w:t>0,5</w:t>
            </w:r>
          </w:p>
        </w:tc>
      </w:tr>
      <w:tr w:rsidR="005C3146" w:rsidRPr="005C3146" w14:paraId="277F95FD" w14:textId="77777777" w:rsidTr="005C3146">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C5649D6" w14:textId="2DC0DB5D" w:rsidR="005C3146" w:rsidRPr="005C3146" w:rsidRDefault="005C3146" w:rsidP="005C3146">
            <w:pPr>
              <w:rPr>
                <w:sz w:val="20"/>
                <w:szCs w:val="20"/>
              </w:rPr>
            </w:pPr>
            <w:r w:rsidRPr="005C3146">
              <w:rPr>
                <w:sz w:val="20"/>
                <w:szCs w:val="20"/>
              </w:rPr>
              <w:lastRenderedPageBreak/>
              <w:t>Расходы на реализацию муниципальной программы "Комплексные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55B8722"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35C0EDF"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0DB37408" w14:textId="77777777" w:rsidR="005C3146" w:rsidRPr="005C3146" w:rsidRDefault="005C3146" w:rsidP="005C3146">
            <w:pPr>
              <w:rPr>
                <w:sz w:val="20"/>
                <w:szCs w:val="20"/>
              </w:rPr>
            </w:pPr>
            <w:r w:rsidRPr="005C3146">
              <w:rPr>
                <w:sz w:val="20"/>
                <w:szCs w:val="20"/>
              </w:rPr>
              <w:t>0408903142</w:t>
            </w:r>
          </w:p>
        </w:tc>
        <w:tc>
          <w:tcPr>
            <w:tcW w:w="0" w:type="auto"/>
            <w:tcBorders>
              <w:top w:val="nil"/>
              <w:left w:val="single" w:sz="4" w:space="0" w:color="auto"/>
              <w:bottom w:val="single" w:sz="4" w:space="0" w:color="auto"/>
              <w:right w:val="nil"/>
            </w:tcBorders>
            <w:shd w:val="clear" w:color="auto" w:fill="auto"/>
            <w:noWrap/>
            <w:vAlign w:val="bottom"/>
            <w:hideMark/>
          </w:tcPr>
          <w:p w14:paraId="3877036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CACF4D" w14:textId="77777777" w:rsidR="005C3146" w:rsidRPr="005C3146" w:rsidRDefault="005C3146" w:rsidP="005C3146">
            <w:pPr>
              <w:jc w:val="right"/>
              <w:rPr>
                <w:sz w:val="20"/>
                <w:szCs w:val="20"/>
              </w:rPr>
            </w:pPr>
            <w:r w:rsidRPr="005C3146">
              <w:rPr>
                <w:sz w:val="20"/>
                <w:szCs w:val="20"/>
              </w:rPr>
              <w:t>0,5</w:t>
            </w:r>
          </w:p>
        </w:tc>
      </w:tr>
      <w:tr w:rsidR="005C3146" w:rsidRPr="005C3146" w14:paraId="75454E5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4A9DCA8"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382F963"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2A63B6F"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E42DD74" w14:textId="77777777" w:rsidR="005C3146" w:rsidRPr="005C3146" w:rsidRDefault="005C3146" w:rsidP="005C3146">
            <w:pPr>
              <w:rPr>
                <w:sz w:val="20"/>
                <w:szCs w:val="20"/>
              </w:rPr>
            </w:pPr>
            <w:r w:rsidRPr="005C3146">
              <w:rPr>
                <w:sz w:val="20"/>
                <w:szCs w:val="20"/>
              </w:rPr>
              <w:t>0408903142</w:t>
            </w:r>
          </w:p>
        </w:tc>
        <w:tc>
          <w:tcPr>
            <w:tcW w:w="0" w:type="auto"/>
            <w:tcBorders>
              <w:top w:val="nil"/>
              <w:left w:val="single" w:sz="4" w:space="0" w:color="auto"/>
              <w:bottom w:val="single" w:sz="4" w:space="0" w:color="auto"/>
              <w:right w:val="nil"/>
            </w:tcBorders>
            <w:shd w:val="clear" w:color="auto" w:fill="auto"/>
            <w:noWrap/>
            <w:vAlign w:val="bottom"/>
            <w:hideMark/>
          </w:tcPr>
          <w:p w14:paraId="56367398"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FD80DD" w14:textId="77777777" w:rsidR="005C3146" w:rsidRPr="005C3146" w:rsidRDefault="005C3146" w:rsidP="005C3146">
            <w:pPr>
              <w:jc w:val="right"/>
              <w:rPr>
                <w:sz w:val="20"/>
                <w:szCs w:val="20"/>
              </w:rPr>
            </w:pPr>
            <w:r w:rsidRPr="005C3146">
              <w:rPr>
                <w:sz w:val="20"/>
                <w:szCs w:val="20"/>
              </w:rPr>
              <w:t>0,5</w:t>
            </w:r>
          </w:p>
        </w:tc>
      </w:tr>
      <w:tr w:rsidR="005C3146" w:rsidRPr="005C3146" w14:paraId="1E33537F"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7EDA3D76"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574C617"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BE01B53"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1F85171F" w14:textId="77777777" w:rsidR="005C3146" w:rsidRPr="005C3146" w:rsidRDefault="005C3146" w:rsidP="005C3146">
            <w:pPr>
              <w:rPr>
                <w:sz w:val="20"/>
                <w:szCs w:val="20"/>
              </w:rPr>
            </w:pPr>
            <w:r w:rsidRPr="005C3146">
              <w:rPr>
                <w:sz w:val="20"/>
                <w:szCs w:val="20"/>
              </w:rPr>
              <w:t>0408903142</w:t>
            </w:r>
          </w:p>
        </w:tc>
        <w:tc>
          <w:tcPr>
            <w:tcW w:w="0" w:type="auto"/>
            <w:tcBorders>
              <w:top w:val="nil"/>
              <w:left w:val="single" w:sz="4" w:space="0" w:color="auto"/>
              <w:bottom w:val="single" w:sz="4" w:space="0" w:color="auto"/>
              <w:right w:val="nil"/>
            </w:tcBorders>
            <w:shd w:val="clear" w:color="auto" w:fill="auto"/>
            <w:noWrap/>
            <w:vAlign w:val="bottom"/>
            <w:hideMark/>
          </w:tcPr>
          <w:p w14:paraId="4FD4BD2E"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6A5B0A" w14:textId="77777777" w:rsidR="005C3146" w:rsidRPr="005C3146" w:rsidRDefault="005C3146" w:rsidP="005C3146">
            <w:pPr>
              <w:jc w:val="right"/>
              <w:rPr>
                <w:sz w:val="20"/>
                <w:szCs w:val="20"/>
              </w:rPr>
            </w:pPr>
            <w:r w:rsidRPr="005C3146">
              <w:rPr>
                <w:sz w:val="20"/>
                <w:szCs w:val="20"/>
              </w:rPr>
              <w:t>0,5</w:t>
            </w:r>
          </w:p>
        </w:tc>
      </w:tr>
      <w:tr w:rsidR="005C3146" w:rsidRPr="005C3146" w14:paraId="35BFF3DD"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216DFD7" w14:textId="77777777" w:rsidR="005C3146" w:rsidRPr="005C3146" w:rsidRDefault="005C3146" w:rsidP="005C3146">
            <w:pPr>
              <w:rPr>
                <w:sz w:val="20"/>
                <w:szCs w:val="20"/>
              </w:rPr>
            </w:pPr>
            <w:r w:rsidRPr="005C3146">
              <w:rPr>
                <w:sz w:val="20"/>
                <w:szCs w:val="20"/>
              </w:rPr>
              <w:t>Муниципальная программа "Профилактика правонарушений в Кочковском районе Новосибирской области на 2020-2022годы".</w:t>
            </w:r>
          </w:p>
        </w:tc>
        <w:tc>
          <w:tcPr>
            <w:tcW w:w="0" w:type="auto"/>
            <w:tcBorders>
              <w:top w:val="nil"/>
              <w:left w:val="single" w:sz="4" w:space="0" w:color="auto"/>
              <w:bottom w:val="single" w:sz="4" w:space="0" w:color="auto"/>
              <w:right w:val="nil"/>
            </w:tcBorders>
            <w:shd w:val="clear" w:color="auto" w:fill="auto"/>
            <w:noWrap/>
            <w:vAlign w:val="bottom"/>
            <w:hideMark/>
          </w:tcPr>
          <w:p w14:paraId="3296177E"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3101530"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5B09B92A" w14:textId="77777777" w:rsidR="005C3146" w:rsidRPr="005C3146" w:rsidRDefault="005C3146" w:rsidP="005C3146">
            <w:pPr>
              <w:rPr>
                <w:sz w:val="20"/>
                <w:szCs w:val="20"/>
              </w:rPr>
            </w:pPr>
            <w:r w:rsidRPr="005C3146">
              <w:rPr>
                <w:sz w:val="20"/>
                <w:szCs w:val="20"/>
              </w:rPr>
              <w:t>2200000000</w:t>
            </w:r>
          </w:p>
        </w:tc>
        <w:tc>
          <w:tcPr>
            <w:tcW w:w="0" w:type="auto"/>
            <w:tcBorders>
              <w:top w:val="nil"/>
              <w:left w:val="single" w:sz="4" w:space="0" w:color="auto"/>
              <w:bottom w:val="single" w:sz="4" w:space="0" w:color="auto"/>
              <w:right w:val="nil"/>
            </w:tcBorders>
            <w:shd w:val="clear" w:color="auto" w:fill="auto"/>
            <w:noWrap/>
            <w:vAlign w:val="bottom"/>
            <w:hideMark/>
          </w:tcPr>
          <w:p w14:paraId="1F115B3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E560D0" w14:textId="77777777" w:rsidR="005C3146" w:rsidRPr="005C3146" w:rsidRDefault="005C3146" w:rsidP="005C3146">
            <w:pPr>
              <w:jc w:val="right"/>
              <w:rPr>
                <w:sz w:val="20"/>
                <w:szCs w:val="20"/>
              </w:rPr>
            </w:pPr>
            <w:r w:rsidRPr="005C3146">
              <w:rPr>
                <w:sz w:val="20"/>
                <w:szCs w:val="20"/>
              </w:rPr>
              <w:t>11,0</w:t>
            </w:r>
          </w:p>
        </w:tc>
      </w:tr>
      <w:tr w:rsidR="005C3146" w:rsidRPr="005C3146" w14:paraId="43CA2604"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FFB3922" w14:textId="77777777" w:rsidR="005C3146" w:rsidRPr="005C3146" w:rsidRDefault="005C3146" w:rsidP="005C3146">
            <w:pPr>
              <w:rPr>
                <w:sz w:val="20"/>
                <w:szCs w:val="20"/>
              </w:rPr>
            </w:pPr>
            <w:r w:rsidRPr="005C3146">
              <w:rPr>
                <w:sz w:val="20"/>
                <w:szCs w:val="20"/>
              </w:rPr>
              <w:t>Муниципальная программа "Профилактика правонарушений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03CB8AA6"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292A5BF"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3EED6701" w14:textId="77777777" w:rsidR="005C3146" w:rsidRPr="005C3146" w:rsidRDefault="005C3146" w:rsidP="005C3146">
            <w:pPr>
              <w:rPr>
                <w:sz w:val="20"/>
                <w:szCs w:val="20"/>
              </w:rPr>
            </w:pPr>
            <w:r w:rsidRPr="005C3146">
              <w:rPr>
                <w:sz w:val="20"/>
                <w:szCs w:val="20"/>
              </w:rPr>
              <w:t>2207900000</w:t>
            </w:r>
          </w:p>
        </w:tc>
        <w:tc>
          <w:tcPr>
            <w:tcW w:w="0" w:type="auto"/>
            <w:tcBorders>
              <w:top w:val="nil"/>
              <w:left w:val="single" w:sz="4" w:space="0" w:color="auto"/>
              <w:bottom w:val="single" w:sz="4" w:space="0" w:color="auto"/>
              <w:right w:val="nil"/>
            </w:tcBorders>
            <w:shd w:val="clear" w:color="auto" w:fill="auto"/>
            <w:noWrap/>
            <w:vAlign w:val="bottom"/>
            <w:hideMark/>
          </w:tcPr>
          <w:p w14:paraId="34956A4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1BFD1D" w14:textId="77777777" w:rsidR="005C3146" w:rsidRPr="005C3146" w:rsidRDefault="005C3146" w:rsidP="005C3146">
            <w:pPr>
              <w:jc w:val="right"/>
              <w:rPr>
                <w:sz w:val="20"/>
                <w:szCs w:val="20"/>
              </w:rPr>
            </w:pPr>
            <w:r w:rsidRPr="005C3146">
              <w:rPr>
                <w:sz w:val="20"/>
                <w:szCs w:val="20"/>
              </w:rPr>
              <w:t>11,0</w:t>
            </w:r>
          </w:p>
        </w:tc>
      </w:tr>
      <w:tr w:rsidR="005C3146" w:rsidRPr="005C3146" w14:paraId="68EF6140"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21312F" w14:textId="77777777" w:rsidR="005C3146" w:rsidRPr="005C3146" w:rsidRDefault="005C3146" w:rsidP="005C3146">
            <w:pPr>
              <w:rPr>
                <w:sz w:val="20"/>
                <w:szCs w:val="20"/>
              </w:rPr>
            </w:pPr>
            <w:r w:rsidRPr="005C3146">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3D68A7B9"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2F74144"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128FBE79" w14:textId="77777777" w:rsidR="005C3146" w:rsidRPr="005C3146" w:rsidRDefault="005C3146" w:rsidP="005C3146">
            <w:pPr>
              <w:rPr>
                <w:sz w:val="20"/>
                <w:szCs w:val="20"/>
              </w:rPr>
            </w:pPr>
            <w:r w:rsidRPr="005C3146">
              <w:rPr>
                <w:sz w:val="20"/>
                <w:szCs w:val="20"/>
              </w:rPr>
              <w:t>2207903114</w:t>
            </w:r>
          </w:p>
        </w:tc>
        <w:tc>
          <w:tcPr>
            <w:tcW w:w="0" w:type="auto"/>
            <w:tcBorders>
              <w:top w:val="nil"/>
              <w:left w:val="single" w:sz="4" w:space="0" w:color="auto"/>
              <w:bottom w:val="single" w:sz="4" w:space="0" w:color="auto"/>
              <w:right w:val="nil"/>
            </w:tcBorders>
            <w:shd w:val="clear" w:color="auto" w:fill="auto"/>
            <w:noWrap/>
            <w:vAlign w:val="bottom"/>
            <w:hideMark/>
          </w:tcPr>
          <w:p w14:paraId="2F8AE9A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332A6C" w14:textId="77777777" w:rsidR="005C3146" w:rsidRPr="005C3146" w:rsidRDefault="005C3146" w:rsidP="005C3146">
            <w:pPr>
              <w:jc w:val="right"/>
              <w:rPr>
                <w:sz w:val="20"/>
                <w:szCs w:val="20"/>
              </w:rPr>
            </w:pPr>
            <w:r w:rsidRPr="005C3146">
              <w:rPr>
                <w:sz w:val="20"/>
                <w:szCs w:val="20"/>
              </w:rPr>
              <w:t>11,0</w:t>
            </w:r>
          </w:p>
        </w:tc>
      </w:tr>
      <w:tr w:rsidR="005C3146" w:rsidRPr="005C3146" w14:paraId="2773C43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272C35E"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47BDD54C"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8ACB0E1"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740A93A2" w14:textId="77777777" w:rsidR="005C3146" w:rsidRPr="005C3146" w:rsidRDefault="005C3146" w:rsidP="005C3146">
            <w:pPr>
              <w:rPr>
                <w:sz w:val="20"/>
                <w:szCs w:val="20"/>
              </w:rPr>
            </w:pPr>
            <w:r w:rsidRPr="005C3146">
              <w:rPr>
                <w:sz w:val="20"/>
                <w:szCs w:val="20"/>
              </w:rPr>
              <w:t>2207903114</w:t>
            </w:r>
          </w:p>
        </w:tc>
        <w:tc>
          <w:tcPr>
            <w:tcW w:w="0" w:type="auto"/>
            <w:tcBorders>
              <w:top w:val="nil"/>
              <w:left w:val="single" w:sz="4" w:space="0" w:color="auto"/>
              <w:bottom w:val="single" w:sz="4" w:space="0" w:color="auto"/>
              <w:right w:val="nil"/>
            </w:tcBorders>
            <w:shd w:val="clear" w:color="auto" w:fill="auto"/>
            <w:noWrap/>
            <w:vAlign w:val="bottom"/>
            <w:hideMark/>
          </w:tcPr>
          <w:p w14:paraId="54CE9D45"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743DCE" w14:textId="77777777" w:rsidR="005C3146" w:rsidRPr="005C3146" w:rsidRDefault="005C3146" w:rsidP="005C3146">
            <w:pPr>
              <w:jc w:val="right"/>
              <w:rPr>
                <w:sz w:val="20"/>
                <w:szCs w:val="20"/>
              </w:rPr>
            </w:pPr>
            <w:r w:rsidRPr="005C3146">
              <w:rPr>
                <w:sz w:val="20"/>
                <w:szCs w:val="20"/>
              </w:rPr>
              <w:t>11,0</w:t>
            </w:r>
          </w:p>
        </w:tc>
      </w:tr>
      <w:tr w:rsidR="005C3146" w:rsidRPr="005C3146" w14:paraId="29859CD2"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F3BCE59"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5467E7AD" w14:textId="77777777" w:rsidR="005C3146" w:rsidRPr="005C3146" w:rsidRDefault="005C3146" w:rsidP="005C3146">
            <w:pPr>
              <w:jc w:val="right"/>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12FAC4B" w14:textId="77777777" w:rsidR="005C3146" w:rsidRPr="005C3146" w:rsidRDefault="005C3146" w:rsidP="005C3146">
            <w:pPr>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0CF187ED" w14:textId="77777777" w:rsidR="005C3146" w:rsidRPr="005C3146" w:rsidRDefault="005C3146" w:rsidP="005C3146">
            <w:pPr>
              <w:rPr>
                <w:sz w:val="20"/>
                <w:szCs w:val="20"/>
              </w:rPr>
            </w:pPr>
            <w:r w:rsidRPr="005C3146">
              <w:rPr>
                <w:sz w:val="20"/>
                <w:szCs w:val="20"/>
              </w:rPr>
              <w:t>2207903114</w:t>
            </w:r>
          </w:p>
        </w:tc>
        <w:tc>
          <w:tcPr>
            <w:tcW w:w="0" w:type="auto"/>
            <w:tcBorders>
              <w:top w:val="nil"/>
              <w:left w:val="single" w:sz="4" w:space="0" w:color="auto"/>
              <w:bottom w:val="single" w:sz="4" w:space="0" w:color="auto"/>
              <w:right w:val="nil"/>
            </w:tcBorders>
            <w:shd w:val="clear" w:color="auto" w:fill="auto"/>
            <w:noWrap/>
            <w:vAlign w:val="bottom"/>
            <w:hideMark/>
          </w:tcPr>
          <w:p w14:paraId="28F837EF"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86A570" w14:textId="77777777" w:rsidR="005C3146" w:rsidRPr="005C3146" w:rsidRDefault="005C3146" w:rsidP="005C3146">
            <w:pPr>
              <w:jc w:val="right"/>
              <w:rPr>
                <w:sz w:val="20"/>
                <w:szCs w:val="20"/>
              </w:rPr>
            </w:pPr>
            <w:r w:rsidRPr="005C3146">
              <w:rPr>
                <w:sz w:val="20"/>
                <w:szCs w:val="20"/>
              </w:rPr>
              <w:t>11,0</w:t>
            </w:r>
          </w:p>
        </w:tc>
      </w:tr>
      <w:tr w:rsidR="005C3146" w:rsidRPr="005C3146" w14:paraId="3883B2F2"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5DDE3AF" w14:textId="77777777" w:rsidR="005C3146" w:rsidRPr="005C3146" w:rsidRDefault="005C3146" w:rsidP="005C3146">
            <w:pPr>
              <w:rPr>
                <w:b/>
                <w:bCs/>
                <w:sz w:val="20"/>
                <w:szCs w:val="20"/>
              </w:rPr>
            </w:pPr>
            <w:r w:rsidRPr="005C3146">
              <w:rPr>
                <w:b/>
                <w:bCs/>
                <w:sz w:val="20"/>
                <w:szCs w:val="20"/>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14:paraId="2C745750" w14:textId="77777777" w:rsidR="005C3146" w:rsidRPr="005C3146" w:rsidRDefault="005C3146" w:rsidP="005C3146">
            <w:pPr>
              <w:jc w:val="right"/>
              <w:rPr>
                <w:b/>
                <w:bCs/>
                <w:sz w:val="20"/>
                <w:szCs w:val="20"/>
              </w:rPr>
            </w:pPr>
            <w:r w:rsidRPr="005C3146">
              <w:rPr>
                <w:b/>
                <w:bCs/>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6466E62"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570562AB"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4A71563"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EC3396" w14:textId="77777777" w:rsidR="005C3146" w:rsidRPr="005C3146" w:rsidRDefault="005C3146" w:rsidP="005C3146">
            <w:pPr>
              <w:jc w:val="right"/>
              <w:rPr>
                <w:b/>
                <w:bCs/>
                <w:sz w:val="20"/>
                <w:szCs w:val="20"/>
              </w:rPr>
            </w:pPr>
            <w:r w:rsidRPr="005C3146">
              <w:rPr>
                <w:b/>
                <w:bCs/>
                <w:sz w:val="20"/>
                <w:szCs w:val="20"/>
              </w:rPr>
              <w:t>54 682,2</w:t>
            </w:r>
          </w:p>
        </w:tc>
      </w:tr>
      <w:tr w:rsidR="005C3146" w:rsidRPr="005C3146" w14:paraId="6AEF50D3"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2F74C342" w14:textId="77777777" w:rsidR="005C3146" w:rsidRPr="005C3146" w:rsidRDefault="005C3146" w:rsidP="005C3146">
            <w:pPr>
              <w:rPr>
                <w:sz w:val="20"/>
                <w:szCs w:val="20"/>
              </w:rPr>
            </w:pPr>
            <w:r w:rsidRPr="005C3146">
              <w:rPr>
                <w:sz w:val="20"/>
                <w:szCs w:val="20"/>
              </w:rPr>
              <w:t>Общеэкономические вопросы</w:t>
            </w:r>
          </w:p>
        </w:tc>
        <w:tc>
          <w:tcPr>
            <w:tcW w:w="0" w:type="auto"/>
            <w:tcBorders>
              <w:top w:val="nil"/>
              <w:left w:val="single" w:sz="4" w:space="0" w:color="auto"/>
              <w:bottom w:val="single" w:sz="4" w:space="0" w:color="auto"/>
              <w:right w:val="nil"/>
            </w:tcBorders>
            <w:shd w:val="clear" w:color="auto" w:fill="auto"/>
            <w:noWrap/>
            <w:vAlign w:val="bottom"/>
            <w:hideMark/>
          </w:tcPr>
          <w:p w14:paraId="2D73908C"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57D0EF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9B41E3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DF7902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60F04B" w14:textId="77777777" w:rsidR="005C3146" w:rsidRPr="005C3146" w:rsidRDefault="005C3146" w:rsidP="005C3146">
            <w:pPr>
              <w:jc w:val="right"/>
              <w:rPr>
                <w:sz w:val="20"/>
                <w:szCs w:val="20"/>
              </w:rPr>
            </w:pPr>
            <w:r w:rsidRPr="005C3146">
              <w:rPr>
                <w:sz w:val="20"/>
                <w:szCs w:val="20"/>
              </w:rPr>
              <w:t>150,0</w:t>
            </w:r>
          </w:p>
        </w:tc>
      </w:tr>
      <w:tr w:rsidR="005C3146" w:rsidRPr="005C3146" w14:paraId="2C17739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9FC97D9" w14:textId="1DBA475D"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6A5A60EE"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845897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EB76F81" w14:textId="77777777" w:rsidR="005C3146" w:rsidRPr="005C3146" w:rsidRDefault="005C3146" w:rsidP="005C3146">
            <w:pPr>
              <w:rPr>
                <w:sz w:val="20"/>
                <w:szCs w:val="20"/>
              </w:rPr>
            </w:pPr>
            <w:r w:rsidRPr="005C3146">
              <w:rPr>
                <w:sz w:val="20"/>
                <w:szCs w:val="20"/>
              </w:rPr>
              <w:t>0600000000</w:t>
            </w:r>
          </w:p>
        </w:tc>
        <w:tc>
          <w:tcPr>
            <w:tcW w:w="0" w:type="auto"/>
            <w:tcBorders>
              <w:top w:val="nil"/>
              <w:left w:val="single" w:sz="4" w:space="0" w:color="auto"/>
              <w:bottom w:val="single" w:sz="4" w:space="0" w:color="auto"/>
              <w:right w:val="nil"/>
            </w:tcBorders>
            <w:shd w:val="clear" w:color="auto" w:fill="auto"/>
            <w:noWrap/>
            <w:vAlign w:val="bottom"/>
            <w:hideMark/>
          </w:tcPr>
          <w:p w14:paraId="2E3D501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36BDAE" w14:textId="77777777" w:rsidR="005C3146" w:rsidRPr="005C3146" w:rsidRDefault="005C3146" w:rsidP="005C3146">
            <w:pPr>
              <w:jc w:val="right"/>
              <w:rPr>
                <w:sz w:val="20"/>
                <w:szCs w:val="20"/>
              </w:rPr>
            </w:pPr>
            <w:r w:rsidRPr="005C3146">
              <w:rPr>
                <w:sz w:val="20"/>
                <w:szCs w:val="20"/>
              </w:rPr>
              <w:t>150,0</w:t>
            </w:r>
          </w:p>
        </w:tc>
      </w:tr>
      <w:tr w:rsidR="005C3146" w:rsidRPr="005C3146" w14:paraId="13C076FA"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B9FDE3" w14:textId="0E508292" w:rsidR="005C3146" w:rsidRPr="005C3146" w:rsidRDefault="005C3146" w:rsidP="005C3146">
            <w:pPr>
              <w:rPr>
                <w:sz w:val="20"/>
                <w:szCs w:val="20"/>
              </w:rPr>
            </w:pPr>
            <w:r w:rsidRPr="005C3146">
              <w:rPr>
                <w:sz w:val="20"/>
                <w:szCs w:val="20"/>
              </w:rPr>
              <w:t>Муниципальная программа "Содействие занятости населения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C4DBBE0"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D2D70B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34A8AD4" w14:textId="77777777" w:rsidR="005C3146" w:rsidRPr="005C3146" w:rsidRDefault="005C3146" w:rsidP="005C3146">
            <w:pPr>
              <w:rPr>
                <w:sz w:val="20"/>
                <w:szCs w:val="20"/>
              </w:rPr>
            </w:pPr>
            <w:r w:rsidRPr="005C3146">
              <w:rPr>
                <w:sz w:val="20"/>
                <w:szCs w:val="20"/>
              </w:rPr>
              <w:t>0607900000</w:t>
            </w:r>
          </w:p>
        </w:tc>
        <w:tc>
          <w:tcPr>
            <w:tcW w:w="0" w:type="auto"/>
            <w:tcBorders>
              <w:top w:val="nil"/>
              <w:left w:val="single" w:sz="4" w:space="0" w:color="auto"/>
              <w:bottom w:val="single" w:sz="4" w:space="0" w:color="auto"/>
              <w:right w:val="nil"/>
            </w:tcBorders>
            <w:shd w:val="clear" w:color="auto" w:fill="auto"/>
            <w:noWrap/>
            <w:vAlign w:val="bottom"/>
            <w:hideMark/>
          </w:tcPr>
          <w:p w14:paraId="6DBCB93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1A306B" w14:textId="77777777" w:rsidR="005C3146" w:rsidRPr="005C3146" w:rsidRDefault="005C3146" w:rsidP="005C3146">
            <w:pPr>
              <w:jc w:val="right"/>
              <w:rPr>
                <w:sz w:val="20"/>
                <w:szCs w:val="20"/>
              </w:rPr>
            </w:pPr>
            <w:r w:rsidRPr="005C3146">
              <w:rPr>
                <w:sz w:val="20"/>
                <w:szCs w:val="20"/>
              </w:rPr>
              <w:t>150,0</w:t>
            </w:r>
          </w:p>
        </w:tc>
      </w:tr>
      <w:tr w:rsidR="005C3146" w:rsidRPr="005C3146" w14:paraId="37F7AF25"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9A12345" w14:textId="77777777" w:rsidR="005C3146" w:rsidRPr="005C3146" w:rsidRDefault="005C3146" w:rsidP="005C3146">
            <w:pPr>
              <w:rPr>
                <w:sz w:val="20"/>
                <w:szCs w:val="20"/>
              </w:rPr>
            </w:pPr>
            <w:r w:rsidRPr="005C3146">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5D2EEBA"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81D152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EC28E14" w14:textId="77777777" w:rsidR="005C3146" w:rsidRPr="005C3146" w:rsidRDefault="005C3146" w:rsidP="005C3146">
            <w:pPr>
              <w:rPr>
                <w:sz w:val="20"/>
                <w:szCs w:val="20"/>
              </w:rPr>
            </w:pPr>
            <w:r w:rsidRPr="005C3146">
              <w:rPr>
                <w:sz w:val="20"/>
                <w:szCs w:val="20"/>
              </w:rPr>
              <w:t>0607900401</w:t>
            </w:r>
          </w:p>
        </w:tc>
        <w:tc>
          <w:tcPr>
            <w:tcW w:w="0" w:type="auto"/>
            <w:tcBorders>
              <w:top w:val="nil"/>
              <w:left w:val="single" w:sz="4" w:space="0" w:color="auto"/>
              <w:bottom w:val="single" w:sz="4" w:space="0" w:color="auto"/>
              <w:right w:val="nil"/>
            </w:tcBorders>
            <w:shd w:val="clear" w:color="auto" w:fill="auto"/>
            <w:noWrap/>
            <w:vAlign w:val="bottom"/>
            <w:hideMark/>
          </w:tcPr>
          <w:p w14:paraId="38D1859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FE89C2" w14:textId="77777777" w:rsidR="005C3146" w:rsidRPr="005C3146" w:rsidRDefault="005C3146" w:rsidP="005C3146">
            <w:pPr>
              <w:jc w:val="right"/>
              <w:rPr>
                <w:sz w:val="20"/>
                <w:szCs w:val="20"/>
              </w:rPr>
            </w:pPr>
            <w:r w:rsidRPr="005C3146">
              <w:rPr>
                <w:sz w:val="20"/>
                <w:szCs w:val="20"/>
              </w:rPr>
              <w:t>150,0</w:t>
            </w:r>
          </w:p>
        </w:tc>
      </w:tr>
      <w:tr w:rsidR="005C3146" w:rsidRPr="005C3146" w14:paraId="052599A8"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406E5D9"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7AC93A5"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2A8E44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44B4321" w14:textId="77777777" w:rsidR="005C3146" w:rsidRPr="005C3146" w:rsidRDefault="005C3146" w:rsidP="005C3146">
            <w:pPr>
              <w:rPr>
                <w:sz w:val="20"/>
                <w:szCs w:val="20"/>
              </w:rPr>
            </w:pPr>
            <w:r w:rsidRPr="005C3146">
              <w:rPr>
                <w:sz w:val="20"/>
                <w:szCs w:val="20"/>
              </w:rPr>
              <w:t>0607900401</w:t>
            </w:r>
          </w:p>
        </w:tc>
        <w:tc>
          <w:tcPr>
            <w:tcW w:w="0" w:type="auto"/>
            <w:tcBorders>
              <w:top w:val="nil"/>
              <w:left w:val="single" w:sz="4" w:space="0" w:color="auto"/>
              <w:bottom w:val="single" w:sz="4" w:space="0" w:color="auto"/>
              <w:right w:val="nil"/>
            </w:tcBorders>
            <w:shd w:val="clear" w:color="auto" w:fill="auto"/>
            <w:noWrap/>
            <w:vAlign w:val="bottom"/>
            <w:hideMark/>
          </w:tcPr>
          <w:p w14:paraId="765B04B5"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D07BAF" w14:textId="77777777" w:rsidR="005C3146" w:rsidRPr="005C3146" w:rsidRDefault="005C3146" w:rsidP="005C3146">
            <w:pPr>
              <w:jc w:val="right"/>
              <w:rPr>
                <w:sz w:val="20"/>
                <w:szCs w:val="20"/>
              </w:rPr>
            </w:pPr>
            <w:r w:rsidRPr="005C3146">
              <w:rPr>
                <w:sz w:val="20"/>
                <w:szCs w:val="20"/>
              </w:rPr>
              <w:t>150,0</w:t>
            </w:r>
          </w:p>
        </w:tc>
      </w:tr>
      <w:tr w:rsidR="005C3146" w:rsidRPr="005C3146" w14:paraId="1AB85FEF"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0E847489"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A776F95"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300695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D70480" w14:textId="77777777" w:rsidR="005C3146" w:rsidRPr="005C3146" w:rsidRDefault="005C3146" w:rsidP="005C3146">
            <w:pPr>
              <w:rPr>
                <w:sz w:val="20"/>
                <w:szCs w:val="20"/>
              </w:rPr>
            </w:pPr>
            <w:r w:rsidRPr="005C3146">
              <w:rPr>
                <w:sz w:val="20"/>
                <w:szCs w:val="20"/>
              </w:rPr>
              <w:t>0607900401</w:t>
            </w:r>
          </w:p>
        </w:tc>
        <w:tc>
          <w:tcPr>
            <w:tcW w:w="0" w:type="auto"/>
            <w:tcBorders>
              <w:top w:val="nil"/>
              <w:left w:val="single" w:sz="4" w:space="0" w:color="auto"/>
              <w:bottom w:val="single" w:sz="4" w:space="0" w:color="auto"/>
              <w:right w:val="nil"/>
            </w:tcBorders>
            <w:shd w:val="clear" w:color="auto" w:fill="auto"/>
            <w:noWrap/>
            <w:vAlign w:val="bottom"/>
            <w:hideMark/>
          </w:tcPr>
          <w:p w14:paraId="10D49C09"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72D093" w14:textId="77777777" w:rsidR="005C3146" w:rsidRPr="005C3146" w:rsidRDefault="005C3146" w:rsidP="005C3146">
            <w:pPr>
              <w:jc w:val="right"/>
              <w:rPr>
                <w:sz w:val="20"/>
                <w:szCs w:val="20"/>
              </w:rPr>
            </w:pPr>
            <w:r w:rsidRPr="005C3146">
              <w:rPr>
                <w:sz w:val="20"/>
                <w:szCs w:val="20"/>
              </w:rPr>
              <w:t>150,0</w:t>
            </w:r>
          </w:p>
        </w:tc>
      </w:tr>
      <w:tr w:rsidR="005C3146" w:rsidRPr="005C3146" w14:paraId="47DE9068"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2E452712" w14:textId="77777777" w:rsidR="005C3146" w:rsidRPr="005C3146" w:rsidRDefault="005C3146" w:rsidP="005C3146">
            <w:pPr>
              <w:rPr>
                <w:sz w:val="20"/>
                <w:szCs w:val="20"/>
              </w:rPr>
            </w:pPr>
            <w:r w:rsidRPr="005C3146">
              <w:rPr>
                <w:sz w:val="20"/>
                <w:szCs w:val="20"/>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bottom"/>
            <w:hideMark/>
          </w:tcPr>
          <w:p w14:paraId="2DF8AFD0"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87D82F9"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2165E1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F23F40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55139F" w14:textId="77777777" w:rsidR="005C3146" w:rsidRPr="005C3146" w:rsidRDefault="005C3146" w:rsidP="005C3146">
            <w:pPr>
              <w:jc w:val="right"/>
              <w:rPr>
                <w:sz w:val="20"/>
                <w:szCs w:val="20"/>
              </w:rPr>
            </w:pPr>
            <w:r w:rsidRPr="005C3146">
              <w:rPr>
                <w:sz w:val="20"/>
                <w:szCs w:val="20"/>
              </w:rPr>
              <w:t>340,0</w:t>
            </w:r>
          </w:p>
        </w:tc>
      </w:tr>
      <w:tr w:rsidR="005C3146" w:rsidRPr="005C3146" w14:paraId="7AA0105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056B0DC" w14:textId="41ADCEF7"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58CBC1E9"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BDAE741"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7E679C3" w14:textId="77777777" w:rsidR="005C3146" w:rsidRPr="005C3146" w:rsidRDefault="005C3146" w:rsidP="005C3146">
            <w:pPr>
              <w:rPr>
                <w:sz w:val="20"/>
                <w:szCs w:val="20"/>
              </w:rPr>
            </w:pPr>
            <w:r w:rsidRPr="005C3146">
              <w:rPr>
                <w:sz w:val="20"/>
                <w:szCs w:val="20"/>
              </w:rPr>
              <w:t>0700000000</w:t>
            </w:r>
          </w:p>
        </w:tc>
        <w:tc>
          <w:tcPr>
            <w:tcW w:w="0" w:type="auto"/>
            <w:tcBorders>
              <w:top w:val="nil"/>
              <w:left w:val="single" w:sz="4" w:space="0" w:color="auto"/>
              <w:bottom w:val="single" w:sz="4" w:space="0" w:color="auto"/>
              <w:right w:val="nil"/>
            </w:tcBorders>
            <w:shd w:val="clear" w:color="auto" w:fill="auto"/>
            <w:noWrap/>
            <w:vAlign w:val="bottom"/>
            <w:hideMark/>
          </w:tcPr>
          <w:p w14:paraId="1FD9FCD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8C4A2A4" w14:textId="77777777" w:rsidR="005C3146" w:rsidRPr="005C3146" w:rsidRDefault="005C3146" w:rsidP="005C3146">
            <w:pPr>
              <w:jc w:val="right"/>
              <w:rPr>
                <w:sz w:val="20"/>
                <w:szCs w:val="20"/>
              </w:rPr>
            </w:pPr>
            <w:r w:rsidRPr="005C3146">
              <w:rPr>
                <w:sz w:val="20"/>
                <w:szCs w:val="20"/>
              </w:rPr>
              <w:t>340,0</w:t>
            </w:r>
          </w:p>
        </w:tc>
      </w:tr>
      <w:tr w:rsidR="005C3146" w:rsidRPr="005C3146" w14:paraId="7E04D6AE"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9FE498" w14:textId="479610D4" w:rsidR="005C3146" w:rsidRPr="005C3146" w:rsidRDefault="005C3146" w:rsidP="005C3146">
            <w:pPr>
              <w:rPr>
                <w:sz w:val="20"/>
                <w:szCs w:val="20"/>
              </w:rPr>
            </w:pPr>
            <w:r w:rsidRPr="005C3146">
              <w:rPr>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tcBorders>
              <w:top w:val="nil"/>
              <w:left w:val="single" w:sz="4" w:space="0" w:color="auto"/>
              <w:bottom w:val="single" w:sz="4" w:space="0" w:color="auto"/>
              <w:right w:val="nil"/>
            </w:tcBorders>
            <w:shd w:val="clear" w:color="auto" w:fill="auto"/>
            <w:noWrap/>
            <w:vAlign w:val="bottom"/>
            <w:hideMark/>
          </w:tcPr>
          <w:p w14:paraId="36119953"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C33D387"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B46BBBB" w14:textId="77777777" w:rsidR="005C3146" w:rsidRPr="005C3146" w:rsidRDefault="005C3146" w:rsidP="005C3146">
            <w:pPr>
              <w:rPr>
                <w:sz w:val="20"/>
                <w:szCs w:val="20"/>
              </w:rPr>
            </w:pPr>
            <w:r w:rsidRPr="005C3146">
              <w:rPr>
                <w:sz w:val="20"/>
                <w:szCs w:val="20"/>
              </w:rPr>
              <w:t>0707900000</w:t>
            </w:r>
          </w:p>
        </w:tc>
        <w:tc>
          <w:tcPr>
            <w:tcW w:w="0" w:type="auto"/>
            <w:tcBorders>
              <w:top w:val="nil"/>
              <w:left w:val="single" w:sz="4" w:space="0" w:color="auto"/>
              <w:bottom w:val="single" w:sz="4" w:space="0" w:color="auto"/>
              <w:right w:val="nil"/>
            </w:tcBorders>
            <w:shd w:val="clear" w:color="auto" w:fill="auto"/>
            <w:noWrap/>
            <w:vAlign w:val="bottom"/>
            <w:hideMark/>
          </w:tcPr>
          <w:p w14:paraId="739CDF0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251789" w14:textId="77777777" w:rsidR="005C3146" w:rsidRPr="005C3146" w:rsidRDefault="005C3146" w:rsidP="005C3146">
            <w:pPr>
              <w:jc w:val="right"/>
              <w:rPr>
                <w:sz w:val="20"/>
                <w:szCs w:val="20"/>
              </w:rPr>
            </w:pPr>
            <w:r w:rsidRPr="005C3146">
              <w:rPr>
                <w:sz w:val="20"/>
                <w:szCs w:val="20"/>
              </w:rPr>
              <w:t>340,0</w:t>
            </w:r>
          </w:p>
        </w:tc>
      </w:tr>
      <w:tr w:rsidR="005C3146" w:rsidRPr="005C3146" w14:paraId="113C01AA"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ACD157" w14:textId="77777777" w:rsidR="005C3146" w:rsidRPr="005C3146" w:rsidRDefault="005C3146" w:rsidP="005C3146">
            <w:pPr>
              <w:rPr>
                <w:sz w:val="20"/>
                <w:szCs w:val="20"/>
              </w:rPr>
            </w:pPr>
            <w:r w:rsidRPr="005C3146">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2E7C175"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FF590F4"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AC6A666" w14:textId="77777777" w:rsidR="005C3146" w:rsidRPr="005C3146" w:rsidRDefault="005C3146" w:rsidP="005C3146">
            <w:pPr>
              <w:rPr>
                <w:sz w:val="20"/>
                <w:szCs w:val="20"/>
              </w:rPr>
            </w:pPr>
            <w:r w:rsidRPr="005C3146">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41EA750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A97EBC0" w14:textId="77777777" w:rsidR="005C3146" w:rsidRPr="005C3146" w:rsidRDefault="005C3146" w:rsidP="005C3146">
            <w:pPr>
              <w:jc w:val="right"/>
              <w:rPr>
                <w:sz w:val="20"/>
                <w:szCs w:val="20"/>
              </w:rPr>
            </w:pPr>
            <w:r w:rsidRPr="005C3146">
              <w:rPr>
                <w:sz w:val="20"/>
                <w:szCs w:val="20"/>
              </w:rPr>
              <w:t>340,0</w:t>
            </w:r>
          </w:p>
        </w:tc>
      </w:tr>
      <w:tr w:rsidR="005C3146" w:rsidRPr="005C3146" w14:paraId="476F5AA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618933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7D4E1F3"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CED04DC"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BE0671B" w14:textId="77777777" w:rsidR="005C3146" w:rsidRPr="005C3146" w:rsidRDefault="005C3146" w:rsidP="005C3146">
            <w:pPr>
              <w:rPr>
                <w:sz w:val="20"/>
                <w:szCs w:val="20"/>
              </w:rPr>
            </w:pPr>
            <w:r w:rsidRPr="005C3146">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5AE041F6"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4F5B52" w14:textId="77777777" w:rsidR="005C3146" w:rsidRPr="005C3146" w:rsidRDefault="005C3146" w:rsidP="005C3146">
            <w:pPr>
              <w:jc w:val="right"/>
              <w:rPr>
                <w:sz w:val="20"/>
                <w:szCs w:val="20"/>
              </w:rPr>
            </w:pPr>
            <w:r w:rsidRPr="005C3146">
              <w:rPr>
                <w:sz w:val="20"/>
                <w:szCs w:val="20"/>
              </w:rPr>
              <w:t>40,0</w:t>
            </w:r>
          </w:p>
        </w:tc>
      </w:tr>
      <w:tr w:rsidR="005C3146" w:rsidRPr="005C3146" w14:paraId="397A5908"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5F5171A"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6840BE5"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2C94D06"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F9CAA55" w14:textId="77777777" w:rsidR="005C3146" w:rsidRPr="005C3146" w:rsidRDefault="005C3146" w:rsidP="005C3146">
            <w:pPr>
              <w:rPr>
                <w:sz w:val="20"/>
                <w:szCs w:val="20"/>
              </w:rPr>
            </w:pPr>
            <w:r w:rsidRPr="005C3146">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783F5FD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4C703B" w14:textId="77777777" w:rsidR="005C3146" w:rsidRPr="005C3146" w:rsidRDefault="005C3146" w:rsidP="005C3146">
            <w:pPr>
              <w:jc w:val="right"/>
              <w:rPr>
                <w:sz w:val="20"/>
                <w:szCs w:val="20"/>
              </w:rPr>
            </w:pPr>
            <w:r w:rsidRPr="005C3146">
              <w:rPr>
                <w:sz w:val="20"/>
                <w:szCs w:val="20"/>
              </w:rPr>
              <w:t>40,0</w:t>
            </w:r>
          </w:p>
        </w:tc>
      </w:tr>
      <w:tr w:rsidR="005C3146" w:rsidRPr="005C3146" w14:paraId="6D42749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5B65A54"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5FB41ADC"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B775BAA"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D045842" w14:textId="77777777" w:rsidR="005C3146" w:rsidRPr="005C3146" w:rsidRDefault="005C3146" w:rsidP="005C3146">
            <w:pPr>
              <w:rPr>
                <w:sz w:val="20"/>
                <w:szCs w:val="20"/>
              </w:rPr>
            </w:pPr>
            <w:r w:rsidRPr="005C3146">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3ABAAB1A"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642D718" w14:textId="77777777" w:rsidR="005C3146" w:rsidRPr="005C3146" w:rsidRDefault="005C3146" w:rsidP="005C3146">
            <w:pPr>
              <w:jc w:val="right"/>
              <w:rPr>
                <w:sz w:val="20"/>
                <w:szCs w:val="20"/>
              </w:rPr>
            </w:pPr>
            <w:r w:rsidRPr="005C3146">
              <w:rPr>
                <w:sz w:val="20"/>
                <w:szCs w:val="20"/>
              </w:rPr>
              <w:t>300,0</w:t>
            </w:r>
          </w:p>
        </w:tc>
      </w:tr>
      <w:tr w:rsidR="005C3146" w:rsidRPr="005C3146" w14:paraId="2D973EA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98043B0"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38B187A3"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DAD43BF"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B0CAD75" w14:textId="77777777" w:rsidR="005C3146" w:rsidRPr="005C3146" w:rsidRDefault="005C3146" w:rsidP="005C3146">
            <w:pPr>
              <w:rPr>
                <w:sz w:val="20"/>
                <w:szCs w:val="20"/>
              </w:rPr>
            </w:pPr>
            <w:r w:rsidRPr="005C3146">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40674EC0"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44EF25" w14:textId="77777777" w:rsidR="005C3146" w:rsidRPr="005C3146" w:rsidRDefault="005C3146" w:rsidP="005C3146">
            <w:pPr>
              <w:jc w:val="right"/>
              <w:rPr>
                <w:sz w:val="20"/>
                <w:szCs w:val="20"/>
              </w:rPr>
            </w:pPr>
            <w:r w:rsidRPr="005C3146">
              <w:rPr>
                <w:sz w:val="20"/>
                <w:szCs w:val="20"/>
              </w:rPr>
              <w:t>300,0</w:t>
            </w:r>
          </w:p>
        </w:tc>
      </w:tr>
      <w:tr w:rsidR="005C3146" w:rsidRPr="005C3146" w14:paraId="59EA6DC6"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E4B48D6" w14:textId="77777777" w:rsidR="005C3146" w:rsidRPr="005C3146" w:rsidRDefault="005C3146" w:rsidP="005C3146">
            <w:pPr>
              <w:rPr>
                <w:sz w:val="20"/>
                <w:szCs w:val="20"/>
              </w:rPr>
            </w:pPr>
            <w:r w:rsidRPr="005C3146">
              <w:rPr>
                <w:sz w:val="20"/>
                <w:szCs w:val="20"/>
              </w:rPr>
              <w:lastRenderedPageBreak/>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bottom"/>
            <w:hideMark/>
          </w:tcPr>
          <w:p w14:paraId="49360E1C"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9C8363E"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50D5BBD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29426B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9DD467" w14:textId="77777777" w:rsidR="005C3146" w:rsidRPr="005C3146" w:rsidRDefault="005C3146" w:rsidP="005C3146">
            <w:pPr>
              <w:jc w:val="right"/>
              <w:rPr>
                <w:sz w:val="20"/>
                <w:szCs w:val="20"/>
              </w:rPr>
            </w:pPr>
            <w:r w:rsidRPr="005C3146">
              <w:rPr>
                <w:sz w:val="20"/>
                <w:szCs w:val="20"/>
              </w:rPr>
              <w:t>53 952,6</w:t>
            </w:r>
          </w:p>
        </w:tc>
      </w:tr>
      <w:tr w:rsidR="005C3146" w:rsidRPr="005C3146" w14:paraId="53349E6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1823699" w14:textId="63106663"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4B75541D"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F28AFC7"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06EC5DEE" w14:textId="77777777" w:rsidR="005C3146" w:rsidRPr="005C3146" w:rsidRDefault="005C3146" w:rsidP="005C3146">
            <w:pPr>
              <w:rPr>
                <w:sz w:val="20"/>
                <w:szCs w:val="20"/>
              </w:rPr>
            </w:pPr>
            <w:r w:rsidRPr="005C3146">
              <w:rPr>
                <w:sz w:val="20"/>
                <w:szCs w:val="20"/>
              </w:rPr>
              <w:t>0800000000</w:t>
            </w:r>
          </w:p>
        </w:tc>
        <w:tc>
          <w:tcPr>
            <w:tcW w:w="0" w:type="auto"/>
            <w:tcBorders>
              <w:top w:val="nil"/>
              <w:left w:val="single" w:sz="4" w:space="0" w:color="auto"/>
              <w:bottom w:val="single" w:sz="4" w:space="0" w:color="auto"/>
              <w:right w:val="nil"/>
            </w:tcBorders>
            <w:shd w:val="clear" w:color="auto" w:fill="auto"/>
            <w:noWrap/>
            <w:vAlign w:val="bottom"/>
            <w:hideMark/>
          </w:tcPr>
          <w:p w14:paraId="34DC380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5DF95F" w14:textId="77777777" w:rsidR="005C3146" w:rsidRPr="005C3146" w:rsidRDefault="005C3146" w:rsidP="005C3146">
            <w:pPr>
              <w:jc w:val="right"/>
              <w:rPr>
                <w:sz w:val="20"/>
                <w:szCs w:val="20"/>
              </w:rPr>
            </w:pPr>
            <w:r w:rsidRPr="005C3146">
              <w:rPr>
                <w:sz w:val="20"/>
                <w:szCs w:val="20"/>
              </w:rPr>
              <w:t>53 952,6</w:t>
            </w:r>
          </w:p>
        </w:tc>
      </w:tr>
      <w:tr w:rsidR="005C3146" w:rsidRPr="005C3146" w14:paraId="6FE2B469"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4ACEC98" w14:textId="0734C7D9" w:rsidR="005C3146" w:rsidRPr="005C3146" w:rsidRDefault="005C3146" w:rsidP="005C3146">
            <w:pPr>
              <w:rPr>
                <w:sz w:val="20"/>
                <w:szCs w:val="20"/>
              </w:rPr>
            </w:pPr>
            <w:r w:rsidRPr="005C3146">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18FD58A4"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A3E41C0"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516D491A" w14:textId="77777777" w:rsidR="005C3146" w:rsidRPr="005C3146" w:rsidRDefault="005C3146" w:rsidP="005C3146">
            <w:pPr>
              <w:rPr>
                <w:sz w:val="20"/>
                <w:szCs w:val="20"/>
              </w:rPr>
            </w:pPr>
            <w:r w:rsidRPr="005C3146">
              <w:rPr>
                <w:sz w:val="20"/>
                <w:szCs w:val="20"/>
              </w:rPr>
              <w:t>0807900000</w:t>
            </w:r>
          </w:p>
        </w:tc>
        <w:tc>
          <w:tcPr>
            <w:tcW w:w="0" w:type="auto"/>
            <w:tcBorders>
              <w:top w:val="nil"/>
              <w:left w:val="single" w:sz="4" w:space="0" w:color="auto"/>
              <w:bottom w:val="single" w:sz="4" w:space="0" w:color="auto"/>
              <w:right w:val="nil"/>
            </w:tcBorders>
            <w:shd w:val="clear" w:color="auto" w:fill="auto"/>
            <w:noWrap/>
            <w:vAlign w:val="bottom"/>
            <w:hideMark/>
          </w:tcPr>
          <w:p w14:paraId="689A48E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ECAE2D" w14:textId="77777777" w:rsidR="005C3146" w:rsidRPr="005C3146" w:rsidRDefault="005C3146" w:rsidP="005C3146">
            <w:pPr>
              <w:jc w:val="right"/>
              <w:rPr>
                <w:sz w:val="20"/>
                <w:szCs w:val="20"/>
              </w:rPr>
            </w:pPr>
            <w:r w:rsidRPr="005C3146">
              <w:rPr>
                <w:sz w:val="20"/>
                <w:szCs w:val="20"/>
              </w:rPr>
              <w:t>53 952,6</w:t>
            </w:r>
          </w:p>
        </w:tc>
      </w:tr>
      <w:tr w:rsidR="005C3146" w:rsidRPr="005C3146" w14:paraId="796A72DE"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7300599" w14:textId="77777777" w:rsidR="005C3146" w:rsidRPr="005C3146" w:rsidRDefault="005C3146" w:rsidP="005C3146">
            <w:pPr>
              <w:rPr>
                <w:sz w:val="20"/>
                <w:szCs w:val="20"/>
              </w:rPr>
            </w:pPr>
            <w:r w:rsidRPr="005C3146">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853AD40"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D2A54F3"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5C09F346" w14:textId="77777777" w:rsidR="005C3146" w:rsidRPr="005C3146" w:rsidRDefault="005C3146" w:rsidP="005C3146">
            <w:pPr>
              <w:rPr>
                <w:sz w:val="20"/>
                <w:szCs w:val="20"/>
              </w:rPr>
            </w:pPr>
            <w:r w:rsidRPr="005C3146">
              <w:rPr>
                <w:sz w:val="20"/>
                <w:szCs w:val="20"/>
              </w:rPr>
              <w:t>0807900409</w:t>
            </w:r>
          </w:p>
        </w:tc>
        <w:tc>
          <w:tcPr>
            <w:tcW w:w="0" w:type="auto"/>
            <w:tcBorders>
              <w:top w:val="nil"/>
              <w:left w:val="single" w:sz="4" w:space="0" w:color="auto"/>
              <w:bottom w:val="single" w:sz="4" w:space="0" w:color="auto"/>
              <w:right w:val="nil"/>
            </w:tcBorders>
            <w:shd w:val="clear" w:color="auto" w:fill="auto"/>
            <w:noWrap/>
            <w:vAlign w:val="bottom"/>
            <w:hideMark/>
          </w:tcPr>
          <w:p w14:paraId="04C6AE2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13F352" w14:textId="77777777" w:rsidR="005C3146" w:rsidRPr="005C3146" w:rsidRDefault="005C3146" w:rsidP="005C3146">
            <w:pPr>
              <w:jc w:val="right"/>
              <w:rPr>
                <w:sz w:val="20"/>
                <w:szCs w:val="20"/>
              </w:rPr>
            </w:pPr>
            <w:r w:rsidRPr="005C3146">
              <w:rPr>
                <w:sz w:val="20"/>
                <w:szCs w:val="20"/>
              </w:rPr>
              <w:t>3 952,6</w:t>
            </w:r>
          </w:p>
        </w:tc>
      </w:tr>
      <w:tr w:rsidR="005C3146" w:rsidRPr="005C3146" w14:paraId="00CEE92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C5A5F0"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07BA242"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20C8F0D"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26D8ADBB" w14:textId="77777777" w:rsidR="005C3146" w:rsidRPr="005C3146" w:rsidRDefault="005C3146" w:rsidP="005C3146">
            <w:pPr>
              <w:rPr>
                <w:sz w:val="20"/>
                <w:szCs w:val="20"/>
              </w:rPr>
            </w:pPr>
            <w:r w:rsidRPr="005C3146">
              <w:rPr>
                <w:sz w:val="20"/>
                <w:szCs w:val="20"/>
              </w:rPr>
              <w:t>0807900409</w:t>
            </w:r>
          </w:p>
        </w:tc>
        <w:tc>
          <w:tcPr>
            <w:tcW w:w="0" w:type="auto"/>
            <w:tcBorders>
              <w:top w:val="nil"/>
              <w:left w:val="single" w:sz="4" w:space="0" w:color="auto"/>
              <w:bottom w:val="single" w:sz="4" w:space="0" w:color="auto"/>
              <w:right w:val="nil"/>
            </w:tcBorders>
            <w:shd w:val="clear" w:color="auto" w:fill="auto"/>
            <w:noWrap/>
            <w:vAlign w:val="bottom"/>
            <w:hideMark/>
          </w:tcPr>
          <w:p w14:paraId="618DA7C3"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69D2F6" w14:textId="77777777" w:rsidR="005C3146" w:rsidRPr="005C3146" w:rsidRDefault="005C3146" w:rsidP="005C3146">
            <w:pPr>
              <w:jc w:val="right"/>
              <w:rPr>
                <w:sz w:val="20"/>
                <w:szCs w:val="20"/>
              </w:rPr>
            </w:pPr>
            <w:r w:rsidRPr="005C3146">
              <w:rPr>
                <w:sz w:val="20"/>
                <w:szCs w:val="20"/>
              </w:rPr>
              <w:t>3 952,6</w:t>
            </w:r>
          </w:p>
        </w:tc>
      </w:tr>
      <w:tr w:rsidR="005C3146" w:rsidRPr="005C3146" w14:paraId="71CFB2A4"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CD36971"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580D995"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B28240C"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7DFBCCC7" w14:textId="77777777" w:rsidR="005C3146" w:rsidRPr="005C3146" w:rsidRDefault="005C3146" w:rsidP="005C3146">
            <w:pPr>
              <w:rPr>
                <w:sz w:val="20"/>
                <w:szCs w:val="20"/>
              </w:rPr>
            </w:pPr>
            <w:r w:rsidRPr="005C3146">
              <w:rPr>
                <w:sz w:val="20"/>
                <w:szCs w:val="20"/>
              </w:rPr>
              <w:t>0807900409</w:t>
            </w:r>
          </w:p>
        </w:tc>
        <w:tc>
          <w:tcPr>
            <w:tcW w:w="0" w:type="auto"/>
            <w:tcBorders>
              <w:top w:val="nil"/>
              <w:left w:val="single" w:sz="4" w:space="0" w:color="auto"/>
              <w:bottom w:val="single" w:sz="4" w:space="0" w:color="auto"/>
              <w:right w:val="nil"/>
            </w:tcBorders>
            <w:shd w:val="clear" w:color="auto" w:fill="auto"/>
            <w:noWrap/>
            <w:vAlign w:val="bottom"/>
            <w:hideMark/>
          </w:tcPr>
          <w:p w14:paraId="3FEBE834"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37DABF" w14:textId="77777777" w:rsidR="005C3146" w:rsidRPr="005C3146" w:rsidRDefault="005C3146" w:rsidP="005C3146">
            <w:pPr>
              <w:jc w:val="right"/>
              <w:rPr>
                <w:sz w:val="20"/>
                <w:szCs w:val="20"/>
              </w:rPr>
            </w:pPr>
            <w:r w:rsidRPr="005C3146">
              <w:rPr>
                <w:sz w:val="20"/>
                <w:szCs w:val="20"/>
              </w:rPr>
              <w:t>3 952,6</w:t>
            </w:r>
          </w:p>
        </w:tc>
      </w:tr>
      <w:tr w:rsidR="005C3146" w:rsidRPr="005C3146" w14:paraId="6A8CAB59"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0534F0" w14:textId="77777777" w:rsidR="005C3146" w:rsidRPr="005C3146" w:rsidRDefault="005C3146" w:rsidP="005C3146">
            <w:pPr>
              <w:rPr>
                <w:sz w:val="20"/>
                <w:szCs w:val="20"/>
              </w:rPr>
            </w:pPr>
            <w:r w:rsidRPr="005C3146">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ACCC2AB"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C54C7AD"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0B7D2279" w14:textId="77777777" w:rsidR="005C3146" w:rsidRPr="005C3146" w:rsidRDefault="005C3146" w:rsidP="005C3146">
            <w:pPr>
              <w:rPr>
                <w:sz w:val="20"/>
                <w:szCs w:val="20"/>
              </w:rPr>
            </w:pPr>
            <w:r w:rsidRPr="005C3146">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5AA041B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05E771" w14:textId="77777777" w:rsidR="005C3146" w:rsidRPr="005C3146" w:rsidRDefault="005C3146" w:rsidP="005C3146">
            <w:pPr>
              <w:jc w:val="right"/>
              <w:rPr>
                <w:sz w:val="20"/>
                <w:szCs w:val="20"/>
              </w:rPr>
            </w:pPr>
            <w:r w:rsidRPr="005C3146">
              <w:rPr>
                <w:sz w:val="20"/>
                <w:szCs w:val="20"/>
              </w:rPr>
              <w:t>50 000,0</w:t>
            </w:r>
          </w:p>
        </w:tc>
      </w:tr>
      <w:tr w:rsidR="005C3146" w:rsidRPr="005C3146" w14:paraId="129BEA4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196523F"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EDDF75A"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46727F0"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1473FFED" w14:textId="77777777" w:rsidR="005C3146" w:rsidRPr="005C3146" w:rsidRDefault="005C3146" w:rsidP="005C3146">
            <w:pPr>
              <w:rPr>
                <w:sz w:val="20"/>
                <w:szCs w:val="20"/>
              </w:rPr>
            </w:pPr>
            <w:r w:rsidRPr="005C3146">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412DE37D"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7D1BB0" w14:textId="77777777" w:rsidR="005C3146" w:rsidRPr="005C3146" w:rsidRDefault="005C3146" w:rsidP="005C3146">
            <w:pPr>
              <w:jc w:val="right"/>
              <w:rPr>
                <w:sz w:val="20"/>
                <w:szCs w:val="20"/>
              </w:rPr>
            </w:pPr>
            <w:r w:rsidRPr="005C3146">
              <w:rPr>
                <w:sz w:val="20"/>
                <w:szCs w:val="20"/>
              </w:rPr>
              <w:t>486,5</w:t>
            </w:r>
          </w:p>
        </w:tc>
      </w:tr>
      <w:tr w:rsidR="005C3146" w:rsidRPr="005C3146" w14:paraId="56D0FB2A"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0277A09B"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259029F"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BC65CF6"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33E939FC" w14:textId="77777777" w:rsidR="005C3146" w:rsidRPr="005C3146" w:rsidRDefault="005C3146" w:rsidP="005C3146">
            <w:pPr>
              <w:rPr>
                <w:sz w:val="20"/>
                <w:szCs w:val="20"/>
              </w:rPr>
            </w:pPr>
            <w:r w:rsidRPr="005C3146">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156252B0"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0AF11E" w14:textId="77777777" w:rsidR="005C3146" w:rsidRPr="005C3146" w:rsidRDefault="005C3146" w:rsidP="005C3146">
            <w:pPr>
              <w:jc w:val="right"/>
              <w:rPr>
                <w:sz w:val="20"/>
                <w:szCs w:val="20"/>
              </w:rPr>
            </w:pPr>
            <w:r w:rsidRPr="005C3146">
              <w:rPr>
                <w:sz w:val="20"/>
                <w:szCs w:val="20"/>
              </w:rPr>
              <w:t>486,5</w:t>
            </w:r>
          </w:p>
        </w:tc>
      </w:tr>
      <w:tr w:rsidR="005C3146" w:rsidRPr="005C3146" w14:paraId="6A10491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A40706C"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0525A3DF"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00C642D"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466BD4BC" w14:textId="77777777" w:rsidR="005C3146" w:rsidRPr="005C3146" w:rsidRDefault="005C3146" w:rsidP="005C3146">
            <w:pPr>
              <w:rPr>
                <w:sz w:val="20"/>
                <w:szCs w:val="20"/>
              </w:rPr>
            </w:pPr>
            <w:r w:rsidRPr="005C3146">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31CD0797"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A8F6C9" w14:textId="77777777" w:rsidR="005C3146" w:rsidRPr="005C3146" w:rsidRDefault="005C3146" w:rsidP="005C3146">
            <w:pPr>
              <w:jc w:val="right"/>
              <w:rPr>
                <w:sz w:val="20"/>
                <w:szCs w:val="20"/>
              </w:rPr>
            </w:pPr>
            <w:r w:rsidRPr="005C3146">
              <w:rPr>
                <w:sz w:val="20"/>
                <w:szCs w:val="20"/>
              </w:rPr>
              <w:t>49 513,5</w:t>
            </w:r>
          </w:p>
        </w:tc>
      </w:tr>
      <w:tr w:rsidR="005C3146" w:rsidRPr="005C3146" w14:paraId="4ED6A758"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DD01F65" w14:textId="77777777" w:rsidR="005C3146" w:rsidRPr="005C3146" w:rsidRDefault="005C3146" w:rsidP="005C3146">
            <w:pPr>
              <w:rPr>
                <w:sz w:val="20"/>
                <w:szCs w:val="20"/>
              </w:rPr>
            </w:pPr>
            <w:r w:rsidRPr="005C3146">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04510FBB"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4D52897" w14:textId="77777777" w:rsidR="005C3146" w:rsidRPr="005C3146" w:rsidRDefault="005C3146" w:rsidP="005C3146">
            <w:pPr>
              <w:rPr>
                <w:sz w:val="20"/>
                <w:szCs w:val="20"/>
              </w:rPr>
            </w:pPr>
            <w:r w:rsidRPr="005C3146">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7082F069" w14:textId="77777777" w:rsidR="005C3146" w:rsidRPr="005C3146" w:rsidRDefault="005C3146" w:rsidP="005C3146">
            <w:pPr>
              <w:rPr>
                <w:sz w:val="20"/>
                <w:szCs w:val="20"/>
              </w:rPr>
            </w:pPr>
            <w:r w:rsidRPr="005C3146">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6A4DD7E4" w14:textId="77777777" w:rsidR="005C3146" w:rsidRPr="005C3146" w:rsidRDefault="005C3146" w:rsidP="005C3146">
            <w:pPr>
              <w:jc w:val="right"/>
              <w:rPr>
                <w:sz w:val="20"/>
                <w:szCs w:val="20"/>
              </w:rPr>
            </w:pPr>
            <w:r w:rsidRPr="005C3146">
              <w:rPr>
                <w:sz w:val="20"/>
                <w:szCs w:val="20"/>
              </w:rPr>
              <w:t>540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602776" w14:textId="77777777" w:rsidR="005C3146" w:rsidRPr="005C3146" w:rsidRDefault="005C3146" w:rsidP="005C3146">
            <w:pPr>
              <w:jc w:val="right"/>
              <w:rPr>
                <w:sz w:val="20"/>
                <w:szCs w:val="20"/>
              </w:rPr>
            </w:pPr>
            <w:r w:rsidRPr="005C3146">
              <w:rPr>
                <w:sz w:val="20"/>
                <w:szCs w:val="20"/>
              </w:rPr>
              <w:t>49 513,5</w:t>
            </w:r>
          </w:p>
        </w:tc>
      </w:tr>
      <w:tr w:rsidR="005C3146" w:rsidRPr="005C3146" w14:paraId="096751F2"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BDEADC4" w14:textId="77777777" w:rsidR="005C3146" w:rsidRPr="005C3146" w:rsidRDefault="005C3146" w:rsidP="005C3146">
            <w:pPr>
              <w:rPr>
                <w:sz w:val="20"/>
                <w:szCs w:val="20"/>
              </w:rPr>
            </w:pPr>
            <w:r w:rsidRPr="005C3146">
              <w:rPr>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bottom"/>
            <w:hideMark/>
          </w:tcPr>
          <w:p w14:paraId="48BD0707"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6C374AF"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6360089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636200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76CB70" w14:textId="77777777" w:rsidR="005C3146" w:rsidRPr="005C3146" w:rsidRDefault="005C3146" w:rsidP="005C3146">
            <w:pPr>
              <w:jc w:val="right"/>
              <w:rPr>
                <w:sz w:val="20"/>
                <w:szCs w:val="20"/>
              </w:rPr>
            </w:pPr>
            <w:r w:rsidRPr="005C3146">
              <w:rPr>
                <w:sz w:val="20"/>
                <w:szCs w:val="20"/>
              </w:rPr>
              <w:t>239,6</w:t>
            </w:r>
          </w:p>
        </w:tc>
      </w:tr>
      <w:tr w:rsidR="005C3146" w:rsidRPr="005C3146" w14:paraId="6C47567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BF649D" w14:textId="0EE3882E"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5883C19C"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1A77110"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1FA9422A" w14:textId="77777777" w:rsidR="005C3146" w:rsidRPr="005C3146" w:rsidRDefault="005C3146" w:rsidP="005C3146">
            <w:pPr>
              <w:rPr>
                <w:sz w:val="20"/>
                <w:szCs w:val="20"/>
              </w:rPr>
            </w:pPr>
            <w:r w:rsidRPr="005C3146">
              <w:rPr>
                <w:sz w:val="20"/>
                <w:szCs w:val="20"/>
              </w:rPr>
              <w:t>0900000000</w:t>
            </w:r>
          </w:p>
        </w:tc>
        <w:tc>
          <w:tcPr>
            <w:tcW w:w="0" w:type="auto"/>
            <w:tcBorders>
              <w:top w:val="nil"/>
              <w:left w:val="single" w:sz="4" w:space="0" w:color="auto"/>
              <w:bottom w:val="single" w:sz="4" w:space="0" w:color="auto"/>
              <w:right w:val="nil"/>
            </w:tcBorders>
            <w:shd w:val="clear" w:color="auto" w:fill="auto"/>
            <w:noWrap/>
            <w:vAlign w:val="bottom"/>
            <w:hideMark/>
          </w:tcPr>
          <w:p w14:paraId="3B5C067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701E4D" w14:textId="77777777" w:rsidR="005C3146" w:rsidRPr="005C3146" w:rsidRDefault="005C3146" w:rsidP="005C3146">
            <w:pPr>
              <w:jc w:val="right"/>
              <w:rPr>
                <w:sz w:val="20"/>
                <w:szCs w:val="20"/>
              </w:rPr>
            </w:pPr>
            <w:r w:rsidRPr="005C3146">
              <w:rPr>
                <w:sz w:val="20"/>
                <w:szCs w:val="20"/>
              </w:rPr>
              <w:t>239,6</w:t>
            </w:r>
          </w:p>
        </w:tc>
      </w:tr>
      <w:tr w:rsidR="005C3146" w:rsidRPr="005C3146" w14:paraId="494FD661"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CD4C62" w14:textId="49EC16F7" w:rsidR="005C3146" w:rsidRPr="005C3146" w:rsidRDefault="005C3146" w:rsidP="005C3146">
            <w:pPr>
              <w:rPr>
                <w:sz w:val="20"/>
                <w:szCs w:val="20"/>
              </w:rPr>
            </w:pPr>
            <w:r w:rsidRPr="005C3146">
              <w:rPr>
                <w:sz w:val="20"/>
                <w:szCs w:val="20"/>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69F7F8C8"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90FFECC"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25AED8C3" w14:textId="77777777" w:rsidR="005C3146" w:rsidRPr="005C3146" w:rsidRDefault="005C3146" w:rsidP="005C3146">
            <w:pPr>
              <w:rPr>
                <w:sz w:val="20"/>
                <w:szCs w:val="20"/>
              </w:rPr>
            </w:pPr>
            <w:r w:rsidRPr="005C3146">
              <w:rPr>
                <w:sz w:val="20"/>
                <w:szCs w:val="20"/>
              </w:rPr>
              <w:t>0907900000</w:t>
            </w:r>
          </w:p>
        </w:tc>
        <w:tc>
          <w:tcPr>
            <w:tcW w:w="0" w:type="auto"/>
            <w:tcBorders>
              <w:top w:val="nil"/>
              <w:left w:val="single" w:sz="4" w:space="0" w:color="auto"/>
              <w:bottom w:val="single" w:sz="4" w:space="0" w:color="auto"/>
              <w:right w:val="nil"/>
            </w:tcBorders>
            <w:shd w:val="clear" w:color="auto" w:fill="auto"/>
            <w:noWrap/>
            <w:vAlign w:val="bottom"/>
            <w:hideMark/>
          </w:tcPr>
          <w:p w14:paraId="3FBE85F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25EF09" w14:textId="77777777" w:rsidR="005C3146" w:rsidRPr="005C3146" w:rsidRDefault="005C3146" w:rsidP="005C3146">
            <w:pPr>
              <w:jc w:val="right"/>
              <w:rPr>
                <w:sz w:val="20"/>
                <w:szCs w:val="20"/>
              </w:rPr>
            </w:pPr>
            <w:r w:rsidRPr="005C3146">
              <w:rPr>
                <w:sz w:val="20"/>
                <w:szCs w:val="20"/>
              </w:rPr>
              <w:t>239,6</w:t>
            </w:r>
          </w:p>
        </w:tc>
      </w:tr>
      <w:tr w:rsidR="005C3146" w:rsidRPr="005C3146" w14:paraId="2FEEDD78"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6E0243A" w14:textId="77777777" w:rsidR="005C3146" w:rsidRPr="005C3146" w:rsidRDefault="005C3146" w:rsidP="005C3146">
            <w:pPr>
              <w:rPr>
                <w:sz w:val="20"/>
                <w:szCs w:val="20"/>
              </w:rPr>
            </w:pPr>
            <w:r w:rsidRPr="005C3146">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FDA8882"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DB3A8FB"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2066A982" w14:textId="77777777" w:rsidR="005C3146" w:rsidRPr="005C3146" w:rsidRDefault="005C3146" w:rsidP="005C3146">
            <w:pPr>
              <w:rPr>
                <w:sz w:val="20"/>
                <w:szCs w:val="20"/>
              </w:rPr>
            </w:pPr>
            <w:r w:rsidRPr="005C3146">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1D81B1A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89FE56" w14:textId="77777777" w:rsidR="005C3146" w:rsidRPr="005C3146" w:rsidRDefault="005C3146" w:rsidP="005C3146">
            <w:pPr>
              <w:jc w:val="right"/>
              <w:rPr>
                <w:sz w:val="20"/>
                <w:szCs w:val="20"/>
              </w:rPr>
            </w:pPr>
            <w:r w:rsidRPr="005C3146">
              <w:rPr>
                <w:sz w:val="20"/>
                <w:szCs w:val="20"/>
              </w:rPr>
              <w:t>173,5</w:t>
            </w:r>
          </w:p>
        </w:tc>
      </w:tr>
      <w:tr w:rsidR="005C3146" w:rsidRPr="005C3146" w14:paraId="47E2A91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9B30F38"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55BD43F"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EEA6D4D"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526FD27A" w14:textId="77777777" w:rsidR="005C3146" w:rsidRPr="005C3146" w:rsidRDefault="005C3146" w:rsidP="005C3146">
            <w:pPr>
              <w:rPr>
                <w:sz w:val="20"/>
                <w:szCs w:val="20"/>
              </w:rPr>
            </w:pPr>
            <w:r w:rsidRPr="005C3146">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26EA724E"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2FE7F7" w14:textId="77777777" w:rsidR="005C3146" w:rsidRPr="005C3146" w:rsidRDefault="005C3146" w:rsidP="005C3146">
            <w:pPr>
              <w:jc w:val="right"/>
              <w:rPr>
                <w:sz w:val="20"/>
                <w:szCs w:val="20"/>
              </w:rPr>
            </w:pPr>
            <w:r w:rsidRPr="005C3146">
              <w:rPr>
                <w:sz w:val="20"/>
                <w:szCs w:val="20"/>
              </w:rPr>
              <w:t>170,0</w:t>
            </w:r>
          </w:p>
        </w:tc>
      </w:tr>
      <w:tr w:rsidR="005C3146" w:rsidRPr="005C3146" w14:paraId="40B7FBA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D7E1107"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860176E"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96FA14B"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3A8B74EA" w14:textId="77777777" w:rsidR="005C3146" w:rsidRPr="005C3146" w:rsidRDefault="005C3146" w:rsidP="005C3146">
            <w:pPr>
              <w:rPr>
                <w:sz w:val="20"/>
                <w:szCs w:val="20"/>
              </w:rPr>
            </w:pPr>
            <w:r w:rsidRPr="005C3146">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13111777"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BDFDA2" w14:textId="77777777" w:rsidR="005C3146" w:rsidRPr="005C3146" w:rsidRDefault="005C3146" w:rsidP="005C3146">
            <w:pPr>
              <w:jc w:val="right"/>
              <w:rPr>
                <w:sz w:val="20"/>
                <w:szCs w:val="20"/>
              </w:rPr>
            </w:pPr>
            <w:r w:rsidRPr="005C3146">
              <w:rPr>
                <w:sz w:val="20"/>
                <w:szCs w:val="20"/>
              </w:rPr>
              <w:t>170,0</w:t>
            </w:r>
          </w:p>
        </w:tc>
      </w:tr>
      <w:tr w:rsidR="005C3146" w:rsidRPr="005C3146" w14:paraId="5E54F60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D3F1527"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281B7C4B"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17C1E4A"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51A2DCF1" w14:textId="77777777" w:rsidR="005C3146" w:rsidRPr="005C3146" w:rsidRDefault="005C3146" w:rsidP="005C3146">
            <w:pPr>
              <w:rPr>
                <w:sz w:val="20"/>
                <w:szCs w:val="20"/>
              </w:rPr>
            </w:pPr>
            <w:r w:rsidRPr="005C3146">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7002DE24"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9110E0E" w14:textId="77777777" w:rsidR="005C3146" w:rsidRPr="005C3146" w:rsidRDefault="005C3146" w:rsidP="005C3146">
            <w:pPr>
              <w:jc w:val="right"/>
              <w:rPr>
                <w:sz w:val="20"/>
                <w:szCs w:val="20"/>
              </w:rPr>
            </w:pPr>
            <w:r w:rsidRPr="005C3146">
              <w:rPr>
                <w:sz w:val="20"/>
                <w:szCs w:val="20"/>
              </w:rPr>
              <w:t>3,5</w:t>
            </w:r>
          </w:p>
        </w:tc>
      </w:tr>
      <w:tr w:rsidR="005C3146" w:rsidRPr="005C3146" w14:paraId="635DAA98"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7C6FDE5B" w14:textId="77777777" w:rsidR="005C3146" w:rsidRPr="005C3146" w:rsidRDefault="005C3146" w:rsidP="005C3146">
            <w:pPr>
              <w:rPr>
                <w:sz w:val="20"/>
                <w:szCs w:val="20"/>
              </w:rPr>
            </w:pPr>
            <w:r w:rsidRPr="005C314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6AB24B82"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5079D35"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2026D212" w14:textId="77777777" w:rsidR="005C3146" w:rsidRPr="005C3146" w:rsidRDefault="005C3146" w:rsidP="005C3146">
            <w:pPr>
              <w:rPr>
                <w:sz w:val="20"/>
                <w:szCs w:val="20"/>
              </w:rPr>
            </w:pPr>
            <w:r w:rsidRPr="005C3146">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0C55D1E3"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361A0AB" w14:textId="77777777" w:rsidR="005C3146" w:rsidRPr="005C3146" w:rsidRDefault="005C3146" w:rsidP="005C3146">
            <w:pPr>
              <w:jc w:val="right"/>
              <w:rPr>
                <w:sz w:val="20"/>
                <w:szCs w:val="20"/>
              </w:rPr>
            </w:pPr>
            <w:r w:rsidRPr="005C3146">
              <w:rPr>
                <w:sz w:val="20"/>
                <w:szCs w:val="20"/>
              </w:rPr>
              <w:t>3,5</w:t>
            </w:r>
          </w:p>
        </w:tc>
      </w:tr>
      <w:tr w:rsidR="005C3146" w:rsidRPr="005C3146" w14:paraId="5BB8AD97"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B666755" w14:textId="7A1DFA2D" w:rsidR="005C3146" w:rsidRPr="005C3146" w:rsidRDefault="005C3146" w:rsidP="005C3146">
            <w:pPr>
              <w:rPr>
                <w:sz w:val="20"/>
                <w:szCs w:val="20"/>
              </w:rPr>
            </w:pPr>
            <w:r w:rsidRPr="005C3146">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296E0C0"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138FA6C"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71EBBE73" w14:textId="77777777" w:rsidR="005C3146" w:rsidRPr="005C3146" w:rsidRDefault="005C3146" w:rsidP="005C3146">
            <w:pPr>
              <w:rPr>
                <w:sz w:val="20"/>
                <w:szCs w:val="20"/>
              </w:rPr>
            </w:pPr>
            <w:r w:rsidRPr="005C3146">
              <w:rPr>
                <w:sz w:val="20"/>
                <w:szCs w:val="20"/>
              </w:rPr>
              <w:t>0907970690</w:t>
            </w:r>
          </w:p>
        </w:tc>
        <w:tc>
          <w:tcPr>
            <w:tcW w:w="0" w:type="auto"/>
            <w:tcBorders>
              <w:top w:val="nil"/>
              <w:left w:val="single" w:sz="4" w:space="0" w:color="auto"/>
              <w:bottom w:val="single" w:sz="4" w:space="0" w:color="auto"/>
              <w:right w:val="nil"/>
            </w:tcBorders>
            <w:shd w:val="clear" w:color="auto" w:fill="auto"/>
            <w:noWrap/>
            <w:vAlign w:val="bottom"/>
            <w:hideMark/>
          </w:tcPr>
          <w:p w14:paraId="7BF62AF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DB938F" w14:textId="77777777" w:rsidR="005C3146" w:rsidRPr="005C3146" w:rsidRDefault="005C3146" w:rsidP="005C3146">
            <w:pPr>
              <w:jc w:val="right"/>
              <w:rPr>
                <w:sz w:val="20"/>
                <w:szCs w:val="20"/>
              </w:rPr>
            </w:pPr>
            <w:r w:rsidRPr="005C3146">
              <w:rPr>
                <w:sz w:val="20"/>
                <w:szCs w:val="20"/>
              </w:rPr>
              <w:t>66,1</w:t>
            </w:r>
          </w:p>
        </w:tc>
      </w:tr>
      <w:tr w:rsidR="005C3146" w:rsidRPr="005C3146" w14:paraId="6C0C0B4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6E84F1F"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29304D3A"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D0F724D"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14A0D1B6" w14:textId="77777777" w:rsidR="005C3146" w:rsidRPr="005C3146" w:rsidRDefault="005C3146" w:rsidP="005C3146">
            <w:pPr>
              <w:rPr>
                <w:sz w:val="20"/>
                <w:szCs w:val="20"/>
              </w:rPr>
            </w:pPr>
            <w:r w:rsidRPr="005C3146">
              <w:rPr>
                <w:sz w:val="20"/>
                <w:szCs w:val="20"/>
              </w:rPr>
              <w:t>0907970690</w:t>
            </w:r>
          </w:p>
        </w:tc>
        <w:tc>
          <w:tcPr>
            <w:tcW w:w="0" w:type="auto"/>
            <w:tcBorders>
              <w:top w:val="nil"/>
              <w:left w:val="single" w:sz="4" w:space="0" w:color="auto"/>
              <w:bottom w:val="single" w:sz="4" w:space="0" w:color="auto"/>
              <w:right w:val="nil"/>
            </w:tcBorders>
            <w:shd w:val="clear" w:color="auto" w:fill="auto"/>
            <w:noWrap/>
            <w:vAlign w:val="bottom"/>
            <w:hideMark/>
          </w:tcPr>
          <w:p w14:paraId="7899EF82"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863780" w14:textId="77777777" w:rsidR="005C3146" w:rsidRPr="005C3146" w:rsidRDefault="005C3146" w:rsidP="005C3146">
            <w:pPr>
              <w:jc w:val="right"/>
              <w:rPr>
                <w:sz w:val="20"/>
                <w:szCs w:val="20"/>
              </w:rPr>
            </w:pPr>
            <w:r w:rsidRPr="005C3146">
              <w:rPr>
                <w:sz w:val="20"/>
                <w:szCs w:val="20"/>
              </w:rPr>
              <w:t>66,1</w:t>
            </w:r>
          </w:p>
        </w:tc>
      </w:tr>
      <w:tr w:rsidR="005C3146" w:rsidRPr="005C3146" w14:paraId="1AF1E665"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2519A492" w14:textId="77777777" w:rsidR="005C3146" w:rsidRPr="005C3146" w:rsidRDefault="005C3146" w:rsidP="005C3146">
            <w:pPr>
              <w:rPr>
                <w:sz w:val="20"/>
                <w:szCs w:val="20"/>
              </w:rPr>
            </w:pPr>
            <w:r w:rsidRPr="005C314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63CB3F97" w14:textId="77777777" w:rsidR="005C3146" w:rsidRPr="005C3146" w:rsidRDefault="005C3146" w:rsidP="005C3146">
            <w:pPr>
              <w:jc w:val="right"/>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75379CC" w14:textId="77777777" w:rsidR="005C3146" w:rsidRPr="005C3146" w:rsidRDefault="005C3146" w:rsidP="005C3146">
            <w:pPr>
              <w:rPr>
                <w:sz w:val="20"/>
                <w:szCs w:val="20"/>
              </w:rPr>
            </w:pPr>
            <w:r w:rsidRPr="005C3146">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287436D7" w14:textId="77777777" w:rsidR="005C3146" w:rsidRPr="005C3146" w:rsidRDefault="005C3146" w:rsidP="005C3146">
            <w:pPr>
              <w:rPr>
                <w:sz w:val="20"/>
                <w:szCs w:val="20"/>
              </w:rPr>
            </w:pPr>
            <w:r w:rsidRPr="005C3146">
              <w:rPr>
                <w:sz w:val="20"/>
                <w:szCs w:val="20"/>
              </w:rPr>
              <w:t>0907970690</w:t>
            </w:r>
          </w:p>
        </w:tc>
        <w:tc>
          <w:tcPr>
            <w:tcW w:w="0" w:type="auto"/>
            <w:tcBorders>
              <w:top w:val="nil"/>
              <w:left w:val="single" w:sz="4" w:space="0" w:color="auto"/>
              <w:bottom w:val="single" w:sz="4" w:space="0" w:color="auto"/>
              <w:right w:val="nil"/>
            </w:tcBorders>
            <w:shd w:val="clear" w:color="auto" w:fill="auto"/>
            <w:noWrap/>
            <w:vAlign w:val="bottom"/>
            <w:hideMark/>
          </w:tcPr>
          <w:p w14:paraId="0D68A4A2"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809C1E" w14:textId="77777777" w:rsidR="005C3146" w:rsidRPr="005C3146" w:rsidRDefault="005C3146" w:rsidP="005C3146">
            <w:pPr>
              <w:jc w:val="right"/>
              <w:rPr>
                <w:sz w:val="20"/>
                <w:szCs w:val="20"/>
              </w:rPr>
            </w:pPr>
            <w:r w:rsidRPr="005C3146">
              <w:rPr>
                <w:sz w:val="20"/>
                <w:szCs w:val="20"/>
              </w:rPr>
              <w:t>66,1</w:t>
            </w:r>
          </w:p>
        </w:tc>
      </w:tr>
      <w:tr w:rsidR="005C3146" w:rsidRPr="005C3146" w14:paraId="7E4016F0"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D206CB6" w14:textId="77777777" w:rsidR="005C3146" w:rsidRPr="005C3146" w:rsidRDefault="005C3146" w:rsidP="005C3146">
            <w:pPr>
              <w:rPr>
                <w:b/>
                <w:bCs/>
                <w:sz w:val="20"/>
                <w:szCs w:val="20"/>
              </w:rPr>
            </w:pPr>
            <w:r w:rsidRPr="005C3146">
              <w:rPr>
                <w:b/>
                <w:bCs/>
                <w:sz w:val="20"/>
                <w:szCs w:val="20"/>
              </w:rPr>
              <w:lastRenderedPageBreak/>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14:paraId="6FF75F8D" w14:textId="77777777" w:rsidR="005C3146" w:rsidRPr="005C3146" w:rsidRDefault="005C3146" w:rsidP="005C3146">
            <w:pPr>
              <w:jc w:val="right"/>
              <w:rPr>
                <w:b/>
                <w:bCs/>
                <w:sz w:val="20"/>
                <w:szCs w:val="20"/>
              </w:rPr>
            </w:pPr>
            <w:r w:rsidRPr="005C3146">
              <w:rPr>
                <w:b/>
                <w:bCs/>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0199179"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6FEE7C23"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B1D38DD"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1B3800" w14:textId="77777777" w:rsidR="005C3146" w:rsidRPr="005C3146" w:rsidRDefault="005C3146" w:rsidP="005C3146">
            <w:pPr>
              <w:jc w:val="right"/>
              <w:rPr>
                <w:b/>
                <w:bCs/>
                <w:sz w:val="20"/>
                <w:szCs w:val="20"/>
              </w:rPr>
            </w:pPr>
            <w:r w:rsidRPr="005C3146">
              <w:rPr>
                <w:b/>
                <w:bCs/>
                <w:sz w:val="20"/>
                <w:szCs w:val="20"/>
              </w:rPr>
              <w:t>76 031,9</w:t>
            </w:r>
          </w:p>
        </w:tc>
      </w:tr>
      <w:tr w:rsidR="005C3146" w:rsidRPr="005C3146" w14:paraId="47B0EB93"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BBCE534" w14:textId="77777777" w:rsidR="005C3146" w:rsidRPr="005C3146" w:rsidRDefault="005C3146" w:rsidP="005C3146">
            <w:pPr>
              <w:rPr>
                <w:sz w:val="20"/>
                <w:szCs w:val="20"/>
              </w:rPr>
            </w:pPr>
            <w:r w:rsidRPr="005C3146">
              <w:rPr>
                <w:sz w:val="20"/>
                <w:szCs w:val="20"/>
              </w:rPr>
              <w:t>Жилищное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14:paraId="18B1EB03"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C9193F3"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7E5C48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4B0E3E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23062E" w14:textId="77777777" w:rsidR="005C3146" w:rsidRPr="005C3146" w:rsidRDefault="005C3146" w:rsidP="005C3146">
            <w:pPr>
              <w:jc w:val="right"/>
              <w:rPr>
                <w:sz w:val="20"/>
                <w:szCs w:val="20"/>
              </w:rPr>
            </w:pPr>
            <w:r w:rsidRPr="005C3146">
              <w:rPr>
                <w:sz w:val="20"/>
                <w:szCs w:val="20"/>
              </w:rPr>
              <w:t>5 278,1</w:t>
            </w:r>
          </w:p>
        </w:tc>
      </w:tr>
      <w:tr w:rsidR="005C3146" w:rsidRPr="005C3146" w14:paraId="60274FF8"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4A5093" w14:textId="6B13918F"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6302000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EC6EFB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0E73904" w14:textId="77777777" w:rsidR="005C3146" w:rsidRPr="005C3146" w:rsidRDefault="005C3146" w:rsidP="005C3146">
            <w:pPr>
              <w:rPr>
                <w:sz w:val="20"/>
                <w:szCs w:val="20"/>
              </w:rPr>
            </w:pPr>
            <w:r w:rsidRPr="005C3146">
              <w:rPr>
                <w:sz w:val="20"/>
                <w:szCs w:val="20"/>
              </w:rPr>
              <w:t>1100000000</w:t>
            </w:r>
          </w:p>
        </w:tc>
        <w:tc>
          <w:tcPr>
            <w:tcW w:w="0" w:type="auto"/>
            <w:tcBorders>
              <w:top w:val="nil"/>
              <w:left w:val="single" w:sz="4" w:space="0" w:color="auto"/>
              <w:bottom w:val="single" w:sz="4" w:space="0" w:color="auto"/>
              <w:right w:val="nil"/>
            </w:tcBorders>
            <w:shd w:val="clear" w:color="auto" w:fill="auto"/>
            <w:noWrap/>
            <w:vAlign w:val="bottom"/>
            <w:hideMark/>
          </w:tcPr>
          <w:p w14:paraId="118319C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7FF001" w14:textId="77777777" w:rsidR="005C3146" w:rsidRPr="005C3146" w:rsidRDefault="005C3146" w:rsidP="005C3146">
            <w:pPr>
              <w:jc w:val="right"/>
              <w:rPr>
                <w:sz w:val="20"/>
                <w:szCs w:val="20"/>
              </w:rPr>
            </w:pPr>
            <w:r w:rsidRPr="005C3146">
              <w:rPr>
                <w:sz w:val="20"/>
                <w:szCs w:val="20"/>
              </w:rPr>
              <w:t>5 278,1</w:t>
            </w:r>
          </w:p>
        </w:tc>
      </w:tr>
      <w:tr w:rsidR="005C3146" w:rsidRPr="005C3146" w14:paraId="1012553A"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33D5CD" w14:textId="68C41142" w:rsidR="005C3146" w:rsidRPr="005C3146" w:rsidRDefault="005C3146" w:rsidP="005C3146">
            <w:pPr>
              <w:rPr>
                <w:sz w:val="20"/>
                <w:szCs w:val="20"/>
              </w:rPr>
            </w:pPr>
            <w:r w:rsidRPr="005C3146">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29E0B3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4210C7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2E899CE" w14:textId="77777777" w:rsidR="005C3146" w:rsidRPr="005C3146" w:rsidRDefault="005C3146" w:rsidP="005C3146">
            <w:pPr>
              <w:rPr>
                <w:sz w:val="20"/>
                <w:szCs w:val="20"/>
              </w:rPr>
            </w:pPr>
            <w:r w:rsidRPr="005C3146">
              <w:rPr>
                <w:sz w:val="20"/>
                <w:szCs w:val="20"/>
              </w:rPr>
              <w:t>1130000000</w:t>
            </w:r>
          </w:p>
        </w:tc>
        <w:tc>
          <w:tcPr>
            <w:tcW w:w="0" w:type="auto"/>
            <w:tcBorders>
              <w:top w:val="nil"/>
              <w:left w:val="single" w:sz="4" w:space="0" w:color="auto"/>
              <w:bottom w:val="single" w:sz="4" w:space="0" w:color="auto"/>
              <w:right w:val="nil"/>
            </w:tcBorders>
            <w:shd w:val="clear" w:color="auto" w:fill="auto"/>
            <w:noWrap/>
            <w:vAlign w:val="bottom"/>
            <w:hideMark/>
          </w:tcPr>
          <w:p w14:paraId="10616CD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9981B9" w14:textId="77777777" w:rsidR="005C3146" w:rsidRPr="005C3146" w:rsidRDefault="005C3146" w:rsidP="005C3146">
            <w:pPr>
              <w:jc w:val="right"/>
              <w:rPr>
                <w:sz w:val="20"/>
                <w:szCs w:val="20"/>
              </w:rPr>
            </w:pPr>
            <w:r w:rsidRPr="005C3146">
              <w:rPr>
                <w:sz w:val="20"/>
                <w:szCs w:val="20"/>
              </w:rPr>
              <w:t>1 593,9</w:t>
            </w:r>
          </w:p>
        </w:tc>
      </w:tr>
      <w:tr w:rsidR="005C3146" w:rsidRPr="005C3146" w14:paraId="561B3FEB"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A5C3C55" w14:textId="08A6EFCD" w:rsidR="005C3146" w:rsidRPr="005C3146" w:rsidRDefault="005C3146" w:rsidP="005C3146">
            <w:pPr>
              <w:rPr>
                <w:sz w:val="20"/>
                <w:szCs w:val="20"/>
              </w:rPr>
            </w:pPr>
            <w:r w:rsidRPr="005C3146">
              <w:rPr>
                <w:sz w:val="20"/>
                <w:szCs w:val="20"/>
              </w:rPr>
              <w:t>Подпрограмма "Обеспечение предоставления жилых помещений детям-сиротам и детям,</w:t>
            </w:r>
            <w:r>
              <w:rPr>
                <w:sz w:val="20"/>
                <w:szCs w:val="20"/>
              </w:rPr>
              <w:t xml:space="preserve"> </w:t>
            </w:r>
            <w:r w:rsidRPr="005C3146">
              <w:rPr>
                <w:sz w:val="20"/>
                <w:szCs w:val="20"/>
              </w:rPr>
              <w:t>оставшимся без попечения родителей,</w:t>
            </w:r>
            <w:r>
              <w:rPr>
                <w:sz w:val="20"/>
                <w:szCs w:val="20"/>
              </w:rPr>
              <w:t xml:space="preserve"> </w:t>
            </w:r>
            <w:r w:rsidRPr="005C3146">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2F834D71"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B3EA33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D096E66" w14:textId="77777777" w:rsidR="005C3146" w:rsidRPr="005C3146" w:rsidRDefault="005C3146" w:rsidP="005C3146">
            <w:pPr>
              <w:rPr>
                <w:sz w:val="20"/>
                <w:szCs w:val="20"/>
              </w:rPr>
            </w:pPr>
            <w:r w:rsidRPr="005C3146">
              <w:rPr>
                <w:sz w:val="20"/>
                <w:szCs w:val="20"/>
              </w:rPr>
              <w:t>1137900000</w:t>
            </w:r>
          </w:p>
        </w:tc>
        <w:tc>
          <w:tcPr>
            <w:tcW w:w="0" w:type="auto"/>
            <w:tcBorders>
              <w:top w:val="nil"/>
              <w:left w:val="single" w:sz="4" w:space="0" w:color="auto"/>
              <w:bottom w:val="single" w:sz="4" w:space="0" w:color="auto"/>
              <w:right w:val="nil"/>
            </w:tcBorders>
            <w:shd w:val="clear" w:color="auto" w:fill="auto"/>
            <w:noWrap/>
            <w:vAlign w:val="bottom"/>
            <w:hideMark/>
          </w:tcPr>
          <w:p w14:paraId="3DDCEF9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E1021F" w14:textId="77777777" w:rsidR="005C3146" w:rsidRPr="005C3146" w:rsidRDefault="005C3146" w:rsidP="005C3146">
            <w:pPr>
              <w:jc w:val="right"/>
              <w:rPr>
                <w:sz w:val="20"/>
                <w:szCs w:val="20"/>
              </w:rPr>
            </w:pPr>
            <w:r w:rsidRPr="005C3146">
              <w:rPr>
                <w:sz w:val="20"/>
                <w:szCs w:val="20"/>
              </w:rPr>
              <w:t>1 593,9</w:t>
            </w:r>
          </w:p>
        </w:tc>
      </w:tr>
      <w:tr w:rsidR="005C3146" w:rsidRPr="005C3146" w14:paraId="365D5A8B"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E700059" w14:textId="77777777" w:rsidR="005C3146" w:rsidRPr="005C3146" w:rsidRDefault="005C3146" w:rsidP="005C3146">
            <w:pPr>
              <w:rPr>
                <w:sz w:val="20"/>
                <w:szCs w:val="20"/>
              </w:rPr>
            </w:pPr>
            <w:r w:rsidRPr="005C3146">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9CA385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DE02B8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BF3F180" w14:textId="77777777" w:rsidR="005C3146" w:rsidRPr="005C3146" w:rsidRDefault="005C3146" w:rsidP="005C3146">
            <w:pPr>
              <w:rPr>
                <w:sz w:val="20"/>
                <w:szCs w:val="20"/>
              </w:rPr>
            </w:pPr>
            <w:r w:rsidRPr="005C3146">
              <w:rPr>
                <w:sz w:val="20"/>
                <w:szCs w:val="20"/>
              </w:rPr>
              <w:t>1137970139</w:t>
            </w:r>
          </w:p>
        </w:tc>
        <w:tc>
          <w:tcPr>
            <w:tcW w:w="0" w:type="auto"/>
            <w:tcBorders>
              <w:top w:val="nil"/>
              <w:left w:val="single" w:sz="4" w:space="0" w:color="auto"/>
              <w:bottom w:val="single" w:sz="4" w:space="0" w:color="auto"/>
              <w:right w:val="nil"/>
            </w:tcBorders>
            <w:shd w:val="clear" w:color="auto" w:fill="auto"/>
            <w:noWrap/>
            <w:vAlign w:val="bottom"/>
            <w:hideMark/>
          </w:tcPr>
          <w:p w14:paraId="3884B29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C309D7" w14:textId="77777777" w:rsidR="005C3146" w:rsidRPr="005C3146" w:rsidRDefault="005C3146" w:rsidP="005C3146">
            <w:pPr>
              <w:jc w:val="right"/>
              <w:rPr>
                <w:sz w:val="20"/>
                <w:szCs w:val="20"/>
              </w:rPr>
            </w:pPr>
            <w:r w:rsidRPr="005C3146">
              <w:rPr>
                <w:sz w:val="20"/>
                <w:szCs w:val="20"/>
              </w:rPr>
              <w:t>1 593,9</w:t>
            </w:r>
          </w:p>
        </w:tc>
      </w:tr>
      <w:tr w:rsidR="005C3146" w:rsidRPr="005C3146" w14:paraId="59A3D37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6674D61" w14:textId="77777777" w:rsidR="005C3146" w:rsidRPr="005C3146" w:rsidRDefault="005C3146" w:rsidP="005C3146">
            <w:pPr>
              <w:rPr>
                <w:sz w:val="20"/>
                <w:szCs w:val="20"/>
              </w:rPr>
            </w:pPr>
            <w:r w:rsidRPr="005C3146">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bottom"/>
            <w:hideMark/>
          </w:tcPr>
          <w:p w14:paraId="341055A2"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1B2080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5EC09FB" w14:textId="77777777" w:rsidR="005C3146" w:rsidRPr="005C3146" w:rsidRDefault="005C3146" w:rsidP="005C3146">
            <w:pPr>
              <w:rPr>
                <w:sz w:val="20"/>
                <w:szCs w:val="20"/>
              </w:rPr>
            </w:pPr>
            <w:r w:rsidRPr="005C3146">
              <w:rPr>
                <w:sz w:val="20"/>
                <w:szCs w:val="20"/>
              </w:rPr>
              <w:t>1137970139</w:t>
            </w:r>
          </w:p>
        </w:tc>
        <w:tc>
          <w:tcPr>
            <w:tcW w:w="0" w:type="auto"/>
            <w:tcBorders>
              <w:top w:val="nil"/>
              <w:left w:val="single" w:sz="4" w:space="0" w:color="auto"/>
              <w:bottom w:val="single" w:sz="4" w:space="0" w:color="auto"/>
              <w:right w:val="nil"/>
            </w:tcBorders>
            <w:shd w:val="clear" w:color="auto" w:fill="auto"/>
            <w:noWrap/>
            <w:vAlign w:val="bottom"/>
            <w:hideMark/>
          </w:tcPr>
          <w:p w14:paraId="5B47B6A0" w14:textId="77777777" w:rsidR="005C3146" w:rsidRPr="005C3146" w:rsidRDefault="005C3146" w:rsidP="005C3146">
            <w:pPr>
              <w:jc w:val="right"/>
              <w:rPr>
                <w:sz w:val="20"/>
                <w:szCs w:val="20"/>
              </w:rPr>
            </w:pPr>
            <w:r w:rsidRPr="005C3146">
              <w:rPr>
                <w:sz w:val="20"/>
                <w:szCs w:val="20"/>
              </w:rPr>
              <w:t>400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360D29" w14:textId="77777777" w:rsidR="005C3146" w:rsidRPr="005C3146" w:rsidRDefault="005C3146" w:rsidP="005C3146">
            <w:pPr>
              <w:jc w:val="right"/>
              <w:rPr>
                <w:sz w:val="20"/>
                <w:szCs w:val="20"/>
              </w:rPr>
            </w:pPr>
            <w:r w:rsidRPr="005C3146">
              <w:rPr>
                <w:sz w:val="20"/>
                <w:szCs w:val="20"/>
              </w:rPr>
              <w:t>1 593,9</w:t>
            </w:r>
          </w:p>
        </w:tc>
      </w:tr>
      <w:tr w:rsidR="005C3146" w:rsidRPr="005C3146" w14:paraId="3ACC810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CF4091D" w14:textId="77777777" w:rsidR="005C3146" w:rsidRPr="005C3146" w:rsidRDefault="005C3146" w:rsidP="005C3146">
            <w:pPr>
              <w:rPr>
                <w:sz w:val="20"/>
                <w:szCs w:val="20"/>
              </w:rPr>
            </w:pPr>
            <w:r w:rsidRPr="005C3146">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bottom"/>
            <w:hideMark/>
          </w:tcPr>
          <w:p w14:paraId="390EA708"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22A9D60"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7E41995" w14:textId="77777777" w:rsidR="005C3146" w:rsidRPr="005C3146" w:rsidRDefault="005C3146" w:rsidP="005C3146">
            <w:pPr>
              <w:rPr>
                <w:sz w:val="20"/>
                <w:szCs w:val="20"/>
              </w:rPr>
            </w:pPr>
            <w:r w:rsidRPr="005C3146">
              <w:rPr>
                <w:sz w:val="20"/>
                <w:szCs w:val="20"/>
              </w:rPr>
              <w:t>1137970139</w:t>
            </w:r>
          </w:p>
        </w:tc>
        <w:tc>
          <w:tcPr>
            <w:tcW w:w="0" w:type="auto"/>
            <w:tcBorders>
              <w:top w:val="nil"/>
              <w:left w:val="single" w:sz="4" w:space="0" w:color="auto"/>
              <w:bottom w:val="single" w:sz="4" w:space="0" w:color="auto"/>
              <w:right w:val="nil"/>
            </w:tcBorders>
            <w:shd w:val="clear" w:color="auto" w:fill="auto"/>
            <w:noWrap/>
            <w:vAlign w:val="bottom"/>
            <w:hideMark/>
          </w:tcPr>
          <w:p w14:paraId="44B63B54" w14:textId="77777777" w:rsidR="005C3146" w:rsidRPr="005C3146" w:rsidRDefault="005C3146" w:rsidP="005C3146">
            <w:pPr>
              <w:jc w:val="right"/>
              <w:rPr>
                <w:sz w:val="20"/>
                <w:szCs w:val="20"/>
              </w:rPr>
            </w:pPr>
            <w:r w:rsidRPr="005C3146">
              <w:rPr>
                <w:sz w:val="20"/>
                <w:szCs w:val="20"/>
              </w:rPr>
              <w:t>410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E0ED9F6" w14:textId="77777777" w:rsidR="005C3146" w:rsidRPr="005C3146" w:rsidRDefault="005C3146" w:rsidP="005C3146">
            <w:pPr>
              <w:jc w:val="right"/>
              <w:rPr>
                <w:sz w:val="20"/>
                <w:szCs w:val="20"/>
              </w:rPr>
            </w:pPr>
            <w:r w:rsidRPr="005C3146">
              <w:rPr>
                <w:sz w:val="20"/>
                <w:szCs w:val="20"/>
              </w:rPr>
              <w:t>1 593,9</w:t>
            </w:r>
          </w:p>
        </w:tc>
      </w:tr>
      <w:tr w:rsidR="005C3146" w:rsidRPr="005C3146" w14:paraId="36A8B36A"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27F5232" w14:textId="48186E08" w:rsidR="005C3146" w:rsidRPr="005C3146" w:rsidRDefault="005C3146" w:rsidP="005C3146">
            <w:pPr>
              <w:rPr>
                <w:sz w:val="20"/>
                <w:szCs w:val="20"/>
              </w:rPr>
            </w:pPr>
            <w:r w:rsidRPr="005C3146">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98121C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9F9B26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B3EBF10" w14:textId="77777777" w:rsidR="005C3146" w:rsidRPr="005C3146" w:rsidRDefault="005C3146" w:rsidP="005C3146">
            <w:pPr>
              <w:rPr>
                <w:sz w:val="20"/>
                <w:szCs w:val="20"/>
              </w:rPr>
            </w:pPr>
            <w:r w:rsidRPr="005C3146">
              <w:rPr>
                <w:sz w:val="20"/>
                <w:szCs w:val="20"/>
              </w:rPr>
              <w:t>1140000000</w:t>
            </w:r>
          </w:p>
        </w:tc>
        <w:tc>
          <w:tcPr>
            <w:tcW w:w="0" w:type="auto"/>
            <w:tcBorders>
              <w:top w:val="nil"/>
              <w:left w:val="single" w:sz="4" w:space="0" w:color="auto"/>
              <w:bottom w:val="single" w:sz="4" w:space="0" w:color="auto"/>
              <w:right w:val="nil"/>
            </w:tcBorders>
            <w:shd w:val="clear" w:color="auto" w:fill="auto"/>
            <w:noWrap/>
            <w:vAlign w:val="bottom"/>
            <w:hideMark/>
          </w:tcPr>
          <w:p w14:paraId="21349CE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735C4B" w14:textId="77777777" w:rsidR="005C3146" w:rsidRPr="005C3146" w:rsidRDefault="005C3146" w:rsidP="005C3146">
            <w:pPr>
              <w:jc w:val="right"/>
              <w:rPr>
                <w:sz w:val="20"/>
                <w:szCs w:val="20"/>
              </w:rPr>
            </w:pPr>
            <w:r w:rsidRPr="005C3146">
              <w:rPr>
                <w:sz w:val="20"/>
                <w:szCs w:val="20"/>
              </w:rPr>
              <w:t>3 684,2</w:t>
            </w:r>
          </w:p>
        </w:tc>
      </w:tr>
      <w:tr w:rsidR="005C3146" w:rsidRPr="005C3146" w14:paraId="6C97C086"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0F7C141" w14:textId="3DFF8D93" w:rsidR="005C3146" w:rsidRPr="005C3146" w:rsidRDefault="005C3146" w:rsidP="005C3146">
            <w:pPr>
              <w:rPr>
                <w:sz w:val="20"/>
                <w:szCs w:val="20"/>
              </w:rPr>
            </w:pPr>
            <w:r w:rsidRPr="005C3146">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BBD82A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0490DD0"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DA3DA20" w14:textId="77777777" w:rsidR="005C3146" w:rsidRPr="005C3146" w:rsidRDefault="005C3146" w:rsidP="005C3146">
            <w:pPr>
              <w:rPr>
                <w:sz w:val="20"/>
                <w:szCs w:val="20"/>
              </w:rPr>
            </w:pPr>
            <w:r w:rsidRPr="005C3146">
              <w:rPr>
                <w:sz w:val="20"/>
                <w:szCs w:val="20"/>
              </w:rPr>
              <w:t>1147900000</w:t>
            </w:r>
          </w:p>
        </w:tc>
        <w:tc>
          <w:tcPr>
            <w:tcW w:w="0" w:type="auto"/>
            <w:tcBorders>
              <w:top w:val="nil"/>
              <w:left w:val="single" w:sz="4" w:space="0" w:color="auto"/>
              <w:bottom w:val="single" w:sz="4" w:space="0" w:color="auto"/>
              <w:right w:val="nil"/>
            </w:tcBorders>
            <w:shd w:val="clear" w:color="auto" w:fill="auto"/>
            <w:noWrap/>
            <w:vAlign w:val="bottom"/>
            <w:hideMark/>
          </w:tcPr>
          <w:p w14:paraId="51F3D75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98022A" w14:textId="77777777" w:rsidR="005C3146" w:rsidRPr="005C3146" w:rsidRDefault="005C3146" w:rsidP="005C3146">
            <w:pPr>
              <w:jc w:val="right"/>
              <w:rPr>
                <w:sz w:val="20"/>
                <w:szCs w:val="20"/>
              </w:rPr>
            </w:pPr>
            <w:r w:rsidRPr="005C3146">
              <w:rPr>
                <w:sz w:val="20"/>
                <w:szCs w:val="20"/>
              </w:rPr>
              <w:t>3 684,2</w:t>
            </w:r>
          </w:p>
        </w:tc>
      </w:tr>
      <w:tr w:rsidR="005C3146" w:rsidRPr="005C3146" w14:paraId="1D8F1EA5"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4C1C886" w14:textId="2D06AF4E" w:rsidR="005C3146" w:rsidRPr="005C3146" w:rsidRDefault="005C3146" w:rsidP="005C3146">
            <w:pPr>
              <w:rPr>
                <w:sz w:val="20"/>
                <w:szCs w:val="20"/>
              </w:rPr>
            </w:pPr>
            <w:r w:rsidRPr="005C3146">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9366943"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7710C19"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6EA1656" w14:textId="77777777" w:rsidR="005C3146" w:rsidRPr="005C3146" w:rsidRDefault="005C3146" w:rsidP="005C3146">
            <w:pPr>
              <w:rPr>
                <w:sz w:val="20"/>
                <w:szCs w:val="20"/>
              </w:rPr>
            </w:pPr>
            <w:r w:rsidRPr="005C3146">
              <w:rPr>
                <w:sz w:val="20"/>
                <w:szCs w:val="20"/>
              </w:rPr>
              <w:t>1147970639</w:t>
            </w:r>
          </w:p>
        </w:tc>
        <w:tc>
          <w:tcPr>
            <w:tcW w:w="0" w:type="auto"/>
            <w:tcBorders>
              <w:top w:val="nil"/>
              <w:left w:val="single" w:sz="4" w:space="0" w:color="auto"/>
              <w:bottom w:val="single" w:sz="4" w:space="0" w:color="auto"/>
              <w:right w:val="nil"/>
            </w:tcBorders>
            <w:shd w:val="clear" w:color="auto" w:fill="auto"/>
            <w:noWrap/>
            <w:vAlign w:val="bottom"/>
            <w:hideMark/>
          </w:tcPr>
          <w:p w14:paraId="0D67D9B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189168" w14:textId="77777777" w:rsidR="005C3146" w:rsidRPr="005C3146" w:rsidRDefault="005C3146" w:rsidP="005C3146">
            <w:pPr>
              <w:jc w:val="right"/>
              <w:rPr>
                <w:sz w:val="20"/>
                <w:szCs w:val="20"/>
              </w:rPr>
            </w:pPr>
            <w:r w:rsidRPr="005C3146">
              <w:rPr>
                <w:sz w:val="20"/>
                <w:szCs w:val="20"/>
              </w:rPr>
              <w:t>3 500,0</w:t>
            </w:r>
          </w:p>
        </w:tc>
      </w:tr>
      <w:tr w:rsidR="005C3146" w:rsidRPr="005C3146" w14:paraId="21A9D46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6976DF2" w14:textId="77777777" w:rsidR="005C3146" w:rsidRPr="005C3146" w:rsidRDefault="005C3146" w:rsidP="005C3146">
            <w:pPr>
              <w:rPr>
                <w:sz w:val="20"/>
                <w:szCs w:val="20"/>
              </w:rPr>
            </w:pPr>
            <w:r w:rsidRPr="005C3146">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bottom"/>
            <w:hideMark/>
          </w:tcPr>
          <w:p w14:paraId="4A6193C3"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C6E782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5055C78" w14:textId="77777777" w:rsidR="005C3146" w:rsidRPr="005C3146" w:rsidRDefault="005C3146" w:rsidP="005C3146">
            <w:pPr>
              <w:rPr>
                <w:sz w:val="20"/>
                <w:szCs w:val="20"/>
              </w:rPr>
            </w:pPr>
            <w:r w:rsidRPr="005C3146">
              <w:rPr>
                <w:sz w:val="20"/>
                <w:szCs w:val="20"/>
              </w:rPr>
              <w:t>1147970639</w:t>
            </w:r>
          </w:p>
        </w:tc>
        <w:tc>
          <w:tcPr>
            <w:tcW w:w="0" w:type="auto"/>
            <w:tcBorders>
              <w:top w:val="nil"/>
              <w:left w:val="single" w:sz="4" w:space="0" w:color="auto"/>
              <w:bottom w:val="single" w:sz="4" w:space="0" w:color="auto"/>
              <w:right w:val="nil"/>
            </w:tcBorders>
            <w:shd w:val="clear" w:color="auto" w:fill="auto"/>
            <w:noWrap/>
            <w:vAlign w:val="bottom"/>
            <w:hideMark/>
          </w:tcPr>
          <w:p w14:paraId="49B946AD" w14:textId="77777777" w:rsidR="005C3146" w:rsidRPr="005C3146" w:rsidRDefault="005C3146" w:rsidP="005C3146">
            <w:pPr>
              <w:jc w:val="right"/>
              <w:rPr>
                <w:sz w:val="20"/>
                <w:szCs w:val="20"/>
              </w:rPr>
            </w:pPr>
            <w:r w:rsidRPr="005C3146">
              <w:rPr>
                <w:sz w:val="20"/>
                <w:szCs w:val="20"/>
              </w:rPr>
              <w:t>400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D947F1" w14:textId="77777777" w:rsidR="005C3146" w:rsidRPr="005C3146" w:rsidRDefault="005C3146" w:rsidP="005C3146">
            <w:pPr>
              <w:jc w:val="right"/>
              <w:rPr>
                <w:sz w:val="20"/>
                <w:szCs w:val="20"/>
              </w:rPr>
            </w:pPr>
            <w:r w:rsidRPr="005C3146">
              <w:rPr>
                <w:sz w:val="20"/>
                <w:szCs w:val="20"/>
              </w:rPr>
              <w:t>3 500,0</w:t>
            </w:r>
          </w:p>
        </w:tc>
      </w:tr>
      <w:tr w:rsidR="005C3146" w:rsidRPr="005C3146" w14:paraId="1491D8E6"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B4528F7" w14:textId="77777777" w:rsidR="005C3146" w:rsidRPr="005C3146" w:rsidRDefault="005C3146" w:rsidP="005C3146">
            <w:pPr>
              <w:rPr>
                <w:sz w:val="20"/>
                <w:szCs w:val="20"/>
              </w:rPr>
            </w:pPr>
            <w:r w:rsidRPr="005C3146">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bottom"/>
            <w:hideMark/>
          </w:tcPr>
          <w:p w14:paraId="77414725"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E53583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E6C26E5" w14:textId="77777777" w:rsidR="005C3146" w:rsidRPr="005C3146" w:rsidRDefault="005C3146" w:rsidP="005C3146">
            <w:pPr>
              <w:rPr>
                <w:sz w:val="20"/>
                <w:szCs w:val="20"/>
              </w:rPr>
            </w:pPr>
            <w:r w:rsidRPr="005C3146">
              <w:rPr>
                <w:sz w:val="20"/>
                <w:szCs w:val="20"/>
              </w:rPr>
              <w:t>1147970639</w:t>
            </w:r>
          </w:p>
        </w:tc>
        <w:tc>
          <w:tcPr>
            <w:tcW w:w="0" w:type="auto"/>
            <w:tcBorders>
              <w:top w:val="nil"/>
              <w:left w:val="single" w:sz="4" w:space="0" w:color="auto"/>
              <w:bottom w:val="single" w:sz="4" w:space="0" w:color="auto"/>
              <w:right w:val="nil"/>
            </w:tcBorders>
            <w:shd w:val="clear" w:color="auto" w:fill="auto"/>
            <w:noWrap/>
            <w:vAlign w:val="bottom"/>
            <w:hideMark/>
          </w:tcPr>
          <w:p w14:paraId="161D1522" w14:textId="77777777" w:rsidR="005C3146" w:rsidRPr="005C3146" w:rsidRDefault="005C3146" w:rsidP="005C3146">
            <w:pPr>
              <w:jc w:val="right"/>
              <w:rPr>
                <w:sz w:val="20"/>
                <w:szCs w:val="20"/>
              </w:rPr>
            </w:pPr>
            <w:r w:rsidRPr="005C3146">
              <w:rPr>
                <w:sz w:val="20"/>
                <w:szCs w:val="20"/>
              </w:rPr>
              <w:t>410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4C0693A" w14:textId="77777777" w:rsidR="005C3146" w:rsidRPr="005C3146" w:rsidRDefault="005C3146" w:rsidP="005C3146">
            <w:pPr>
              <w:jc w:val="right"/>
              <w:rPr>
                <w:sz w:val="20"/>
                <w:szCs w:val="20"/>
              </w:rPr>
            </w:pPr>
            <w:r w:rsidRPr="005C3146">
              <w:rPr>
                <w:sz w:val="20"/>
                <w:szCs w:val="20"/>
              </w:rPr>
              <w:t>3 500,0</w:t>
            </w:r>
          </w:p>
        </w:tc>
      </w:tr>
      <w:tr w:rsidR="005C3146" w:rsidRPr="005C3146" w14:paraId="20A0E6F9"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3AA8BA" w14:textId="6EFAFAE6" w:rsidR="005C3146" w:rsidRPr="005C3146" w:rsidRDefault="005C3146" w:rsidP="005C3146">
            <w:pPr>
              <w:rPr>
                <w:sz w:val="20"/>
                <w:szCs w:val="20"/>
              </w:rPr>
            </w:pPr>
            <w:r w:rsidRPr="005C3146">
              <w:rPr>
                <w:sz w:val="20"/>
                <w:szCs w:val="20"/>
              </w:rPr>
              <w:lastRenderedPageBreak/>
              <w:t>Софинансирование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767B1BF"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01AE5D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2F07A3F" w14:textId="77777777" w:rsidR="005C3146" w:rsidRPr="005C3146" w:rsidRDefault="005C3146" w:rsidP="005C3146">
            <w:pPr>
              <w:rPr>
                <w:sz w:val="20"/>
                <w:szCs w:val="20"/>
              </w:rPr>
            </w:pPr>
            <w:r w:rsidRPr="005C3146">
              <w:rPr>
                <w:sz w:val="20"/>
                <w:szCs w:val="20"/>
              </w:rPr>
              <w:t>1147979639</w:t>
            </w:r>
          </w:p>
        </w:tc>
        <w:tc>
          <w:tcPr>
            <w:tcW w:w="0" w:type="auto"/>
            <w:tcBorders>
              <w:top w:val="nil"/>
              <w:left w:val="single" w:sz="4" w:space="0" w:color="auto"/>
              <w:bottom w:val="single" w:sz="4" w:space="0" w:color="auto"/>
              <w:right w:val="nil"/>
            </w:tcBorders>
            <w:shd w:val="clear" w:color="auto" w:fill="auto"/>
            <w:noWrap/>
            <w:vAlign w:val="bottom"/>
            <w:hideMark/>
          </w:tcPr>
          <w:p w14:paraId="5E8E702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9710A32" w14:textId="77777777" w:rsidR="005C3146" w:rsidRPr="005C3146" w:rsidRDefault="005C3146" w:rsidP="005C3146">
            <w:pPr>
              <w:jc w:val="right"/>
              <w:rPr>
                <w:sz w:val="20"/>
                <w:szCs w:val="20"/>
              </w:rPr>
            </w:pPr>
            <w:r w:rsidRPr="005C3146">
              <w:rPr>
                <w:sz w:val="20"/>
                <w:szCs w:val="20"/>
              </w:rPr>
              <w:t>184,2</w:t>
            </w:r>
          </w:p>
        </w:tc>
      </w:tr>
      <w:tr w:rsidR="005C3146" w:rsidRPr="005C3146" w14:paraId="6AD60C6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C9AAE2" w14:textId="77777777" w:rsidR="005C3146" w:rsidRPr="005C3146" w:rsidRDefault="005C3146" w:rsidP="005C3146">
            <w:pPr>
              <w:rPr>
                <w:sz w:val="20"/>
                <w:szCs w:val="20"/>
              </w:rPr>
            </w:pPr>
            <w:r w:rsidRPr="005C3146">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bottom"/>
            <w:hideMark/>
          </w:tcPr>
          <w:p w14:paraId="6EAD846E"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1BE521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D6120F0" w14:textId="77777777" w:rsidR="005C3146" w:rsidRPr="005C3146" w:rsidRDefault="005C3146" w:rsidP="005C3146">
            <w:pPr>
              <w:rPr>
                <w:sz w:val="20"/>
                <w:szCs w:val="20"/>
              </w:rPr>
            </w:pPr>
            <w:r w:rsidRPr="005C3146">
              <w:rPr>
                <w:sz w:val="20"/>
                <w:szCs w:val="20"/>
              </w:rPr>
              <w:t>1147979639</w:t>
            </w:r>
          </w:p>
        </w:tc>
        <w:tc>
          <w:tcPr>
            <w:tcW w:w="0" w:type="auto"/>
            <w:tcBorders>
              <w:top w:val="nil"/>
              <w:left w:val="single" w:sz="4" w:space="0" w:color="auto"/>
              <w:bottom w:val="single" w:sz="4" w:space="0" w:color="auto"/>
              <w:right w:val="nil"/>
            </w:tcBorders>
            <w:shd w:val="clear" w:color="auto" w:fill="auto"/>
            <w:noWrap/>
            <w:vAlign w:val="bottom"/>
            <w:hideMark/>
          </w:tcPr>
          <w:p w14:paraId="22398170" w14:textId="77777777" w:rsidR="005C3146" w:rsidRPr="005C3146" w:rsidRDefault="005C3146" w:rsidP="005C3146">
            <w:pPr>
              <w:jc w:val="right"/>
              <w:rPr>
                <w:sz w:val="20"/>
                <w:szCs w:val="20"/>
              </w:rPr>
            </w:pPr>
            <w:r w:rsidRPr="005C3146">
              <w:rPr>
                <w:sz w:val="20"/>
                <w:szCs w:val="20"/>
              </w:rPr>
              <w:t>400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276EE5" w14:textId="77777777" w:rsidR="005C3146" w:rsidRPr="005C3146" w:rsidRDefault="005C3146" w:rsidP="005C3146">
            <w:pPr>
              <w:jc w:val="right"/>
              <w:rPr>
                <w:sz w:val="20"/>
                <w:szCs w:val="20"/>
              </w:rPr>
            </w:pPr>
            <w:r w:rsidRPr="005C3146">
              <w:rPr>
                <w:sz w:val="20"/>
                <w:szCs w:val="20"/>
              </w:rPr>
              <w:t>184,2</w:t>
            </w:r>
          </w:p>
        </w:tc>
      </w:tr>
      <w:tr w:rsidR="005C3146" w:rsidRPr="005C3146" w14:paraId="2441DC1E"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0A78525" w14:textId="77777777" w:rsidR="005C3146" w:rsidRPr="005C3146" w:rsidRDefault="005C3146" w:rsidP="005C3146">
            <w:pPr>
              <w:rPr>
                <w:sz w:val="20"/>
                <w:szCs w:val="20"/>
              </w:rPr>
            </w:pPr>
            <w:r w:rsidRPr="005C3146">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bottom"/>
            <w:hideMark/>
          </w:tcPr>
          <w:p w14:paraId="25ABA44D"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4CAD8D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4EE8DA6" w14:textId="77777777" w:rsidR="005C3146" w:rsidRPr="005C3146" w:rsidRDefault="005C3146" w:rsidP="005C3146">
            <w:pPr>
              <w:rPr>
                <w:sz w:val="20"/>
                <w:szCs w:val="20"/>
              </w:rPr>
            </w:pPr>
            <w:r w:rsidRPr="005C3146">
              <w:rPr>
                <w:sz w:val="20"/>
                <w:szCs w:val="20"/>
              </w:rPr>
              <w:t>1147979639</w:t>
            </w:r>
          </w:p>
        </w:tc>
        <w:tc>
          <w:tcPr>
            <w:tcW w:w="0" w:type="auto"/>
            <w:tcBorders>
              <w:top w:val="nil"/>
              <w:left w:val="single" w:sz="4" w:space="0" w:color="auto"/>
              <w:bottom w:val="single" w:sz="4" w:space="0" w:color="auto"/>
              <w:right w:val="nil"/>
            </w:tcBorders>
            <w:shd w:val="clear" w:color="auto" w:fill="auto"/>
            <w:noWrap/>
            <w:vAlign w:val="bottom"/>
            <w:hideMark/>
          </w:tcPr>
          <w:p w14:paraId="3EBCDA58" w14:textId="77777777" w:rsidR="005C3146" w:rsidRPr="005C3146" w:rsidRDefault="005C3146" w:rsidP="005C3146">
            <w:pPr>
              <w:jc w:val="right"/>
              <w:rPr>
                <w:sz w:val="20"/>
                <w:szCs w:val="20"/>
              </w:rPr>
            </w:pPr>
            <w:r w:rsidRPr="005C3146">
              <w:rPr>
                <w:sz w:val="20"/>
                <w:szCs w:val="20"/>
              </w:rPr>
              <w:t>410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112EEB" w14:textId="77777777" w:rsidR="005C3146" w:rsidRPr="005C3146" w:rsidRDefault="005C3146" w:rsidP="005C3146">
            <w:pPr>
              <w:jc w:val="right"/>
              <w:rPr>
                <w:sz w:val="20"/>
                <w:szCs w:val="20"/>
              </w:rPr>
            </w:pPr>
            <w:r w:rsidRPr="005C3146">
              <w:rPr>
                <w:sz w:val="20"/>
                <w:szCs w:val="20"/>
              </w:rPr>
              <w:t>184,2</w:t>
            </w:r>
          </w:p>
        </w:tc>
      </w:tr>
      <w:tr w:rsidR="005C3146" w:rsidRPr="005C3146" w14:paraId="250E3BB2"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DA6305C" w14:textId="77777777" w:rsidR="005C3146" w:rsidRPr="005C3146" w:rsidRDefault="005C3146" w:rsidP="005C3146">
            <w:pPr>
              <w:rPr>
                <w:sz w:val="20"/>
                <w:szCs w:val="20"/>
              </w:rPr>
            </w:pPr>
            <w:r w:rsidRPr="005C3146">
              <w:rPr>
                <w:sz w:val="20"/>
                <w:szCs w:val="20"/>
              </w:rPr>
              <w:t>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14:paraId="3B99FB82"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D528C0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2D2042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DF5A3A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934D6D" w14:textId="77777777" w:rsidR="005C3146" w:rsidRPr="005C3146" w:rsidRDefault="005C3146" w:rsidP="005C3146">
            <w:pPr>
              <w:jc w:val="right"/>
              <w:rPr>
                <w:sz w:val="20"/>
                <w:szCs w:val="20"/>
              </w:rPr>
            </w:pPr>
            <w:r w:rsidRPr="005C3146">
              <w:rPr>
                <w:sz w:val="20"/>
                <w:szCs w:val="20"/>
              </w:rPr>
              <w:t>53 181,4</w:t>
            </w:r>
          </w:p>
        </w:tc>
      </w:tr>
      <w:tr w:rsidR="005C3146" w:rsidRPr="005C3146" w14:paraId="4C0F36D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E14E120"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720D4AB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2F809E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0A0980C" w14:textId="77777777" w:rsidR="005C3146" w:rsidRPr="005C3146" w:rsidRDefault="005C3146" w:rsidP="005C3146">
            <w:pPr>
              <w:rPr>
                <w:sz w:val="20"/>
                <w:szCs w:val="20"/>
              </w:rPr>
            </w:pPr>
            <w:r w:rsidRPr="005C3146">
              <w:rPr>
                <w:sz w:val="20"/>
                <w:szCs w:val="20"/>
              </w:rPr>
              <w:t>1300000000</w:t>
            </w:r>
          </w:p>
        </w:tc>
        <w:tc>
          <w:tcPr>
            <w:tcW w:w="0" w:type="auto"/>
            <w:tcBorders>
              <w:top w:val="nil"/>
              <w:left w:val="single" w:sz="4" w:space="0" w:color="auto"/>
              <w:bottom w:val="single" w:sz="4" w:space="0" w:color="auto"/>
              <w:right w:val="nil"/>
            </w:tcBorders>
            <w:shd w:val="clear" w:color="auto" w:fill="auto"/>
            <w:noWrap/>
            <w:vAlign w:val="bottom"/>
            <w:hideMark/>
          </w:tcPr>
          <w:p w14:paraId="2BF5AF8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5B63C5" w14:textId="77777777" w:rsidR="005C3146" w:rsidRPr="005C3146" w:rsidRDefault="005C3146" w:rsidP="005C3146">
            <w:pPr>
              <w:jc w:val="right"/>
              <w:rPr>
                <w:sz w:val="20"/>
                <w:szCs w:val="20"/>
              </w:rPr>
            </w:pPr>
            <w:r w:rsidRPr="005C3146">
              <w:rPr>
                <w:sz w:val="20"/>
                <w:szCs w:val="20"/>
              </w:rPr>
              <w:t>53 181,4</w:t>
            </w:r>
          </w:p>
        </w:tc>
      </w:tr>
      <w:tr w:rsidR="005C3146" w:rsidRPr="005C3146" w14:paraId="7CC3262B"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EB70BF6" w14:textId="7B75E06D" w:rsidR="005C3146" w:rsidRPr="005C3146" w:rsidRDefault="005C3146" w:rsidP="005C3146">
            <w:pPr>
              <w:rPr>
                <w:sz w:val="20"/>
                <w:szCs w:val="20"/>
              </w:rPr>
            </w:pPr>
            <w:r w:rsidRPr="005C3146">
              <w:rPr>
                <w:sz w:val="20"/>
                <w:szCs w:val="20"/>
              </w:rPr>
              <w:t>Муниципальная программа "Жилищно- коммунальное хозяйство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4F52D3A7"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78E8E1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2EE4C84" w14:textId="77777777" w:rsidR="005C3146" w:rsidRPr="005C3146" w:rsidRDefault="005C3146" w:rsidP="005C3146">
            <w:pPr>
              <w:rPr>
                <w:sz w:val="20"/>
                <w:szCs w:val="20"/>
              </w:rPr>
            </w:pPr>
            <w:r w:rsidRPr="005C3146">
              <w:rPr>
                <w:sz w:val="20"/>
                <w:szCs w:val="20"/>
              </w:rPr>
              <w:t>1307900000</w:t>
            </w:r>
          </w:p>
        </w:tc>
        <w:tc>
          <w:tcPr>
            <w:tcW w:w="0" w:type="auto"/>
            <w:tcBorders>
              <w:top w:val="nil"/>
              <w:left w:val="single" w:sz="4" w:space="0" w:color="auto"/>
              <w:bottom w:val="single" w:sz="4" w:space="0" w:color="auto"/>
              <w:right w:val="nil"/>
            </w:tcBorders>
            <w:shd w:val="clear" w:color="auto" w:fill="auto"/>
            <w:noWrap/>
            <w:vAlign w:val="bottom"/>
            <w:hideMark/>
          </w:tcPr>
          <w:p w14:paraId="3AFA525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35030F" w14:textId="77777777" w:rsidR="005C3146" w:rsidRPr="005C3146" w:rsidRDefault="005C3146" w:rsidP="005C3146">
            <w:pPr>
              <w:jc w:val="right"/>
              <w:rPr>
                <w:sz w:val="20"/>
                <w:szCs w:val="20"/>
              </w:rPr>
            </w:pPr>
            <w:r w:rsidRPr="005C3146">
              <w:rPr>
                <w:sz w:val="20"/>
                <w:szCs w:val="20"/>
              </w:rPr>
              <w:t>53 181,4</w:t>
            </w:r>
          </w:p>
        </w:tc>
      </w:tr>
      <w:tr w:rsidR="005C3146" w:rsidRPr="005C3146" w14:paraId="03FC0BC5"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59C4A03" w14:textId="77777777" w:rsidR="005C3146" w:rsidRPr="005C3146" w:rsidRDefault="005C3146" w:rsidP="005C3146">
            <w:pPr>
              <w:rPr>
                <w:sz w:val="20"/>
                <w:szCs w:val="20"/>
              </w:rPr>
            </w:pPr>
            <w:r w:rsidRPr="005C3146">
              <w:rPr>
                <w:sz w:val="20"/>
                <w:szCs w:val="20"/>
              </w:rPr>
              <w:t>Расходы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7D041D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B79918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1D15831" w14:textId="77777777" w:rsidR="005C3146" w:rsidRPr="005C3146" w:rsidRDefault="005C3146" w:rsidP="005C3146">
            <w:pPr>
              <w:rPr>
                <w:sz w:val="20"/>
                <w:szCs w:val="20"/>
              </w:rPr>
            </w:pPr>
            <w:r w:rsidRPr="005C3146">
              <w:rPr>
                <w:sz w:val="20"/>
                <w:szCs w:val="20"/>
              </w:rPr>
              <w:t>1307903430</w:t>
            </w:r>
          </w:p>
        </w:tc>
        <w:tc>
          <w:tcPr>
            <w:tcW w:w="0" w:type="auto"/>
            <w:tcBorders>
              <w:top w:val="nil"/>
              <w:left w:val="single" w:sz="4" w:space="0" w:color="auto"/>
              <w:bottom w:val="single" w:sz="4" w:space="0" w:color="auto"/>
              <w:right w:val="nil"/>
            </w:tcBorders>
            <w:shd w:val="clear" w:color="auto" w:fill="auto"/>
            <w:noWrap/>
            <w:vAlign w:val="bottom"/>
            <w:hideMark/>
          </w:tcPr>
          <w:p w14:paraId="2731095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4061FE" w14:textId="77777777" w:rsidR="005C3146" w:rsidRPr="005C3146" w:rsidRDefault="005C3146" w:rsidP="005C3146">
            <w:pPr>
              <w:jc w:val="right"/>
              <w:rPr>
                <w:sz w:val="20"/>
                <w:szCs w:val="20"/>
              </w:rPr>
            </w:pPr>
            <w:r w:rsidRPr="005C3146">
              <w:rPr>
                <w:sz w:val="20"/>
                <w:szCs w:val="20"/>
              </w:rPr>
              <w:t>6 940,6</w:t>
            </w:r>
          </w:p>
        </w:tc>
      </w:tr>
      <w:tr w:rsidR="005C3146" w:rsidRPr="005C3146" w14:paraId="2BD7C8D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75C2468"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4EDB18E"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DC14D2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BB9D6B2" w14:textId="77777777" w:rsidR="005C3146" w:rsidRPr="005C3146" w:rsidRDefault="005C3146" w:rsidP="005C3146">
            <w:pPr>
              <w:rPr>
                <w:sz w:val="20"/>
                <w:szCs w:val="20"/>
              </w:rPr>
            </w:pPr>
            <w:r w:rsidRPr="005C3146">
              <w:rPr>
                <w:sz w:val="20"/>
                <w:szCs w:val="20"/>
              </w:rPr>
              <w:t>1307903430</w:t>
            </w:r>
          </w:p>
        </w:tc>
        <w:tc>
          <w:tcPr>
            <w:tcW w:w="0" w:type="auto"/>
            <w:tcBorders>
              <w:top w:val="nil"/>
              <w:left w:val="single" w:sz="4" w:space="0" w:color="auto"/>
              <w:bottom w:val="single" w:sz="4" w:space="0" w:color="auto"/>
              <w:right w:val="nil"/>
            </w:tcBorders>
            <w:shd w:val="clear" w:color="auto" w:fill="auto"/>
            <w:noWrap/>
            <w:vAlign w:val="bottom"/>
            <w:hideMark/>
          </w:tcPr>
          <w:p w14:paraId="736E1200"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0B571B3" w14:textId="77777777" w:rsidR="005C3146" w:rsidRPr="005C3146" w:rsidRDefault="005C3146" w:rsidP="005C3146">
            <w:pPr>
              <w:jc w:val="right"/>
              <w:rPr>
                <w:sz w:val="20"/>
                <w:szCs w:val="20"/>
              </w:rPr>
            </w:pPr>
            <w:r w:rsidRPr="005C3146">
              <w:rPr>
                <w:sz w:val="20"/>
                <w:szCs w:val="20"/>
              </w:rPr>
              <w:t>6 940,6</w:t>
            </w:r>
          </w:p>
        </w:tc>
      </w:tr>
      <w:tr w:rsidR="005C3146" w:rsidRPr="005C3146" w14:paraId="263D073D"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0413175"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0131C5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831F57D"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FA3A0BD" w14:textId="77777777" w:rsidR="005C3146" w:rsidRPr="005C3146" w:rsidRDefault="005C3146" w:rsidP="005C3146">
            <w:pPr>
              <w:rPr>
                <w:sz w:val="20"/>
                <w:szCs w:val="20"/>
              </w:rPr>
            </w:pPr>
            <w:r w:rsidRPr="005C3146">
              <w:rPr>
                <w:sz w:val="20"/>
                <w:szCs w:val="20"/>
              </w:rPr>
              <w:t>1307903430</w:t>
            </w:r>
          </w:p>
        </w:tc>
        <w:tc>
          <w:tcPr>
            <w:tcW w:w="0" w:type="auto"/>
            <w:tcBorders>
              <w:top w:val="nil"/>
              <w:left w:val="single" w:sz="4" w:space="0" w:color="auto"/>
              <w:bottom w:val="single" w:sz="4" w:space="0" w:color="auto"/>
              <w:right w:val="nil"/>
            </w:tcBorders>
            <w:shd w:val="clear" w:color="auto" w:fill="auto"/>
            <w:noWrap/>
            <w:vAlign w:val="bottom"/>
            <w:hideMark/>
          </w:tcPr>
          <w:p w14:paraId="235A54D1"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74ADD1" w14:textId="77777777" w:rsidR="005C3146" w:rsidRPr="005C3146" w:rsidRDefault="005C3146" w:rsidP="005C3146">
            <w:pPr>
              <w:jc w:val="right"/>
              <w:rPr>
                <w:sz w:val="20"/>
                <w:szCs w:val="20"/>
              </w:rPr>
            </w:pPr>
            <w:r w:rsidRPr="005C3146">
              <w:rPr>
                <w:sz w:val="20"/>
                <w:szCs w:val="20"/>
              </w:rPr>
              <w:t>6 940,6</w:t>
            </w:r>
          </w:p>
        </w:tc>
      </w:tr>
      <w:tr w:rsidR="005C3146" w:rsidRPr="005C3146" w14:paraId="2C84A138"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4B809C" w14:textId="77777777" w:rsidR="005C3146" w:rsidRPr="005C3146" w:rsidRDefault="005C3146" w:rsidP="005C3146">
            <w:pPr>
              <w:rPr>
                <w:sz w:val="20"/>
                <w:szCs w:val="20"/>
              </w:rPr>
            </w:pPr>
            <w:r w:rsidRPr="005C3146">
              <w:rPr>
                <w:sz w:val="20"/>
                <w:szCs w:val="20"/>
              </w:rPr>
              <w:t>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191A529"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B79CA1F"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A4BD1E5" w14:textId="77777777" w:rsidR="005C3146" w:rsidRPr="005C3146" w:rsidRDefault="005C3146" w:rsidP="005C3146">
            <w:pPr>
              <w:rPr>
                <w:sz w:val="20"/>
                <w:szCs w:val="20"/>
              </w:rPr>
            </w:pPr>
            <w:r w:rsidRPr="005C3146">
              <w:rPr>
                <w:sz w:val="20"/>
                <w:szCs w:val="20"/>
              </w:rPr>
              <w:t>1307903439</w:t>
            </w:r>
          </w:p>
        </w:tc>
        <w:tc>
          <w:tcPr>
            <w:tcW w:w="0" w:type="auto"/>
            <w:tcBorders>
              <w:top w:val="nil"/>
              <w:left w:val="single" w:sz="4" w:space="0" w:color="auto"/>
              <w:bottom w:val="single" w:sz="4" w:space="0" w:color="auto"/>
              <w:right w:val="nil"/>
            </w:tcBorders>
            <w:shd w:val="clear" w:color="auto" w:fill="auto"/>
            <w:noWrap/>
            <w:vAlign w:val="bottom"/>
            <w:hideMark/>
          </w:tcPr>
          <w:p w14:paraId="69BFF9D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E050B3" w14:textId="77777777" w:rsidR="005C3146" w:rsidRPr="005C3146" w:rsidRDefault="005C3146" w:rsidP="005C3146">
            <w:pPr>
              <w:jc w:val="right"/>
              <w:rPr>
                <w:sz w:val="20"/>
                <w:szCs w:val="20"/>
              </w:rPr>
            </w:pPr>
            <w:r w:rsidRPr="005C3146">
              <w:rPr>
                <w:sz w:val="20"/>
                <w:szCs w:val="20"/>
              </w:rPr>
              <w:t>365,3</w:t>
            </w:r>
          </w:p>
        </w:tc>
      </w:tr>
      <w:tr w:rsidR="005C3146" w:rsidRPr="005C3146" w14:paraId="4283ECF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729B20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5A01B87"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A4CC11E"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D9962C8" w14:textId="77777777" w:rsidR="005C3146" w:rsidRPr="005C3146" w:rsidRDefault="005C3146" w:rsidP="005C3146">
            <w:pPr>
              <w:rPr>
                <w:sz w:val="20"/>
                <w:szCs w:val="20"/>
              </w:rPr>
            </w:pPr>
            <w:r w:rsidRPr="005C3146">
              <w:rPr>
                <w:sz w:val="20"/>
                <w:szCs w:val="20"/>
              </w:rPr>
              <w:t>1307903439</w:t>
            </w:r>
          </w:p>
        </w:tc>
        <w:tc>
          <w:tcPr>
            <w:tcW w:w="0" w:type="auto"/>
            <w:tcBorders>
              <w:top w:val="nil"/>
              <w:left w:val="single" w:sz="4" w:space="0" w:color="auto"/>
              <w:bottom w:val="single" w:sz="4" w:space="0" w:color="auto"/>
              <w:right w:val="nil"/>
            </w:tcBorders>
            <w:shd w:val="clear" w:color="auto" w:fill="auto"/>
            <w:noWrap/>
            <w:vAlign w:val="bottom"/>
            <w:hideMark/>
          </w:tcPr>
          <w:p w14:paraId="706F660C"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AAE0ED" w14:textId="77777777" w:rsidR="005C3146" w:rsidRPr="005C3146" w:rsidRDefault="005C3146" w:rsidP="005C3146">
            <w:pPr>
              <w:jc w:val="right"/>
              <w:rPr>
                <w:sz w:val="20"/>
                <w:szCs w:val="20"/>
              </w:rPr>
            </w:pPr>
            <w:r w:rsidRPr="005C3146">
              <w:rPr>
                <w:sz w:val="20"/>
                <w:szCs w:val="20"/>
              </w:rPr>
              <w:t>365,3</w:t>
            </w:r>
          </w:p>
        </w:tc>
      </w:tr>
      <w:tr w:rsidR="005C3146" w:rsidRPr="005C3146" w14:paraId="7BE7A5D3"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A27A0B7"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D4D8185"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16E9A8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B2A9391" w14:textId="77777777" w:rsidR="005C3146" w:rsidRPr="005C3146" w:rsidRDefault="005C3146" w:rsidP="005C3146">
            <w:pPr>
              <w:rPr>
                <w:sz w:val="20"/>
                <w:szCs w:val="20"/>
              </w:rPr>
            </w:pPr>
            <w:r w:rsidRPr="005C3146">
              <w:rPr>
                <w:sz w:val="20"/>
                <w:szCs w:val="20"/>
              </w:rPr>
              <w:t>1307903439</w:t>
            </w:r>
          </w:p>
        </w:tc>
        <w:tc>
          <w:tcPr>
            <w:tcW w:w="0" w:type="auto"/>
            <w:tcBorders>
              <w:top w:val="nil"/>
              <w:left w:val="single" w:sz="4" w:space="0" w:color="auto"/>
              <w:bottom w:val="single" w:sz="4" w:space="0" w:color="auto"/>
              <w:right w:val="nil"/>
            </w:tcBorders>
            <w:shd w:val="clear" w:color="auto" w:fill="auto"/>
            <w:noWrap/>
            <w:vAlign w:val="bottom"/>
            <w:hideMark/>
          </w:tcPr>
          <w:p w14:paraId="5B6C04CE"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A0138AA" w14:textId="77777777" w:rsidR="005C3146" w:rsidRPr="005C3146" w:rsidRDefault="005C3146" w:rsidP="005C3146">
            <w:pPr>
              <w:jc w:val="right"/>
              <w:rPr>
                <w:sz w:val="20"/>
                <w:szCs w:val="20"/>
              </w:rPr>
            </w:pPr>
            <w:r w:rsidRPr="005C3146">
              <w:rPr>
                <w:sz w:val="20"/>
                <w:szCs w:val="20"/>
              </w:rPr>
              <w:t>365,3</w:t>
            </w:r>
          </w:p>
        </w:tc>
      </w:tr>
      <w:tr w:rsidR="005C3146" w:rsidRPr="005C3146" w14:paraId="37090792"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0D18837" w14:textId="59CA81BE" w:rsidR="005C3146" w:rsidRPr="005C3146" w:rsidRDefault="005C3146" w:rsidP="005C3146">
            <w:pPr>
              <w:rPr>
                <w:sz w:val="20"/>
                <w:szCs w:val="20"/>
              </w:rPr>
            </w:pPr>
            <w:r w:rsidRPr="005C3146">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163638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CECDDD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607A397" w14:textId="77777777" w:rsidR="005C3146" w:rsidRPr="005C3146" w:rsidRDefault="005C3146" w:rsidP="005C3146">
            <w:pPr>
              <w:rPr>
                <w:sz w:val="20"/>
                <w:szCs w:val="20"/>
              </w:rPr>
            </w:pPr>
            <w:r w:rsidRPr="005C3146">
              <w:rPr>
                <w:sz w:val="20"/>
                <w:szCs w:val="20"/>
              </w:rPr>
              <w:t>1307970470</w:t>
            </w:r>
          </w:p>
        </w:tc>
        <w:tc>
          <w:tcPr>
            <w:tcW w:w="0" w:type="auto"/>
            <w:tcBorders>
              <w:top w:val="nil"/>
              <w:left w:val="single" w:sz="4" w:space="0" w:color="auto"/>
              <w:bottom w:val="single" w:sz="4" w:space="0" w:color="auto"/>
              <w:right w:val="nil"/>
            </w:tcBorders>
            <w:shd w:val="clear" w:color="auto" w:fill="auto"/>
            <w:noWrap/>
            <w:vAlign w:val="bottom"/>
            <w:hideMark/>
          </w:tcPr>
          <w:p w14:paraId="6E1B833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869B85" w14:textId="77777777" w:rsidR="005C3146" w:rsidRPr="005C3146" w:rsidRDefault="005C3146" w:rsidP="005C3146">
            <w:pPr>
              <w:jc w:val="right"/>
              <w:rPr>
                <w:sz w:val="20"/>
                <w:szCs w:val="20"/>
              </w:rPr>
            </w:pPr>
            <w:r w:rsidRPr="005C3146">
              <w:rPr>
                <w:sz w:val="20"/>
                <w:szCs w:val="20"/>
              </w:rPr>
              <w:t>8 089,0</w:t>
            </w:r>
          </w:p>
        </w:tc>
      </w:tr>
      <w:tr w:rsidR="005C3146" w:rsidRPr="005C3146" w14:paraId="31B8C33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74461A"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37B23A0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B68C54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D65317A" w14:textId="77777777" w:rsidR="005C3146" w:rsidRPr="005C3146" w:rsidRDefault="005C3146" w:rsidP="005C3146">
            <w:pPr>
              <w:rPr>
                <w:sz w:val="20"/>
                <w:szCs w:val="20"/>
              </w:rPr>
            </w:pPr>
            <w:r w:rsidRPr="005C3146">
              <w:rPr>
                <w:sz w:val="20"/>
                <w:szCs w:val="20"/>
              </w:rPr>
              <w:t>1307970470</w:t>
            </w:r>
          </w:p>
        </w:tc>
        <w:tc>
          <w:tcPr>
            <w:tcW w:w="0" w:type="auto"/>
            <w:tcBorders>
              <w:top w:val="nil"/>
              <w:left w:val="single" w:sz="4" w:space="0" w:color="auto"/>
              <w:bottom w:val="single" w:sz="4" w:space="0" w:color="auto"/>
              <w:right w:val="nil"/>
            </w:tcBorders>
            <w:shd w:val="clear" w:color="auto" w:fill="auto"/>
            <w:noWrap/>
            <w:vAlign w:val="bottom"/>
            <w:hideMark/>
          </w:tcPr>
          <w:p w14:paraId="7E27D262"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BEFB3A" w14:textId="77777777" w:rsidR="005C3146" w:rsidRPr="005C3146" w:rsidRDefault="005C3146" w:rsidP="005C3146">
            <w:pPr>
              <w:jc w:val="right"/>
              <w:rPr>
                <w:sz w:val="20"/>
                <w:szCs w:val="20"/>
              </w:rPr>
            </w:pPr>
            <w:r w:rsidRPr="005C3146">
              <w:rPr>
                <w:sz w:val="20"/>
                <w:szCs w:val="20"/>
              </w:rPr>
              <w:t>8 089,0</w:t>
            </w:r>
          </w:p>
        </w:tc>
      </w:tr>
      <w:tr w:rsidR="005C3146" w:rsidRPr="005C3146" w14:paraId="108E16FD"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18256148" w14:textId="77777777" w:rsidR="005C3146" w:rsidRPr="005C3146" w:rsidRDefault="005C3146" w:rsidP="005C3146">
            <w:pPr>
              <w:rPr>
                <w:sz w:val="20"/>
                <w:szCs w:val="20"/>
              </w:rPr>
            </w:pPr>
            <w:r w:rsidRPr="005C314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6D11D441"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008BE4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A7926AD" w14:textId="77777777" w:rsidR="005C3146" w:rsidRPr="005C3146" w:rsidRDefault="005C3146" w:rsidP="005C3146">
            <w:pPr>
              <w:rPr>
                <w:sz w:val="20"/>
                <w:szCs w:val="20"/>
              </w:rPr>
            </w:pPr>
            <w:r w:rsidRPr="005C3146">
              <w:rPr>
                <w:sz w:val="20"/>
                <w:szCs w:val="20"/>
              </w:rPr>
              <w:t>1307970470</w:t>
            </w:r>
          </w:p>
        </w:tc>
        <w:tc>
          <w:tcPr>
            <w:tcW w:w="0" w:type="auto"/>
            <w:tcBorders>
              <w:top w:val="nil"/>
              <w:left w:val="single" w:sz="4" w:space="0" w:color="auto"/>
              <w:bottom w:val="single" w:sz="4" w:space="0" w:color="auto"/>
              <w:right w:val="nil"/>
            </w:tcBorders>
            <w:shd w:val="clear" w:color="auto" w:fill="auto"/>
            <w:noWrap/>
            <w:vAlign w:val="bottom"/>
            <w:hideMark/>
          </w:tcPr>
          <w:p w14:paraId="24CD961D"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049326" w14:textId="77777777" w:rsidR="005C3146" w:rsidRPr="005C3146" w:rsidRDefault="005C3146" w:rsidP="005C3146">
            <w:pPr>
              <w:jc w:val="right"/>
              <w:rPr>
                <w:sz w:val="20"/>
                <w:szCs w:val="20"/>
              </w:rPr>
            </w:pPr>
            <w:r w:rsidRPr="005C3146">
              <w:rPr>
                <w:sz w:val="20"/>
                <w:szCs w:val="20"/>
              </w:rPr>
              <w:t>8 089,0</w:t>
            </w:r>
          </w:p>
        </w:tc>
      </w:tr>
      <w:tr w:rsidR="005C3146" w:rsidRPr="005C3146" w14:paraId="77AB7B84"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61496E4" w14:textId="660E43F8" w:rsidR="005C3146" w:rsidRPr="005C3146" w:rsidRDefault="005C3146" w:rsidP="005C3146">
            <w:pPr>
              <w:rPr>
                <w:sz w:val="20"/>
                <w:szCs w:val="20"/>
              </w:rPr>
            </w:pPr>
            <w:r w:rsidRPr="005C3146">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EED7E65"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816D32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EAFD05D" w14:textId="77777777" w:rsidR="005C3146" w:rsidRPr="005C3146" w:rsidRDefault="005C3146" w:rsidP="005C3146">
            <w:pPr>
              <w:rPr>
                <w:sz w:val="20"/>
                <w:szCs w:val="20"/>
              </w:rPr>
            </w:pPr>
            <w:r w:rsidRPr="005C3146">
              <w:rPr>
                <w:sz w:val="20"/>
                <w:szCs w:val="20"/>
              </w:rPr>
              <w:t>1307970479</w:t>
            </w:r>
          </w:p>
        </w:tc>
        <w:tc>
          <w:tcPr>
            <w:tcW w:w="0" w:type="auto"/>
            <w:tcBorders>
              <w:top w:val="nil"/>
              <w:left w:val="single" w:sz="4" w:space="0" w:color="auto"/>
              <w:bottom w:val="single" w:sz="4" w:space="0" w:color="auto"/>
              <w:right w:val="nil"/>
            </w:tcBorders>
            <w:shd w:val="clear" w:color="auto" w:fill="auto"/>
            <w:noWrap/>
            <w:vAlign w:val="bottom"/>
            <w:hideMark/>
          </w:tcPr>
          <w:p w14:paraId="69D9856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DED558" w14:textId="77777777" w:rsidR="005C3146" w:rsidRPr="005C3146" w:rsidRDefault="005C3146" w:rsidP="005C3146">
            <w:pPr>
              <w:jc w:val="right"/>
              <w:rPr>
                <w:sz w:val="20"/>
                <w:szCs w:val="20"/>
              </w:rPr>
            </w:pPr>
            <w:r w:rsidRPr="005C3146">
              <w:rPr>
                <w:sz w:val="20"/>
                <w:szCs w:val="20"/>
              </w:rPr>
              <w:t>425,7</w:t>
            </w:r>
          </w:p>
        </w:tc>
      </w:tr>
      <w:tr w:rsidR="005C3146" w:rsidRPr="005C3146" w14:paraId="4A83B62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8AE5C09"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240D7A19"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411C6B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901CFDF" w14:textId="77777777" w:rsidR="005C3146" w:rsidRPr="005C3146" w:rsidRDefault="005C3146" w:rsidP="005C3146">
            <w:pPr>
              <w:rPr>
                <w:sz w:val="20"/>
                <w:szCs w:val="20"/>
              </w:rPr>
            </w:pPr>
            <w:r w:rsidRPr="005C3146">
              <w:rPr>
                <w:sz w:val="20"/>
                <w:szCs w:val="20"/>
              </w:rPr>
              <w:t>1307970479</w:t>
            </w:r>
          </w:p>
        </w:tc>
        <w:tc>
          <w:tcPr>
            <w:tcW w:w="0" w:type="auto"/>
            <w:tcBorders>
              <w:top w:val="nil"/>
              <w:left w:val="single" w:sz="4" w:space="0" w:color="auto"/>
              <w:bottom w:val="single" w:sz="4" w:space="0" w:color="auto"/>
              <w:right w:val="nil"/>
            </w:tcBorders>
            <w:shd w:val="clear" w:color="auto" w:fill="auto"/>
            <w:noWrap/>
            <w:vAlign w:val="bottom"/>
            <w:hideMark/>
          </w:tcPr>
          <w:p w14:paraId="459072FB"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97E046" w14:textId="77777777" w:rsidR="005C3146" w:rsidRPr="005C3146" w:rsidRDefault="005C3146" w:rsidP="005C3146">
            <w:pPr>
              <w:jc w:val="right"/>
              <w:rPr>
                <w:sz w:val="20"/>
                <w:szCs w:val="20"/>
              </w:rPr>
            </w:pPr>
            <w:r w:rsidRPr="005C3146">
              <w:rPr>
                <w:sz w:val="20"/>
                <w:szCs w:val="20"/>
              </w:rPr>
              <w:t>425,7</w:t>
            </w:r>
          </w:p>
        </w:tc>
      </w:tr>
      <w:tr w:rsidR="005C3146" w:rsidRPr="005C3146" w14:paraId="65E15F5E"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39EF85AE" w14:textId="77777777" w:rsidR="005C3146" w:rsidRPr="005C3146" w:rsidRDefault="005C3146" w:rsidP="005C3146">
            <w:pPr>
              <w:rPr>
                <w:sz w:val="20"/>
                <w:szCs w:val="20"/>
              </w:rPr>
            </w:pPr>
            <w:r w:rsidRPr="005C3146">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34E82EB1"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A5404E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44D127F" w14:textId="77777777" w:rsidR="005C3146" w:rsidRPr="005C3146" w:rsidRDefault="005C3146" w:rsidP="005C3146">
            <w:pPr>
              <w:rPr>
                <w:sz w:val="20"/>
                <w:szCs w:val="20"/>
              </w:rPr>
            </w:pPr>
            <w:r w:rsidRPr="005C3146">
              <w:rPr>
                <w:sz w:val="20"/>
                <w:szCs w:val="20"/>
              </w:rPr>
              <w:t>1307970479</w:t>
            </w:r>
          </w:p>
        </w:tc>
        <w:tc>
          <w:tcPr>
            <w:tcW w:w="0" w:type="auto"/>
            <w:tcBorders>
              <w:top w:val="nil"/>
              <w:left w:val="single" w:sz="4" w:space="0" w:color="auto"/>
              <w:bottom w:val="single" w:sz="4" w:space="0" w:color="auto"/>
              <w:right w:val="nil"/>
            </w:tcBorders>
            <w:shd w:val="clear" w:color="auto" w:fill="auto"/>
            <w:noWrap/>
            <w:vAlign w:val="bottom"/>
            <w:hideMark/>
          </w:tcPr>
          <w:p w14:paraId="6BCB6049"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439BBAA" w14:textId="77777777" w:rsidR="005C3146" w:rsidRPr="005C3146" w:rsidRDefault="005C3146" w:rsidP="005C3146">
            <w:pPr>
              <w:jc w:val="right"/>
              <w:rPr>
                <w:sz w:val="20"/>
                <w:szCs w:val="20"/>
              </w:rPr>
            </w:pPr>
            <w:r w:rsidRPr="005C3146">
              <w:rPr>
                <w:sz w:val="20"/>
                <w:szCs w:val="20"/>
              </w:rPr>
              <w:t>425,7</w:t>
            </w:r>
          </w:p>
        </w:tc>
      </w:tr>
      <w:tr w:rsidR="005C3146" w:rsidRPr="005C3146" w14:paraId="190FFD96"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21487AC" w14:textId="10C82BA3" w:rsidR="005C3146" w:rsidRPr="005C3146" w:rsidRDefault="005C3146" w:rsidP="005C3146">
            <w:pPr>
              <w:rPr>
                <w:sz w:val="20"/>
                <w:szCs w:val="20"/>
              </w:rPr>
            </w:pPr>
            <w:r w:rsidRPr="005C3146">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8A581E4"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074C85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B369A81" w14:textId="77777777" w:rsidR="005C3146" w:rsidRPr="005C3146" w:rsidRDefault="005C3146" w:rsidP="005C3146">
            <w:pPr>
              <w:rPr>
                <w:sz w:val="20"/>
                <w:szCs w:val="20"/>
              </w:rPr>
            </w:pPr>
            <w:r w:rsidRPr="005C3146">
              <w:rPr>
                <w:sz w:val="20"/>
                <w:szCs w:val="20"/>
              </w:rPr>
              <w:t>1307970490</w:t>
            </w:r>
          </w:p>
        </w:tc>
        <w:tc>
          <w:tcPr>
            <w:tcW w:w="0" w:type="auto"/>
            <w:tcBorders>
              <w:top w:val="nil"/>
              <w:left w:val="single" w:sz="4" w:space="0" w:color="auto"/>
              <w:bottom w:val="single" w:sz="4" w:space="0" w:color="auto"/>
              <w:right w:val="nil"/>
            </w:tcBorders>
            <w:shd w:val="clear" w:color="auto" w:fill="auto"/>
            <w:noWrap/>
            <w:vAlign w:val="bottom"/>
            <w:hideMark/>
          </w:tcPr>
          <w:p w14:paraId="58D22C1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F25768" w14:textId="77777777" w:rsidR="005C3146" w:rsidRPr="005C3146" w:rsidRDefault="005C3146" w:rsidP="005C3146">
            <w:pPr>
              <w:jc w:val="right"/>
              <w:rPr>
                <w:sz w:val="20"/>
                <w:szCs w:val="20"/>
              </w:rPr>
            </w:pPr>
            <w:r w:rsidRPr="005C3146">
              <w:rPr>
                <w:sz w:val="20"/>
                <w:szCs w:val="20"/>
              </w:rPr>
              <w:t>35 103,2</w:t>
            </w:r>
          </w:p>
        </w:tc>
      </w:tr>
      <w:tr w:rsidR="005C3146" w:rsidRPr="005C3146" w14:paraId="23F9353D"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801DF0"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F094DBC"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2F8256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4C09174" w14:textId="77777777" w:rsidR="005C3146" w:rsidRPr="005C3146" w:rsidRDefault="005C3146" w:rsidP="005C3146">
            <w:pPr>
              <w:rPr>
                <w:sz w:val="20"/>
                <w:szCs w:val="20"/>
              </w:rPr>
            </w:pPr>
            <w:r w:rsidRPr="005C3146">
              <w:rPr>
                <w:sz w:val="20"/>
                <w:szCs w:val="20"/>
              </w:rPr>
              <w:t>1307970490</w:t>
            </w:r>
          </w:p>
        </w:tc>
        <w:tc>
          <w:tcPr>
            <w:tcW w:w="0" w:type="auto"/>
            <w:tcBorders>
              <w:top w:val="nil"/>
              <w:left w:val="single" w:sz="4" w:space="0" w:color="auto"/>
              <w:bottom w:val="single" w:sz="4" w:space="0" w:color="auto"/>
              <w:right w:val="nil"/>
            </w:tcBorders>
            <w:shd w:val="clear" w:color="auto" w:fill="auto"/>
            <w:noWrap/>
            <w:vAlign w:val="bottom"/>
            <w:hideMark/>
          </w:tcPr>
          <w:p w14:paraId="3A98D43A"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4127AAF" w14:textId="77777777" w:rsidR="005C3146" w:rsidRPr="005C3146" w:rsidRDefault="005C3146" w:rsidP="005C3146">
            <w:pPr>
              <w:jc w:val="right"/>
              <w:rPr>
                <w:sz w:val="20"/>
                <w:szCs w:val="20"/>
              </w:rPr>
            </w:pPr>
            <w:r w:rsidRPr="005C3146">
              <w:rPr>
                <w:sz w:val="20"/>
                <w:szCs w:val="20"/>
              </w:rPr>
              <w:t>35 103,2</w:t>
            </w:r>
          </w:p>
        </w:tc>
      </w:tr>
      <w:tr w:rsidR="005C3146" w:rsidRPr="005C3146" w14:paraId="6D9E46C0"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2A7C1856" w14:textId="77777777" w:rsidR="005C3146" w:rsidRPr="005C3146" w:rsidRDefault="005C3146" w:rsidP="005C3146">
            <w:pPr>
              <w:rPr>
                <w:sz w:val="20"/>
                <w:szCs w:val="20"/>
              </w:rPr>
            </w:pPr>
            <w:r w:rsidRPr="005C314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75BE7767"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6F7944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300CE0D" w14:textId="77777777" w:rsidR="005C3146" w:rsidRPr="005C3146" w:rsidRDefault="005C3146" w:rsidP="005C3146">
            <w:pPr>
              <w:rPr>
                <w:sz w:val="20"/>
                <w:szCs w:val="20"/>
              </w:rPr>
            </w:pPr>
            <w:r w:rsidRPr="005C3146">
              <w:rPr>
                <w:sz w:val="20"/>
                <w:szCs w:val="20"/>
              </w:rPr>
              <w:t>1307970490</w:t>
            </w:r>
          </w:p>
        </w:tc>
        <w:tc>
          <w:tcPr>
            <w:tcW w:w="0" w:type="auto"/>
            <w:tcBorders>
              <w:top w:val="nil"/>
              <w:left w:val="single" w:sz="4" w:space="0" w:color="auto"/>
              <w:bottom w:val="single" w:sz="4" w:space="0" w:color="auto"/>
              <w:right w:val="nil"/>
            </w:tcBorders>
            <w:shd w:val="clear" w:color="auto" w:fill="auto"/>
            <w:noWrap/>
            <w:vAlign w:val="bottom"/>
            <w:hideMark/>
          </w:tcPr>
          <w:p w14:paraId="50ED832B"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2CDD62D" w14:textId="77777777" w:rsidR="005C3146" w:rsidRPr="005C3146" w:rsidRDefault="005C3146" w:rsidP="005C3146">
            <w:pPr>
              <w:jc w:val="right"/>
              <w:rPr>
                <w:sz w:val="20"/>
                <w:szCs w:val="20"/>
              </w:rPr>
            </w:pPr>
            <w:r w:rsidRPr="005C3146">
              <w:rPr>
                <w:sz w:val="20"/>
                <w:szCs w:val="20"/>
              </w:rPr>
              <w:t>35 103,2</w:t>
            </w:r>
          </w:p>
        </w:tc>
      </w:tr>
      <w:tr w:rsidR="005C3146" w:rsidRPr="005C3146" w14:paraId="1C89C08E"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C0D1BC0" w14:textId="169714D6" w:rsidR="005C3146" w:rsidRPr="005C3146" w:rsidRDefault="005C3146" w:rsidP="005C3146">
            <w:pPr>
              <w:rPr>
                <w:sz w:val="20"/>
                <w:szCs w:val="20"/>
              </w:rPr>
            </w:pPr>
            <w:r w:rsidRPr="005C3146">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DEE731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FC1E0D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BDB8DBE" w14:textId="77777777" w:rsidR="005C3146" w:rsidRPr="005C3146" w:rsidRDefault="005C3146" w:rsidP="005C3146">
            <w:pPr>
              <w:rPr>
                <w:sz w:val="20"/>
                <w:szCs w:val="20"/>
              </w:rPr>
            </w:pPr>
            <w:r w:rsidRPr="005C3146">
              <w:rPr>
                <w:sz w:val="20"/>
                <w:szCs w:val="20"/>
              </w:rPr>
              <w:t>1307970499</w:t>
            </w:r>
          </w:p>
        </w:tc>
        <w:tc>
          <w:tcPr>
            <w:tcW w:w="0" w:type="auto"/>
            <w:tcBorders>
              <w:top w:val="nil"/>
              <w:left w:val="single" w:sz="4" w:space="0" w:color="auto"/>
              <w:bottom w:val="single" w:sz="4" w:space="0" w:color="auto"/>
              <w:right w:val="nil"/>
            </w:tcBorders>
            <w:shd w:val="clear" w:color="auto" w:fill="auto"/>
            <w:noWrap/>
            <w:vAlign w:val="bottom"/>
            <w:hideMark/>
          </w:tcPr>
          <w:p w14:paraId="10D9929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5DA2352" w14:textId="77777777" w:rsidR="005C3146" w:rsidRPr="005C3146" w:rsidRDefault="005C3146" w:rsidP="005C3146">
            <w:pPr>
              <w:jc w:val="right"/>
              <w:rPr>
                <w:sz w:val="20"/>
                <w:szCs w:val="20"/>
              </w:rPr>
            </w:pPr>
            <w:r w:rsidRPr="005C3146">
              <w:rPr>
                <w:sz w:val="20"/>
                <w:szCs w:val="20"/>
              </w:rPr>
              <w:t>1 847,5</w:t>
            </w:r>
          </w:p>
        </w:tc>
      </w:tr>
      <w:tr w:rsidR="005C3146" w:rsidRPr="005C3146" w14:paraId="528891B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BACD12A"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5FE12055"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AA24241"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DD4AE9A" w14:textId="77777777" w:rsidR="005C3146" w:rsidRPr="005C3146" w:rsidRDefault="005C3146" w:rsidP="005C3146">
            <w:pPr>
              <w:rPr>
                <w:sz w:val="20"/>
                <w:szCs w:val="20"/>
              </w:rPr>
            </w:pPr>
            <w:r w:rsidRPr="005C3146">
              <w:rPr>
                <w:sz w:val="20"/>
                <w:szCs w:val="20"/>
              </w:rPr>
              <w:t>1307970499</w:t>
            </w:r>
          </w:p>
        </w:tc>
        <w:tc>
          <w:tcPr>
            <w:tcW w:w="0" w:type="auto"/>
            <w:tcBorders>
              <w:top w:val="nil"/>
              <w:left w:val="single" w:sz="4" w:space="0" w:color="auto"/>
              <w:bottom w:val="single" w:sz="4" w:space="0" w:color="auto"/>
              <w:right w:val="nil"/>
            </w:tcBorders>
            <w:shd w:val="clear" w:color="auto" w:fill="auto"/>
            <w:noWrap/>
            <w:vAlign w:val="bottom"/>
            <w:hideMark/>
          </w:tcPr>
          <w:p w14:paraId="033B0E82"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A84C6C" w14:textId="77777777" w:rsidR="005C3146" w:rsidRPr="005C3146" w:rsidRDefault="005C3146" w:rsidP="005C3146">
            <w:pPr>
              <w:jc w:val="right"/>
              <w:rPr>
                <w:sz w:val="20"/>
                <w:szCs w:val="20"/>
              </w:rPr>
            </w:pPr>
            <w:r w:rsidRPr="005C3146">
              <w:rPr>
                <w:sz w:val="20"/>
                <w:szCs w:val="20"/>
              </w:rPr>
              <w:t>1 847,5</w:t>
            </w:r>
          </w:p>
        </w:tc>
      </w:tr>
      <w:tr w:rsidR="005C3146" w:rsidRPr="005C3146" w14:paraId="0B701D52"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5C4C13EF" w14:textId="77777777" w:rsidR="005C3146" w:rsidRPr="005C3146" w:rsidRDefault="005C3146" w:rsidP="005C3146">
            <w:pPr>
              <w:rPr>
                <w:sz w:val="20"/>
                <w:szCs w:val="20"/>
              </w:rPr>
            </w:pPr>
            <w:r w:rsidRPr="005C314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6DA59449"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43693E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CD4E799" w14:textId="77777777" w:rsidR="005C3146" w:rsidRPr="005C3146" w:rsidRDefault="005C3146" w:rsidP="005C3146">
            <w:pPr>
              <w:rPr>
                <w:sz w:val="20"/>
                <w:szCs w:val="20"/>
              </w:rPr>
            </w:pPr>
            <w:r w:rsidRPr="005C3146">
              <w:rPr>
                <w:sz w:val="20"/>
                <w:szCs w:val="20"/>
              </w:rPr>
              <w:t>1307970499</w:t>
            </w:r>
          </w:p>
        </w:tc>
        <w:tc>
          <w:tcPr>
            <w:tcW w:w="0" w:type="auto"/>
            <w:tcBorders>
              <w:top w:val="nil"/>
              <w:left w:val="single" w:sz="4" w:space="0" w:color="auto"/>
              <w:bottom w:val="single" w:sz="4" w:space="0" w:color="auto"/>
              <w:right w:val="nil"/>
            </w:tcBorders>
            <w:shd w:val="clear" w:color="auto" w:fill="auto"/>
            <w:noWrap/>
            <w:vAlign w:val="bottom"/>
            <w:hideMark/>
          </w:tcPr>
          <w:p w14:paraId="4EC5BAE3"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9F7C4C" w14:textId="77777777" w:rsidR="005C3146" w:rsidRPr="005C3146" w:rsidRDefault="005C3146" w:rsidP="005C3146">
            <w:pPr>
              <w:jc w:val="right"/>
              <w:rPr>
                <w:sz w:val="20"/>
                <w:szCs w:val="20"/>
              </w:rPr>
            </w:pPr>
            <w:r w:rsidRPr="005C3146">
              <w:rPr>
                <w:sz w:val="20"/>
                <w:szCs w:val="20"/>
              </w:rPr>
              <w:t>1 847,5</w:t>
            </w:r>
          </w:p>
        </w:tc>
      </w:tr>
      <w:tr w:rsidR="005C3146" w:rsidRPr="005C3146" w14:paraId="623FD521" w14:textId="77777777" w:rsidTr="005C3146">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7217E9F" w14:textId="77777777" w:rsidR="005C3146" w:rsidRPr="005C3146" w:rsidRDefault="005C3146" w:rsidP="005C3146">
            <w:pPr>
              <w:rPr>
                <w:sz w:val="20"/>
                <w:szCs w:val="20"/>
              </w:rPr>
            </w:pPr>
            <w:r w:rsidRPr="005C3146">
              <w:rPr>
                <w:sz w:val="20"/>
                <w:szCs w:val="20"/>
              </w:rPr>
              <w:t>Расходы на реализацию мероприятий по подготовке объектов в осенне-зимний период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B037D92"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FF4FB6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45E0640" w14:textId="77777777" w:rsidR="005C3146" w:rsidRPr="005C3146" w:rsidRDefault="005C3146" w:rsidP="005C3146">
            <w:pPr>
              <w:rPr>
                <w:sz w:val="20"/>
                <w:szCs w:val="20"/>
              </w:rPr>
            </w:pPr>
            <w:r w:rsidRPr="005C3146">
              <w:rPr>
                <w:sz w:val="20"/>
                <w:szCs w:val="20"/>
              </w:rPr>
              <w:t>1307970510</w:t>
            </w:r>
          </w:p>
        </w:tc>
        <w:tc>
          <w:tcPr>
            <w:tcW w:w="0" w:type="auto"/>
            <w:tcBorders>
              <w:top w:val="nil"/>
              <w:left w:val="single" w:sz="4" w:space="0" w:color="auto"/>
              <w:bottom w:val="single" w:sz="4" w:space="0" w:color="auto"/>
              <w:right w:val="nil"/>
            </w:tcBorders>
            <w:shd w:val="clear" w:color="auto" w:fill="auto"/>
            <w:noWrap/>
            <w:vAlign w:val="bottom"/>
            <w:hideMark/>
          </w:tcPr>
          <w:p w14:paraId="7622789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3788981" w14:textId="77777777" w:rsidR="005C3146" w:rsidRPr="005C3146" w:rsidRDefault="005C3146" w:rsidP="005C3146">
            <w:pPr>
              <w:jc w:val="right"/>
              <w:rPr>
                <w:sz w:val="20"/>
                <w:szCs w:val="20"/>
              </w:rPr>
            </w:pPr>
            <w:r w:rsidRPr="005C3146">
              <w:rPr>
                <w:sz w:val="20"/>
                <w:szCs w:val="20"/>
              </w:rPr>
              <w:t>410,0</w:t>
            </w:r>
          </w:p>
        </w:tc>
      </w:tr>
      <w:tr w:rsidR="005C3146" w:rsidRPr="005C3146" w14:paraId="32681E8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5E046D4"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480A05D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38DCB6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1C0721A" w14:textId="77777777" w:rsidR="005C3146" w:rsidRPr="005C3146" w:rsidRDefault="005C3146" w:rsidP="005C3146">
            <w:pPr>
              <w:rPr>
                <w:sz w:val="20"/>
                <w:szCs w:val="20"/>
              </w:rPr>
            </w:pPr>
            <w:r w:rsidRPr="005C3146">
              <w:rPr>
                <w:sz w:val="20"/>
                <w:szCs w:val="20"/>
              </w:rPr>
              <w:t>1307970510</w:t>
            </w:r>
          </w:p>
        </w:tc>
        <w:tc>
          <w:tcPr>
            <w:tcW w:w="0" w:type="auto"/>
            <w:tcBorders>
              <w:top w:val="nil"/>
              <w:left w:val="single" w:sz="4" w:space="0" w:color="auto"/>
              <w:bottom w:val="single" w:sz="4" w:space="0" w:color="auto"/>
              <w:right w:val="nil"/>
            </w:tcBorders>
            <w:shd w:val="clear" w:color="auto" w:fill="auto"/>
            <w:noWrap/>
            <w:vAlign w:val="bottom"/>
            <w:hideMark/>
          </w:tcPr>
          <w:p w14:paraId="3EE620D1"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85D5CF" w14:textId="77777777" w:rsidR="005C3146" w:rsidRPr="005C3146" w:rsidRDefault="005C3146" w:rsidP="005C3146">
            <w:pPr>
              <w:jc w:val="right"/>
              <w:rPr>
                <w:sz w:val="20"/>
                <w:szCs w:val="20"/>
              </w:rPr>
            </w:pPr>
            <w:r w:rsidRPr="005C3146">
              <w:rPr>
                <w:sz w:val="20"/>
                <w:szCs w:val="20"/>
              </w:rPr>
              <w:t>410,0</w:t>
            </w:r>
          </w:p>
        </w:tc>
      </w:tr>
      <w:tr w:rsidR="005C3146" w:rsidRPr="005C3146" w14:paraId="36E1939A"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5F68AB1D" w14:textId="77777777" w:rsidR="005C3146" w:rsidRPr="005C3146" w:rsidRDefault="005C3146" w:rsidP="005C3146">
            <w:pPr>
              <w:rPr>
                <w:sz w:val="20"/>
                <w:szCs w:val="20"/>
              </w:rPr>
            </w:pPr>
            <w:r w:rsidRPr="005C314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4D795199"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23C412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C9C8EEC" w14:textId="77777777" w:rsidR="005C3146" w:rsidRPr="005C3146" w:rsidRDefault="005C3146" w:rsidP="005C3146">
            <w:pPr>
              <w:rPr>
                <w:sz w:val="20"/>
                <w:szCs w:val="20"/>
              </w:rPr>
            </w:pPr>
            <w:r w:rsidRPr="005C3146">
              <w:rPr>
                <w:sz w:val="20"/>
                <w:szCs w:val="20"/>
              </w:rPr>
              <w:t>1307970510</w:t>
            </w:r>
          </w:p>
        </w:tc>
        <w:tc>
          <w:tcPr>
            <w:tcW w:w="0" w:type="auto"/>
            <w:tcBorders>
              <w:top w:val="nil"/>
              <w:left w:val="single" w:sz="4" w:space="0" w:color="auto"/>
              <w:bottom w:val="single" w:sz="4" w:space="0" w:color="auto"/>
              <w:right w:val="nil"/>
            </w:tcBorders>
            <w:shd w:val="clear" w:color="auto" w:fill="auto"/>
            <w:noWrap/>
            <w:vAlign w:val="bottom"/>
            <w:hideMark/>
          </w:tcPr>
          <w:p w14:paraId="3D23C315"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FFE42F" w14:textId="77777777" w:rsidR="005C3146" w:rsidRPr="005C3146" w:rsidRDefault="005C3146" w:rsidP="005C3146">
            <w:pPr>
              <w:jc w:val="right"/>
              <w:rPr>
                <w:sz w:val="20"/>
                <w:szCs w:val="20"/>
              </w:rPr>
            </w:pPr>
            <w:r w:rsidRPr="005C3146">
              <w:rPr>
                <w:sz w:val="20"/>
                <w:szCs w:val="20"/>
              </w:rPr>
              <w:t>410,0</w:t>
            </w:r>
          </w:p>
        </w:tc>
      </w:tr>
      <w:tr w:rsidR="005C3146" w:rsidRPr="005C3146" w14:paraId="6D062AE5"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6E83B16" w14:textId="77777777" w:rsidR="005C3146" w:rsidRPr="005C3146" w:rsidRDefault="005C3146" w:rsidP="005C3146">
            <w:pPr>
              <w:rPr>
                <w:sz w:val="20"/>
                <w:szCs w:val="20"/>
              </w:rPr>
            </w:pPr>
            <w:r w:rsidRPr="005C3146">
              <w:rPr>
                <w:sz w:val="20"/>
                <w:szCs w:val="20"/>
              </w:rPr>
              <w:t>Благоустройство</w:t>
            </w:r>
          </w:p>
        </w:tc>
        <w:tc>
          <w:tcPr>
            <w:tcW w:w="0" w:type="auto"/>
            <w:tcBorders>
              <w:top w:val="nil"/>
              <w:left w:val="single" w:sz="4" w:space="0" w:color="auto"/>
              <w:bottom w:val="single" w:sz="4" w:space="0" w:color="auto"/>
              <w:right w:val="nil"/>
            </w:tcBorders>
            <w:shd w:val="clear" w:color="auto" w:fill="auto"/>
            <w:noWrap/>
            <w:vAlign w:val="bottom"/>
            <w:hideMark/>
          </w:tcPr>
          <w:p w14:paraId="162F810E"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776A33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D5F75F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23DD63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506A2E" w14:textId="77777777" w:rsidR="005C3146" w:rsidRPr="005C3146" w:rsidRDefault="005C3146" w:rsidP="005C3146">
            <w:pPr>
              <w:jc w:val="right"/>
              <w:rPr>
                <w:sz w:val="20"/>
                <w:szCs w:val="20"/>
              </w:rPr>
            </w:pPr>
            <w:r w:rsidRPr="005C3146">
              <w:rPr>
                <w:sz w:val="20"/>
                <w:szCs w:val="20"/>
              </w:rPr>
              <w:t>9 682,5</w:t>
            </w:r>
          </w:p>
        </w:tc>
      </w:tr>
      <w:tr w:rsidR="005C3146" w:rsidRPr="005C3146" w14:paraId="0ED971F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0A87846" w14:textId="77777777"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7A1ACA4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0CDFB9F"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93B0510" w14:textId="77777777" w:rsidR="005C3146" w:rsidRPr="005C3146" w:rsidRDefault="005C3146" w:rsidP="005C3146">
            <w:pPr>
              <w:rPr>
                <w:sz w:val="20"/>
                <w:szCs w:val="20"/>
              </w:rPr>
            </w:pPr>
            <w:r w:rsidRPr="005C3146">
              <w:rPr>
                <w:sz w:val="20"/>
                <w:szCs w:val="20"/>
              </w:rPr>
              <w:t>2500000000</w:t>
            </w:r>
          </w:p>
        </w:tc>
        <w:tc>
          <w:tcPr>
            <w:tcW w:w="0" w:type="auto"/>
            <w:tcBorders>
              <w:top w:val="nil"/>
              <w:left w:val="single" w:sz="4" w:space="0" w:color="auto"/>
              <w:bottom w:val="single" w:sz="4" w:space="0" w:color="auto"/>
              <w:right w:val="nil"/>
            </w:tcBorders>
            <w:shd w:val="clear" w:color="auto" w:fill="auto"/>
            <w:noWrap/>
            <w:vAlign w:val="bottom"/>
            <w:hideMark/>
          </w:tcPr>
          <w:p w14:paraId="583E0BD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59B09D" w14:textId="77777777" w:rsidR="005C3146" w:rsidRPr="005C3146" w:rsidRDefault="005C3146" w:rsidP="005C3146">
            <w:pPr>
              <w:jc w:val="right"/>
              <w:rPr>
                <w:sz w:val="20"/>
                <w:szCs w:val="20"/>
              </w:rPr>
            </w:pPr>
            <w:r w:rsidRPr="005C3146">
              <w:rPr>
                <w:sz w:val="20"/>
                <w:szCs w:val="20"/>
              </w:rPr>
              <w:t>3 360,1</w:t>
            </w:r>
          </w:p>
        </w:tc>
      </w:tr>
      <w:tr w:rsidR="005C3146" w:rsidRPr="005C3146" w14:paraId="0AC97FCC"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6F6F9E2" w14:textId="77777777" w:rsidR="005C3146" w:rsidRPr="005C3146" w:rsidRDefault="005C3146" w:rsidP="005C3146">
            <w:pPr>
              <w:rPr>
                <w:sz w:val="20"/>
                <w:szCs w:val="20"/>
              </w:rPr>
            </w:pPr>
            <w:r w:rsidRPr="005C3146">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0BDD406D"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1FD499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CFD4EAC" w14:textId="77777777" w:rsidR="005C3146" w:rsidRPr="005C3146" w:rsidRDefault="005C3146" w:rsidP="005C3146">
            <w:pPr>
              <w:rPr>
                <w:sz w:val="20"/>
                <w:szCs w:val="20"/>
              </w:rPr>
            </w:pPr>
            <w:r w:rsidRPr="005C3146">
              <w:rPr>
                <w:sz w:val="20"/>
                <w:szCs w:val="20"/>
              </w:rPr>
              <w:t>2507900000</w:t>
            </w:r>
          </w:p>
        </w:tc>
        <w:tc>
          <w:tcPr>
            <w:tcW w:w="0" w:type="auto"/>
            <w:tcBorders>
              <w:top w:val="nil"/>
              <w:left w:val="single" w:sz="4" w:space="0" w:color="auto"/>
              <w:bottom w:val="single" w:sz="4" w:space="0" w:color="auto"/>
              <w:right w:val="nil"/>
            </w:tcBorders>
            <w:shd w:val="clear" w:color="auto" w:fill="auto"/>
            <w:noWrap/>
            <w:vAlign w:val="bottom"/>
            <w:hideMark/>
          </w:tcPr>
          <w:p w14:paraId="0CBFD90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F5B264" w14:textId="77777777" w:rsidR="005C3146" w:rsidRPr="005C3146" w:rsidRDefault="005C3146" w:rsidP="005C3146">
            <w:pPr>
              <w:jc w:val="right"/>
              <w:rPr>
                <w:sz w:val="20"/>
                <w:szCs w:val="20"/>
              </w:rPr>
            </w:pPr>
            <w:r w:rsidRPr="005C3146">
              <w:rPr>
                <w:sz w:val="20"/>
                <w:szCs w:val="20"/>
              </w:rPr>
              <w:t>3 360,1</w:t>
            </w:r>
          </w:p>
        </w:tc>
      </w:tr>
      <w:tr w:rsidR="005C3146" w:rsidRPr="005C3146" w14:paraId="6C36AC65"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F3863F0" w14:textId="3D07065F" w:rsidR="005C3146" w:rsidRPr="005C3146" w:rsidRDefault="005C3146" w:rsidP="005C3146">
            <w:pPr>
              <w:rPr>
                <w:sz w:val="20"/>
                <w:szCs w:val="20"/>
              </w:rPr>
            </w:pPr>
            <w:r w:rsidRPr="005C3146">
              <w:rPr>
                <w:sz w:val="20"/>
                <w:szCs w:val="20"/>
              </w:rPr>
              <w:t>Расходы на реализацию проектов,</w:t>
            </w:r>
            <w:r w:rsidR="00A52249">
              <w:rPr>
                <w:sz w:val="20"/>
                <w:szCs w:val="20"/>
              </w:rPr>
              <w:t xml:space="preserve"> </w:t>
            </w:r>
            <w:r w:rsidRPr="005C3146">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15EDC2E"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F31C36E"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32309F6" w14:textId="77777777" w:rsidR="005C3146" w:rsidRPr="005C3146" w:rsidRDefault="005C3146" w:rsidP="005C3146">
            <w:pPr>
              <w:rPr>
                <w:sz w:val="20"/>
                <w:szCs w:val="20"/>
              </w:rPr>
            </w:pPr>
            <w:r w:rsidRPr="005C3146">
              <w:rPr>
                <w:sz w:val="20"/>
                <w:szCs w:val="20"/>
              </w:rPr>
              <w:t>25079L5765</w:t>
            </w:r>
          </w:p>
        </w:tc>
        <w:tc>
          <w:tcPr>
            <w:tcW w:w="0" w:type="auto"/>
            <w:tcBorders>
              <w:top w:val="nil"/>
              <w:left w:val="single" w:sz="4" w:space="0" w:color="auto"/>
              <w:bottom w:val="single" w:sz="4" w:space="0" w:color="auto"/>
              <w:right w:val="nil"/>
            </w:tcBorders>
            <w:shd w:val="clear" w:color="auto" w:fill="auto"/>
            <w:noWrap/>
            <w:vAlign w:val="bottom"/>
            <w:hideMark/>
          </w:tcPr>
          <w:p w14:paraId="7241E24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92BBAC" w14:textId="77777777" w:rsidR="005C3146" w:rsidRPr="005C3146" w:rsidRDefault="005C3146" w:rsidP="005C3146">
            <w:pPr>
              <w:jc w:val="right"/>
              <w:rPr>
                <w:sz w:val="20"/>
                <w:szCs w:val="20"/>
              </w:rPr>
            </w:pPr>
            <w:r w:rsidRPr="005C3146">
              <w:rPr>
                <w:sz w:val="20"/>
                <w:szCs w:val="20"/>
              </w:rPr>
              <w:t>3 192,1</w:t>
            </w:r>
          </w:p>
        </w:tc>
      </w:tr>
      <w:tr w:rsidR="005C3146" w:rsidRPr="005C3146" w14:paraId="59B3283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88082A6"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4520D9C5"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84F2EA4"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0BCF56A" w14:textId="77777777" w:rsidR="005C3146" w:rsidRPr="005C3146" w:rsidRDefault="005C3146" w:rsidP="005C3146">
            <w:pPr>
              <w:rPr>
                <w:sz w:val="20"/>
                <w:szCs w:val="20"/>
              </w:rPr>
            </w:pPr>
            <w:r w:rsidRPr="005C3146">
              <w:rPr>
                <w:sz w:val="20"/>
                <w:szCs w:val="20"/>
              </w:rPr>
              <w:t>25079L5765</w:t>
            </w:r>
          </w:p>
        </w:tc>
        <w:tc>
          <w:tcPr>
            <w:tcW w:w="0" w:type="auto"/>
            <w:tcBorders>
              <w:top w:val="nil"/>
              <w:left w:val="single" w:sz="4" w:space="0" w:color="auto"/>
              <w:bottom w:val="single" w:sz="4" w:space="0" w:color="auto"/>
              <w:right w:val="nil"/>
            </w:tcBorders>
            <w:shd w:val="clear" w:color="auto" w:fill="auto"/>
            <w:noWrap/>
            <w:vAlign w:val="bottom"/>
            <w:hideMark/>
          </w:tcPr>
          <w:p w14:paraId="5C1FA0F3"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6E6205" w14:textId="77777777" w:rsidR="005C3146" w:rsidRPr="005C3146" w:rsidRDefault="005C3146" w:rsidP="005C3146">
            <w:pPr>
              <w:jc w:val="right"/>
              <w:rPr>
                <w:sz w:val="20"/>
                <w:szCs w:val="20"/>
              </w:rPr>
            </w:pPr>
            <w:r w:rsidRPr="005C3146">
              <w:rPr>
                <w:sz w:val="20"/>
                <w:szCs w:val="20"/>
              </w:rPr>
              <w:t>3 192,1</w:t>
            </w:r>
          </w:p>
        </w:tc>
      </w:tr>
      <w:tr w:rsidR="005C3146" w:rsidRPr="005C3146" w14:paraId="6582392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919B97D" w14:textId="77777777" w:rsidR="005C3146" w:rsidRPr="005C3146" w:rsidRDefault="005C3146" w:rsidP="005C3146">
            <w:pPr>
              <w:rPr>
                <w:sz w:val="20"/>
                <w:szCs w:val="20"/>
              </w:rPr>
            </w:pPr>
            <w:r w:rsidRPr="005C3146">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7AEDDA81"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1E48ED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8495B7A" w14:textId="77777777" w:rsidR="005C3146" w:rsidRPr="005C3146" w:rsidRDefault="005C3146" w:rsidP="005C3146">
            <w:pPr>
              <w:rPr>
                <w:sz w:val="20"/>
                <w:szCs w:val="20"/>
              </w:rPr>
            </w:pPr>
            <w:r w:rsidRPr="005C3146">
              <w:rPr>
                <w:sz w:val="20"/>
                <w:szCs w:val="20"/>
              </w:rPr>
              <w:t>25079L5765</w:t>
            </w:r>
          </w:p>
        </w:tc>
        <w:tc>
          <w:tcPr>
            <w:tcW w:w="0" w:type="auto"/>
            <w:tcBorders>
              <w:top w:val="nil"/>
              <w:left w:val="single" w:sz="4" w:space="0" w:color="auto"/>
              <w:bottom w:val="single" w:sz="4" w:space="0" w:color="auto"/>
              <w:right w:val="nil"/>
            </w:tcBorders>
            <w:shd w:val="clear" w:color="auto" w:fill="auto"/>
            <w:noWrap/>
            <w:vAlign w:val="bottom"/>
            <w:hideMark/>
          </w:tcPr>
          <w:p w14:paraId="01470ABA" w14:textId="77777777" w:rsidR="005C3146" w:rsidRPr="005C3146" w:rsidRDefault="005C3146" w:rsidP="005C3146">
            <w:pPr>
              <w:jc w:val="right"/>
              <w:rPr>
                <w:sz w:val="20"/>
                <w:szCs w:val="20"/>
              </w:rPr>
            </w:pPr>
            <w:r w:rsidRPr="005C3146">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7325EA" w14:textId="77777777" w:rsidR="005C3146" w:rsidRPr="005C3146" w:rsidRDefault="005C3146" w:rsidP="005C3146">
            <w:pPr>
              <w:jc w:val="right"/>
              <w:rPr>
                <w:sz w:val="20"/>
                <w:szCs w:val="20"/>
              </w:rPr>
            </w:pPr>
            <w:r w:rsidRPr="005C3146">
              <w:rPr>
                <w:sz w:val="20"/>
                <w:szCs w:val="20"/>
              </w:rPr>
              <w:t>3 192,1</w:t>
            </w:r>
          </w:p>
        </w:tc>
      </w:tr>
      <w:tr w:rsidR="005C3146" w:rsidRPr="005C3146" w14:paraId="454446F9"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FD78CE2" w14:textId="518C3FEE" w:rsidR="005C3146" w:rsidRPr="005C3146" w:rsidRDefault="005C3146" w:rsidP="005C3146">
            <w:pPr>
              <w:rPr>
                <w:sz w:val="20"/>
                <w:szCs w:val="20"/>
              </w:rPr>
            </w:pPr>
            <w:r w:rsidRPr="005C3146">
              <w:rPr>
                <w:sz w:val="20"/>
                <w:szCs w:val="20"/>
              </w:rPr>
              <w:lastRenderedPageBreak/>
              <w:t>Софинансирование расходов на реализацию проектов,</w:t>
            </w:r>
            <w:r w:rsidR="00A52249">
              <w:rPr>
                <w:sz w:val="20"/>
                <w:szCs w:val="20"/>
              </w:rPr>
              <w:t xml:space="preserve"> </w:t>
            </w:r>
            <w:r w:rsidRPr="005C3146">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B44981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18A6F1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6D56216" w14:textId="77777777" w:rsidR="005C3146" w:rsidRPr="005C3146" w:rsidRDefault="005C3146" w:rsidP="005C3146">
            <w:pPr>
              <w:rPr>
                <w:sz w:val="20"/>
                <w:szCs w:val="20"/>
              </w:rPr>
            </w:pPr>
            <w:r w:rsidRPr="005C3146">
              <w:rPr>
                <w:sz w:val="20"/>
                <w:szCs w:val="20"/>
              </w:rPr>
              <w:t>25079L5769</w:t>
            </w:r>
          </w:p>
        </w:tc>
        <w:tc>
          <w:tcPr>
            <w:tcW w:w="0" w:type="auto"/>
            <w:tcBorders>
              <w:top w:val="nil"/>
              <w:left w:val="single" w:sz="4" w:space="0" w:color="auto"/>
              <w:bottom w:val="single" w:sz="4" w:space="0" w:color="auto"/>
              <w:right w:val="nil"/>
            </w:tcBorders>
            <w:shd w:val="clear" w:color="auto" w:fill="auto"/>
            <w:noWrap/>
            <w:vAlign w:val="bottom"/>
            <w:hideMark/>
          </w:tcPr>
          <w:p w14:paraId="6320A27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0552BE" w14:textId="77777777" w:rsidR="005C3146" w:rsidRPr="005C3146" w:rsidRDefault="005C3146" w:rsidP="005C3146">
            <w:pPr>
              <w:jc w:val="right"/>
              <w:rPr>
                <w:sz w:val="20"/>
                <w:szCs w:val="20"/>
              </w:rPr>
            </w:pPr>
            <w:r w:rsidRPr="005C3146">
              <w:rPr>
                <w:sz w:val="20"/>
                <w:szCs w:val="20"/>
              </w:rPr>
              <w:t>168,0</w:t>
            </w:r>
          </w:p>
        </w:tc>
      </w:tr>
      <w:tr w:rsidR="005C3146" w:rsidRPr="005C3146" w14:paraId="27B96DA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7639359"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218B5D0"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903EFC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711E7C6" w14:textId="77777777" w:rsidR="005C3146" w:rsidRPr="005C3146" w:rsidRDefault="005C3146" w:rsidP="005C3146">
            <w:pPr>
              <w:rPr>
                <w:sz w:val="20"/>
                <w:szCs w:val="20"/>
              </w:rPr>
            </w:pPr>
            <w:r w:rsidRPr="005C3146">
              <w:rPr>
                <w:sz w:val="20"/>
                <w:szCs w:val="20"/>
              </w:rPr>
              <w:t>25079L5769</w:t>
            </w:r>
          </w:p>
        </w:tc>
        <w:tc>
          <w:tcPr>
            <w:tcW w:w="0" w:type="auto"/>
            <w:tcBorders>
              <w:top w:val="nil"/>
              <w:left w:val="single" w:sz="4" w:space="0" w:color="auto"/>
              <w:bottom w:val="single" w:sz="4" w:space="0" w:color="auto"/>
              <w:right w:val="nil"/>
            </w:tcBorders>
            <w:shd w:val="clear" w:color="auto" w:fill="auto"/>
            <w:noWrap/>
            <w:vAlign w:val="bottom"/>
            <w:hideMark/>
          </w:tcPr>
          <w:p w14:paraId="34F59243"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F8ED6E" w14:textId="77777777" w:rsidR="005C3146" w:rsidRPr="005C3146" w:rsidRDefault="005C3146" w:rsidP="005C3146">
            <w:pPr>
              <w:jc w:val="right"/>
              <w:rPr>
                <w:sz w:val="20"/>
                <w:szCs w:val="20"/>
              </w:rPr>
            </w:pPr>
            <w:r w:rsidRPr="005C3146">
              <w:rPr>
                <w:sz w:val="20"/>
                <w:szCs w:val="20"/>
              </w:rPr>
              <w:t>168,0</w:t>
            </w:r>
          </w:p>
        </w:tc>
      </w:tr>
      <w:tr w:rsidR="005C3146" w:rsidRPr="005C3146" w14:paraId="2AEC658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FB16216" w14:textId="77777777" w:rsidR="005C3146" w:rsidRPr="005C3146" w:rsidRDefault="005C3146" w:rsidP="005C3146">
            <w:pPr>
              <w:rPr>
                <w:sz w:val="20"/>
                <w:szCs w:val="20"/>
              </w:rPr>
            </w:pPr>
            <w:r w:rsidRPr="005C3146">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230CB079"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8DADA90"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EFFA087" w14:textId="77777777" w:rsidR="005C3146" w:rsidRPr="005C3146" w:rsidRDefault="005C3146" w:rsidP="005C3146">
            <w:pPr>
              <w:rPr>
                <w:sz w:val="20"/>
                <w:szCs w:val="20"/>
              </w:rPr>
            </w:pPr>
            <w:r w:rsidRPr="005C3146">
              <w:rPr>
                <w:sz w:val="20"/>
                <w:szCs w:val="20"/>
              </w:rPr>
              <w:t>25079L5769</w:t>
            </w:r>
          </w:p>
        </w:tc>
        <w:tc>
          <w:tcPr>
            <w:tcW w:w="0" w:type="auto"/>
            <w:tcBorders>
              <w:top w:val="nil"/>
              <w:left w:val="single" w:sz="4" w:space="0" w:color="auto"/>
              <w:bottom w:val="single" w:sz="4" w:space="0" w:color="auto"/>
              <w:right w:val="nil"/>
            </w:tcBorders>
            <w:shd w:val="clear" w:color="auto" w:fill="auto"/>
            <w:noWrap/>
            <w:vAlign w:val="bottom"/>
            <w:hideMark/>
          </w:tcPr>
          <w:p w14:paraId="6FBE2931" w14:textId="77777777" w:rsidR="005C3146" w:rsidRPr="005C3146" w:rsidRDefault="005C3146" w:rsidP="005C3146">
            <w:pPr>
              <w:jc w:val="right"/>
              <w:rPr>
                <w:sz w:val="20"/>
                <w:szCs w:val="20"/>
              </w:rPr>
            </w:pPr>
            <w:r w:rsidRPr="005C3146">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3F27F2" w14:textId="77777777" w:rsidR="005C3146" w:rsidRPr="005C3146" w:rsidRDefault="005C3146" w:rsidP="005C3146">
            <w:pPr>
              <w:jc w:val="right"/>
              <w:rPr>
                <w:sz w:val="20"/>
                <w:szCs w:val="20"/>
              </w:rPr>
            </w:pPr>
            <w:r w:rsidRPr="005C3146">
              <w:rPr>
                <w:sz w:val="20"/>
                <w:szCs w:val="20"/>
              </w:rPr>
              <w:t>168,0</w:t>
            </w:r>
          </w:p>
        </w:tc>
      </w:tr>
      <w:tr w:rsidR="005C3146" w:rsidRPr="005C3146" w14:paraId="292A271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FFB433" w14:textId="77777777" w:rsidR="005C3146" w:rsidRPr="005C3146" w:rsidRDefault="005C3146" w:rsidP="005C3146">
            <w:pPr>
              <w:rPr>
                <w:sz w:val="20"/>
                <w:szCs w:val="20"/>
              </w:rPr>
            </w:pPr>
            <w:r w:rsidRPr="005C3146">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71B0DF4B"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9732720"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1B0B93D" w14:textId="77777777" w:rsidR="005C3146" w:rsidRPr="005C3146" w:rsidRDefault="005C3146" w:rsidP="005C3146">
            <w:pPr>
              <w:rPr>
                <w:sz w:val="20"/>
                <w:szCs w:val="20"/>
              </w:rPr>
            </w:pPr>
            <w:r w:rsidRPr="005C3146">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33BF1EF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14DB34" w14:textId="77777777" w:rsidR="005C3146" w:rsidRPr="005C3146" w:rsidRDefault="005C3146" w:rsidP="005C3146">
            <w:pPr>
              <w:jc w:val="right"/>
              <w:rPr>
                <w:sz w:val="20"/>
                <w:szCs w:val="20"/>
              </w:rPr>
            </w:pPr>
            <w:r w:rsidRPr="005C3146">
              <w:rPr>
                <w:sz w:val="20"/>
                <w:szCs w:val="20"/>
              </w:rPr>
              <w:t>6 322,4</w:t>
            </w:r>
          </w:p>
        </w:tc>
      </w:tr>
      <w:tr w:rsidR="005C3146" w:rsidRPr="005C3146" w14:paraId="0383F8BF"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1299476" w14:textId="77777777" w:rsidR="005C3146" w:rsidRPr="005C3146" w:rsidRDefault="005C3146" w:rsidP="005C3146">
            <w:pPr>
              <w:rPr>
                <w:sz w:val="20"/>
                <w:szCs w:val="20"/>
              </w:rPr>
            </w:pPr>
            <w:r w:rsidRPr="005C3146">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331522D"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62A63F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34A9A02" w14:textId="77777777" w:rsidR="005C3146" w:rsidRPr="005C3146" w:rsidRDefault="005C3146" w:rsidP="005C3146">
            <w:pPr>
              <w:rPr>
                <w:sz w:val="20"/>
                <w:szCs w:val="20"/>
              </w:rPr>
            </w:pPr>
            <w:r w:rsidRPr="005C3146">
              <w:rPr>
                <w:sz w:val="20"/>
                <w:szCs w:val="20"/>
              </w:rPr>
              <w:t>8800070160</w:t>
            </w:r>
          </w:p>
        </w:tc>
        <w:tc>
          <w:tcPr>
            <w:tcW w:w="0" w:type="auto"/>
            <w:tcBorders>
              <w:top w:val="nil"/>
              <w:left w:val="single" w:sz="4" w:space="0" w:color="auto"/>
              <w:bottom w:val="single" w:sz="4" w:space="0" w:color="auto"/>
              <w:right w:val="nil"/>
            </w:tcBorders>
            <w:shd w:val="clear" w:color="auto" w:fill="auto"/>
            <w:noWrap/>
            <w:vAlign w:val="bottom"/>
            <w:hideMark/>
          </w:tcPr>
          <w:p w14:paraId="500301F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E6E2B68" w14:textId="77777777" w:rsidR="005C3146" w:rsidRPr="005C3146" w:rsidRDefault="005C3146" w:rsidP="005C3146">
            <w:pPr>
              <w:jc w:val="right"/>
              <w:rPr>
                <w:sz w:val="20"/>
                <w:szCs w:val="20"/>
              </w:rPr>
            </w:pPr>
            <w:r w:rsidRPr="005C3146">
              <w:rPr>
                <w:sz w:val="20"/>
                <w:szCs w:val="20"/>
              </w:rPr>
              <w:t>407,9</w:t>
            </w:r>
          </w:p>
        </w:tc>
      </w:tr>
      <w:tr w:rsidR="005C3146" w:rsidRPr="005C3146" w14:paraId="13880B4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EA6132"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29FA2A4"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12F419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CF36FA2" w14:textId="77777777" w:rsidR="005C3146" w:rsidRPr="005C3146" w:rsidRDefault="005C3146" w:rsidP="005C3146">
            <w:pPr>
              <w:rPr>
                <w:sz w:val="20"/>
                <w:szCs w:val="20"/>
              </w:rPr>
            </w:pPr>
            <w:r w:rsidRPr="005C3146">
              <w:rPr>
                <w:sz w:val="20"/>
                <w:szCs w:val="20"/>
              </w:rPr>
              <w:t>8800070160</w:t>
            </w:r>
          </w:p>
        </w:tc>
        <w:tc>
          <w:tcPr>
            <w:tcW w:w="0" w:type="auto"/>
            <w:tcBorders>
              <w:top w:val="nil"/>
              <w:left w:val="single" w:sz="4" w:space="0" w:color="auto"/>
              <w:bottom w:val="single" w:sz="4" w:space="0" w:color="auto"/>
              <w:right w:val="nil"/>
            </w:tcBorders>
            <w:shd w:val="clear" w:color="auto" w:fill="auto"/>
            <w:noWrap/>
            <w:vAlign w:val="bottom"/>
            <w:hideMark/>
          </w:tcPr>
          <w:p w14:paraId="420E5B6A"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D5C8E0" w14:textId="77777777" w:rsidR="005C3146" w:rsidRPr="005C3146" w:rsidRDefault="005C3146" w:rsidP="005C3146">
            <w:pPr>
              <w:jc w:val="right"/>
              <w:rPr>
                <w:sz w:val="20"/>
                <w:szCs w:val="20"/>
              </w:rPr>
            </w:pPr>
            <w:r w:rsidRPr="005C3146">
              <w:rPr>
                <w:sz w:val="20"/>
                <w:szCs w:val="20"/>
              </w:rPr>
              <w:t>407,9</w:t>
            </w:r>
          </w:p>
        </w:tc>
      </w:tr>
      <w:tr w:rsidR="005C3146" w:rsidRPr="005C3146" w14:paraId="480A2025"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6525445C"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1BC65A5"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3945E2F"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DEDF27D" w14:textId="77777777" w:rsidR="005C3146" w:rsidRPr="005C3146" w:rsidRDefault="005C3146" w:rsidP="005C3146">
            <w:pPr>
              <w:rPr>
                <w:sz w:val="20"/>
                <w:szCs w:val="20"/>
              </w:rPr>
            </w:pPr>
            <w:r w:rsidRPr="005C3146">
              <w:rPr>
                <w:sz w:val="20"/>
                <w:szCs w:val="20"/>
              </w:rPr>
              <w:t>8800070160</w:t>
            </w:r>
          </w:p>
        </w:tc>
        <w:tc>
          <w:tcPr>
            <w:tcW w:w="0" w:type="auto"/>
            <w:tcBorders>
              <w:top w:val="nil"/>
              <w:left w:val="single" w:sz="4" w:space="0" w:color="auto"/>
              <w:bottom w:val="single" w:sz="4" w:space="0" w:color="auto"/>
              <w:right w:val="nil"/>
            </w:tcBorders>
            <w:shd w:val="clear" w:color="auto" w:fill="auto"/>
            <w:noWrap/>
            <w:vAlign w:val="bottom"/>
            <w:hideMark/>
          </w:tcPr>
          <w:p w14:paraId="6C7C6ED6"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B5083E" w14:textId="77777777" w:rsidR="005C3146" w:rsidRPr="005C3146" w:rsidRDefault="005C3146" w:rsidP="005C3146">
            <w:pPr>
              <w:jc w:val="right"/>
              <w:rPr>
                <w:sz w:val="20"/>
                <w:szCs w:val="20"/>
              </w:rPr>
            </w:pPr>
            <w:r w:rsidRPr="005C3146">
              <w:rPr>
                <w:sz w:val="20"/>
                <w:szCs w:val="20"/>
              </w:rPr>
              <w:t>407,9</w:t>
            </w:r>
          </w:p>
        </w:tc>
      </w:tr>
      <w:tr w:rsidR="005C3146" w:rsidRPr="005C3146" w14:paraId="5352F7E3"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77FFB64" w14:textId="77777777" w:rsidR="005C3146" w:rsidRPr="005C3146" w:rsidRDefault="005C3146" w:rsidP="005C3146">
            <w:pPr>
              <w:rPr>
                <w:sz w:val="20"/>
                <w:szCs w:val="20"/>
              </w:rPr>
            </w:pPr>
            <w:r w:rsidRPr="005C3146">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3DBFDE7"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9A840D6"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6CC3B3E" w14:textId="77777777" w:rsidR="005C3146" w:rsidRPr="005C3146" w:rsidRDefault="005C3146" w:rsidP="005C3146">
            <w:pPr>
              <w:rPr>
                <w:sz w:val="20"/>
                <w:szCs w:val="20"/>
              </w:rPr>
            </w:pPr>
            <w:r w:rsidRPr="005C3146">
              <w:rPr>
                <w:sz w:val="20"/>
                <w:szCs w:val="20"/>
              </w:rPr>
              <w:t>880F200000</w:t>
            </w:r>
          </w:p>
        </w:tc>
        <w:tc>
          <w:tcPr>
            <w:tcW w:w="0" w:type="auto"/>
            <w:tcBorders>
              <w:top w:val="nil"/>
              <w:left w:val="single" w:sz="4" w:space="0" w:color="auto"/>
              <w:bottom w:val="single" w:sz="4" w:space="0" w:color="auto"/>
              <w:right w:val="nil"/>
            </w:tcBorders>
            <w:shd w:val="clear" w:color="auto" w:fill="auto"/>
            <w:noWrap/>
            <w:vAlign w:val="bottom"/>
            <w:hideMark/>
          </w:tcPr>
          <w:p w14:paraId="240989C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F73903" w14:textId="77777777" w:rsidR="005C3146" w:rsidRPr="005C3146" w:rsidRDefault="005C3146" w:rsidP="005C3146">
            <w:pPr>
              <w:jc w:val="right"/>
              <w:rPr>
                <w:sz w:val="20"/>
                <w:szCs w:val="20"/>
              </w:rPr>
            </w:pPr>
            <w:r w:rsidRPr="005C3146">
              <w:rPr>
                <w:sz w:val="20"/>
                <w:szCs w:val="20"/>
              </w:rPr>
              <w:t>5 914,5</w:t>
            </w:r>
          </w:p>
        </w:tc>
      </w:tr>
      <w:tr w:rsidR="005C3146" w:rsidRPr="005C3146" w14:paraId="1823443C"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FCAA77" w14:textId="77777777" w:rsidR="005C3146" w:rsidRPr="005C3146" w:rsidRDefault="005C3146" w:rsidP="005C3146">
            <w:pPr>
              <w:rPr>
                <w:sz w:val="20"/>
                <w:szCs w:val="20"/>
              </w:rPr>
            </w:pPr>
            <w:r w:rsidRPr="005C3146">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8245964"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5863A14"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96EE88F" w14:textId="77777777" w:rsidR="005C3146" w:rsidRPr="005C3146" w:rsidRDefault="005C3146" w:rsidP="005C3146">
            <w:pPr>
              <w:rPr>
                <w:sz w:val="20"/>
                <w:szCs w:val="20"/>
              </w:rPr>
            </w:pPr>
            <w:r w:rsidRPr="005C3146">
              <w:rPr>
                <w:sz w:val="20"/>
                <w:szCs w:val="20"/>
              </w:rPr>
              <w:t>880F255551</w:t>
            </w:r>
          </w:p>
        </w:tc>
        <w:tc>
          <w:tcPr>
            <w:tcW w:w="0" w:type="auto"/>
            <w:tcBorders>
              <w:top w:val="nil"/>
              <w:left w:val="single" w:sz="4" w:space="0" w:color="auto"/>
              <w:bottom w:val="single" w:sz="4" w:space="0" w:color="auto"/>
              <w:right w:val="nil"/>
            </w:tcBorders>
            <w:shd w:val="clear" w:color="auto" w:fill="auto"/>
            <w:noWrap/>
            <w:vAlign w:val="bottom"/>
            <w:hideMark/>
          </w:tcPr>
          <w:p w14:paraId="4EDC80E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4903CA" w14:textId="77777777" w:rsidR="005C3146" w:rsidRPr="005C3146" w:rsidRDefault="005C3146" w:rsidP="005C3146">
            <w:pPr>
              <w:jc w:val="right"/>
              <w:rPr>
                <w:sz w:val="20"/>
                <w:szCs w:val="20"/>
              </w:rPr>
            </w:pPr>
            <w:r w:rsidRPr="005C3146">
              <w:rPr>
                <w:sz w:val="20"/>
                <w:szCs w:val="20"/>
              </w:rPr>
              <w:t>1 741,0</w:t>
            </w:r>
          </w:p>
        </w:tc>
      </w:tr>
      <w:tr w:rsidR="005C3146" w:rsidRPr="005C3146" w14:paraId="3AAC080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BFD8259"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677E4DEC"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3803C6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99A74A5" w14:textId="77777777" w:rsidR="005C3146" w:rsidRPr="005C3146" w:rsidRDefault="005C3146" w:rsidP="005C3146">
            <w:pPr>
              <w:rPr>
                <w:sz w:val="20"/>
                <w:szCs w:val="20"/>
              </w:rPr>
            </w:pPr>
            <w:r w:rsidRPr="005C3146">
              <w:rPr>
                <w:sz w:val="20"/>
                <w:szCs w:val="20"/>
              </w:rPr>
              <w:t>880F255551</w:t>
            </w:r>
          </w:p>
        </w:tc>
        <w:tc>
          <w:tcPr>
            <w:tcW w:w="0" w:type="auto"/>
            <w:tcBorders>
              <w:top w:val="nil"/>
              <w:left w:val="single" w:sz="4" w:space="0" w:color="auto"/>
              <w:bottom w:val="single" w:sz="4" w:space="0" w:color="auto"/>
              <w:right w:val="nil"/>
            </w:tcBorders>
            <w:shd w:val="clear" w:color="auto" w:fill="auto"/>
            <w:noWrap/>
            <w:vAlign w:val="bottom"/>
            <w:hideMark/>
          </w:tcPr>
          <w:p w14:paraId="55799204"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E38682" w14:textId="77777777" w:rsidR="005C3146" w:rsidRPr="005C3146" w:rsidRDefault="005C3146" w:rsidP="005C3146">
            <w:pPr>
              <w:jc w:val="right"/>
              <w:rPr>
                <w:sz w:val="20"/>
                <w:szCs w:val="20"/>
              </w:rPr>
            </w:pPr>
            <w:r w:rsidRPr="005C3146">
              <w:rPr>
                <w:sz w:val="20"/>
                <w:szCs w:val="20"/>
              </w:rPr>
              <w:t>1 741,0</w:t>
            </w:r>
          </w:p>
        </w:tc>
      </w:tr>
      <w:tr w:rsidR="005C3146" w:rsidRPr="005C3146" w14:paraId="647C290A"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4BC2C4F" w14:textId="77777777" w:rsidR="005C3146" w:rsidRPr="005C3146" w:rsidRDefault="005C3146" w:rsidP="005C3146">
            <w:pPr>
              <w:rPr>
                <w:sz w:val="20"/>
                <w:szCs w:val="20"/>
              </w:rPr>
            </w:pPr>
            <w:r w:rsidRPr="005C3146">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bottom"/>
            <w:hideMark/>
          </w:tcPr>
          <w:p w14:paraId="71FCCF01"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A9E4065"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4190CE0" w14:textId="77777777" w:rsidR="005C3146" w:rsidRPr="005C3146" w:rsidRDefault="005C3146" w:rsidP="005C3146">
            <w:pPr>
              <w:rPr>
                <w:sz w:val="20"/>
                <w:szCs w:val="20"/>
              </w:rPr>
            </w:pPr>
            <w:r w:rsidRPr="005C3146">
              <w:rPr>
                <w:sz w:val="20"/>
                <w:szCs w:val="20"/>
              </w:rPr>
              <w:t>880F255551</w:t>
            </w:r>
          </w:p>
        </w:tc>
        <w:tc>
          <w:tcPr>
            <w:tcW w:w="0" w:type="auto"/>
            <w:tcBorders>
              <w:top w:val="nil"/>
              <w:left w:val="single" w:sz="4" w:space="0" w:color="auto"/>
              <w:bottom w:val="single" w:sz="4" w:space="0" w:color="auto"/>
              <w:right w:val="nil"/>
            </w:tcBorders>
            <w:shd w:val="clear" w:color="auto" w:fill="auto"/>
            <w:noWrap/>
            <w:vAlign w:val="bottom"/>
            <w:hideMark/>
          </w:tcPr>
          <w:p w14:paraId="000FD155" w14:textId="77777777" w:rsidR="005C3146" w:rsidRPr="005C3146" w:rsidRDefault="005C3146" w:rsidP="005C3146">
            <w:pPr>
              <w:jc w:val="right"/>
              <w:rPr>
                <w:sz w:val="20"/>
                <w:szCs w:val="20"/>
              </w:rPr>
            </w:pPr>
            <w:r w:rsidRPr="005C3146">
              <w:rPr>
                <w:sz w:val="20"/>
                <w:szCs w:val="20"/>
              </w:rPr>
              <w:t>520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DE6957" w14:textId="77777777" w:rsidR="005C3146" w:rsidRPr="005C3146" w:rsidRDefault="005C3146" w:rsidP="005C3146">
            <w:pPr>
              <w:jc w:val="right"/>
              <w:rPr>
                <w:sz w:val="20"/>
                <w:szCs w:val="20"/>
              </w:rPr>
            </w:pPr>
            <w:r w:rsidRPr="005C3146">
              <w:rPr>
                <w:sz w:val="20"/>
                <w:szCs w:val="20"/>
              </w:rPr>
              <w:t>1 741,0</w:t>
            </w:r>
          </w:p>
        </w:tc>
      </w:tr>
      <w:tr w:rsidR="005C3146" w:rsidRPr="005C3146" w14:paraId="5C44FEBA"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A3F449F" w14:textId="77777777" w:rsidR="005C3146" w:rsidRPr="005C3146" w:rsidRDefault="005C3146" w:rsidP="005C3146">
            <w:pPr>
              <w:rPr>
                <w:sz w:val="20"/>
                <w:szCs w:val="20"/>
              </w:rPr>
            </w:pPr>
            <w:r w:rsidRPr="005C3146">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общественных пространств населенных пунктов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38382F0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E70D9E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A64AC98" w14:textId="77777777" w:rsidR="005C3146" w:rsidRPr="005C3146" w:rsidRDefault="005C3146" w:rsidP="005C3146">
            <w:pPr>
              <w:rPr>
                <w:sz w:val="20"/>
                <w:szCs w:val="20"/>
              </w:rPr>
            </w:pPr>
            <w:r w:rsidRPr="005C3146">
              <w:rPr>
                <w:sz w:val="20"/>
                <w:szCs w:val="20"/>
              </w:rPr>
              <w:t>880F255552</w:t>
            </w:r>
          </w:p>
        </w:tc>
        <w:tc>
          <w:tcPr>
            <w:tcW w:w="0" w:type="auto"/>
            <w:tcBorders>
              <w:top w:val="nil"/>
              <w:left w:val="single" w:sz="4" w:space="0" w:color="auto"/>
              <w:bottom w:val="single" w:sz="4" w:space="0" w:color="auto"/>
              <w:right w:val="nil"/>
            </w:tcBorders>
            <w:shd w:val="clear" w:color="auto" w:fill="auto"/>
            <w:noWrap/>
            <w:vAlign w:val="bottom"/>
            <w:hideMark/>
          </w:tcPr>
          <w:p w14:paraId="733DFAB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C9155B" w14:textId="77777777" w:rsidR="005C3146" w:rsidRPr="005C3146" w:rsidRDefault="005C3146" w:rsidP="005C3146">
            <w:pPr>
              <w:jc w:val="right"/>
              <w:rPr>
                <w:sz w:val="20"/>
                <w:szCs w:val="20"/>
              </w:rPr>
            </w:pPr>
            <w:r w:rsidRPr="005C3146">
              <w:rPr>
                <w:sz w:val="20"/>
                <w:szCs w:val="20"/>
              </w:rPr>
              <w:t>4 173,5</w:t>
            </w:r>
          </w:p>
        </w:tc>
      </w:tr>
      <w:tr w:rsidR="005C3146" w:rsidRPr="005C3146" w14:paraId="0F5C9B4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DED0806"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6959C1F1"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3722CBE"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E2B47F8" w14:textId="77777777" w:rsidR="005C3146" w:rsidRPr="005C3146" w:rsidRDefault="005C3146" w:rsidP="005C3146">
            <w:pPr>
              <w:rPr>
                <w:sz w:val="20"/>
                <w:szCs w:val="20"/>
              </w:rPr>
            </w:pPr>
            <w:r w:rsidRPr="005C3146">
              <w:rPr>
                <w:sz w:val="20"/>
                <w:szCs w:val="20"/>
              </w:rPr>
              <w:t>880F255552</w:t>
            </w:r>
          </w:p>
        </w:tc>
        <w:tc>
          <w:tcPr>
            <w:tcW w:w="0" w:type="auto"/>
            <w:tcBorders>
              <w:top w:val="nil"/>
              <w:left w:val="single" w:sz="4" w:space="0" w:color="auto"/>
              <w:bottom w:val="single" w:sz="4" w:space="0" w:color="auto"/>
              <w:right w:val="nil"/>
            </w:tcBorders>
            <w:shd w:val="clear" w:color="auto" w:fill="auto"/>
            <w:noWrap/>
            <w:vAlign w:val="bottom"/>
            <w:hideMark/>
          </w:tcPr>
          <w:p w14:paraId="1D74D1DB"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A39374" w14:textId="77777777" w:rsidR="005C3146" w:rsidRPr="005C3146" w:rsidRDefault="005C3146" w:rsidP="005C3146">
            <w:pPr>
              <w:jc w:val="right"/>
              <w:rPr>
                <w:sz w:val="20"/>
                <w:szCs w:val="20"/>
              </w:rPr>
            </w:pPr>
            <w:r w:rsidRPr="005C3146">
              <w:rPr>
                <w:sz w:val="20"/>
                <w:szCs w:val="20"/>
              </w:rPr>
              <w:t>4 173,5</w:t>
            </w:r>
          </w:p>
        </w:tc>
      </w:tr>
      <w:tr w:rsidR="005C3146" w:rsidRPr="005C3146" w14:paraId="40946CD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6EBD362C" w14:textId="77777777" w:rsidR="005C3146" w:rsidRPr="005C3146" w:rsidRDefault="005C3146" w:rsidP="005C3146">
            <w:pPr>
              <w:rPr>
                <w:sz w:val="20"/>
                <w:szCs w:val="20"/>
              </w:rPr>
            </w:pPr>
            <w:r w:rsidRPr="005C3146">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bottom"/>
            <w:hideMark/>
          </w:tcPr>
          <w:p w14:paraId="6BD43835"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77D3DC4"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AB7736D" w14:textId="77777777" w:rsidR="005C3146" w:rsidRPr="005C3146" w:rsidRDefault="005C3146" w:rsidP="005C3146">
            <w:pPr>
              <w:rPr>
                <w:sz w:val="20"/>
                <w:szCs w:val="20"/>
              </w:rPr>
            </w:pPr>
            <w:r w:rsidRPr="005C3146">
              <w:rPr>
                <w:sz w:val="20"/>
                <w:szCs w:val="20"/>
              </w:rPr>
              <w:t>880F255552</w:t>
            </w:r>
          </w:p>
        </w:tc>
        <w:tc>
          <w:tcPr>
            <w:tcW w:w="0" w:type="auto"/>
            <w:tcBorders>
              <w:top w:val="nil"/>
              <w:left w:val="single" w:sz="4" w:space="0" w:color="auto"/>
              <w:bottom w:val="single" w:sz="4" w:space="0" w:color="auto"/>
              <w:right w:val="nil"/>
            </w:tcBorders>
            <w:shd w:val="clear" w:color="auto" w:fill="auto"/>
            <w:noWrap/>
            <w:vAlign w:val="bottom"/>
            <w:hideMark/>
          </w:tcPr>
          <w:p w14:paraId="5AD3F3AA" w14:textId="77777777" w:rsidR="005C3146" w:rsidRPr="005C3146" w:rsidRDefault="005C3146" w:rsidP="005C3146">
            <w:pPr>
              <w:jc w:val="right"/>
              <w:rPr>
                <w:sz w:val="20"/>
                <w:szCs w:val="20"/>
              </w:rPr>
            </w:pPr>
            <w:r w:rsidRPr="005C3146">
              <w:rPr>
                <w:sz w:val="20"/>
                <w:szCs w:val="20"/>
              </w:rPr>
              <w:t>520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379D26" w14:textId="77777777" w:rsidR="005C3146" w:rsidRPr="005C3146" w:rsidRDefault="005C3146" w:rsidP="005C3146">
            <w:pPr>
              <w:jc w:val="right"/>
              <w:rPr>
                <w:sz w:val="20"/>
                <w:szCs w:val="20"/>
              </w:rPr>
            </w:pPr>
            <w:r w:rsidRPr="005C3146">
              <w:rPr>
                <w:sz w:val="20"/>
                <w:szCs w:val="20"/>
              </w:rPr>
              <w:t>4 173,5</w:t>
            </w:r>
          </w:p>
        </w:tc>
      </w:tr>
      <w:tr w:rsidR="005C3146" w:rsidRPr="005C3146" w14:paraId="0DFB9BC7"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920F44A" w14:textId="77777777" w:rsidR="005C3146" w:rsidRPr="005C3146" w:rsidRDefault="005C3146" w:rsidP="005C3146">
            <w:pPr>
              <w:rPr>
                <w:sz w:val="20"/>
                <w:szCs w:val="20"/>
              </w:rPr>
            </w:pPr>
            <w:r w:rsidRPr="005C3146">
              <w:rPr>
                <w:sz w:val="20"/>
                <w:szCs w:val="20"/>
              </w:rPr>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shd w:val="clear" w:color="auto" w:fill="auto"/>
            <w:noWrap/>
            <w:vAlign w:val="bottom"/>
            <w:hideMark/>
          </w:tcPr>
          <w:p w14:paraId="20486F7C"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5E9AF28"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0F1537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51BF67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CA0A58" w14:textId="77777777" w:rsidR="005C3146" w:rsidRPr="005C3146" w:rsidRDefault="005C3146" w:rsidP="005C3146">
            <w:pPr>
              <w:jc w:val="right"/>
              <w:rPr>
                <w:sz w:val="20"/>
                <w:szCs w:val="20"/>
              </w:rPr>
            </w:pPr>
            <w:r w:rsidRPr="005C3146">
              <w:rPr>
                <w:sz w:val="20"/>
                <w:szCs w:val="20"/>
              </w:rPr>
              <w:t>7 889,9</w:t>
            </w:r>
          </w:p>
        </w:tc>
      </w:tr>
      <w:tr w:rsidR="005C3146" w:rsidRPr="005C3146" w14:paraId="78FF98EA"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893D18D"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29DAC0CD"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8234340"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BD7D2BB" w14:textId="77777777" w:rsidR="005C3146" w:rsidRPr="005C3146" w:rsidRDefault="005C3146" w:rsidP="005C3146">
            <w:pPr>
              <w:rPr>
                <w:sz w:val="20"/>
                <w:szCs w:val="20"/>
              </w:rPr>
            </w:pPr>
            <w:r w:rsidRPr="005C3146">
              <w:rPr>
                <w:sz w:val="20"/>
                <w:szCs w:val="20"/>
              </w:rPr>
              <w:t>1300000000</w:t>
            </w:r>
          </w:p>
        </w:tc>
        <w:tc>
          <w:tcPr>
            <w:tcW w:w="0" w:type="auto"/>
            <w:tcBorders>
              <w:top w:val="nil"/>
              <w:left w:val="single" w:sz="4" w:space="0" w:color="auto"/>
              <w:bottom w:val="single" w:sz="4" w:space="0" w:color="auto"/>
              <w:right w:val="nil"/>
            </w:tcBorders>
            <w:shd w:val="clear" w:color="auto" w:fill="auto"/>
            <w:noWrap/>
            <w:vAlign w:val="bottom"/>
            <w:hideMark/>
          </w:tcPr>
          <w:p w14:paraId="71BC19A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315E68" w14:textId="77777777" w:rsidR="005C3146" w:rsidRPr="005C3146" w:rsidRDefault="005C3146" w:rsidP="005C3146">
            <w:pPr>
              <w:jc w:val="right"/>
              <w:rPr>
                <w:sz w:val="20"/>
                <w:szCs w:val="20"/>
              </w:rPr>
            </w:pPr>
            <w:r w:rsidRPr="005C3146">
              <w:rPr>
                <w:sz w:val="20"/>
                <w:szCs w:val="20"/>
              </w:rPr>
              <w:t>7 889,9</w:t>
            </w:r>
          </w:p>
        </w:tc>
      </w:tr>
      <w:tr w:rsidR="005C3146" w:rsidRPr="005C3146" w14:paraId="5CADB1E6"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09A40BF" w14:textId="4EE86565" w:rsidR="005C3146" w:rsidRPr="005C3146" w:rsidRDefault="005C3146" w:rsidP="005C3146">
            <w:pPr>
              <w:rPr>
                <w:sz w:val="20"/>
                <w:szCs w:val="20"/>
              </w:rPr>
            </w:pPr>
            <w:r w:rsidRPr="005C3146">
              <w:rPr>
                <w:sz w:val="20"/>
                <w:szCs w:val="20"/>
              </w:rPr>
              <w:lastRenderedPageBreak/>
              <w:t>Муниципальная программа "Жилищно-коммунальное хозяйство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8B29D0E"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73FE85F"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9C251FD" w14:textId="77777777" w:rsidR="005C3146" w:rsidRPr="005C3146" w:rsidRDefault="005C3146" w:rsidP="005C3146">
            <w:pPr>
              <w:rPr>
                <w:sz w:val="20"/>
                <w:szCs w:val="20"/>
              </w:rPr>
            </w:pPr>
            <w:r w:rsidRPr="005C3146">
              <w:rPr>
                <w:sz w:val="20"/>
                <w:szCs w:val="20"/>
              </w:rPr>
              <w:t>1307900000</w:t>
            </w:r>
          </w:p>
        </w:tc>
        <w:tc>
          <w:tcPr>
            <w:tcW w:w="0" w:type="auto"/>
            <w:tcBorders>
              <w:top w:val="nil"/>
              <w:left w:val="single" w:sz="4" w:space="0" w:color="auto"/>
              <w:bottom w:val="single" w:sz="4" w:space="0" w:color="auto"/>
              <w:right w:val="nil"/>
            </w:tcBorders>
            <w:shd w:val="clear" w:color="auto" w:fill="auto"/>
            <w:noWrap/>
            <w:vAlign w:val="bottom"/>
            <w:hideMark/>
          </w:tcPr>
          <w:p w14:paraId="1ED029B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DCD394" w14:textId="77777777" w:rsidR="005C3146" w:rsidRPr="005C3146" w:rsidRDefault="005C3146" w:rsidP="005C3146">
            <w:pPr>
              <w:jc w:val="right"/>
              <w:rPr>
                <w:sz w:val="20"/>
                <w:szCs w:val="20"/>
              </w:rPr>
            </w:pPr>
            <w:r w:rsidRPr="005C3146">
              <w:rPr>
                <w:sz w:val="20"/>
                <w:szCs w:val="20"/>
              </w:rPr>
              <w:t>7 889,9</w:t>
            </w:r>
          </w:p>
        </w:tc>
      </w:tr>
      <w:tr w:rsidR="005C3146" w:rsidRPr="005C3146" w14:paraId="1448CD7B"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8EBC4B" w14:textId="4486AF67" w:rsidR="005C3146" w:rsidRPr="005C3146" w:rsidRDefault="005C3146" w:rsidP="005C3146">
            <w:pPr>
              <w:rPr>
                <w:sz w:val="20"/>
                <w:szCs w:val="20"/>
              </w:rPr>
            </w:pPr>
            <w:r w:rsidRPr="005C3146">
              <w:rPr>
                <w:sz w:val="20"/>
                <w:szCs w:val="20"/>
              </w:rPr>
              <w:t>Расходы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в рамках муниципальной программы "Жилищно- коммунальное хозяйство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4DA46C4"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4D9858D"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7E53C79" w14:textId="77777777" w:rsidR="005C3146" w:rsidRPr="005C3146" w:rsidRDefault="005C3146" w:rsidP="005C3146">
            <w:pPr>
              <w:rPr>
                <w:sz w:val="20"/>
                <w:szCs w:val="20"/>
              </w:rPr>
            </w:pPr>
            <w:r w:rsidRPr="005C3146">
              <w:rPr>
                <w:sz w:val="20"/>
                <w:szCs w:val="20"/>
              </w:rPr>
              <w:t>1307970540</w:t>
            </w:r>
          </w:p>
        </w:tc>
        <w:tc>
          <w:tcPr>
            <w:tcW w:w="0" w:type="auto"/>
            <w:tcBorders>
              <w:top w:val="nil"/>
              <w:left w:val="single" w:sz="4" w:space="0" w:color="auto"/>
              <w:bottom w:val="single" w:sz="4" w:space="0" w:color="auto"/>
              <w:right w:val="nil"/>
            </w:tcBorders>
            <w:shd w:val="clear" w:color="auto" w:fill="auto"/>
            <w:noWrap/>
            <w:vAlign w:val="bottom"/>
            <w:hideMark/>
          </w:tcPr>
          <w:p w14:paraId="304DEE6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8BF0C54" w14:textId="77777777" w:rsidR="005C3146" w:rsidRPr="005C3146" w:rsidRDefault="005C3146" w:rsidP="005C3146">
            <w:pPr>
              <w:jc w:val="right"/>
              <w:rPr>
                <w:sz w:val="20"/>
                <w:szCs w:val="20"/>
              </w:rPr>
            </w:pPr>
            <w:r w:rsidRPr="005C3146">
              <w:rPr>
                <w:sz w:val="20"/>
                <w:szCs w:val="20"/>
              </w:rPr>
              <w:t>7 495,4</w:t>
            </w:r>
          </w:p>
        </w:tc>
      </w:tr>
      <w:tr w:rsidR="005C3146" w:rsidRPr="005C3146" w14:paraId="7DF0FB7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7FFAEC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6E163AF"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FBA046A"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E486087" w14:textId="77777777" w:rsidR="005C3146" w:rsidRPr="005C3146" w:rsidRDefault="005C3146" w:rsidP="005C3146">
            <w:pPr>
              <w:rPr>
                <w:sz w:val="20"/>
                <w:szCs w:val="20"/>
              </w:rPr>
            </w:pPr>
            <w:r w:rsidRPr="005C3146">
              <w:rPr>
                <w:sz w:val="20"/>
                <w:szCs w:val="20"/>
              </w:rPr>
              <w:t>1307970540</w:t>
            </w:r>
          </w:p>
        </w:tc>
        <w:tc>
          <w:tcPr>
            <w:tcW w:w="0" w:type="auto"/>
            <w:tcBorders>
              <w:top w:val="nil"/>
              <w:left w:val="single" w:sz="4" w:space="0" w:color="auto"/>
              <w:bottom w:val="single" w:sz="4" w:space="0" w:color="auto"/>
              <w:right w:val="nil"/>
            </w:tcBorders>
            <w:shd w:val="clear" w:color="auto" w:fill="auto"/>
            <w:noWrap/>
            <w:vAlign w:val="bottom"/>
            <w:hideMark/>
          </w:tcPr>
          <w:p w14:paraId="59ABE4FF"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7CEF31" w14:textId="77777777" w:rsidR="005C3146" w:rsidRPr="005C3146" w:rsidRDefault="005C3146" w:rsidP="005C3146">
            <w:pPr>
              <w:jc w:val="right"/>
              <w:rPr>
                <w:sz w:val="20"/>
                <w:szCs w:val="20"/>
              </w:rPr>
            </w:pPr>
            <w:r w:rsidRPr="005C3146">
              <w:rPr>
                <w:sz w:val="20"/>
                <w:szCs w:val="20"/>
              </w:rPr>
              <w:t>7 495,4</w:t>
            </w:r>
          </w:p>
        </w:tc>
      </w:tr>
      <w:tr w:rsidR="005C3146" w:rsidRPr="005C3146" w14:paraId="5FABC23D"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0ED2908"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54BCEFB"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8503A12"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8D07193" w14:textId="77777777" w:rsidR="005C3146" w:rsidRPr="005C3146" w:rsidRDefault="005C3146" w:rsidP="005C3146">
            <w:pPr>
              <w:rPr>
                <w:sz w:val="20"/>
                <w:szCs w:val="20"/>
              </w:rPr>
            </w:pPr>
            <w:r w:rsidRPr="005C3146">
              <w:rPr>
                <w:sz w:val="20"/>
                <w:szCs w:val="20"/>
              </w:rPr>
              <w:t>1307970540</w:t>
            </w:r>
          </w:p>
        </w:tc>
        <w:tc>
          <w:tcPr>
            <w:tcW w:w="0" w:type="auto"/>
            <w:tcBorders>
              <w:top w:val="nil"/>
              <w:left w:val="single" w:sz="4" w:space="0" w:color="auto"/>
              <w:bottom w:val="single" w:sz="4" w:space="0" w:color="auto"/>
              <w:right w:val="nil"/>
            </w:tcBorders>
            <w:shd w:val="clear" w:color="auto" w:fill="auto"/>
            <w:noWrap/>
            <w:vAlign w:val="bottom"/>
            <w:hideMark/>
          </w:tcPr>
          <w:p w14:paraId="3FA1CE3F"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D72296B" w14:textId="77777777" w:rsidR="005C3146" w:rsidRPr="005C3146" w:rsidRDefault="005C3146" w:rsidP="005C3146">
            <w:pPr>
              <w:jc w:val="right"/>
              <w:rPr>
                <w:sz w:val="20"/>
                <w:szCs w:val="20"/>
              </w:rPr>
            </w:pPr>
            <w:r w:rsidRPr="005C3146">
              <w:rPr>
                <w:sz w:val="20"/>
                <w:szCs w:val="20"/>
              </w:rPr>
              <w:t>7 495,4</w:t>
            </w:r>
          </w:p>
        </w:tc>
      </w:tr>
      <w:tr w:rsidR="005C3146" w:rsidRPr="005C3146" w14:paraId="4F3069F3"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478C3A" w14:textId="7E03E8D7" w:rsidR="005C3146" w:rsidRPr="005C3146" w:rsidRDefault="005C3146" w:rsidP="005C3146">
            <w:pPr>
              <w:rPr>
                <w:sz w:val="20"/>
                <w:szCs w:val="20"/>
              </w:rPr>
            </w:pPr>
            <w:r w:rsidRPr="005C3146">
              <w:rPr>
                <w:sz w:val="20"/>
                <w:szCs w:val="20"/>
              </w:rPr>
              <w:t>Софинансирование расходов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в рамках муниципальной программы "Жилищно- коммунальное хозяйство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2DB86C1"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ACD735B"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6CF2A59" w14:textId="77777777" w:rsidR="005C3146" w:rsidRPr="005C3146" w:rsidRDefault="005C3146" w:rsidP="005C3146">
            <w:pPr>
              <w:rPr>
                <w:sz w:val="20"/>
                <w:szCs w:val="20"/>
              </w:rPr>
            </w:pPr>
            <w:r w:rsidRPr="005C3146">
              <w:rPr>
                <w:sz w:val="20"/>
                <w:szCs w:val="20"/>
              </w:rPr>
              <w:t>1307970549</w:t>
            </w:r>
          </w:p>
        </w:tc>
        <w:tc>
          <w:tcPr>
            <w:tcW w:w="0" w:type="auto"/>
            <w:tcBorders>
              <w:top w:val="nil"/>
              <w:left w:val="single" w:sz="4" w:space="0" w:color="auto"/>
              <w:bottom w:val="single" w:sz="4" w:space="0" w:color="auto"/>
              <w:right w:val="nil"/>
            </w:tcBorders>
            <w:shd w:val="clear" w:color="auto" w:fill="auto"/>
            <w:noWrap/>
            <w:vAlign w:val="bottom"/>
            <w:hideMark/>
          </w:tcPr>
          <w:p w14:paraId="64986C5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809DBE" w14:textId="77777777" w:rsidR="005C3146" w:rsidRPr="005C3146" w:rsidRDefault="005C3146" w:rsidP="005C3146">
            <w:pPr>
              <w:jc w:val="right"/>
              <w:rPr>
                <w:sz w:val="20"/>
                <w:szCs w:val="20"/>
              </w:rPr>
            </w:pPr>
            <w:r w:rsidRPr="005C3146">
              <w:rPr>
                <w:sz w:val="20"/>
                <w:szCs w:val="20"/>
              </w:rPr>
              <w:t>394,5</w:t>
            </w:r>
          </w:p>
        </w:tc>
      </w:tr>
      <w:tr w:rsidR="005C3146" w:rsidRPr="005C3146" w14:paraId="3843E71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F5D66A6"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D3799D7"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915950A"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C03627F" w14:textId="77777777" w:rsidR="005C3146" w:rsidRPr="005C3146" w:rsidRDefault="005C3146" w:rsidP="005C3146">
            <w:pPr>
              <w:rPr>
                <w:sz w:val="20"/>
                <w:szCs w:val="20"/>
              </w:rPr>
            </w:pPr>
            <w:r w:rsidRPr="005C3146">
              <w:rPr>
                <w:sz w:val="20"/>
                <w:szCs w:val="20"/>
              </w:rPr>
              <w:t>1307970549</w:t>
            </w:r>
          </w:p>
        </w:tc>
        <w:tc>
          <w:tcPr>
            <w:tcW w:w="0" w:type="auto"/>
            <w:tcBorders>
              <w:top w:val="nil"/>
              <w:left w:val="single" w:sz="4" w:space="0" w:color="auto"/>
              <w:bottom w:val="single" w:sz="4" w:space="0" w:color="auto"/>
              <w:right w:val="nil"/>
            </w:tcBorders>
            <w:shd w:val="clear" w:color="auto" w:fill="auto"/>
            <w:noWrap/>
            <w:vAlign w:val="bottom"/>
            <w:hideMark/>
          </w:tcPr>
          <w:p w14:paraId="68E66F03"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3DADDD" w14:textId="77777777" w:rsidR="005C3146" w:rsidRPr="005C3146" w:rsidRDefault="005C3146" w:rsidP="005C3146">
            <w:pPr>
              <w:jc w:val="right"/>
              <w:rPr>
                <w:sz w:val="20"/>
                <w:szCs w:val="20"/>
              </w:rPr>
            </w:pPr>
            <w:r w:rsidRPr="005C3146">
              <w:rPr>
                <w:sz w:val="20"/>
                <w:szCs w:val="20"/>
              </w:rPr>
              <w:t>394,5</w:t>
            </w:r>
          </w:p>
        </w:tc>
      </w:tr>
      <w:tr w:rsidR="005C3146" w:rsidRPr="005C3146" w14:paraId="01466FB5"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004C468"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1EF90F6" w14:textId="77777777" w:rsidR="005C3146" w:rsidRPr="005C3146" w:rsidRDefault="005C3146" w:rsidP="005C3146">
            <w:pPr>
              <w:jc w:val="right"/>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E991CA4" w14:textId="77777777" w:rsidR="005C3146" w:rsidRPr="005C3146" w:rsidRDefault="005C3146" w:rsidP="005C3146">
            <w:pPr>
              <w:rPr>
                <w:sz w:val="20"/>
                <w:szCs w:val="20"/>
              </w:rPr>
            </w:pPr>
            <w:r w:rsidRPr="005C3146">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2EC6904" w14:textId="77777777" w:rsidR="005C3146" w:rsidRPr="005C3146" w:rsidRDefault="005C3146" w:rsidP="005C3146">
            <w:pPr>
              <w:rPr>
                <w:sz w:val="20"/>
                <w:szCs w:val="20"/>
              </w:rPr>
            </w:pPr>
            <w:r w:rsidRPr="005C3146">
              <w:rPr>
                <w:sz w:val="20"/>
                <w:szCs w:val="20"/>
              </w:rPr>
              <w:t>1307970549</w:t>
            </w:r>
          </w:p>
        </w:tc>
        <w:tc>
          <w:tcPr>
            <w:tcW w:w="0" w:type="auto"/>
            <w:tcBorders>
              <w:top w:val="nil"/>
              <w:left w:val="single" w:sz="4" w:space="0" w:color="auto"/>
              <w:bottom w:val="single" w:sz="4" w:space="0" w:color="auto"/>
              <w:right w:val="nil"/>
            </w:tcBorders>
            <w:shd w:val="clear" w:color="auto" w:fill="auto"/>
            <w:noWrap/>
            <w:vAlign w:val="bottom"/>
            <w:hideMark/>
          </w:tcPr>
          <w:p w14:paraId="62858316"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702CB85" w14:textId="77777777" w:rsidR="005C3146" w:rsidRPr="005C3146" w:rsidRDefault="005C3146" w:rsidP="005C3146">
            <w:pPr>
              <w:jc w:val="right"/>
              <w:rPr>
                <w:sz w:val="20"/>
                <w:szCs w:val="20"/>
              </w:rPr>
            </w:pPr>
            <w:r w:rsidRPr="005C3146">
              <w:rPr>
                <w:sz w:val="20"/>
                <w:szCs w:val="20"/>
              </w:rPr>
              <w:t>394,5</w:t>
            </w:r>
          </w:p>
        </w:tc>
      </w:tr>
      <w:tr w:rsidR="005C3146" w:rsidRPr="005C3146" w14:paraId="7EACF56F"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63823B0" w14:textId="77777777" w:rsidR="005C3146" w:rsidRPr="005C3146" w:rsidRDefault="005C3146" w:rsidP="005C3146">
            <w:pPr>
              <w:rPr>
                <w:b/>
                <w:bCs/>
                <w:sz w:val="20"/>
                <w:szCs w:val="20"/>
              </w:rPr>
            </w:pPr>
            <w:r w:rsidRPr="005C3146">
              <w:rPr>
                <w:b/>
                <w:bCs/>
                <w:sz w:val="20"/>
                <w:szCs w:val="20"/>
              </w:rPr>
              <w:t>ОХРАНА ОКРУЖАЮЩЕЙ СРЕДЫ</w:t>
            </w:r>
          </w:p>
        </w:tc>
        <w:tc>
          <w:tcPr>
            <w:tcW w:w="0" w:type="auto"/>
            <w:tcBorders>
              <w:top w:val="nil"/>
              <w:left w:val="single" w:sz="4" w:space="0" w:color="auto"/>
              <w:bottom w:val="single" w:sz="4" w:space="0" w:color="auto"/>
              <w:right w:val="nil"/>
            </w:tcBorders>
            <w:shd w:val="clear" w:color="auto" w:fill="auto"/>
            <w:noWrap/>
            <w:vAlign w:val="bottom"/>
            <w:hideMark/>
          </w:tcPr>
          <w:p w14:paraId="32BDBB81" w14:textId="77777777" w:rsidR="005C3146" w:rsidRPr="005C3146" w:rsidRDefault="005C3146" w:rsidP="005C3146">
            <w:pPr>
              <w:jc w:val="right"/>
              <w:rPr>
                <w:b/>
                <w:bCs/>
                <w:sz w:val="20"/>
                <w:szCs w:val="20"/>
              </w:rPr>
            </w:pPr>
            <w:r w:rsidRPr="005C3146">
              <w:rPr>
                <w:b/>
                <w:bCs/>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3CF1B6A"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2B5B7A01"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F6434F1"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4FE910" w14:textId="77777777" w:rsidR="005C3146" w:rsidRPr="005C3146" w:rsidRDefault="005C3146" w:rsidP="005C3146">
            <w:pPr>
              <w:jc w:val="right"/>
              <w:rPr>
                <w:b/>
                <w:bCs/>
                <w:sz w:val="20"/>
                <w:szCs w:val="20"/>
              </w:rPr>
            </w:pPr>
            <w:r w:rsidRPr="005C3146">
              <w:rPr>
                <w:b/>
                <w:bCs/>
                <w:sz w:val="20"/>
                <w:szCs w:val="20"/>
              </w:rPr>
              <w:t>20,0</w:t>
            </w:r>
          </w:p>
        </w:tc>
      </w:tr>
      <w:tr w:rsidR="005C3146" w:rsidRPr="005C3146" w14:paraId="0AA733D6"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C508F72" w14:textId="77777777" w:rsidR="005C3146" w:rsidRPr="005C3146" w:rsidRDefault="005C3146" w:rsidP="005C3146">
            <w:pPr>
              <w:rPr>
                <w:sz w:val="20"/>
                <w:szCs w:val="20"/>
              </w:rPr>
            </w:pPr>
            <w:r w:rsidRPr="005C3146">
              <w:rPr>
                <w:sz w:val="20"/>
                <w:szCs w:val="20"/>
              </w:rPr>
              <w:t>Охрана объектов растительного и животного мира и среды их обитания</w:t>
            </w:r>
          </w:p>
        </w:tc>
        <w:tc>
          <w:tcPr>
            <w:tcW w:w="0" w:type="auto"/>
            <w:tcBorders>
              <w:top w:val="nil"/>
              <w:left w:val="single" w:sz="4" w:space="0" w:color="auto"/>
              <w:bottom w:val="single" w:sz="4" w:space="0" w:color="auto"/>
              <w:right w:val="nil"/>
            </w:tcBorders>
            <w:shd w:val="clear" w:color="auto" w:fill="auto"/>
            <w:noWrap/>
            <w:vAlign w:val="bottom"/>
            <w:hideMark/>
          </w:tcPr>
          <w:p w14:paraId="499BE673" w14:textId="77777777" w:rsidR="005C3146" w:rsidRPr="005C3146" w:rsidRDefault="005C3146" w:rsidP="005C3146">
            <w:pPr>
              <w:jc w:val="right"/>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CE4A20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A2958C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F3FFA4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72294C" w14:textId="77777777" w:rsidR="005C3146" w:rsidRPr="005C3146" w:rsidRDefault="005C3146" w:rsidP="005C3146">
            <w:pPr>
              <w:jc w:val="right"/>
              <w:rPr>
                <w:sz w:val="20"/>
                <w:szCs w:val="20"/>
              </w:rPr>
            </w:pPr>
            <w:r w:rsidRPr="005C3146">
              <w:rPr>
                <w:sz w:val="20"/>
                <w:szCs w:val="20"/>
              </w:rPr>
              <w:t>20,0</w:t>
            </w:r>
          </w:p>
        </w:tc>
      </w:tr>
      <w:tr w:rsidR="005C3146" w:rsidRPr="005C3146" w14:paraId="77FC33F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7C4972" w14:textId="77088BEB"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7A1A76CC" w14:textId="77777777" w:rsidR="005C3146" w:rsidRPr="005C3146" w:rsidRDefault="005C3146" w:rsidP="005C3146">
            <w:pPr>
              <w:jc w:val="right"/>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644C6EE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346E131" w14:textId="77777777" w:rsidR="005C3146" w:rsidRPr="005C3146" w:rsidRDefault="005C3146" w:rsidP="005C3146">
            <w:pPr>
              <w:rPr>
                <w:sz w:val="20"/>
                <w:szCs w:val="20"/>
              </w:rPr>
            </w:pPr>
            <w:r w:rsidRPr="005C3146">
              <w:rPr>
                <w:sz w:val="20"/>
                <w:szCs w:val="20"/>
              </w:rPr>
              <w:t>1400000000</w:t>
            </w:r>
          </w:p>
        </w:tc>
        <w:tc>
          <w:tcPr>
            <w:tcW w:w="0" w:type="auto"/>
            <w:tcBorders>
              <w:top w:val="nil"/>
              <w:left w:val="single" w:sz="4" w:space="0" w:color="auto"/>
              <w:bottom w:val="single" w:sz="4" w:space="0" w:color="auto"/>
              <w:right w:val="nil"/>
            </w:tcBorders>
            <w:shd w:val="clear" w:color="auto" w:fill="auto"/>
            <w:noWrap/>
            <w:vAlign w:val="bottom"/>
            <w:hideMark/>
          </w:tcPr>
          <w:p w14:paraId="3139EFC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AFF950" w14:textId="77777777" w:rsidR="005C3146" w:rsidRPr="005C3146" w:rsidRDefault="005C3146" w:rsidP="005C3146">
            <w:pPr>
              <w:jc w:val="right"/>
              <w:rPr>
                <w:sz w:val="20"/>
                <w:szCs w:val="20"/>
              </w:rPr>
            </w:pPr>
            <w:r w:rsidRPr="005C3146">
              <w:rPr>
                <w:sz w:val="20"/>
                <w:szCs w:val="20"/>
              </w:rPr>
              <w:t>20,0</w:t>
            </w:r>
          </w:p>
        </w:tc>
      </w:tr>
      <w:tr w:rsidR="005C3146" w:rsidRPr="005C3146" w14:paraId="3F6C78CB"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163B7D9" w14:textId="1E76B83A" w:rsidR="005C3146" w:rsidRPr="005C3146" w:rsidRDefault="005C3146" w:rsidP="005C3146">
            <w:pPr>
              <w:rPr>
                <w:sz w:val="20"/>
                <w:szCs w:val="20"/>
              </w:rPr>
            </w:pPr>
            <w:r w:rsidRPr="005C3146">
              <w:rPr>
                <w:sz w:val="20"/>
                <w:szCs w:val="20"/>
              </w:rPr>
              <w:t>Муниципальная программа " Обращение с отходами производства и потребления на территории Кочковского района Новосибирской области на 2020-2022 годы ".</w:t>
            </w:r>
          </w:p>
        </w:tc>
        <w:tc>
          <w:tcPr>
            <w:tcW w:w="0" w:type="auto"/>
            <w:tcBorders>
              <w:top w:val="nil"/>
              <w:left w:val="single" w:sz="4" w:space="0" w:color="auto"/>
              <w:bottom w:val="single" w:sz="4" w:space="0" w:color="auto"/>
              <w:right w:val="nil"/>
            </w:tcBorders>
            <w:shd w:val="clear" w:color="auto" w:fill="auto"/>
            <w:noWrap/>
            <w:vAlign w:val="bottom"/>
            <w:hideMark/>
          </w:tcPr>
          <w:p w14:paraId="0990BD34" w14:textId="77777777" w:rsidR="005C3146" w:rsidRPr="005C3146" w:rsidRDefault="005C3146" w:rsidP="005C3146">
            <w:pPr>
              <w:jc w:val="right"/>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10B71E4E"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C124278" w14:textId="77777777" w:rsidR="005C3146" w:rsidRPr="005C3146" w:rsidRDefault="005C3146" w:rsidP="005C3146">
            <w:pPr>
              <w:rPr>
                <w:sz w:val="20"/>
                <w:szCs w:val="20"/>
              </w:rPr>
            </w:pPr>
            <w:r w:rsidRPr="005C3146">
              <w:rPr>
                <w:sz w:val="20"/>
                <w:szCs w:val="20"/>
              </w:rPr>
              <w:t>1407900000</w:t>
            </w:r>
          </w:p>
        </w:tc>
        <w:tc>
          <w:tcPr>
            <w:tcW w:w="0" w:type="auto"/>
            <w:tcBorders>
              <w:top w:val="nil"/>
              <w:left w:val="single" w:sz="4" w:space="0" w:color="auto"/>
              <w:bottom w:val="single" w:sz="4" w:space="0" w:color="auto"/>
              <w:right w:val="nil"/>
            </w:tcBorders>
            <w:shd w:val="clear" w:color="auto" w:fill="auto"/>
            <w:noWrap/>
            <w:vAlign w:val="bottom"/>
            <w:hideMark/>
          </w:tcPr>
          <w:p w14:paraId="438CCEE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EA87E8" w14:textId="77777777" w:rsidR="005C3146" w:rsidRPr="005C3146" w:rsidRDefault="005C3146" w:rsidP="005C3146">
            <w:pPr>
              <w:jc w:val="right"/>
              <w:rPr>
                <w:sz w:val="20"/>
                <w:szCs w:val="20"/>
              </w:rPr>
            </w:pPr>
            <w:r w:rsidRPr="005C3146">
              <w:rPr>
                <w:sz w:val="20"/>
                <w:szCs w:val="20"/>
              </w:rPr>
              <w:t>20,0</w:t>
            </w:r>
          </w:p>
        </w:tc>
      </w:tr>
      <w:tr w:rsidR="005C3146" w:rsidRPr="005C3146" w14:paraId="7FC52AA8" w14:textId="77777777" w:rsidTr="005C3146">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F62CF59" w14:textId="6DF07515" w:rsidR="005C3146" w:rsidRPr="005C3146" w:rsidRDefault="005C3146" w:rsidP="005C3146">
            <w:pPr>
              <w:rPr>
                <w:sz w:val="20"/>
                <w:szCs w:val="20"/>
              </w:rPr>
            </w:pPr>
            <w:r w:rsidRPr="005C3146">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CB96DBC" w14:textId="77777777" w:rsidR="005C3146" w:rsidRPr="005C3146" w:rsidRDefault="005C3146" w:rsidP="005C3146">
            <w:pPr>
              <w:jc w:val="right"/>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00B3AE6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8373902" w14:textId="77777777" w:rsidR="005C3146" w:rsidRPr="005C3146" w:rsidRDefault="005C3146" w:rsidP="005C3146">
            <w:pPr>
              <w:rPr>
                <w:sz w:val="20"/>
                <w:szCs w:val="20"/>
              </w:rPr>
            </w:pPr>
            <w:r w:rsidRPr="005C3146">
              <w:rPr>
                <w:sz w:val="20"/>
                <w:szCs w:val="20"/>
              </w:rPr>
              <w:t>1407900512</w:t>
            </w:r>
          </w:p>
        </w:tc>
        <w:tc>
          <w:tcPr>
            <w:tcW w:w="0" w:type="auto"/>
            <w:tcBorders>
              <w:top w:val="nil"/>
              <w:left w:val="single" w:sz="4" w:space="0" w:color="auto"/>
              <w:bottom w:val="single" w:sz="4" w:space="0" w:color="auto"/>
              <w:right w:val="nil"/>
            </w:tcBorders>
            <w:shd w:val="clear" w:color="auto" w:fill="auto"/>
            <w:noWrap/>
            <w:vAlign w:val="bottom"/>
            <w:hideMark/>
          </w:tcPr>
          <w:p w14:paraId="4992B80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ABA427" w14:textId="77777777" w:rsidR="005C3146" w:rsidRPr="005C3146" w:rsidRDefault="005C3146" w:rsidP="005C3146">
            <w:pPr>
              <w:jc w:val="right"/>
              <w:rPr>
                <w:sz w:val="20"/>
                <w:szCs w:val="20"/>
              </w:rPr>
            </w:pPr>
            <w:r w:rsidRPr="005C3146">
              <w:rPr>
                <w:sz w:val="20"/>
                <w:szCs w:val="20"/>
              </w:rPr>
              <w:t>20,0</w:t>
            </w:r>
          </w:p>
        </w:tc>
      </w:tr>
      <w:tr w:rsidR="005C3146" w:rsidRPr="005C3146" w14:paraId="4BC63F8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025B9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781046D" w14:textId="77777777" w:rsidR="005C3146" w:rsidRPr="005C3146" w:rsidRDefault="005C3146" w:rsidP="005C3146">
            <w:pPr>
              <w:jc w:val="right"/>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0B93AF81"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BC09C8A" w14:textId="77777777" w:rsidR="005C3146" w:rsidRPr="005C3146" w:rsidRDefault="005C3146" w:rsidP="005C3146">
            <w:pPr>
              <w:rPr>
                <w:sz w:val="20"/>
                <w:szCs w:val="20"/>
              </w:rPr>
            </w:pPr>
            <w:r w:rsidRPr="005C3146">
              <w:rPr>
                <w:sz w:val="20"/>
                <w:szCs w:val="20"/>
              </w:rPr>
              <w:t>1407900512</w:t>
            </w:r>
          </w:p>
        </w:tc>
        <w:tc>
          <w:tcPr>
            <w:tcW w:w="0" w:type="auto"/>
            <w:tcBorders>
              <w:top w:val="nil"/>
              <w:left w:val="single" w:sz="4" w:space="0" w:color="auto"/>
              <w:bottom w:val="single" w:sz="4" w:space="0" w:color="auto"/>
              <w:right w:val="nil"/>
            </w:tcBorders>
            <w:shd w:val="clear" w:color="auto" w:fill="auto"/>
            <w:noWrap/>
            <w:vAlign w:val="bottom"/>
            <w:hideMark/>
          </w:tcPr>
          <w:p w14:paraId="67422835"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0D5D6E" w14:textId="77777777" w:rsidR="005C3146" w:rsidRPr="005C3146" w:rsidRDefault="005C3146" w:rsidP="005C3146">
            <w:pPr>
              <w:jc w:val="right"/>
              <w:rPr>
                <w:sz w:val="20"/>
                <w:szCs w:val="20"/>
              </w:rPr>
            </w:pPr>
            <w:r w:rsidRPr="005C3146">
              <w:rPr>
                <w:sz w:val="20"/>
                <w:szCs w:val="20"/>
              </w:rPr>
              <w:t>20,0</w:t>
            </w:r>
          </w:p>
        </w:tc>
      </w:tr>
      <w:tr w:rsidR="005C3146" w:rsidRPr="005C3146" w14:paraId="11F7067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0F8097A2"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345D70D" w14:textId="77777777" w:rsidR="005C3146" w:rsidRPr="005C3146" w:rsidRDefault="005C3146" w:rsidP="005C3146">
            <w:pPr>
              <w:jc w:val="right"/>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957E637"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C27934F" w14:textId="77777777" w:rsidR="005C3146" w:rsidRPr="005C3146" w:rsidRDefault="005C3146" w:rsidP="005C3146">
            <w:pPr>
              <w:rPr>
                <w:sz w:val="20"/>
                <w:szCs w:val="20"/>
              </w:rPr>
            </w:pPr>
            <w:r w:rsidRPr="005C3146">
              <w:rPr>
                <w:sz w:val="20"/>
                <w:szCs w:val="20"/>
              </w:rPr>
              <w:t>1407900512</w:t>
            </w:r>
          </w:p>
        </w:tc>
        <w:tc>
          <w:tcPr>
            <w:tcW w:w="0" w:type="auto"/>
            <w:tcBorders>
              <w:top w:val="nil"/>
              <w:left w:val="single" w:sz="4" w:space="0" w:color="auto"/>
              <w:bottom w:val="single" w:sz="4" w:space="0" w:color="auto"/>
              <w:right w:val="nil"/>
            </w:tcBorders>
            <w:shd w:val="clear" w:color="auto" w:fill="auto"/>
            <w:noWrap/>
            <w:vAlign w:val="bottom"/>
            <w:hideMark/>
          </w:tcPr>
          <w:p w14:paraId="154B3AE8"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1F9DD8" w14:textId="77777777" w:rsidR="005C3146" w:rsidRPr="005C3146" w:rsidRDefault="005C3146" w:rsidP="005C3146">
            <w:pPr>
              <w:jc w:val="right"/>
              <w:rPr>
                <w:sz w:val="20"/>
                <w:szCs w:val="20"/>
              </w:rPr>
            </w:pPr>
            <w:r w:rsidRPr="005C3146">
              <w:rPr>
                <w:sz w:val="20"/>
                <w:szCs w:val="20"/>
              </w:rPr>
              <w:t>20,0</w:t>
            </w:r>
          </w:p>
        </w:tc>
      </w:tr>
      <w:tr w:rsidR="005C3146" w:rsidRPr="005C3146" w14:paraId="1670E59B"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CC0CAE5" w14:textId="77777777" w:rsidR="005C3146" w:rsidRPr="005C3146" w:rsidRDefault="005C3146" w:rsidP="005C3146">
            <w:pPr>
              <w:rPr>
                <w:b/>
                <w:bCs/>
                <w:sz w:val="20"/>
                <w:szCs w:val="20"/>
              </w:rPr>
            </w:pPr>
            <w:r w:rsidRPr="005C3146">
              <w:rPr>
                <w:b/>
                <w:bCs/>
                <w:sz w:val="20"/>
                <w:szCs w:val="20"/>
              </w:rPr>
              <w:t>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14:paraId="1B3489BC" w14:textId="77777777" w:rsidR="005C3146" w:rsidRPr="005C3146" w:rsidRDefault="005C3146" w:rsidP="005C3146">
            <w:pPr>
              <w:jc w:val="right"/>
              <w:rPr>
                <w:b/>
                <w:bCs/>
                <w:sz w:val="20"/>
                <w:szCs w:val="20"/>
              </w:rPr>
            </w:pPr>
            <w:r w:rsidRPr="005C3146">
              <w:rPr>
                <w:b/>
                <w:bCs/>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994C345"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6B13FCF7"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8DC73D5"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54A5FE" w14:textId="77777777" w:rsidR="005C3146" w:rsidRPr="005C3146" w:rsidRDefault="005C3146" w:rsidP="005C3146">
            <w:pPr>
              <w:jc w:val="right"/>
              <w:rPr>
                <w:b/>
                <w:bCs/>
                <w:sz w:val="20"/>
                <w:szCs w:val="20"/>
              </w:rPr>
            </w:pPr>
            <w:r w:rsidRPr="005C3146">
              <w:rPr>
                <w:b/>
                <w:bCs/>
                <w:sz w:val="20"/>
                <w:szCs w:val="20"/>
              </w:rPr>
              <w:t>335 228,6</w:t>
            </w:r>
          </w:p>
        </w:tc>
      </w:tr>
      <w:tr w:rsidR="005C3146" w:rsidRPr="005C3146" w14:paraId="44E2AB05"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425271B" w14:textId="77777777" w:rsidR="005C3146" w:rsidRPr="005C3146" w:rsidRDefault="005C3146" w:rsidP="005C3146">
            <w:pPr>
              <w:rPr>
                <w:sz w:val="20"/>
                <w:szCs w:val="20"/>
              </w:rPr>
            </w:pPr>
            <w:r w:rsidRPr="005C3146">
              <w:rPr>
                <w:sz w:val="20"/>
                <w:szCs w:val="20"/>
              </w:rPr>
              <w:t>Дошкольное 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14:paraId="2059E857"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433078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4B5A40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762B1C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04A13B3" w14:textId="77777777" w:rsidR="005C3146" w:rsidRPr="005C3146" w:rsidRDefault="005C3146" w:rsidP="005C3146">
            <w:pPr>
              <w:jc w:val="right"/>
              <w:rPr>
                <w:sz w:val="20"/>
                <w:szCs w:val="20"/>
              </w:rPr>
            </w:pPr>
            <w:r w:rsidRPr="005C3146">
              <w:rPr>
                <w:sz w:val="20"/>
                <w:szCs w:val="20"/>
              </w:rPr>
              <w:t>71 612,2</w:t>
            </w:r>
          </w:p>
        </w:tc>
      </w:tr>
      <w:tr w:rsidR="005C3146" w:rsidRPr="005C3146" w14:paraId="74A643F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6C7B55C"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76855C6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5365D9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1B14E09" w14:textId="77777777" w:rsidR="005C3146" w:rsidRPr="005C3146" w:rsidRDefault="005C3146" w:rsidP="005C3146">
            <w:pPr>
              <w:rPr>
                <w:sz w:val="20"/>
                <w:szCs w:val="20"/>
              </w:rPr>
            </w:pPr>
            <w:r w:rsidRPr="005C3146">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4A0B839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C3126A" w14:textId="77777777" w:rsidR="005C3146" w:rsidRPr="005C3146" w:rsidRDefault="005C3146" w:rsidP="005C3146">
            <w:pPr>
              <w:jc w:val="right"/>
              <w:rPr>
                <w:sz w:val="20"/>
                <w:szCs w:val="20"/>
              </w:rPr>
            </w:pPr>
            <w:r w:rsidRPr="005C3146">
              <w:rPr>
                <w:sz w:val="20"/>
                <w:szCs w:val="20"/>
              </w:rPr>
              <w:t>71 612,2</w:t>
            </w:r>
          </w:p>
        </w:tc>
      </w:tr>
      <w:tr w:rsidR="005C3146" w:rsidRPr="005C3146" w14:paraId="57A051FB"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9899A25" w14:textId="77777777" w:rsidR="005C3146" w:rsidRPr="005C3146" w:rsidRDefault="005C3146" w:rsidP="005C3146">
            <w:pPr>
              <w:rPr>
                <w:sz w:val="20"/>
                <w:szCs w:val="20"/>
              </w:rPr>
            </w:pPr>
            <w:r w:rsidRPr="005C3146">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1EEB4167"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38DC9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A737456" w14:textId="77777777" w:rsidR="005C3146" w:rsidRPr="005C3146" w:rsidRDefault="005C3146" w:rsidP="005C3146">
            <w:pPr>
              <w:rPr>
                <w:sz w:val="20"/>
                <w:szCs w:val="20"/>
              </w:rPr>
            </w:pPr>
            <w:r w:rsidRPr="005C3146">
              <w:rPr>
                <w:sz w:val="20"/>
                <w:szCs w:val="20"/>
              </w:rPr>
              <w:t>1510000000</w:t>
            </w:r>
          </w:p>
        </w:tc>
        <w:tc>
          <w:tcPr>
            <w:tcW w:w="0" w:type="auto"/>
            <w:tcBorders>
              <w:top w:val="nil"/>
              <w:left w:val="single" w:sz="4" w:space="0" w:color="auto"/>
              <w:bottom w:val="single" w:sz="4" w:space="0" w:color="auto"/>
              <w:right w:val="nil"/>
            </w:tcBorders>
            <w:shd w:val="clear" w:color="auto" w:fill="auto"/>
            <w:noWrap/>
            <w:vAlign w:val="bottom"/>
            <w:hideMark/>
          </w:tcPr>
          <w:p w14:paraId="5A42B4C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C1EE0BB" w14:textId="77777777" w:rsidR="005C3146" w:rsidRPr="005C3146" w:rsidRDefault="005C3146" w:rsidP="005C3146">
            <w:pPr>
              <w:jc w:val="right"/>
              <w:rPr>
                <w:sz w:val="20"/>
                <w:szCs w:val="20"/>
              </w:rPr>
            </w:pPr>
            <w:r w:rsidRPr="005C3146">
              <w:rPr>
                <w:sz w:val="20"/>
                <w:szCs w:val="20"/>
              </w:rPr>
              <w:t>71 609,9</w:t>
            </w:r>
          </w:p>
        </w:tc>
      </w:tr>
      <w:tr w:rsidR="005C3146" w:rsidRPr="005C3146" w14:paraId="56A4A6F7"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75E12D" w14:textId="77777777" w:rsidR="005C3146" w:rsidRPr="005C3146" w:rsidRDefault="005C3146" w:rsidP="005C3146">
            <w:pPr>
              <w:rPr>
                <w:sz w:val="20"/>
                <w:szCs w:val="20"/>
              </w:rPr>
            </w:pPr>
            <w:r w:rsidRPr="005C3146">
              <w:rPr>
                <w:sz w:val="20"/>
                <w:szCs w:val="20"/>
              </w:rPr>
              <w:t xml:space="preserve">Подпрограмма "Развитие дошкольного, общего и дополнительного образования детей" в рамках муниципальной программы "Развитие системы образования </w:t>
            </w:r>
            <w:r w:rsidRPr="005C3146">
              <w:rPr>
                <w:sz w:val="20"/>
                <w:szCs w:val="20"/>
              </w:rPr>
              <w:lastRenderedPageBreak/>
              <w:t>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114C50C5" w14:textId="77777777" w:rsidR="005C3146" w:rsidRPr="005C3146" w:rsidRDefault="005C3146" w:rsidP="005C3146">
            <w:pPr>
              <w:jc w:val="right"/>
              <w:rPr>
                <w:sz w:val="20"/>
                <w:szCs w:val="20"/>
              </w:rPr>
            </w:pPr>
            <w:r w:rsidRPr="005C3146">
              <w:rPr>
                <w:sz w:val="20"/>
                <w:szCs w:val="20"/>
              </w:rPr>
              <w:lastRenderedPageBreak/>
              <w:t>07</w:t>
            </w:r>
          </w:p>
        </w:tc>
        <w:tc>
          <w:tcPr>
            <w:tcW w:w="0" w:type="auto"/>
            <w:tcBorders>
              <w:top w:val="nil"/>
              <w:left w:val="single" w:sz="4" w:space="0" w:color="auto"/>
              <w:bottom w:val="single" w:sz="4" w:space="0" w:color="auto"/>
              <w:right w:val="nil"/>
            </w:tcBorders>
            <w:shd w:val="clear" w:color="auto" w:fill="auto"/>
            <w:noWrap/>
            <w:vAlign w:val="bottom"/>
            <w:hideMark/>
          </w:tcPr>
          <w:p w14:paraId="37C34BB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A3D7803" w14:textId="77777777" w:rsidR="005C3146" w:rsidRPr="005C3146" w:rsidRDefault="005C3146" w:rsidP="005C3146">
            <w:pPr>
              <w:rPr>
                <w:sz w:val="20"/>
                <w:szCs w:val="20"/>
              </w:rPr>
            </w:pPr>
            <w:r w:rsidRPr="005C3146">
              <w:rPr>
                <w:sz w:val="20"/>
                <w:szCs w:val="20"/>
              </w:rPr>
              <w:t>1517900000</w:t>
            </w:r>
          </w:p>
        </w:tc>
        <w:tc>
          <w:tcPr>
            <w:tcW w:w="0" w:type="auto"/>
            <w:tcBorders>
              <w:top w:val="nil"/>
              <w:left w:val="single" w:sz="4" w:space="0" w:color="auto"/>
              <w:bottom w:val="single" w:sz="4" w:space="0" w:color="auto"/>
              <w:right w:val="nil"/>
            </w:tcBorders>
            <w:shd w:val="clear" w:color="auto" w:fill="auto"/>
            <w:noWrap/>
            <w:vAlign w:val="bottom"/>
            <w:hideMark/>
          </w:tcPr>
          <w:p w14:paraId="0331E99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DA881E" w14:textId="77777777" w:rsidR="005C3146" w:rsidRPr="005C3146" w:rsidRDefault="005C3146" w:rsidP="005C3146">
            <w:pPr>
              <w:jc w:val="right"/>
              <w:rPr>
                <w:sz w:val="20"/>
                <w:szCs w:val="20"/>
              </w:rPr>
            </w:pPr>
            <w:r w:rsidRPr="005C3146">
              <w:rPr>
                <w:sz w:val="20"/>
                <w:szCs w:val="20"/>
              </w:rPr>
              <w:t>71 609,9</w:t>
            </w:r>
          </w:p>
        </w:tc>
      </w:tr>
      <w:tr w:rsidR="005C3146" w:rsidRPr="005C3146" w14:paraId="2D4061C8"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A627D4" w14:textId="3CC88B42" w:rsidR="005C3146" w:rsidRPr="005C3146" w:rsidRDefault="005C3146" w:rsidP="005C3146">
            <w:pPr>
              <w:rPr>
                <w:sz w:val="20"/>
                <w:szCs w:val="20"/>
              </w:rPr>
            </w:pPr>
            <w:r w:rsidRPr="005C3146">
              <w:rPr>
                <w:sz w:val="20"/>
                <w:szCs w:val="20"/>
              </w:rPr>
              <w:t>Расходы на социальную поддержку отдельных категорий детей,</w:t>
            </w:r>
            <w:r w:rsidR="00A52249">
              <w:rPr>
                <w:sz w:val="20"/>
                <w:szCs w:val="20"/>
              </w:rPr>
              <w:t xml:space="preserve"> </w:t>
            </w:r>
            <w:r w:rsidRPr="005C3146">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252982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5A4DDF9"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E47B50"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385B8E7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7471D9" w14:textId="77777777" w:rsidR="005C3146" w:rsidRPr="005C3146" w:rsidRDefault="005C3146" w:rsidP="005C3146">
            <w:pPr>
              <w:jc w:val="right"/>
              <w:rPr>
                <w:sz w:val="20"/>
                <w:szCs w:val="20"/>
              </w:rPr>
            </w:pPr>
            <w:r w:rsidRPr="005C3146">
              <w:rPr>
                <w:sz w:val="20"/>
                <w:szCs w:val="20"/>
              </w:rPr>
              <w:t>77,0</w:t>
            </w:r>
          </w:p>
        </w:tc>
      </w:tr>
      <w:tr w:rsidR="005C3146" w:rsidRPr="005C3146" w14:paraId="1F63AC6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9F4083B"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1EC795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7F85B32"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DCF5D69"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173F7397"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4237CD" w14:textId="77777777" w:rsidR="005C3146" w:rsidRPr="005C3146" w:rsidRDefault="005C3146" w:rsidP="005C3146">
            <w:pPr>
              <w:jc w:val="right"/>
              <w:rPr>
                <w:sz w:val="20"/>
                <w:szCs w:val="20"/>
              </w:rPr>
            </w:pPr>
            <w:r w:rsidRPr="005C3146">
              <w:rPr>
                <w:sz w:val="20"/>
                <w:szCs w:val="20"/>
              </w:rPr>
              <w:t>77,0</w:t>
            </w:r>
          </w:p>
        </w:tc>
      </w:tr>
      <w:tr w:rsidR="005C3146" w:rsidRPr="005C3146" w14:paraId="4249485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DD9F237"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D2DF90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7B8561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5CB9F8C"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4FB4ACFA"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15CDAF8" w14:textId="77777777" w:rsidR="005C3146" w:rsidRPr="005C3146" w:rsidRDefault="005C3146" w:rsidP="005C3146">
            <w:pPr>
              <w:jc w:val="right"/>
              <w:rPr>
                <w:sz w:val="20"/>
                <w:szCs w:val="20"/>
              </w:rPr>
            </w:pPr>
            <w:r w:rsidRPr="005C3146">
              <w:rPr>
                <w:sz w:val="20"/>
                <w:szCs w:val="20"/>
              </w:rPr>
              <w:t>77,0</w:t>
            </w:r>
          </w:p>
        </w:tc>
      </w:tr>
      <w:tr w:rsidR="005C3146" w:rsidRPr="005C3146" w14:paraId="41268618"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06A03AF" w14:textId="7691052E"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E1C19A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710132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EBB7498" w14:textId="77777777" w:rsidR="005C3146" w:rsidRPr="005C3146" w:rsidRDefault="005C3146" w:rsidP="005C3146">
            <w:pPr>
              <w:rPr>
                <w:sz w:val="20"/>
                <w:szCs w:val="20"/>
              </w:rPr>
            </w:pPr>
            <w:r w:rsidRPr="005C3146">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6874B24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E72295" w14:textId="77777777" w:rsidR="005C3146" w:rsidRPr="005C3146" w:rsidRDefault="005C3146" w:rsidP="005C3146">
            <w:pPr>
              <w:jc w:val="right"/>
              <w:rPr>
                <w:sz w:val="20"/>
                <w:szCs w:val="20"/>
              </w:rPr>
            </w:pPr>
            <w:r w:rsidRPr="005C3146">
              <w:rPr>
                <w:sz w:val="20"/>
                <w:szCs w:val="20"/>
              </w:rPr>
              <w:t>12 927,3</w:t>
            </w:r>
          </w:p>
        </w:tc>
      </w:tr>
      <w:tr w:rsidR="005C3146" w:rsidRPr="005C3146" w14:paraId="78D349DF"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DF329FF"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749F0F5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51BCE61"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6C91004" w14:textId="77777777" w:rsidR="005C3146" w:rsidRPr="005C3146" w:rsidRDefault="005C3146" w:rsidP="005C3146">
            <w:pPr>
              <w:rPr>
                <w:sz w:val="20"/>
                <w:szCs w:val="20"/>
              </w:rPr>
            </w:pPr>
            <w:r w:rsidRPr="005C3146">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4A784CCF"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27757F" w14:textId="77777777" w:rsidR="005C3146" w:rsidRPr="005C3146" w:rsidRDefault="005C3146" w:rsidP="005C3146">
            <w:pPr>
              <w:jc w:val="right"/>
              <w:rPr>
                <w:sz w:val="20"/>
                <w:szCs w:val="20"/>
              </w:rPr>
            </w:pPr>
            <w:r w:rsidRPr="005C3146">
              <w:rPr>
                <w:sz w:val="20"/>
                <w:szCs w:val="20"/>
              </w:rPr>
              <w:t>1 921,3</w:t>
            </w:r>
          </w:p>
        </w:tc>
      </w:tr>
      <w:tr w:rsidR="005C3146" w:rsidRPr="005C3146" w14:paraId="14B56BA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CC5EDD1"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304143D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2D5666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FC74813" w14:textId="77777777" w:rsidR="005C3146" w:rsidRPr="005C3146" w:rsidRDefault="005C3146" w:rsidP="005C3146">
            <w:pPr>
              <w:rPr>
                <w:sz w:val="20"/>
                <w:szCs w:val="20"/>
              </w:rPr>
            </w:pPr>
            <w:r w:rsidRPr="005C3146">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7B24F0FE"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33E3649" w14:textId="77777777" w:rsidR="005C3146" w:rsidRPr="005C3146" w:rsidRDefault="005C3146" w:rsidP="005C3146">
            <w:pPr>
              <w:jc w:val="right"/>
              <w:rPr>
                <w:sz w:val="20"/>
                <w:szCs w:val="20"/>
              </w:rPr>
            </w:pPr>
            <w:r w:rsidRPr="005C3146">
              <w:rPr>
                <w:sz w:val="20"/>
                <w:szCs w:val="20"/>
              </w:rPr>
              <w:t>1 921,3</w:t>
            </w:r>
          </w:p>
        </w:tc>
      </w:tr>
      <w:tr w:rsidR="005C3146" w:rsidRPr="005C3146" w14:paraId="58B7F09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EFDD68"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30D9C4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C31EE51"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2908A0C" w14:textId="77777777" w:rsidR="005C3146" w:rsidRPr="005C3146" w:rsidRDefault="005C3146" w:rsidP="005C3146">
            <w:pPr>
              <w:rPr>
                <w:sz w:val="20"/>
                <w:szCs w:val="20"/>
              </w:rPr>
            </w:pPr>
            <w:r w:rsidRPr="005C3146">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7E0CA20E"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B20007" w14:textId="77777777" w:rsidR="005C3146" w:rsidRPr="005C3146" w:rsidRDefault="005C3146" w:rsidP="005C3146">
            <w:pPr>
              <w:jc w:val="right"/>
              <w:rPr>
                <w:sz w:val="20"/>
                <w:szCs w:val="20"/>
              </w:rPr>
            </w:pPr>
            <w:r w:rsidRPr="005C3146">
              <w:rPr>
                <w:sz w:val="20"/>
                <w:szCs w:val="20"/>
              </w:rPr>
              <w:t>10 312,5</w:t>
            </w:r>
          </w:p>
        </w:tc>
      </w:tr>
      <w:tr w:rsidR="005C3146" w:rsidRPr="005C3146" w14:paraId="12B89908"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394FDB0"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5D50AF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911E716"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EDB3CE4" w14:textId="77777777" w:rsidR="005C3146" w:rsidRPr="005C3146" w:rsidRDefault="005C3146" w:rsidP="005C3146">
            <w:pPr>
              <w:rPr>
                <w:sz w:val="20"/>
                <w:szCs w:val="20"/>
              </w:rPr>
            </w:pPr>
            <w:r w:rsidRPr="005C3146">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7BBBC114"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CEB1CB1" w14:textId="77777777" w:rsidR="005C3146" w:rsidRPr="005C3146" w:rsidRDefault="005C3146" w:rsidP="005C3146">
            <w:pPr>
              <w:jc w:val="right"/>
              <w:rPr>
                <w:sz w:val="20"/>
                <w:szCs w:val="20"/>
              </w:rPr>
            </w:pPr>
            <w:r w:rsidRPr="005C3146">
              <w:rPr>
                <w:sz w:val="20"/>
                <w:szCs w:val="20"/>
              </w:rPr>
              <w:t>10 312,5</w:t>
            </w:r>
          </w:p>
        </w:tc>
      </w:tr>
      <w:tr w:rsidR="005C3146" w:rsidRPr="005C3146" w14:paraId="15EFB74A"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ED37C95"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225F2E3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87C6512"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73E37C3" w14:textId="77777777" w:rsidR="005C3146" w:rsidRPr="005C3146" w:rsidRDefault="005C3146" w:rsidP="005C3146">
            <w:pPr>
              <w:rPr>
                <w:sz w:val="20"/>
                <w:szCs w:val="20"/>
              </w:rPr>
            </w:pPr>
            <w:r w:rsidRPr="005C3146">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48EDED9C"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C1553B" w14:textId="77777777" w:rsidR="005C3146" w:rsidRPr="005C3146" w:rsidRDefault="005C3146" w:rsidP="005C3146">
            <w:pPr>
              <w:jc w:val="right"/>
              <w:rPr>
                <w:sz w:val="20"/>
                <w:szCs w:val="20"/>
              </w:rPr>
            </w:pPr>
            <w:r w:rsidRPr="005C3146">
              <w:rPr>
                <w:sz w:val="20"/>
                <w:szCs w:val="20"/>
              </w:rPr>
              <w:t>693,6</w:t>
            </w:r>
          </w:p>
        </w:tc>
      </w:tr>
      <w:tr w:rsidR="005C3146" w:rsidRPr="005C3146" w14:paraId="45FA772A"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8575937"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3A0669D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3168B23"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E47C22" w14:textId="77777777" w:rsidR="005C3146" w:rsidRPr="005C3146" w:rsidRDefault="005C3146" w:rsidP="005C3146">
            <w:pPr>
              <w:rPr>
                <w:sz w:val="20"/>
                <w:szCs w:val="20"/>
              </w:rPr>
            </w:pPr>
            <w:r w:rsidRPr="005C3146">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027AE398"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F79FD62" w14:textId="77777777" w:rsidR="005C3146" w:rsidRPr="005C3146" w:rsidRDefault="005C3146" w:rsidP="005C3146">
            <w:pPr>
              <w:jc w:val="right"/>
              <w:rPr>
                <w:sz w:val="20"/>
                <w:szCs w:val="20"/>
              </w:rPr>
            </w:pPr>
            <w:r w:rsidRPr="005C3146">
              <w:rPr>
                <w:sz w:val="20"/>
                <w:szCs w:val="20"/>
              </w:rPr>
              <w:t>693,6</w:t>
            </w:r>
          </w:p>
        </w:tc>
      </w:tr>
      <w:tr w:rsidR="005C3146" w:rsidRPr="005C3146" w14:paraId="4BA30DA8"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4BA5994" w14:textId="77777777"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C0B5C0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AD57905"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A906299" w14:textId="77777777" w:rsidR="005C3146" w:rsidRPr="005C3146" w:rsidRDefault="005C3146" w:rsidP="005C3146">
            <w:pPr>
              <w:rPr>
                <w:sz w:val="20"/>
                <w:szCs w:val="20"/>
              </w:rPr>
            </w:pPr>
            <w:r w:rsidRPr="005C3146">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502360B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435F11" w14:textId="77777777" w:rsidR="005C3146" w:rsidRPr="005C3146" w:rsidRDefault="005C3146" w:rsidP="005C3146">
            <w:pPr>
              <w:jc w:val="right"/>
              <w:rPr>
                <w:sz w:val="20"/>
                <w:szCs w:val="20"/>
              </w:rPr>
            </w:pPr>
            <w:r w:rsidRPr="005C3146">
              <w:rPr>
                <w:sz w:val="20"/>
                <w:szCs w:val="20"/>
              </w:rPr>
              <w:t>39 163,0</w:t>
            </w:r>
          </w:p>
        </w:tc>
      </w:tr>
      <w:tr w:rsidR="005C3146" w:rsidRPr="005C3146" w14:paraId="5B26D621"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4FB0E2"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141B98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1781BD5"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7D08A68" w14:textId="77777777" w:rsidR="005C3146" w:rsidRPr="005C3146" w:rsidRDefault="005C3146" w:rsidP="005C3146">
            <w:pPr>
              <w:rPr>
                <w:sz w:val="20"/>
                <w:szCs w:val="20"/>
              </w:rPr>
            </w:pPr>
            <w:r w:rsidRPr="005C3146">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365A6AF5"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C6152A" w14:textId="77777777" w:rsidR="005C3146" w:rsidRPr="005C3146" w:rsidRDefault="005C3146" w:rsidP="005C3146">
            <w:pPr>
              <w:jc w:val="right"/>
              <w:rPr>
                <w:sz w:val="20"/>
                <w:szCs w:val="20"/>
              </w:rPr>
            </w:pPr>
            <w:r w:rsidRPr="005C3146">
              <w:rPr>
                <w:sz w:val="20"/>
                <w:szCs w:val="20"/>
              </w:rPr>
              <w:t>38 763,4</w:t>
            </w:r>
          </w:p>
        </w:tc>
      </w:tr>
      <w:tr w:rsidR="005C3146" w:rsidRPr="005C3146" w14:paraId="048AD17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BF1A313"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000A101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D18AD8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6C700F2" w14:textId="77777777" w:rsidR="005C3146" w:rsidRPr="005C3146" w:rsidRDefault="005C3146" w:rsidP="005C3146">
            <w:pPr>
              <w:rPr>
                <w:sz w:val="20"/>
                <w:szCs w:val="20"/>
              </w:rPr>
            </w:pPr>
            <w:r w:rsidRPr="005C3146">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2B7C1BA8"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33DCA68" w14:textId="77777777" w:rsidR="005C3146" w:rsidRPr="005C3146" w:rsidRDefault="005C3146" w:rsidP="005C3146">
            <w:pPr>
              <w:jc w:val="right"/>
              <w:rPr>
                <w:sz w:val="20"/>
                <w:szCs w:val="20"/>
              </w:rPr>
            </w:pPr>
            <w:r w:rsidRPr="005C3146">
              <w:rPr>
                <w:sz w:val="20"/>
                <w:szCs w:val="20"/>
              </w:rPr>
              <w:t>38 763,4</w:t>
            </w:r>
          </w:p>
        </w:tc>
      </w:tr>
      <w:tr w:rsidR="005C3146" w:rsidRPr="005C3146" w14:paraId="4064169A"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C92D2B1"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7A9B1F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41BEB4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E1EBBC6" w14:textId="77777777" w:rsidR="005C3146" w:rsidRPr="005C3146" w:rsidRDefault="005C3146" w:rsidP="005C3146">
            <w:pPr>
              <w:rPr>
                <w:sz w:val="20"/>
                <w:szCs w:val="20"/>
              </w:rPr>
            </w:pPr>
            <w:r w:rsidRPr="005C3146">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4C16436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243078" w14:textId="77777777" w:rsidR="005C3146" w:rsidRPr="005C3146" w:rsidRDefault="005C3146" w:rsidP="005C3146">
            <w:pPr>
              <w:jc w:val="right"/>
              <w:rPr>
                <w:sz w:val="20"/>
                <w:szCs w:val="20"/>
              </w:rPr>
            </w:pPr>
            <w:r w:rsidRPr="005C3146">
              <w:rPr>
                <w:sz w:val="20"/>
                <w:szCs w:val="20"/>
              </w:rPr>
              <w:t>399,6</w:t>
            </w:r>
          </w:p>
        </w:tc>
      </w:tr>
      <w:tr w:rsidR="005C3146" w:rsidRPr="005C3146" w14:paraId="50D1F392"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AC3F5D3"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ABA7E5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F8E800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8D2D9B3" w14:textId="77777777" w:rsidR="005C3146" w:rsidRPr="005C3146" w:rsidRDefault="005C3146" w:rsidP="005C3146">
            <w:pPr>
              <w:rPr>
                <w:sz w:val="20"/>
                <w:szCs w:val="20"/>
              </w:rPr>
            </w:pPr>
            <w:r w:rsidRPr="005C3146">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3BF6683E"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09DF8C" w14:textId="77777777" w:rsidR="005C3146" w:rsidRPr="005C3146" w:rsidRDefault="005C3146" w:rsidP="005C3146">
            <w:pPr>
              <w:jc w:val="right"/>
              <w:rPr>
                <w:sz w:val="20"/>
                <w:szCs w:val="20"/>
              </w:rPr>
            </w:pPr>
            <w:r w:rsidRPr="005C3146">
              <w:rPr>
                <w:sz w:val="20"/>
                <w:szCs w:val="20"/>
              </w:rPr>
              <w:t>399,6</w:t>
            </w:r>
          </w:p>
        </w:tc>
      </w:tr>
      <w:tr w:rsidR="005C3146" w:rsidRPr="005C3146" w14:paraId="4F1323A3" w14:textId="77777777" w:rsidTr="005C3146">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17A0FAB" w14:textId="77777777" w:rsidR="005C3146" w:rsidRPr="005C3146" w:rsidRDefault="005C3146" w:rsidP="005C3146">
            <w:pPr>
              <w:rPr>
                <w:sz w:val="20"/>
                <w:szCs w:val="20"/>
              </w:rPr>
            </w:pPr>
            <w:r w:rsidRPr="005C3146">
              <w:rPr>
                <w:sz w:val="20"/>
                <w:szCs w:val="20"/>
              </w:rPr>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62B7CE9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07E3F6B"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653B24E"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13EC2A4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61F0517" w14:textId="77777777" w:rsidR="005C3146" w:rsidRPr="005C3146" w:rsidRDefault="005C3146" w:rsidP="005C3146">
            <w:pPr>
              <w:jc w:val="right"/>
              <w:rPr>
                <w:sz w:val="20"/>
                <w:szCs w:val="20"/>
              </w:rPr>
            </w:pPr>
            <w:r w:rsidRPr="005C3146">
              <w:rPr>
                <w:sz w:val="20"/>
                <w:szCs w:val="20"/>
              </w:rPr>
              <w:t>19 442,6</w:t>
            </w:r>
          </w:p>
        </w:tc>
      </w:tr>
      <w:tr w:rsidR="005C3146" w:rsidRPr="005C3146" w14:paraId="0EC817F9"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C4B0DB7"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659F5B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434CF04"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8F69C41"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77D52E3F"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5C0F69" w14:textId="77777777" w:rsidR="005C3146" w:rsidRPr="005C3146" w:rsidRDefault="005C3146" w:rsidP="005C3146">
            <w:pPr>
              <w:jc w:val="right"/>
              <w:rPr>
                <w:sz w:val="20"/>
                <w:szCs w:val="20"/>
              </w:rPr>
            </w:pPr>
            <w:r w:rsidRPr="005C3146">
              <w:rPr>
                <w:sz w:val="20"/>
                <w:szCs w:val="20"/>
              </w:rPr>
              <w:t>17 037,0</w:t>
            </w:r>
          </w:p>
        </w:tc>
      </w:tr>
      <w:tr w:rsidR="005C3146" w:rsidRPr="005C3146" w14:paraId="495DC6B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D4C635B"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668C60D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26CF114"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8694A3C"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1A519B98"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CAC7BF" w14:textId="77777777" w:rsidR="005C3146" w:rsidRPr="005C3146" w:rsidRDefault="005C3146" w:rsidP="005C3146">
            <w:pPr>
              <w:jc w:val="right"/>
              <w:rPr>
                <w:sz w:val="20"/>
                <w:szCs w:val="20"/>
              </w:rPr>
            </w:pPr>
            <w:r w:rsidRPr="005C3146">
              <w:rPr>
                <w:sz w:val="20"/>
                <w:szCs w:val="20"/>
              </w:rPr>
              <w:t>17 037,0</w:t>
            </w:r>
          </w:p>
        </w:tc>
      </w:tr>
      <w:tr w:rsidR="005C3146" w:rsidRPr="005C3146" w14:paraId="623476A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D9C927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AAC16C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6F3B76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ED09B3A"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13DFD69E"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391703" w14:textId="77777777" w:rsidR="005C3146" w:rsidRPr="005C3146" w:rsidRDefault="005C3146" w:rsidP="005C3146">
            <w:pPr>
              <w:jc w:val="right"/>
              <w:rPr>
                <w:sz w:val="20"/>
                <w:szCs w:val="20"/>
              </w:rPr>
            </w:pPr>
            <w:r w:rsidRPr="005C3146">
              <w:rPr>
                <w:sz w:val="20"/>
                <w:szCs w:val="20"/>
              </w:rPr>
              <w:t>2 305,6</w:t>
            </w:r>
          </w:p>
        </w:tc>
      </w:tr>
      <w:tr w:rsidR="005C3146" w:rsidRPr="005C3146" w14:paraId="3D10586B"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1B7BC3B"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0BCF0A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B6A4DD3"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8389934"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6E5A3BFA"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BBC8BA" w14:textId="77777777" w:rsidR="005C3146" w:rsidRPr="005C3146" w:rsidRDefault="005C3146" w:rsidP="005C3146">
            <w:pPr>
              <w:jc w:val="right"/>
              <w:rPr>
                <w:sz w:val="20"/>
                <w:szCs w:val="20"/>
              </w:rPr>
            </w:pPr>
            <w:r w:rsidRPr="005C3146">
              <w:rPr>
                <w:sz w:val="20"/>
                <w:szCs w:val="20"/>
              </w:rPr>
              <w:t>2 305,6</w:t>
            </w:r>
          </w:p>
        </w:tc>
      </w:tr>
      <w:tr w:rsidR="005C3146" w:rsidRPr="005C3146" w14:paraId="2EC4ED2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71CDA56"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8F0EA6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D5E9251"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0202024"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5B7DE283"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67A8D7" w14:textId="77777777" w:rsidR="005C3146" w:rsidRPr="005C3146" w:rsidRDefault="005C3146" w:rsidP="005C3146">
            <w:pPr>
              <w:jc w:val="right"/>
              <w:rPr>
                <w:sz w:val="20"/>
                <w:szCs w:val="20"/>
              </w:rPr>
            </w:pPr>
            <w:r w:rsidRPr="005C3146">
              <w:rPr>
                <w:sz w:val="20"/>
                <w:szCs w:val="20"/>
              </w:rPr>
              <w:t>100,0</w:t>
            </w:r>
          </w:p>
        </w:tc>
      </w:tr>
      <w:tr w:rsidR="005C3146" w:rsidRPr="005C3146" w14:paraId="677F0C3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3CA37EC"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0FD03B4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7E7413"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837C49D"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5E7E67FE"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685484" w14:textId="77777777" w:rsidR="005C3146" w:rsidRPr="005C3146" w:rsidRDefault="005C3146" w:rsidP="005C3146">
            <w:pPr>
              <w:jc w:val="right"/>
              <w:rPr>
                <w:sz w:val="20"/>
                <w:szCs w:val="20"/>
              </w:rPr>
            </w:pPr>
            <w:r w:rsidRPr="005C3146">
              <w:rPr>
                <w:sz w:val="20"/>
                <w:szCs w:val="20"/>
              </w:rPr>
              <w:t>100,0</w:t>
            </w:r>
          </w:p>
        </w:tc>
      </w:tr>
      <w:tr w:rsidR="005C3146" w:rsidRPr="005C3146" w14:paraId="5D33690F"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0057A85" w14:textId="77777777" w:rsidR="005C3146" w:rsidRPr="005C3146" w:rsidRDefault="005C3146" w:rsidP="005C3146">
            <w:pPr>
              <w:rPr>
                <w:sz w:val="20"/>
                <w:szCs w:val="20"/>
              </w:rPr>
            </w:pPr>
            <w:r w:rsidRPr="005C3146">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D3A0B8B"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6D9BB6B"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9F7F59A" w14:textId="77777777" w:rsidR="005C3146" w:rsidRPr="005C3146" w:rsidRDefault="005C3146" w:rsidP="005C3146">
            <w:pPr>
              <w:rPr>
                <w:sz w:val="20"/>
                <w:szCs w:val="20"/>
              </w:rPr>
            </w:pPr>
            <w:r w:rsidRPr="005C3146">
              <w:rPr>
                <w:sz w:val="20"/>
                <w:szCs w:val="20"/>
              </w:rPr>
              <w:t>1520000000</w:t>
            </w:r>
          </w:p>
        </w:tc>
        <w:tc>
          <w:tcPr>
            <w:tcW w:w="0" w:type="auto"/>
            <w:tcBorders>
              <w:top w:val="nil"/>
              <w:left w:val="single" w:sz="4" w:space="0" w:color="auto"/>
              <w:bottom w:val="single" w:sz="4" w:space="0" w:color="auto"/>
              <w:right w:val="nil"/>
            </w:tcBorders>
            <w:shd w:val="clear" w:color="auto" w:fill="auto"/>
            <w:noWrap/>
            <w:vAlign w:val="bottom"/>
            <w:hideMark/>
          </w:tcPr>
          <w:p w14:paraId="5895E6F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CB7425" w14:textId="77777777" w:rsidR="005C3146" w:rsidRPr="005C3146" w:rsidRDefault="005C3146" w:rsidP="005C3146">
            <w:pPr>
              <w:jc w:val="right"/>
              <w:rPr>
                <w:sz w:val="20"/>
                <w:szCs w:val="20"/>
              </w:rPr>
            </w:pPr>
            <w:r w:rsidRPr="005C3146">
              <w:rPr>
                <w:sz w:val="20"/>
                <w:szCs w:val="20"/>
              </w:rPr>
              <w:t>2,3</w:t>
            </w:r>
          </w:p>
        </w:tc>
      </w:tr>
      <w:tr w:rsidR="005C3146" w:rsidRPr="005C3146" w14:paraId="7E333373" w14:textId="77777777" w:rsidTr="005C3146">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525871" w14:textId="3480ADBF" w:rsidR="005C3146" w:rsidRPr="005C3146" w:rsidRDefault="005C3146" w:rsidP="005C3146">
            <w:pPr>
              <w:rPr>
                <w:sz w:val="20"/>
                <w:szCs w:val="20"/>
              </w:rPr>
            </w:pPr>
            <w:r w:rsidRPr="005C3146">
              <w:rPr>
                <w:sz w:val="20"/>
                <w:szCs w:val="20"/>
              </w:rPr>
              <w:t>Подпрограмма "Развитие кадрового потенциала системы дошкольного,</w:t>
            </w:r>
            <w:r w:rsidR="00A52249">
              <w:rPr>
                <w:sz w:val="20"/>
                <w:szCs w:val="20"/>
              </w:rPr>
              <w:t xml:space="preserve"> </w:t>
            </w:r>
            <w:r w:rsidRPr="005C3146">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2A17A16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79872D1"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E7999CF" w14:textId="77777777" w:rsidR="005C3146" w:rsidRPr="005C3146" w:rsidRDefault="005C3146" w:rsidP="005C3146">
            <w:pPr>
              <w:rPr>
                <w:sz w:val="20"/>
                <w:szCs w:val="20"/>
              </w:rPr>
            </w:pPr>
            <w:r w:rsidRPr="005C3146">
              <w:rPr>
                <w:sz w:val="20"/>
                <w:szCs w:val="20"/>
              </w:rPr>
              <w:t>1527900000</w:t>
            </w:r>
          </w:p>
        </w:tc>
        <w:tc>
          <w:tcPr>
            <w:tcW w:w="0" w:type="auto"/>
            <w:tcBorders>
              <w:top w:val="nil"/>
              <w:left w:val="single" w:sz="4" w:space="0" w:color="auto"/>
              <w:bottom w:val="single" w:sz="4" w:space="0" w:color="auto"/>
              <w:right w:val="nil"/>
            </w:tcBorders>
            <w:shd w:val="clear" w:color="auto" w:fill="auto"/>
            <w:noWrap/>
            <w:vAlign w:val="bottom"/>
            <w:hideMark/>
          </w:tcPr>
          <w:p w14:paraId="7A0E8AE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AF32DDD" w14:textId="77777777" w:rsidR="005C3146" w:rsidRPr="005C3146" w:rsidRDefault="005C3146" w:rsidP="005C3146">
            <w:pPr>
              <w:jc w:val="right"/>
              <w:rPr>
                <w:sz w:val="20"/>
                <w:szCs w:val="20"/>
              </w:rPr>
            </w:pPr>
            <w:r w:rsidRPr="005C3146">
              <w:rPr>
                <w:sz w:val="20"/>
                <w:szCs w:val="20"/>
              </w:rPr>
              <w:t>2,3</w:t>
            </w:r>
          </w:p>
        </w:tc>
      </w:tr>
      <w:tr w:rsidR="005C3146" w:rsidRPr="005C3146" w14:paraId="2EBBBD4C"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D49BD83" w14:textId="4C17D65B" w:rsidR="005C3146" w:rsidRPr="005C3146" w:rsidRDefault="005C3146" w:rsidP="005C3146">
            <w:pPr>
              <w:rPr>
                <w:sz w:val="20"/>
                <w:szCs w:val="20"/>
              </w:rPr>
            </w:pPr>
            <w:r w:rsidRPr="005C3146">
              <w:rPr>
                <w:sz w:val="20"/>
                <w:szCs w:val="20"/>
              </w:rPr>
              <w:t>Расходы на реализацию мероприятий подпрограммы "Развитие кадрового потенциала системы дошкольного,</w:t>
            </w:r>
            <w:r w:rsidR="00A52249">
              <w:rPr>
                <w:sz w:val="20"/>
                <w:szCs w:val="20"/>
              </w:rPr>
              <w:t xml:space="preserve"> </w:t>
            </w:r>
            <w:r w:rsidRPr="005C3146">
              <w:rPr>
                <w:sz w:val="20"/>
                <w:szCs w:val="20"/>
              </w:rPr>
              <w:t xml:space="preserve">общего и </w:t>
            </w:r>
            <w:r w:rsidR="00A52249" w:rsidRPr="005C3146">
              <w:rPr>
                <w:sz w:val="20"/>
                <w:szCs w:val="20"/>
              </w:rPr>
              <w:t>дополнительного</w:t>
            </w:r>
            <w:r w:rsidRPr="005C3146">
              <w:rPr>
                <w:sz w:val="20"/>
                <w:szCs w:val="20"/>
              </w:rPr>
              <w:t xml:space="preserve">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0F8127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7E880A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D9D177C" w14:textId="77777777" w:rsidR="005C3146" w:rsidRPr="005C3146" w:rsidRDefault="005C3146" w:rsidP="005C3146">
            <w:pPr>
              <w:rPr>
                <w:sz w:val="20"/>
                <w:szCs w:val="20"/>
              </w:rPr>
            </w:pPr>
            <w:r w:rsidRPr="005C3146">
              <w:rPr>
                <w:sz w:val="20"/>
                <w:szCs w:val="20"/>
              </w:rPr>
              <w:t>1527907010</w:t>
            </w:r>
          </w:p>
        </w:tc>
        <w:tc>
          <w:tcPr>
            <w:tcW w:w="0" w:type="auto"/>
            <w:tcBorders>
              <w:top w:val="nil"/>
              <w:left w:val="single" w:sz="4" w:space="0" w:color="auto"/>
              <w:bottom w:val="single" w:sz="4" w:space="0" w:color="auto"/>
              <w:right w:val="nil"/>
            </w:tcBorders>
            <w:shd w:val="clear" w:color="auto" w:fill="auto"/>
            <w:noWrap/>
            <w:vAlign w:val="bottom"/>
            <w:hideMark/>
          </w:tcPr>
          <w:p w14:paraId="2E9AB11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8865F1" w14:textId="77777777" w:rsidR="005C3146" w:rsidRPr="005C3146" w:rsidRDefault="005C3146" w:rsidP="005C3146">
            <w:pPr>
              <w:jc w:val="right"/>
              <w:rPr>
                <w:sz w:val="20"/>
                <w:szCs w:val="20"/>
              </w:rPr>
            </w:pPr>
            <w:r w:rsidRPr="005C3146">
              <w:rPr>
                <w:sz w:val="20"/>
                <w:szCs w:val="20"/>
              </w:rPr>
              <w:t>2,3</w:t>
            </w:r>
          </w:p>
        </w:tc>
      </w:tr>
      <w:tr w:rsidR="005C3146" w:rsidRPr="005C3146" w14:paraId="1FCC7E3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359D211"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57DCBEA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A89E20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6B21C70" w14:textId="77777777" w:rsidR="005C3146" w:rsidRPr="005C3146" w:rsidRDefault="005C3146" w:rsidP="005C3146">
            <w:pPr>
              <w:rPr>
                <w:sz w:val="20"/>
                <w:szCs w:val="20"/>
              </w:rPr>
            </w:pPr>
            <w:r w:rsidRPr="005C3146">
              <w:rPr>
                <w:sz w:val="20"/>
                <w:szCs w:val="20"/>
              </w:rPr>
              <w:t>1527907010</w:t>
            </w:r>
          </w:p>
        </w:tc>
        <w:tc>
          <w:tcPr>
            <w:tcW w:w="0" w:type="auto"/>
            <w:tcBorders>
              <w:top w:val="nil"/>
              <w:left w:val="single" w:sz="4" w:space="0" w:color="auto"/>
              <w:bottom w:val="single" w:sz="4" w:space="0" w:color="auto"/>
              <w:right w:val="nil"/>
            </w:tcBorders>
            <w:shd w:val="clear" w:color="auto" w:fill="auto"/>
            <w:noWrap/>
            <w:vAlign w:val="bottom"/>
            <w:hideMark/>
          </w:tcPr>
          <w:p w14:paraId="19F9B700"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EE4B53" w14:textId="77777777" w:rsidR="005C3146" w:rsidRPr="005C3146" w:rsidRDefault="005C3146" w:rsidP="005C3146">
            <w:pPr>
              <w:jc w:val="right"/>
              <w:rPr>
                <w:sz w:val="20"/>
                <w:szCs w:val="20"/>
              </w:rPr>
            </w:pPr>
            <w:r w:rsidRPr="005C3146">
              <w:rPr>
                <w:sz w:val="20"/>
                <w:szCs w:val="20"/>
              </w:rPr>
              <w:t>2,3</w:t>
            </w:r>
          </w:p>
        </w:tc>
      </w:tr>
      <w:tr w:rsidR="005C3146" w:rsidRPr="005C3146" w14:paraId="7FFD05C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3125C92"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276120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69F3B5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5B54A03" w14:textId="77777777" w:rsidR="005C3146" w:rsidRPr="005C3146" w:rsidRDefault="005C3146" w:rsidP="005C3146">
            <w:pPr>
              <w:rPr>
                <w:sz w:val="20"/>
                <w:szCs w:val="20"/>
              </w:rPr>
            </w:pPr>
            <w:r w:rsidRPr="005C3146">
              <w:rPr>
                <w:sz w:val="20"/>
                <w:szCs w:val="20"/>
              </w:rPr>
              <w:t>1527907010</w:t>
            </w:r>
          </w:p>
        </w:tc>
        <w:tc>
          <w:tcPr>
            <w:tcW w:w="0" w:type="auto"/>
            <w:tcBorders>
              <w:top w:val="nil"/>
              <w:left w:val="single" w:sz="4" w:space="0" w:color="auto"/>
              <w:bottom w:val="single" w:sz="4" w:space="0" w:color="auto"/>
              <w:right w:val="nil"/>
            </w:tcBorders>
            <w:shd w:val="clear" w:color="auto" w:fill="auto"/>
            <w:noWrap/>
            <w:vAlign w:val="bottom"/>
            <w:hideMark/>
          </w:tcPr>
          <w:p w14:paraId="66E505CB"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1C1921" w14:textId="77777777" w:rsidR="005C3146" w:rsidRPr="005C3146" w:rsidRDefault="005C3146" w:rsidP="005C3146">
            <w:pPr>
              <w:jc w:val="right"/>
              <w:rPr>
                <w:sz w:val="20"/>
                <w:szCs w:val="20"/>
              </w:rPr>
            </w:pPr>
            <w:r w:rsidRPr="005C3146">
              <w:rPr>
                <w:sz w:val="20"/>
                <w:szCs w:val="20"/>
              </w:rPr>
              <w:t>2,3</w:t>
            </w:r>
          </w:p>
        </w:tc>
      </w:tr>
      <w:tr w:rsidR="005C3146" w:rsidRPr="005C3146" w14:paraId="04EF9A8F"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28D316EE" w14:textId="77777777" w:rsidR="005C3146" w:rsidRPr="005C3146" w:rsidRDefault="005C3146" w:rsidP="005C3146">
            <w:pPr>
              <w:rPr>
                <w:sz w:val="20"/>
                <w:szCs w:val="20"/>
              </w:rPr>
            </w:pPr>
            <w:r w:rsidRPr="005C3146">
              <w:rPr>
                <w:sz w:val="20"/>
                <w:szCs w:val="20"/>
              </w:rPr>
              <w:t>Общее 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14:paraId="4523838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E789392"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2C2529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3E6F26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EF0068" w14:textId="77777777" w:rsidR="005C3146" w:rsidRPr="005C3146" w:rsidRDefault="005C3146" w:rsidP="005C3146">
            <w:pPr>
              <w:jc w:val="right"/>
              <w:rPr>
                <w:sz w:val="20"/>
                <w:szCs w:val="20"/>
              </w:rPr>
            </w:pPr>
            <w:r w:rsidRPr="005C3146">
              <w:rPr>
                <w:sz w:val="20"/>
                <w:szCs w:val="20"/>
              </w:rPr>
              <w:t>216 840,3</w:t>
            </w:r>
          </w:p>
        </w:tc>
      </w:tr>
      <w:tr w:rsidR="005C3146" w:rsidRPr="005C3146" w14:paraId="7AE1021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7090E54"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3177971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3EB260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F1F36AE" w14:textId="77777777" w:rsidR="005C3146" w:rsidRPr="005C3146" w:rsidRDefault="005C3146" w:rsidP="005C3146">
            <w:pPr>
              <w:rPr>
                <w:sz w:val="20"/>
                <w:szCs w:val="20"/>
              </w:rPr>
            </w:pPr>
            <w:r w:rsidRPr="005C3146">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6B81A46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78BD7C1" w14:textId="77777777" w:rsidR="005C3146" w:rsidRPr="005C3146" w:rsidRDefault="005C3146" w:rsidP="005C3146">
            <w:pPr>
              <w:jc w:val="right"/>
              <w:rPr>
                <w:sz w:val="20"/>
                <w:szCs w:val="20"/>
              </w:rPr>
            </w:pPr>
            <w:r w:rsidRPr="005C3146">
              <w:rPr>
                <w:sz w:val="20"/>
                <w:szCs w:val="20"/>
              </w:rPr>
              <w:t>216 840,3</w:t>
            </w:r>
          </w:p>
        </w:tc>
      </w:tr>
      <w:tr w:rsidR="005C3146" w:rsidRPr="005C3146" w14:paraId="6924E752"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5194927" w14:textId="77777777" w:rsidR="005C3146" w:rsidRPr="005C3146" w:rsidRDefault="005C3146" w:rsidP="005C3146">
            <w:pPr>
              <w:rPr>
                <w:sz w:val="20"/>
                <w:szCs w:val="20"/>
              </w:rPr>
            </w:pPr>
            <w:r w:rsidRPr="005C3146">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5618242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72EB9F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6A1FAFF" w14:textId="77777777" w:rsidR="005C3146" w:rsidRPr="005C3146" w:rsidRDefault="005C3146" w:rsidP="005C3146">
            <w:pPr>
              <w:rPr>
                <w:sz w:val="20"/>
                <w:szCs w:val="20"/>
              </w:rPr>
            </w:pPr>
            <w:r w:rsidRPr="005C3146">
              <w:rPr>
                <w:sz w:val="20"/>
                <w:szCs w:val="20"/>
              </w:rPr>
              <w:t>1510000000</w:t>
            </w:r>
          </w:p>
        </w:tc>
        <w:tc>
          <w:tcPr>
            <w:tcW w:w="0" w:type="auto"/>
            <w:tcBorders>
              <w:top w:val="nil"/>
              <w:left w:val="single" w:sz="4" w:space="0" w:color="auto"/>
              <w:bottom w:val="single" w:sz="4" w:space="0" w:color="auto"/>
              <w:right w:val="nil"/>
            </w:tcBorders>
            <w:shd w:val="clear" w:color="auto" w:fill="auto"/>
            <w:noWrap/>
            <w:vAlign w:val="bottom"/>
            <w:hideMark/>
          </w:tcPr>
          <w:p w14:paraId="1F26EB9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29E437" w14:textId="77777777" w:rsidR="005C3146" w:rsidRPr="005C3146" w:rsidRDefault="005C3146" w:rsidP="005C3146">
            <w:pPr>
              <w:jc w:val="right"/>
              <w:rPr>
                <w:sz w:val="20"/>
                <w:szCs w:val="20"/>
              </w:rPr>
            </w:pPr>
            <w:r w:rsidRPr="005C3146">
              <w:rPr>
                <w:sz w:val="20"/>
                <w:szCs w:val="20"/>
              </w:rPr>
              <w:t>216 840,3</w:t>
            </w:r>
          </w:p>
        </w:tc>
      </w:tr>
      <w:tr w:rsidR="005C3146" w:rsidRPr="005C3146" w14:paraId="5210CC52"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7CB30B8" w14:textId="77777777" w:rsidR="005C3146" w:rsidRPr="005C3146" w:rsidRDefault="005C3146" w:rsidP="005C3146">
            <w:pPr>
              <w:rPr>
                <w:sz w:val="20"/>
                <w:szCs w:val="20"/>
              </w:rPr>
            </w:pPr>
            <w:r w:rsidRPr="005C3146">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5918ED5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C551A8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7E7D901" w14:textId="77777777" w:rsidR="005C3146" w:rsidRPr="005C3146" w:rsidRDefault="005C3146" w:rsidP="005C3146">
            <w:pPr>
              <w:rPr>
                <w:sz w:val="20"/>
                <w:szCs w:val="20"/>
              </w:rPr>
            </w:pPr>
            <w:r w:rsidRPr="005C3146">
              <w:rPr>
                <w:sz w:val="20"/>
                <w:szCs w:val="20"/>
              </w:rPr>
              <w:t>1517900000</w:t>
            </w:r>
          </w:p>
        </w:tc>
        <w:tc>
          <w:tcPr>
            <w:tcW w:w="0" w:type="auto"/>
            <w:tcBorders>
              <w:top w:val="nil"/>
              <w:left w:val="single" w:sz="4" w:space="0" w:color="auto"/>
              <w:bottom w:val="single" w:sz="4" w:space="0" w:color="auto"/>
              <w:right w:val="nil"/>
            </w:tcBorders>
            <w:shd w:val="clear" w:color="auto" w:fill="auto"/>
            <w:noWrap/>
            <w:vAlign w:val="bottom"/>
            <w:hideMark/>
          </w:tcPr>
          <w:p w14:paraId="747CD00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345A67C" w14:textId="77777777" w:rsidR="005C3146" w:rsidRPr="005C3146" w:rsidRDefault="005C3146" w:rsidP="005C3146">
            <w:pPr>
              <w:jc w:val="right"/>
              <w:rPr>
                <w:sz w:val="20"/>
                <w:szCs w:val="20"/>
              </w:rPr>
            </w:pPr>
            <w:r w:rsidRPr="005C3146">
              <w:rPr>
                <w:sz w:val="20"/>
                <w:szCs w:val="20"/>
              </w:rPr>
              <w:t>210 980,6</w:t>
            </w:r>
          </w:p>
        </w:tc>
      </w:tr>
      <w:tr w:rsidR="005C3146" w:rsidRPr="005C3146" w14:paraId="4A587346"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7B4791" w14:textId="49874D08" w:rsidR="005C3146" w:rsidRPr="005C3146" w:rsidRDefault="005C3146" w:rsidP="005C3146">
            <w:pPr>
              <w:rPr>
                <w:sz w:val="20"/>
                <w:szCs w:val="20"/>
              </w:rPr>
            </w:pPr>
            <w:r w:rsidRPr="005C3146">
              <w:rPr>
                <w:sz w:val="20"/>
                <w:szCs w:val="20"/>
              </w:rPr>
              <w:lastRenderedPageBreak/>
              <w:t>Расходы на социальную поддержку отдельных категорий детей,</w:t>
            </w:r>
            <w:r w:rsidR="00A52249">
              <w:rPr>
                <w:sz w:val="20"/>
                <w:szCs w:val="20"/>
              </w:rPr>
              <w:t xml:space="preserve"> </w:t>
            </w:r>
            <w:r w:rsidRPr="005C3146">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975877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CDA37B1"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A97773E"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6FC6356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FB8CE2" w14:textId="77777777" w:rsidR="005C3146" w:rsidRPr="005C3146" w:rsidRDefault="005C3146" w:rsidP="005C3146">
            <w:pPr>
              <w:jc w:val="right"/>
              <w:rPr>
                <w:sz w:val="20"/>
                <w:szCs w:val="20"/>
              </w:rPr>
            </w:pPr>
            <w:r w:rsidRPr="005C3146">
              <w:rPr>
                <w:sz w:val="20"/>
                <w:szCs w:val="20"/>
              </w:rPr>
              <w:t>5 950,2</w:t>
            </w:r>
          </w:p>
        </w:tc>
      </w:tr>
      <w:tr w:rsidR="005C3146" w:rsidRPr="005C3146" w14:paraId="03A92CB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E4B0E9C"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07C49C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B26CEE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ADC4092"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2EA5F3E9"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8B0770" w14:textId="77777777" w:rsidR="005C3146" w:rsidRPr="005C3146" w:rsidRDefault="005C3146" w:rsidP="005C3146">
            <w:pPr>
              <w:jc w:val="right"/>
              <w:rPr>
                <w:sz w:val="20"/>
                <w:szCs w:val="20"/>
              </w:rPr>
            </w:pPr>
            <w:r w:rsidRPr="005C3146">
              <w:rPr>
                <w:sz w:val="20"/>
                <w:szCs w:val="20"/>
              </w:rPr>
              <w:t>4 533,3</w:t>
            </w:r>
          </w:p>
        </w:tc>
      </w:tr>
      <w:tr w:rsidR="005C3146" w:rsidRPr="005C3146" w14:paraId="07FD8B89"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0C24C724"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9F86A1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A0A2502"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23A89EF"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1ACA3EE3"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DB529F" w14:textId="77777777" w:rsidR="005C3146" w:rsidRPr="005C3146" w:rsidRDefault="005C3146" w:rsidP="005C3146">
            <w:pPr>
              <w:jc w:val="right"/>
              <w:rPr>
                <w:sz w:val="20"/>
                <w:szCs w:val="20"/>
              </w:rPr>
            </w:pPr>
            <w:r w:rsidRPr="005C3146">
              <w:rPr>
                <w:sz w:val="20"/>
                <w:szCs w:val="20"/>
              </w:rPr>
              <w:t>4 533,3</w:t>
            </w:r>
          </w:p>
        </w:tc>
      </w:tr>
      <w:tr w:rsidR="005C3146" w:rsidRPr="005C3146" w14:paraId="2EED3096"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4DEBE38"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10342DB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CCA378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4C1B194"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05C64BB1"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3527F5F" w14:textId="77777777" w:rsidR="005C3146" w:rsidRPr="005C3146" w:rsidRDefault="005C3146" w:rsidP="005C3146">
            <w:pPr>
              <w:jc w:val="right"/>
              <w:rPr>
                <w:sz w:val="20"/>
                <w:szCs w:val="20"/>
              </w:rPr>
            </w:pPr>
            <w:r w:rsidRPr="005C3146">
              <w:rPr>
                <w:sz w:val="20"/>
                <w:szCs w:val="20"/>
              </w:rPr>
              <w:t>1 416,9</w:t>
            </w:r>
          </w:p>
        </w:tc>
      </w:tr>
      <w:tr w:rsidR="005C3146" w:rsidRPr="005C3146" w14:paraId="343AEFF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C6DB27F"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7765A15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0EB02A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2D0E914" w14:textId="77777777" w:rsidR="005C3146" w:rsidRPr="005C3146" w:rsidRDefault="005C3146" w:rsidP="005C3146">
            <w:pPr>
              <w:rPr>
                <w:sz w:val="20"/>
                <w:szCs w:val="20"/>
              </w:rPr>
            </w:pPr>
            <w:r w:rsidRPr="005C3146">
              <w:rPr>
                <w:sz w:val="20"/>
                <w:szCs w:val="20"/>
              </w:rPr>
              <w:t>1517903349</w:t>
            </w:r>
          </w:p>
        </w:tc>
        <w:tc>
          <w:tcPr>
            <w:tcW w:w="0" w:type="auto"/>
            <w:tcBorders>
              <w:top w:val="nil"/>
              <w:left w:val="single" w:sz="4" w:space="0" w:color="auto"/>
              <w:bottom w:val="single" w:sz="4" w:space="0" w:color="auto"/>
              <w:right w:val="nil"/>
            </w:tcBorders>
            <w:shd w:val="clear" w:color="auto" w:fill="auto"/>
            <w:noWrap/>
            <w:vAlign w:val="bottom"/>
            <w:hideMark/>
          </w:tcPr>
          <w:p w14:paraId="438A7124"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2359DB" w14:textId="77777777" w:rsidR="005C3146" w:rsidRPr="005C3146" w:rsidRDefault="005C3146" w:rsidP="005C3146">
            <w:pPr>
              <w:jc w:val="right"/>
              <w:rPr>
                <w:sz w:val="20"/>
                <w:szCs w:val="20"/>
              </w:rPr>
            </w:pPr>
            <w:r w:rsidRPr="005C3146">
              <w:rPr>
                <w:sz w:val="20"/>
                <w:szCs w:val="20"/>
              </w:rPr>
              <w:t>1 416,9</w:t>
            </w:r>
          </w:p>
        </w:tc>
      </w:tr>
      <w:tr w:rsidR="005C3146" w:rsidRPr="005C3146" w14:paraId="2A7DC19D" w14:textId="77777777" w:rsidTr="005C3146">
        <w:trPr>
          <w:trHeight w:val="1763"/>
        </w:trPr>
        <w:tc>
          <w:tcPr>
            <w:tcW w:w="0" w:type="auto"/>
            <w:tcBorders>
              <w:top w:val="nil"/>
              <w:left w:val="nil"/>
              <w:bottom w:val="single" w:sz="4" w:space="0" w:color="auto"/>
              <w:right w:val="nil"/>
            </w:tcBorders>
            <w:shd w:val="clear" w:color="auto" w:fill="auto"/>
            <w:vAlign w:val="bottom"/>
            <w:hideMark/>
          </w:tcPr>
          <w:p w14:paraId="5415970C" w14:textId="77777777" w:rsidR="005C3146" w:rsidRPr="005C3146" w:rsidRDefault="005C3146" w:rsidP="005C3146">
            <w:pPr>
              <w:rPr>
                <w:sz w:val="20"/>
                <w:szCs w:val="20"/>
              </w:rPr>
            </w:pPr>
            <w:r w:rsidRPr="005C3146">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2019-2021 годы"  в части повышенного районного коэффициента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B5094E7"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D6D5130"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5D06E2A" w14:textId="77777777" w:rsidR="005C3146" w:rsidRPr="005C3146" w:rsidRDefault="005C3146" w:rsidP="005C3146">
            <w:pPr>
              <w:rPr>
                <w:sz w:val="20"/>
                <w:szCs w:val="20"/>
              </w:rPr>
            </w:pPr>
            <w:r w:rsidRPr="005C3146">
              <w:rPr>
                <w:sz w:val="20"/>
                <w:szCs w:val="20"/>
              </w:rPr>
              <w:t>1517903350</w:t>
            </w:r>
          </w:p>
        </w:tc>
        <w:tc>
          <w:tcPr>
            <w:tcW w:w="0" w:type="auto"/>
            <w:tcBorders>
              <w:top w:val="nil"/>
              <w:left w:val="single" w:sz="4" w:space="0" w:color="auto"/>
              <w:bottom w:val="single" w:sz="4" w:space="0" w:color="auto"/>
              <w:right w:val="nil"/>
            </w:tcBorders>
            <w:shd w:val="clear" w:color="auto" w:fill="auto"/>
            <w:noWrap/>
            <w:vAlign w:val="bottom"/>
            <w:hideMark/>
          </w:tcPr>
          <w:p w14:paraId="481EFEE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269061" w14:textId="77777777" w:rsidR="005C3146" w:rsidRPr="005C3146" w:rsidRDefault="005C3146" w:rsidP="005C3146">
            <w:pPr>
              <w:jc w:val="right"/>
              <w:rPr>
                <w:sz w:val="20"/>
                <w:szCs w:val="20"/>
              </w:rPr>
            </w:pPr>
            <w:r w:rsidRPr="005C3146">
              <w:rPr>
                <w:sz w:val="20"/>
                <w:szCs w:val="20"/>
              </w:rPr>
              <w:t>496,1</w:t>
            </w:r>
          </w:p>
        </w:tc>
      </w:tr>
      <w:tr w:rsidR="005C3146" w:rsidRPr="005C3146" w14:paraId="40641521"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5797ED9"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1042A5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7DA225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663C39D" w14:textId="77777777" w:rsidR="005C3146" w:rsidRPr="005C3146" w:rsidRDefault="005C3146" w:rsidP="005C3146">
            <w:pPr>
              <w:rPr>
                <w:sz w:val="20"/>
                <w:szCs w:val="20"/>
              </w:rPr>
            </w:pPr>
            <w:r w:rsidRPr="005C3146">
              <w:rPr>
                <w:sz w:val="20"/>
                <w:szCs w:val="20"/>
              </w:rPr>
              <w:t>1517903350</w:t>
            </w:r>
          </w:p>
        </w:tc>
        <w:tc>
          <w:tcPr>
            <w:tcW w:w="0" w:type="auto"/>
            <w:tcBorders>
              <w:top w:val="nil"/>
              <w:left w:val="single" w:sz="4" w:space="0" w:color="auto"/>
              <w:bottom w:val="single" w:sz="4" w:space="0" w:color="auto"/>
              <w:right w:val="nil"/>
            </w:tcBorders>
            <w:shd w:val="clear" w:color="auto" w:fill="auto"/>
            <w:noWrap/>
            <w:vAlign w:val="bottom"/>
            <w:hideMark/>
          </w:tcPr>
          <w:p w14:paraId="2C54225F"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B7632A" w14:textId="77777777" w:rsidR="005C3146" w:rsidRPr="005C3146" w:rsidRDefault="005C3146" w:rsidP="005C3146">
            <w:pPr>
              <w:jc w:val="right"/>
              <w:rPr>
                <w:sz w:val="20"/>
                <w:szCs w:val="20"/>
              </w:rPr>
            </w:pPr>
            <w:r w:rsidRPr="005C3146">
              <w:rPr>
                <w:sz w:val="20"/>
                <w:szCs w:val="20"/>
              </w:rPr>
              <w:t>496,1</w:t>
            </w:r>
          </w:p>
        </w:tc>
      </w:tr>
      <w:tr w:rsidR="005C3146" w:rsidRPr="005C3146" w14:paraId="2C30144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A8B68C8"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313F99A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FF72D3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88F10CA" w14:textId="77777777" w:rsidR="005C3146" w:rsidRPr="005C3146" w:rsidRDefault="005C3146" w:rsidP="005C3146">
            <w:pPr>
              <w:rPr>
                <w:sz w:val="20"/>
                <w:szCs w:val="20"/>
              </w:rPr>
            </w:pPr>
            <w:r w:rsidRPr="005C3146">
              <w:rPr>
                <w:sz w:val="20"/>
                <w:szCs w:val="20"/>
              </w:rPr>
              <w:t>1517903350</w:t>
            </w:r>
          </w:p>
        </w:tc>
        <w:tc>
          <w:tcPr>
            <w:tcW w:w="0" w:type="auto"/>
            <w:tcBorders>
              <w:top w:val="nil"/>
              <w:left w:val="single" w:sz="4" w:space="0" w:color="auto"/>
              <w:bottom w:val="single" w:sz="4" w:space="0" w:color="auto"/>
              <w:right w:val="nil"/>
            </w:tcBorders>
            <w:shd w:val="clear" w:color="auto" w:fill="auto"/>
            <w:noWrap/>
            <w:vAlign w:val="bottom"/>
            <w:hideMark/>
          </w:tcPr>
          <w:p w14:paraId="23840601"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AE70824" w14:textId="77777777" w:rsidR="005C3146" w:rsidRPr="005C3146" w:rsidRDefault="005C3146" w:rsidP="005C3146">
            <w:pPr>
              <w:jc w:val="right"/>
              <w:rPr>
                <w:sz w:val="20"/>
                <w:szCs w:val="20"/>
              </w:rPr>
            </w:pPr>
            <w:r w:rsidRPr="005C3146">
              <w:rPr>
                <w:sz w:val="20"/>
                <w:szCs w:val="20"/>
              </w:rPr>
              <w:t>496,1</w:t>
            </w:r>
          </w:p>
        </w:tc>
      </w:tr>
      <w:tr w:rsidR="005C3146" w:rsidRPr="005C3146" w14:paraId="6F78C1C6"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86173F" w14:textId="15A7B301"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2369B9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3FC93B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BBB26BF"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55CA5CB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F5448C6" w14:textId="77777777" w:rsidR="005C3146" w:rsidRPr="005C3146" w:rsidRDefault="005C3146" w:rsidP="005C3146">
            <w:pPr>
              <w:jc w:val="right"/>
              <w:rPr>
                <w:sz w:val="20"/>
                <w:szCs w:val="20"/>
              </w:rPr>
            </w:pPr>
            <w:r w:rsidRPr="005C3146">
              <w:rPr>
                <w:sz w:val="20"/>
                <w:szCs w:val="20"/>
              </w:rPr>
              <w:t>25 246,2</w:t>
            </w:r>
          </w:p>
        </w:tc>
      </w:tr>
      <w:tr w:rsidR="005C3146" w:rsidRPr="005C3146" w14:paraId="3DB5D6F1"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6AEADB6"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764ADE6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1440E75"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AEB78F2"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568B989B"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6A5118" w14:textId="77777777" w:rsidR="005C3146" w:rsidRPr="005C3146" w:rsidRDefault="005C3146" w:rsidP="005C3146">
            <w:pPr>
              <w:jc w:val="right"/>
              <w:rPr>
                <w:sz w:val="20"/>
                <w:szCs w:val="20"/>
              </w:rPr>
            </w:pPr>
            <w:r w:rsidRPr="005C3146">
              <w:rPr>
                <w:sz w:val="20"/>
                <w:szCs w:val="20"/>
              </w:rPr>
              <w:t>3 451,3</w:t>
            </w:r>
          </w:p>
        </w:tc>
      </w:tr>
      <w:tr w:rsidR="005C3146" w:rsidRPr="005C3146" w14:paraId="004DF6FC"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403B17F"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1CBD15B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CF74A1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5E19C02"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4B2AE226"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32BB73" w14:textId="77777777" w:rsidR="005C3146" w:rsidRPr="005C3146" w:rsidRDefault="005C3146" w:rsidP="005C3146">
            <w:pPr>
              <w:jc w:val="right"/>
              <w:rPr>
                <w:sz w:val="20"/>
                <w:szCs w:val="20"/>
              </w:rPr>
            </w:pPr>
            <w:r w:rsidRPr="005C3146">
              <w:rPr>
                <w:sz w:val="20"/>
                <w:szCs w:val="20"/>
              </w:rPr>
              <w:t>3 451,3</w:t>
            </w:r>
          </w:p>
        </w:tc>
      </w:tr>
      <w:tr w:rsidR="005C3146" w:rsidRPr="005C3146" w14:paraId="2C3FE74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08CA9B"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E518AD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947CC2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2706FB4"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6E7A1D50"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C3667E" w14:textId="77777777" w:rsidR="005C3146" w:rsidRPr="005C3146" w:rsidRDefault="005C3146" w:rsidP="005C3146">
            <w:pPr>
              <w:jc w:val="right"/>
              <w:rPr>
                <w:sz w:val="20"/>
                <w:szCs w:val="20"/>
              </w:rPr>
            </w:pPr>
            <w:r w:rsidRPr="005C3146">
              <w:rPr>
                <w:sz w:val="20"/>
                <w:szCs w:val="20"/>
              </w:rPr>
              <w:t>15 828,6</w:t>
            </w:r>
          </w:p>
        </w:tc>
      </w:tr>
      <w:tr w:rsidR="005C3146" w:rsidRPr="005C3146" w14:paraId="3A22A7D6"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A98AA7F"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DD18ED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B61E3F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57338FE"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105E664E"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8785BF" w14:textId="77777777" w:rsidR="005C3146" w:rsidRPr="005C3146" w:rsidRDefault="005C3146" w:rsidP="005C3146">
            <w:pPr>
              <w:jc w:val="right"/>
              <w:rPr>
                <w:sz w:val="20"/>
                <w:szCs w:val="20"/>
              </w:rPr>
            </w:pPr>
            <w:r w:rsidRPr="005C3146">
              <w:rPr>
                <w:sz w:val="20"/>
                <w:szCs w:val="20"/>
              </w:rPr>
              <w:t>15 828,6</w:t>
            </w:r>
          </w:p>
        </w:tc>
      </w:tr>
      <w:tr w:rsidR="005C3146" w:rsidRPr="005C3146" w14:paraId="3063EEAA"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E8D801A"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5784A9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2D2B1A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7F697C2"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1A28AE84"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BBCAE8" w14:textId="77777777" w:rsidR="005C3146" w:rsidRPr="005C3146" w:rsidRDefault="005C3146" w:rsidP="005C3146">
            <w:pPr>
              <w:jc w:val="right"/>
              <w:rPr>
                <w:sz w:val="20"/>
                <w:szCs w:val="20"/>
              </w:rPr>
            </w:pPr>
            <w:r w:rsidRPr="005C3146">
              <w:rPr>
                <w:sz w:val="20"/>
                <w:szCs w:val="20"/>
              </w:rPr>
              <w:t>11,5</w:t>
            </w:r>
          </w:p>
        </w:tc>
      </w:tr>
      <w:tr w:rsidR="005C3146" w:rsidRPr="005C3146" w14:paraId="54FC17F5"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4C7B512"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C7A27B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55174F5"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100DC1B"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2908D073"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31A10C" w14:textId="77777777" w:rsidR="005C3146" w:rsidRPr="005C3146" w:rsidRDefault="005C3146" w:rsidP="005C3146">
            <w:pPr>
              <w:jc w:val="right"/>
              <w:rPr>
                <w:sz w:val="20"/>
                <w:szCs w:val="20"/>
              </w:rPr>
            </w:pPr>
            <w:r w:rsidRPr="005C3146">
              <w:rPr>
                <w:sz w:val="20"/>
                <w:szCs w:val="20"/>
              </w:rPr>
              <w:t>11,5</w:t>
            </w:r>
          </w:p>
        </w:tc>
      </w:tr>
      <w:tr w:rsidR="005C3146" w:rsidRPr="005C3146" w14:paraId="5912E503"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6300099"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5A93CB5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2EBC52E"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9F85EFC"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2860CB54"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6530EE" w14:textId="77777777" w:rsidR="005C3146" w:rsidRPr="005C3146" w:rsidRDefault="005C3146" w:rsidP="005C3146">
            <w:pPr>
              <w:jc w:val="right"/>
              <w:rPr>
                <w:sz w:val="20"/>
                <w:szCs w:val="20"/>
              </w:rPr>
            </w:pPr>
            <w:r w:rsidRPr="005C3146">
              <w:rPr>
                <w:sz w:val="20"/>
                <w:szCs w:val="20"/>
              </w:rPr>
              <w:t>3 334,0</w:t>
            </w:r>
          </w:p>
        </w:tc>
      </w:tr>
      <w:tr w:rsidR="005C3146" w:rsidRPr="005C3146" w14:paraId="2CE42E6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4E89A07"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2A69D4A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90F3FBE"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90D1D4A"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27295B61"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A35441" w14:textId="77777777" w:rsidR="005C3146" w:rsidRPr="005C3146" w:rsidRDefault="005C3146" w:rsidP="005C3146">
            <w:pPr>
              <w:jc w:val="right"/>
              <w:rPr>
                <w:sz w:val="20"/>
                <w:szCs w:val="20"/>
              </w:rPr>
            </w:pPr>
            <w:r w:rsidRPr="005C3146">
              <w:rPr>
                <w:sz w:val="20"/>
                <w:szCs w:val="20"/>
              </w:rPr>
              <w:t>3 334,0</w:t>
            </w:r>
          </w:p>
        </w:tc>
      </w:tr>
      <w:tr w:rsidR="005C3146" w:rsidRPr="005C3146" w14:paraId="699D1F7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D54218"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3855654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F1BA82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30F3CC2"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1A9AAEBA"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2DDDA7" w14:textId="77777777" w:rsidR="005C3146" w:rsidRPr="005C3146" w:rsidRDefault="005C3146" w:rsidP="005C3146">
            <w:pPr>
              <w:jc w:val="right"/>
              <w:rPr>
                <w:sz w:val="20"/>
                <w:szCs w:val="20"/>
              </w:rPr>
            </w:pPr>
            <w:r w:rsidRPr="005C3146">
              <w:rPr>
                <w:sz w:val="20"/>
                <w:szCs w:val="20"/>
              </w:rPr>
              <w:t>2 620,9</w:t>
            </w:r>
          </w:p>
        </w:tc>
      </w:tr>
      <w:tr w:rsidR="005C3146" w:rsidRPr="005C3146" w14:paraId="4C6F2F60"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BCD033A" w14:textId="77777777" w:rsidR="005C3146" w:rsidRPr="005C3146" w:rsidRDefault="005C3146" w:rsidP="005C3146">
            <w:pPr>
              <w:rPr>
                <w:sz w:val="20"/>
                <w:szCs w:val="20"/>
              </w:rPr>
            </w:pPr>
            <w:r w:rsidRPr="005C3146">
              <w:rPr>
                <w:sz w:val="20"/>
                <w:szCs w:val="20"/>
              </w:rPr>
              <w:lastRenderedPageBreak/>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1301B09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E09FF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E65C463" w14:textId="77777777" w:rsidR="005C3146" w:rsidRPr="005C3146" w:rsidRDefault="005C3146" w:rsidP="005C3146">
            <w:pPr>
              <w:rPr>
                <w:sz w:val="20"/>
                <w:szCs w:val="20"/>
              </w:rPr>
            </w:pPr>
            <w:r w:rsidRPr="005C3146">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612BD4E4"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93213E" w14:textId="77777777" w:rsidR="005C3146" w:rsidRPr="005C3146" w:rsidRDefault="005C3146" w:rsidP="005C3146">
            <w:pPr>
              <w:jc w:val="right"/>
              <w:rPr>
                <w:sz w:val="20"/>
                <w:szCs w:val="20"/>
              </w:rPr>
            </w:pPr>
            <w:r w:rsidRPr="005C3146">
              <w:rPr>
                <w:sz w:val="20"/>
                <w:szCs w:val="20"/>
              </w:rPr>
              <w:t>2 620,9</w:t>
            </w:r>
          </w:p>
        </w:tc>
      </w:tr>
      <w:tr w:rsidR="005C3146" w:rsidRPr="005C3146" w14:paraId="2ED9C170" w14:textId="77777777" w:rsidTr="005C3146">
        <w:trPr>
          <w:trHeight w:val="1609"/>
        </w:trPr>
        <w:tc>
          <w:tcPr>
            <w:tcW w:w="0" w:type="auto"/>
            <w:tcBorders>
              <w:top w:val="nil"/>
              <w:left w:val="nil"/>
              <w:bottom w:val="single" w:sz="4" w:space="0" w:color="auto"/>
              <w:right w:val="nil"/>
            </w:tcBorders>
            <w:shd w:val="clear" w:color="auto" w:fill="auto"/>
            <w:vAlign w:val="bottom"/>
            <w:hideMark/>
          </w:tcPr>
          <w:p w14:paraId="60794645" w14:textId="77777777" w:rsidR="005C3146" w:rsidRPr="005C3146" w:rsidRDefault="005C3146" w:rsidP="005C3146">
            <w:pPr>
              <w:rPr>
                <w:sz w:val="20"/>
                <w:szCs w:val="20"/>
              </w:rPr>
            </w:pPr>
            <w:r w:rsidRPr="005C3146">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2019-2021 годы"  за счет средств федерального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789C17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ACF2055"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71848A1" w14:textId="77777777" w:rsidR="005C3146" w:rsidRPr="005C3146" w:rsidRDefault="005C3146" w:rsidP="005C3146">
            <w:pPr>
              <w:rPr>
                <w:sz w:val="20"/>
                <w:szCs w:val="20"/>
              </w:rPr>
            </w:pPr>
            <w:r w:rsidRPr="005C3146">
              <w:rPr>
                <w:sz w:val="20"/>
                <w:szCs w:val="20"/>
              </w:rPr>
              <w:t>1517953030</w:t>
            </w:r>
          </w:p>
        </w:tc>
        <w:tc>
          <w:tcPr>
            <w:tcW w:w="0" w:type="auto"/>
            <w:tcBorders>
              <w:top w:val="nil"/>
              <w:left w:val="single" w:sz="4" w:space="0" w:color="auto"/>
              <w:bottom w:val="single" w:sz="4" w:space="0" w:color="auto"/>
              <w:right w:val="nil"/>
            </w:tcBorders>
            <w:shd w:val="clear" w:color="auto" w:fill="auto"/>
            <w:noWrap/>
            <w:vAlign w:val="bottom"/>
            <w:hideMark/>
          </w:tcPr>
          <w:p w14:paraId="69A703C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47F6F4" w14:textId="77777777" w:rsidR="005C3146" w:rsidRPr="005C3146" w:rsidRDefault="005C3146" w:rsidP="005C3146">
            <w:pPr>
              <w:jc w:val="right"/>
              <w:rPr>
                <w:sz w:val="20"/>
                <w:szCs w:val="20"/>
              </w:rPr>
            </w:pPr>
            <w:r w:rsidRPr="005C3146">
              <w:rPr>
                <w:sz w:val="20"/>
                <w:szCs w:val="20"/>
              </w:rPr>
              <w:t>11 999,2</w:t>
            </w:r>
          </w:p>
        </w:tc>
      </w:tr>
      <w:tr w:rsidR="005C3146" w:rsidRPr="005C3146" w14:paraId="4E0AED18"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2DEB482"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4BFE2B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069CB05"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59E434D" w14:textId="77777777" w:rsidR="005C3146" w:rsidRPr="005C3146" w:rsidRDefault="005C3146" w:rsidP="005C3146">
            <w:pPr>
              <w:rPr>
                <w:sz w:val="20"/>
                <w:szCs w:val="20"/>
              </w:rPr>
            </w:pPr>
            <w:r w:rsidRPr="005C3146">
              <w:rPr>
                <w:sz w:val="20"/>
                <w:szCs w:val="20"/>
              </w:rPr>
              <w:t>1517953030</w:t>
            </w:r>
          </w:p>
        </w:tc>
        <w:tc>
          <w:tcPr>
            <w:tcW w:w="0" w:type="auto"/>
            <w:tcBorders>
              <w:top w:val="nil"/>
              <w:left w:val="single" w:sz="4" w:space="0" w:color="auto"/>
              <w:bottom w:val="single" w:sz="4" w:space="0" w:color="auto"/>
              <w:right w:val="nil"/>
            </w:tcBorders>
            <w:shd w:val="clear" w:color="auto" w:fill="auto"/>
            <w:noWrap/>
            <w:vAlign w:val="bottom"/>
            <w:hideMark/>
          </w:tcPr>
          <w:p w14:paraId="0388BB91"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904DF1" w14:textId="77777777" w:rsidR="005C3146" w:rsidRPr="005C3146" w:rsidRDefault="005C3146" w:rsidP="005C3146">
            <w:pPr>
              <w:jc w:val="right"/>
              <w:rPr>
                <w:sz w:val="20"/>
                <w:szCs w:val="20"/>
              </w:rPr>
            </w:pPr>
            <w:r w:rsidRPr="005C3146">
              <w:rPr>
                <w:sz w:val="20"/>
                <w:szCs w:val="20"/>
              </w:rPr>
              <w:t>9 850,9</w:t>
            </w:r>
          </w:p>
        </w:tc>
      </w:tr>
      <w:tr w:rsidR="005C3146" w:rsidRPr="005C3146" w14:paraId="70530911"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43683B1"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0A66EC3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98044A2"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8D5C81A" w14:textId="77777777" w:rsidR="005C3146" w:rsidRPr="005C3146" w:rsidRDefault="005C3146" w:rsidP="005C3146">
            <w:pPr>
              <w:rPr>
                <w:sz w:val="20"/>
                <w:szCs w:val="20"/>
              </w:rPr>
            </w:pPr>
            <w:r w:rsidRPr="005C3146">
              <w:rPr>
                <w:sz w:val="20"/>
                <w:szCs w:val="20"/>
              </w:rPr>
              <w:t>1517953030</w:t>
            </w:r>
          </w:p>
        </w:tc>
        <w:tc>
          <w:tcPr>
            <w:tcW w:w="0" w:type="auto"/>
            <w:tcBorders>
              <w:top w:val="nil"/>
              <w:left w:val="single" w:sz="4" w:space="0" w:color="auto"/>
              <w:bottom w:val="single" w:sz="4" w:space="0" w:color="auto"/>
              <w:right w:val="nil"/>
            </w:tcBorders>
            <w:shd w:val="clear" w:color="auto" w:fill="auto"/>
            <w:noWrap/>
            <w:vAlign w:val="bottom"/>
            <w:hideMark/>
          </w:tcPr>
          <w:p w14:paraId="7C6A71B2"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A98BB38" w14:textId="77777777" w:rsidR="005C3146" w:rsidRPr="005C3146" w:rsidRDefault="005C3146" w:rsidP="005C3146">
            <w:pPr>
              <w:jc w:val="right"/>
              <w:rPr>
                <w:sz w:val="20"/>
                <w:szCs w:val="20"/>
              </w:rPr>
            </w:pPr>
            <w:r w:rsidRPr="005C3146">
              <w:rPr>
                <w:sz w:val="20"/>
                <w:szCs w:val="20"/>
              </w:rPr>
              <w:t>9 850,9</w:t>
            </w:r>
          </w:p>
        </w:tc>
      </w:tr>
      <w:tr w:rsidR="005C3146" w:rsidRPr="005C3146" w14:paraId="0D4F2E7A"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8FB415"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6FFC5A7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F27D3C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5F49B5C" w14:textId="77777777" w:rsidR="005C3146" w:rsidRPr="005C3146" w:rsidRDefault="005C3146" w:rsidP="005C3146">
            <w:pPr>
              <w:rPr>
                <w:sz w:val="20"/>
                <w:szCs w:val="20"/>
              </w:rPr>
            </w:pPr>
            <w:r w:rsidRPr="005C3146">
              <w:rPr>
                <w:sz w:val="20"/>
                <w:szCs w:val="20"/>
              </w:rPr>
              <w:t>1517953030</w:t>
            </w:r>
          </w:p>
        </w:tc>
        <w:tc>
          <w:tcPr>
            <w:tcW w:w="0" w:type="auto"/>
            <w:tcBorders>
              <w:top w:val="nil"/>
              <w:left w:val="single" w:sz="4" w:space="0" w:color="auto"/>
              <w:bottom w:val="single" w:sz="4" w:space="0" w:color="auto"/>
              <w:right w:val="nil"/>
            </w:tcBorders>
            <w:shd w:val="clear" w:color="auto" w:fill="auto"/>
            <w:noWrap/>
            <w:vAlign w:val="bottom"/>
            <w:hideMark/>
          </w:tcPr>
          <w:p w14:paraId="43F9145A"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8EAB51" w14:textId="77777777" w:rsidR="005C3146" w:rsidRPr="005C3146" w:rsidRDefault="005C3146" w:rsidP="005C3146">
            <w:pPr>
              <w:jc w:val="right"/>
              <w:rPr>
                <w:sz w:val="20"/>
                <w:szCs w:val="20"/>
              </w:rPr>
            </w:pPr>
            <w:r w:rsidRPr="005C3146">
              <w:rPr>
                <w:sz w:val="20"/>
                <w:szCs w:val="20"/>
              </w:rPr>
              <w:t>2 148,3</w:t>
            </w:r>
          </w:p>
        </w:tc>
      </w:tr>
      <w:tr w:rsidR="005C3146" w:rsidRPr="005C3146" w14:paraId="21079F4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1B6AEF3"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486275B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44A0A3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7762CE2" w14:textId="77777777" w:rsidR="005C3146" w:rsidRPr="005C3146" w:rsidRDefault="005C3146" w:rsidP="005C3146">
            <w:pPr>
              <w:rPr>
                <w:sz w:val="20"/>
                <w:szCs w:val="20"/>
              </w:rPr>
            </w:pPr>
            <w:r w:rsidRPr="005C3146">
              <w:rPr>
                <w:sz w:val="20"/>
                <w:szCs w:val="20"/>
              </w:rPr>
              <w:t>1517953030</w:t>
            </w:r>
          </w:p>
        </w:tc>
        <w:tc>
          <w:tcPr>
            <w:tcW w:w="0" w:type="auto"/>
            <w:tcBorders>
              <w:top w:val="nil"/>
              <w:left w:val="single" w:sz="4" w:space="0" w:color="auto"/>
              <w:bottom w:val="single" w:sz="4" w:space="0" w:color="auto"/>
              <w:right w:val="nil"/>
            </w:tcBorders>
            <w:shd w:val="clear" w:color="auto" w:fill="auto"/>
            <w:noWrap/>
            <w:vAlign w:val="bottom"/>
            <w:hideMark/>
          </w:tcPr>
          <w:p w14:paraId="7BA49238"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38A706B" w14:textId="77777777" w:rsidR="005C3146" w:rsidRPr="005C3146" w:rsidRDefault="005C3146" w:rsidP="005C3146">
            <w:pPr>
              <w:jc w:val="right"/>
              <w:rPr>
                <w:sz w:val="20"/>
                <w:szCs w:val="20"/>
              </w:rPr>
            </w:pPr>
            <w:r w:rsidRPr="005C3146">
              <w:rPr>
                <w:sz w:val="20"/>
                <w:szCs w:val="20"/>
              </w:rPr>
              <w:t>2 148,3</w:t>
            </w:r>
          </w:p>
        </w:tc>
      </w:tr>
      <w:tr w:rsidR="005C3146" w:rsidRPr="005C3146" w14:paraId="24339BB9"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770C23" w14:textId="77777777"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E19794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24E551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223F57A" w14:textId="77777777" w:rsidR="005C3146" w:rsidRPr="005C3146" w:rsidRDefault="005C3146" w:rsidP="005C3146">
            <w:pPr>
              <w:rPr>
                <w:sz w:val="20"/>
                <w:szCs w:val="20"/>
              </w:rPr>
            </w:pPr>
            <w:r w:rsidRPr="005C3146">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788D2F2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5698DF" w14:textId="77777777" w:rsidR="005C3146" w:rsidRPr="005C3146" w:rsidRDefault="005C3146" w:rsidP="005C3146">
            <w:pPr>
              <w:jc w:val="right"/>
              <w:rPr>
                <w:sz w:val="20"/>
                <w:szCs w:val="20"/>
              </w:rPr>
            </w:pPr>
            <w:r w:rsidRPr="005C3146">
              <w:rPr>
                <w:sz w:val="20"/>
                <w:szCs w:val="20"/>
              </w:rPr>
              <w:t>103 228,0</w:t>
            </w:r>
          </w:p>
        </w:tc>
      </w:tr>
      <w:tr w:rsidR="005C3146" w:rsidRPr="005C3146" w14:paraId="608BD4F9"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AE9D395"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2766F0F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3380F7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8B66E93" w14:textId="77777777" w:rsidR="005C3146" w:rsidRPr="005C3146" w:rsidRDefault="005C3146" w:rsidP="005C3146">
            <w:pPr>
              <w:rPr>
                <w:sz w:val="20"/>
                <w:szCs w:val="20"/>
              </w:rPr>
            </w:pPr>
            <w:r w:rsidRPr="005C3146">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59BCBA2B"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83EE960" w14:textId="77777777" w:rsidR="005C3146" w:rsidRPr="005C3146" w:rsidRDefault="005C3146" w:rsidP="005C3146">
            <w:pPr>
              <w:jc w:val="right"/>
              <w:rPr>
                <w:sz w:val="20"/>
                <w:szCs w:val="20"/>
              </w:rPr>
            </w:pPr>
            <w:r w:rsidRPr="005C3146">
              <w:rPr>
                <w:sz w:val="20"/>
                <w:szCs w:val="20"/>
              </w:rPr>
              <w:t>79 115,7</w:t>
            </w:r>
          </w:p>
        </w:tc>
      </w:tr>
      <w:tr w:rsidR="005C3146" w:rsidRPr="005C3146" w14:paraId="255600A4"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6F765123"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9138F2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6759C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DEC113F" w14:textId="77777777" w:rsidR="005C3146" w:rsidRPr="005C3146" w:rsidRDefault="005C3146" w:rsidP="005C3146">
            <w:pPr>
              <w:rPr>
                <w:sz w:val="20"/>
                <w:szCs w:val="20"/>
              </w:rPr>
            </w:pPr>
            <w:r w:rsidRPr="005C3146">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345E4B5F"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7E38CE" w14:textId="77777777" w:rsidR="005C3146" w:rsidRPr="005C3146" w:rsidRDefault="005C3146" w:rsidP="005C3146">
            <w:pPr>
              <w:jc w:val="right"/>
              <w:rPr>
                <w:sz w:val="20"/>
                <w:szCs w:val="20"/>
              </w:rPr>
            </w:pPr>
            <w:r w:rsidRPr="005C3146">
              <w:rPr>
                <w:sz w:val="20"/>
                <w:szCs w:val="20"/>
              </w:rPr>
              <w:t>79 115,7</w:t>
            </w:r>
          </w:p>
        </w:tc>
      </w:tr>
      <w:tr w:rsidR="005C3146" w:rsidRPr="005C3146" w14:paraId="4C2B386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F636A31"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3EDD91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6AEABA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5FC5DD7" w14:textId="77777777" w:rsidR="005C3146" w:rsidRPr="005C3146" w:rsidRDefault="005C3146" w:rsidP="005C3146">
            <w:pPr>
              <w:rPr>
                <w:sz w:val="20"/>
                <w:szCs w:val="20"/>
              </w:rPr>
            </w:pPr>
            <w:r w:rsidRPr="005C3146">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4DA8ED1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9BE84A" w14:textId="77777777" w:rsidR="005C3146" w:rsidRPr="005C3146" w:rsidRDefault="005C3146" w:rsidP="005C3146">
            <w:pPr>
              <w:jc w:val="right"/>
              <w:rPr>
                <w:sz w:val="20"/>
                <w:szCs w:val="20"/>
              </w:rPr>
            </w:pPr>
            <w:r w:rsidRPr="005C3146">
              <w:rPr>
                <w:sz w:val="20"/>
                <w:szCs w:val="20"/>
              </w:rPr>
              <w:t>1 961,9</w:t>
            </w:r>
          </w:p>
        </w:tc>
      </w:tr>
      <w:tr w:rsidR="005C3146" w:rsidRPr="005C3146" w14:paraId="2F84A1C8"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31206366"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292039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69F9E66"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48CAF41" w14:textId="77777777" w:rsidR="005C3146" w:rsidRPr="005C3146" w:rsidRDefault="005C3146" w:rsidP="005C3146">
            <w:pPr>
              <w:rPr>
                <w:sz w:val="20"/>
                <w:szCs w:val="20"/>
              </w:rPr>
            </w:pPr>
            <w:r w:rsidRPr="005C3146">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042C48BA"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EEC191" w14:textId="77777777" w:rsidR="005C3146" w:rsidRPr="005C3146" w:rsidRDefault="005C3146" w:rsidP="005C3146">
            <w:pPr>
              <w:jc w:val="right"/>
              <w:rPr>
                <w:sz w:val="20"/>
                <w:szCs w:val="20"/>
              </w:rPr>
            </w:pPr>
            <w:r w:rsidRPr="005C3146">
              <w:rPr>
                <w:sz w:val="20"/>
                <w:szCs w:val="20"/>
              </w:rPr>
              <w:t>1 961,9</w:t>
            </w:r>
          </w:p>
        </w:tc>
      </w:tr>
      <w:tr w:rsidR="005C3146" w:rsidRPr="005C3146" w14:paraId="05BE9F63"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3F41C9"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2BCB847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9A6089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1A4ABFA" w14:textId="77777777" w:rsidR="005C3146" w:rsidRPr="005C3146" w:rsidRDefault="005C3146" w:rsidP="005C3146">
            <w:pPr>
              <w:rPr>
                <w:sz w:val="20"/>
                <w:szCs w:val="20"/>
              </w:rPr>
            </w:pPr>
            <w:r w:rsidRPr="005C3146">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156659DC"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91FDB4" w14:textId="77777777" w:rsidR="005C3146" w:rsidRPr="005C3146" w:rsidRDefault="005C3146" w:rsidP="005C3146">
            <w:pPr>
              <w:jc w:val="right"/>
              <w:rPr>
                <w:sz w:val="20"/>
                <w:szCs w:val="20"/>
              </w:rPr>
            </w:pPr>
            <w:r w:rsidRPr="005C3146">
              <w:rPr>
                <w:sz w:val="20"/>
                <w:szCs w:val="20"/>
              </w:rPr>
              <w:t>22 150,4</w:t>
            </w:r>
          </w:p>
        </w:tc>
      </w:tr>
      <w:tr w:rsidR="005C3146" w:rsidRPr="005C3146" w14:paraId="5C98C3D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CF546E4"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68ADA64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8D162AF"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3C3D2CD" w14:textId="77777777" w:rsidR="005C3146" w:rsidRPr="005C3146" w:rsidRDefault="005C3146" w:rsidP="005C3146">
            <w:pPr>
              <w:rPr>
                <w:sz w:val="20"/>
                <w:szCs w:val="20"/>
              </w:rPr>
            </w:pPr>
            <w:r w:rsidRPr="005C3146">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4A7AECA5"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D55E8A" w14:textId="77777777" w:rsidR="005C3146" w:rsidRPr="005C3146" w:rsidRDefault="005C3146" w:rsidP="005C3146">
            <w:pPr>
              <w:jc w:val="right"/>
              <w:rPr>
                <w:sz w:val="20"/>
                <w:szCs w:val="20"/>
              </w:rPr>
            </w:pPr>
            <w:r w:rsidRPr="005C3146">
              <w:rPr>
                <w:sz w:val="20"/>
                <w:szCs w:val="20"/>
              </w:rPr>
              <w:t>22 150,4</w:t>
            </w:r>
          </w:p>
        </w:tc>
      </w:tr>
      <w:tr w:rsidR="005C3146" w:rsidRPr="005C3146" w14:paraId="12285EC0" w14:textId="77777777" w:rsidTr="005C3146">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B9E555D" w14:textId="77777777"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343DC27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059A4BF"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A120D9A"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1A09B1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6AD2DD" w14:textId="77777777" w:rsidR="005C3146" w:rsidRPr="005C3146" w:rsidRDefault="005C3146" w:rsidP="005C3146">
            <w:pPr>
              <w:jc w:val="right"/>
              <w:rPr>
                <w:sz w:val="20"/>
                <w:szCs w:val="20"/>
              </w:rPr>
            </w:pPr>
            <w:r w:rsidRPr="005C3146">
              <w:rPr>
                <w:sz w:val="20"/>
                <w:szCs w:val="20"/>
              </w:rPr>
              <w:t>55 662,7</w:t>
            </w:r>
          </w:p>
        </w:tc>
      </w:tr>
      <w:tr w:rsidR="005C3146" w:rsidRPr="005C3146" w14:paraId="4CAB1697"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1C7A5F8"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336FA1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F259D92"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11AD9FB"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5E295A68"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37E3B05" w14:textId="77777777" w:rsidR="005C3146" w:rsidRPr="005C3146" w:rsidRDefault="005C3146" w:rsidP="005C3146">
            <w:pPr>
              <w:jc w:val="right"/>
              <w:rPr>
                <w:sz w:val="20"/>
                <w:szCs w:val="20"/>
              </w:rPr>
            </w:pPr>
            <w:r w:rsidRPr="005C3146">
              <w:rPr>
                <w:sz w:val="20"/>
                <w:szCs w:val="20"/>
              </w:rPr>
              <w:t>33 353,1</w:t>
            </w:r>
          </w:p>
        </w:tc>
      </w:tr>
      <w:tr w:rsidR="005C3146" w:rsidRPr="005C3146" w14:paraId="2C1C1F0A"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A8E8EB9"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A06305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A78567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59AC2B2"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1D2BCC81"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451404A" w14:textId="77777777" w:rsidR="005C3146" w:rsidRPr="005C3146" w:rsidRDefault="005C3146" w:rsidP="005C3146">
            <w:pPr>
              <w:jc w:val="right"/>
              <w:rPr>
                <w:sz w:val="20"/>
                <w:szCs w:val="20"/>
              </w:rPr>
            </w:pPr>
            <w:r w:rsidRPr="005C3146">
              <w:rPr>
                <w:sz w:val="20"/>
                <w:szCs w:val="20"/>
              </w:rPr>
              <w:t>33 353,1</w:t>
            </w:r>
          </w:p>
        </w:tc>
      </w:tr>
      <w:tr w:rsidR="005C3146" w:rsidRPr="005C3146" w14:paraId="79C8520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DDF9966" w14:textId="77777777" w:rsidR="005C3146" w:rsidRPr="005C3146" w:rsidRDefault="005C3146" w:rsidP="005C3146">
            <w:pPr>
              <w:rPr>
                <w:sz w:val="20"/>
                <w:szCs w:val="20"/>
              </w:rPr>
            </w:pPr>
            <w:r w:rsidRPr="005C3146">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60CC4E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2EBC75D"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A4BF9A7"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FB53E5B"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7260CDD" w14:textId="77777777" w:rsidR="005C3146" w:rsidRPr="005C3146" w:rsidRDefault="005C3146" w:rsidP="005C3146">
            <w:pPr>
              <w:jc w:val="right"/>
              <w:rPr>
                <w:sz w:val="20"/>
                <w:szCs w:val="20"/>
              </w:rPr>
            </w:pPr>
            <w:r w:rsidRPr="005C3146">
              <w:rPr>
                <w:sz w:val="20"/>
                <w:szCs w:val="20"/>
              </w:rPr>
              <w:t>10 509,6</w:t>
            </w:r>
          </w:p>
        </w:tc>
      </w:tr>
      <w:tr w:rsidR="005C3146" w:rsidRPr="005C3146" w14:paraId="346A8FFF"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4FFA4EC"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E66A53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2DCDA4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DAF2245"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2C2A5A8"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59E9C9" w14:textId="77777777" w:rsidR="005C3146" w:rsidRPr="005C3146" w:rsidRDefault="005C3146" w:rsidP="005C3146">
            <w:pPr>
              <w:jc w:val="right"/>
              <w:rPr>
                <w:sz w:val="20"/>
                <w:szCs w:val="20"/>
              </w:rPr>
            </w:pPr>
            <w:r w:rsidRPr="005C3146">
              <w:rPr>
                <w:sz w:val="20"/>
                <w:szCs w:val="20"/>
              </w:rPr>
              <w:t>10 509,6</w:t>
            </w:r>
          </w:p>
        </w:tc>
      </w:tr>
      <w:tr w:rsidR="005C3146" w:rsidRPr="005C3146" w14:paraId="79120DAD"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7230A84"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165764D7"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1C43B6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027100B"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059F4FFD"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CC5628" w14:textId="77777777" w:rsidR="005C3146" w:rsidRPr="005C3146" w:rsidRDefault="005C3146" w:rsidP="005C3146">
            <w:pPr>
              <w:jc w:val="right"/>
              <w:rPr>
                <w:sz w:val="20"/>
                <w:szCs w:val="20"/>
              </w:rPr>
            </w:pPr>
            <w:r w:rsidRPr="005C3146">
              <w:rPr>
                <w:sz w:val="20"/>
                <w:szCs w:val="20"/>
              </w:rPr>
              <w:t>10 600,0</w:t>
            </w:r>
          </w:p>
        </w:tc>
      </w:tr>
      <w:tr w:rsidR="005C3146" w:rsidRPr="005C3146" w14:paraId="51857EEE"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4A39B2F"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5385454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AC04BAD"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E24083B"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475CBE36"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FA0458" w14:textId="77777777" w:rsidR="005C3146" w:rsidRPr="005C3146" w:rsidRDefault="005C3146" w:rsidP="005C3146">
            <w:pPr>
              <w:jc w:val="right"/>
              <w:rPr>
                <w:sz w:val="20"/>
                <w:szCs w:val="20"/>
              </w:rPr>
            </w:pPr>
            <w:r w:rsidRPr="005C3146">
              <w:rPr>
                <w:sz w:val="20"/>
                <w:szCs w:val="20"/>
              </w:rPr>
              <w:t>10 600,0</w:t>
            </w:r>
          </w:p>
        </w:tc>
      </w:tr>
      <w:tr w:rsidR="005C3146" w:rsidRPr="005C3146" w14:paraId="3021823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9635DEF"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44175BC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F281BAF"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0BAEC3A"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E055D3D"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ED6C3C8" w14:textId="77777777" w:rsidR="005C3146" w:rsidRPr="005C3146" w:rsidRDefault="005C3146" w:rsidP="005C3146">
            <w:pPr>
              <w:jc w:val="right"/>
              <w:rPr>
                <w:sz w:val="20"/>
                <w:szCs w:val="20"/>
              </w:rPr>
            </w:pPr>
            <w:r w:rsidRPr="005C3146">
              <w:rPr>
                <w:sz w:val="20"/>
                <w:szCs w:val="20"/>
              </w:rPr>
              <w:t>1 200,0</w:t>
            </w:r>
          </w:p>
        </w:tc>
      </w:tr>
      <w:tr w:rsidR="005C3146" w:rsidRPr="005C3146" w14:paraId="10B1BC0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08E0294"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3305A5E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AB998D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D28F307"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670030AD"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585496" w14:textId="77777777" w:rsidR="005C3146" w:rsidRPr="005C3146" w:rsidRDefault="005C3146" w:rsidP="005C3146">
            <w:pPr>
              <w:jc w:val="right"/>
              <w:rPr>
                <w:sz w:val="20"/>
                <w:szCs w:val="20"/>
              </w:rPr>
            </w:pPr>
            <w:r w:rsidRPr="005C3146">
              <w:rPr>
                <w:sz w:val="20"/>
                <w:szCs w:val="20"/>
              </w:rPr>
              <w:t>1 200,0</w:t>
            </w:r>
          </w:p>
        </w:tc>
      </w:tr>
      <w:tr w:rsidR="005C3146" w:rsidRPr="005C3146" w14:paraId="133C72DB" w14:textId="77777777" w:rsidTr="005C3146">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D867770" w14:textId="77777777" w:rsidR="005C3146" w:rsidRPr="005C3146" w:rsidRDefault="005C3146" w:rsidP="005C3146">
            <w:pPr>
              <w:rPr>
                <w:sz w:val="20"/>
                <w:szCs w:val="20"/>
              </w:rPr>
            </w:pPr>
            <w:r w:rsidRPr="005C3146">
              <w:rPr>
                <w:sz w:val="20"/>
                <w:szCs w:val="20"/>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5C3146">
              <w:rPr>
                <w:sz w:val="20"/>
                <w:szCs w:val="20"/>
              </w:rPr>
              <w:br/>
              <w:t>в рамках муниципальной программы "Развитие системы образования в Кочковском районе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AA0CDF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609709E"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3321DC3" w14:textId="77777777" w:rsidR="005C3146" w:rsidRPr="005C3146" w:rsidRDefault="005C3146" w:rsidP="005C3146">
            <w:pPr>
              <w:rPr>
                <w:sz w:val="20"/>
                <w:szCs w:val="20"/>
              </w:rPr>
            </w:pPr>
            <w:r w:rsidRPr="005C3146">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24AC9CC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0851F2" w14:textId="77777777" w:rsidR="005C3146" w:rsidRPr="005C3146" w:rsidRDefault="005C3146" w:rsidP="005C3146">
            <w:pPr>
              <w:jc w:val="right"/>
              <w:rPr>
                <w:sz w:val="20"/>
                <w:szCs w:val="20"/>
              </w:rPr>
            </w:pPr>
            <w:r w:rsidRPr="005C3146">
              <w:rPr>
                <w:sz w:val="20"/>
                <w:szCs w:val="20"/>
              </w:rPr>
              <w:t>8 263,9</w:t>
            </w:r>
          </w:p>
        </w:tc>
      </w:tr>
      <w:tr w:rsidR="005C3146" w:rsidRPr="005C3146" w14:paraId="5DB0A3C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10EE90B"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40F084B"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FBDC8B0"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EC8DE8E" w14:textId="77777777" w:rsidR="005C3146" w:rsidRPr="005C3146" w:rsidRDefault="005C3146" w:rsidP="005C3146">
            <w:pPr>
              <w:rPr>
                <w:sz w:val="20"/>
                <w:szCs w:val="20"/>
              </w:rPr>
            </w:pPr>
            <w:r w:rsidRPr="005C3146">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3B0EC687"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E2F3D2" w14:textId="77777777" w:rsidR="005C3146" w:rsidRPr="005C3146" w:rsidRDefault="005C3146" w:rsidP="005C3146">
            <w:pPr>
              <w:jc w:val="right"/>
              <w:rPr>
                <w:sz w:val="20"/>
                <w:szCs w:val="20"/>
              </w:rPr>
            </w:pPr>
            <w:r w:rsidRPr="005C3146">
              <w:rPr>
                <w:sz w:val="20"/>
                <w:szCs w:val="20"/>
              </w:rPr>
              <w:t>5 991,0</w:t>
            </w:r>
          </w:p>
        </w:tc>
      </w:tr>
      <w:tr w:rsidR="005C3146" w:rsidRPr="005C3146" w14:paraId="04DFD733"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C87864B"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637E14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8C97E0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4F5100A" w14:textId="77777777" w:rsidR="005C3146" w:rsidRPr="005C3146" w:rsidRDefault="005C3146" w:rsidP="005C3146">
            <w:pPr>
              <w:rPr>
                <w:sz w:val="20"/>
                <w:szCs w:val="20"/>
              </w:rPr>
            </w:pPr>
            <w:r w:rsidRPr="005C3146">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6875114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246266" w14:textId="77777777" w:rsidR="005C3146" w:rsidRPr="005C3146" w:rsidRDefault="005C3146" w:rsidP="005C3146">
            <w:pPr>
              <w:jc w:val="right"/>
              <w:rPr>
                <w:sz w:val="20"/>
                <w:szCs w:val="20"/>
              </w:rPr>
            </w:pPr>
            <w:r w:rsidRPr="005C3146">
              <w:rPr>
                <w:sz w:val="20"/>
                <w:szCs w:val="20"/>
              </w:rPr>
              <w:t>5 991,0</w:t>
            </w:r>
          </w:p>
        </w:tc>
      </w:tr>
      <w:tr w:rsidR="005C3146" w:rsidRPr="005C3146" w14:paraId="4F093FB6"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4F619F"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7260DD0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90C9F0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43D93A7" w14:textId="77777777" w:rsidR="005C3146" w:rsidRPr="005C3146" w:rsidRDefault="005C3146" w:rsidP="005C3146">
            <w:pPr>
              <w:rPr>
                <w:sz w:val="20"/>
                <w:szCs w:val="20"/>
              </w:rPr>
            </w:pPr>
            <w:r w:rsidRPr="005C3146">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09564BC8"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A5F087" w14:textId="77777777" w:rsidR="005C3146" w:rsidRPr="005C3146" w:rsidRDefault="005C3146" w:rsidP="005C3146">
            <w:pPr>
              <w:jc w:val="right"/>
              <w:rPr>
                <w:sz w:val="20"/>
                <w:szCs w:val="20"/>
              </w:rPr>
            </w:pPr>
            <w:r w:rsidRPr="005C3146">
              <w:rPr>
                <w:sz w:val="20"/>
                <w:szCs w:val="20"/>
              </w:rPr>
              <w:t>2 272,9</w:t>
            </w:r>
          </w:p>
        </w:tc>
      </w:tr>
      <w:tr w:rsidR="005C3146" w:rsidRPr="005C3146" w14:paraId="19BAF641"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0DE0CB3"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5199F1D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9E0860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5826CBE" w14:textId="77777777" w:rsidR="005C3146" w:rsidRPr="005C3146" w:rsidRDefault="005C3146" w:rsidP="005C3146">
            <w:pPr>
              <w:rPr>
                <w:sz w:val="20"/>
                <w:szCs w:val="20"/>
              </w:rPr>
            </w:pPr>
            <w:r w:rsidRPr="005C3146">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0792A9B1"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8497A9" w14:textId="77777777" w:rsidR="005C3146" w:rsidRPr="005C3146" w:rsidRDefault="005C3146" w:rsidP="005C3146">
            <w:pPr>
              <w:jc w:val="right"/>
              <w:rPr>
                <w:sz w:val="20"/>
                <w:szCs w:val="20"/>
              </w:rPr>
            </w:pPr>
            <w:r w:rsidRPr="005C3146">
              <w:rPr>
                <w:sz w:val="20"/>
                <w:szCs w:val="20"/>
              </w:rPr>
              <w:t>2 272,9</w:t>
            </w:r>
          </w:p>
        </w:tc>
      </w:tr>
      <w:tr w:rsidR="005C3146" w:rsidRPr="005C3146" w14:paraId="77698A9E" w14:textId="77777777" w:rsidTr="005C3146">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485D682" w14:textId="77777777" w:rsidR="005C3146" w:rsidRPr="005C3146" w:rsidRDefault="005C3146" w:rsidP="005C3146">
            <w:pPr>
              <w:rPr>
                <w:sz w:val="20"/>
                <w:szCs w:val="20"/>
              </w:rPr>
            </w:pPr>
            <w:r w:rsidRPr="005C3146">
              <w:rPr>
                <w:sz w:val="20"/>
                <w:szCs w:val="20"/>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5C3146">
              <w:rPr>
                <w:sz w:val="20"/>
                <w:szCs w:val="20"/>
              </w:rPr>
              <w:br/>
              <w:t>в рамках муниципальной программы "Развитие системы образования в Кочковском районе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D830A3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72C141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10C431F" w14:textId="77777777" w:rsidR="005C3146" w:rsidRPr="005C3146" w:rsidRDefault="005C3146" w:rsidP="005C3146">
            <w:pPr>
              <w:rPr>
                <w:sz w:val="20"/>
                <w:szCs w:val="20"/>
              </w:rPr>
            </w:pPr>
            <w:r w:rsidRPr="005C3146">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7E77EB1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8250FB" w14:textId="77777777" w:rsidR="005C3146" w:rsidRPr="005C3146" w:rsidRDefault="005C3146" w:rsidP="005C3146">
            <w:pPr>
              <w:jc w:val="right"/>
              <w:rPr>
                <w:sz w:val="20"/>
                <w:szCs w:val="20"/>
              </w:rPr>
            </w:pPr>
            <w:r w:rsidRPr="005C3146">
              <w:rPr>
                <w:sz w:val="20"/>
                <w:szCs w:val="20"/>
              </w:rPr>
              <w:t>134,4</w:t>
            </w:r>
          </w:p>
        </w:tc>
      </w:tr>
      <w:tr w:rsidR="005C3146" w:rsidRPr="005C3146" w14:paraId="53000D0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6F7BCA5"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90CD97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D005831"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1442A17" w14:textId="77777777" w:rsidR="005C3146" w:rsidRPr="005C3146" w:rsidRDefault="005C3146" w:rsidP="005C3146">
            <w:pPr>
              <w:rPr>
                <w:sz w:val="20"/>
                <w:szCs w:val="20"/>
              </w:rPr>
            </w:pPr>
            <w:r w:rsidRPr="005C3146">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4F0F8979"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19CDFC" w14:textId="77777777" w:rsidR="005C3146" w:rsidRPr="005C3146" w:rsidRDefault="005C3146" w:rsidP="005C3146">
            <w:pPr>
              <w:jc w:val="right"/>
              <w:rPr>
                <w:sz w:val="20"/>
                <w:szCs w:val="20"/>
              </w:rPr>
            </w:pPr>
            <w:r w:rsidRPr="005C3146">
              <w:rPr>
                <w:sz w:val="20"/>
                <w:szCs w:val="20"/>
              </w:rPr>
              <w:t>91,4</w:t>
            </w:r>
          </w:p>
        </w:tc>
      </w:tr>
      <w:tr w:rsidR="005C3146" w:rsidRPr="005C3146" w14:paraId="19259970"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40055CD"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BE8834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200DA31"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5BF4165" w14:textId="77777777" w:rsidR="005C3146" w:rsidRPr="005C3146" w:rsidRDefault="005C3146" w:rsidP="005C3146">
            <w:pPr>
              <w:rPr>
                <w:sz w:val="20"/>
                <w:szCs w:val="20"/>
              </w:rPr>
            </w:pPr>
            <w:r w:rsidRPr="005C3146">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453CB75B"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52EB9C" w14:textId="77777777" w:rsidR="005C3146" w:rsidRPr="005C3146" w:rsidRDefault="005C3146" w:rsidP="005C3146">
            <w:pPr>
              <w:jc w:val="right"/>
              <w:rPr>
                <w:sz w:val="20"/>
                <w:szCs w:val="20"/>
              </w:rPr>
            </w:pPr>
            <w:r w:rsidRPr="005C3146">
              <w:rPr>
                <w:sz w:val="20"/>
                <w:szCs w:val="20"/>
              </w:rPr>
              <w:t>91,4</w:t>
            </w:r>
          </w:p>
        </w:tc>
      </w:tr>
      <w:tr w:rsidR="005C3146" w:rsidRPr="005C3146" w14:paraId="2AA7D01C"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27C2864"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002661D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B8442F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C098047" w14:textId="77777777" w:rsidR="005C3146" w:rsidRPr="005C3146" w:rsidRDefault="005C3146" w:rsidP="005C3146">
            <w:pPr>
              <w:rPr>
                <w:sz w:val="20"/>
                <w:szCs w:val="20"/>
              </w:rPr>
            </w:pPr>
            <w:r w:rsidRPr="005C3146">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138B12C4"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5B9D21" w14:textId="77777777" w:rsidR="005C3146" w:rsidRPr="005C3146" w:rsidRDefault="005C3146" w:rsidP="005C3146">
            <w:pPr>
              <w:jc w:val="right"/>
              <w:rPr>
                <w:sz w:val="20"/>
                <w:szCs w:val="20"/>
              </w:rPr>
            </w:pPr>
            <w:r w:rsidRPr="005C3146">
              <w:rPr>
                <w:sz w:val="20"/>
                <w:szCs w:val="20"/>
              </w:rPr>
              <w:t>43,0</w:t>
            </w:r>
          </w:p>
        </w:tc>
      </w:tr>
      <w:tr w:rsidR="005C3146" w:rsidRPr="005C3146" w14:paraId="0446BD2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2E782D7"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06931C3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4AE46F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CE57286" w14:textId="77777777" w:rsidR="005C3146" w:rsidRPr="005C3146" w:rsidRDefault="005C3146" w:rsidP="005C3146">
            <w:pPr>
              <w:rPr>
                <w:sz w:val="20"/>
                <w:szCs w:val="20"/>
              </w:rPr>
            </w:pPr>
            <w:r w:rsidRPr="005C3146">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49675273"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D2E277" w14:textId="77777777" w:rsidR="005C3146" w:rsidRPr="005C3146" w:rsidRDefault="005C3146" w:rsidP="005C3146">
            <w:pPr>
              <w:jc w:val="right"/>
              <w:rPr>
                <w:sz w:val="20"/>
                <w:szCs w:val="20"/>
              </w:rPr>
            </w:pPr>
            <w:r w:rsidRPr="005C3146">
              <w:rPr>
                <w:sz w:val="20"/>
                <w:szCs w:val="20"/>
              </w:rPr>
              <w:t>43,0</w:t>
            </w:r>
          </w:p>
        </w:tc>
      </w:tr>
      <w:tr w:rsidR="005C3146" w:rsidRPr="005C3146" w14:paraId="580ED31C" w14:textId="77777777" w:rsidTr="005C3146">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8D37DC7" w14:textId="343985C5" w:rsidR="005C3146" w:rsidRPr="005C3146" w:rsidRDefault="005C3146" w:rsidP="005C3146">
            <w:pPr>
              <w:rPr>
                <w:sz w:val="20"/>
                <w:szCs w:val="20"/>
              </w:rPr>
            </w:pPr>
            <w:r w:rsidRPr="005C3146">
              <w:rPr>
                <w:sz w:val="20"/>
                <w:szCs w:val="20"/>
              </w:rPr>
              <w:lastRenderedPageBreak/>
              <w:t>Расходы  на реализацию мероприятий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w:t>
            </w:r>
            <w:r w:rsidR="00A52249">
              <w:rPr>
                <w:sz w:val="20"/>
                <w:szCs w:val="20"/>
              </w:rPr>
              <w:t xml:space="preserve"> </w:t>
            </w:r>
            <w:r w:rsidRPr="005C3146">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tcBorders>
              <w:top w:val="nil"/>
              <w:left w:val="single" w:sz="4" w:space="0" w:color="auto"/>
              <w:bottom w:val="single" w:sz="4" w:space="0" w:color="auto"/>
              <w:right w:val="nil"/>
            </w:tcBorders>
            <w:shd w:val="clear" w:color="auto" w:fill="auto"/>
            <w:noWrap/>
            <w:vAlign w:val="bottom"/>
            <w:hideMark/>
          </w:tcPr>
          <w:p w14:paraId="548CF16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E1568B6"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65EF0B9" w14:textId="77777777" w:rsidR="005C3146" w:rsidRPr="005C3146" w:rsidRDefault="005C3146" w:rsidP="005C3146">
            <w:pPr>
              <w:rPr>
                <w:sz w:val="20"/>
                <w:szCs w:val="20"/>
              </w:rPr>
            </w:pPr>
            <w:r w:rsidRPr="005C3146">
              <w:rPr>
                <w:sz w:val="20"/>
                <w:szCs w:val="20"/>
              </w:rPr>
              <w:t>151E100000</w:t>
            </w:r>
          </w:p>
        </w:tc>
        <w:tc>
          <w:tcPr>
            <w:tcW w:w="0" w:type="auto"/>
            <w:tcBorders>
              <w:top w:val="nil"/>
              <w:left w:val="single" w:sz="4" w:space="0" w:color="auto"/>
              <w:bottom w:val="single" w:sz="4" w:space="0" w:color="auto"/>
              <w:right w:val="nil"/>
            </w:tcBorders>
            <w:shd w:val="clear" w:color="auto" w:fill="auto"/>
            <w:noWrap/>
            <w:vAlign w:val="bottom"/>
            <w:hideMark/>
          </w:tcPr>
          <w:p w14:paraId="1345C48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91F271" w14:textId="77777777" w:rsidR="005C3146" w:rsidRPr="005C3146" w:rsidRDefault="005C3146" w:rsidP="005C3146">
            <w:pPr>
              <w:jc w:val="right"/>
              <w:rPr>
                <w:sz w:val="20"/>
                <w:szCs w:val="20"/>
              </w:rPr>
            </w:pPr>
            <w:r w:rsidRPr="005C3146">
              <w:rPr>
                <w:sz w:val="20"/>
                <w:szCs w:val="20"/>
              </w:rPr>
              <w:t>3 180,4</w:t>
            </w:r>
          </w:p>
        </w:tc>
      </w:tr>
      <w:tr w:rsidR="005C3146" w:rsidRPr="005C3146" w14:paraId="250EBB67" w14:textId="77777777" w:rsidTr="005C3146">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C5AEF7" w14:textId="74FE4E15"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w:t>
            </w:r>
            <w:r w:rsidR="00A52249">
              <w:rPr>
                <w:sz w:val="20"/>
                <w:szCs w:val="20"/>
              </w:rPr>
              <w:t xml:space="preserve"> </w:t>
            </w:r>
            <w:r w:rsidRPr="005C3146">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9D612B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499FB2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24427C9" w14:textId="77777777" w:rsidR="005C3146" w:rsidRPr="005C3146" w:rsidRDefault="005C3146" w:rsidP="005C3146">
            <w:pPr>
              <w:rPr>
                <w:sz w:val="20"/>
                <w:szCs w:val="20"/>
              </w:rPr>
            </w:pPr>
            <w:r w:rsidRPr="005C3146">
              <w:rPr>
                <w:sz w:val="20"/>
                <w:szCs w:val="20"/>
              </w:rPr>
              <w:t>151E151691</w:t>
            </w:r>
          </w:p>
        </w:tc>
        <w:tc>
          <w:tcPr>
            <w:tcW w:w="0" w:type="auto"/>
            <w:tcBorders>
              <w:top w:val="nil"/>
              <w:left w:val="single" w:sz="4" w:space="0" w:color="auto"/>
              <w:bottom w:val="single" w:sz="4" w:space="0" w:color="auto"/>
              <w:right w:val="nil"/>
            </w:tcBorders>
            <w:shd w:val="clear" w:color="auto" w:fill="auto"/>
            <w:noWrap/>
            <w:vAlign w:val="bottom"/>
            <w:hideMark/>
          </w:tcPr>
          <w:p w14:paraId="4BB71B1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972FB9" w14:textId="77777777" w:rsidR="005C3146" w:rsidRPr="005C3146" w:rsidRDefault="005C3146" w:rsidP="005C3146">
            <w:pPr>
              <w:jc w:val="right"/>
              <w:rPr>
                <w:sz w:val="20"/>
                <w:szCs w:val="20"/>
              </w:rPr>
            </w:pPr>
            <w:r w:rsidRPr="005C3146">
              <w:rPr>
                <w:sz w:val="20"/>
                <w:szCs w:val="20"/>
              </w:rPr>
              <w:t>3 129,5</w:t>
            </w:r>
          </w:p>
        </w:tc>
      </w:tr>
      <w:tr w:rsidR="005C3146" w:rsidRPr="005C3146" w14:paraId="6BD5039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38272C"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243AB2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90923A0"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EA876A9" w14:textId="77777777" w:rsidR="005C3146" w:rsidRPr="005C3146" w:rsidRDefault="005C3146" w:rsidP="005C3146">
            <w:pPr>
              <w:rPr>
                <w:sz w:val="20"/>
                <w:szCs w:val="20"/>
              </w:rPr>
            </w:pPr>
            <w:r w:rsidRPr="005C3146">
              <w:rPr>
                <w:sz w:val="20"/>
                <w:szCs w:val="20"/>
              </w:rPr>
              <w:t>151E151691</w:t>
            </w:r>
          </w:p>
        </w:tc>
        <w:tc>
          <w:tcPr>
            <w:tcW w:w="0" w:type="auto"/>
            <w:tcBorders>
              <w:top w:val="nil"/>
              <w:left w:val="single" w:sz="4" w:space="0" w:color="auto"/>
              <w:bottom w:val="single" w:sz="4" w:space="0" w:color="auto"/>
              <w:right w:val="nil"/>
            </w:tcBorders>
            <w:shd w:val="clear" w:color="auto" w:fill="auto"/>
            <w:noWrap/>
            <w:vAlign w:val="bottom"/>
            <w:hideMark/>
          </w:tcPr>
          <w:p w14:paraId="6FDCFA72"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80EB71" w14:textId="77777777" w:rsidR="005C3146" w:rsidRPr="005C3146" w:rsidRDefault="005C3146" w:rsidP="005C3146">
            <w:pPr>
              <w:jc w:val="right"/>
              <w:rPr>
                <w:sz w:val="20"/>
                <w:szCs w:val="20"/>
              </w:rPr>
            </w:pPr>
            <w:r w:rsidRPr="005C3146">
              <w:rPr>
                <w:sz w:val="20"/>
                <w:szCs w:val="20"/>
              </w:rPr>
              <w:t>3 129,5</w:t>
            </w:r>
          </w:p>
        </w:tc>
      </w:tr>
      <w:tr w:rsidR="005C3146" w:rsidRPr="005C3146" w14:paraId="16E56625"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65F8E617"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89FFFF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D2B40A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F5C4107" w14:textId="77777777" w:rsidR="005C3146" w:rsidRPr="005C3146" w:rsidRDefault="005C3146" w:rsidP="005C3146">
            <w:pPr>
              <w:rPr>
                <w:sz w:val="20"/>
                <w:szCs w:val="20"/>
              </w:rPr>
            </w:pPr>
            <w:r w:rsidRPr="005C3146">
              <w:rPr>
                <w:sz w:val="20"/>
                <w:szCs w:val="20"/>
              </w:rPr>
              <w:t>151E151691</w:t>
            </w:r>
          </w:p>
        </w:tc>
        <w:tc>
          <w:tcPr>
            <w:tcW w:w="0" w:type="auto"/>
            <w:tcBorders>
              <w:top w:val="nil"/>
              <w:left w:val="single" w:sz="4" w:space="0" w:color="auto"/>
              <w:bottom w:val="single" w:sz="4" w:space="0" w:color="auto"/>
              <w:right w:val="nil"/>
            </w:tcBorders>
            <w:shd w:val="clear" w:color="auto" w:fill="auto"/>
            <w:noWrap/>
            <w:vAlign w:val="bottom"/>
            <w:hideMark/>
          </w:tcPr>
          <w:p w14:paraId="613774C5"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787917E" w14:textId="77777777" w:rsidR="005C3146" w:rsidRPr="005C3146" w:rsidRDefault="005C3146" w:rsidP="005C3146">
            <w:pPr>
              <w:jc w:val="right"/>
              <w:rPr>
                <w:sz w:val="20"/>
                <w:szCs w:val="20"/>
              </w:rPr>
            </w:pPr>
            <w:r w:rsidRPr="005C3146">
              <w:rPr>
                <w:sz w:val="20"/>
                <w:szCs w:val="20"/>
              </w:rPr>
              <w:t>3 129,5</w:t>
            </w:r>
          </w:p>
        </w:tc>
      </w:tr>
      <w:tr w:rsidR="005C3146" w:rsidRPr="005C3146" w14:paraId="4C84EAD2" w14:textId="77777777" w:rsidTr="005C3146">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98C44F9" w14:textId="21901A4D" w:rsidR="005C3146" w:rsidRPr="005C3146" w:rsidRDefault="005C3146" w:rsidP="005C3146">
            <w:pPr>
              <w:rPr>
                <w:sz w:val="20"/>
                <w:szCs w:val="20"/>
              </w:rPr>
            </w:pPr>
            <w:r w:rsidRPr="005C3146">
              <w:rPr>
                <w:sz w:val="20"/>
                <w:szCs w:val="20"/>
              </w:rPr>
              <w:t>Софинансирование расходов на реализацию мероприятий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A52249">
              <w:rPr>
                <w:sz w:val="20"/>
                <w:szCs w:val="20"/>
              </w:rPr>
              <w:t xml:space="preserve"> </w:t>
            </w:r>
            <w:r w:rsidRPr="005C3146">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53EF2C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AF397FA"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E1A1EB2" w14:textId="77777777" w:rsidR="005C3146" w:rsidRPr="005C3146" w:rsidRDefault="005C3146" w:rsidP="005C3146">
            <w:pPr>
              <w:rPr>
                <w:sz w:val="20"/>
                <w:szCs w:val="20"/>
              </w:rPr>
            </w:pPr>
            <w:r w:rsidRPr="005C3146">
              <w:rPr>
                <w:sz w:val="20"/>
                <w:szCs w:val="20"/>
              </w:rPr>
              <w:t>151E151699</w:t>
            </w:r>
          </w:p>
        </w:tc>
        <w:tc>
          <w:tcPr>
            <w:tcW w:w="0" w:type="auto"/>
            <w:tcBorders>
              <w:top w:val="nil"/>
              <w:left w:val="single" w:sz="4" w:space="0" w:color="auto"/>
              <w:bottom w:val="single" w:sz="4" w:space="0" w:color="auto"/>
              <w:right w:val="nil"/>
            </w:tcBorders>
            <w:shd w:val="clear" w:color="auto" w:fill="auto"/>
            <w:noWrap/>
            <w:vAlign w:val="bottom"/>
            <w:hideMark/>
          </w:tcPr>
          <w:p w14:paraId="2B187A7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1E0A7B" w14:textId="77777777" w:rsidR="005C3146" w:rsidRPr="005C3146" w:rsidRDefault="005C3146" w:rsidP="005C3146">
            <w:pPr>
              <w:jc w:val="right"/>
              <w:rPr>
                <w:sz w:val="20"/>
                <w:szCs w:val="20"/>
              </w:rPr>
            </w:pPr>
            <w:r w:rsidRPr="005C3146">
              <w:rPr>
                <w:sz w:val="20"/>
                <w:szCs w:val="20"/>
              </w:rPr>
              <w:t>50,9</w:t>
            </w:r>
          </w:p>
        </w:tc>
      </w:tr>
      <w:tr w:rsidR="005C3146" w:rsidRPr="005C3146" w14:paraId="0A757818"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23167D6"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C6945A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DA1C10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1770D92" w14:textId="77777777" w:rsidR="005C3146" w:rsidRPr="005C3146" w:rsidRDefault="005C3146" w:rsidP="005C3146">
            <w:pPr>
              <w:rPr>
                <w:sz w:val="20"/>
                <w:szCs w:val="20"/>
              </w:rPr>
            </w:pPr>
            <w:r w:rsidRPr="005C3146">
              <w:rPr>
                <w:sz w:val="20"/>
                <w:szCs w:val="20"/>
              </w:rPr>
              <w:t>151E151699</w:t>
            </w:r>
          </w:p>
        </w:tc>
        <w:tc>
          <w:tcPr>
            <w:tcW w:w="0" w:type="auto"/>
            <w:tcBorders>
              <w:top w:val="nil"/>
              <w:left w:val="single" w:sz="4" w:space="0" w:color="auto"/>
              <w:bottom w:val="single" w:sz="4" w:space="0" w:color="auto"/>
              <w:right w:val="nil"/>
            </w:tcBorders>
            <w:shd w:val="clear" w:color="auto" w:fill="auto"/>
            <w:noWrap/>
            <w:vAlign w:val="bottom"/>
            <w:hideMark/>
          </w:tcPr>
          <w:p w14:paraId="5F5086AF"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4BCFF3" w14:textId="77777777" w:rsidR="005C3146" w:rsidRPr="005C3146" w:rsidRDefault="005C3146" w:rsidP="005C3146">
            <w:pPr>
              <w:jc w:val="right"/>
              <w:rPr>
                <w:sz w:val="20"/>
                <w:szCs w:val="20"/>
              </w:rPr>
            </w:pPr>
            <w:r w:rsidRPr="005C3146">
              <w:rPr>
                <w:sz w:val="20"/>
                <w:szCs w:val="20"/>
              </w:rPr>
              <w:t>50,9</w:t>
            </w:r>
          </w:p>
        </w:tc>
      </w:tr>
      <w:tr w:rsidR="005C3146" w:rsidRPr="005C3146" w14:paraId="2220FCDF"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78CE9E3"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3F59A0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02211D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6128FFE" w14:textId="77777777" w:rsidR="005C3146" w:rsidRPr="005C3146" w:rsidRDefault="005C3146" w:rsidP="005C3146">
            <w:pPr>
              <w:rPr>
                <w:sz w:val="20"/>
                <w:szCs w:val="20"/>
              </w:rPr>
            </w:pPr>
            <w:r w:rsidRPr="005C3146">
              <w:rPr>
                <w:sz w:val="20"/>
                <w:szCs w:val="20"/>
              </w:rPr>
              <w:t>151E151699</w:t>
            </w:r>
          </w:p>
        </w:tc>
        <w:tc>
          <w:tcPr>
            <w:tcW w:w="0" w:type="auto"/>
            <w:tcBorders>
              <w:top w:val="nil"/>
              <w:left w:val="single" w:sz="4" w:space="0" w:color="auto"/>
              <w:bottom w:val="single" w:sz="4" w:space="0" w:color="auto"/>
              <w:right w:val="nil"/>
            </w:tcBorders>
            <w:shd w:val="clear" w:color="auto" w:fill="auto"/>
            <w:noWrap/>
            <w:vAlign w:val="bottom"/>
            <w:hideMark/>
          </w:tcPr>
          <w:p w14:paraId="112AA991"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B7CC2F" w14:textId="77777777" w:rsidR="005C3146" w:rsidRPr="005C3146" w:rsidRDefault="005C3146" w:rsidP="005C3146">
            <w:pPr>
              <w:jc w:val="right"/>
              <w:rPr>
                <w:sz w:val="20"/>
                <w:szCs w:val="20"/>
              </w:rPr>
            </w:pPr>
            <w:r w:rsidRPr="005C3146">
              <w:rPr>
                <w:sz w:val="20"/>
                <w:szCs w:val="20"/>
              </w:rPr>
              <w:t>50,9</w:t>
            </w:r>
          </w:p>
        </w:tc>
      </w:tr>
      <w:tr w:rsidR="005C3146" w:rsidRPr="005C3146" w14:paraId="76379D3B"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691A9A9" w14:textId="304DB1C6" w:rsidR="005C3146" w:rsidRPr="005C3146" w:rsidRDefault="005C3146" w:rsidP="005C3146">
            <w:pPr>
              <w:rPr>
                <w:sz w:val="20"/>
                <w:szCs w:val="20"/>
              </w:rPr>
            </w:pPr>
            <w:r w:rsidRPr="005C3146">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D26B08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04E2538"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0F6C5F6" w14:textId="77777777" w:rsidR="005C3146" w:rsidRPr="005C3146" w:rsidRDefault="005C3146" w:rsidP="005C3146">
            <w:pPr>
              <w:rPr>
                <w:sz w:val="20"/>
                <w:szCs w:val="20"/>
              </w:rPr>
            </w:pPr>
            <w:r w:rsidRPr="005C3146">
              <w:rPr>
                <w:sz w:val="20"/>
                <w:szCs w:val="20"/>
              </w:rPr>
              <w:t>151E200000</w:t>
            </w:r>
          </w:p>
        </w:tc>
        <w:tc>
          <w:tcPr>
            <w:tcW w:w="0" w:type="auto"/>
            <w:tcBorders>
              <w:top w:val="nil"/>
              <w:left w:val="single" w:sz="4" w:space="0" w:color="auto"/>
              <w:bottom w:val="single" w:sz="4" w:space="0" w:color="auto"/>
              <w:right w:val="nil"/>
            </w:tcBorders>
            <w:shd w:val="clear" w:color="auto" w:fill="auto"/>
            <w:noWrap/>
            <w:vAlign w:val="bottom"/>
            <w:hideMark/>
          </w:tcPr>
          <w:p w14:paraId="7615486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9888A8A" w14:textId="77777777" w:rsidR="005C3146" w:rsidRPr="005C3146" w:rsidRDefault="005C3146" w:rsidP="005C3146">
            <w:pPr>
              <w:jc w:val="right"/>
              <w:rPr>
                <w:sz w:val="20"/>
                <w:szCs w:val="20"/>
              </w:rPr>
            </w:pPr>
            <w:r w:rsidRPr="005C3146">
              <w:rPr>
                <w:sz w:val="20"/>
                <w:szCs w:val="20"/>
              </w:rPr>
              <w:t>2 679,2</w:t>
            </w:r>
          </w:p>
        </w:tc>
      </w:tr>
      <w:tr w:rsidR="005C3146" w:rsidRPr="005C3146" w14:paraId="3F0C20E8"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E97DD1D" w14:textId="1DAF07C8" w:rsidR="005C3146" w:rsidRPr="005C3146" w:rsidRDefault="005C3146" w:rsidP="005C3146">
            <w:pPr>
              <w:rPr>
                <w:sz w:val="20"/>
                <w:szCs w:val="20"/>
              </w:rPr>
            </w:pPr>
            <w:r w:rsidRPr="005C3146">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30A84F7"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59BD2FE"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5FA3D41" w14:textId="77777777" w:rsidR="005C3146" w:rsidRPr="005C3146" w:rsidRDefault="005C3146" w:rsidP="005C3146">
            <w:pPr>
              <w:rPr>
                <w:sz w:val="20"/>
                <w:szCs w:val="20"/>
              </w:rPr>
            </w:pPr>
            <w:r w:rsidRPr="005C3146">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5C0CBE6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FF2574D" w14:textId="77777777" w:rsidR="005C3146" w:rsidRPr="005C3146" w:rsidRDefault="005C3146" w:rsidP="005C3146">
            <w:pPr>
              <w:jc w:val="right"/>
              <w:rPr>
                <w:sz w:val="20"/>
                <w:szCs w:val="20"/>
              </w:rPr>
            </w:pPr>
            <w:r w:rsidRPr="005C3146">
              <w:rPr>
                <w:sz w:val="20"/>
                <w:szCs w:val="20"/>
              </w:rPr>
              <w:t>2 635,8</w:t>
            </w:r>
          </w:p>
        </w:tc>
      </w:tr>
      <w:tr w:rsidR="005C3146" w:rsidRPr="005C3146" w14:paraId="5096FCA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F57288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DBB222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F1B15B3"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D1C6FCE" w14:textId="77777777" w:rsidR="005C3146" w:rsidRPr="005C3146" w:rsidRDefault="005C3146" w:rsidP="005C3146">
            <w:pPr>
              <w:rPr>
                <w:sz w:val="20"/>
                <w:szCs w:val="20"/>
              </w:rPr>
            </w:pPr>
            <w:r w:rsidRPr="005C3146">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46FA34BC"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C5F6BA" w14:textId="77777777" w:rsidR="005C3146" w:rsidRPr="005C3146" w:rsidRDefault="005C3146" w:rsidP="005C3146">
            <w:pPr>
              <w:jc w:val="right"/>
              <w:rPr>
                <w:sz w:val="20"/>
                <w:szCs w:val="20"/>
              </w:rPr>
            </w:pPr>
            <w:r w:rsidRPr="005C3146">
              <w:rPr>
                <w:sz w:val="20"/>
                <w:szCs w:val="20"/>
              </w:rPr>
              <w:t>2 635,8</w:t>
            </w:r>
          </w:p>
        </w:tc>
      </w:tr>
      <w:tr w:rsidR="005C3146" w:rsidRPr="005C3146" w14:paraId="6F353A57"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B67B6FC"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4E3C85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189E04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16D53B0" w14:textId="77777777" w:rsidR="005C3146" w:rsidRPr="005C3146" w:rsidRDefault="005C3146" w:rsidP="005C3146">
            <w:pPr>
              <w:rPr>
                <w:sz w:val="20"/>
                <w:szCs w:val="20"/>
              </w:rPr>
            </w:pPr>
            <w:r w:rsidRPr="005C3146">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0A306F9E"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36AA6E" w14:textId="77777777" w:rsidR="005C3146" w:rsidRPr="005C3146" w:rsidRDefault="005C3146" w:rsidP="005C3146">
            <w:pPr>
              <w:jc w:val="right"/>
              <w:rPr>
                <w:sz w:val="20"/>
                <w:szCs w:val="20"/>
              </w:rPr>
            </w:pPr>
            <w:r w:rsidRPr="005C3146">
              <w:rPr>
                <w:sz w:val="20"/>
                <w:szCs w:val="20"/>
              </w:rPr>
              <w:t>2 635,8</w:t>
            </w:r>
          </w:p>
        </w:tc>
      </w:tr>
      <w:tr w:rsidR="005C3146" w:rsidRPr="005C3146" w14:paraId="0AC40CC2"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80C0986" w14:textId="0EB1E507" w:rsidR="005C3146" w:rsidRPr="005C3146" w:rsidRDefault="005C3146" w:rsidP="005C3146">
            <w:pPr>
              <w:rPr>
                <w:sz w:val="20"/>
                <w:szCs w:val="20"/>
              </w:rPr>
            </w:pPr>
            <w:r w:rsidRPr="005C3146">
              <w:rPr>
                <w:sz w:val="20"/>
                <w:szCs w:val="20"/>
              </w:rPr>
              <w:lastRenderedPageBreak/>
              <w:t>Софинансирование расходов на реализацию мероприятий по созданию новых мест дополнительного образования детей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0D6458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73527F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D4A770F" w14:textId="77777777" w:rsidR="005C3146" w:rsidRPr="005C3146" w:rsidRDefault="005C3146" w:rsidP="005C3146">
            <w:pPr>
              <w:rPr>
                <w:sz w:val="20"/>
                <w:szCs w:val="20"/>
              </w:rPr>
            </w:pPr>
            <w:r w:rsidRPr="005C3146">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6CC655D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D8C9D8" w14:textId="77777777" w:rsidR="005C3146" w:rsidRPr="005C3146" w:rsidRDefault="005C3146" w:rsidP="005C3146">
            <w:pPr>
              <w:jc w:val="right"/>
              <w:rPr>
                <w:sz w:val="20"/>
                <w:szCs w:val="20"/>
              </w:rPr>
            </w:pPr>
            <w:r w:rsidRPr="005C3146">
              <w:rPr>
                <w:sz w:val="20"/>
                <w:szCs w:val="20"/>
              </w:rPr>
              <w:t>43,4</w:t>
            </w:r>
          </w:p>
        </w:tc>
      </w:tr>
      <w:tr w:rsidR="005C3146" w:rsidRPr="005C3146" w14:paraId="19C6DFB8"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E2A252D"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1E0F9C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EDA22C0"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173FE15" w14:textId="77777777" w:rsidR="005C3146" w:rsidRPr="005C3146" w:rsidRDefault="005C3146" w:rsidP="005C3146">
            <w:pPr>
              <w:rPr>
                <w:sz w:val="20"/>
                <w:szCs w:val="20"/>
              </w:rPr>
            </w:pPr>
            <w:r w:rsidRPr="005C3146">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69E75FC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C51D0DF" w14:textId="77777777" w:rsidR="005C3146" w:rsidRPr="005C3146" w:rsidRDefault="005C3146" w:rsidP="005C3146">
            <w:pPr>
              <w:jc w:val="right"/>
              <w:rPr>
                <w:sz w:val="20"/>
                <w:szCs w:val="20"/>
              </w:rPr>
            </w:pPr>
            <w:r w:rsidRPr="005C3146">
              <w:rPr>
                <w:sz w:val="20"/>
                <w:szCs w:val="20"/>
              </w:rPr>
              <w:t>43,4</w:t>
            </w:r>
          </w:p>
        </w:tc>
      </w:tr>
      <w:tr w:rsidR="005C3146" w:rsidRPr="005C3146" w14:paraId="3B1189E1"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7D814E1D"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49E982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341216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4AB86EB" w14:textId="77777777" w:rsidR="005C3146" w:rsidRPr="005C3146" w:rsidRDefault="005C3146" w:rsidP="005C3146">
            <w:pPr>
              <w:rPr>
                <w:sz w:val="20"/>
                <w:szCs w:val="20"/>
              </w:rPr>
            </w:pPr>
            <w:r w:rsidRPr="005C3146">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2363D40B"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CA6856" w14:textId="77777777" w:rsidR="005C3146" w:rsidRPr="005C3146" w:rsidRDefault="005C3146" w:rsidP="005C3146">
            <w:pPr>
              <w:jc w:val="right"/>
              <w:rPr>
                <w:sz w:val="20"/>
                <w:szCs w:val="20"/>
              </w:rPr>
            </w:pPr>
            <w:r w:rsidRPr="005C3146">
              <w:rPr>
                <w:sz w:val="20"/>
                <w:szCs w:val="20"/>
              </w:rPr>
              <w:t>43,4</w:t>
            </w:r>
          </w:p>
        </w:tc>
      </w:tr>
      <w:tr w:rsidR="005C3146" w:rsidRPr="005C3146" w14:paraId="45DCCE35"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2AE34007" w14:textId="77777777" w:rsidR="005C3146" w:rsidRPr="005C3146" w:rsidRDefault="005C3146" w:rsidP="005C3146">
            <w:pPr>
              <w:rPr>
                <w:sz w:val="20"/>
                <w:szCs w:val="20"/>
              </w:rPr>
            </w:pPr>
            <w:r w:rsidRPr="005C3146">
              <w:rPr>
                <w:sz w:val="20"/>
                <w:szCs w:val="20"/>
              </w:rPr>
              <w:t>Дополнительное образование детей</w:t>
            </w:r>
          </w:p>
        </w:tc>
        <w:tc>
          <w:tcPr>
            <w:tcW w:w="0" w:type="auto"/>
            <w:tcBorders>
              <w:top w:val="nil"/>
              <w:left w:val="single" w:sz="4" w:space="0" w:color="auto"/>
              <w:bottom w:val="single" w:sz="4" w:space="0" w:color="auto"/>
              <w:right w:val="nil"/>
            </w:tcBorders>
            <w:shd w:val="clear" w:color="auto" w:fill="auto"/>
            <w:noWrap/>
            <w:vAlign w:val="bottom"/>
            <w:hideMark/>
          </w:tcPr>
          <w:p w14:paraId="6B1C045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CE049F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3833F7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D264F7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C3212E" w14:textId="77777777" w:rsidR="005C3146" w:rsidRPr="005C3146" w:rsidRDefault="005C3146" w:rsidP="005C3146">
            <w:pPr>
              <w:jc w:val="right"/>
              <w:rPr>
                <w:sz w:val="20"/>
                <w:szCs w:val="20"/>
              </w:rPr>
            </w:pPr>
            <w:r w:rsidRPr="005C3146">
              <w:rPr>
                <w:sz w:val="20"/>
                <w:szCs w:val="20"/>
              </w:rPr>
              <w:t>44 836,5</w:t>
            </w:r>
          </w:p>
        </w:tc>
      </w:tr>
      <w:tr w:rsidR="005C3146" w:rsidRPr="005C3146" w14:paraId="10AB44D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2DFA1B1"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184AE65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C740FD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B90A2B1" w14:textId="77777777" w:rsidR="005C3146" w:rsidRPr="005C3146" w:rsidRDefault="005C3146" w:rsidP="005C3146">
            <w:pPr>
              <w:rPr>
                <w:sz w:val="20"/>
                <w:szCs w:val="20"/>
              </w:rPr>
            </w:pPr>
            <w:r w:rsidRPr="005C3146">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56BE363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A33CF79" w14:textId="77777777" w:rsidR="005C3146" w:rsidRPr="005C3146" w:rsidRDefault="005C3146" w:rsidP="005C3146">
            <w:pPr>
              <w:jc w:val="right"/>
              <w:rPr>
                <w:sz w:val="20"/>
                <w:szCs w:val="20"/>
              </w:rPr>
            </w:pPr>
            <w:r w:rsidRPr="005C3146">
              <w:rPr>
                <w:sz w:val="20"/>
                <w:szCs w:val="20"/>
              </w:rPr>
              <w:t>25 268,5</w:t>
            </w:r>
          </w:p>
        </w:tc>
      </w:tr>
      <w:tr w:rsidR="005C3146" w:rsidRPr="005C3146" w14:paraId="516C8F88"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7C33C3" w14:textId="77777777" w:rsidR="005C3146" w:rsidRPr="005C3146" w:rsidRDefault="005C3146" w:rsidP="005C3146">
            <w:pPr>
              <w:rPr>
                <w:sz w:val="20"/>
                <w:szCs w:val="20"/>
              </w:rPr>
            </w:pPr>
            <w:r w:rsidRPr="005C3146">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58DA82E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1DCA13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820EDBB" w14:textId="77777777" w:rsidR="005C3146" w:rsidRPr="005C3146" w:rsidRDefault="005C3146" w:rsidP="005C3146">
            <w:pPr>
              <w:rPr>
                <w:sz w:val="20"/>
                <w:szCs w:val="20"/>
              </w:rPr>
            </w:pPr>
            <w:r w:rsidRPr="005C3146">
              <w:rPr>
                <w:sz w:val="20"/>
                <w:szCs w:val="20"/>
              </w:rPr>
              <w:t>1510000000</w:t>
            </w:r>
          </w:p>
        </w:tc>
        <w:tc>
          <w:tcPr>
            <w:tcW w:w="0" w:type="auto"/>
            <w:tcBorders>
              <w:top w:val="nil"/>
              <w:left w:val="single" w:sz="4" w:space="0" w:color="auto"/>
              <w:bottom w:val="single" w:sz="4" w:space="0" w:color="auto"/>
              <w:right w:val="nil"/>
            </w:tcBorders>
            <w:shd w:val="clear" w:color="auto" w:fill="auto"/>
            <w:noWrap/>
            <w:vAlign w:val="bottom"/>
            <w:hideMark/>
          </w:tcPr>
          <w:p w14:paraId="424CEE5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610795" w14:textId="77777777" w:rsidR="005C3146" w:rsidRPr="005C3146" w:rsidRDefault="005C3146" w:rsidP="005C3146">
            <w:pPr>
              <w:jc w:val="right"/>
              <w:rPr>
                <w:sz w:val="20"/>
                <w:szCs w:val="20"/>
              </w:rPr>
            </w:pPr>
            <w:r w:rsidRPr="005C3146">
              <w:rPr>
                <w:sz w:val="20"/>
                <w:szCs w:val="20"/>
              </w:rPr>
              <w:t>25 268,5</w:t>
            </w:r>
          </w:p>
        </w:tc>
      </w:tr>
      <w:tr w:rsidR="005C3146" w:rsidRPr="005C3146" w14:paraId="24135747"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CCB3B48" w14:textId="77777777" w:rsidR="005C3146" w:rsidRPr="005C3146" w:rsidRDefault="005C3146" w:rsidP="005C3146">
            <w:pPr>
              <w:rPr>
                <w:sz w:val="20"/>
                <w:szCs w:val="20"/>
              </w:rPr>
            </w:pPr>
            <w:r w:rsidRPr="005C3146">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2BAE220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25D5850"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211DE1C" w14:textId="77777777" w:rsidR="005C3146" w:rsidRPr="005C3146" w:rsidRDefault="005C3146" w:rsidP="005C3146">
            <w:pPr>
              <w:rPr>
                <w:sz w:val="20"/>
                <w:szCs w:val="20"/>
              </w:rPr>
            </w:pPr>
            <w:r w:rsidRPr="005C3146">
              <w:rPr>
                <w:sz w:val="20"/>
                <w:szCs w:val="20"/>
              </w:rPr>
              <w:t>1517900000</w:t>
            </w:r>
          </w:p>
        </w:tc>
        <w:tc>
          <w:tcPr>
            <w:tcW w:w="0" w:type="auto"/>
            <w:tcBorders>
              <w:top w:val="nil"/>
              <w:left w:val="single" w:sz="4" w:space="0" w:color="auto"/>
              <w:bottom w:val="single" w:sz="4" w:space="0" w:color="auto"/>
              <w:right w:val="nil"/>
            </w:tcBorders>
            <w:shd w:val="clear" w:color="auto" w:fill="auto"/>
            <w:noWrap/>
            <w:vAlign w:val="bottom"/>
            <w:hideMark/>
          </w:tcPr>
          <w:p w14:paraId="6282CB5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BF830D" w14:textId="77777777" w:rsidR="005C3146" w:rsidRPr="005C3146" w:rsidRDefault="005C3146" w:rsidP="005C3146">
            <w:pPr>
              <w:jc w:val="right"/>
              <w:rPr>
                <w:sz w:val="20"/>
                <w:szCs w:val="20"/>
              </w:rPr>
            </w:pPr>
            <w:r w:rsidRPr="005C3146">
              <w:rPr>
                <w:sz w:val="20"/>
                <w:szCs w:val="20"/>
              </w:rPr>
              <w:t>16 695,0</w:t>
            </w:r>
          </w:p>
        </w:tc>
      </w:tr>
      <w:tr w:rsidR="005C3146" w:rsidRPr="005C3146" w14:paraId="0D3600D5" w14:textId="77777777" w:rsidTr="00E070C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07F232" w14:textId="11DB601D"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CE332D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3234C28"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C2D8EBE" w14:textId="77777777" w:rsidR="005C3146" w:rsidRPr="005C3146" w:rsidRDefault="005C3146" w:rsidP="005C3146">
            <w:pPr>
              <w:rPr>
                <w:sz w:val="20"/>
                <w:szCs w:val="20"/>
              </w:rPr>
            </w:pPr>
            <w:r w:rsidRPr="005C3146">
              <w:rPr>
                <w:sz w:val="20"/>
                <w:szCs w:val="20"/>
              </w:rPr>
              <w:t>1517904233</w:t>
            </w:r>
          </w:p>
        </w:tc>
        <w:tc>
          <w:tcPr>
            <w:tcW w:w="0" w:type="auto"/>
            <w:tcBorders>
              <w:top w:val="nil"/>
              <w:left w:val="single" w:sz="4" w:space="0" w:color="auto"/>
              <w:bottom w:val="single" w:sz="4" w:space="0" w:color="auto"/>
              <w:right w:val="nil"/>
            </w:tcBorders>
            <w:shd w:val="clear" w:color="auto" w:fill="auto"/>
            <w:noWrap/>
            <w:vAlign w:val="bottom"/>
            <w:hideMark/>
          </w:tcPr>
          <w:p w14:paraId="5ACA04A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21A7FB" w14:textId="77777777" w:rsidR="005C3146" w:rsidRPr="005C3146" w:rsidRDefault="005C3146" w:rsidP="005C3146">
            <w:pPr>
              <w:jc w:val="right"/>
              <w:rPr>
                <w:sz w:val="20"/>
                <w:szCs w:val="20"/>
              </w:rPr>
            </w:pPr>
            <w:r w:rsidRPr="005C3146">
              <w:rPr>
                <w:sz w:val="20"/>
                <w:szCs w:val="20"/>
              </w:rPr>
              <w:t>4 038,6</w:t>
            </w:r>
          </w:p>
        </w:tc>
      </w:tr>
      <w:tr w:rsidR="005C3146" w:rsidRPr="005C3146" w14:paraId="47BB7FD9"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BCAAB24"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5914740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0B3CC0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CA78EE0" w14:textId="77777777" w:rsidR="005C3146" w:rsidRPr="005C3146" w:rsidRDefault="005C3146" w:rsidP="005C3146">
            <w:pPr>
              <w:rPr>
                <w:sz w:val="20"/>
                <w:szCs w:val="20"/>
              </w:rPr>
            </w:pPr>
            <w:r w:rsidRPr="005C3146">
              <w:rPr>
                <w:sz w:val="20"/>
                <w:szCs w:val="20"/>
              </w:rPr>
              <w:t>1517904233</w:t>
            </w:r>
          </w:p>
        </w:tc>
        <w:tc>
          <w:tcPr>
            <w:tcW w:w="0" w:type="auto"/>
            <w:tcBorders>
              <w:top w:val="nil"/>
              <w:left w:val="single" w:sz="4" w:space="0" w:color="auto"/>
              <w:bottom w:val="single" w:sz="4" w:space="0" w:color="auto"/>
              <w:right w:val="nil"/>
            </w:tcBorders>
            <w:shd w:val="clear" w:color="auto" w:fill="auto"/>
            <w:noWrap/>
            <w:vAlign w:val="bottom"/>
            <w:hideMark/>
          </w:tcPr>
          <w:p w14:paraId="1320E8CB"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8F6250" w14:textId="77777777" w:rsidR="005C3146" w:rsidRPr="005C3146" w:rsidRDefault="005C3146" w:rsidP="005C3146">
            <w:pPr>
              <w:jc w:val="right"/>
              <w:rPr>
                <w:sz w:val="20"/>
                <w:szCs w:val="20"/>
              </w:rPr>
            </w:pPr>
            <w:r w:rsidRPr="005C3146">
              <w:rPr>
                <w:sz w:val="20"/>
                <w:szCs w:val="20"/>
              </w:rPr>
              <w:t>4 038,6</w:t>
            </w:r>
          </w:p>
        </w:tc>
      </w:tr>
      <w:tr w:rsidR="005C3146" w:rsidRPr="005C3146" w14:paraId="7DFE1BBE"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F2495E6"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3997923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6D20767"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272BAB5" w14:textId="77777777" w:rsidR="005C3146" w:rsidRPr="005C3146" w:rsidRDefault="005C3146" w:rsidP="005C3146">
            <w:pPr>
              <w:rPr>
                <w:sz w:val="20"/>
                <w:szCs w:val="20"/>
              </w:rPr>
            </w:pPr>
            <w:r w:rsidRPr="005C3146">
              <w:rPr>
                <w:sz w:val="20"/>
                <w:szCs w:val="20"/>
              </w:rPr>
              <w:t>1517904233</w:t>
            </w:r>
          </w:p>
        </w:tc>
        <w:tc>
          <w:tcPr>
            <w:tcW w:w="0" w:type="auto"/>
            <w:tcBorders>
              <w:top w:val="nil"/>
              <w:left w:val="single" w:sz="4" w:space="0" w:color="auto"/>
              <w:bottom w:val="single" w:sz="4" w:space="0" w:color="auto"/>
              <w:right w:val="nil"/>
            </w:tcBorders>
            <w:shd w:val="clear" w:color="auto" w:fill="auto"/>
            <w:noWrap/>
            <w:vAlign w:val="bottom"/>
            <w:hideMark/>
          </w:tcPr>
          <w:p w14:paraId="467185C0"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24E1FB" w14:textId="77777777" w:rsidR="005C3146" w:rsidRPr="005C3146" w:rsidRDefault="005C3146" w:rsidP="005C3146">
            <w:pPr>
              <w:jc w:val="right"/>
              <w:rPr>
                <w:sz w:val="20"/>
                <w:szCs w:val="20"/>
              </w:rPr>
            </w:pPr>
            <w:r w:rsidRPr="005C3146">
              <w:rPr>
                <w:sz w:val="20"/>
                <w:szCs w:val="20"/>
              </w:rPr>
              <w:t>4 038,6</w:t>
            </w:r>
          </w:p>
        </w:tc>
      </w:tr>
      <w:tr w:rsidR="005C3146" w:rsidRPr="005C3146" w14:paraId="2BCDF6B4" w14:textId="77777777" w:rsidTr="005C3146">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7B45C2" w14:textId="77777777" w:rsidR="005C3146" w:rsidRPr="005C3146" w:rsidRDefault="005C3146" w:rsidP="005C3146">
            <w:pPr>
              <w:rPr>
                <w:sz w:val="20"/>
                <w:szCs w:val="20"/>
              </w:rPr>
            </w:pPr>
            <w:r w:rsidRPr="005C3146">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4C2FCF2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12B2DC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08771D3"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7726794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A077987" w14:textId="77777777" w:rsidR="005C3146" w:rsidRPr="005C3146" w:rsidRDefault="005C3146" w:rsidP="005C3146">
            <w:pPr>
              <w:jc w:val="right"/>
              <w:rPr>
                <w:sz w:val="20"/>
                <w:szCs w:val="20"/>
              </w:rPr>
            </w:pPr>
            <w:r w:rsidRPr="005C3146">
              <w:rPr>
                <w:sz w:val="20"/>
                <w:szCs w:val="20"/>
              </w:rPr>
              <w:t>12 656,3</w:t>
            </w:r>
          </w:p>
        </w:tc>
      </w:tr>
      <w:tr w:rsidR="005C3146" w:rsidRPr="005C3146" w14:paraId="1A36CEB5"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77E15E2"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B1A454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9E1C91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5ECEFBF"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6DB62B2E"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A377C7" w14:textId="77777777" w:rsidR="005C3146" w:rsidRPr="005C3146" w:rsidRDefault="005C3146" w:rsidP="005C3146">
            <w:pPr>
              <w:jc w:val="right"/>
              <w:rPr>
                <w:sz w:val="20"/>
                <w:szCs w:val="20"/>
              </w:rPr>
            </w:pPr>
            <w:r w:rsidRPr="005C3146">
              <w:rPr>
                <w:sz w:val="20"/>
                <w:szCs w:val="20"/>
              </w:rPr>
              <w:t>346,0</w:t>
            </w:r>
          </w:p>
        </w:tc>
      </w:tr>
      <w:tr w:rsidR="005C3146" w:rsidRPr="005C3146" w14:paraId="4B6FF62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3A4BF2F"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24753B7"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563695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1CD5B50"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6E35000D"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4FD376" w14:textId="77777777" w:rsidR="005C3146" w:rsidRPr="005C3146" w:rsidRDefault="005C3146" w:rsidP="005C3146">
            <w:pPr>
              <w:jc w:val="right"/>
              <w:rPr>
                <w:sz w:val="20"/>
                <w:szCs w:val="20"/>
              </w:rPr>
            </w:pPr>
            <w:r w:rsidRPr="005C3146">
              <w:rPr>
                <w:sz w:val="20"/>
                <w:szCs w:val="20"/>
              </w:rPr>
              <w:t>346,0</w:t>
            </w:r>
          </w:p>
        </w:tc>
      </w:tr>
      <w:tr w:rsidR="005C3146" w:rsidRPr="005C3146" w14:paraId="23FB4976"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14367C1"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31F00DF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1546EB5"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F27F582"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B0281AD"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3590A7" w14:textId="77777777" w:rsidR="005C3146" w:rsidRPr="005C3146" w:rsidRDefault="005C3146" w:rsidP="005C3146">
            <w:pPr>
              <w:jc w:val="right"/>
              <w:rPr>
                <w:sz w:val="20"/>
                <w:szCs w:val="20"/>
              </w:rPr>
            </w:pPr>
            <w:r w:rsidRPr="005C3146">
              <w:rPr>
                <w:sz w:val="20"/>
                <w:szCs w:val="20"/>
              </w:rPr>
              <w:t>12 310,3</w:t>
            </w:r>
          </w:p>
        </w:tc>
      </w:tr>
      <w:tr w:rsidR="005C3146" w:rsidRPr="005C3146" w14:paraId="1528E434"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A3DF1D4"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35735A8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56511D0"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1691C73" w14:textId="77777777" w:rsidR="005C3146" w:rsidRPr="005C3146" w:rsidRDefault="005C3146" w:rsidP="005C3146">
            <w:pPr>
              <w:rPr>
                <w:sz w:val="20"/>
                <w:szCs w:val="20"/>
              </w:rPr>
            </w:pPr>
            <w:r w:rsidRPr="005C3146">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87530FC"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E4F8C8" w14:textId="77777777" w:rsidR="005C3146" w:rsidRPr="005C3146" w:rsidRDefault="005C3146" w:rsidP="005C3146">
            <w:pPr>
              <w:jc w:val="right"/>
              <w:rPr>
                <w:sz w:val="20"/>
                <w:szCs w:val="20"/>
              </w:rPr>
            </w:pPr>
            <w:r w:rsidRPr="005C3146">
              <w:rPr>
                <w:sz w:val="20"/>
                <w:szCs w:val="20"/>
              </w:rPr>
              <w:t>12 310,3</w:t>
            </w:r>
          </w:p>
        </w:tc>
      </w:tr>
      <w:tr w:rsidR="005C3146" w:rsidRPr="005C3146" w14:paraId="2C03DD49"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CC766AC" w14:textId="59ABF091" w:rsidR="005C3146" w:rsidRPr="005C3146" w:rsidRDefault="005C3146" w:rsidP="005C3146">
            <w:pPr>
              <w:rPr>
                <w:sz w:val="20"/>
                <w:szCs w:val="20"/>
              </w:rPr>
            </w:pPr>
            <w:r w:rsidRPr="005C3146">
              <w:rPr>
                <w:sz w:val="20"/>
                <w:szCs w:val="20"/>
              </w:rPr>
              <w:lastRenderedPageBreak/>
              <w:t>Расходы на реализацию мероприятий по созданию новых мест дополнительного образования детей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8BAAEC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CCFB70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7AE2E63" w14:textId="77777777" w:rsidR="005C3146" w:rsidRPr="005C3146" w:rsidRDefault="005C3146" w:rsidP="005C3146">
            <w:pPr>
              <w:rPr>
                <w:sz w:val="20"/>
                <w:szCs w:val="20"/>
              </w:rPr>
            </w:pPr>
            <w:r w:rsidRPr="005C3146">
              <w:rPr>
                <w:sz w:val="20"/>
                <w:szCs w:val="20"/>
              </w:rPr>
              <w:t>151E200000</w:t>
            </w:r>
          </w:p>
        </w:tc>
        <w:tc>
          <w:tcPr>
            <w:tcW w:w="0" w:type="auto"/>
            <w:tcBorders>
              <w:top w:val="nil"/>
              <w:left w:val="single" w:sz="4" w:space="0" w:color="auto"/>
              <w:bottom w:val="single" w:sz="4" w:space="0" w:color="auto"/>
              <w:right w:val="nil"/>
            </w:tcBorders>
            <w:shd w:val="clear" w:color="auto" w:fill="auto"/>
            <w:noWrap/>
            <w:vAlign w:val="bottom"/>
            <w:hideMark/>
          </w:tcPr>
          <w:p w14:paraId="60365C7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8511AD" w14:textId="77777777" w:rsidR="005C3146" w:rsidRPr="005C3146" w:rsidRDefault="005C3146" w:rsidP="005C3146">
            <w:pPr>
              <w:jc w:val="right"/>
              <w:rPr>
                <w:sz w:val="20"/>
                <w:szCs w:val="20"/>
              </w:rPr>
            </w:pPr>
            <w:r w:rsidRPr="005C3146">
              <w:rPr>
                <w:sz w:val="20"/>
                <w:szCs w:val="20"/>
              </w:rPr>
              <w:t>8 573,5</w:t>
            </w:r>
          </w:p>
        </w:tc>
      </w:tr>
      <w:tr w:rsidR="005C3146" w:rsidRPr="005C3146" w14:paraId="0B2782D7"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B4CFF48" w14:textId="3A29F77B" w:rsidR="005C3146" w:rsidRPr="005C3146" w:rsidRDefault="005C3146" w:rsidP="005C3146">
            <w:pPr>
              <w:rPr>
                <w:sz w:val="20"/>
                <w:szCs w:val="20"/>
              </w:rPr>
            </w:pPr>
            <w:r w:rsidRPr="005C3146">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3EA24C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890D16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6BE860E" w14:textId="77777777" w:rsidR="005C3146" w:rsidRPr="005C3146" w:rsidRDefault="005C3146" w:rsidP="005C3146">
            <w:pPr>
              <w:rPr>
                <w:sz w:val="20"/>
                <w:szCs w:val="20"/>
              </w:rPr>
            </w:pPr>
            <w:r w:rsidRPr="005C3146">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4629A9E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686640" w14:textId="77777777" w:rsidR="005C3146" w:rsidRPr="005C3146" w:rsidRDefault="005C3146" w:rsidP="005C3146">
            <w:pPr>
              <w:jc w:val="right"/>
              <w:rPr>
                <w:sz w:val="20"/>
                <w:szCs w:val="20"/>
              </w:rPr>
            </w:pPr>
            <w:r w:rsidRPr="005C3146">
              <w:rPr>
                <w:sz w:val="20"/>
                <w:szCs w:val="20"/>
              </w:rPr>
              <w:t>8 436,9</w:t>
            </w:r>
          </w:p>
        </w:tc>
      </w:tr>
      <w:tr w:rsidR="005C3146" w:rsidRPr="005C3146" w14:paraId="57F584F3"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D32091"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0F94FF7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2195930"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17F61EE" w14:textId="77777777" w:rsidR="005C3146" w:rsidRPr="005C3146" w:rsidRDefault="005C3146" w:rsidP="005C3146">
            <w:pPr>
              <w:rPr>
                <w:sz w:val="20"/>
                <w:szCs w:val="20"/>
              </w:rPr>
            </w:pPr>
            <w:r w:rsidRPr="005C3146">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0EDC929F"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F1A937" w14:textId="77777777" w:rsidR="005C3146" w:rsidRPr="005C3146" w:rsidRDefault="005C3146" w:rsidP="005C3146">
            <w:pPr>
              <w:jc w:val="right"/>
              <w:rPr>
                <w:sz w:val="20"/>
                <w:szCs w:val="20"/>
              </w:rPr>
            </w:pPr>
            <w:r w:rsidRPr="005C3146">
              <w:rPr>
                <w:sz w:val="20"/>
                <w:szCs w:val="20"/>
              </w:rPr>
              <w:t>8 436,9</w:t>
            </w:r>
          </w:p>
        </w:tc>
      </w:tr>
      <w:tr w:rsidR="005C3146" w:rsidRPr="005C3146" w14:paraId="0FE1388C"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0FA37E5"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1A3F08F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F4784C1"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5BCDF14" w14:textId="77777777" w:rsidR="005C3146" w:rsidRPr="005C3146" w:rsidRDefault="005C3146" w:rsidP="005C3146">
            <w:pPr>
              <w:rPr>
                <w:sz w:val="20"/>
                <w:szCs w:val="20"/>
              </w:rPr>
            </w:pPr>
            <w:r w:rsidRPr="005C3146">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69C6E757"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EA5F629" w14:textId="77777777" w:rsidR="005C3146" w:rsidRPr="005C3146" w:rsidRDefault="005C3146" w:rsidP="005C3146">
            <w:pPr>
              <w:jc w:val="right"/>
              <w:rPr>
                <w:sz w:val="20"/>
                <w:szCs w:val="20"/>
              </w:rPr>
            </w:pPr>
            <w:r w:rsidRPr="005C3146">
              <w:rPr>
                <w:sz w:val="20"/>
                <w:szCs w:val="20"/>
              </w:rPr>
              <w:t>8 436,9</w:t>
            </w:r>
          </w:p>
        </w:tc>
      </w:tr>
      <w:tr w:rsidR="005C3146" w:rsidRPr="005C3146" w14:paraId="11C3DB2D"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E43086F" w14:textId="6608F0A6" w:rsidR="005C3146" w:rsidRPr="005C3146" w:rsidRDefault="005C3146" w:rsidP="005C3146">
            <w:pPr>
              <w:rPr>
                <w:sz w:val="20"/>
                <w:szCs w:val="20"/>
              </w:rPr>
            </w:pPr>
            <w:r w:rsidRPr="005C3146">
              <w:rPr>
                <w:sz w:val="20"/>
                <w:szCs w:val="20"/>
              </w:rPr>
              <w:t>Софинансирование расходов на реализацию мероприятий по созданию новых мест дополнительного образования детей подпрограммы "Развитие дошкольного,</w:t>
            </w:r>
            <w:r w:rsidR="00A52249">
              <w:rPr>
                <w:sz w:val="20"/>
                <w:szCs w:val="20"/>
              </w:rPr>
              <w:t xml:space="preserve"> </w:t>
            </w:r>
            <w:r w:rsidRPr="005C3146">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CA75F4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BFF9956"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7AA5108" w14:textId="77777777" w:rsidR="005C3146" w:rsidRPr="005C3146" w:rsidRDefault="005C3146" w:rsidP="005C3146">
            <w:pPr>
              <w:rPr>
                <w:sz w:val="20"/>
                <w:szCs w:val="20"/>
              </w:rPr>
            </w:pPr>
            <w:r w:rsidRPr="005C3146">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3BF3831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F9B5E6" w14:textId="77777777" w:rsidR="005C3146" w:rsidRPr="005C3146" w:rsidRDefault="005C3146" w:rsidP="005C3146">
            <w:pPr>
              <w:jc w:val="right"/>
              <w:rPr>
                <w:sz w:val="20"/>
                <w:szCs w:val="20"/>
              </w:rPr>
            </w:pPr>
            <w:r w:rsidRPr="005C3146">
              <w:rPr>
                <w:sz w:val="20"/>
                <w:szCs w:val="20"/>
              </w:rPr>
              <w:t>136,7</w:t>
            </w:r>
          </w:p>
        </w:tc>
      </w:tr>
      <w:tr w:rsidR="005C3146" w:rsidRPr="005C3146" w14:paraId="1812065E"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1BBFDAE"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43FFB5C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3EC9A2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6E1EF34" w14:textId="77777777" w:rsidR="005C3146" w:rsidRPr="005C3146" w:rsidRDefault="005C3146" w:rsidP="005C3146">
            <w:pPr>
              <w:rPr>
                <w:sz w:val="20"/>
                <w:szCs w:val="20"/>
              </w:rPr>
            </w:pPr>
            <w:r w:rsidRPr="005C3146">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04A28A77"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A6B246" w14:textId="77777777" w:rsidR="005C3146" w:rsidRPr="005C3146" w:rsidRDefault="005C3146" w:rsidP="005C3146">
            <w:pPr>
              <w:jc w:val="right"/>
              <w:rPr>
                <w:sz w:val="20"/>
                <w:szCs w:val="20"/>
              </w:rPr>
            </w:pPr>
            <w:r w:rsidRPr="005C3146">
              <w:rPr>
                <w:sz w:val="20"/>
                <w:szCs w:val="20"/>
              </w:rPr>
              <w:t>136,7</w:t>
            </w:r>
          </w:p>
        </w:tc>
      </w:tr>
      <w:tr w:rsidR="005C3146" w:rsidRPr="005C3146" w14:paraId="017881E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68AFCF3"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1D169D9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7A977B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B635020" w14:textId="77777777" w:rsidR="005C3146" w:rsidRPr="005C3146" w:rsidRDefault="005C3146" w:rsidP="005C3146">
            <w:pPr>
              <w:rPr>
                <w:sz w:val="20"/>
                <w:szCs w:val="20"/>
              </w:rPr>
            </w:pPr>
            <w:r w:rsidRPr="005C3146">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7C059385"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F9427C" w14:textId="77777777" w:rsidR="005C3146" w:rsidRPr="005C3146" w:rsidRDefault="005C3146" w:rsidP="005C3146">
            <w:pPr>
              <w:jc w:val="right"/>
              <w:rPr>
                <w:sz w:val="20"/>
                <w:szCs w:val="20"/>
              </w:rPr>
            </w:pPr>
            <w:r w:rsidRPr="005C3146">
              <w:rPr>
                <w:sz w:val="20"/>
                <w:szCs w:val="20"/>
              </w:rPr>
              <w:t>136,7</w:t>
            </w:r>
          </w:p>
        </w:tc>
      </w:tr>
      <w:tr w:rsidR="005C3146" w:rsidRPr="005C3146" w14:paraId="159ACCF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1CB305" w14:textId="77080A90"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730C857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68B926"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693CEBB" w14:textId="77777777" w:rsidR="005C3146" w:rsidRPr="005C3146" w:rsidRDefault="005C3146" w:rsidP="005C3146">
            <w:pPr>
              <w:rPr>
                <w:sz w:val="20"/>
                <w:szCs w:val="20"/>
              </w:rPr>
            </w:pPr>
            <w:r w:rsidRPr="005C3146">
              <w:rPr>
                <w:sz w:val="20"/>
                <w:szCs w:val="20"/>
              </w:rPr>
              <w:t>1700000000</w:t>
            </w:r>
          </w:p>
        </w:tc>
        <w:tc>
          <w:tcPr>
            <w:tcW w:w="0" w:type="auto"/>
            <w:tcBorders>
              <w:top w:val="nil"/>
              <w:left w:val="single" w:sz="4" w:space="0" w:color="auto"/>
              <w:bottom w:val="single" w:sz="4" w:space="0" w:color="auto"/>
              <w:right w:val="nil"/>
            </w:tcBorders>
            <w:shd w:val="clear" w:color="auto" w:fill="auto"/>
            <w:noWrap/>
            <w:vAlign w:val="bottom"/>
            <w:hideMark/>
          </w:tcPr>
          <w:p w14:paraId="2F6EB34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E162DF" w14:textId="77777777" w:rsidR="005C3146" w:rsidRPr="005C3146" w:rsidRDefault="005C3146" w:rsidP="005C3146">
            <w:pPr>
              <w:jc w:val="right"/>
              <w:rPr>
                <w:sz w:val="20"/>
                <w:szCs w:val="20"/>
              </w:rPr>
            </w:pPr>
            <w:r w:rsidRPr="005C3146">
              <w:rPr>
                <w:sz w:val="20"/>
                <w:szCs w:val="20"/>
              </w:rPr>
              <w:t>7 360,8</w:t>
            </w:r>
          </w:p>
        </w:tc>
      </w:tr>
      <w:tr w:rsidR="005C3146" w:rsidRPr="005C3146" w14:paraId="3B08F968"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EB521C6" w14:textId="77777777" w:rsidR="005C3146" w:rsidRPr="005C3146" w:rsidRDefault="005C3146" w:rsidP="005C3146">
            <w:pPr>
              <w:rPr>
                <w:sz w:val="20"/>
                <w:szCs w:val="20"/>
              </w:rPr>
            </w:pPr>
            <w:r w:rsidRPr="005C3146">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35DD9C2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1BD058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8AA33A" w14:textId="77777777" w:rsidR="005C3146" w:rsidRPr="005C3146" w:rsidRDefault="005C3146" w:rsidP="005C3146">
            <w:pPr>
              <w:rPr>
                <w:sz w:val="20"/>
                <w:szCs w:val="20"/>
              </w:rPr>
            </w:pPr>
            <w:r w:rsidRPr="005C3146">
              <w:rPr>
                <w:sz w:val="20"/>
                <w:szCs w:val="20"/>
              </w:rPr>
              <w:t>1707900000</w:t>
            </w:r>
          </w:p>
        </w:tc>
        <w:tc>
          <w:tcPr>
            <w:tcW w:w="0" w:type="auto"/>
            <w:tcBorders>
              <w:top w:val="nil"/>
              <w:left w:val="single" w:sz="4" w:space="0" w:color="auto"/>
              <w:bottom w:val="single" w:sz="4" w:space="0" w:color="auto"/>
              <w:right w:val="nil"/>
            </w:tcBorders>
            <w:shd w:val="clear" w:color="auto" w:fill="auto"/>
            <w:noWrap/>
            <w:vAlign w:val="bottom"/>
            <w:hideMark/>
          </w:tcPr>
          <w:p w14:paraId="30A4B9F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7F2707" w14:textId="77777777" w:rsidR="005C3146" w:rsidRPr="005C3146" w:rsidRDefault="005C3146" w:rsidP="005C3146">
            <w:pPr>
              <w:jc w:val="right"/>
              <w:rPr>
                <w:sz w:val="20"/>
                <w:szCs w:val="20"/>
              </w:rPr>
            </w:pPr>
            <w:r w:rsidRPr="005C3146">
              <w:rPr>
                <w:sz w:val="20"/>
                <w:szCs w:val="20"/>
              </w:rPr>
              <w:t>7 360,8</w:t>
            </w:r>
          </w:p>
        </w:tc>
      </w:tr>
      <w:tr w:rsidR="005C3146" w:rsidRPr="005C3146" w14:paraId="0D73B10E"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254D7A8" w14:textId="7941A2A1" w:rsidR="005C3146" w:rsidRPr="005C3146" w:rsidRDefault="005C3146" w:rsidP="005C3146">
            <w:pPr>
              <w:rPr>
                <w:sz w:val="20"/>
                <w:szCs w:val="20"/>
              </w:rPr>
            </w:pPr>
            <w:r w:rsidRPr="005C3146">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BE22FCE"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F50E1A1"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CECB7A1" w14:textId="77777777" w:rsidR="005C3146" w:rsidRPr="005C3146" w:rsidRDefault="005C3146" w:rsidP="005C3146">
            <w:pPr>
              <w:rPr>
                <w:sz w:val="20"/>
                <w:szCs w:val="20"/>
              </w:rPr>
            </w:pPr>
            <w:r w:rsidRPr="005C3146">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604D62A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CF2965" w14:textId="77777777" w:rsidR="005C3146" w:rsidRPr="005C3146" w:rsidRDefault="005C3146" w:rsidP="005C3146">
            <w:pPr>
              <w:jc w:val="right"/>
              <w:rPr>
                <w:sz w:val="20"/>
                <w:szCs w:val="20"/>
              </w:rPr>
            </w:pPr>
            <w:r w:rsidRPr="005C3146">
              <w:rPr>
                <w:sz w:val="20"/>
                <w:szCs w:val="20"/>
              </w:rPr>
              <w:t>1 312,9</w:t>
            </w:r>
          </w:p>
        </w:tc>
      </w:tr>
      <w:tr w:rsidR="005C3146" w:rsidRPr="005C3146" w14:paraId="0E6C9C51"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A5C23C1"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2BD4696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EDC301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02CD6FD" w14:textId="77777777" w:rsidR="005C3146" w:rsidRPr="005C3146" w:rsidRDefault="005C3146" w:rsidP="005C3146">
            <w:pPr>
              <w:rPr>
                <w:sz w:val="20"/>
                <w:szCs w:val="20"/>
              </w:rPr>
            </w:pPr>
            <w:r w:rsidRPr="005C3146">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43408772"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98EA98" w14:textId="77777777" w:rsidR="005C3146" w:rsidRPr="005C3146" w:rsidRDefault="005C3146" w:rsidP="005C3146">
            <w:pPr>
              <w:jc w:val="right"/>
              <w:rPr>
                <w:sz w:val="20"/>
                <w:szCs w:val="20"/>
              </w:rPr>
            </w:pPr>
            <w:r w:rsidRPr="005C3146">
              <w:rPr>
                <w:sz w:val="20"/>
                <w:szCs w:val="20"/>
              </w:rPr>
              <w:t>620,0</w:t>
            </w:r>
          </w:p>
        </w:tc>
      </w:tr>
      <w:tr w:rsidR="005C3146" w:rsidRPr="005C3146" w14:paraId="7D560EB4"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7B593C2"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0BF26C7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38F0B7"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9779F9C" w14:textId="77777777" w:rsidR="005C3146" w:rsidRPr="005C3146" w:rsidRDefault="005C3146" w:rsidP="005C3146">
            <w:pPr>
              <w:rPr>
                <w:sz w:val="20"/>
                <w:szCs w:val="20"/>
              </w:rPr>
            </w:pPr>
            <w:r w:rsidRPr="005C3146">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1D32D25B"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BCA6C1" w14:textId="77777777" w:rsidR="005C3146" w:rsidRPr="005C3146" w:rsidRDefault="005C3146" w:rsidP="005C3146">
            <w:pPr>
              <w:jc w:val="right"/>
              <w:rPr>
                <w:sz w:val="20"/>
                <w:szCs w:val="20"/>
              </w:rPr>
            </w:pPr>
            <w:r w:rsidRPr="005C3146">
              <w:rPr>
                <w:sz w:val="20"/>
                <w:szCs w:val="20"/>
              </w:rPr>
              <w:t>620,0</w:t>
            </w:r>
          </w:p>
        </w:tc>
      </w:tr>
      <w:tr w:rsidR="005C3146" w:rsidRPr="005C3146" w14:paraId="39DED3C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7F125D"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AF0671B"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3B0512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E26E113" w14:textId="77777777" w:rsidR="005C3146" w:rsidRPr="005C3146" w:rsidRDefault="005C3146" w:rsidP="005C3146">
            <w:pPr>
              <w:rPr>
                <w:sz w:val="20"/>
                <w:szCs w:val="20"/>
              </w:rPr>
            </w:pPr>
            <w:r w:rsidRPr="005C3146">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54955272"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88B042" w14:textId="77777777" w:rsidR="005C3146" w:rsidRPr="005C3146" w:rsidRDefault="005C3146" w:rsidP="005C3146">
            <w:pPr>
              <w:jc w:val="right"/>
              <w:rPr>
                <w:sz w:val="20"/>
                <w:szCs w:val="20"/>
              </w:rPr>
            </w:pPr>
            <w:r w:rsidRPr="005C3146">
              <w:rPr>
                <w:sz w:val="20"/>
                <w:szCs w:val="20"/>
              </w:rPr>
              <w:t>650,1</w:t>
            </w:r>
          </w:p>
        </w:tc>
      </w:tr>
      <w:tr w:rsidR="005C3146" w:rsidRPr="005C3146" w14:paraId="508CE6DF"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34705B2E"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566C947"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3449344"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8D275D0" w14:textId="77777777" w:rsidR="005C3146" w:rsidRPr="005C3146" w:rsidRDefault="005C3146" w:rsidP="005C3146">
            <w:pPr>
              <w:rPr>
                <w:sz w:val="20"/>
                <w:szCs w:val="20"/>
              </w:rPr>
            </w:pPr>
            <w:r w:rsidRPr="005C3146">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1CFE8BCC"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C45E5C7" w14:textId="77777777" w:rsidR="005C3146" w:rsidRPr="005C3146" w:rsidRDefault="005C3146" w:rsidP="005C3146">
            <w:pPr>
              <w:jc w:val="right"/>
              <w:rPr>
                <w:sz w:val="20"/>
                <w:szCs w:val="20"/>
              </w:rPr>
            </w:pPr>
            <w:r w:rsidRPr="005C3146">
              <w:rPr>
                <w:sz w:val="20"/>
                <w:szCs w:val="20"/>
              </w:rPr>
              <w:t>650,1</w:t>
            </w:r>
          </w:p>
        </w:tc>
      </w:tr>
      <w:tr w:rsidR="005C3146" w:rsidRPr="005C3146" w14:paraId="6653332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81E249"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39D2EC3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BBD418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68733A0" w14:textId="77777777" w:rsidR="005C3146" w:rsidRPr="005C3146" w:rsidRDefault="005C3146" w:rsidP="005C3146">
            <w:pPr>
              <w:rPr>
                <w:sz w:val="20"/>
                <w:szCs w:val="20"/>
              </w:rPr>
            </w:pPr>
            <w:r w:rsidRPr="005C3146">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1BD476D7"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DFD74B" w14:textId="77777777" w:rsidR="005C3146" w:rsidRPr="005C3146" w:rsidRDefault="005C3146" w:rsidP="005C3146">
            <w:pPr>
              <w:jc w:val="right"/>
              <w:rPr>
                <w:sz w:val="20"/>
                <w:szCs w:val="20"/>
              </w:rPr>
            </w:pPr>
            <w:r w:rsidRPr="005C3146">
              <w:rPr>
                <w:sz w:val="20"/>
                <w:szCs w:val="20"/>
              </w:rPr>
              <w:t>42,8</w:t>
            </w:r>
          </w:p>
        </w:tc>
      </w:tr>
      <w:tr w:rsidR="005C3146" w:rsidRPr="005C3146" w14:paraId="1DAC288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0DD85DB"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6D64E89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33CC8DE"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DF2D3F9" w14:textId="77777777" w:rsidR="005C3146" w:rsidRPr="005C3146" w:rsidRDefault="005C3146" w:rsidP="005C3146">
            <w:pPr>
              <w:rPr>
                <w:sz w:val="20"/>
                <w:szCs w:val="20"/>
              </w:rPr>
            </w:pPr>
            <w:r w:rsidRPr="005C3146">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47BAE3CE"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7C22256" w14:textId="77777777" w:rsidR="005C3146" w:rsidRPr="005C3146" w:rsidRDefault="005C3146" w:rsidP="005C3146">
            <w:pPr>
              <w:jc w:val="right"/>
              <w:rPr>
                <w:sz w:val="20"/>
                <w:szCs w:val="20"/>
              </w:rPr>
            </w:pPr>
            <w:r w:rsidRPr="005C3146">
              <w:rPr>
                <w:sz w:val="20"/>
                <w:szCs w:val="20"/>
              </w:rPr>
              <w:t>42,8</w:t>
            </w:r>
          </w:p>
        </w:tc>
      </w:tr>
      <w:tr w:rsidR="005C3146" w:rsidRPr="005C3146" w14:paraId="2A339EF4"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9C142A" w14:textId="6FEB6644" w:rsidR="005C3146" w:rsidRPr="005C3146" w:rsidRDefault="005C3146" w:rsidP="005C3146">
            <w:pPr>
              <w:rPr>
                <w:sz w:val="20"/>
                <w:szCs w:val="20"/>
              </w:rPr>
            </w:pPr>
            <w:r w:rsidRPr="005C3146">
              <w:rPr>
                <w:sz w:val="20"/>
                <w:szCs w:val="20"/>
              </w:rPr>
              <w:lastRenderedPageBreak/>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EBE8DE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F561667"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4A65E90" w14:textId="77777777" w:rsidR="005C3146" w:rsidRPr="005C3146" w:rsidRDefault="005C3146" w:rsidP="005C3146">
            <w:pPr>
              <w:rPr>
                <w:sz w:val="20"/>
                <w:szCs w:val="20"/>
              </w:rPr>
            </w:pPr>
            <w:r w:rsidRPr="005C3146">
              <w:rPr>
                <w:sz w:val="20"/>
                <w:szCs w:val="20"/>
              </w:rPr>
              <w:t>1707970510</w:t>
            </w:r>
          </w:p>
        </w:tc>
        <w:tc>
          <w:tcPr>
            <w:tcW w:w="0" w:type="auto"/>
            <w:tcBorders>
              <w:top w:val="nil"/>
              <w:left w:val="single" w:sz="4" w:space="0" w:color="auto"/>
              <w:bottom w:val="single" w:sz="4" w:space="0" w:color="auto"/>
              <w:right w:val="nil"/>
            </w:tcBorders>
            <w:shd w:val="clear" w:color="auto" w:fill="auto"/>
            <w:noWrap/>
            <w:vAlign w:val="bottom"/>
            <w:hideMark/>
          </w:tcPr>
          <w:p w14:paraId="7D86786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AC6DDB1" w14:textId="77777777" w:rsidR="005C3146" w:rsidRPr="005C3146" w:rsidRDefault="005C3146" w:rsidP="005C3146">
            <w:pPr>
              <w:jc w:val="right"/>
              <w:rPr>
                <w:sz w:val="20"/>
                <w:szCs w:val="20"/>
              </w:rPr>
            </w:pPr>
            <w:r w:rsidRPr="005C3146">
              <w:rPr>
                <w:sz w:val="20"/>
                <w:szCs w:val="20"/>
              </w:rPr>
              <w:t>6 047,9</w:t>
            </w:r>
          </w:p>
        </w:tc>
      </w:tr>
      <w:tr w:rsidR="005C3146" w:rsidRPr="005C3146" w14:paraId="37110B8F"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965AD57"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CB7AD0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D750DB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E9C76E7" w14:textId="77777777" w:rsidR="005C3146" w:rsidRPr="005C3146" w:rsidRDefault="005C3146" w:rsidP="005C3146">
            <w:pPr>
              <w:rPr>
                <w:sz w:val="20"/>
                <w:szCs w:val="20"/>
              </w:rPr>
            </w:pPr>
            <w:r w:rsidRPr="005C3146">
              <w:rPr>
                <w:sz w:val="20"/>
                <w:szCs w:val="20"/>
              </w:rPr>
              <w:t>1707970510</w:t>
            </w:r>
          </w:p>
        </w:tc>
        <w:tc>
          <w:tcPr>
            <w:tcW w:w="0" w:type="auto"/>
            <w:tcBorders>
              <w:top w:val="nil"/>
              <w:left w:val="single" w:sz="4" w:space="0" w:color="auto"/>
              <w:bottom w:val="single" w:sz="4" w:space="0" w:color="auto"/>
              <w:right w:val="nil"/>
            </w:tcBorders>
            <w:shd w:val="clear" w:color="auto" w:fill="auto"/>
            <w:noWrap/>
            <w:vAlign w:val="bottom"/>
            <w:hideMark/>
          </w:tcPr>
          <w:p w14:paraId="038A7010"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F9B7E7" w14:textId="77777777" w:rsidR="005C3146" w:rsidRPr="005C3146" w:rsidRDefault="005C3146" w:rsidP="005C3146">
            <w:pPr>
              <w:jc w:val="right"/>
              <w:rPr>
                <w:sz w:val="20"/>
                <w:szCs w:val="20"/>
              </w:rPr>
            </w:pPr>
            <w:r w:rsidRPr="005C3146">
              <w:rPr>
                <w:sz w:val="20"/>
                <w:szCs w:val="20"/>
              </w:rPr>
              <w:t>6 047,9</w:t>
            </w:r>
          </w:p>
        </w:tc>
      </w:tr>
      <w:tr w:rsidR="005C3146" w:rsidRPr="005C3146" w14:paraId="0FAC0B2E"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3F5437E"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132B0AC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548104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8A5A49F" w14:textId="77777777" w:rsidR="005C3146" w:rsidRPr="005C3146" w:rsidRDefault="005C3146" w:rsidP="005C3146">
            <w:pPr>
              <w:rPr>
                <w:sz w:val="20"/>
                <w:szCs w:val="20"/>
              </w:rPr>
            </w:pPr>
            <w:r w:rsidRPr="005C3146">
              <w:rPr>
                <w:sz w:val="20"/>
                <w:szCs w:val="20"/>
              </w:rPr>
              <w:t>1707970510</w:t>
            </w:r>
          </w:p>
        </w:tc>
        <w:tc>
          <w:tcPr>
            <w:tcW w:w="0" w:type="auto"/>
            <w:tcBorders>
              <w:top w:val="nil"/>
              <w:left w:val="single" w:sz="4" w:space="0" w:color="auto"/>
              <w:bottom w:val="single" w:sz="4" w:space="0" w:color="auto"/>
              <w:right w:val="nil"/>
            </w:tcBorders>
            <w:shd w:val="clear" w:color="auto" w:fill="auto"/>
            <w:noWrap/>
            <w:vAlign w:val="bottom"/>
            <w:hideMark/>
          </w:tcPr>
          <w:p w14:paraId="35A95B61"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D235621" w14:textId="77777777" w:rsidR="005C3146" w:rsidRPr="005C3146" w:rsidRDefault="005C3146" w:rsidP="005C3146">
            <w:pPr>
              <w:jc w:val="right"/>
              <w:rPr>
                <w:sz w:val="20"/>
                <w:szCs w:val="20"/>
              </w:rPr>
            </w:pPr>
            <w:r w:rsidRPr="005C3146">
              <w:rPr>
                <w:sz w:val="20"/>
                <w:szCs w:val="20"/>
              </w:rPr>
              <w:t>6 047,9</w:t>
            </w:r>
          </w:p>
        </w:tc>
      </w:tr>
      <w:tr w:rsidR="005C3146" w:rsidRPr="005C3146" w14:paraId="5F2F906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635995C"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61493A5B"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150B064"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F8BC56C" w14:textId="77777777" w:rsidR="005C3146" w:rsidRPr="005C3146" w:rsidRDefault="005C3146" w:rsidP="005C3146">
            <w:pPr>
              <w:rPr>
                <w:sz w:val="20"/>
                <w:szCs w:val="20"/>
              </w:rPr>
            </w:pPr>
            <w:r w:rsidRPr="005C3146">
              <w:rPr>
                <w:sz w:val="20"/>
                <w:szCs w:val="20"/>
              </w:rPr>
              <w:t>1800000000</w:t>
            </w:r>
          </w:p>
        </w:tc>
        <w:tc>
          <w:tcPr>
            <w:tcW w:w="0" w:type="auto"/>
            <w:tcBorders>
              <w:top w:val="nil"/>
              <w:left w:val="single" w:sz="4" w:space="0" w:color="auto"/>
              <w:bottom w:val="single" w:sz="4" w:space="0" w:color="auto"/>
              <w:right w:val="nil"/>
            </w:tcBorders>
            <w:shd w:val="clear" w:color="auto" w:fill="auto"/>
            <w:noWrap/>
            <w:vAlign w:val="bottom"/>
            <w:hideMark/>
          </w:tcPr>
          <w:p w14:paraId="5021729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E35C0BB" w14:textId="77777777" w:rsidR="005C3146" w:rsidRPr="005C3146" w:rsidRDefault="005C3146" w:rsidP="005C3146">
            <w:pPr>
              <w:jc w:val="right"/>
              <w:rPr>
                <w:sz w:val="20"/>
                <w:szCs w:val="20"/>
              </w:rPr>
            </w:pPr>
            <w:r w:rsidRPr="005C3146">
              <w:rPr>
                <w:sz w:val="20"/>
                <w:szCs w:val="20"/>
              </w:rPr>
              <w:t>12 207,1</w:t>
            </w:r>
          </w:p>
        </w:tc>
      </w:tr>
      <w:tr w:rsidR="005C3146" w:rsidRPr="005C3146" w14:paraId="5BE5399D"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EC3FB1D" w14:textId="77777777" w:rsidR="005C3146" w:rsidRPr="005C3146" w:rsidRDefault="005C3146" w:rsidP="005C3146">
            <w:pPr>
              <w:rPr>
                <w:sz w:val="20"/>
                <w:szCs w:val="20"/>
              </w:rPr>
            </w:pPr>
            <w:r w:rsidRPr="005C3146">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7F8561BF"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B03D0E7"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C71F2C8" w14:textId="77777777" w:rsidR="005C3146" w:rsidRPr="005C3146" w:rsidRDefault="005C3146" w:rsidP="005C3146">
            <w:pPr>
              <w:rPr>
                <w:sz w:val="20"/>
                <w:szCs w:val="20"/>
              </w:rPr>
            </w:pPr>
            <w:r w:rsidRPr="005C3146">
              <w:rPr>
                <w:sz w:val="20"/>
                <w:szCs w:val="20"/>
              </w:rPr>
              <w:t>1807900000</w:t>
            </w:r>
          </w:p>
        </w:tc>
        <w:tc>
          <w:tcPr>
            <w:tcW w:w="0" w:type="auto"/>
            <w:tcBorders>
              <w:top w:val="nil"/>
              <w:left w:val="single" w:sz="4" w:space="0" w:color="auto"/>
              <w:bottom w:val="single" w:sz="4" w:space="0" w:color="auto"/>
              <w:right w:val="nil"/>
            </w:tcBorders>
            <w:shd w:val="clear" w:color="auto" w:fill="auto"/>
            <w:noWrap/>
            <w:vAlign w:val="bottom"/>
            <w:hideMark/>
          </w:tcPr>
          <w:p w14:paraId="5A7B935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D10CCF" w14:textId="77777777" w:rsidR="005C3146" w:rsidRPr="005C3146" w:rsidRDefault="005C3146" w:rsidP="005C3146">
            <w:pPr>
              <w:jc w:val="right"/>
              <w:rPr>
                <w:sz w:val="20"/>
                <w:szCs w:val="20"/>
              </w:rPr>
            </w:pPr>
            <w:r w:rsidRPr="005C3146">
              <w:rPr>
                <w:sz w:val="20"/>
                <w:szCs w:val="20"/>
              </w:rPr>
              <w:t>12 207,1</w:t>
            </w:r>
          </w:p>
        </w:tc>
      </w:tr>
      <w:tr w:rsidR="005C3146" w:rsidRPr="005C3146" w14:paraId="2DCC45B0"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E022C4" w14:textId="34BF2030" w:rsidR="005C3146" w:rsidRPr="005C3146" w:rsidRDefault="005C3146" w:rsidP="005C3146">
            <w:pPr>
              <w:rPr>
                <w:sz w:val="20"/>
                <w:szCs w:val="20"/>
              </w:rPr>
            </w:pPr>
            <w:r w:rsidRPr="005C3146">
              <w:rPr>
                <w:sz w:val="20"/>
                <w:szCs w:val="20"/>
              </w:rPr>
              <w:t>Расходы на реализацию мероприятий в части обеспечения деятельности муниципальных бюджетных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8A26DCD"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A5B3EF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98A8BDA" w14:textId="77777777" w:rsidR="005C3146" w:rsidRPr="005C3146" w:rsidRDefault="005C3146" w:rsidP="005C3146">
            <w:pPr>
              <w:rPr>
                <w:sz w:val="20"/>
                <w:szCs w:val="20"/>
              </w:rPr>
            </w:pPr>
            <w:r w:rsidRPr="005C3146">
              <w:rPr>
                <w:sz w:val="20"/>
                <w:szCs w:val="20"/>
              </w:rPr>
              <w:t>1807914230</w:t>
            </w:r>
          </w:p>
        </w:tc>
        <w:tc>
          <w:tcPr>
            <w:tcW w:w="0" w:type="auto"/>
            <w:tcBorders>
              <w:top w:val="nil"/>
              <w:left w:val="single" w:sz="4" w:space="0" w:color="auto"/>
              <w:bottom w:val="single" w:sz="4" w:space="0" w:color="auto"/>
              <w:right w:val="nil"/>
            </w:tcBorders>
            <w:shd w:val="clear" w:color="auto" w:fill="auto"/>
            <w:noWrap/>
            <w:vAlign w:val="bottom"/>
            <w:hideMark/>
          </w:tcPr>
          <w:p w14:paraId="1323FE0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6D5A949" w14:textId="77777777" w:rsidR="005C3146" w:rsidRPr="005C3146" w:rsidRDefault="005C3146" w:rsidP="005C3146">
            <w:pPr>
              <w:jc w:val="right"/>
              <w:rPr>
                <w:sz w:val="20"/>
                <w:szCs w:val="20"/>
              </w:rPr>
            </w:pPr>
            <w:r w:rsidRPr="005C3146">
              <w:rPr>
                <w:sz w:val="20"/>
                <w:szCs w:val="20"/>
              </w:rPr>
              <w:t>2 737,6</w:t>
            </w:r>
          </w:p>
        </w:tc>
      </w:tr>
      <w:tr w:rsidR="005C3146" w:rsidRPr="005C3146" w14:paraId="56D328ED"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09A478F"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09B7EB8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FD364D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CFB0C5" w14:textId="77777777" w:rsidR="005C3146" w:rsidRPr="005C3146" w:rsidRDefault="005C3146" w:rsidP="005C3146">
            <w:pPr>
              <w:rPr>
                <w:sz w:val="20"/>
                <w:szCs w:val="20"/>
              </w:rPr>
            </w:pPr>
            <w:r w:rsidRPr="005C3146">
              <w:rPr>
                <w:sz w:val="20"/>
                <w:szCs w:val="20"/>
              </w:rPr>
              <w:t>1807914230</w:t>
            </w:r>
          </w:p>
        </w:tc>
        <w:tc>
          <w:tcPr>
            <w:tcW w:w="0" w:type="auto"/>
            <w:tcBorders>
              <w:top w:val="nil"/>
              <w:left w:val="single" w:sz="4" w:space="0" w:color="auto"/>
              <w:bottom w:val="single" w:sz="4" w:space="0" w:color="auto"/>
              <w:right w:val="nil"/>
            </w:tcBorders>
            <w:shd w:val="clear" w:color="auto" w:fill="auto"/>
            <w:noWrap/>
            <w:vAlign w:val="bottom"/>
            <w:hideMark/>
          </w:tcPr>
          <w:p w14:paraId="09BD3F60"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34F621" w14:textId="77777777" w:rsidR="005C3146" w:rsidRPr="005C3146" w:rsidRDefault="005C3146" w:rsidP="005C3146">
            <w:pPr>
              <w:jc w:val="right"/>
              <w:rPr>
                <w:sz w:val="20"/>
                <w:szCs w:val="20"/>
              </w:rPr>
            </w:pPr>
            <w:r w:rsidRPr="005C3146">
              <w:rPr>
                <w:sz w:val="20"/>
                <w:szCs w:val="20"/>
              </w:rPr>
              <w:t>2 737,6</w:t>
            </w:r>
          </w:p>
        </w:tc>
      </w:tr>
      <w:tr w:rsidR="005C3146" w:rsidRPr="005C3146" w14:paraId="030FC418"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DD5FD3C"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1560F1A4"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322EA6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D868838" w14:textId="77777777" w:rsidR="005C3146" w:rsidRPr="005C3146" w:rsidRDefault="005C3146" w:rsidP="005C3146">
            <w:pPr>
              <w:rPr>
                <w:sz w:val="20"/>
                <w:szCs w:val="20"/>
              </w:rPr>
            </w:pPr>
            <w:r w:rsidRPr="005C3146">
              <w:rPr>
                <w:sz w:val="20"/>
                <w:szCs w:val="20"/>
              </w:rPr>
              <w:t>1807914230</w:t>
            </w:r>
          </w:p>
        </w:tc>
        <w:tc>
          <w:tcPr>
            <w:tcW w:w="0" w:type="auto"/>
            <w:tcBorders>
              <w:top w:val="nil"/>
              <w:left w:val="single" w:sz="4" w:space="0" w:color="auto"/>
              <w:bottom w:val="single" w:sz="4" w:space="0" w:color="auto"/>
              <w:right w:val="nil"/>
            </w:tcBorders>
            <w:shd w:val="clear" w:color="auto" w:fill="auto"/>
            <w:noWrap/>
            <w:vAlign w:val="bottom"/>
            <w:hideMark/>
          </w:tcPr>
          <w:p w14:paraId="1D24A549"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E5AC4D" w14:textId="77777777" w:rsidR="005C3146" w:rsidRPr="005C3146" w:rsidRDefault="005C3146" w:rsidP="005C3146">
            <w:pPr>
              <w:jc w:val="right"/>
              <w:rPr>
                <w:sz w:val="20"/>
                <w:szCs w:val="20"/>
              </w:rPr>
            </w:pPr>
            <w:r w:rsidRPr="005C3146">
              <w:rPr>
                <w:sz w:val="20"/>
                <w:szCs w:val="20"/>
              </w:rPr>
              <w:t>2 737,6</w:t>
            </w:r>
          </w:p>
        </w:tc>
      </w:tr>
      <w:tr w:rsidR="005C3146" w:rsidRPr="005C3146" w14:paraId="2E891234"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E27017" w14:textId="1203BC1F" w:rsidR="005C3146" w:rsidRPr="005C3146" w:rsidRDefault="005C3146" w:rsidP="005C3146">
            <w:pPr>
              <w:rPr>
                <w:sz w:val="20"/>
                <w:szCs w:val="20"/>
              </w:rPr>
            </w:pPr>
            <w:r w:rsidRPr="005C3146">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на 2021-2023 годы" в части обеспечения деятельности муниципальных бюджетных учреждений дополнительного образования детей (детско-юношеской спортивной школы)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FF2CBA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07B46A4"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451E947" w14:textId="77777777" w:rsidR="005C3146" w:rsidRPr="005C3146" w:rsidRDefault="005C3146" w:rsidP="005C3146">
            <w:pPr>
              <w:rPr>
                <w:sz w:val="20"/>
                <w:szCs w:val="20"/>
              </w:rPr>
            </w:pPr>
            <w:r w:rsidRPr="005C3146">
              <w:rPr>
                <w:sz w:val="20"/>
                <w:szCs w:val="20"/>
              </w:rPr>
              <w:t>1807970510</w:t>
            </w:r>
          </w:p>
        </w:tc>
        <w:tc>
          <w:tcPr>
            <w:tcW w:w="0" w:type="auto"/>
            <w:tcBorders>
              <w:top w:val="nil"/>
              <w:left w:val="single" w:sz="4" w:space="0" w:color="auto"/>
              <w:bottom w:val="single" w:sz="4" w:space="0" w:color="auto"/>
              <w:right w:val="nil"/>
            </w:tcBorders>
            <w:shd w:val="clear" w:color="auto" w:fill="auto"/>
            <w:noWrap/>
            <w:vAlign w:val="bottom"/>
            <w:hideMark/>
          </w:tcPr>
          <w:p w14:paraId="656F319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CF58A8" w14:textId="77777777" w:rsidR="005C3146" w:rsidRPr="005C3146" w:rsidRDefault="005C3146" w:rsidP="005C3146">
            <w:pPr>
              <w:jc w:val="right"/>
              <w:rPr>
                <w:sz w:val="20"/>
                <w:szCs w:val="20"/>
              </w:rPr>
            </w:pPr>
            <w:r w:rsidRPr="005C3146">
              <w:rPr>
                <w:sz w:val="20"/>
                <w:szCs w:val="20"/>
              </w:rPr>
              <w:t>9 469,5</w:t>
            </w:r>
          </w:p>
        </w:tc>
      </w:tr>
      <w:tr w:rsidR="005C3146" w:rsidRPr="005C3146" w14:paraId="3934ED04"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8C2164"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29E9E4A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CF4AC2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17D792A" w14:textId="77777777" w:rsidR="005C3146" w:rsidRPr="005C3146" w:rsidRDefault="005C3146" w:rsidP="005C3146">
            <w:pPr>
              <w:rPr>
                <w:sz w:val="20"/>
                <w:szCs w:val="20"/>
              </w:rPr>
            </w:pPr>
            <w:r w:rsidRPr="005C3146">
              <w:rPr>
                <w:sz w:val="20"/>
                <w:szCs w:val="20"/>
              </w:rPr>
              <w:t>1807970510</w:t>
            </w:r>
          </w:p>
        </w:tc>
        <w:tc>
          <w:tcPr>
            <w:tcW w:w="0" w:type="auto"/>
            <w:tcBorders>
              <w:top w:val="nil"/>
              <w:left w:val="single" w:sz="4" w:space="0" w:color="auto"/>
              <w:bottom w:val="single" w:sz="4" w:space="0" w:color="auto"/>
              <w:right w:val="nil"/>
            </w:tcBorders>
            <w:shd w:val="clear" w:color="auto" w:fill="auto"/>
            <w:noWrap/>
            <w:vAlign w:val="bottom"/>
            <w:hideMark/>
          </w:tcPr>
          <w:p w14:paraId="659DF2AF"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7406C7" w14:textId="77777777" w:rsidR="005C3146" w:rsidRPr="005C3146" w:rsidRDefault="005C3146" w:rsidP="005C3146">
            <w:pPr>
              <w:jc w:val="right"/>
              <w:rPr>
                <w:sz w:val="20"/>
                <w:szCs w:val="20"/>
              </w:rPr>
            </w:pPr>
            <w:r w:rsidRPr="005C3146">
              <w:rPr>
                <w:sz w:val="20"/>
                <w:szCs w:val="20"/>
              </w:rPr>
              <w:t>9 469,5</w:t>
            </w:r>
          </w:p>
        </w:tc>
      </w:tr>
      <w:tr w:rsidR="005C3146" w:rsidRPr="005C3146" w14:paraId="3C1988F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E757B82"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3C1007E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E0B6B40"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71E63A6" w14:textId="77777777" w:rsidR="005C3146" w:rsidRPr="005C3146" w:rsidRDefault="005C3146" w:rsidP="005C3146">
            <w:pPr>
              <w:rPr>
                <w:sz w:val="20"/>
                <w:szCs w:val="20"/>
              </w:rPr>
            </w:pPr>
            <w:r w:rsidRPr="005C3146">
              <w:rPr>
                <w:sz w:val="20"/>
                <w:szCs w:val="20"/>
              </w:rPr>
              <w:t>1807970510</w:t>
            </w:r>
          </w:p>
        </w:tc>
        <w:tc>
          <w:tcPr>
            <w:tcW w:w="0" w:type="auto"/>
            <w:tcBorders>
              <w:top w:val="nil"/>
              <w:left w:val="single" w:sz="4" w:space="0" w:color="auto"/>
              <w:bottom w:val="single" w:sz="4" w:space="0" w:color="auto"/>
              <w:right w:val="nil"/>
            </w:tcBorders>
            <w:shd w:val="clear" w:color="auto" w:fill="auto"/>
            <w:noWrap/>
            <w:vAlign w:val="bottom"/>
            <w:hideMark/>
          </w:tcPr>
          <w:p w14:paraId="53E19246"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B55F66" w14:textId="77777777" w:rsidR="005C3146" w:rsidRPr="005C3146" w:rsidRDefault="005C3146" w:rsidP="005C3146">
            <w:pPr>
              <w:jc w:val="right"/>
              <w:rPr>
                <w:sz w:val="20"/>
                <w:szCs w:val="20"/>
              </w:rPr>
            </w:pPr>
            <w:r w:rsidRPr="005C3146">
              <w:rPr>
                <w:sz w:val="20"/>
                <w:szCs w:val="20"/>
              </w:rPr>
              <w:t>9 469,5</w:t>
            </w:r>
          </w:p>
        </w:tc>
      </w:tr>
      <w:tr w:rsidR="005C3146" w:rsidRPr="005C3146" w14:paraId="2AB25848"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3AA885C9" w14:textId="77777777" w:rsidR="005C3146" w:rsidRPr="005C3146" w:rsidRDefault="005C3146" w:rsidP="005C3146">
            <w:pPr>
              <w:rPr>
                <w:sz w:val="20"/>
                <w:szCs w:val="20"/>
              </w:rPr>
            </w:pPr>
            <w:r w:rsidRPr="005C3146">
              <w:rPr>
                <w:sz w:val="20"/>
                <w:szCs w:val="20"/>
              </w:rPr>
              <w:t>Молодежная политика</w:t>
            </w:r>
          </w:p>
        </w:tc>
        <w:tc>
          <w:tcPr>
            <w:tcW w:w="0" w:type="auto"/>
            <w:tcBorders>
              <w:top w:val="nil"/>
              <w:left w:val="single" w:sz="4" w:space="0" w:color="auto"/>
              <w:bottom w:val="single" w:sz="4" w:space="0" w:color="auto"/>
              <w:right w:val="nil"/>
            </w:tcBorders>
            <w:shd w:val="clear" w:color="auto" w:fill="auto"/>
            <w:noWrap/>
            <w:vAlign w:val="bottom"/>
            <w:hideMark/>
          </w:tcPr>
          <w:p w14:paraId="6E2134E0"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AF672CF"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B9F256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36993D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5A63C5" w14:textId="77777777" w:rsidR="005C3146" w:rsidRPr="005C3146" w:rsidRDefault="005C3146" w:rsidP="005C3146">
            <w:pPr>
              <w:jc w:val="right"/>
              <w:rPr>
                <w:sz w:val="20"/>
                <w:szCs w:val="20"/>
              </w:rPr>
            </w:pPr>
            <w:r w:rsidRPr="005C3146">
              <w:rPr>
                <w:sz w:val="20"/>
                <w:szCs w:val="20"/>
              </w:rPr>
              <w:t>1 939,7</w:t>
            </w:r>
          </w:p>
        </w:tc>
      </w:tr>
      <w:tr w:rsidR="005C3146" w:rsidRPr="005C3146" w14:paraId="13C33F0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6F18239"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4A1D83C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95600B3"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365B9D5" w14:textId="77777777" w:rsidR="005C3146" w:rsidRPr="005C3146" w:rsidRDefault="005C3146" w:rsidP="005C3146">
            <w:pPr>
              <w:rPr>
                <w:sz w:val="20"/>
                <w:szCs w:val="20"/>
              </w:rPr>
            </w:pPr>
            <w:r w:rsidRPr="005C3146">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1096DBF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80BC44" w14:textId="77777777" w:rsidR="005C3146" w:rsidRPr="005C3146" w:rsidRDefault="005C3146" w:rsidP="005C3146">
            <w:pPr>
              <w:jc w:val="right"/>
              <w:rPr>
                <w:sz w:val="20"/>
                <w:szCs w:val="20"/>
              </w:rPr>
            </w:pPr>
            <w:r w:rsidRPr="005C3146">
              <w:rPr>
                <w:sz w:val="20"/>
                <w:szCs w:val="20"/>
              </w:rPr>
              <w:t>6,9</w:t>
            </w:r>
          </w:p>
        </w:tc>
      </w:tr>
      <w:tr w:rsidR="005C3146" w:rsidRPr="005C3146" w14:paraId="37F11208"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4554CC7" w14:textId="77777777" w:rsidR="005C3146" w:rsidRPr="005C3146" w:rsidRDefault="005C3146" w:rsidP="005C3146">
            <w:pPr>
              <w:rPr>
                <w:sz w:val="20"/>
                <w:szCs w:val="20"/>
              </w:rPr>
            </w:pPr>
            <w:r w:rsidRPr="005C314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176F3D5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19124A6"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837B950" w14:textId="77777777" w:rsidR="005C3146" w:rsidRPr="005C3146" w:rsidRDefault="005C3146" w:rsidP="005C3146">
            <w:pPr>
              <w:rPr>
                <w:sz w:val="20"/>
                <w:szCs w:val="20"/>
              </w:rPr>
            </w:pPr>
            <w:r w:rsidRPr="005C3146">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6CCD171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FABB53" w14:textId="77777777" w:rsidR="005C3146" w:rsidRPr="005C3146" w:rsidRDefault="005C3146" w:rsidP="005C3146">
            <w:pPr>
              <w:jc w:val="right"/>
              <w:rPr>
                <w:sz w:val="20"/>
                <w:szCs w:val="20"/>
              </w:rPr>
            </w:pPr>
            <w:r w:rsidRPr="005C3146">
              <w:rPr>
                <w:sz w:val="20"/>
                <w:szCs w:val="20"/>
              </w:rPr>
              <w:t>6,9</w:t>
            </w:r>
          </w:p>
        </w:tc>
      </w:tr>
      <w:tr w:rsidR="005C3146" w:rsidRPr="005C3146" w14:paraId="1678FC4E"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64D7D32" w14:textId="77777777" w:rsidR="005C3146" w:rsidRPr="005C3146" w:rsidRDefault="005C3146" w:rsidP="005C3146">
            <w:pPr>
              <w:rPr>
                <w:sz w:val="20"/>
                <w:szCs w:val="20"/>
              </w:rPr>
            </w:pPr>
            <w:r w:rsidRPr="005C3146">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55C8BB2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0C0DF20"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23C9030" w14:textId="77777777" w:rsidR="005C3146" w:rsidRPr="005C3146" w:rsidRDefault="005C3146" w:rsidP="005C3146">
            <w:pPr>
              <w:rPr>
                <w:sz w:val="20"/>
                <w:szCs w:val="20"/>
              </w:rPr>
            </w:pPr>
            <w:r w:rsidRPr="005C3146">
              <w:rPr>
                <w:sz w:val="20"/>
                <w:szCs w:val="20"/>
              </w:rPr>
              <w:t>1007970179</w:t>
            </w:r>
          </w:p>
        </w:tc>
        <w:tc>
          <w:tcPr>
            <w:tcW w:w="0" w:type="auto"/>
            <w:tcBorders>
              <w:top w:val="nil"/>
              <w:left w:val="single" w:sz="4" w:space="0" w:color="auto"/>
              <w:bottom w:val="single" w:sz="4" w:space="0" w:color="auto"/>
              <w:right w:val="nil"/>
            </w:tcBorders>
            <w:shd w:val="clear" w:color="auto" w:fill="auto"/>
            <w:noWrap/>
            <w:vAlign w:val="bottom"/>
            <w:hideMark/>
          </w:tcPr>
          <w:p w14:paraId="787458C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7FA8BC" w14:textId="77777777" w:rsidR="005C3146" w:rsidRPr="005C3146" w:rsidRDefault="005C3146" w:rsidP="005C3146">
            <w:pPr>
              <w:jc w:val="right"/>
              <w:rPr>
                <w:sz w:val="20"/>
                <w:szCs w:val="20"/>
              </w:rPr>
            </w:pPr>
            <w:r w:rsidRPr="005C3146">
              <w:rPr>
                <w:sz w:val="20"/>
                <w:szCs w:val="20"/>
              </w:rPr>
              <w:t>6,9</w:t>
            </w:r>
          </w:p>
        </w:tc>
      </w:tr>
      <w:tr w:rsidR="005C3146" w:rsidRPr="005C3146" w14:paraId="71285F93"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74052B" w14:textId="77777777" w:rsidR="005C3146" w:rsidRPr="005C3146" w:rsidRDefault="005C3146" w:rsidP="005C3146">
            <w:pPr>
              <w:rPr>
                <w:sz w:val="20"/>
                <w:szCs w:val="20"/>
              </w:rPr>
            </w:pPr>
            <w:r w:rsidRPr="005C3146">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0FF70B6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37C4A07"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230B474" w14:textId="77777777" w:rsidR="005C3146" w:rsidRPr="005C3146" w:rsidRDefault="005C3146" w:rsidP="005C3146">
            <w:pPr>
              <w:rPr>
                <w:sz w:val="20"/>
                <w:szCs w:val="20"/>
              </w:rPr>
            </w:pPr>
            <w:r w:rsidRPr="005C3146">
              <w:rPr>
                <w:sz w:val="20"/>
                <w:szCs w:val="20"/>
              </w:rPr>
              <w:t>1007970179</w:t>
            </w:r>
          </w:p>
        </w:tc>
        <w:tc>
          <w:tcPr>
            <w:tcW w:w="0" w:type="auto"/>
            <w:tcBorders>
              <w:top w:val="nil"/>
              <w:left w:val="single" w:sz="4" w:space="0" w:color="auto"/>
              <w:bottom w:val="single" w:sz="4" w:space="0" w:color="auto"/>
              <w:right w:val="nil"/>
            </w:tcBorders>
            <w:shd w:val="clear" w:color="auto" w:fill="auto"/>
            <w:noWrap/>
            <w:vAlign w:val="bottom"/>
            <w:hideMark/>
          </w:tcPr>
          <w:p w14:paraId="41878BAD"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80634E8" w14:textId="77777777" w:rsidR="005C3146" w:rsidRPr="005C3146" w:rsidRDefault="005C3146" w:rsidP="005C3146">
            <w:pPr>
              <w:jc w:val="right"/>
              <w:rPr>
                <w:sz w:val="20"/>
                <w:szCs w:val="20"/>
              </w:rPr>
            </w:pPr>
            <w:r w:rsidRPr="005C3146">
              <w:rPr>
                <w:sz w:val="20"/>
                <w:szCs w:val="20"/>
              </w:rPr>
              <w:t>6,9</w:t>
            </w:r>
          </w:p>
        </w:tc>
      </w:tr>
      <w:tr w:rsidR="005C3146" w:rsidRPr="005C3146" w14:paraId="345CB232"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4E78C8E"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3207EAB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4C37099"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8C397CB" w14:textId="77777777" w:rsidR="005C3146" w:rsidRPr="005C3146" w:rsidRDefault="005C3146" w:rsidP="005C3146">
            <w:pPr>
              <w:rPr>
                <w:sz w:val="20"/>
                <w:szCs w:val="20"/>
              </w:rPr>
            </w:pPr>
            <w:r w:rsidRPr="005C3146">
              <w:rPr>
                <w:sz w:val="20"/>
                <w:szCs w:val="20"/>
              </w:rPr>
              <w:t>1007970179</w:t>
            </w:r>
          </w:p>
        </w:tc>
        <w:tc>
          <w:tcPr>
            <w:tcW w:w="0" w:type="auto"/>
            <w:tcBorders>
              <w:top w:val="nil"/>
              <w:left w:val="single" w:sz="4" w:space="0" w:color="auto"/>
              <w:bottom w:val="single" w:sz="4" w:space="0" w:color="auto"/>
              <w:right w:val="nil"/>
            </w:tcBorders>
            <w:shd w:val="clear" w:color="auto" w:fill="auto"/>
            <w:noWrap/>
            <w:vAlign w:val="bottom"/>
            <w:hideMark/>
          </w:tcPr>
          <w:p w14:paraId="52A3041D"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E19D4F" w14:textId="77777777" w:rsidR="005C3146" w:rsidRPr="005C3146" w:rsidRDefault="005C3146" w:rsidP="005C3146">
            <w:pPr>
              <w:jc w:val="right"/>
              <w:rPr>
                <w:sz w:val="20"/>
                <w:szCs w:val="20"/>
              </w:rPr>
            </w:pPr>
            <w:r w:rsidRPr="005C3146">
              <w:rPr>
                <w:sz w:val="20"/>
                <w:szCs w:val="20"/>
              </w:rPr>
              <w:t>6,9</w:t>
            </w:r>
          </w:p>
        </w:tc>
      </w:tr>
      <w:tr w:rsidR="005C3146" w:rsidRPr="005C3146" w14:paraId="5413332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32D017A"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509E92F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77F76C"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B5BDC34" w14:textId="77777777" w:rsidR="005C3146" w:rsidRPr="005C3146" w:rsidRDefault="005C3146" w:rsidP="005C3146">
            <w:pPr>
              <w:rPr>
                <w:sz w:val="20"/>
                <w:szCs w:val="20"/>
              </w:rPr>
            </w:pPr>
            <w:r w:rsidRPr="005C3146">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5E1B750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649774" w14:textId="77777777" w:rsidR="005C3146" w:rsidRPr="005C3146" w:rsidRDefault="005C3146" w:rsidP="005C3146">
            <w:pPr>
              <w:jc w:val="right"/>
              <w:rPr>
                <w:sz w:val="20"/>
                <w:szCs w:val="20"/>
              </w:rPr>
            </w:pPr>
            <w:r w:rsidRPr="005C3146">
              <w:rPr>
                <w:sz w:val="20"/>
                <w:szCs w:val="20"/>
              </w:rPr>
              <w:t>1 899,6</w:t>
            </w:r>
          </w:p>
        </w:tc>
      </w:tr>
      <w:tr w:rsidR="005C3146" w:rsidRPr="005C3146" w14:paraId="0B52118C"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F9E3C3A" w14:textId="77777777" w:rsidR="005C3146" w:rsidRPr="005C3146" w:rsidRDefault="005C3146" w:rsidP="005C3146">
            <w:pPr>
              <w:rPr>
                <w:sz w:val="20"/>
                <w:szCs w:val="20"/>
              </w:rPr>
            </w:pPr>
            <w:r w:rsidRPr="005C3146">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4796DD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17792D1"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348414F" w14:textId="77777777" w:rsidR="005C3146" w:rsidRPr="005C3146" w:rsidRDefault="005C3146" w:rsidP="005C3146">
            <w:pPr>
              <w:rPr>
                <w:sz w:val="20"/>
                <w:szCs w:val="20"/>
              </w:rPr>
            </w:pPr>
            <w:r w:rsidRPr="005C3146">
              <w:rPr>
                <w:sz w:val="20"/>
                <w:szCs w:val="20"/>
              </w:rPr>
              <w:t>1540000000</w:t>
            </w:r>
          </w:p>
        </w:tc>
        <w:tc>
          <w:tcPr>
            <w:tcW w:w="0" w:type="auto"/>
            <w:tcBorders>
              <w:top w:val="nil"/>
              <w:left w:val="single" w:sz="4" w:space="0" w:color="auto"/>
              <w:bottom w:val="single" w:sz="4" w:space="0" w:color="auto"/>
              <w:right w:val="nil"/>
            </w:tcBorders>
            <w:shd w:val="clear" w:color="auto" w:fill="auto"/>
            <w:noWrap/>
            <w:vAlign w:val="bottom"/>
            <w:hideMark/>
          </w:tcPr>
          <w:p w14:paraId="55FE1E0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D30ACD" w14:textId="77777777" w:rsidR="005C3146" w:rsidRPr="005C3146" w:rsidRDefault="005C3146" w:rsidP="005C3146">
            <w:pPr>
              <w:jc w:val="right"/>
              <w:rPr>
                <w:sz w:val="20"/>
                <w:szCs w:val="20"/>
              </w:rPr>
            </w:pPr>
            <w:r w:rsidRPr="005C3146">
              <w:rPr>
                <w:sz w:val="20"/>
                <w:szCs w:val="20"/>
              </w:rPr>
              <w:t>1 899,6</w:t>
            </w:r>
          </w:p>
        </w:tc>
      </w:tr>
      <w:tr w:rsidR="005C3146" w:rsidRPr="005C3146" w14:paraId="1169BBA7"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677EEBD" w14:textId="77777777" w:rsidR="005C3146" w:rsidRPr="005C3146" w:rsidRDefault="005C3146" w:rsidP="005C3146">
            <w:pPr>
              <w:rPr>
                <w:sz w:val="20"/>
                <w:szCs w:val="20"/>
              </w:rPr>
            </w:pPr>
            <w:r w:rsidRPr="005C3146">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220EC26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B456315"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FF6D8CC" w14:textId="77777777" w:rsidR="005C3146" w:rsidRPr="005C3146" w:rsidRDefault="005C3146" w:rsidP="005C3146">
            <w:pPr>
              <w:rPr>
                <w:sz w:val="20"/>
                <w:szCs w:val="20"/>
              </w:rPr>
            </w:pPr>
            <w:r w:rsidRPr="005C3146">
              <w:rPr>
                <w:sz w:val="20"/>
                <w:szCs w:val="20"/>
              </w:rPr>
              <w:t>1547900000</w:t>
            </w:r>
          </w:p>
        </w:tc>
        <w:tc>
          <w:tcPr>
            <w:tcW w:w="0" w:type="auto"/>
            <w:tcBorders>
              <w:top w:val="nil"/>
              <w:left w:val="single" w:sz="4" w:space="0" w:color="auto"/>
              <w:bottom w:val="single" w:sz="4" w:space="0" w:color="auto"/>
              <w:right w:val="nil"/>
            </w:tcBorders>
            <w:shd w:val="clear" w:color="auto" w:fill="auto"/>
            <w:noWrap/>
            <w:vAlign w:val="bottom"/>
            <w:hideMark/>
          </w:tcPr>
          <w:p w14:paraId="5BE7DE7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4EDC63" w14:textId="77777777" w:rsidR="005C3146" w:rsidRPr="005C3146" w:rsidRDefault="005C3146" w:rsidP="005C3146">
            <w:pPr>
              <w:jc w:val="right"/>
              <w:rPr>
                <w:sz w:val="20"/>
                <w:szCs w:val="20"/>
              </w:rPr>
            </w:pPr>
            <w:r w:rsidRPr="005C3146">
              <w:rPr>
                <w:sz w:val="20"/>
                <w:szCs w:val="20"/>
              </w:rPr>
              <w:t>1 899,6</w:t>
            </w:r>
          </w:p>
        </w:tc>
      </w:tr>
      <w:tr w:rsidR="005C3146" w:rsidRPr="005C3146" w14:paraId="60B49BC5" w14:textId="77777777" w:rsidTr="005C3146">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050A88C" w14:textId="77777777" w:rsidR="005C3146" w:rsidRPr="005C3146" w:rsidRDefault="005C3146" w:rsidP="005C3146">
            <w:pPr>
              <w:rPr>
                <w:sz w:val="20"/>
                <w:szCs w:val="20"/>
              </w:rPr>
            </w:pPr>
            <w:r w:rsidRPr="005C3146">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5C3146">
              <w:rPr>
                <w:sz w:val="20"/>
                <w:szCs w:val="20"/>
              </w:rPr>
              <w:t>софинансирования</w:t>
            </w:r>
            <w:proofErr w:type="spellEnd"/>
            <w:r w:rsidRPr="005C3146">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15EC32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B715CCD"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701EFB4" w14:textId="77777777" w:rsidR="005C3146" w:rsidRPr="005C3146" w:rsidRDefault="005C3146" w:rsidP="005C3146">
            <w:pPr>
              <w:rPr>
                <w:sz w:val="20"/>
                <w:szCs w:val="20"/>
              </w:rPr>
            </w:pPr>
            <w:r w:rsidRPr="005C3146">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70558DF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33A102" w14:textId="77777777" w:rsidR="005C3146" w:rsidRPr="005C3146" w:rsidRDefault="005C3146" w:rsidP="005C3146">
            <w:pPr>
              <w:jc w:val="right"/>
              <w:rPr>
                <w:sz w:val="20"/>
                <w:szCs w:val="20"/>
              </w:rPr>
            </w:pPr>
            <w:r w:rsidRPr="005C3146">
              <w:rPr>
                <w:sz w:val="20"/>
                <w:szCs w:val="20"/>
              </w:rPr>
              <w:t>95,0</w:t>
            </w:r>
          </w:p>
        </w:tc>
      </w:tr>
      <w:tr w:rsidR="005C3146" w:rsidRPr="005C3146" w14:paraId="0A5D174D"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BC8D0CD"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1FF0218"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F002059"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2E5B0B3" w14:textId="77777777" w:rsidR="005C3146" w:rsidRPr="005C3146" w:rsidRDefault="005C3146" w:rsidP="005C3146">
            <w:pPr>
              <w:rPr>
                <w:sz w:val="20"/>
                <w:szCs w:val="20"/>
              </w:rPr>
            </w:pPr>
            <w:r w:rsidRPr="005C3146">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20B8AFFA"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43C157" w14:textId="77777777" w:rsidR="005C3146" w:rsidRPr="005C3146" w:rsidRDefault="005C3146" w:rsidP="005C3146">
            <w:pPr>
              <w:jc w:val="right"/>
              <w:rPr>
                <w:sz w:val="20"/>
                <w:szCs w:val="20"/>
              </w:rPr>
            </w:pPr>
            <w:r w:rsidRPr="005C3146">
              <w:rPr>
                <w:sz w:val="20"/>
                <w:szCs w:val="20"/>
              </w:rPr>
              <w:t>72,0</w:t>
            </w:r>
          </w:p>
        </w:tc>
      </w:tr>
      <w:tr w:rsidR="005C3146" w:rsidRPr="005C3146" w14:paraId="4F616A4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30539FA5"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320390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638DBAB"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E50214F" w14:textId="77777777" w:rsidR="005C3146" w:rsidRPr="005C3146" w:rsidRDefault="005C3146" w:rsidP="005C3146">
            <w:pPr>
              <w:rPr>
                <w:sz w:val="20"/>
                <w:szCs w:val="20"/>
              </w:rPr>
            </w:pPr>
            <w:r w:rsidRPr="005C3146">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431ACD02"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37A27C" w14:textId="77777777" w:rsidR="005C3146" w:rsidRPr="005C3146" w:rsidRDefault="005C3146" w:rsidP="005C3146">
            <w:pPr>
              <w:jc w:val="right"/>
              <w:rPr>
                <w:sz w:val="20"/>
                <w:szCs w:val="20"/>
              </w:rPr>
            </w:pPr>
            <w:r w:rsidRPr="005C3146">
              <w:rPr>
                <w:sz w:val="20"/>
                <w:szCs w:val="20"/>
              </w:rPr>
              <w:t>72,0</w:t>
            </w:r>
          </w:p>
        </w:tc>
      </w:tr>
      <w:tr w:rsidR="005C3146" w:rsidRPr="005C3146" w14:paraId="729F48D4"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7380488"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6B12B93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858245C"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877ABDE" w14:textId="77777777" w:rsidR="005C3146" w:rsidRPr="005C3146" w:rsidRDefault="005C3146" w:rsidP="005C3146">
            <w:pPr>
              <w:rPr>
                <w:sz w:val="20"/>
                <w:szCs w:val="20"/>
              </w:rPr>
            </w:pPr>
            <w:r w:rsidRPr="005C3146">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22096AAC"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4E083F" w14:textId="77777777" w:rsidR="005C3146" w:rsidRPr="005C3146" w:rsidRDefault="005C3146" w:rsidP="005C3146">
            <w:pPr>
              <w:jc w:val="right"/>
              <w:rPr>
                <w:sz w:val="20"/>
                <w:szCs w:val="20"/>
              </w:rPr>
            </w:pPr>
            <w:r w:rsidRPr="005C3146">
              <w:rPr>
                <w:sz w:val="20"/>
                <w:szCs w:val="20"/>
              </w:rPr>
              <w:t>23,0</w:t>
            </w:r>
          </w:p>
        </w:tc>
      </w:tr>
      <w:tr w:rsidR="005C3146" w:rsidRPr="005C3146" w14:paraId="502303A0"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63B9D517"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6B30B8BB"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72BD4EB"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794264A" w14:textId="77777777" w:rsidR="005C3146" w:rsidRPr="005C3146" w:rsidRDefault="005C3146" w:rsidP="005C3146">
            <w:pPr>
              <w:rPr>
                <w:sz w:val="20"/>
                <w:szCs w:val="20"/>
              </w:rPr>
            </w:pPr>
            <w:r w:rsidRPr="005C3146">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098DECCE"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C2617F" w14:textId="77777777" w:rsidR="005C3146" w:rsidRPr="005C3146" w:rsidRDefault="005C3146" w:rsidP="005C3146">
            <w:pPr>
              <w:jc w:val="right"/>
              <w:rPr>
                <w:sz w:val="20"/>
                <w:szCs w:val="20"/>
              </w:rPr>
            </w:pPr>
            <w:r w:rsidRPr="005C3146">
              <w:rPr>
                <w:sz w:val="20"/>
                <w:szCs w:val="20"/>
              </w:rPr>
              <w:t>23,0</w:t>
            </w:r>
          </w:p>
        </w:tc>
      </w:tr>
      <w:tr w:rsidR="005C3146" w:rsidRPr="005C3146" w14:paraId="4853A12F"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A4EFDB2" w14:textId="3454B838" w:rsidR="005C3146" w:rsidRPr="005C3146" w:rsidRDefault="005C3146" w:rsidP="005C3146">
            <w:pPr>
              <w:rPr>
                <w:sz w:val="20"/>
                <w:szCs w:val="20"/>
              </w:rPr>
            </w:pPr>
            <w:r w:rsidRPr="005C3146">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3677711"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34FCC79"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7641D32" w14:textId="77777777" w:rsidR="005C3146" w:rsidRPr="005C3146" w:rsidRDefault="005C3146" w:rsidP="005C3146">
            <w:pPr>
              <w:rPr>
                <w:sz w:val="20"/>
                <w:szCs w:val="20"/>
              </w:rPr>
            </w:pPr>
            <w:r w:rsidRPr="005C3146">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26C0B579"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FEA02C" w14:textId="77777777" w:rsidR="005C3146" w:rsidRPr="005C3146" w:rsidRDefault="005C3146" w:rsidP="005C3146">
            <w:pPr>
              <w:jc w:val="right"/>
              <w:rPr>
                <w:sz w:val="20"/>
                <w:szCs w:val="20"/>
              </w:rPr>
            </w:pPr>
            <w:r w:rsidRPr="005C3146">
              <w:rPr>
                <w:sz w:val="20"/>
                <w:szCs w:val="20"/>
              </w:rPr>
              <w:t>1 804,6</w:t>
            </w:r>
          </w:p>
        </w:tc>
      </w:tr>
      <w:tr w:rsidR="005C3146" w:rsidRPr="005C3146" w14:paraId="62D8B9F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5B62D0"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BEA9E22"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C1264A"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6E6B79C" w14:textId="77777777" w:rsidR="005C3146" w:rsidRPr="005C3146" w:rsidRDefault="005C3146" w:rsidP="005C3146">
            <w:pPr>
              <w:rPr>
                <w:sz w:val="20"/>
                <w:szCs w:val="20"/>
              </w:rPr>
            </w:pPr>
            <w:r w:rsidRPr="005C3146">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5C1E7D2A"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B49584" w14:textId="77777777" w:rsidR="005C3146" w:rsidRPr="005C3146" w:rsidRDefault="005C3146" w:rsidP="005C3146">
            <w:pPr>
              <w:jc w:val="right"/>
              <w:rPr>
                <w:sz w:val="20"/>
                <w:szCs w:val="20"/>
              </w:rPr>
            </w:pPr>
            <w:r w:rsidRPr="005C3146">
              <w:rPr>
                <w:sz w:val="20"/>
                <w:szCs w:val="20"/>
              </w:rPr>
              <w:t>1 319,9</w:t>
            </w:r>
          </w:p>
        </w:tc>
      </w:tr>
      <w:tr w:rsidR="005C3146" w:rsidRPr="005C3146" w14:paraId="2FB3B88A"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F6286AE"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1D58E2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8BBA9A4"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67BE09" w14:textId="77777777" w:rsidR="005C3146" w:rsidRPr="005C3146" w:rsidRDefault="005C3146" w:rsidP="005C3146">
            <w:pPr>
              <w:rPr>
                <w:sz w:val="20"/>
                <w:szCs w:val="20"/>
              </w:rPr>
            </w:pPr>
            <w:r w:rsidRPr="005C3146">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20F247B9"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B63FA1" w14:textId="77777777" w:rsidR="005C3146" w:rsidRPr="005C3146" w:rsidRDefault="005C3146" w:rsidP="005C3146">
            <w:pPr>
              <w:jc w:val="right"/>
              <w:rPr>
                <w:sz w:val="20"/>
                <w:szCs w:val="20"/>
              </w:rPr>
            </w:pPr>
            <w:r w:rsidRPr="005C3146">
              <w:rPr>
                <w:sz w:val="20"/>
                <w:szCs w:val="20"/>
              </w:rPr>
              <w:t>1 319,9</w:t>
            </w:r>
          </w:p>
        </w:tc>
      </w:tr>
      <w:tr w:rsidR="005C3146" w:rsidRPr="005C3146" w14:paraId="6BF077EC"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CBB50B0"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59133F8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2785AAF"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3BBA19" w14:textId="77777777" w:rsidR="005C3146" w:rsidRPr="005C3146" w:rsidRDefault="005C3146" w:rsidP="005C3146">
            <w:pPr>
              <w:rPr>
                <w:sz w:val="20"/>
                <w:szCs w:val="20"/>
              </w:rPr>
            </w:pPr>
            <w:r w:rsidRPr="005C3146">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045F38B6"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0F59AF" w14:textId="77777777" w:rsidR="005C3146" w:rsidRPr="005C3146" w:rsidRDefault="005C3146" w:rsidP="005C3146">
            <w:pPr>
              <w:jc w:val="right"/>
              <w:rPr>
                <w:sz w:val="20"/>
                <w:szCs w:val="20"/>
              </w:rPr>
            </w:pPr>
            <w:r w:rsidRPr="005C3146">
              <w:rPr>
                <w:sz w:val="20"/>
                <w:szCs w:val="20"/>
              </w:rPr>
              <w:t>484,7</w:t>
            </w:r>
          </w:p>
        </w:tc>
      </w:tr>
      <w:tr w:rsidR="005C3146" w:rsidRPr="005C3146" w14:paraId="5F086BF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335816A"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36B2698B"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587CF83"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630D982" w14:textId="77777777" w:rsidR="005C3146" w:rsidRPr="005C3146" w:rsidRDefault="005C3146" w:rsidP="005C3146">
            <w:pPr>
              <w:rPr>
                <w:sz w:val="20"/>
                <w:szCs w:val="20"/>
              </w:rPr>
            </w:pPr>
            <w:r w:rsidRPr="005C3146">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4B15596B"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144E31" w14:textId="77777777" w:rsidR="005C3146" w:rsidRPr="005C3146" w:rsidRDefault="005C3146" w:rsidP="005C3146">
            <w:pPr>
              <w:jc w:val="right"/>
              <w:rPr>
                <w:sz w:val="20"/>
                <w:szCs w:val="20"/>
              </w:rPr>
            </w:pPr>
            <w:r w:rsidRPr="005C3146">
              <w:rPr>
                <w:sz w:val="20"/>
                <w:szCs w:val="20"/>
              </w:rPr>
              <w:t>484,7</w:t>
            </w:r>
          </w:p>
        </w:tc>
      </w:tr>
      <w:tr w:rsidR="005C3146" w:rsidRPr="005C3146" w14:paraId="2BE6A93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123BFF8" w14:textId="312C16B5"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33887EFC"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67C66FC"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D87986E" w14:textId="77777777" w:rsidR="005C3146" w:rsidRPr="005C3146" w:rsidRDefault="005C3146" w:rsidP="005C3146">
            <w:pPr>
              <w:rPr>
                <w:sz w:val="20"/>
                <w:szCs w:val="20"/>
              </w:rPr>
            </w:pPr>
            <w:r w:rsidRPr="005C3146">
              <w:rPr>
                <w:sz w:val="20"/>
                <w:szCs w:val="20"/>
              </w:rPr>
              <w:t>1600000000</w:t>
            </w:r>
          </w:p>
        </w:tc>
        <w:tc>
          <w:tcPr>
            <w:tcW w:w="0" w:type="auto"/>
            <w:tcBorders>
              <w:top w:val="nil"/>
              <w:left w:val="single" w:sz="4" w:space="0" w:color="auto"/>
              <w:bottom w:val="single" w:sz="4" w:space="0" w:color="auto"/>
              <w:right w:val="nil"/>
            </w:tcBorders>
            <w:shd w:val="clear" w:color="auto" w:fill="auto"/>
            <w:noWrap/>
            <w:vAlign w:val="bottom"/>
            <w:hideMark/>
          </w:tcPr>
          <w:p w14:paraId="15EF875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288E45" w14:textId="77777777" w:rsidR="005C3146" w:rsidRPr="005C3146" w:rsidRDefault="005C3146" w:rsidP="005C3146">
            <w:pPr>
              <w:jc w:val="right"/>
              <w:rPr>
                <w:sz w:val="20"/>
                <w:szCs w:val="20"/>
              </w:rPr>
            </w:pPr>
            <w:r w:rsidRPr="005C3146">
              <w:rPr>
                <w:sz w:val="20"/>
                <w:szCs w:val="20"/>
              </w:rPr>
              <w:t>33,2</w:t>
            </w:r>
          </w:p>
        </w:tc>
      </w:tr>
      <w:tr w:rsidR="005C3146" w:rsidRPr="005C3146" w14:paraId="2B0098E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F7372A" w14:textId="77777777" w:rsidR="005C3146" w:rsidRPr="005C3146" w:rsidRDefault="005C3146" w:rsidP="005C3146">
            <w:pPr>
              <w:rPr>
                <w:sz w:val="20"/>
                <w:szCs w:val="20"/>
              </w:rPr>
            </w:pPr>
            <w:r w:rsidRPr="005C3146">
              <w:rPr>
                <w:sz w:val="20"/>
                <w:szCs w:val="20"/>
              </w:rPr>
              <w:t>Муниципальная программа "Молодежь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090C345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4404DD6"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1F6E3FC" w14:textId="77777777" w:rsidR="005C3146" w:rsidRPr="005C3146" w:rsidRDefault="005C3146" w:rsidP="005C3146">
            <w:pPr>
              <w:rPr>
                <w:sz w:val="20"/>
                <w:szCs w:val="20"/>
              </w:rPr>
            </w:pPr>
            <w:r w:rsidRPr="005C3146">
              <w:rPr>
                <w:sz w:val="20"/>
                <w:szCs w:val="20"/>
              </w:rPr>
              <w:t>1607900000</w:t>
            </w:r>
          </w:p>
        </w:tc>
        <w:tc>
          <w:tcPr>
            <w:tcW w:w="0" w:type="auto"/>
            <w:tcBorders>
              <w:top w:val="nil"/>
              <w:left w:val="single" w:sz="4" w:space="0" w:color="auto"/>
              <w:bottom w:val="single" w:sz="4" w:space="0" w:color="auto"/>
              <w:right w:val="nil"/>
            </w:tcBorders>
            <w:shd w:val="clear" w:color="auto" w:fill="auto"/>
            <w:noWrap/>
            <w:vAlign w:val="bottom"/>
            <w:hideMark/>
          </w:tcPr>
          <w:p w14:paraId="1794FAD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67B7BD" w14:textId="77777777" w:rsidR="005C3146" w:rsidRPr="005C3146" w:rsidRDefault="005C3146" w:rsidP="005C3146">
            <w:pPr>
              <w:jc w:val="right"/>
              <w:rPr>
                <w:sz w:val="20"/>
                <w:szCs w:val="20"/>
              </w:rPr>
            </w:pPr>
            <w:r w:rsidRPr="005C3146">
              <w:rPr>
                <w:sz w:val="20"/>
                <w:szCs w:val="20"/>
              </w:rPr>
              <w:t>33,2</w:t>
            </w:r>
          </w:p>
        </w:tc>
      </w:tr>
      <w:tr w:rsidR="005C3146" w:rsidRPr="005C3146" w14:paraId="27BDB2E7"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0F62464" w14:textId="77777777" w:rsidR="005C3146" w:rsidRPr="005C3146" w:rsidRDefault="005C3146" w:rsidP="005C3146">
            <w:pPr>
              <w:rPr>
                <w:sz w:val="20"/>
                <w:szCs w:val="20"/>
              </w:rPr>
            </w:pPr>
            <w:r w:rsidRPr="005C3146">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DDEE7B3"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B6B6990"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2BD813F" w14:textId="77777777" w:rsidR="005C3146" w:rsidRPr="005C3146" w:rsidRDefault="005C3146" w:rsidP="005C3146">
            <w:pPr>
              <w:rPr>
                <w:sz w:val="20"/>
                <w:szCs w:val="20"/>
              </w:rPr>
            </w:pPr>
            <w:r w:rsidRPr="005C3146">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5B140FB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AD05A1" w14:textId="77777777" w:rsidR="005C3146" w:rsidRPr="005C3146" w:rsidRDefault="005C3146" w:rsidP="005C3146">
            <w:pPr>
              <w:jc w:val="right"/>
              <w:rPr>
                <w:sz w:val="20"/>
                <w:szCs w:val="20"/>
              </w:rPr>
            </w:pPr>
            <w:r w:rsidRPr="005C3146">
              <w:rPr>
                <w:sz w:val="20"/>
                <w:szCs w:val="20"/>
              </w:rPr>
              <w:t>33,2</w:t>
            </w:r>
          </w:p>
        </w:tc>
      </w:tr>
      <w:tr w:rsidR="005C3146" w:rsidRPr="005C3146" w14:paraId="364A925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3851159"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2F75D79"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6C9B224"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2C3D7FB" w14:textId="77777777" w:rsidR="005C3146" w:rsidRPr="005C3146" w:rsidRDefault="005C3146" w:rsidP="005C3146">
            <w:pPr>
              <w:rPr>
                <w:sz w:val="20"/>
                <w:szCs w:val="20"/>
              </w:rPr>
            </w:pPr>
            <w:r w:rsidRPr="005C3146">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5E41AE45"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C77119" w14:textId="77777777" w:rsidR="005C3146" w:rsidRPr="005C3146" w:rsidRDefault="005C3146" w:rsidP="005C3146">
            <w:pPr>
              <w:jc w:val="right"/>
              <w:rPr>
                <w:sz w:val="20"/>
                <w:szCs w:val="20"/>
              </w:rPr>
            </w:pPr>
            <w:r w:rsidRPr="005C3146">
              <w:rPr>
                <w:sz w:val="20"/>
                <w:szCs w:val="20"/>
              </w:rPr>
              <w:t>28,2</w:t>
            </w:r>
          </w:p>
        </w:tc>
      </w:tr>
      <w:tr w:rsidR="005C3146" w:rsidRPr="005C3146" w14:paraId="124850D7"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65DDE229" w14:textId="77777777" w:rsidR="005C3146" w:rsidRPr="005C3146" w:rsidRDefault="005C3146" w:rsidP="005C3146">
            <w:pPr>
              <w:rPr>
                <w:sz w:val="20"/>
                <w:szCs w:val="20"/>
              </w:rPr>
            </w:pPr>
            <w:r w:rsidRPr="005C3146">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C3A19B6"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BF9144A"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D8C2511" w14:textId="77777777" w:rsidR="005C3146" w:rsidRPr="005C3146" w:rsidRDefault="005C3146" w:rsidP="005C3146">
            <w:pPr>
              <w:rPr>
                <w:sz w:val="20"/>
                <w:szCs w:val="20"/>
              </w:rPr>
            </w:pPr>
            <w:r w:rsidRPr="005C3146">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5476A9E8"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76113FA" w14:textId="77777777" w:rsidR="005C3146" w:rsidRPr="005C3146" w:rsidRDefault="005C3146" w:rsidP="005C3146">
            <w:pPr>
              <w:jc w:val="right"/>
              <w:rPr>
                <w:sz w:val="20"/>
                <w:szCs w:val="20"/>
              </w:rPr>
            </w:pPr>
            <w:r w:rsidRPr="005C3146">
              <w:rPr>
                <w:sz w:val="20"/>
                <w:szCs w:val="20"/>
              </w:rPr>
              <w:t>28,2</w:t>
            </w:r>
          </w:p>
        </w:tc>
      </w:tr>
      <w:tr w:rsidR="005C3146" w:rsidRPr="005C3146" w14:paraId="13C092AD"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B51F49C"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22200D5"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D869E1B"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06C4A85" w14:textId="77777777" w:rsidR="005C3146" w:rsidRPr="005C3146" w:rsidRDefault="005C3146" w:rsidP="005C3146">
            <w:pPr>
              <w:rPr>
                <w:sz w:val="20"/>
                <w:szCs w:val="20"/>
              </w:rPr>
            </w:pPr>
            <w:r w:rsidRPr="005C3146">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0573D2EC"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6F4BED" w14:textId="77777777" w:rsidR="005C3146" w:rsidRPr="005C3146" w:rsidRDefault="005C3146" w:rsidP="005C3146">
            <w:pPr>
              <w:jc w:val="right"/>
              <w:rPr>
                <w:sz w:val="20"/>
                <w:szCs w:val="20"/>
              </w:rPr>
            </w:pPr>
            <w:r w:rsidRPr="005C3146">
              <w:rPr>
                <w:sz w:val="20"/>
                <w:szCs w:val="20"/>
              </w:rPr>
              <w:t>5,0</w:t>
            </w:r>
          </w:p>
        </w:tc>
      </w:tr>
      <w:tr w:rsidR="005C3146" w:rsidRPr="005C3146" w14:paraId="25C792A1"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DC7A693"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4F4E4A4A" w14:textId="77777777" w:rsidR="005C3146" w:rsidRPr="005C3146" w:rsidRDefault="005C3146" w:rsidP="005C3146">
            <w:pPr>
              <w:jc w:val="right"/>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984E083" w14:textId="77777777" w:rsidR="005C3146" w:rsidRPr="005C3146" w:rsidRDefault="005C3146" w:rsidP="005C3146">
            <w:pPr>
              <w:rPr>
                <w:sz w:val="20"/>
                <w:szCs w:val="20"/>
              </w:rPr>
            </w:pPr>
            <w:r w:rsidRPr="005C3146">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9A5BD15" w14:textId="77777777" w:rsidR="005C3146" w:rsidRPr="005C3146" w:rsidRDefault="005C3146" w:rsidP="005C3146">
            <w:pPr>
              <w:rPr>
                <w:sz w:val="20"/>
                <w:szCs w:val="20"/>
              </w:rPr>
            </w:pPr>
            <w:r w:rsidRPr="005C3146">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7653B102"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BA8687" w14:textId="77777777" w:rsidR="005C3146" w:rsidRPr="005C3146" w:rsidRDefault="005C3146" w:rsidP="005C3146">
            <w:pPr>
              <w:jc w:val="right"/>
              <w:rPr>
                <w:sz w:val="20"/>
                <w:szCs w:val="20"/>
              </w:rPr>
            </w:pPr>
            <w:r w:rsidRPr="005C3146">
              <w:rPr>
                <w:sz w:val="20"/>
                <w:szCs w:val="20"/>
              </w:rPr>
              <w:t>5,0</w:t>
            </w:r>
          </w:p>
        </w:tc>
      </w:tr>
      <w:tr w:rsidR="005C3146" w:rsidRPr="005C3146" w14:paraId="6EA8BCD5"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450FD0E" w14:textId="77777777" w:rsidR="005C3146" w:rsidRPr="005C3146" w:rsidRDefault="005C3146" w:rsidP="005C3146">
            <w:pPr>
              <w:rPr>
                <w:b/>
                <w:bCs/>
                <w:sz w:val="20"/>
                <w:szCs w:val="20"/>
              </w:rPr>
            </w:pPr>
            <w:r w:rsidRPr="005C3146">
              <w:rPr>
                <w:b/>
                <w:bCs/>
                <w:sz w:val="20"/>
                <w:szCs w:val="20"/>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bottom"/>
            <w:hideMark/>
          </w:tcPr>
          <w:p w14:paraId="620908BB" w14:textId="77777777" w:rsidR="005C3146" w:rsidRPr="005C3146" w:rsidRDefault="005C3146" w:rsidP="005C3146">
            <w:pPr>
              <w:jc w:val="right"/>
              <w:rPr>
                <w:b/>
                <w:bCs/>
                <w:sz w:val="20"/>
                <w:szCs w:val="20"/>
              </w:rPr>
            </w:pPr>
            <w:r w:rsidRPr="005C3146">
              <w:rPr>
                <w:b/>
                <w:bCs/>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FA0D783"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28786D72"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F0B7260"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2F9D0C" w14:textId="77777777" w:rsidR="005C3146" w:rsidRPr="005C3146" w:rsidRDefault="005C3146" w:rsidP="005C3146">
            <w:pPr>
              <w:jc w:val="right"/>
              <w:rPr>
                <w:b/>
                <w:bCs/>
                <w:sz w:val="20"/>
                <w:szCs w:val="20"/>
              </w:rPr>
            </w:pPr>
            <w:r w:rsidRPr="005C3146">
              <w:rPr>
                <w:b/>
                <w:bCs/>
                <w:sz w:val="20"/>
                <w:szCs w:val="20"/>
              </w:rPr>
              <w:t>40 698,6</w:t>
            </w:r>
          </w:p>
        </w:tc>
      </w:tr>
      <w:tr w:rsidR="005C3146" w:rsidRPr="005C3146" w14:paraId="0BC2A37D"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A6131A9" w14:textId="77777777" w:rsidR="005C3146" w:rsidRPr="005C3146" w:rsidRDefault="005C3146" w:rsidP="005C3146">
            <w:pPr>
              <w:rPr>
                <w:sz w:val="20"/>
                <w:szCs w:val="20"/>
              </w:rPr>
            </w:pPr>
            <w:r w:rsidRPr="005C3146">
              <w:rPr>
                <w:sz w:val="20"/>
                <w:szCs w:val="20"/>
              </w:rPr>
              <w:t>Культура</w:t>
            </w:r>
          </w:p>
        </w:tc>
        <w:tc>
          <w:tcPr>
            <w:tcW w:w="0" w:type="auto"/>
            <w:tcBorders>
              <w:top w:val="nil"/>
              <w:left w:val="single" w:sz="4" w:space="0" w:color="auto"/>
              <w:bottom w:val="single" w:sz="4" w:space="0" w:color="auto"/>
              <w:right w:val="nil"/>
            </w:tcBorders>
            <w:shd w:val="clear" w:color="auto" w:fill="auto"/>
            <w:noWrap/>
            <w:vAlign w:val="bottom"/>
            <w:hideMark/>
          </w:tcPr>
          <w:p w14:paraId="5DBB0B04"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BA2847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C1F97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08D2C4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E81036" w14:textId="77777777" w:rsidR="005C3146" w:rsidRPr="005C3146" w:rsidRDefault="005C3146" w:rsidP="005C3146">
            <w:pPr>
              <w:jc w:val="right"/>
              <w:rPr>
                <w:sz w:val="20"/>
                <w:szCs w:val="20"/>
              </w:rPr>
            </w:pPr>
            <w:r w:rsidRPr="005C3146">
              <w:rPr>
                <w:sz w:val="20"/>
                <w:szCs w:val="20"/>
              </w:rPr>
              <w:t>40 698,6</w:t>
            </w:r>
          </w:p>
        </w:tc>
      </w:tr>
      <w:tr w:rsidR="005C3146" w:rsidRPr="005C3146" w14:paraId="1BC6DCE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506AAE8" w14:textId="036FF9D8"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2BD75E79"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05019C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BF9CE9F" w14:textId="77777777" w:rsidR="005C3146" w:rsidRPr="005C3146" w:rsidRDefault="005C3146" w:rsidP="005C3146">
            <w:pPr>
              <w:rPr>
                <w:sz w:val="20"/>
                <w:szCs w:val="20"/>
              </w:rPr>
            </w:pPr>
            <w:r w:rsidRPr="005C3146">
              <w:rPr>
                <w:sz w:val="20"/>
                <w:szCs w:val="20"/>
              </w:rPr>
              <w:t>1700000000</w:t>
            </w:r>
          </w:p>
        </w:tc>
        <w:tc>
          <w:tcPr>
            <w:tcW w:w="0" w:type="auto"/>
            <w:tcBorders>
              <w:top w:val="nil"/>
              <w:left w:val="single" w:sz="4" w:space="0" w:color="auto"/>
              <w:bottom w:val="single" w:sz="4" w:space="0" w:color="auto"/>
              <w:right w:val="nil"/>
            </w:tcBorders>
            <w:shd w:val="clear" w:color="auto" w:fill="auto"/>
            <w:noWrap/>
            <w:vAlign w:val="bottom"/>
            <w:hideMark/>
          </w:tcPr>
          <w:p w14:paraId="59786FB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63CD45" w14:textId="77777777" w:rsidR="005C3146" w:rsidRPr="005C3146" w:rsidRDefault="005C3146" w:rsidP="005C3146">
            <w:pPr>
              <w:jc w:val="right"/>
              <w:rPr>
                <w:sz w:val="20"/>
                <w:szCs w:val="20"/>
              </w:rPr>
            </w:pPr>
            <w:r w:rsidRPr="005C3146">
              <w:rPr>
                <w:sz w:val="20"/>
                <w:szCs w:val="20"/>
              </w:rPr>
              <w:t>40 698,6</w:t>
            </w:r>
          </w:p>
        </w:tc>
      </w:tr>
      <w:tr w:rsidR="005C3146" w:rsidRPr="005C3146" w14:paraId="3BAA0659"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71682E2" w14:textId="77777777" w:rsidR="005C3146" w:rsidRPr="005C3146" w:rsidRDefault="005C3146" w:rsidP="005C3146">
            <w:pPr>
              <w:rPr>
                <w:sz w:val="20"/>
                <w:szCs w:val="20"/>
              </w:rPr>
            </w:pPr>
            <w:r w:rsidRPr="005C3146">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75A7EB92"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605273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EBE4777" w14:textId="77777777" w:rsidR="005C3146" w:rsidRPr="005C3146" w:rsidRDefault="005C3146" w:rsidP="005C3146">
            <w:pPr>
              <w:rPr>
                <w:sz w:val="20"/>
                <w:szCs w:val="20"/>
              </w:rPr>
            </w:pPr>
            <w:r w:rsidRPr="005C3146">
              <w:rPr>
                <w:sz w:val="20"/>
                <w:szCs w:val="20"/>
              </w:rPr>
              <w:t>1707900000</w:t>
            </w:r>
          </w:p>
        </w:tc>
        <w:tc>
          <w:tcPr>
            <w:tcW w:w="0" w:type="auto"/>
            <w:tcBorders>
              <w:top w:val="nil"/>
              <w:left w:val="single" w:sz="4" w:space="0" w:color="auto"/>
              <w:bottom w:val="single" w:sz="4" w:space="0" w:color="auto"/>
              <w:right w:val="nil"/>
            </w:tcBorders>
            <w:shd w:val="clear" w:color="auto" w:fill="auto"/>
            <w:noWrap/>
            <w:vAlign w:val="bottom"/>
            <w:hideMark/>
          </w:tcPr>
          <w:p w14:paraId="74C87BF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47B2FA" w14:textId="77777777" w:rsidR="005C3146" w:rsidRPr="005C3146" w:rsidRDefault="005C3146" w:rsidP="005C3146">
            <w:pPr>
              <w:jc w:val="right"/>
              <w:rPr>
                <w:sz w:val="20"/>
                <w:szCs w:val="20"/>
              </w:rPr>
            </w:pPr>
            <w:r w:rsidRPr="005C3146">
              <w:rPr>
                <w:sz w:val="20"/>
                <w:szCs w:val="20"/>
              </w:rPr>
              <w:t>5,0</w:t>
            </w:r>
          </w:p>
        </w:tc>
      </w:tr>
      <w:tr w:rsidR="005C3146" w:rsidRPr="005C3146" w14:paraId="56494446"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4C262E5" w14:textId="77777777" w:rsidR="005C3146" w:rsidRPr="005C3146" w:rsidRDefault="005C3146" w:rsidP="005C3146">
            <w:pPr>
              <w:rPr>
                <w:sz w:val="20"/>
                <w:szCs w:val="20"/>
              </w:rPr>
            </w:pPr>
            <w:r w:rsidRPr="005C3146">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058A783"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41F088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5972F3C" w14:textId="77777777" w:rsidR="005C3146" w:rsidRPr="005C3146" w:rsidRDefault="005C3146" w:rsidP="005C3146">
            <w:pPr>
              <w:rPr>
                <w:sz w:val="20"/>
                <w:szCs w:val="20"/>
              </w:rPr>
            </w:pPr>
            <w:r w:rsidRPr="005C3146">
              <w:rPr>
                <w:sz w:val="20"/>
                <w:szCs w:val="20"/>
              </w:rPr>
              <w:t>1707900801</w:t>
            </w:r>
          </w:p>
        </w:tc>
        <w:tc>
          <w:tcPr>
            <w:tcW w:w="0" w:type="auto"/>
            <w:tcBorders>
              <w:top w:val="nil"/>
              <w:left w:val="single" w:sz="4" w:space="0" w:color="auto"/>
              <w:bottom w:val="single" w:sz="4" w:space="0" w:color="auto"/>
              <w:right w:val="nil"/>
            </w:tcBorders>
            <w:shd w:val="clear" w:color="auto" w:fill="auto"/>
            <w:noWrap/>
            <w:vAlign w:val="bottom"/>
            <w:hideMark/>
          </w:tcPr>
          <w:p w14:paraId="53FBE4D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87EAD9" w14:textId="77777777" w:rsidR="005C3146" w:rsidRPr="005C3146" w:rsidRDefault="005C3146" w:rsidP="005C3146">
            <w:pPr>
              <w:jc w:val="right"/>
              <w:rPr>
                <w:sz w:val="20"/>
                <w:szCs w:val="20"/>
              </w:rPr>
            </w:pPr>
            <w:r w:rsidRPr="005C3146">
              <w:rPr>
                <w:sz w:val="20"/>
                <w:szCs w:val="20"/>
              </w:rPr>
              <w:t>5,0</w:t>
            </w:r>
          </w:p>
        </w:tc>
      </w:tr>
      <w:tr w:rsidR="005C3146" w:rsidRPr="005C3146" w14:paraId="204BCAC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3CD092C"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BE5B6D2"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6A38E53"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B97DFB1" w14:textId="77777777" w:rsidR="005C3146" w:rsidRPr="005C3146" w:rsidRDefault="005C3146" w:rsidP="005C3146">
            <w:pPr>
              <w:rPr>
                <w:sz w:val="20"/>
                <w:szCs w:val="20"/>
              </w:rPr>
            </w:pPr>
            <w:r w:rsidRPr="005C3146">
              <w:rPr>
                <w:sz w:val="20"/>
                <w:szCs w:val="20"/>
              </w:rPr>
              <w:t>1707900801</w:t>
            </w:r>
          </w:p>
        </w:tc>
        <w:tc>
          <w:tcPr>
            <w:tcW w:w="0" w:type="auto"/>
            <w:tcBorders>
              <w:top w:val="nil"/>
              <w:left w:val="single" w:sz="4" w:space="0" w:color="auto"/>
              <w:bottom w:val="single" w:sz="4" w:space="0" w:color="auto"/>
              <w:right w:val="nil"/>
            </w:tcBorders>
            <w:shd w:val="clear" w:color="auto" w:fill="auto"/>
            <w:noWrap/>
            <w:vAlign w:val="bottom"/>
            <w:hideMark/>
          </w:tcPr>
          <w:p w14:paraId="4C6D6576"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DA49BE" w14:textId="77777777" w:rsidR="005C3146" w:rsidRPr="005C3146" w:rsidRDefault="005C3146" w:rsidP="005C3146">
            <w:pPr>
              <w:jc w:val="right"/>
              <w:rPr>
                <w:sz w:val="20"/>
                <w:szCs w:val="20"/>
              </w:rPr>
            </w:pPr>
            <w:r w:rsidRPr="005C3146">
              <w:rPr>
                <w:sz w:val="20"/>
                <w:szCs w:val="20"/>
              </w:rPr>
              <w:t>5,0</w:t>
            </w:r>
          </w:p>
        </w:tc>
      </w:tr>
      <w:tr w:rsidR="005C3146" w:rsidRPr="005C3146" w14:paraId="6B8EDFF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6AE0198"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C7FCF87"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E49476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C463B8D" w14:textId="77777777" w:rsidR="005C3146" w:rsidRPr="005C3146" w:rsidRDefault="005C3146" w:rsidP="005C3146">
            <w:pPr>
              <w:rPr>
                <w:sz w:val="20"/>
                <w:szCs w:val="20"/>
              </w:rPr>
            </w:pPr>
            <w:r w:rsidRPr="005C3146">
              <w:rPr>
                <w:sz w:val="20"/>
                <w:szCs w:val="20"/>
              </w:rPr>
              <w:t>1707900801</w:t>
            </w:r>
          </w:p>
        </w:tc>
        <w:tc>
          <w:tcPr>
            <w:tcW w:w="0" w:type="auto"/>
            <w:tcBorders>
              <w:top w:val="nil"/>
              <w:left w:val="single" w:sz="4" w:space="0" w:color="auto"/>
              <w:bottom w:val="single" w:sz="4" w:space="0" w:color="auto"/>
              <w:right w:val="nil"/>
            </w:tcBorders>
            <w:shd w:val="clear" w:color="auto" w:fill="auto"/>
            <w:noWrap/>
            <w:vAlign w:val="bottom"/>
            <w:hideMark/>
          </w:tcPr>
          <w:p w14:paraId="4D675BFA"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4051CD" w14:textId="77777777" w:rsidR="005C3146" w:rsidRPr="005C3146" w:rsidRDefault="005C3146" w:rsidP="005C3146">
            <w:pPr>
              <w:jc w:val="right"/>
              <w:rPr>
                <w:sz w:val="20"/>
                <w:szCs w:val="20"/>
              </w:rPr>
            </w:pPr>
            <w:r w:rsidRPr="005C3146">
              <w:rPr>
                <w:sz w:val="20"/>
                <w:szCs w:val="20"/>
              </w:rPr>
              <w:t>5,0</w:t>
            </w:r>
          </w:p>
        </w:tc>
      </w:tr>
      <w:tr w:rsidR="005C3146" w:rsidRPr="005C3146" w14:paraId="2422DF01"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333E7CA" w14:textId="77777777" w:rsidR="005C3146" w:rsidRPr="005C3146" w:rsidRDefault="005C3146" w:rsidP="005C3146">
            <w:pPr>
              <w:rPr>
                <w:sz w:val="20"/>
                <w:szCs w:val="20"/>
              </w:rPr>
            </w:pPr>
            <w:r w:rsidRPr="005C3146">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59502C63"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3C3C36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82C46C5" w14:textId="77777777" w:rsidR="005C3146" w:rsidRPr="005C3146" w:rsidRDefault="005C3146" w:rsidP="005C3146">
            <w:pPr>
              <w:rPr>
                <w:sz w:val="20"/>
                <w:szCs w:val="20"/>
              </w:rPr>
            </w:pPr>
            <w:r w:rsidRPr="005C3146">
              <w:rPr>
                <w:sz w:val="20"/>
                <w:szCs w:val="20"/>
              </w:rPr>
              <w:t>1710000000</w:t>
            </w:r>
          </w:p>
        </w:tc>
        <w:tc>
          <w:tcPr>
            <w:tcW w:w="0" w:type="auto"/>
            <w:tcBorders>
              <w:top w:val="nil"/>
              <w:left w:val="single" w:sz="4" w:space="0" w:color="auto"/>
              <w:bottom w:val="single" w:sz="4" w:space="0" w:color="auto"/>
              <w:right w:val="nil"/>
            </w:tcBorders>
            <w:shd w:val="clear" w:color="auto" w:fill="auto"/>
            <w:noWrap/>
            <w:vAlign w:val="bottom"/>
            <w:hideMark/>
          </w:tcPr>
          <w:p w14:paraId="15A3D34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EC165E" w14:textId="77777777" w:rsidR="005C3146" w:rsidRPr="005C3146" w:rsidRDefault="005C3146" w:rsidP="005C3146">
            <w:pPr>
              <w:jc w:val="right"/>
              <w:rPr>
                <w:sz w:val="20"/>
                <w:szCs w:val="20"/>
              </w:rPr>
            </w:pPr>
            <w:r w:rsidRPr="005C3146">
              <w:rPr>
                <w:sz w:val="20"/>
                <w:szCs w:val="20"/>
              </w:rPr>
              <w:t>40 693,6</w:t>
            </w:r>
          </w:p>
        </w:tc>
      </w:tr>
      <w:tr w:rsidR="005C3146" w:rsidRPr="005C3146" w14:paraId="77856D47"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8D1EE72" w14:textId="77777777" w:rsidR="005C3146" w:rsidRPr="005C3146" w:rsidRDefault="005C3146" w:rsidP="005C3146">
            <w:pPr>
              <w:rPr>
                <w:sz w:val="20"/>
                <w:szCs w:val="20"/>
              </w:rPr>
            </w:pPr>
            <w:r w:rsidRPr="005C3146">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58B57762"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4B1E0F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7112372" w14:textId="77777777" w:rsidR="005C3146" w:rsidRPr="005C3146" w:rsidRDefault="005C3146" w:rsidP="005C3146">
            <w:pPr>
              <w:rPr>
                <w:sz w:val="20"/>
                <w:szCs w:val="20"/>
              </w:rPr>
            </w:pPr>
            <w:r w:rsidRPr="005C3146">
              <w:rPr>
                <w:sz w:val="20"/>
                <w:szCs w:val="20"/>
              </w:rPr>
              <w:t>1717900000</w:t>
            </w:r>
          </w:p>
        </w:tc>
        <w:tc>
          <w:tcPr>
            <w:tcW w:w="0" w:type="auto"/>
            <w:tcBorders>
              <w:top w:val="nil"/>
              <w:left w:val="single" w:sz="4" w:space="0" w:color="auto"/>
              <w:bottom w:val="single" w:sz="4" w:space="0" w:color="auto"/>
              <w:right w:val="nil"/>
            </w:tcBorders>
            <w:shd w:val="clear" w:color="auto" w:fill="auto"/>
            <w:noWrap/>
            <w:vAlign w:val="bottom"/>
            <w:hideMark/>
          </w:tcPr>
          <w:p w14:paraId="6789CEF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D4B736" w14:textId="77777777" w:rsidR="005C3146" w:rsidRPr="005C3146" w:rsidRDefault="005C3146" w:rsidP="005C3146">
            <w:pPr>
              <w:jc w:val="right"/>
              <w:rPr>
                <w:sz w:val="20"/>
                <w:szCs w:val="20"/>
              </w:rPr>
            </w:pPr>
            <w:r w:rsidRPr="005C3146">
              <w:rPr>
                <w:sz w:val="20"/>
                <w:szCs w:val="20"/>
              </w:rPr>
              <w:t>40 693,6</w:t>
            </w:r>
          </w:p>
        </w:tc>
      </w:tr>
      <w:tr w:rsidR="005C3146" w:rsidRPr="005C3146" w14:paraId="3C3348F5"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4BE34C1" w14:textId="2A07B45E" w:rsidR="005C3146" w:rsidRPr="005C3146" w:rsidRDefault="005C3146" w:rsidP="005C3146">
            <w:pPr>
              <w:rPr>
                <w:sz w:val="20"/>
                <w:szCs w:val="20"/>
              </w:rPr>
            </w:pPr>
            <w:r w:rsidRPr="005C3146">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FFAA29D"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D3D13F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B34982A" w14:textId="77777777" w:rsidR="005C3146" w:rsidRPr="005C3146" w:rsidRDefault="005C3146" w:rsidP="005C3146">
            <w:pPr>
              <w:rPr>
                <w:sz w:val="20"/>
                <w:szCs w:val="20"/>
              </w:rPr>
            </w:pPr>
            <w:r w:rsidRPr="005C3146">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0BBE799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4AA89D" w14:textId="77777777" w:rsidR="005C3146" w:rsidRPr="005C3146" w:rsidRDefault="005C3146" w:rsidP="005C3146">
            <w:pPr>
              <w:jc w:val="right"/>
              <w:rPr>
                <w:sz w:val="20"/>
                <w:szCs w:val="20"/>
              </w:rPr>
            </w:pPr>
            <w:r w:rsidRPr="005C3146">
              <w:rPr>
                <w:sz w:val="20"/>
                <w:szCs w:val="20"/>
              </w:rPr>
              <w:t>535,7</w:t>
            </w:r>
          </w:p>
        </w:tc>
      </w:tr>
      <w:tr w:rsidR="005C3146" w:rsidRPr="005C3146" w14:paraId="0F6F268B"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682A224"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2C930F54"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0BFD199"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9D8AA61" w14:textId="77777777" w:rsidR="005C3146" w:rsidRPr="005C3146" w:rsidRDefault="005C3146" w:rsidP="005C3146">
            <w:pPr>
              <w:rPr>
                <w:sz w:val="20"/>
                <w:szCs w:val="20"/>
              </w:rPr>
            </w:pPr>
            <w:r w:rsidRPr="005C3146">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080D363D"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DE68452" w14:textId="77777777" w:rsidR="005C3146" w:rsidRPr="005C3146" w:rsidRDefault="005C3146" w:rsidP="005C3146">
            <w:pPr>
              <w:jc w:val="right"/>
              <w:rPr>
                <w:sz w:val="20"/>
                <w:szCs w:val="20"/>
              </w:rPr>
            </w:pPr>
            <w:r w:rsidRPr="005C3146">
              <w:rPr>
                <w:sz w:val="20"/>
                <w:szCs w:val="20"/>
              </w:rPr>
              <w:t>156,0</w:t>
            </w:r>
          </w:p>
        </w:tc>
      </w:tr>
      <w:tr w:rsidR="005C3146" w:rsidRPr="005C3146" w14:paraId="527D08D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6265393"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77610744"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060A5E0"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6C86B0C" w14:textId="77777777" w:rsidR="005C3146" w:rsidRPr="005C3146" w:rsidRDefault="005C3146" w:rsidP="005C3146">
            <w:pPr>
              <w:rPr>
                <w:sz w:val="20"/>
                <w:szCs w:val="20"/>
              </w:rPr>
            </w:pPr>
            <w:r w:rsidRPr="005C3146">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01BFA20D"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B87569" w14:textId="77777777" w:rsidR="005C3146" w:rsidRPr="005C3146" w:rsidRDefault="005C3146" w:rsidP="005C3146">
            <w:pPr>
              <w:jc w:val="right"/>
              <w:rPr>
                <w:sz w:val="20"/>
                <w:szCs w:val="20"/>
              </w:rPr>
            </w:pPr>
            <w:r w:rsidRPr="005C3146">
              <w:rPr>
                <w:sz w:val="20"/>
                <w:szCs w:val="20"/>
              </w:rPr>
              <w:t>156,0</w:t>
            </w:r>
          </w:p>
        </w:tc>
      </w:tr>
      <w:tr w:rsidR="005C3146" w:rsidRPr="005C3146" w14:paraId="419A9908"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1C862AB"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F7DEFB2"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D6154A2"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9F8A3F1" w14:textId="77777777" w:rsidR="005C3146" w:rsidRPr="005C3146" w:rsidRDefault="005C3146" w:rsidP="005C3146">
            <w:pPr>
              <w:rPr>
                <w:sz w:val="20"/>
                <w:szCs w:val="20"/>
              </w:rPr>
            </w:pPr>
            <w:r w:rsidRPr="005C3146">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32B62D4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F365F1" w14:textId="77777777" w:rsidR="005C3146" w:rsidRPr="005C3146" w:rsidRDefault="005C3146" w:rsidP="005C3146">
            <w:pPr>
              <w:jc w:val="right"/>
              <w:rPr>
                <w:sz w:val="20"/>
                <w:szCs w:val="20"/>
              </w:rPr>
            </w:pPr>
            <w:r w:rsidRPr="005C3146">
              <w:rPr>
                <w:sz w:val="20"/>
                <w:szCs w:val="20"/>
              </w:rPr>
              <w:t>379,6</w:t>
            </w:r>
          </w:p>
        </w:tc>
      </w:tr>
      <w:tr w:rsidR="005C3146" w:rsidRPr="005C3146" w14:paraId="10096060"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62ED9083"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ECDCBCE"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8106BF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90B8DB2" w14:textId="77777777" w:rsidR="005C3146" w:rsidRPr="005C3146" w:rsidRDefault="005C3146" w:rsidP="005C3146">
            <w:pPr>
              <w:rPr>
                <w:sz w:val="20"/>
                <w:szCs w:val="20"/>
              </w:rPr>
            </w:pPr>
            <w:r w:rsidRPr="005C3146">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0B47B5C4"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14DA59" w14:textId="77777777" w:rsidR="005C3146" w:rsidRPr="005C3146" w:rsidRDefault="005C3146" w:rsidP="005C3146">
            <w:pPr>
              <w:jc w:val="right"/>
              <w:rPr>
                <w:sz w:val="20"/>
                <w:szCs w:val="20"/>
              </w:rPr>
            </w:pPr>
            <w:r w:rsidRPr="005C3146">
              <w:rPr>
                <w:sz w:val="20"/>
                <w:szCs w:val="20"/>
              </w:rPr>
              <w:t>379,6</w:t>
            </w:r>
          </w:p>
        </w:tc>
      </w:tr>
      <w:tr w:rsidR="005C3146" w:rsidRPr="005C3146" w14:paraId="288898DD"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2C306C2"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1EE7300C"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62B019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AE8F7C3" w14:textId="77777777" w:rsidR="005C3146" w:rsidRPr="005C3146" w:rsidRDefault="005C3146" w:rsidP="005C3146">
            <w:pPr>
              <w:rPr>
                <w:sz w:val="20"/>
                <w:szCs w:val="20"/>
              </w:rPr>
            </w:pPr>
            <w:r w:rsidRPr="005C3146">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3675E1FC"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6B5AD5" w14:textId="77777777" w:rsidR="005C3146" w:rsidRPr="005C3146" w:rsidRDefault="005C3146" w:rsidP="005C3146">
            <w:pPr>
              <w:jc w:val="right"/>
              <w:rPr>
                <w:sz w:val="20"/>
                <w:szCs w:val="20"/>
              </w:rPr>
            </w:pPr>
            <w:r w:rsidRPr="005C3146">
              <w:rPr>
                <w:sz w:val="20"/>
                <w:szCs w:val="20"/>
              </w:rPr>
              <w:t>0,1</w:t>
            </w:r>
          </w:p>
        </w:tc>
      </w:tr>
      <w:tr w:rsidR="005C3146" w:rsidRPr="005C3146" w14:paraId="046A9E7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B5D16F3"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5D4638C0"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9FBFAB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2CEE81A" w14:textId="77777777" w:rsidR="005C3146" w:rsidRPr="005C3146" w:rsidRDefault="005C3146" w:rsidP="005C3146">
            <w:pPr>
              <w:rPr>
                <w:sz w:val="20"/>
                <w:szCs w:val="20"/>
              </w:rPr>
            </w:pPr>
            <w:r w:rsidRPr="005C3146">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56AACCD7"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813211" w14:textId="77777777" w:rsidR="005C3146" w:rsidRPr="005C3146" w:rsidRDefault="005C3146" w:rsidP="005C3146">
            <w:pPr>
              <w:jc w:val="right"/>
              <w:rPr>
                <w:sz w:val="20"/>
                <w:szCs w:val="20"/>
              </w:rPr>
            </w:pPr>
            <w:r w:rsidRPr="005C3146">
              <w:rPr>
                <w:sz w:val="20"/>
                <w:szCs w:val="20"/>
              </w:rPr>
              <w:t>0,1</w:t>
            </w:r>
          </w:p>
        </w:tc>
      </w:tr>
      <w:tr w:rsidR="005C3146" w:rsidRPr="005C3146" w14:paraId="55F377C3" w14:textId="77777777" w:rsidTr="005C3146">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94E822B" w14:textId="28CB128B" w:rsidR="005C3146" w:rsidRPr="005C3146" w:rsidRDefault="005C3146" w:rsidP="005C3146">
            <w:pPr>
              <w:rPr>
                <w:sz w:val="20"/>
                <w:szCs w:val="20"/>
              </w:rPr>
            </w:pPr>
            <w:r w:rsidRPr="005C3146">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3E468EA"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C99A2D1"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D07DC2D" w14:textId="77777777" w:rsidR="005C3146" w:rsidRPr="005C3146" w:rsidRDefault="005C3146" w:rsidP="005C3146">
            <w:pPr>
              <w:rPr>
                <w:sz w:val="20"/>
                <w:szCs w:val="20"/>
              </w:rPr>
            </w:pPr>
            <w:r w:rsidRPr="005C3146">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3196A9A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F73685" w14:textId="77777777" w:rsidR="005C3146" w:rsidRPr="005C3146" w:rsidRDefault="005C3146" w:rsidP="005C3146">
            <w:pPr>
              <w:jc w:val="right"/>
              <w:rPr>
                <w:sz w:val="20"/>
                <w:szCs w:val="20"/>
              </w:rPr>
            </w:pPr>
            <w:r w:rsidRPr="005C3146">
              <w:rPr>
                <w:sz w:val="20"/>
                <w:szCs w:val="20"/>
              </w:rPr>
              <w:t>1 828,9</w:t>
            </w:r>
          </w:p>
        </w:tc>
      </w:tr>
      <w:tr w:rsidR="005C3146" w:rsidRPr="005C3146" w14:paraId="6A3FB288"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465FF5" w14:textId="77777777" w:rsidR="005C3146" w:rsidRPr="005C3146" w:rsidRDefault="005C3146" w:rsidP="005C3146">
            <w:pPr>
              <w:rPr>
                <w:sz w:val="20"/>
                <w:szCs w:val="20"/>
              </w:rPr>
            </w:pPr>
            <w:r w:rsidRPr="005C314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3EDC3E54"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24FEDF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F68E136" w14:textId="77777777" w:rsidR="005C3146" w:rsidRPr="005C3146" w:rsidRDefault="005C3146" w:rsidP="005C3146">
            <w:pPr>
              <w:rPr>
                <w:sz w:val="20"/>
                <w:szCs w:val="20"/>
              </w:rPr>
            </w:pPr>
            <w:r w:rsidRPr="005C3146">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2594D592"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D20CBE" w14:textId="77777777" w:rsidR="005C3146" w:rsidRPr="005C3146" w:rsidRDefault="005C3146" w:rsidP="005C3146">
            <w:pPr>
              <w:jc w:val="right"/>
              <w:rPr>
                <w:sz w:val="20"/>
                <w:szCs w:val="20"/>
              </w:rPr>
            </w:pPr>
            <w:r w:rsidRPr="005C3146">
              <w:rPr>
                <w:sz w:val="20"/>
                <w:szCs w:val="20"/>
              </w:rPr>
              <w:t>630,0</w:t>
            </w:r>
          </w:p>
        </w:tc>
      </w:tr>
      <w:tr w:rsidR="005C3146" w:rsidRPr="005C3146" w14:paraId="699FD1C4"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8B0FF9F"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94B460A"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7CAA7D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4963534" w14:textId="77777777" w:rsidR="005C3146" w:rsidRPr="005C3146" w:rsidRDefault="005C3146" w:rsidP="005C3146">
            <w:pPr>
              <w:rPr>
                <w:sz w:val="20"/>
                <w:szCs w:val="20"/>
              </w:rPr>
            </w:pPr>
            <w:r w:rsidRPr="005C3146">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5183F204"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E87365" w14:textId="77777777" w:rsidR="005C3146" w:rsidRPr="005C3146" w:rsidRDefault="005C3146" w:rsidP="005C3146">
            <w:pPr>
              <w:jc w:val="right"/>
              <w:rPr>
                <w:sz w:val="20"/>
                <w:szCs w:val="20"/>
              </w:rPr>
            </w:pPr>
            <w:r w:rsidRPr="005C3146">
              <w:rPr>
                <w:sz w:val="20"/>
                <w:szCs w:val="20"/>
              </w:rPr>
              <w:t>630,0</w:t>
            </w:r>
          </w:p>
        </w:tc>
      </w:tr>
      <w:tr w:rsidR="005C3146" w:rsidRPr="005C3146" w14:paraId="130486F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33F3182"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A5B11E2"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2C9D3C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3CE80D8" w14:textId="77777777" w:rsidR="005C3146" w:rsidRPr="005C3146" w:rsidRDefault="005C3146" w:rsidP="005C3146">
            <w:pPr>
              <w:rPr>
                <w:sz w:val="20"/>
                <w:szCs w:val="20"/>
              </w:rPr>
            </w:pPr>
            <w:r w:rsidRPr="005C3146">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24318223"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A5A3DE0" w14:textId="77777777" w:rsidR="005C3146" w:rsidRPr="005C3146" w:rsidRDefault="005C3146" w:rsidP="005C3146">
            <w:pPr>
              <w:jc w:val="right"/>
              <w:rPr>
                <w:sz w:val="20"/>
                <w:szCs w:val="20"/>
              </w:rPr>
            </w:pPr>
            <w:r w:rsidRPr="005C3146">
              <w:rPr>
                <w:sz w:val="20"/>
                <w:szCs w:val="20"/>
              </w:rPr>
              <w:t>1 052,4</w:t>
            </w:r>
          </w:p>
        </w:tc>
      </w:tr>
      <w:tr w:rsidR="005C3146" w:rsidRPr="005C3146" w14:paraId="57B6BF87"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FBA0A8B"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F33506A"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EA0A4C9"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3DE884A" w14:textId="77777777" w:rsidR="005C3146" w:rsidRPr="005C3146" w:rsidRDefault="005C3146" w:rsidP="005C3146">
            <w:pPr>
              <w:rPr>
                <w:sz w:val="20"/>
                <w:szCs w:val="20"/>
              </w:rPr>
            </w:pPr>
            <w:r w:rsidRPr="005C3146">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7B1F4D7B"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EC5646" w14:textId="77777777" w:rsidR="005C3146" w:rsidRPr="005C3146" w:rsidRDefault="005C3146" w:rsidP="005C3146">
            <w:pPr>
              <w:jc w:val="right"/>
              <w:rPr>
                <w:sz w:val="20"/>
                <w:szCs w:val="20"/>
              </w:rPr>
            </w:pPr>
            <w:r w:rsidRPr="005C3146">
              <w:rPr>
                <w:sz w:val="20"/>
                <w:szCs w:val="20"/>
              </w:rPr>
              <w:t>1 052,4</w:t>
            </w:r>
          </w:p>
        </w:tc>
      </w:tr>
      <w:tr w:rsidR="005C3146" w:rsidRPr="005C3146" w14:paraId="6D186FD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DE80E0"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2B02DB42"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7A22A33"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339BB59" w14:textId="77777777" w:rsidR="005C3146" w:rsidRPr="005C3146" w:rsidRDefault="005C3146" w:rsidP="005C3146">
            <w:pPr>
              <w:rPr>
                <w:sz w:val="20"/>
                <w:szCs w:val="20"/>
              </w:rPr>
            </w:pPr>
            <w:r w:rsidRPr="005C3146">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28D5107D"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E64602" w14:textId="77777777" w:rsidR="005C3146" w:rsidRPr="005C3146" w:rsidRDefault="005C3146" w:rsidP="005C3146">
            <w:pPr>
              <w:jc w:val="right"/>
              <w:rPr>
                <w:sz w:val="20"/>
                <w:szCs w:val="20"/>
              </w:rPr>
            </w:pPr>
            <w:r w:rsidRPr="005C3146">
              <w:rPr>
                <w:sz w:val="20"/>
                <w:szCs w:val="20"/>
              </w:rPr>
              <w:t>146,5</w:t>
            </w:r>
          </w:p>
        </w:tc>
      </w:tr>
      <w:tr w:rsidR="005C3146" w:rsidRPr="005C3146" w14:paraId="384C1FF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D87CFB7"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3E38914C"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B2AE714"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7EFB545" w14:textId="77777777" w:rsidR="005C3146" w:rsidRPr="005C3146" w:rsidRDefault="005C3146" w:rsidP="005C3146">
            <w:pPr>
              <w:rPr>
                <w:sz w:val="20"/>
                <w:szCs w:val="20"/>
              </w:rPr>
            </w:pPr>
            <w:r w:rsidRPr="005C3146">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2209EB17"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8C8EB8" w14:textId="77777777" w:rsidR="005C3146" w:rsidRPr="005C3146" w:rsidRDefault="005C3146" w:rsidP="005C3146">
            <w:pPr>
              <w:jc w:val="right"/>
              <w:rPr>
                <w:sz w:val="20"/>
                <w:szCs w:val="20"/>
              </w:rPr>
            </w:pPr>
            <w:r w:rsidRPr="005C3146">
              <w:rPr>
                <w:sz w:val="20"/>
                <w:szCs w:val="20"/>
              </w:rPr>
              <w:t>146,5</w:t>
            </w:r>
          </w:p>
        </w:tc>
      </w:tr>
      <w:tr w:rsidR="005C3146" w:rsidRPr="005C3146" w14:paraId="05D4F229"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73B2D4" w14:textId="0D5865D9" w:rsidR="005C3146" w:rsidRPr="005C3146" w:rsidRDefault="005C3146" w:rsidP="005C3146">
            <w:pPr>
              <w:rPr>
                <w:sz w:val="20"/>
                <w:szCs w:val="20"/>
              </w:rPr>
            </w:pPr>
            <w:r w:rsidRPr="005C3146">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0A05645"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21A5415"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7187A40" w14:textId="77777777" w:rsidR="005C3146" w:rsidRPr="005C3146" w:rsidRDefault="005C3146" w:rsidP="005C3146">
            <w:pPr>
              <w:rPr>
                <w:sz w:val="20"/>
                <w:szCs w:val="20"/>
              </w:rPr>
            </w:pPr>
            <w:r w:rsidRPr="005C3146">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3116DFA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8FB9BA" w14:textId="77777777" w:rsidR="005C3146" w:rsidRPr="005C3146" w:rsidRDefault="005C3146" w:rsidP="005C3146">
            <w:pPr>
              <w:jc w:val="right"/>
              <w:rPr>
                <w:sz w:val="20"/>
                <w:szCs w:val="20"/>
              </w:rPr>
            </w:pPr>
            <w:r w:rsidRPr="005C3146">
              <w:rPr>
                <w:sz w:val="20"/>
                <w:szCs w:val="20"/>
              </w:rPr>
              <w:t>1 918,0</w:t>
            </w:r>
          </w:p>
        </w:tc>
      </w:tr>
      <w:tr w:rsidR="005C3146" w:rsidRPr="005C3146" w14:paraId="3889E940"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55ABD59"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51EF0DA"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F0A95C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42141DF" w14:textId="77777777" w:rsidR="005C3146" w:rsidRPr="005C3146" w:rsidRDefault="005C3146" w:rsidP="005C3146">
            <w:pPr>
              <w:rPr>
                <w:sz w:val="20"/>
                <w:szCs w:val="20"/>
              </w:rPr>
            </w:pPr>
            <w:r w:rsidRPr="005C3146">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7AE8D988"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EE2839" w14:textId="77777777" w:rsidR="005C3146" w:rsidRPr="005C3146" w:rsidRDefault="005C3146" w:rsidP="005C3146">
            <w:pPr>
              <w:jc w:val="right"/>
              <w:rPr>
                <w:sz w:val="20"/>
                <w:szCs w:val="20"/>
              </w:rPr>
            </w:pPr>
            <w:r w:rsidRPr="005C3146">
              <w:rPr>
                <w:sz w:val="20"/>
                <w:szCs w:val="20"/>
              </w:rPr>
              <w:t>825,8</w:t>
            </w:r>
          </w:p>
        </w:tc>
      </w:tr>
      <w:tr w:rsidR="005C3146" w:rsidRPr="005C3146" w14:paraId="588E1046"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DC60E39"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521C6F9B"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7F2716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AF5BCC3" w14:textId="77777777" w:rsidR="005C3146" w:rsidRPr="005C3146" w:rsidRDefault="005C3146" w:rsidP="005C3146">
            <w:pPr>
              <w:rPr>
                <w:sz w:val="20"/>
                <w:szCs w:val="20"/>
              </w:rPr>
            </w:pPr>
            <w:r w:rsidRPr="005C3146">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605742BB"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EA7DB20" w14:textId="77777777" w:rsidR="005C3146" w:rsidRPr="005C3146" w:rsidRDefault="005C3146" w:rsidP="005C3146">
            <w:pPr>
              <w:jc w:val="right"/>
              <w:rPr>
                <w:sz w:val="20"/>
                <w:szCs w:val="20"/>
              </w:rPr>
            </w:pPr>
            <w:r w:rsidRPr="005C3146">
              <w:rPr>
                <w:sz w:val="20"/>
                <w:szCs w:val="20"/>
              </w:rPr>
              <w:t>825,8</w:t>
            </w:r>
          </w:p>
        </w:tc>
      </w:tr>
      <w:tr w:rsidR="005C3146" w:rsidRPr="005C3146" w14:paraId="2BB7F24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D13295E"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326D01E"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30AE7F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472ADA1" w14:textId="77777777" w:rsidR="005C3146" w:rsidRPr="005C3146" w:rsidRDefault="005C3146" w:rsidP="005C3146">
            <w:pPr>
              <w:rPr>
                <w:sz w:val="20"/>
                <w:szCs w:val="20"/>
              </w:rPr>
            </w:pPr>
            <w:r w:rsidRPr="005C3146">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0E7BAF5D"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034D44" w14:textId="77777777" w:rsidR="005C3146" w:rsidRPr="005C3146" w:rsidRDefault="005C3146" w:rsidP="005C3146">
            <w:pPr>
              <w:jc w:val="right"/>
              <w:rPr>
                <w:sz w:val="20"/>
                <w:szCs w:val="20"/>
              </w:rPr>
            </w:pPr>
            <w:r w:rsidRPr="005C3146">
              <w:rPr>
                <w:sz w:val="20"/>
                <w:szCs w:val="20"/>
              </w:rPr>
              <w:t>1 063,0</w:t>
            </w:r>
          </w:p>
        </w:tc>
      </w:tr>
      <w:tr w:rsidR="005C3146" w:rsidRPr="005C3146" w14:paraId="3FD16A63"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AD79AEA"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C5ED128"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C8AD6A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55AA150" w14:textId="77777777" w:rsidR="005C3146" w:rsidRPr="005C3146" w:rsidRDefault="005C3146" w:rsidP="005C3146">
            <w:pPr>
              <w:rPr>
                <w:sz w:val="20"/>
                <w:szCs w:val="20"/>
              </w:rPr>
            </w:pPr>
            <w:r w:rsidRPr="005C3146">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20EB3449"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418D29" w14:textId="77777777" w:rsidR="005C3146" w:rsidRPr="005C3146" w:rsidRDefault="005C3146" w:rsidP="005C3146">
            <w:pPr>
              <w:jc w:val="right"/>
              <w:rPr>
                <w:sz w:val="20"/>
                <w:szCs w:val="20"/>
              </w:rPr>
            </w:pPr>
            <w:r w:rsidRPr="005C3146">
              <w:rPr>
                <w:sz w:val="20"/>
                <w:szCs w:val="20"/>
              </w:rPr>
              <w:t>1 063,0</w:t>
            </w:r>
          </w:p>
        </w:tc>
      </w:tr>
      <w:tr w:rsidR="005C3146" w:rsidRPr="005C3146" w14:paraId="50C6240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EB219E"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5A759971"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C8C653B"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1478D3" w14:textId="77777777" w:rsidR="005C3146" w:rsidRPr="005C3146" w:rsidRDefault="005C3146" w:rsidP="005C3146">
            <w:pPr>
              <w:rPr>
                <w:sz w:val="20"/>
                <w:szCs w:val="20"/>
              </w:rPr>
            </w:pPr>
            <w:r w:rsidRPr="005C3146">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696C222C"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467E4EC" w14:textId="77777777" w:rsidR="005C3146" w:rsidRPr="005C3146" w:rsidRDefault="005C3146" w:rsidP="005C3146">
            <w:pPr>
              <w:jc w:val="right"/>
              <w:rPr>
                <w:sz w:val="20"/>
                <w:szCs w:val="20"/>
              </w:rPr>
            </w:pPr>
            <w:r w:rsidRPr="005C3146">
              <w:rPr>
                <w:sz w:val="20"/>
                <w:szCs w:val="20"/>
              </w:rPr>
              <w:t>29,3</w:t>
            </w:r>
          </w:p>
        </w:tc>
      </w:tr>
      <w:tr w:rsidR="005C3146" w:rsidRPr="005C3146" w14:paraId="7D4C728C"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C5FEDFD"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6739E284"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2B3D97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8AA7935" w14:textId="77777777" w:rsidR="005C3146" w:rsidRPr="005C3146" w:rsidRDefault="005C3146" w:rsidP="005C3146">
            <w:pPr>
              <w:rPr>
                <w:sz w:val="20"/>
                <w:szCs w:val="20"/>
              </w:rPr>
            </w:pPr>
            <w:r w:rsidRPr="005C3146">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7EF8AAF6"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C38EDD" w14:textId="77777777" w:rsidR="005C3146" w:rsidRPr="005C3146" w:rsidRDefault="005C3146" w:rsidP="005C3146">
            <w:pPr>
              <w:jc w:val="right"/>
              <w:rPr>
                <w:sz w:val="20"/>
                <w:szCs w:val="20"/>
              </w:rPr>
            </w:pPr>
            <w:r w:rsidRPr="005C3146">
              <w:rPr>
                <w:sz w:val="20"/>
                <w:szCs w:val="20"/>
              </w:rPr>
              <w:t>29,3</w:t>
            </w:r>
          </w:p>
        </w:tc>
      </w:tr>
      <w:tr w:rsidR="005C3146" w:rsidRPr="005C3146" w14:paraId="7E85534A"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D362E3" w14:textId="4BA86C86" w:rsidR="005C3146" w:rsidRPr="005C3146" w:rsidRDefault="005C3146" w:rsidP="005C3146">
            <w:pPr>
              <w:rPr>
                <w:sz w:val="20"/>
                <w:szCs w:val="20"/>
              </w:rPr>
            </w:pPr>
            <w:r w:rsidRPr="005C3146">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0858C62"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E67776B"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25D52AF" w14:textId="77777777" w:rsidR="005C3146" w:rsidRPr="005C3146" w:rsidRDefault="005C3146" w:rsidP="005C3146">
            <w:pPr>
              <w:rPr>
                <w:sz w:val="20"/>
                <w:szCs w:val="20"/>
              </w:rPr>
            </w:pPr>
            <w:r w:rsidRPr="005C3146">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3139E58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266F37" w14:textId="77777777" w:rsidR="005C3146" w:rsidRPr="005C3146" w:rsidRDefault="005C3146" w:rsidP="005C3146">
            <w:pPr>
              <w:jc w:val="right"/>
              <w:rPr>
                <w:sz w:val="20"/>
                <w:szCs w:val="20"/>
              </w:rPr>
            </w:pPr>
            <w:r w:rsidRPr="005C3146">
              <w:rPr>
                <w:sz w:val="20"/>
                <w:szCs w:val="20"/>
              </w:rPr>
              <w:t>19 390,2</w:t>
            </w:r>
          </w:p>
        </w:tc>
      </w:tr>
      <w:tr w:rsidR="005C3146" w:rsidRPr="005C3146" w14:paraId="609EA4C7"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D93491" w14:textId="77777777" w:rsidR="005C3146" w:rsidRPr="005C3146" w:rsidRDefault="005C3146" w:rsidP="005C3146">
            <w:pPr>
              <w:rPr>
                <w:sz w:val="20"/>
                <w:szCs w:val="20"/>
              </w:rPr>
            </w:pPr>
            <w:r w:rsidRPr="005C314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36C29417"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1B8020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B32D847" w14:textId="77777777" w:rsidR="005C3146" w:rsidRPr="005C3146" w:rsidRDefault="005C3146" w:rsidP="005C3146">
            <w:pPr>
              <w:rPr>
                <w:sz w:val="20"/>
                <w:szCs w:val="20"/>
              </w:rPr>
            </w:pPr>
            <w:r w:rsidRPr="005C3146">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18A000CD" w14:textId="77777777" w:rsidR="005C3146" w:rsidRPr="005C3146" w:rsidRDefault="005C3146" w:rsidP="005C3146">
            <w:pPr>
              <w:jc w:val="right"/>
              <w:rPr>
                <w:sz w:val="20"/>
                <w:szCs w:val="20"/>
              </w:rPr>
            </w:pPr>
            <w:r w:rsidRPr="005C3146">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4B6641" w14:textId="77777777" w:rsidR="005C3146" w:rsidRPr="005C3146" w:rsidRDefault="005C3146" w:rsidP="005C3146">
            <w:pPr>
              <w:jc w:val="right"/>
              <w:rPr>
                <w:sz w:val="20"/>
                <w:szCs w:val="20"/>
              </w:rPr>
            </w:pPr>
            <w:r w:rsidRPr="005C3146">
              <w:rPr>
                <w:sz w:val="20"/>
                <w:szCs w:val="20"/>
              </w:rPr>
              <w:t>18 140,1</w:t>
            </w:r>
          </w:p>
        </w:tc>
      </w:tr>
      <w:tr w:rsidR="005C3146" w:rsidRPr="005C3146" w14:paraId="6675779D"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12445FA" w14:textId="77777777" w:rsidR="005C3146" w:rsidRPr="005C3146" w:rsidRDefault="005C3146" w:rsidP="005C3146">
            <w:pPr>
              <w:rPr>
                <w:sz w:val="20"/>
                <w:szCs w:val="20"/>
              </w:rPr>
            </w:pPr>
            <w:r w:rsidRPr="005C3146">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79D5FF0"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B76450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3437C14" w14:textId="77777777" w:rsidR="005C3146" w:rsidRPr="005C3146" w:rsidRDefault="005C3146" w:rsidP="005C3146">
            <w:pPr>
              <w:rPr>
                <w:sz w:val="20"/>
                <w:szCs w:val="20"/>
              </w:rPr>
            </w:pPr>
            <w:r w:rsidRPr="005C3146">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2EFBF73D" w14:textId="77777777" w:rsidR="005C3146" w:rsidRPr="005C3146" w:rsidRDefault="005C3146" w:rsidP="005C3146">
            <w:pPr>
              <w:jc w:val="right"/>
              <w:rPr>
                <w:sz w:val="20"/>
                <w:szCs w:val="20"/>
              </w:rPr>
            </w:pPr>
            <w:r w:rsidRPr="005C3146">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48AF30" w14:textId="77777777" w:rsidR="005C3146" w:rsidRPr="005C3146" w:rsidRDefault="005C3146" w:rsidP="005C3146">
            <w:pPr>
              <w:jc w:val="right"/>
              <w:rPr>
                <w:sz w:val="20"/>
                <w:szCs w:val="20"/>
              </w:rPr>
            </w:pPr>
            <w:r w:rsidRPr="005C3146">
              <w:rPr>
                <w:sz w:val="20"/>
                <w:szCs w:val="20"/>
              </w:rPr>
              <w:t>18 140,1</w:t>
            </w:r>
          </w:p>
        </w:tc>
      </w:tr>
      <w:tr w:rsidR="005C3146" w:rsidRPr="005C3146" w14:paraId="445585E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37A9E32"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213CE09"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CD4225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36FD43" w14:textId="77777777" w:rsidR="005C3146" w:rsidRPr="005C3146" w:rsidRDefault="005C3146" w:rsidP="005C3146">
            <w:pPr>
              <w:rPr>
                <w:sz w:val="20"/>
                <w:szCs w:val="20"/>
              </w:rPr>
            </w:pPr>
            <w:r w:rsidRPr="005C3146">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459EC503"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F8DD7A" w14:textId="77777777" w:rsidR="005C3146" w:rsidRPr="005C3146" w:rsidRDefault="005C3146" w:rsidP="005C3146">
            <w:pPr>
              <w:jc w:val="right"/>
              <w:rPr>
                <w:sz w:val="20"/>
                <w:szCs w:val="20"/>
              </w:rPr>
            </w:pPr>
            <w:r w:rsidRPr="005C3146">
              <w:rPr>
                <w:sz w:val="20"/>
                <w:szCs w:val="20"/>
              </w:rPr>
              <w:t>1 150,1</w:t>
            </w:r>
          </w:p>
        </w:tc>
      </w:tr>
      <w:tr w:rsidR="005C3146" w:rsidRPr="005C3146" w14:paraId="235FC452"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FFF0766"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5CBA009"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FC733C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81AA0E7" w14:textId="77777777" w:rsidR="005C3146" w:rsidRPr="005C3146" w:rsidRDefault="005C3146" w:rsidP="005C3146">
            <w:pPr>
              <w:rPr>
                <w:sz w:val="20"/>
                <w:szCs w:val="20"/>
              </w:rPr>
            </w:pPr>
            <w:r w:rsidRPr="005C3146">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109B9390"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78C664" w14:textId="77777777" w:rsidR="005C3146" w:rsidRPr="005C3146" w:rsidRDefault="005C3146" w:rsidP="005C3146">
            <w:pPr>
              <w:jc w:val="right"/>
              <w:rPr>
                <w:sz w:val="20"/>
                <w:szCs w:val="20"/>
              </w:rPr>
            </w:pPr>
            <w:r w:rsidRPr="005C3146">
              <w:rPr>
                <w:sz w:val="20"/>
                <w:szCs w:val="20"/>
              </w:rPr>
              <w:t>1 150,1</w:t>
            </w:r>
          </w:p>
        </w:tc>
      </w:tr>
      <w:tr w:rsidR="005C3146" w:rsidRPr="005C3146" w14:paraId="5CF3E3C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BFB3709"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5F7B256A"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25748D9"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992718B" w14:textId="77777777" w:rsidR="005C3146" w:rsidRPr="005C3146" w:rsidRDefault="005C3146" w:rsidP="005C3146">
            <w:pPr>
              <w:rPr>
                <w:sz w:val="20"/>
                <w:szCs w:val="20"/>
              </w:rPr>
            </w:pPr>
            <w:r w:rsidRPr="005C3146">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421AAAA0"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410A0C2" w14:textId="77777777" w:rsidR="005C3146" w:rsidRPr="005C3146" w:rsidRDefault="005C3146" w:rsidP="005C3146">
            <w:pPr>
              <w:jc w:val="right"/>
              <w:rPr>
                <w:sz w:val="20"/>
                <w:szCs w:val="20"/>
              </w:rPr>
            </w:pPr>
            <w:r w:rsidRPr="005C3146">
              <w:rPr>
                <w:sz w:val="20"/>
                <w:szCs w:val="20"/>
              </w:rPr>
              <w:t>100,0</w:t>
            </w:r>
          </w:p>
        </w:tc>
      </w:tr>
      <w:tr w:rsidR="005C3146" w:rsidRPr="005C3146" w14:paraId="4B249F86"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3763711" w14:textId="77777777" w:rsidR="005C3146" w:rsidRPr="005C3146" w:rsidRDefault="005C3146" w:rsidP="005C3146">
            <w:pPr>
              <w:rPr>
                <w:sz w:val="20"/>
                <w:szCs w:val="20"/>
              </w:rPr>
            </w:pPr>
            <w:r w:rsidRPr="005C3146">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392B3EA0"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B0E437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D3FD132" w14:textId="77777777" w:rsidR="005C3146" w:rsidRPr="005C3146" w:rsidRDefault="005C3146" w:rsidP="005C3146">
            <w:pPr>
              <w:rPr>
                <w:sz w:val="20"/>
                <w:szCs w:val="20"/>
              </w:rPr>
            </w:pPr>
            <w:r w:rsidRPr="005C3146">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1449739D" w14:textId="77777777" w:rsidR="005C3146" w:rsidRPr="005C3146" w:rsidRDefault="005C3146" w:rsidP="005C3146">
            <w:pPr>
              <w:jc w:val="right"/>
              <w:rPr>
                <w:sz w:val="20"/>
                <w:szCs w:val="20"/>
              </w:rPr>
            </w:pPr>
            <w:r w:rsidRPr="005C3146">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0E4F8AB" w14:textId="77777777" w:rsidR="005C3146" w:rsidRPr="005C3146" w:rsidRDefault="005C3146" w:rsidP="005C3146">
            <w:pPr>
              <w:jc w:val="right"/>
              <w:rPr>
                <w:sz w:val="20"/>
                <w:szCs w:val="20"/>
              </w:rPr>
            </w:pPr>
            <w:r w:rsidRPr="005C3146">
              <w:rPr>
                <w:sz w:val="20"/>
                <w:szCs w:val="20"/>
              </w:rPr>
              <w:t>100,0</w:t>
            </w:r>
          </w:p>
        </w:tc>
      </w:tr>
      <w:tr w:rsidR="005C3146" w:rsidRPr="005C3146" w14:paraId="5F48D1E2"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08A4A1" w14:textId="77777777" w:rsidR="005C3146" w:rsidRPr="005C3146" w:rsidRDefault="005C3146" w:rsidP="005C3146">
            <w:pPr>
              <w:rPr>
                <w:sz w:val="20"/>
                <w:szCs w:val="20"/>
              </w:rPr>
            </w:pPr>
            <w:r w:rsidRPr="005C3146">
              <w:rPr>
                <w:sz w:val="20"/>
                <w:szCs w:val="20"/>
              </w:rPr>
              <w:lastRenderedPageBreak/>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1A0A33D"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AA2FA1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961B853" w14:textId="77777777" w:rsidR="005C3146" w:rsidRPr="005C3146" w:rsidRDefault="005C3146" w:rsidP="005C3146">
            <w:pPr>
              <w:rPr>
                <w:sz w:val="20"/>
                <w:szCs w:val="20"/>
              </w:rPr>
            </w:pPr>
            <w:r w:rsidRPr="005C3146">
              <w:rPr>
                <w:sz w:val="20"/>
                <w:szCs w:val="20"/>
              </w:rPr>
              <w:t>1717970660</w:t>
            </w:r>
          </w:p>
        </w:tc>
        <w:tc>
          <w:tcPr>
            <w:tcW w:w="0" w:type="auto"/>
            <w:tcBorders>
              <w:top w:val="nil"/>
              <w:left w:val="single" w:sz="4" w:space="0" w:color="auto"/>
              <w:bottom w:val="single" w:sz="4" w:space="0" w:color="auto"/>
              <w:right w:val="nil"/>
            </w:tcBorders>
            <w:shd w:val="clear" w:color="auto" w:fill="auto"/>
            <w:noWrap/>
            <w:vAlign w:val="bottom"/>
            <w:hideMark/>
          </w:tcPr>
          <w:p w14:paraId="24E9175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304160" w14:textId="77777777" w:rsidR="005C3146" w:rsidRPr="005C3146" w:rsidRDefault="005C3146" w:rsidP="005C3146">
            <w:pPr>
              <w:jc w:val="right"/>
              <w:rPr>
                <w:sz w:val="20"/>
                <w:szCs w:val="20"/>
              </w:rPr>
            </w:pPr>
            <w:r w:rsidRPr="005C3146">
              <w:rPr>
                <w:sz w:val="20"/>
                <w:szCs w:val="20"/>
              </w:rPr>
              <w:t>16 570,7</w:t>
            </w:r>
          </w:p>
        </w:tc>
      </w:tr>
      <w:tr w:rsidR="005C3146" w:rsidRPr="005C3146" w14:paraId="4BCC9AB4"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A8B0AC"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6D8E5EF1"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9DD470E"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8FB8F2C" w14:textId="77777777" w:rsidR="005C3146" w:rsidRPr="005C3146" w:rsidRDefault="005C3146" w:rsidP="005C3146">
            <w:pPr>
              <w:rPr>
                <w:sz w:val="20"/>
                <w:szCs w:val="20"/>
              </w:rPr>
            </w:pPr>
            <w:r w:rsidRPr="005C3146">
              <w:rPr>
                <w:sz w:val="20"/>
                <w:szCs w:val="20"/>
              </w:rPr>
              <w:t>1717970660</w:t>
            </w:r>
          </w:p>
        </w:tc>
        <w:tc>
          <w:tcPr>
            <w:tcW w:w="0" w:type="auto"/>
            <w:tcBorders>
              <w:top w:val="nil"/>
              <w:left w:val="single" w:sz="4" w:space="0" w:color="auto"/>
              <w:bottom w:val="single" w:sz="4" w:space="0" w:color="auto"/>
              <w:right w:val="nil"/>
            </w:tcBorders>
            <w:shd w:val="clear" w:color="auto" w:fill="auto"/>
            <w:noWrap/>
            <w:vAlign w:val="bottom"/>
            <w:hideMark/>
          </w:tcPr>
          <w:p w14:paraId="35B04F78"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E5892F" w14:textId="77777777" w:rsidR="005C3146" w:rsidRPr="005C3146" w:rsidRDefault="005C3146" w:rsidP="005C3146">
            <w:pPr>
              <w:jc w:val="right"/>
              <w:rPr>
                <w:sz w:val="20"/>
                <w:szCs w:val="20"/>
              </w:rPr>
            </w:pPr>
            <w:r w:rsidRPr="005C3146">
              <w:rPr>
                <w:sz w:val="20"/>
                <w:szCs w:val="20"/>
              </w:rPr>
              <w:t>16 570,7</w:t>
            </w:r>
          </w:p>
        </w:tc>
      </w:tr>
      <w:tr w:rsidR="005C3146" w:rsidRPr="005C3146" w14:paraId="23BB3437"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357C1F0" w14:textId="77777777" w:rsidR="005C3146" w:rsidRPr="005C3146" w:rsidRDefault="005C3146" w:rsidP="005C3146">
            <w:pPr>
              <w:rPr>
                <w:sz w:val="20"/>
                <w:szCs w:val="20"/>
              </w:rPr>
            </w:pPr>
            <w:r w:rsidRPr="005C3146">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58B7BFCB"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C45C403"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B7D64D5" w14:textId="77777777" w:rsidR="005C3146" w:rsidRPr="005C3146" w:rsidRDefault="005C3146" w:rsidP="005C3146">
            <w:pPr>
              <w:rPr>
                <w:sz w:val="20"/>
                <w:szCs w:val="20"/>
              </w:rPr>
            </w:pPr>
            <w:r w:rsidRPr="005C3146">
              <w:rPr>
                <w:sz w:val="20"/>
                <w:szCs w:val="20"/>
              </w:rPr>
              <w:t>1717970660</w:t>
            </w:r>
          </w:p>
        </w:tc>
        <w:tc>
          <w:tcPr>
            <w:tcW w:w="0" w:type="auto"/>
            <w:tcBorders>
              <w:top w:val="nil"/>
              <w:left w:val="single" w:sz="4" w:space="0" w:color="auto"/>
              <w:bottom w:val="single" w:sz="4" w:space="0" w:color="auto"/>
              <w:right w:val="nil"/>
            </w:tcBorders>
            <w:shd w:val="clear" w:color="auto" w:fill="auto"/>
            <w:noWrap/>
            <w:vAlign w:val="bottom"/>
            <w:hideMark/>
          </w:tcPr>
          <w:p w14:paraId="54920CA1" w14:textId="77777777" w:rsidR="005C3146" w:rsidRPr="005C3146" w:rsidRDefault="005C3146" w:rsidP="005C3146">
            <w:pPr>
              <w:jc w:val="right"/>
              <w:rPr>
                <w:sz w:val="20"/>
                <w:szCs w:val="20"/>
              </w:rPr>
            </w:pPr>
            <w:r w:rsidRPr="005C3146">
              <w:rPr>
                <w:sz w:val="20"/>
                <w:szCs w:val="20"/>
              </w:rPr>
              <w:t>540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FB60BF" w14:textId="77777777" w:rsidR="005C3146" w:rsidRPr="005C3146" w:rsidRDefault="005C3146" w:rsidP="005C3146">
            <w:pPr>
              <w:jc w:val="right"/>
              <w:rPr>
                <w:sz w:val="20"/>
                <w:szCs w:val="20"/>
              </w:rPr>
            </w:pPr>
            <w:r w:rsidRPr="005C3146">
              <w:rPr>
                <w:sz w:val="20"/>
                <w:szCs w:val="20"/>
              </w:rPr>
              <w:t>16 570,7</w:t>
            </w:r>
          </w:p>
        </w:tc>
      </w:tr>
      <w:tr w:rsidR="005C3146" w:rsidRPr="005C3146" w14:paraId="7A39F16D"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CED7A1" w14:textId="2AAF15A6" w:rsidR="005C3146" w:rsidRPr="005C3146" w:rsidRDefault="005C3146" w:rsidP="005C3146">
            <w:pPr>
              <w:rPr>
                <w:sz w:val="20"/>
                <w:szCs w:val="20"/>
              </w:rPr>
            </w:pPr>
            <w:r w:rsidRPr="005C3146">
              <w:rPr>
                <w:sz w:val="20"/>
                <w:szCs w:val="20"/>
              </w:rPr>
              <w:t>Расходы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D332E6E"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F88FDD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57FE133" w14:textId="77777777" w:rsidR="005C3146" w:rsidRPr="005C3146" w:rsidRDefault="005C3146" w:rsidP="005C3146">
            <w:pPr>
              <w:rPr>
                <w:sz w:val="20"/>
                <w:szCs w:val="20"/>
              </w:rPr>
            </w:pPr>
            <w:r w:rsidRPr="005C3146">
              <w:rPr>
                <w:sz w:val="20"/>
                <w:szCs w:val="20"/>
              </w:rPr>
              <w:t>17179L2992</w:t>
            </w:r>
          </w:p>
        </w:tc>
        <w:tc>
          <w:tcPr>
            <w:tcW w:w="0" w:type="auto"/>
            <w:tcBorders>
              <w:top w:val="nil"/>
              <w:left w:val="single" w:sz="4" w:space="0" w:color="auto"/>
              <w:bottom w:val="single" w:sz="4" w:space="0" w:color="auto"/>
              <w:right w:val="nil"/>
            </w:tcBorders>
            <w:shd w:val="clear" w:color="auto" w:fill="auto"/>
            <w:noWrap/>
            <w:vAlign w:val="bottom"/>
            <w:hideMark/>
          </w:tcPr>
          <w:p w14:paraId="25EF3A2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9758E3" w14:textId="77777777" w:rsidR="005C3146" w:rsidRPr="005C3146" w:rsidRDefault="005C3146" w:rsidP="005C3146">
            <w:pPr>
              <w:jc w:val="right"/>
              <w:rPr>
                <w:sz w:val="20"/>
                <w:szCs w:val="20"/>
              </w:rPr>
            </w:pPr>
            <w:r w:rsidRPr="005C3146">
              <w:rPr>
                <w:sz w:val="20"/>
                <w:szCs w:val="20"/>
              </w:rPr>
              <w:t>20,9</w:t>
            </w:r>
          </w:p>
        </w:tc>
      </w:tr>
      <w:tr w:rsidR="005C3146" w:rsidRPr="005C3146" w14:paraId="02FB59F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BEFD132"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A392289"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CEEC486"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EF631F4" w14:textId="77777777" w:rsidR="005C3146" w:rsidRPr="005C3146" w:rsidRDefault="005C3146" w:rsidP="005C3146">
            <w:pPr>
              <w:rPr>
                <w:sz w:val="20"/>
                <w:szCs w:val="20"/>
              </w:rPr>
            </w:pPr>
            <w:r w:rsidRPr="005C3146">
              <w:rPr>
                <w:sz w:val="20"/>
                <w:szCs w:val="20"/>
              </w:rPr>
              <w:t>17179L2992</w:t>
            </w:r>
          </w:p>
        </w:tc>
        <w:tc>
          <w:tcPr>
            <w:tcW w:w="0" w:type="auto"/>
            <w:tcBorders>
              <w:top w:val="nil"/>
              <w:left w:val="single" w:sz="4" w:space="0" w:color="auto"/>
              <w:bottom w:val="single" w:sz="4" w:space="0" w:color="auto"/>
              <w:right w:val="nil"/>
            </w:tcBorders>
            <w:shd w:val="clear" w:color="auto" w:fill="auto"/>
            <w:noWrap/>
            <w:vAlign w:val="bottom"/>
            <w:hideMark/>
          </w:tcPr>
          <w:p w14:paraId="55E73F59"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3760DC7" w14:textId="77777777" w:rsidR="005C3146" w:rsidRPr="005C3146" w:rsidRDefault="005C3146" w:rsidP="005C3146">
            <w:pPr>
              <w:jc w:val="right"/>
              <w:rPr>
                <w:sz w:val="20"/>
                <w:szCs w:val="20"/>
              </w:rPr>
            </w:pPr>
            <w:r w:rsidRPr="005C3146">
              <w:rPr>
                <w:sz w:val="20"/>
                <w:szCs w:val="20"/>
              </w:rPr>
              <w:t>20,9</w:t>
            </w:r>
          </w:p>
        </w:tc>
      </w:tr>
      <w:tr w:rsidR="005C3146" w:rsidRPr="005C3146" w14:paraId="79286F4D"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7FB74E4A"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6436CDD"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3B42E21"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25A8BA5" w14:textId="77777777" w:rsidR="005C3146" w:rsidRPr="005C3146" w:rsidRDefault="005C3146" w:rsidP="005C3146">
            <w:pPr>
              <w:rPr>
                <w:sz w:val="20"/>
                <w:szCs w:val="20"/>
              </w:rPr>
            </w:pPr>
            <w:r w:rsidRPr="005C3146">
              <w:rPr>
                <w:sz w:val="20"/>
                <w:szCs w:val="20"/>
              </w:rPr>
              <w:t>17179L2992</w:t>
            </w:r>
          </w:p>
        </w:tc>
        <w:tc>
          <w:tcPr>
            <w:tcW w:w="0" w:type="auto"/>
            <w:tcBorders>
              <w:top w:val="nil"/>
              <w:left w:val="single" w:sz="4" w:space="0" w:color="auto"/>
              <w:bottom w:val="single" w:sz="4" w:space="0" w:color="auto"/>
              <w:right w:val="nil"/>
            </w:tcBorders>
            <w:shd w:val="clear" w:color="auto" w:fill="auto"/>
            <w:noWrap/>
            <w:vAlign w:val="bottom"/>
            <w:hideMark/>
          </w:tcPr>
          <w:p w14:paraId="26AC02BF"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F23001" w14:textId="77777777" w:rsidR="005C3146" w:rsidRPr="005C3146" w:rsidRDefault="005C3146" w:rsidP="005C3146">
            <w:pPr>
              <w:jc w:val="right"/>
              <w:rPr>
                <w:sz w:val="20"/>
                <w:szCs w:val="20"/>
              </w:rPr>
            </w:pPr>
            <w:r w:rsidRPr="005C3146">
              <w:rPr>
                <w:sz w:val="20"/>
                <w:szCs w:val="20"/>
              </w:rPr>
              <w:t>20,9</w:t>
            </w:r>
          </w:p>
        </w:tc>
      </w:tr>
      <w:tr w:rsidR="005C3146" w:rsidRPr="005C3146" w14:paraId="3EF1D868"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F42CE1E" w14:textId="77777777" w:rsidR="005C3146" w:rsidRPr="005C3146" w:rsidRDefault="005C3146" w:rsidP="005C3146">
            <w:pPr>
              <w:rPr>
                <w:sz w:val="20"/>
                <w:szCs w:val="20"/>
              </w:rPr>
            </w:pPr>
            <w:r w:rsidRPr="005C3146">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0" w:type="auto"/>
            <w:tcBorders>
              <w:top w:val="nil"/>
              <w:left w:val="single" w:sz="4" w:space="0" w:color="auto"/>
              <w:bottom w:val="single" w:sz="4" w:space="0" w:color="auto"/>
              <w:right w:val="nil"/>
            </w:tcBorders>
            <w:shd w:val="clear" w:color="auto" w:fill="auto"/>
            <w:noWrap/>
            <w:vAlign w:val="bottom"/>
            <w:hideMark/>
          </w:tcPr>
          <w:p w14:paraId="60EA132A"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EEE09E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CFF9081" w14:textId="77777777" w:rsidR="005C3146" w:rsidRPr="005C3146" w:rsidRDefault="005C3146" w:rsidP="005C3146">
            <w:pPr>
              <w:rPr>
                <w:sz w:val="20"/>
                <w:szCs w:val="20"/>
              </w:rPr>
            </w:pPr>
            <w:r w:rsidRPr="005C3146">
              <w:rPr>
                <w:sz w:val="20"/>
                <w:szCs w:val="20"/>
              </w:rPr>
              <w:t>17179L4670</w:t>
            </w:r>
          </w:p>
        </w:tc>
        <w:tc>
          <w:tcPr>
            <w:tcW w:w="0" w:type="auto"/>
            <w:tcBorders>
              <w:top w:val="nil"/>
              <w:left w:val="single" w:sz="4" w:space="0" w:color="auto"/>
              <w:bottom w:val="single" w:sz="4" w:space="0" w:color="auto"/>
              <w:right w:val="nil"/>
            </w:tcBorders>
            <w:shd w:val="clear" w:color="auto" w:fill="auto"/>
            <w:noWrap/>
            <w:vAlign w:val="bottom"/>
            <w:hideMark/>
          </w:tcPr>
          <w:p w14:paraId="535782A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3CEA35" w14:textId="77777777" w:rsidR="005C3146" w:rsidRPr="005C3146" w:rsidRDefault="005C3146" w:rsidP="005C3146">
            <w:pPr>
              <w:jc w:val="right"/>
              <w:rPr>
                <w:sz w:val="20"/>
                <w:szCs w:val="20"/>
              </w:rPr>
            </w:pPr>
            <w:r w:rsidRPr="005C3146">
              <w:rPr>
                <w:sz w:val="20"/>
                <w:szCs w:val="20"/>
              </w:rPr>
              <w:t>428,2</w:t>
            </w:r>
          </w:p>
        </w:tc>
      </w:tr>
      <w:tr w:rsidR="005C3146" w:rsidRPr="005C3146" w14:paraId="4C4F67C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07EFDC"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E89C235"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5EC4BB1"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5207003" w14:textId="77777777" w:rsidR="005C3146" w:rsidRPr="005C3146" w:rsidRDefault="005C3146" w:rsidP="005C3146">
            <w:pPr>
              <w:rPr>
                <w:sz w:val="20"/>
                <w:szCs w:val="20"/>
              </w:rPr>
            </w:pPr>
            <w:r w:rsidRPr="005C3146">
              <w:rPr>
                <w:sz w:val="20"/>
                <w:szCs w:val="20"/>
              </w:rPr>
              <w:t>17179L4670</w:t>
            </w:r>
          </w:p>
        </w:tc>
        <w:tc>
          <w:tcPr>
            <w:tcW w:w="0" w:type="auto"/>
            <w:tcBorders>
              <w:top w:val="nil"/>
              <w:left w:val="single" w:sz="4" w:space="0" w:color="auto"/>
              <w:bottom w:val="single" w:sz="4" w:space="0" w:color="auto"/>
              <w:right w:val="nil"/>
            </w:tcBorders>
            <w:shd w:val="clear" w:color="auto" w:fill="auto"/>
            <w:noWrap/>
            <w:vAlign w:val="bottom"/>
            <w:hideMark/>
          </w:tcPr>
          <w:p w14:paraId="6875EB18"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EC8E6EA" w14:textId="77777777" w:rsidR="005C3146" w:rsidRPr="005C3146" w:rsidRDefault="005C3146" w:rsidP="005C3146">
            <w:pPr>
              <w:jc w:val="right"/>
              <w:rPr>
                <w:sz w:val="20"/>
                <w:szCs w:val="20"/>
              </w:rPr>
            </w:pPr>
            <w:r w:rsidRPr="005C3146">
              <w:rPr>
                <w:sz w:val="20"/>
                <w:szCs w:val="20"/>
              </w:rPr>
              <w:t>428,2</w:t>
            </w:r>
          </w:p>
        </w:tc>
      </w:tr>
      <w:tr w:rsidR="005C3146" w:rsidRPr="005C3146" w14:paraId="764A0BBC"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1D4C8BFE"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CA3552F"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107B19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F3576BA" w14:textId="77777777" w:rsidR="005C3146" w:rsidRPr="005C3146" w:rsidRDefault="005C3146" w:rsidP="005C3146">
            <w:pPr>
              <w:rPr>
                <w:sz w:val="20"/>
                <w:szCs w:val="20"/>
              </w:rPr>
            </w:pPr>
            <w:r w:rsidRPr="005C3146">
              <w:rPr>
                <w:sz w:val="20"/>
                <w:szCs w:val="20"/>
              </w:rPr>
              <w:t>17179L4670</w:t>
            </w:r>
          </w:p>
        </w:tc>
        <w:tc>
          <w:tcPr>
            <w:tcW w:w="0" w:type="auto"/>
            <w:tcBorders>
              <w:top w:val="nil"/>
              <w:left w:val="single" w:sz="4" w:space="0" w:color="auto"/>
              <w:bottom w:val="single" w:sz="4" w:space="0" w:color="auto"/>
              <w:right w:val="nil"/>
            </w:tcBorders>
            <w:shd w:val="clear" w:color="auto" w:fill="auto"/>
            <w:noWrap/>
            <w:vAlign w:val="bottom"/>
            <w:hideMark/>
          </w:tcPr>
          <w:p w14:paraId="21189B3C"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080238" w14:textId="77777777" w:rsidR="005C3146" w:rsidRPr="005C3146" w:rsidRDefault="005C3146" w:rsidP="005C3146">
            <w:pPr>
              <w:jc w:val="right"/>
              <w:rPr>
                <w:sz w:val="20"/>
                <w:szCs w:val="20"/>
              </w:rPr>
            </w:pPr>
            <w:r w:rsidRPr="005C3146">
              <w:rPr>
                <w:sz w:val="20"/>
                <w:szCs w:val="20"/>
              </w:rPr>
              <w:t>428,2</w:t>
            </w:r>
          </w:p>
        </w:tc>
      </w:tr>
      <w:tr w:rsidR="005C3146" w:rsidRPr="005C3146" w14:paraId="4F799A19"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1B132FF" w14:textId="5D7D7894" w:rsidR="005C3146" w:rsidRPr="005C3146" w:rsidRDefault="005C3146" w:rsidP="005C3146">
            <w:pPr>
              <w:rPr>
                <w:sz w:val="20"/>
                <w:szCs w:val="20"/>
              </w:rPr>
            </w:pPr>
            <w:r w:rsidRPr="005C3146">
              <w:rPr>
                <w:sz w:val="20"/>
                <w:szCs w:val="20"/>
              </w:rPr>
              <w:t>Софинансирование расходов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5FE1250"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F117150"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B34D345" w14:textId="77777777" w:rsidR="005C3146" w:rsidRPr="005C3146" w:rsidRDefault="005C3146" w:rsidP="005C3146">
            <w:pPr>
              <w:rPr>
                <w:sz w:val="20"/>
                <w:szCs w:val="20"/>
              </w:rPr>
            </w:pPr>
            <w:r w:rsidRPr="005C3146">
              <w:rPr>
                <w:sz w:val="20"/>
                <w:szCs w:val="20"/>
              </w:rPr>
              <w:t>17179L9992</w:t>
            </w:r>
          </w:p>
        </w:tc>
        <w:tc>
          <w:tcPr>
            <w:tcW w:w="0" w:type="auto"/>
            <w:tcBorders>
              <w:top w:val="nil"/>
              <w:left w:val="single" w:sz="4" w:space="0" w:color="auto"/>
              <w:bottom w:val="single" w:sz="4" w:space="0" w:color="auto"/>
              <w:right w:val="nil"/>
            </w:tcBorders>
            <w:shd w:val="clear" w:color="auto" w:fill="auto"/>
            <w:noWrap/>
            <w:vAlign w:val="bottom"/>
            <w:hideMark/>
          </w:tcPr>
          <w:p w14:paraId="2499C34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9E63485" w14:textId="77777777" w:rsidR="005C3146" w:rsidRPr="005C3146" w:rsidRDefault="005C3146" w:rsidP="005C3146">
            <w:pPr>
              <w:jc w:val="right"/>
              <w:rPr>
                <w:sz w:val="20"/>
                <w:szCs w:val="20"/>
              </w:rPr>
            </w:pPr>
            <w:r w:rsidRPr="005C3146">
              <w:rPr>
                <w:sz w:val="20"/>
                <w:szCs w:val="20"/>
              </w:rPr>
              <w:t>1,1</w:t>
            </w:r>
          </w:p>
        </w:tc>
      </w:tr>
      <w:tr w:rsidR="005C3146" w:rsidRPr="005C3146" w14:paraId="40962A6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198B60"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A0490A1"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C2D5784"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2833381" w14:textId="77777777" w:rsidR="005C3146" w:rsidRPr="005C3146" w:rsidRDefault="005C3146" w:rsidP="005C3146">
            <w:pPr>
              <w:rPr>
                <w:sz w:val="20"/>
                <w:szCs w:val="20"/>
              </w:rPr>
            </w:pPr>
            <w:r w:rsidRPr="005C3146">
              <w:rPr>
                <w:sz w:val="20"/>
                <w:szCs w:val="20"/>
              </w:rPr>
              <w:t>17179L9992</w:t>
            </w:r>
          </w:p>
        </w:tc>
        <w:tc>
          <w:tcPr>
            <w:tcW w:w="0" w:type="auto"/>
            <w:tcBorders>
              <w:top w:val="nil"/>
              <w:left w:val="single" w:sz="4" w:space="0" w:color="auto"/>
              <w:bottom w:val="single" w:sz="4" w:space="0" w:color="auto"/>
              <w:right w:val="nil"/>
            </w:tcBorders>
            <w:shd w:val="clear" w:color="auto" w:fill="auto"/>
            <w:noWrap/>
            <w:vAlign w:val="bottom"/>
            <w:hideMark/>
          </w:tcPr>
          <w:p w14:paraId="4E5B9974"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1ADCD2" w14:textId="77777777" w:rsidR="005C3146" w:rsidRPr="005C3146" w:rsidRDefault="005C3146" w:rsidP="005C3146">
            <w:pPr>
              <w:jc w:val="right"/>
              <w:rPr>
                <w:sz w:val="20"/>
                <w:szCs w:val="20"/>
              </w:rPr>
            </w:pPr>
            <w:r w:rsidRPr="005C3146">
              <w:rPr>
                <w:sz w:val="20"/>
                <w:szCs w:val="20"/>
              </w:rPr>
              <w:t>1,1</w:t>
            </w:r>
          </w:p>
        </w:tc>
      </w:tr>
      <w:tr w:rsidR="005C3146" w:rsidRPr="005C3146" w14:paraId="3FD7AE35"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5BE64BAC"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CF1E88B" w14:textId="77777777" w:rsidR="005C3146" w:rsidRPr="005C3146" w:rsidRDefault="005C3146" w:rsidP="005C3146">
            <w:pPr>
              <w:jc w:val="right"/>
              <w:rPr>
                <w:sz w:val="20"/>
                <w:szCs w:val="20"/>
              </w:rPr>
            </w:pPr>
            <w:r w:rsidRPr="005C3146">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772D4EA"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B5F0C97" w14:textId="77777777" w:rsidR="005C3146" w:rsidRPr="005C3146" w:rsidRDefault="005C3146" w:rsidP="005C3146">
            <w:pPr>
              <w:rPr>
                <w:sz w:val="20"/>
                <w:szCs w:val="20"/>
              </w:rPr>
            </w:pPr>
            <w:r w:rsidRPr="005C3146">
              <w:rPr>
                <w:sz w:val="20"/>
                <w:szCs w:val="20"/>
              </w:rPr>
              <w:t>17179L9992</w:t>
            </w:r>
          </w:p>
        </w:tc>
        <w:tc>
          <w:tcPr>
            <w:tcW w:w="0" w:type="auto"/>
            <w:tcBorders>
              <w:top w:val="nil"/>
              <w:left w:val="single" w:sz="4" w:space="0" w:color="auto"/>
              <w:bottom w:val="single" w:sz="4" w:space="0" w:color="auto"/>
              <w:right w:val="nil"/>
            </w:tcBorders>
            <w:shd w:val="clear" w:color="auto" w:fill="auto"/>
            <w:noWrap/>
            <w:vAlign w:val="bottom"/>
            <w:hideMark/>
          </w:tcPr>
          <w:p w14:paraId="3872F92A"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CD80EC" w14:textId="77777777" w:rsidR="005C3146" w:rsidRPr="005C3146" w:rsidRDefault="005C3146" w:rsidP="005C3146">
            <w:pPr>
              <w:jc w:val="right"/>
              <w:rPr>
                <w:sz w:val="20"/>
                <w:szCs w:val="20"/>
              </w:rPr>
            </w:pPr>
            <w:r w:rsidRPr="005C3146">
              <w:rPr>
                <w:sz w:val="20"/>
                <w:szCs w:val="20"/>
              </w:rPr>
              <w:t>1,1</w:t>
            </w:r>
          </w:p>
        </w:tc>
      </w:tr>
      <w:tr w:rsidR="005C3146" w:rsidRPr="005C3146" w14:paraId="56212A13"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043043D" w14:textId="77777777" w:rsidR="005C3146" w:rsidRPr="005C3146" w:rsidRDefault="005C3146" w:rsidP="005C3146">
            <w:pPr>
              <w:rPr>
                <w:b/>
                <w:bCs/>
                <w:sz w:val="20"/>
                <w:szCs w:val="20"/>
              </w:rPr>
            </w:pPr>
            <w:r w:rsidRPr="005C3146">
              <w:rPr>
                <w:b/>
                <w:bCs/>
                <w:sz w:val="20"/>
                <w:szCs w:val="20"/>
              </w:rPr>
              <w:t>СОЦИАЛЬНАЯ ПОЛИТИКА</w:t>
            </w:r>
          </w:p>
        </w:tc>
        <w:tc>
          <w:tcPr>
            <w:tcW w:w="0" w:type="auto"/>
            <w:tcBorders>
              <w:top w:val="nil"/>
              <w:left w:val="single" w:sz="4" w:space="0" w:color="auto"/>
              <w:bottom w:val="single" w:sz="4" w:space="0" w:color="auto"/>
              <w:right w:val="nil"/>
            </w:tcBorders>
            <w:shd w:val="clear" w:color="auto" w:fill="auto"/>
            <w:noWrap/>
            <w:vAlign w:val="bottom"/>
            <w:hideMark/>
          </w:tcPr>
          <w:p w14:paraId="360681F6" w14:textId="77777777" w:rsidR="005C3146" w:rsidRPr="005C3146" w:rsidRDefault="005C3146" w:rsidP="005C3146">
            <w:pPr>
              <w:jc w:val="right"/>
              <w:rPr>
                <w:b/>
                <w:bCs/>
                <w:sz w:val="20"/>
                <w:szCs w:val="20"/>
              </w:rPr>
            </w:pPr>
            <w:r w:rsidRPr="005C3146">
              <w:rPr>
                <w:b/>
                <w:bCs/>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2B48020"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51A42996"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1DC30CB"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748924C" w14:textId="77777777" w:rsidR="005C3146" w:rsidRPr="005C3146" w:rsidRDefault="005C3146" w:rsidP="005C3146">
            <w:pPr>
              <w:jc w:val="right"/>
              <w:rPr>
                <w:b/>
                <w:bCs/>
                <w:sz w:val="20"/>
                <w:szCs w:val="20"/>
              </w:rPr>
            </w:pPr>
            <w:r w:rsidRPr="005C3146">
              <w:rPr>
                <w:b/>
                <w:bCs/>
                <w:sz w:val="20"/>
                <w:szCs w:val="20"/>
              </w:rPr>
              <w:t>46 882,0</w:t>
            </w:r>
          </w:p>
        </w:tc>
      </w:tr>
      <w:tr w:rsidR="005C3146" w:rsidRPr="005C3146" w14:paraId="6436BD0E"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1580B25" w14:textId="77777777" w:rsidR="005C3146" w:rsidRPr="005C3146" w:rsidRDefault="005C3146" w:rsidP="005C3146">
            <w:pPr>
              <w:rPr>
                <w:sz w:val="20"/>
                <w:szCs w:val="20"/>
              </w:rPr>
            </w:pPr>
            <w:r w:rsidRPr="005C3146">
              <w:rPr>
                <w:sz w:val="20"/>
                <w:szCs w:val="20"/>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bottom"/>
            <w:hideMark/>
          </w:tcPr>
          <w:p w14:paraId="39B06807"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F93A95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ED51FF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1371B2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1935ED" w14:textId="77777777" w:rsidR="005C3146" w:rsidRPr="005C3146" w:rsidRDefault="005C3146" w:rsidP="005C3146">
            <w:pPr>
              <w:jc w:val="right"/>
              <w:rPr>
                <w:sz w:val="20"/>
                <w:szCs w:val="20"/>
              </w:rPr>
            </w:pPr>
            <w:r w:rsidRPr="005C3146">
              <w:rPr>
                <w:sz w:val="20"/>
                <w:szCs w:val="20"/>
              </w:rPr>
              <w:t>1 465,8</w:t>
            </w:r>
          </w:p>
        </w:tc>
      </w:tr>
      <w:tr w:rsidR="005C3146" w:rsidRPr="005C3146" w14:paraId="3414D22F"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2FFBADF" w14:textId="440AA831"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47B0CF5C"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50FC7C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970D2F9" w14:textId="77777777" w:rsidR="005C3146" w:rsidRPr="005C3146" w:rsidRDefault="005C3146" w:rsidP="005C3146">
            <w:pPr>
              <w:rPr>
                <w:sz w:val="20"/>
                <w:szCs w:val="20"/>
              </w:rPr>
            </w:pPr>
            <w:r w:rsidRPr="005C3146">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685A699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F914BC6" w14:textId="77777777" w:rsidR="005C3146" w:rsidRPr="005C3146" w:rsidRDefault="005C3146" w:rsidP="005C3146">
            <w:pPr>
              <w:jc w:val="right"/>
              <w:rPr>
                <w:sz w:val="20"/>
                <w:szCs w:val="20"/>
              </w:rPr>
            </w:pPr>
            <w:r w:rsidRPr="005C3146">
              <w:rPr>
                <w:sz w:val="20"/>
                <w:szCs w:val="20"/>
              </w:rPr>
              <w:t>1 465,8</w:t>
            </w:r>
          </w:p>
        </w:tc>
      </w:tr>
      <w:tr w:rsidR="005C3146" w:rsidRPr="005C3146" w14:paraId="69FC861C"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DD0143E" w14:textId="67E3446D" w:rsidR="005C3146" w:rsidRPr="005C3146" w:rsidRDefault="005C3146" w:rsidP="005C3146">
            <w:pPr>
              <w:rPr>
                <w:sz w:val="20"/>
                <w:szCs w:val="20"/>
              </w:rPr>
            </w:pPr>
            <w:r w:rsidRPr="005C3146">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52A546B8"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996E387"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CA36DFD" w14:textId="77777777" w:rsidR="005C3146" w:rsidRPr="005C3146" w:rsidRDefault="005C3146" w:rsidP="005C3146">
            <w:pPr>
              <w:rPr>
                <w:sz w:val="20"/>
                <w:szCs w:val="20"/>
              </w:rPr>
            </w:pPr>
            <w:r w:rsidRPr="005C3146">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44BF426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6230F1" w14:textId="77777777" w:rsidR="005C3146" w:rsidRPr="005C3146" w:rsidRDefault="005C3146" w:rsidP="005C3146">
            <w:pPr>
              <w:jc w:val="right"/>
              <w:rPr>
                <w:sz w:val="20"/>
                <w:szCs w:val="20"/>
              </w:rPr>
            </w:pPr>
            <w:r w:rsidRPr="005C3146">
              <w:rPr>
                <w:sz w:val="20"/>
                <w:szCs w:val="20"/>
              </w:rPr>
              <w:t>1 465,8</w:t>
            </w:r>
          </w:p>
        </w:tc>
      </w:tr>
      <w:tr w:rsidR="005C3146" w:rsidRPr="005C3146" w14:paraId="57BC373C" w14:textId="77777777" w:rsidTr="005C3146">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7B1C40E" w14:textId="65C272E5" w:rsidR="005C3146" w:rsidRPr="005C3146" w:rsidRDefault="005C3146" w:rsidP="005C3146">
            <w:pPr>
              <w:rPr>
                <w:sz w:val="20"/>
                <w:szCs w:val="20"/>
              </w:rPr>
            </w:pPr>
            <w:r w:rsidRPr="005C3146">
              <w:rPr>
                <w:sz w:val="20"/>
                <w:szCs w:val="20"/>
              </w:rPr>
              <w:lastRenderedPageBreak/>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9BB056F"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6CC3D94"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6330D4" w14:textId="77777777" w:rsidR="005C3146" w:rsidRPr="005C3146" w:rsidRDefault="005C3146" w:rsidP="005C3146">
            <w:pPr>
              <w:rPr>
                <w:sz w:val="20"/>
                <w:szCs w:val="20"/>
              </w:rPr>
            </w:pPr>
            <w:r w:rsidRPr="005C3146">
              <w:rPr>
                <w:sz w:val="20"/>
                <w:szCs w:val="20"/>
              </w:rPr>
              <w:t>0107910010</w:t>
            </w:r>
          </w:p>
        </w:tc>
        <w:tc>
          <w:tcPr>
            <w:tcW w:w="0" w:type="auto"/>
            <w:tcBorders>
              <w:top w:val="nil"/>
              <w:left w:val="single" w:sz="4" w:space="0" w:color="auto"/>
              <w:bottom w:val="single" w:sz="4" w:space="0" w:color="auto"/>
              <w:right w:val="nil"/>
            </w:tcBorders>
            <w:shd w:val="clear" w:color="auto" w:fill="auto"/>
            <w:noWrap/>
            <w:vAlign w:val="bottom"/>
            <w:hideMark/>
          </w:tcPr>
          <w:p w14:paraId="7C551B9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10633E" w14:textId="77777777" w:rsidR="005C3146" w:rsidRPr="005C3146" w:rsidRDefault="005C3146" w:rsidP="005C3146">
            <w:pPr>
              <w:jc w:val="right"/>
              <w:rPr>
                <w:sz w:val="20"/>
                <w:szCs w:val="20"/>
              </w:rPr>
            </w:pPr>
            <w:r w:rsidRPr="005C3146">
              <w:rPr>
                <w:sz w:val="20"/>
                <w:szCs w:val="20"/>
              </w:rPr>
              <w:t>1 465,8</w:t>
            </w:r>
          </w:p>
        </w:tc>
      </w:tr>
      <w:tr w:rsidR="005C3146" w:rsidRPr="005C3146" w14:paraId="3F17666E"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A9FE058"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26E9139"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6C5F7D9"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3C205E3" w14:textId="77777777" w:rsidR="005C3146" w:rsidRPr="005C3146" w:rsidRDefault="005C3146" w:rsidP="005C3146">
            <w:pPr>
              <w:rPr>
                <w:sz w:val="20"/>
                <w:szCs w:val="20"/>
              </w:rPr>
            </w:pPr>
            <w:r w:rsidRPr="005C3146">
              <w:rPr>
                <w:sz w:val="20"/>
                <w:szCs w:val="20"/>
              </w:rPr>
              <w:t>0107910010</w:t>
            </w:r>
          </w:p>
        </w:tc>
        <w:tc>
          <w:tcPr>
            <w:tcW w:w="0" w:type="auto"/>
            <w:tcBorders>
              <w:top w:val="nil"/>
              <w:left w:val="single" w:sz="4" w:space="0" w:color="auto"/>
              <w:bottom w:val="single" w:sz="4" w:space="0" w:color="auto"/>
              <w:right w:val="nil"/>
            </w:tcBorders>
            <w:shd w:val="clear" w:color="auto" w:fill="auto"/>
            <w:noWrap/>
            <w:vAlign w:val="bottom"/>
            <w:hideMark/>
          </w:tcPr>
          <w:p w14:paraId="2568CF4D"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E57DC9" w14:textId="77777777" w:rsidR="005C3146" w:rsidRPr="005C3146" w:rsidRDefault="005C3146" w:rsidP="005C3146">
            <w:pPr>
              <w:jc w:val="right"/>
              <w:rPr>
                <w:sz w:val="20"/>
                <w:szCs w:val="20"/>
              </w:rPr>
            </w:pPr>
            <w:r w:rsidRPr="005C3146">
              <w:rPr>
                <w:sz w:val="20"/>
                <w:szCs w:val="20"/>
              </w:rPr>
              <w:t>1 465,8</w:t>
            </w:r>
          </w:p>
        </w:tc>
      </w:tr>
      <w:tr w:rsidR="005C3146" w:rsidRPr="005C3146" w14:paraId="580BFB80"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FC15EB4" w14:textId="77777777" w:rsidR="005C3146" w:rsidRPr="005C3146" w:rsidRDefault="005C3146" w:rsidP="005C3146">
            <w:pPr>
              <w:rPr>
                <w:sz w:val="20"/>
                <w:szCs w:val="20"/>
              </w:rPr>
            </w:pPr>
            <w:r w:rsidRPr="005C3146">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bottom"/>
            <w:hideMark/>
          </w:tcPr>
          <w:p w14:paraId="385B09F1"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799216B"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8A3C88E" w14:textId="77777777" w:rsidR="005C3146" w:rsidRPr="005C3146" w:rsidRDefault="005C3146" w:rsidP="005C3146">
            <w:pPr>
              <w:rPr>
                <w:sz w:val="20"/>
                <w:szCs w:val="20"/>
              </w:rPr>
            </w:pPr>
            <w:r w:rsidRPr="005C3146">
              <w:rPr>
                <w:sz w:val="20"/>
                <w:szCs w:val="20"/>
              </w:rPr>
              <w:t>0107910010</w:t>
            </w:r>
          </w:p>
        </w:tc>
        <w:tc>
          <w:tcPr>
            <w:tcW w:w="0" w:type="auto"/>
            <w:tcBorders>
              <w:top w:val="nil"/>
              <w:left w:val="single" w:sz="4" w:space="0" w:color="auto"/>
              <w:bottom w:val="single" w:sz="4" w:space="0" w:color="auto"/>
              <w:right w:val="nil"/>
            </w:tcBorders>
            <w:shd w:val="clear" w:color="auto" w:fill="auto"/>
            <w:noWrap/>
            <w:vAlign w:val="bottom"/>
            <w:hideMark/>
          </w:tcPr>
          <w:p w14:paraId="6E51E2C0" w14:textId="77777777" w:rsidR="005C3146" w:rsidRPr="005C3146" w:rsidRDefault="005C3146" w:rsidP="005C3146">
            <w:pPr>
              <w:jc w:val="right"/>
              <w:rPr>
                <w:sz w:val="20"/>
                <w:szCs w:val="20"/>
              </w:rPr>
            </w:pPr>
            <w:r w:rsidRPr="005C3146">
              <w:rPr>
                <w:sz w:val="20"/>
                <w:szCs w:val="20"/>
              </w:rPr>
              <w:t>310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74C08E" w14:textId="77777777" w:rsidR="005C3146" w:rsidRPr="005C3146" w:rsidRDefault="005C3146" w:rsidP="005C3146">
            <w:pPr>
              <w:jc w:val="right"/>
              <w:rPr>
                <w:sz w:val="20"/>
                <w:szCs w:val="20"/>
              </w:rPr>
            </w:pPr>
            <w:r w:rsidRPr="005C3146">
              <w:rPr>
                <w:sz w:val="20"/>
                <w:szCs w:val="20"/>
              </w:rPr>
              <w:t>1 465,8</w:t>
            </w:r>
          </w:p>
        </w:tc>
      </w:tr>
      <w:tr w:rsidR="005C3146" w:rsidRPr="005C3146" w14:paraId="72495F96"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EBC3743" w14:textId="77777777" w:rsidR="005C3146" w:rsidRPr="005C3146" w:rsidRDefault="005C3146" w:rsidP="005C3146">
            <w:pPr>
              <w:rPr>
                <w:sz w:val="20"/>
                <w:szCs w:val="20"/>
              </w:rPr>
            </w:pPr>
            <w:r w:rsidRPr="005C3146">
              <w:rPr>
                <w:sz w:val="20"/>
                <w:szCs w:val="20"/>
              </w:rPr>
              <w:t>Социальное обслуживание населения</w:t>
            </w:r>
          </w:p>
        </w:tc>
        <w:tc>
          <w:tcPr>
            <w:tcW w:w="0" w:type="auto"/>
            <w:tcBorders>
              <w:top w:val="nil"/>
              <w:left w:val="single" w:sz="4" w:space="0" w:color="auto"/>
              <w:bottom w:val="single" w:sz="4" w:space="0" w:color="auto"/>
              <w:right w:val="nil"/>
            </w:tcBorders>
            <w:shd w:val="clear" w:color="auto" w:fill="auto"/>
            <w:noWrap/>
            <w:vAlign w:val="bottom"/>
            <w:hideMark/>
          </w:tcPr>
          <w:p w14:paraId="75A0F667"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B19D14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87EF81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A00A65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FAD1A4" w14:textId="77777777" w:rsidR="005C3146" w:rsidRPr="005C3146" w:rsidRDefault="005C3146" w:rsidP="005C3146">
            <w:pPr>
              <w:jc w:val="right"/>
              <w:rPr>
                <w:sz w:val="20"/>
                <w:szCs w:val="20"/>
              </w:rPr>
            </w:pPr>
            <w:r w:rsidRPr="005C3146">
              <w:rPr>
                <w:sz w:val="20"/>
                <w:szCs w:val="20"/>
              </w:rPr>
              <w:t>27 424,9</w:t>
            </w:r>
          </w:p>
        </w:tc>
      </w:tr>
      <w:tr w:rsidR="005C3146" w:rsidRPr="005C3146" w14:paraId="3F941C3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E4E3A0"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7EFD146A"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E05158D"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418A38E" w14:textId="77777777" w:rsidR="005C3146" w:rsidRPr="005C3146" w:rsidRDefault="005C3146" w:rsidP="005C3146">
            <w:pPr>
              <w:rPr>
                <w:sz w:val="20"/>
                <w:szCs w:val="20"/>
              </w:rPr>
            </w:pPr>
            <w:r w:rsidRPr="005C3146">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3047568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D04281" w14:textId="77777777" w:rsidR="005C3146" w:rsidRPr="005C3146" w:rsidRDefault="005C3146" w:rsidP="005C3146">
            <w:pPr>
              <w:jc w:val="right"/>
              <w:rPr>
                <w:sz w:val="20"/>
                <w:szCs w:val="20"/>
              </w:rPr>
            </w:pPr>
            <w:r w:rsidRPr="005C3146">
              <w:rPr>
                <w:sz w:val="20"/>
                <w:szCs w:val="20"/>
              </w:rPr>
              <w:t>27 424,9</w:t>
            </w:r>
          </w:p>
        </w:tc>
      </w:tr>
      <w:tr w:rsidR="005C3146" w:rsidRPr="005C3146" w14:paraId="006D4204"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0A48A9" w14:textId="77777777" w:rsidR="005C3146" w:rsidRPr="005C3146" w:rsidRDefault="005C3146" w:rsidP="005C3146">
            <w:pPr>
              <w:rPr>
                <w:sz w:val="20"/>
                <w:szCs w:val="20"/>
              </w:rPr>
            </w:pPr>
            <w:r w:rsidRPr="005C314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15925277"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9725541"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23D7708" w14:textId="77777777" w:rsidR="005C3146" w:rsidRPr="005C3146" w:rsidRDefault="005C3146" w:rsidP="005C3146">
            <w:pPr>
              <w:rPr>
                <w:sz w:val="20"/>
                <w:szCs w:val="20"/>
              </w:rPr>
            </w:pPr>
            <w:r w:rsidRPr="005C3146">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2B0C2E4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57E808" w14:textId="77777777" w:rsidR="005C3146" w:rsidRPr="005C3146" w:rsidRDefault="005C3146" w:rsidP="005C3146">
            <w:pPr>
              <w:jc w:val="right"/>
              <w:rPr>
                <w:sz w:val="20"/>
                <w:szCs w:val="20"/>
              </w:rPr>
            </w:pPr>
            <w:r w:rsidRPr="005C3146">
              <w:rPr>
                <w:sz w:val="20"/>
                <w:szCs w:val="20"/>
              </w:rPr>
              <w:t>23 790,5</w:t>
            </w:r>
          </w:p>
        </w:tc>
      </w:tr>
      <w:tr w:rsidR="005C3146" w:rsidRPr="005C3146" w14:paraId="4CA2997E" w14:textId="77777777" w:rsidTr="005C3146">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A8A5563" w14:textId="6FBE9900" w:rsidR="005C3146" w:rsidRPr="005C3146" w:rsidRDefault="005C3146" w:rsidP="005C3146">
            <w:pPr>
              <w:rPr>
                <w:sz w:val="20"/>
                <w:szCs w:val="20"/>
              </w:rPr>
            </w:pPr>
            <w:r w:rsidRPr="005C3146">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A52249">
              <w:rPr>
                <w:sz w:val="20"/>
                <w:szCs w:val="20"/>
              </w:rPr>
              <w:t xml:space="preserve"> </w:t>
            </w:r>
            <w:r w:rsidRPr="005C3146">
              <w:rPr>
                <w:sz w:val="20"/>
                <w:szCs w:val="20"/>
              </w:rPr>
              <w:t>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7FAB12D"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76BD440"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EBA9156"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3666744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8767B7" w14:textId="77777777" w:rsidR="005C3146" w:rsidRPr="005C3146" w:rsidRDefault="005C3146" w:rsidP="005C3146">
            <w:pPr>
              <w:jc w:val="right"/>
              <w:rPr>
                <w:sz w:val="20"/>
                <w:szCs w:val="20"/>
              </w:rPr>
            </w:pPr>
            <w:r w:rsidRPr="005C3146">
              <w:rPr>
                <w:sz w:val="20"/>
                <w:szCs w:val="20"/>
              </w:rPr>
              <w:t>23 790,5</w:t>
            </w:r>
          </w:p>
        </w:tc>
      </w:tr>
      <w:tr w:rsidR="005C3146" w:rsidRPr="005C3146" w14:paraId="65883995"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4E75197"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0931C708"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5AD21B9"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DF3894D"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32E739AC"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9C4822" w14:textId="77777777" w:rsidR="005C3146" w:rsidRPr="005C3146" w:rsidRDefault="005C3146" w:rsidP="005C3146">
            <w:pPr>
              <w:jc w:val="right"/>
              <w:rPr>
                <w:sz w:val="20"/>
                <w:szCs w:val="20"/>
              </w:rPr>
            </w:pPr>
            <w:r w:rsidRPr="005C3146">
              <w:rPr>
                <w:sz w:val="20"/>
                <w:szCs w:val="20"/>
              </w:rPr>
              <w:t>23 790,5</w:t>
            </w:r>
          </w:p>
        </w:tc>
      </w:tr>
      <w:tr w:rsidR="005C3146" w:rsidRPr="005C3146" w14:paraId="7080F983"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36160570"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05DB5A48"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B231F4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D7487B8" w14:textId="77777777" w:rsidR="005C3146" w:rsidRPr="005C3146" w:rsidRDefault="005C3146" w:rsidP="005C3146">
            <w:pPr>
              <w:rPr>
                <w:sz w:val="20"/>
                <w:szCs w:val="20"/>
              </w:rPr>
            </w:pPr>
            <w:r w:rsidRPr="005C3146">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1A8760E8"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9D6D8F" w14:textId="77777777" w:rsidR="005C3146" w:rsidRPr="005C3146" w:rsidRDefault="005C3146" w:rsidP="005C3146">
            <w:pPr>
              <w:jc w:val="right"/>
              <w:rPr>
                <w:sz w:val="20"/>
                <w:szCs w:val="20"/>
              </w:rPr>
            </w:pPr>
            <w:r w:rsidRPr="005C3146">
              <w:rPr>
                <w:sz w:val="20"/>
                <w:szCs w:val="20"/>
              </w:rPr>
              <w:t>23 790,5</w:t>
            </w:r>
          </w:p>
        </w:tc>
      </w:tr>
      <w:tr w:rsidR="005C3146" w:rsidRPr="005C3146" w14:paraId="5B15DC99" w14:textId="77777777" w:rsidTr="005C3146">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EF10C61" w14:textId="77777777" w:rsidR="005C3146" w:rsidRPr="005C3146" w:rsidRDefault="005C3146" w:rsidP="005C3146">
            <w:pPr>
              <w:rPr>
                <w:sz w:val="20"/>
                <w:szCs w:val="20"/>
              </w:rPr>
            </w:pPr>
            <w:r w:rsidRPr="005C3146">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074AD65"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72CD276"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D92B961" w14:textId="77777777" w:rsidR="005C3146" w:rsidRPr="005C3146" w:rsidRDefault="005C3146" w:rsidP="005C3146">
            <w:pPr>
              <w:rPr>
                <w:sz w:val="20"/>
                <w:szCs w:val="20"/>
              </w:rPr>
            </w:pPr>
            <w:r w:rsidRPr="005C3146">
              <w:rPr>
                <w:sz w:val="20"/>
                <w:szCs w:val="20"/>
              </w:rPr>
              <w:t>100P300000</w:t>
            </w:r>
          </w:p>
        </w:tc>
        <w:tc>
          <w:tcPr>
            <w:tcW w:w="0" w:type="auto"/>
            <w:tcBorders>
              <w:top w:val="nil"/>
              <w:left w:val="single" w:sz="4" w:space="0" w:color="auto"/>
              <w:bottom w:val="single" w:sz="4" w:space="0" w:color="auto"/>
              <w:right w:val="nil"/>
            </w:tcBorders>
            <w:shd w:val="clear" w:color="auto" w:fill="auto"/>
            <w:noWrap/>
            <w:vAlign w:val="bottom"/>
            <w:hideMark/>
          </w:tcPr>
          <w:p w14:paraId="10DEA72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BECEF1" w14:textId="77777777" w:rsidR="005C3146" w:rsidRPr="005C3146" w:rsidRDefault="005C3146" w:rsidP="005C3146">
            <w:pPr>
              <w:jc w:val="right"/>
              <w:rPr>
                <w:sz w:val="20"/>
                <w:szCs w:val="20"/>
              </w:rPr>
            </w:pPr>
            <w:r w:rsidRPr="005C3146">
              <w:rPr>
                <w:sz w:val="20"/>
                <w:szCs w:val="20"/>
              </w:rPr>
              <w:t>3 634,4</w:t>
            </w:r>
          </w:p>
        </w:tc>
      </w:tr>
      <w:tr w:rsidR="005C3146" w:rsidRPr="005C3146" w14:paraId="488A0200" w14:textId="77777777" w:rsidTr="005C3146">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BCCCBF" w14:textId="77777777" w:rsidR="005C3146" w:rsidRPr="005C3146" w:rsidRDefault="005C3146" w:rsidP="005C3146">
            <w:pPr>
              <w:rPr>
                <w:sz w:val="20"/>
                <w:szCs w:val="20"/>
              </w:rPr>
            </w:pPr>
            <w:r w:rsidRPr="005C3146">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6079C32"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CFFF7B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2CF013F" w14:textId="77777777" w:rsidR="005C3146" w:rsidRPr="005C3146" w:rsidRDefault="005C3146" w:rsidP="005C3146">
            <w:pPr>
              <w:rPr>
                <w:sz w:val="20"/>
                <w:szCs w:val="20"/>
              </w:rPr>
            </w:pPr>
            <w:r w:rsidRPr="005C3146">
              <w:rPr>
                <w:sz w:val="20"/>
                <w:szCs w:val="20"/>
              </w:rPr>
              <w:t>100P351630</w:t>
            </w:r>
          </w:p>
        </w:tc>
        <w:tc>
          <w:tcPr>
            <w:tcW w:w="0" w:type="auto"/>
            <w:tcBorders>
              <w:top w:val="nil"/>
              <w:left w:val="single" w:sz="4" w:space="0" w:color="auto"/>
              <w:bottom w:val="single" w:sz="4" w:space="0" w:color="auto"/>
              <w:right w:val="nil"/>
            </w:tcBorders>
            <w:shd w:val="clear" w:color="auto" w:fill="auto"/>
            <w:noWrap/>
            <w:vAlign w:val="bottom"/>
            <w:hideMark/>
          </w:tcPr>
          <w:p w14:paraId="1A6F989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3DB65E" w14:textId="77777777" w:rsidR="005C3146" w:rsidRPr="005C3146" w:rsidRDefault="005C3146" w:rsidP="005C3146">
            <w:pPr>
              <w:jc w:val="right"/>
              <w:rPr>
                <w:sz w:val="20"/>
                <w:szCs w:val="20"/>
              </w:rPr>
            </w:pPr>
            <w:r w:rsidRPr="005C3146">
              <w:rPr>
                <w:sz w:val="20"/>
                <w:szCs w:val="20"/>
              </w:rPr>
              <w:t>3 634,4</w:t>
            </w:r>
          </w:p>
        </w:tc>
      </w:tr>
      <w:tr w:rsidR="005C3146" w:rsidRPr="005C3146" w14:paraId="07E929D6"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17B8945"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2B4E2304"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FA2092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646CA15" w14:textId="77777777" w:rsidR="005C3146" w:rsidRPr="005C3146" w:rsidRDefault="005C3146" w:rsidP="005C3146">
            <w:pPr>
              <w:rPr>
                <w:sz w:val="20"/>
                <w:szCs w:val="20"/>
              </w:rPr>
            </w:pPr>
            <w:r w:rsidRPr="005C3146">
              <w:rPr>
                <w:sz w:val="20"/>
                <w:szCs w:val="20"/>
              </w:rPr>
              <w:t>100P351630</w:t>
            </w:r>
          </w:p>
        </w:tc>
        <w:tc>
          <w:tcPr>
            <w:tcW w:w="0" w:type="auto"/>
            <w:tcBorders>
              <w:top w:val="nil"/>
              <w:left w:val="single" w:sz="4" w:space="0" w:color="auto"/>
              <w:bottom w:val="single" w:sz="4" w:space="0" w:color="auto"/>
              <w:right w:val="nil"/>
            </w:tcBorders>
            <w:shd w:val="clear" w:color="auto" w:fill="auto"/>
            <w:noWrap/>
            <w:vAlign w:val="bottom"/>
            <w:hideMark/>
          </w:tcPr>
          <w:p w14:paraId="54C34D16"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712D71" w14:textId="77777777" w:rsidR="005C3146" w:rsidRPr="005C3146" w:rsidRDefault="005C3146" w:rsidP="005C3146">
            <w:pPr>
              <w:jc w:val="right"/>
              <w:rPr>
                <w:sz w:val="20"/>
                <w:szCs w:val="20"/>
              </w:rPr>
            </w:pPr>
            <w:r w:rsidRPr="005C3146">
              <w:rPr>
                <w:sz w:val="20"/>
                <w:szCs w:val="20"/>
              </w:rPr>
              <w:t>3 634,4</w:t>
            </w:r>
          </w:p>
        </w:tc>
      </w:tr>
      <w:tr w:rsidR="005C3146" w:rsidRPr="005C3146" w14:paraId="7C02EAF4"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6F6ABCB"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1029554E"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CBA3A8D"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F64E2F4" w14:textId="77777777" w:rsidR="005C3146" w:rsidRPr="005C3146" w:rsidRDefault="005C3146" w:rsidP="005C3146">
            <w:pPr>
              <w:rPr>
                <w:sz w:val="20"/>
                <w:szCs w:val="20"/>
              </w:rPr>
            </w:pPr>
            <w:r w:rsidRPr="005C3146">
              <w:rPr>
                <w:sz w:val="20"/>
                <w:szCs w:val="20"/>
              </w:rPr>
              <w:t>100P351630</w:t>
            </w:r>
          </w:p>
        </w:tc>
        <w:tc>
          <w:tcPr>
            <w:tcW w:w="0" w:type="auto"/>
            <w:tcBorders>
              <w:top w:val="nil"/>
              <w:left w:val="single" w:sz="4" w:space="0" w:color="auto"/>
              <w:bottom w:val="single" w:sz="4" w:space="0" w:color="auto"/>
              <w:right w:val="nil"/>
            </w:tcBorders>
            <w:shd w:val="clear" w:color="auto" w:fill="auto"/>
            <w:noWrap/>
            <w:vAlign w:val="bottom"/>
            <w:hideMark/>
          </w:tcPr>
          <w:p w14:paraId="4C63792A"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2C27E3" w14:textId="77777777" w:rsidR="005C3146" w:rsidRPr="005C3146" w:rsidRDefault="005C3146" w:rsidP="005C3146">
            <w:pPr>
              <w:jc w:val="right"/>
              <w:rPr>
                <w:sz w:val="20"/>
                <w:szCs w:val="20"/>
              </w:rPr>
            </w:pPr>
            <w:r w:rsidRPr="005C3146">
              <w:rPr>
                <w:sz w:val="20"/>
                <w:szCs w:val="20"/>
              </w:rPr>
              <w:t>3 634,4</w:t>
            </w:r>
          </w:p>
        </w:tc>
      </w:tr>
      <w:tr w:rsidR="005C3146" w:rsidRPr="005C3146" w14:paraId="23A8B3DB"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6FC9B63" w14:textId="77777777" w:rsidR="005C3146" w:rsidRPr="005C3146" w:rsidRDefault="005C3146" w:rsidP="005C3146">
            <w:pPr>
              <w:rPr>
                <w:sz w:val="20"/>
                <w:szCs w:val="20"/>
              </w:rPr>
            </w:pPr>
            <w:r w:rsidRPr="005C3146">
              <w:rPr>
                <w:sz w:val="20"/>
                <w:szCs w:val="20"/>
              </w:rPr>
              <w:t>Социальное обеспечение населения</w:t>
            </w:r>
          </w:p>
        </w:tc>
        <w:tc>
          <w:tcPr>
            <w:tcW w:w="0" w:type="auto"/>
            <w:tcBorders>
              <w:top w:val="nil"/>
              <w:left w:val="single" w:sz="4" w:space="0" w:color="auto"/>
              <w:bottom w:val="single" w:sz="4" w:space="0" w:color="auto"/>
              <w:right w:val="nil"/>
            </w:tcBorders>
            <w:shd w:val="clear" w:color="auto" w:fill="auto"/>
            <w:noWrap/>
            <w:vAlign w:val="bottom"/>
            <w:hideMark/>
          </w:tcPr>
          <w:p w14:paraId="73E1EB78"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D1357E0"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A1EFAD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189515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0129AE" w14:textId="77777777" w:rsidR="005C3146" w:rsidRPr="005C3146" w:rsidRDefault="005C3146" w:rsidP="005C3146">
            <w:pPr>
              <w:jc w:val="right"/>
              <w:rPr>
                <w:sz w:val="20"/>
                <w:szCs w:val="20"/>
              </w:rPr>
            </w:pPr>
            <w:r w:rsidRPr="005C3146">
              <w:rPr>
                <w:sz w:val="20"/>
                <w:szCs w:val="20"/>
              </w:rPr>
              <w:t>1 774,3</w:t>
            </w:r>
          </w:p>
        </w:tc>
      </w:tr>
      <w:tr w:rsidR="005C3146" w:rsidRPr="005C3146" w14:paraId="6008733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08AE04" w14:textId="77777777" w:rsidR="005C3146" w:rsidRPr="005C3146" w:rsidRDefault="005C3146" w:rsidP="005C3146">
            <w:pPr>
              <w:rPr>
                <w:sz w:val="20"/>
                <w:szCs w:val="20"/>
              </w:rPr>
            </w:pPr>
            <w:r w:rsidRPr="005C3146">
              <w:rPr>
                <w:sz w:val="20"/>
                <w:szCs w:val="20"/>
              </w:rPr>
              <w:lastRenderedPageBreak/>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5A089C4A"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760BA5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4DA13C4" w14:textId="77777777" w:rsidR="005C3146" w:rsidRPr="005C3146" w:rsidRDefault="005C3146" w:rsidP="005C3146">
            <w:pPr>
              <w:rPr>
                <w:sz w:val="20"/>
                <w:szCs w:val="20"/>
              </w:rPr>
            </w:pPr>
            <w:r w:rsidRPr="005C3146">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6D3536D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84F06E" w14:textId="77777777" w:rsidR="005C3146" w:rsidRPr="005C3146" w:rsidRDefault="005C3146" w:rsidP="005C3146">
            <w:pPr>
              <w:jc w:val="right"/>
              <w:rPr>
                <w:sz w:val="20"/>
                <w:szCs w:val="20"/>
              </w:rPr>
            </w:pPr>
            <w:r w:rsidRPr="005C3146">
              <w:rPr>
                <w:sz w:val="20"/>
                <w:szCs w:val="20"/>
              </w:rPr>
              <w:t>136,0</w:t>
            </w:r>
          </w:p>
        </w:tc>
      </w:tr>
      <w:tr w:rsidR="005C3146" w:rsidRPr="005C3146" w14:paraId="603DE54A"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F38FB38" w14:textId="77777777" w:rsidR="005C3146" w:rsidRPr="005C3146" w:rsidRDefault="005C3146" w:rsidP="005C3146">
            <w:pPr>
              <w:rPr>
                <w:sz w:val="20"/>
                <w:szCs w:val="20"/>
              </w:rPr>
            </w:pPr>
            <w:r w:rsidRPr="005C314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080A5EF3"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0E94E5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16E628C" w14:textId="77777777" w:rsidR="005C3146" w:rsidRPr="005C3146" w:rsidRDefault="005C3146" w:rsidP="005C3146">
            <w:pPr>
              <w:rPr>
                <w:sz w:val="20"/>
                <w:szCs w:val="20"/>
              </w:rPr>
            </w:pPr>
            <w:r w:rsidRPr="005C3146">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62C78EF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C582F6" w14:textId="77777777" w:rsidR="005C3146" w:rsidRPr="005C3146" w:rsidRDefault="005C3146" w:rsidP="005C3146">
            <w:pPr>
              <w:jc w:val="right"/>
              <w:rPr>
                <w:sz w:val="20"/>
                <w:szCs w:val="20"/>
              </w:rPr>
            </w:pPr>
            <w:r w:rsidRPr="005C3146">
              <w:rPr>
                <w:sz w:val="20"/>
                <w:szCs w:val="20"/>
              </w:rPr>
              <w:t>136,0</w:t>
            </w:r>
          </w:p>
        </w:tc>
      </w:tr>
      <w:tr w:rsidR="005C3146" w:rsidRPr="005C3146" w14:paraId="5537EAFB"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92447D" w14:textId="7E007EB8" w:rsidR="005C3146" w:rsidRPr="005C3146" w:rsidRDefault="005C3146" w:rsidP="005C3146">
            <w:pPr>
              <w:rPr>
                <w:sz w:val="20"/>
                <w:szCs w:val="20"/>
              </w:rPr>
            </w:pPr>
            <w:r w:rsidRPr="005C3146">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35A4BE0"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A1D8965"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A2CCA4C" w14:textId="77777777" w:rsidR="005C3146" w:rsidRPr="005C3146" w:rsidRDefault="005C3146" w:rsidP="005C3146">
            <w:pPr>
              <w:rPr>
                <w:sz w:val="20"/>
                <w:szCs w:val="20"/>
              </w:rPr>
            </w:pPr>
            <w:r w:rsidRPr="005C3146">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6359A0F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804DDE" w14:textId="77777777" w:rsidR="005C3146" w:rsidRPr="005C3146" w:rsidRDefault="005C3146" w:rsidP="005C3146">
            <w:pPr>
              <w:jc w:val="right"/>
              <w:rPr>
                <w:sz w:val="20"/>
                <w:szCs w:val="20"/>
              </w:rPr>
            </w:pPr>
            <w:r w:rsidRPr="005C3146">
              <w:rPr>
                <w:sz w:val="20"/>
                <w:szCs w:val="20"/>
              </w:rPr>
              <w:t>136,0</w:t>
            </w:r>
          </w:p>
        </w:tc>
      </w:tr>
      <w:tr w:rsidR="005C3146" w:rsidRPr="005C3146" w14:paraId="05086E07"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D3E74E7"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40179F6E"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54C0CCF"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19456D6" w14:textId="77777777" w:rsidR="005C3146" w:rsidRPr="005C3146" w:rsidRDefault="005C3146" w:rsidP="005C3146">
            <w:pPr>
              <w:rPr>
                <w:sz w:val="20"/>
                <w:szCs w:val="20"/>
              </w:rPr>
            </w:pPr>
            <w:r w:rsidRPr="005C3146">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22D43054"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4EBF29" w14:textId="77777777" w:rsidR="005C3146" w:rsidRPr="005C3146" w:rsidRDefault="005C3146" w:rsidP="005C3146">
            <w:pPr>
              <w:jc w:val="right"/>
              <w:rPr>
                <w:sz w:val="20"/>
                <w:szCs w:val="20"/>
              </w:rPr>
            </w:pPr>
            <w:r w:rsidRPr="005C3146">
              <w:rPr>
                <w:sz w:val="20"/>
                <w:szCs w:val="20"/>
              </w:rPr>
              <w:t>100,0</w:t>
            </w:r>
          </w:p>
        </w:tc>
      </w:tr>
      <w:tr w:rsidR="005C3146" w:rsidRPr="005C3146" w14:paraId="581A671B"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F71A5C3" w14:textId="77777777" w:rsidR="005C3146" w:rsidRPr="005C3146" w:rsidRDefault="005C3146" w:rsidP="005C3146">
            <w:pPr>
              <w:rPr>
                <w:sz w:val="20"/>
                <w:szCs w:val="20"/>
              </w:rPr>
            </w:pPr>
            <w:r w:rsidRPr="005C3146">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bottom"/>
            <w:hideMark/>
          </w:tcPr>
          <w:p w14:paraId="35F0EB8E"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6896586"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008B5B3" w14:textId="77777777" w:rsidR="005C3146" w:rsidRPr="005C3146" w:rsidRDefault="005C3146" w:rsidP="005C3146">
            <w:pPr>
              <w:rPr>
                <w:sz w:val="20"/>
                <w:szCs w:val="20"/>
              </w:rPr>
            </w:pPr>
            <w:r w:rsidRPr="005C3146">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392F5CC9" w14:textId="77777777" w:rsidR="005C3146" w:rsidRPr="005C3146" w:rsidRDefault="005C3146" w:rsidP="005C3146">
            <w:pPr>
              <w:jc w:val="right"/>
              <w:rPr>
                <w:sz w:val="20"/>
                <w:szCs w:val="20"/>
              </w:rPr>
            </w:pPr>
            <w:r w:rsidRPr="005C3146">
              <w:rPr>
                <w:sz w:val="20"/>
                <w:szCs w:val="20"/>
              </w:rPr>
              <w:t>310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074CCE" w14:textId="77777777" w:rsidR="005C3146" w:rsidRPr="005C3146" w:rsidRDefault="005C3146" w:rsidP="005C3146">
            <w:pPr>
              <w:jc w:val="right"/>
              <w:rPr>
                <w:sz w:val="20"/>
                <w:szCs w:val="20"/>
              </w:rPr>
            </w:pPr>
            <w:r w:rsidRPr="005C3146">
              <w:rPr>
                <w:sz w:val="20"/>
                <w:szCs w:val="20"/>
              </w:rPr>
              <w:t>100,0</w:t>
            </w:r>
          </w:p>
        </w:tc>
      </w:tr>
      <w:tr w:rsidR="005C3146" w:rsidRPr="005C3146" w14:paraId="67634E1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F262B6" w14:textId="77777777" w:rsidR="005C3146" w:rsidRPr="005C3146" w:rsidRDefault="005C3146" w:rsidP="005C3146">
            <w:pPr>
              <w:rPr>
                <w:sz w:val="20"/>
                <w:szCs w:val="20"/>
              </w:rPr>
            </w:pPr>
            <w:r w:rsidRPr="005C3146">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78C182CE"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2C41CD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893FFDC" w14:textId="77777777" w:rsidR="005C3146" w:rsidRPr="005C3146" w:rsidRDefault="005C3146" w:rsidP="005C3146">
            <w:pPr>
              <w:rPr>
                <w:sz w:val="20"/>
                <w:szCs w:val="20"/>
              </w:rPr>
            </w:pPr>
            <w:r w:rsidRPr="005C3146">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50CB6FE4" w14:textId="77777777" w:rsidR="005C3146" w:rsidRPr="005C3146" w:rsidRDefault="005C3146" w:rsidP="005C3146">
            <w:pPr>
              <w:jc w:val="right"/>
              <w:rPr>
                <w:sz w:val="20"/>
                <w:szCs w:val="20"/>
              </w:rPr>
            </w:pPr>
            <w:r w:rsidRPr="005C3146">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79056EB" w14:textId="77777777" w:rsidR="005C3146" w:rsidRPr="005C3146" w:rsidRDefault="005C3146" w:rsidP="005C3146">
            <w:pPr>
              <w:jc w:val="right"/>
              <w:rPr>
                <w:sz w:val="20"/>
                <w:szCs w:val="20"/>
              </w:rPr>
            </w:pPr>
            <w:r w:rsidRPr="005C3146">
              <w:rPr>
                <w:sz w:val="20"/>
                <w:szCs w:val="20"/>
              </w:rPr>
              <w:t>36,0</w:t>
            </w:r>
          </w:p>
        </w:tc>
      </w:tr>
      <w:tr w:rsidR="005C3146" w:rsidRPr="005C3146" w14:paraId="559C34FD" w14:textId="77777777" w:rsidTr="005C3146">
        <w:trPr>
          <w:trHeight w:val="855"/>
        </w:trPr>
        <w:tc>
          <w:tcPr>
            <w:tcW w:w="0" w:type="auto"/>
            <w:tcBorders>
              <w:top w:val="nil"/>
              <w:left w:val="single" w:sz="4" w:space="0" w:color="auto"/>
              <w:bottom w:val="single" w:sz="4" w:space="0" w:color="auto"/>
              <w:right w:val="nil"/>
            </w:tcBorders>
            <w:shd w:val="clear" w:color="auto" w:fill="auto"/>
            <w:vAlign w:val="bottom"/>
            <w:hideMark/>
          </w:tcPr>
          <w:p w14:paraId="67B77E3A" w14:textId="77777777" w:rsidR="005C3146" w:rsidRPr="005C3146" w:rsidRDefault="005C3146" w:rsidP="005C3146">
            <w:pPr>
              <w:rPr>
                <w:sz w:val="20"/>
                <w:szCs w:val="20"/>
              </w:rPr>
            </w:pPr>
            <w:r w:rsidRPr="005C314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057267EB"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109449E"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B9A1540" w14:textId="77777777" w:rsidR="005C3146" w:rsidRPr="005C3146" w:rsidRDefault="005C3146" w:rsidP="005C3146">
            <w:pPr>
              <w:rPr>
                <w:sz w:val="20"/>
                <w:szCs w:val="20"/>
              </w:rPr>
            </w:pPr>
            <w:r w:rsidRPr="005C3146">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512E0666" w14:textId="77777777" w:rsidR="005C3146" w:rsidRPr="005C3146" w:rsidRDefault="005C3146" w:rsidP="005C3146">
            <w:pPr>
              <w:jc w:val="right"/>
              <w:rPr>
                <w:sz w:val="20"/>
                <w:szCs w:val="20"/>
              </w:rPr>
            </w:pPr>
            <w:r w:rsidRPr="005C3146">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B86233" w14:textId="77777777" w:rsidR="005C3146" w:rsidRPr="005C3146" w:rsidRDefault="005C3146" w:rsidP="005C3146">
            <w:pPr>
              <w:jc w:val="right"/>
              <w:rPr>
                <w:sz w:val="20"/>
                <w:szCs w:val="20"/>
              </w:rPr>
            </w:pPr>
            <w:r w:rsidRPr="005C3146">
              <w:rPr>
                <w:sz w:val="20"/>
                <w:szCs w:val="20"/>
              </w:rPr>
              <w:t>36,0</w:t>
            </w:r>
          </w:p>
        </w:tc>
      </w:tr>
      <w:tr w:rsidR="005C3146" w:rsidRPr="005C3146" w14:paraId="44BBF7E6"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4A9AE7E" w14:textId="740A646F"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5C97F6C8"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CE33CC8"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49FB499" w14:textId="77777777" w:rsidR="005C3146" w:rsidRPr="005C3146" w:rsidRDefault="005C3146" w:rsidP="005C3146">
            <w:pPr>
              <w:rPr>
                <w:sz w:val="20"/>
                <w:szCs w:val="20"/>
              </w:rPr>
            </w:pPr>
            <w:r w:rsidRPr="005C3146">
              <w:rPr>
                <w:sz w:val="20"/>
                <w:szCs w:val="20"/>
              </w:rPr>
              <w:t>1100000000</w:t>
            </w:r>
          </w:p>
        </w:tc>
        <w:tc>
          <w:tcPr>
            <w:tcW w:w="0" w:type="auto"/>
            <w:tcBorders>
              <w:top w:val="nil"/>
              <w:left w:val="single" w:sz="4" w:space="0" w:color="auto"/>
              <w:bottom w:val="single" w:sz="4" w:space="0" w:color="auto"/>
              <w:right w:val="nil"/>
            </w:tcBorders>
            <w:shd w:val="clear" w:color="auto" w:fill="auto"/>
            <w:noWrap/>
            <w:vAlign w:val="bottom"/>
            <w:hideMark/>
          </w:tcPr>
          <w:p w14:paraId="3DE039A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10C755" w14:textId="77777777" w:rsidR="005C3146" w:rsidRPr="005C3146" w:rsidRDefault="005C3146" w:rsidP="005C3146">
            <w:pPr>
              <w:jc w:val="right"/>
              <w:rPr>
                <w:sz w:val="20"/>
                <w:szCs w:val="20"/>
              </w:rPr>
            </w:pPr>
            <w:r w:rsidRPr="005C3146">
              <w:rPr>
                <w:sz w:val="20"/>
                <w:szCs w:val="20"/>
              </w:rPr>
              <w:t>527,2</w:t>
            </w:r>
          </w:p>
        </w:tc>
      </w:tr>
      <w:tr w:rsidR="005C3146" w:rsidRPr="005C3146" w14:paraId="1CC2421C"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A21FB3B" w14:textId="4DBBDF73" w:rsidR="005C3146" w:rsidRPr="005C3146" w:rsidRDefault="005C3146" w:rsidP="005C3146">
            <w:pPr>
              <w:rPr>
                <w:sz w:val="20"/>
                <w:szCs w:val="20"/>
              </w:rPr>
            </w:pPr>
            <w:r w:rsidRPr="005C3146">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4B00DFC"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115204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2848302" w14:textId="77777777" w:rsidR="005C3146" w:rsidRPr="005C3146" w:rsidRDefault="005C3146" w:rsidP="005C3146">
            <w:pPr>
              <w:rPr>
                <w:sz w:val="20"/>
                <w:szCs w:val="20"/>
              </w:rPr>
            </w:pPr>
            <w:r w:rsidRPr="005C3146">
              <w:rPr>
                <w:sz w:val="20"/>
                <w:szCs w:val="20"/>
              </w:rPr>
              <w:t>1110000000</w:t>
            </w:r>
          </w:p>
        </w:tc>
        <w:tc>
          <w:tcPr>
            <w:tcW w:w="0" w:type="auto"/>
            <w:tcBorders>
              <w:top w:val="nil"/>
              <w:left w:val="single" w:sz="4" w:space="0" w:color="auto"/>
              <w:bottom w:val="single" w:sz="4" w:space="0" w:color="auto"/>
              <w:right w:val="nil"/>
            </w:tcBorders>
            <w:shd w:val="clear" w:color="auto" w:fill="auto"/>
            <w:noWrap/>
            <w:vAlign w:val="bottom"/>
            <w:hideMark/>
          </w:tcPr>
          <w:p w14:paraId="40A2D28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741123" w14:textId="77777777" w:rsidR="005C3146" w:rsidRPr="005C3146" w:rsidRDefault="005C3146" w:rsidP="005C3146">
            <w:pPr>
              <w:jc w:val="right"/>
              <w:rPr>
                <w:sz w:val="20"/>
                <w:szCs w:val="20"/>
              </w:rPr>
            </w:pPr>
            <w:r w:rsidRPr="005C3146">
              <w:rPr>
                <w:sz w:val="20"/>
                <w:szCs w:val="20"/>
              </w:rPr>
              <w:t>527,2</w:t>
            </w:r>
          </w:p>
        </w:tc>
      </w:tr>
      <w:tr w:rsidR="005C3146" w:rsidRPr="005C3146" w14:paraId="3185A1AB"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36EF034" w14:textId="3B78129F" w:rsidR="005C3146" w:rsidRPr="005C3146" w:rsidRDefault="005C3146" w:rsidP="005C3146">
            <w:pPr>
              <w:rPr>
                <w:sz w:val="20"/>
                <w:szCs w:val="20"/>
              </w:rPr>
            </w:pPr>
            <w:r w:rsidRPr="005C3146">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201F866"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0A31E0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CC486A7" w14:textId="77777777" w:rsidR="005C3146" w:rsidRPr="005C3146" w:rsidRDefault="005C3146" w:rsidP="005C3146">
            <w:pPr>
              <w:rPr>
                <w:sz w:val="20"/>
                <w:szCs w:val="20"/>
              </w:rPr>
            </w:pPr>
            <w:r w:rsidRPr="005C3146">
              <w:rPr>
                <w:sz w:val="20"/>
                <w:szCs w:val="20"/>
              </w:rPr>
              <w:t>1117900000</w:t>
            </w:r>
          </w:p>
        </w:tc>
        <w:tc>
          <w:tcPr>
            <w:tcW w:w="0" w:type="auto"/>
            <w:tcBorders>
              <w:top w:val="nil"/>
              <w:left w:val="single" w:sz="4" w:space="0" w:color="auto"/>
              <w:bottom w:val="single" w:sz="4" w:space="0" w:color="auto"/>
              <w:right w:val="nil"/>
            </w:tcBorders>
            <w:shd w:val="clear" w:color="auto" w:fill="auto"/>
            <w:noWrap/>
            <w:vAlign w:val="bottom"/>
            <w:hideMark/>
          </w:tcPr>
          <w:p w14:paraId="7A6E9BC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5AAC03" w14:textId="77777777" w:rsidR="005C3146" w:rsidRPr="005C3146" w:rsidRDefault="005C3146" w:rsidP="005C3146">
            <w:pPr>
              <w:jc w:val="right"/>
              <w:rPr>
                <w:sz w:val="20"/>
                <w:szCs w:val="20"/>
              </w:rPr>
            </w:pPr>
            <w:r w:rsidRPr="005C3146">
              <w:rPr>
                <w:sz w:val="20"/>
                <w:szCs w:val="20"/>
              </w:rPr>
              <w:t>527,2</w:t>
            </w:r>
          </w:p>
        </w:tc>
      </w:tr>
      <w:tr w:rsidR="005C3146" w:rsidRPr="005C3146" w14:paraId="77282CA0"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E97E7E6" w14:textId="086F416C" w:rsidR="005C3146" w:rsidRPr="005C3146" w:rsidRDefault="005C3146" w:rsidP="005C3146">
            <w:pPr>
              <w:rPr>
                <w:sz w:val="20"/>
                <w:szCs w:val="20"/>
              </w:rPr>
            </w:pPr>
            <w:r w:rsidRPr="005C3146">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4A8556B"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8E1D53E"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ABE9086" w14:textId="77777777" w:rsidR="005C3146" w:rsidRPr="005C3146" w:rsidRDefault="005C3146" w:rsidP="005C3146">
            <w:pPr>
              <w:rPr>
                <w:sz w:val="20"/>
                <w:szCs w:val="20"/>
              </w:rPr>
            </w:pPr>
            <w:r w:rsidRPr="005C3146">
              <w:rPr>
                <w:sz w:val="20"/>
                <w:szCs w:val="20"/>
              </w:rPr>
              <w:t>11179L4979</w:t>
            </w:r>
          </w:p>
        </w:tc>
        <w:tc>
          <w:tcPr>
            <w:tcW w:w="0" w:type="auto"/>
            <w:tcBorders>
              <w:top w:val="nil"/>
              <w:left w:val="single" w:sz="4" w:space="0" w:color="auto"/>
              <w:bottom w:val="single" w:sz="4" w:space="0" w:color="auto"/>
              <w:right w:val="nil"/>
            </w:tcBorders>
            <w:shd w:val="clear" w:color="auto" w:fill="auto"/>
            <w:noWrap/>
            <w:vAlign w:val="bottom"/>
            <w:hideMark/>
          </w:tcPr>
          <w:p w14:paraId="2BBB5F3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3F8D9A" w14:textId="77777777" w:rsidR="005C3146" w:rsidRPr="005C3146" w:rsidRDefault="005C3146" w:rsidP="005C3146">
            <w:pPr>
              <w:jc w:val="right"/>
              <w:rPr>
                <w:sz w:val="20"/>
                <w:szCs w:val="20"/>
              </w:rPr>
            </w:pPr>
            <w:r w:rsidRPr="005C3146">
              <w:rPr>
                <w:sz w:val="20"/>
                <w:szCs w:val="20"/>
              </w:rPr>
              <w:t>527,2</w:t>
            </w:r>
          </w:p>
        </w:tc>
      </w:tr>
      <w:tr w:rsidR="005C3146" w:rsidRPr="005C3146" w14:paraId="6D591D3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44F49A"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F68A929"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D2E7557"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A5876BB" w14:textId="77777777" w:rsidR="005C3146" w:rsidRPr="005C3146" w:rsidRDefault="005C3146" w:rsidP="005C3146">
            <w:pPr>
              <w:rPr>
                <w:sz w:val="20"/>
                <w:szCs w:val="20"/>
              </w:rPr>
            </w:pPr>
            <w:r w:rsidRPr="005C3146">
              <w:rPr>
                <w:sz w:val="20"/>
                <w:szCs w:val="20"/>
              </w:rPr>
              <w:t>11179L4979</w:t>
            </w:r>
          </w:p>
        </w:tc>
        <w:tc>
          <w:tcPr>
            <w:tcW w:w="0" w:type="auto"/>
            <w:tcBorders>
              <w:top w:val="nil"/>
              <w:left w:val="single" w:sz="4" w:space="0" w:color="auto"/>
              <w:bottom w:val="single" w:sz="4" w:space="0" w:color="auto"/>
              <w:right w:val="nil"/>
            </w:tcBorders>
            <w:shd w:val="clear" w:color="auto" w:fill="auto"/>
            <w:noWrap/>
            <w:vAlign w:val="bottom"/>
            <w:hideMark/>
          </w:tcPr>
          <w:p w14:paraId="1ECF9B9C"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916194" w14:textId="77777777" w:rsidR="005C3146" w:rsidRPr="005C3146" w:rsidRDefault="005C3146" w:rsidP="005C3146">
            <w:pPr>
              <w:jc w:val="right"/>
              <w:rPr>
                <w:sz w:val="20"/>
                <w:szCs w:val="20"/>
              </w:rPr>
            </w:pPr>
            <w:r w:rsidRPr="005C3146">
              <w:rPr>
                <w:sz w:val="20"/>
                <w:szCs w:val="20"/>
              </w:rPr>
              <w:t>527,2</w:t>
            </w:r>
          </w:p>
        </w:tc>
      </w:tr>
      <w:tr w:rsidR="005C3146" w:rsidRPr="005C3146" w14:paraId="44B95592"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EC1C402" w14:textId="77777777" w:rsidR="005C3146" w:rsidRPr="005C3146" w:rsidRDefault="005C3146" w:rsidP="005C3146">
            <w:pPr>
              <w:rPr>
                <w:sz w:val="20"/>
                <w:szCs w:val="20"/>
              </w:rPr>
            </w:pPr>
            <w:r w:rsidRPr="005C3146">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3A894716"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F78DFF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352A27" w14:textId="77777777" w:rsidR="005C3146" w:rsidRPr="005C3146" w:rsidRDefault="005C3146" w:rsidP="005C3146">
            <w:pPr>
              <w:rPr>
                <w:sz w:val="20"/>
                <w:szCs w:val="20"/>
              </w:rPr>
            </w:pPr>
            <w:r w:rsidRPr="005C3146">
              <w:rPr>
                <w:sz w:val="20"/>
                <w:szCs w:val="20"/>
              </w:rPr>
              <w:t>11179L4979</w:t>
            </w:r>
          </w:p>
        </w:tc>
        <w:tc>
          <w:tcPr>
            <w:tcW w:w="0" w:type="auto"/>
            <w:tcBorders>
              <w:top w:val="nil"/>
              <w:left w:val="single" w:sz="4" w:space="0" w:color="auto"/>
              <w:bottom w:val="single" w:sz="4" w:space="0" w:color="auto"/>
              <w:right w:val="nil"/>
            </w:tcBorders>
            <w:shd w:val="clear" w:color="auto" w:fill="auto"/>
            <w:noWrap/>
            <w:vAlign w:val="bottom"/>
            <w:hideMark/>
          </w:tcPr>
          <w:p w14:paraId="619ED3B6" w14:textId="77777777" w:rsidR="005C3146" w:rsidRPr="005C3146" w:rsidRDefault="005C3146" w:rsidP="005C3146">
            <w:pPr>
              <w:jc w:val="right"/>
              <w:rPr>
                <w:sz w:val="20"/>
                <w:szCs w:val="20"/>
              </w:rPr>
            </w:pPr>
            <w:r w:rsidRPr="005C3146">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2CDA24" w14:textId="77777777" w:rsidR="005C3146" w:rsidRPr="005C3146" w:rsidRDefault="005C3146" w:rsidP="005C3146">
            <w:pPr>
              <w:jc w:val="right"/>
              <w:rPr>
                <w:sz w:val="20"/>
                <w:szCs w:val="20"/>
              </w:rPr>
            </w:pPr>
            <w:r w:rsidRPr="005C3146">
              <w:rPr>
                <w:sz w:val="20"/>
                <w:szCs w:val="20"/>
              </w:rPr>
              <w:t>527,2</w:t>
            </w:r>
          </w:p>
        </w:tc>
      </w:tr>
      <w:tr w:rsidR="005C3146" w:rsidRPr="005C3146" w14:paraId="26B51C68"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148840" w14:textId="77777777" w:rsidR="005C3146" w:rsidRPr="005C3146" w:rsidRDefault="005C3146" w:rsidP="005C3146">
            <w:pPr>
              <w:rPr>
                <w:sz w:val="20"/>
                <w:szCs w:val="20"/>
              </w:rPr>
            </w:pPr>
            <w:r w:rsidRPr="005C3146">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4FBBBA4B"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FE6AE2D"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FB4F9DE" w14:textId="77777777" w:rsidR="005C3146" w:rsidRPr="005C3146" w:rsidRDefault="005C3146" w:rsidP="005C3146">
            <w:pPr>
              <w:rPr>
                <w:sz w:val="20"/>
                <w:szCs w:val="20"/>
              </w:rPr>
            </w:pPr>
            <w:r w:rsidRPr="005C3146">
              <w:rPr>
                <w:sz w:val="20"/>
                <w:szCs w:val="20"/>
              </w:rPr>
              <w:t>2500000000</w:t>
            </w:r>
          </w:p>
        </w:tc>
        <w:tc>
          <w:tcPr>
            <w:tcW w:w="0" w:type="auto"/>
            <w:tcBorders>
              <w:top w:val="nil"/>
              <w:left w:val="single" w:sz="4" w:space="0" w:color="auto"/>
              <w:bottom w:val="single" w:sz="4" w:space="0" w:color="auto"/>
              <w:right w:val="nil"/>
            </w:tcBorders>
            <w:shd w:val="clear" w:color="auto" w:fill="auto"/>
            <w:noWrap/>
            <w:vAlign w:val="bottom"/>
            <w:hideMark/>
          </w:tcPr>
          <w:p w14:paraId="5CE2ADD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34C6A1" w14:textId="77777777" w:rsidR="005C3146" w:rsidRPr="005C3146" w:rsidRDefault="005C3146" w:rsidP="005C3146">
            <w:pPr>
              <w:jc w:val="right"/>
              <w:rPr>
                <w:sz w:val="20"/>
                <w:szCs w:val="20"/>
              </w:rPr>
            </w:pPr>
            <w:r w:rsidRPr="005C3146">
              <w:rPr>
                <w:sz w:val="20"/>
                <w:szCs w:val="20"/>
              </w:rPr>
              <w:t>1 111,1</w:t>
            </w:r>
          </w:p>
        </w:tc>
      </w:tr>
      <w:tr w:rsidR="005C3146" w:rsidRPr="005C3146" w14:paraId="36311E2A"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D0F7676" w14:textId="77777777" w:rsidR="005C3146" w:rsidRPr="005C3146" w:rsidRDefault="005C3146" w:rsidP="005C3146">
            <w:pPr>
              <w:rPr>
                <w:sz w:val="20"/>
                <w:szCs w:val="20"/>
              </w:rPr>
            </w:pPr>
            <w:r w:rsidRPr="005C3146">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25403495"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B2DF5F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D411923" w14:textId="77777777" w:rsidR="005C3146" w:rsidRPr="005C3146" w:rsidRDefault="005C3146" w:rsidP="005C3146">
            <w:pPr>
              <w:rPr>
                <w:sz w:val="20"/>
                <w:szCs w:val="20"/>
              </w:rPr>
            </w:pPr>
            <w:r w:rsidRPr="005C3146">
              <w:rPr>
                <w:sz w:val="20"/>
                <w:szCs w:val="20"/>
              </w:rPr>
              <w:t>2507900000</w:t>
            </w:r>
          </w:p>
        </w:tc>
        <w:tc>
          <w:tcPr>
            <w:tcW w:w="0" w:type="auto"/>
            <w:tcBorders>
              <w:top w:val="nil"/>
              <w:left w:val="single" w:sz="4" w:space="0" w:color="auto"/>
              <w:bottom w:val="single" w:sz="4" w:space="0" w:color="auto"/>
              <w:right w:val="nil"/>
            </w:tcBorders>
            <w:shd w:val="clear" w:color="auto" w:fill="auto"/>
            <w:noWrap/>
            <w:vAlign w:val="bottom"/>
            <w:hideMark/>
          </w:tcPr>
          <w:p w14:paraId="656E0D7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08299C" w14:textId="77777777" w:rsidR="005C3146" w:rsidRPr="005C3146" w:rsidRDefault="005C3146" w:rsidP="005C3146">
            <w:pPr>
              <w:jc w:val="right"/>
              <w:rPr>
                <w:sz w:val="20"/>
                <w:szCs w:val="20"/>
              </w:rPr>
            </w:pPr>
            <w:r w:rsidRPr="005C3146">
              <w:rPr>
                <w:sz w:val="20"/>
                <w:szCs w:val="20"/>
              </w:rPr>
              <w:t>1 111,1</w:t>
            </w:r>
          </w:p>
        </w:tc>
      </w:tr>
      <w:tr w:rsidR="005C3146" w:rsidRPr="005C3146" w14:paraId="70AFA7F0" w14:textId="77777777" w:rsidTr="005C3146">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5EF898" w14:textId="3187AAD8" w:rsidR="005C3146" w:rsidRPr="005C3146" w:rsidRDefault="005C3146" w:rsidP="005C3146">
            <w:pPr>
              <w:rPr>
                <w:sz w:val="20"/>
                <w:szCs w:val="20"/>
              </w:rPr>
            </w:pPr>
            <w:r w:rsidRPr="005C3146">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7738FB2"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75C8D8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4AD9928" w14:textId="77777777" w:rsidR="005C3146" w:rsidRPr="005C3146" w:rsidRDefault="005C3146" w:rsidP="005C3146">
            <w:pPr>
              <w:rPr>
                <w:sz w:val="20"/>
                <w:szCs w:val="20"/>
              </w:rPr>
            </w:pPr>
            <w:r w:rsidRPr="005C3146">
              <w:rPr>
                <w:sz w:val="20"/>
                <w:szCs w:val="20"/>
              </w:rPr>
              <w:t>25079L5761</w:t>
            </w:r>
          </w:p>
        </w:tc>
        <w:tc>
          <w:tcPr>
            <w:tcW w:w="0" w:type="auto"/>
            <w:tcBorders>
              <w:top w:val="nil"/>
              <w:left w:val="single" w:sz="4" w:space="0" w:color="auto"/>
              <w:bottom w:val="single" w:sz="4" w:space="0" w:color="auto"/>
              <w:right w:val="nil"/>
            </w:tcBorders>
            <w:shd w:val="clear" w:color="auto" w:fill="auto"/>
            <w:noWrap/>
            <w:vAlign w:val="bottom"/>
            <w:hideMark/>
          </w:tcPr>
          <w:p w14:paraId="32D960B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5FDD0A" w14:textId="77777777" w:rsidR="005C3146" w:rsidRPr="005C3146" w:rsidRDefault="005C3146" w:rsidP="005C3146">
            <w:pPr>
              <w:jc w:val="right"/>
              <w:rPr>
                <w:sz w:val="20"/>
                <w:szCs w:val="20"/>
              </w:rPr>
            </w:pPr>
            <w:r w:rsidRPr="005C3146">
              <w:rPr>
                <w:sz w:val="20"/>
                <w:szCs w:val="20"/>
              </w:rPr>
              <w:t>1 111,1</w:t>
            </w:r>
          </w:p>
        </w:tc>
      </w:tr>
      <w:tr w:rsidR="005C3146" w:rsidRPr="005C3146" w14:paraId="574E4701"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DCAA431"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0209A4FA"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70AAEA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FDA764F" w14:textId="77777777" w:rsidR="005C3146" w:rsidRPr="005C3146" w:rsidRDefault="005C3146" w:rsidP="005C3146">
            <w:pPr>
              <w:rPr>
                <w:sz w:val="20"/>
                <w:szCs w:val="20"/>
              </w:rPr>
            </w:pPr>
            <w:r w:rsidRPr="005C3146">
              <w:rPr>
                <w:sz w:val="20"/>
                <w:szCs w:val="20"/>
              </w:rPr>
              <w:t>25079L5761</w:t>
            </w:r>
          </w:p>
        </w:tc>
        <w:tc>
          <w:tcPr>
            <w:tcW w:w="0" w:type="auto"/>
            <w:tcBorders>
              <w:top w:val="nil"/>
              <w:left w:val="single" w:sz="4" w:space="0" w:color="auto"/>
              <w:bottom w:val="single" w:sz="4" w:space="0" w:color="auto"/>
              <w:right w:val="nil"/>
            </w:tcBorders>
            <w:shd w:val="clear" w:color="auto" w:fill="auto"/>
            <w:noWrap/>
            <w:vAlign w:val="bottom"/>
            <w:hideMark/>
          </w:tcPr>
          <w:p w14:paraId="7AF9B666"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D75114" w14:textId="77777777" w:rsidR="005C3146" w:rsidRPr="005C3146" w:rsidRDefault="005C3146" w:rsidP="005C3146">
            <w:pPr>
              <w:jc w:val="right"/>
              <w:rPr>
                <w:sz w:val="20"/>
                <w:szCs w:val="20"/>
              </w:rPr>
            </w:pPr>
            <w:r w:rsidRPr="005C3146">
              <w:rPr>
                <w:sz w:val="20"/>
                <w:szCs w:val="20"/>
              </w:rPr>
              <w:t>1 111,1</w:t>
            </w:r>
          </w:p>
        </w:tc>
      </w:tr>
      <w:tr w:rsidR="005C3146" w:rsidRPr="005C3146" w14:paraId="16DB3512"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7106C9ED" w14:textId="77777777" w:rsidR="005C3146" w:rsidRPr="005C3146" w:rsidRDefault="005C3146" w:rsidP="005C3146">
            <w:pPr>
              <w:rPr>
                <w:sz w:val="20"/>
                <w:szCs w:val="20"/>
              </w:rPr>
            </w:pPr>
            <w:r w:rsidRPr="005C3146">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2C7D7DC3"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54E74A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DDD600B" w14:textId="77777777" w:rsidR="005C3146" w:rsidRPr="005C3146" w:rsidRDefault="005C3146" w:rsidP="005C3146">
            <w:pPr>
              <w:rPr>
                <w:sz w:val="20"/>
                <w:szCs w:val="20"/>
              </w:rPr>
            </w:pPr>
            <w:r w:rsidRPr="005C3146">
              <w:rPr>
                <w:sz w:val="20"/>
                <w:szCs w:val="20"/>
              </w:rPr>
              <w:t>25079L5761</w:t>
            </w:r>
          </w:p>
        </w:tc>
        <w:tc>
          <w:tcPr>
            <w:tcW w:w="0" w:type="auto"/>
            <w:tcBorders>
              <w:top w:val="nil"/>
              <w:left w:val="single" w:sz="4" w:space="0" w:color="auto"/>
              <w:bottom w:val="single" w:sz="4" w:space="0" w:color="auto"/>
              <w:right w:val="nil"/>
            </w:tcBorders>
            <w:shd w:val="clear" w:color="auto" w:fill="auto"/>
            <w:noWrap/>
            <w:vAlign w:val="bottom"/>
            <w:hideMark/>
          </w:tcPr>
          <w:p w14:paraId="00BA3CC6" w14:textId="77777777" w:rsidR="005C3146" w:rsidRPr="005C3146" w:rsidRDefault="005C3146" w:rsidP="005C3146">
            <w:pPr>
              <w:jc w:val="right"/>
              <w:rPr>
                <w:sz w:val="20"/>
                <w:szCs w:val="20"/>
              </w:rPr>
            </w:pPr>
            <w:r w:rsidRPr="005C3146">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BA22F1" w14:textId="77777777" w:rsidR="005C3146" w:rsidRPr="005C3146" w:rsidRDefault="005C3146" w:rsidP="005C3146">
            <w:pPr>
              <w:jc w:val="right"/>
              <w:rPr>
                <w:sz w:val="20"/>
                <w:szCs w:val="20"/>
              </w:rPr>
            </w:pPr>
            <w:r w:rsidRPr="005C3146">
              <w:rPr>
                <w:sz w:val="20"/>
                <w:szCs w:val="20"/>
              </w:rPr>
              <w:t>1 111,1</w:t>
            </w:r>
          </w:p>
        </w:tc>
      </w:tr>
      <w:tr w:rsidR="005C3146" w:rsidRPr="005C3146" w14:paraId="0454E767"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28FB761" w14:textId="77777777" w:rsidR="005C3146" w:rsidRPr="005C3146" w:rsidRDefault="005C3146" w:rsidP="005C3146">
            <w:pPr>
              <w:rPr>
                <w:sz w:val="20"/>
                <w:szCs w:val="20"/>
              </w:rPr>
            </w:pPr>
            <w:r w:rsidRPr="005C3146">
              <w:rPr>
                <w:sz w:val="20"/>
                <w:szCs w:val="20"/>
              </w:rPr>
              <w:lastRenderedPageBreak/>
              <w:t>Охрана семьи и детства</w:t>
            </w:r>
          </w:p>
        </w:tc>
        <w:tc>
          <w:tcPr>
            <w:tcW w:w="0" w:type="auto"/>
            <w:tcBorders>
              <w:top w:val="nil"/>
              <w:left w:val="single" w:sz="4" w:space="0" w:color="auto"/>
              <w:bottom w:val="single" w:sz="4" w:space="0" w:color="auto"/>
              <w:right w:val="nil"/>
            </w:tcBorders>
            <w:shd w:val="clear" w:color="auto" w:fill="auto"/>
            <w:noWrap/>
            <w:vAlign w:val="bottom"/>
            <w:hideMark/>
          </w:tcPr>
          <w:p w14:paraId="0E7AFBE2"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F1DCB8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5156C8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1F2691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B75C18" w14:textId="77777777" w:rsidR="005C3146" w:rsidRPr="005C3146" w:rsidRDefault="005C3146" w:rsidP="005C3146">
            <w:pPr>
              <w:jc w:val="right"/>
              <w:rPr>
                <w:sz w:val="20"/>
                <w:szCs w:val="20"/>
              </w:rPr>
            </w:pPr>
            <w:r w:rsidRPr="005C3146">
              <w:rPr>
                <w:sz w:val="20"/>
                <w:szCs w:val="20"/>
              </w:rPr>
              <w:t>12 663,0</w:t>
            </w:r>
          </w:p>
        </w:tc>
      </w:tr>
      <w:tr w:rsidR="005C3146" w:rsidRPr="005C3146" w14:paraId="2D4E451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3E165C"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10ECAD41"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2BF4451"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EACCFFC" w14:textId="77777777" w:rsidR="005C3146" w:rsidRPr="005C3146" w:rsidRDefault="005C3146" w:rsidP="005C3146">
            <w:pPr>
              <w:rPr>
                <w:sz w:val="20"/>
                <w:szCs w:val="20"/>
              </w:rPr>
            </w:pPr>
            <w:r w:rsidRPr="005C3146">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26B3DA5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CC866F" w14:textId="77777777" w:rsidR="005C3146" w:rsidRPr="005C3146" w:rsidRDefault="005C3146" w:rsidP="005C3146">
            <w:pPr>
              <w:jc w:val="right"/>
              <w:rPr>
                <w:sz w:val="20"/>
                <w:szCs w:val="20"/>
              </w:rPr>
            </w:pPr>
            <w:r w:rsidRPr="005C3146">
              <w:rPr>
                <w:sz w:val="20"/>
                <w:szCs w:val="20"/>
              </w:rPr>
              <w:t>12 663,0</w:t>
            </w:r>
          </w:p>
        </w:tc>
      </w:tr>
      <w:tr w:rsidR="005C3146" w:rsidRPr="005C3146" w14:paraId="4258183F"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EBC5081" w14:textId="77777777" w:rsidR="005C3146" w:rsidRPr="005C3146" w:rsidRDefault="005C3146" w:rsidP="005C3146">
            <w:pPr>
              <w:rPr>
                <w:sz w:val="20"/>
                <w:szCs w:val="20"/>
              </w:rPr>
            </w:pPr>
            <w:r w:rsidRPr="005C314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0969289A"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2475737"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5E9A675" w14:textId="77777777" w:rsidR="005C3146" w:rsidRPr="005C3146" w:rsidRDefault="005C3146" w:rsidP="005C3146">
            <w:pPr>
              <w:rPr>
                <w:sz w:val="20"/>
                <w:szCs w:val="20"/>
              </w:rPr>
            </w:pPr>
            <w:r w:rsidRPr="005C3146">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0FA3A94E"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4A2BDCD" w14:textId="77777777" w:rsidR="005C3146" w:rsidRPr="005C3146" w:rsidRDefault="005C3146" w:rsidP="005C3146">
            <w:pPr>
              <w:jc w:val="right"/>
              <w:rPr>
                <w:sz w:val="20"/>
                <w:szCs w:val="20"/>
              </w:rPr>
            </w:pPr>
            <w:r w:rsidRPr="005C3146">
              <w:rPr>
                <w:sz w:val="20"/>
                <w:szCs w:val="20"/>
              </w:rPr>
              <w:t>12 663,0</w:t>
            </w:r>
          </w:p>
        </w:tc>
      </w:tr>
      <w:tr w:rsidR="005C3146" w:rsidRPr="005C3146" w14:paraId="44D29AF5" w14:textId="77777777" w:rsidTr="005C3146">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A6FA42" w14:textId="7D221676" w:rsidR="005C3146" w:rsidRPr="005C3146" w:rsidRDefault="005C3146" w:rsidP="005C3146">
            <w:pPr>
              <w:rPr>
                <w:sz w:val="20"/>
                <w:szCs w:val="20"/>
              </w:rPr>
            </w:pPr>
            <w:r w:rsidRPr="005C3146">
              <w:rPr>
                <w:sz w:val="20"/>
                <w:szCs w:val="20"/>
              </w:rPr>
              <w:t>Расходы на организацию и осуществление деятельности по опеке и попечительству,</w:t>
            </w:r>
            <w:r w:rsidR="00A52249">
              <w:rPr>
                <w:sz w:val="20"/>
                <w:szCs w:val="20"/>
              </w:rPr>
              <w:t xml:space="preserve"> </w:t>
            </w:r>
            <w:r w:rsidRPr="005C3146">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48DB99DB"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BAA4545"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E303252"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5A074DD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428AC5" w14:textId="77777777" w:rsidR="005C3146" w:rsidRPr="005C3146" w:rsidRDefault="005C3146" w:rsidP="005C3146">
            <w:pPr>
              <w:jc w:val="right"/>
              <w:rPr>
                <w:sz w:val="20"/>
                <w:szCs w:val="20"/>
              </w:rPr>
            </w:pPr>
            <w:r w:rsidRPr="005C3146">
              <w:rPr>
                <w:sz w:val="20"/>
                <w:szCs w:val="20"/>
              </w:rPr>
              <w:t>12 663,0</w:t>
            </w:r>
          </w:p>
        </w:tc>
      </w:tr>
      <w:tr w:rsidR="005C3146" w:rsidRPr="005C3146" w14:paraId="4D0819A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E8F785A"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108FC3F"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0C1D7C7"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77FAD6E"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782D4161"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322025" w14:textId="77777777" w:rsidR="005C3146" w:rsidRPr="005C3146" w:rsidRDefault="005C3146" w:rsidP="005C3146">
            <w:pPr>
              <w:jc w:val="right"/>
              <w:rPr>
                <w:sz w:val="20"/>
                <w:szCs w:val="20"/>
              </w:rPr>
            </w:pPr>
            <w:r w:rsidRPr="005C3146">
              <w:rPr>
                <w:sz w:val="20"/>
                <w:szCs w:val="20"/>
              </w:rPr>
              <w:t>5 793,8</w:t>
            </w:r>
          </w:p>
        </w:tc>
      </w:tr>
      <w:tr w:rsidR="005C3146" w:rsidRPr="005C3146" w14:paraId="0CF64F8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4ACD49BA"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0923C89"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529370D"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931BB0C"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63E1A694"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C07932" w14:textId="77777777" w:rsidR="005C3146" w:rsidRPr="005C3146" w:rsidRDefault="005C3146" w:rsidP="005C3146">
            <w:pPr>
              <w:jc w:val="right"/>
              <w:rPr>
                <w:sz w:val="20"/>
                <w:szCs w:val="20"/>
              </w:rPr>
            </w:pPr>
            <w:r w:rsidRPr="005C3146">
              <w:rPr>
                <w:sz w:val="20"/>
                <w:szCs w:val="20"/>
              </w:rPr>
              <w:t>5 793,8</w:t>
            </w:r>
          </w:p>
        </w:tc>
      </w:tr>
      <w:tr w:rsidR="005C3146" w:rsidRPr="005C3146" w14:paraId="025BCF5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056ACA3"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829CFF0"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71B2B83"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8612E35"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73369D90"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479640" w14:textId="77777777" w:rsidR="005C3146" w:rsidRPr="005C3146" w:rsidRDefault="005C3146" w:rsidP="005C3146">
            <w:pPr>
              <w:jc w:val="right"/>
              <w:rPr>
                <w:sz w:val="20"/>
                <w:szCs w:val="20"/>
              </w:rPr>
            </w:pPr>
            <w:r w:rsidRPr="005C3146">
              <w:rPr>
                <w:sz w:val="20"/>
                <w:szCs w:val="20"/>
              </w:rPr>
              <w:t>6 869,2</w:t>
            </w:r>
          </w:p>
        </w:tc>
      </w:tr>
      <w:tr w:rsidR="005C3146" w:rsidRPr="005C3146" w14:paraId="45AEC22E"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172D4DDD" w14:textId="77777777" w:rsidR="005C3146" w:rsidRPr="005C3146" w:rsidRDefault="005C3146" w:rsidP="005C3146">
            <w:pPr>
              <w:rPr>
                <w:sz w:val="20"/>
                <w:szCs w:val="20"/>
              </w:rPr>
            </w:pPr>
            <w:r w:rsidRPr="005C3146">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4010DF4B"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2532014" w14:textId="77777777" w:rsidR="005C3146" w:rsidRPr="005C3146" w:rsidRDefault="005C3146" w:rsidP="005C3146">
            <w:pPr>
              <w:rPr>
                <w:sz w:val="20"/>
                <w:szCs w:val="20"/>
              </w:rPr>
            </w:pPr>
            <w:r w:rsidRPr="005C3146">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A028552" w14:textId="77777777" w:rsidR="005C3146" w:rsidRPr="005C3146" w:rsidRDefault="005C3146" w:rsidP="005C3146">
            <w:pPr>
              <w:rPr>
                <w:sz w:val="20"/>
                <w:szCs w:val="20"/>
              </w:rPr>
            </w:pPr>
            <w:r w:rsidRPr="005C3146">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3DC15D67" w14:textId="77777777" w:rsidR="005C3146" w:rsidRPr="005C3146" w:rsidRDefault="005C3146" w:rsidP="005C3146">
            <w:pPr>
              <w:jc w:val="right"/>
              <w:rPr>
                <w:sz w:val="20"/>
                <w:szCs w:val="20"/>
              </w:rPr>
            </w:pPr>
            <w:r w:rsidRPr="005C3146">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28FE40" w14:textId="77777777" w:rsidR="005C3146" w:rsidRPr="005C3146" w:rsidRDefault="005C3146" w:rsidP="005C3146">
            <w:pPr>
              <w:jc w:val="right"/>
              <w:rPr>
                <w:sz w:val="20"/>
                <w:szCs w:val="20"/>
              </w:rPr>
            </w:pPr>
            <w:r w:rsidRPr="005C3146">
              <w:rPr>
                <w:sz w:val="20"/>
                <w:szCs w:val="20"/>
              </w:rPr>
              <w:t>6 869,2</w:t>
            </w:r>
          </w:p>
        </w:tc>
      </w:tr>
      <w:tr w:rsidR="005C3146" w:rsidRPr="005C3146" w14:paraId="1B5543EA"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C5C2BE3" w14:textId="77777777" w:rsidR="005C3146" w:rsidRPr="005C3146" w:rsidRDefault="005C3146" w:rsidP="005C3146">
            <w:pPr>
              <w:rPr>
                <w:sz w:val="20"/>
                <w:szCs w:val="20"/>
              </w:rPr>
            </w:pPr>
            <w:r w:rsidRPr="005C3146">
              <w:rPr>
                <w:sz w:val="20"/>
                <w:szCs w:val="20"/>
              </w:rPr>
              <w:t>Другие вопросы в области социальной политики</w:t>
            </w:r>
          </w:p>
        </w:tc>
        <w:tc>
          <w:tcPr>
            <w:tcW w:w="0" w:type="auto"/>
            <w:tcBorders>
              <w:top w:val="nil"/>
              <w:left w:val="single" w:sz="4" w:space="0" w:color="auto"/>
              <w:bottom w:val="single" w:sz="4" w:space="0" w:color="auto"/>
              <w:right w:val="nil"/>
            </w:tcBorders>
            <w:shd w:val="clear" w:color="auto" w:fill="auto"/>
            <w:noWrap/>
            <w:vAlign w:val="bottom"/>
            <w:hideMark/>
          </w:tcPr>
          <w:p w14:paraId="570C80C0"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5B42510"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AFE8C1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251077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97B05B" w14:textId="77777777" w:rsidR="005C3146" w:rsidRPr="005C3146" w:rsidRDefault="005C3146" w:rsidP="005C3146">
            <w:pPr>
              <w:jc w:val="right"/>
              <w:rPr>
                <w:sz w:val="20"/>
                <w:szCs w:val="20"/>
              </w:rPr>
            </w:pPr>
            <w:r w:rsidRPr="005C3146">
              <w:rPr>
                <w:sz w:val="20"/>
                <w:szCs w:val="20"/>
              </w:rPr>
              <w:t>3 554,0</w:t>
            </w:r>
          </w:p>
        </w:tc>
      </w:tr>
      <w:tr w:rsidR="005C3146" w:rsidRPr="005C3146" w14:paraId="5E5AE989"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11B2BF8"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7A729944"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96EAD2F"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45F691B5" w14:textId="77777777" w:rsidR="005C3146" w:rsidRPr="005C3146" w:rsidRDefault="005C3146" w:rsidP="005C3146">
            <w:pPr>
              <w:rPr>
                <w:sz w:val="20"/>
                <w:szCs w:val="20"/>
              </w:rPr>
            </w:pPr>
            <w:r w:rsidRPr="005C3146">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1F4097F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13601D" w14:textId="77777777" w:rsidR="005C3146" w:rsidRPr="005C3146" w:rsidRDefault="005C3146" w:rsidP="005C3146">
            <w:pPr>
              <w:jc w:val="right"/>
              <w:rPr>
                <w:sz w:val="20"/>
                <w:szCs w:val="20"/>
              </w:rPr>
            </w:pPr>
            <w:r w:rsidRPr="005C3146">
              <w:rPr>
                <w:sz w:val="20"/>
                <w:szCs w:val="20"/>
              </w:rPr>
              <w:t>3 554,0</w:t>
            </w:r>
          </w:p>
        </w:tc>
      </w:tr>
      <w:tr w:rsidR="005C3146" w:rsidRPr="005C3146" w14:paraId="6747E648"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0BE2507" w14:textId="77777777" w:rsidR="005C3146" w:rsidRPr="005C3146" w:rsidRDefault="005C3146" w:rsidP="005C3146">
            <w:pPr>
              <w:rPr>
                <w:sz w:val="20"/>
                <w:szCs w:val="20"/>
              </w:rPr>
            </w:pPr>
            <w:r w:rsidRPr="005C314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799F6BD6"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3F8D8F7"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2CA86F0C" w14:textId="77777777" w:rsidR="005C3146" w:rsidRPr="005C3146" w:rsidRDefault="005C3146" w:rsidP="005C3146">
            <w:pPr>
              <w:rPr>
                <w:sz w:val="20"/>
                <w:szCs w:val="20"/>
              </w:rPr>
            </w:pPr>
            <w:r w:rsidRPr="005C3146">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54B8E7D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A20934" w14:textId="77777777" w:rsidR="005C3146" w:rsidRPr="005C3146" w:rsidRDefault="005C3146" w:rsidP="005C3146">
            <w:pPr>
              <w:jc w:val="right"/>
              <w:rPr>
                <w:sz w:val="20"/>
                <w:szCs w:val="20"/>
              </w:rPr>
            </w:pPr>
            <w:r w:rsidRPr="005C3146">
              <w:rPr>
                <w:sz w:val="20"/>
                <w:szCs w:val="20"/>
              </w:rPr>
              <w:t>3 554,0</w:t>
            </w:r>
          </w:p>
        </w:tc>
      </w:tr>
      <w:tr w:rsidR="005C3146" w:rsidRPr="005C3146" w14:paraId="57A5FC48"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C5A428E" w14:textId="77777777" w:rsidR="005C3146" w:rsidRPr="005C3146" w:rsidRDefault="005C3146" w:rsidP="005C3146">
            <w:pPr>
              <w:rPr>
                <w:sz w:val="20"/>
                <w:szCs w:val="20"/>
              </w:rPr>
            </w:pPr>
            <w:r w:rsidRPr="005C3146">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DB818BA"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A997AED"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4D0DAA64" w14:textId="77777777" w:rsidR="005C3146" w:rsidRPr="005C3146" w:rsidRDefault="005C3146" w:rsidP="005C3146">
            <w:pPr>
              <w:rPr>
                <w:sz w:val="20"/>
                <w:szCs w:val="20"/>
              </w:rPr>
            </w:pPr>
            <w:r w:rsidRPr="005C3146">
              <w:rPr>
                <w:sz w:val="20"/>
                <w:szCs w:val="20"/>
              </w:rPr>
              <w:t>1007901002</w:t>
            </w:r>
          </w:p>
        </w:tc>
        <w:tc>
          <w:tcPr>
            <w:tcW w:w="0" w:type="auto"/>
            <w:tcBorders>
              <w:top w:val="nil"/>
              <w:left w:val="single" w:sz="4" w:space="0" w:color="auto"/>
              <w:bottom w:val="single" w:sz="4" w:space="0" w:color="auto"/>
              <w:right w:val="nil"/>
            </w:tcBorders>
            <w:shd w:val="clear" w:color="auto" w:fill="auto"/>
            <w:noWrap/>
            <w:vAlign w:val="bottom"/>
            <w:hideMark/>
          </w:tcPr>
          <w:p w14:paraId="204EA56F"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2D4468" w14:textId="77777777" w:rsidR="005C3146" w:rsidRPr="005C3146" w:rsidRDefault="005C3146" w:rsidP="005C3146">
            <w:pPr>
              <w:jc w:val="right"/>
              <w:rPr>
                <w:sz w:val="20"/>
                <w:szCs w:val="20"/>
              </w:rPr>
            </w:pPr>
            <w:r w:rsidRPr="005C3146">
              <w:rPr>
                <w:sz w:val="20"/>
                <w:szCs w:val="20"/>
              </w:rPr>
              <w:t>30,0</w:t>
            </w:r>
          </w:p>
        </w:tc>
      </w:tr>
      <w:tr w:rsidR="005C3146" w:rsidRPr="005C3146" w14:paraId="26E989D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CC4055"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7CCBF1D"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4CCAB40"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1AD2AFC9" w14:textId="77777777" w:rsidR="005C3146" w:rsidRPr="005C3146" w:rsidRDefault="005C3146" w:rsidP="005C3146">
            <w:pPr>
              <w:rPr>
                <w:sz w:val="20"/>
                <w:szCs w:val="20"/>
              </w:rPr>
            </w:pPr>
            <w:r w:rsidRPr="005C3146">
              <w:rPr>
                <w:sz w:val="20"/>
                <w:szCs w:val="20"/>
              </w:rPr>
              <w:t>1007901002</w:t>
            </w:r>
          </w:p>
        </w:tc>
        <w:tc>
          <w:tcPr>
            <w:tcW w:w="0" w:type="auto"/>
            <w:tcBorders>
              <w:top w:val="nil"/>
              <w:left w:val="single" w:sz="4" w:space="0" w:color="auto"/>
              <w:bottom w:val="single" w:sz="4" w:space="0" w:color="auto"/>
              <w:right w:val="nil"/>
            </w:tcBorders>
            <w:shd w:val="clear" w:color="auto" w:fill="auto"/>
            <w:noWrap/>
            <w:vAlign w:val="bottom"/>
            <w:hideMark/>
          </w:tcPr>
          <w:p w14:paraId="1FAE7D53"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0AA1B0" w14:textId="77777777" w:rsidR="005C3146" w:rsidRPr="005C3146" w:rsidRDefault="005C3146" w:rsidP="005C3146">
            <w:pPr>
              <w:jc w:val="right"/>
              <w:rPr>
                <w:sz w:val="20"/>
                <w:szCs w:val="20"/>
              </w:rPr>
            </w:pPr>
            <w:r w:rsidRPr="005C3146">
              <w:rPr>
                <w:sz w:val="20"/>
                <w:szCs w:val="20"/>
              </w:rPr>
              <w:t>30,0</w:t>
            </w:r>
          </w:p>
        </w:tc>
      </w:tr>
      <w:tr w:rsidR="005C3146" w:rsidRPr="005C3146" w14:paraId="6E8CB4C2"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68590F8F"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BB6CBB9"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EB24BD3"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4913D2C4" w14:textId="77777777" w:rsidR="005C3146" w:rsidRPr="005C3146" w:rsidRDefault="005C3146" w:rsidP="005C3146">
            <w:pPr>
              <w:rPr>
                <w:sz w:val="20"/>
                <w:szCs w:val="20"/>
              </w:rPr>
            </w:pPr>
            <w:r w:rsidRPr="005C3146">
              <w:rPr>
                <w:sz w:val="20"/>
                <w:szCs w:val="20"/>
              </w:rPr>
              <w:t>1007901002</w:t>
            </w:r>
          </w:p>
        </w:tc>
        <w:tc>
          <w:tcPr>
            <w:tcW w:w="0" w:type="auto"/>
            <w:tcBorders>
              <w:top w:val="nil"/>
              <w:left w:val="single" w:sz="4" w:space="0" w:color="auto"/>
              <w:bottom w:val="single" w:sz="4" w:space="0" w:color="auto"/>
              <w:right w:val="nil"/>
            </w:tcBorders>
            <w:shd w:val="clear" w:color="auto" w:fill="auto"/>
            <w:noWrap/>
            <w:vAlign w:val="bottom"/>
            <w:hideMark/>
          </w:tcPr>
          <w:p w14:paraId="18897F73"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EB14E0" w14:textId="77777777" w:rsidR="005C3146" w:rsidRPr="005C3146" w:rsidRDefault="005C3146" w:rsidP="005C3146">
            <w:pPr>
              <w:jc w:val="right"/>
              <w:rPr>
                <w:sz w:val="20"/>
                <w:szCs w:val="20"/>
              </w:rPr>
            </w:pPr>
            <w:r w:rsidRPr="005C3146">
              <w:rPr>
                <w:sz w:val="20"/>
                <w:szCs w:val="20"/>
              </w:rPr>
              <w:t>30,0</w:t>
            </w:r>
          </w:p>
        </w:tc>
      </w:tr>
      <w:tr w:rsidR="005C3146" w:rsidRPr="005C3146" w14:paraId="360F9C48" w14:textId="77777777" w:rsidTr="005C3146">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6FF5929" w14:textId="7F4D2C4F" w:rsidR="005C3146" w:rsidRPr="005C3146" w:rsidRDefault="005C3146" w:rsidP="005C3146">
            <w:pPr>
              <w:rPr>
                <w:sz w:val="20"/>
                <w:szCs w:val="20"/>
              </w:rPr>
            </w:pPr>
            <w:r w:rsidRPr="005C3146">
              <w:rPr>
                <w:sz w:val="20"/>
                <w:szCs w:val="20"/>
              </w:rPr>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D0C35EA"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87D1871"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021F7701" w14:textId="77777777" w:rsidR="005C3146" w:rsidRPr="005C3146" w:rsidRDefault="005C3146" w:rsidP="005C3146">
            <w:pPr>
              <w:rPr>
                <w:sz w:val="20"/>
                <w:szCs w:val="20"/>
              </w:rPr>
            </w:pPr>
            <w:r w:rsidRPr="005C3146">
              <w:rPr>
                <w:sz w:val="20"/>
                <w:szCs w:val="20"/>
              </w:rPr>
              <w:t>1007970340</w:t>
            </w:r>
          </w:p>
        </w:tc>
        <w:tc>
          <w:tcPr>
            <w:tcW w:w="0" w:type="auto"/>
            <w:tcBorders>
              <w:top w:val="nil"/>
              <w:left w:val="single" w:sz="4" w:space="0" w:color="auto"/>
              <w:bottom w:val="single" w:sz="4" w:space="0" w:color="auto"/>
              <w:right w:val="nil"/>
            </w:tcBorders>
            <w:shd w:val="clear" w:color="auto" w:fill="auto"/>
            <w:noWrap/>
            <w:vAlign w:val="bottom"/>
            <w:hideMark/>
          </w:tcPr>
          <w:p w14:paraId="0C250D93"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867A54" w14:textId="77777777" w:rsidR="005C3146" w:rsidRPr="005C3146" w:rsidRDefault="005C3146" w:rsidP="005C3146">
            <w:pPr>
              <w:jc w:val="right"/>
              <w:rPr>
                <w:sz w:val="20"/>
                <w:szCs w:val="20"/>
              </w:rPr>
            </w:pPr>
            <w:r w:rsidRPr="005C3146">
              <w:rPr>
                <w:sz w:val="20"/>
                <w:szCs w:val="20"/>
              </w:rPr>
              <w:t>24,0</w:t>
            </w:r>
          </w:p>
        </w:tc>
      </w:tr>
      <w:tr w:rsidR="005C3146" w:rsidRPr="005C3146" w14:paraId="2344E1AF"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FEB5473"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521367A3"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D7BCA55"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210DEADC" w14:textId="77777777" w:rsidR="005C3146" w:rsidRPr="005C3146" w:rsidRDefault="005C3146" w:rsidP="005C3146">
            <w:pPr>
              <w:rPr>
                <w:sz w:val="20"/>
                <w:szCs w:val="20"/>
              </w:rPr>
            </w:pPr>
            <w:r w:rsidRPr="005C3146">
              <w:rPr>
                <w:sz w:val="20"/>
                <w:szCs w:val="20"/>
              </w:rPr>
              <w:t>1007970340</w:t>
            </w:r>
          </w:p>
        </w:tc>
        <w:tc>
          <w:tcPr>
            <w:tcW w:w="0" w:type="auto"/>
            <w:tcBorders>
              <w:top w:val="nil"/>
              <w:left w:val="single" w:sz="4" w:space="0" w:color="auto"/>
              <w:bottom w:val="single" w:sz="4" w:space="0" w:color="auto"/>
              <w:right w:val="nil"/>
            </w:tcBorders>
            <w:shd w:val="clear" w:color="auto" w:fill="auto"/>
            <w:noWrap/>
            <w:vAlign w:val="bottom"/>
            <w:hideMark/>
          </w:tcPr>
          <w:p w14:paraId="2DF7B471"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D22793" w14:textId="77777777" w:rsidR="005C3146" w:rsidRPr="005C3146" w:rsidRDefault="005C3146" w:rsidP="005C3146">
            <w:pPr>
              <w:jc w:val="right"/>
              <w:rPr>
                <w:sz w:val="20"/>
                <w:szCs w:val="20"/>
              </w:rPr>
            </w:pPr>
            <w:r w:rsidRPr="005C3146">
              <w:rPr>
                <w:sz w:val="20"/>
                <w:szCs w:val="20"/>
              </w:rPr>
              <w:t>24,0</w:t>
            </w:r>
          </w:p>
        </w:tc>
      </w:tr>
      <w:tr w:rsidR="005C3146" w:rsidRPr="005C3146" w14:paraId="0F9F63EA"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2492C1A8"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2D1BFDA9"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5DEF5A4"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58265B9" w14:textId="77777777" w:rsidR="005C3146" w:rsidRPr="005C3146" w:rsidRDefault="005C3146" w:rsidP="005C3146">
            <w:pPr>
              <w:rPr>
                <w:sz w:val="20"/>
                <w:szCs w:val="20"/>
              </w:rPr>
            </w:pPr>
            <w:r w:rsidRPr="005C3146">
              <w:rPr>
                <w:sz w:val="20"/>
                <w:szCs w:val="20"/>
              </w:rPr>
              <w:t>1007970340</w:t>
            </w:r>
          </w:p>
        </w:tc>
        <w:tc>
          <w:tcPr>
            <w:tcW w:w="0" w:type="auto"/>
            <w:tcBorders>
              <w:top w:val="nil"/>
              <w:left w:val="single" w:sz="4" w:space="0" w:color="auto"/>
              <w:bottom w:val="single" w:sz="4" w:space="0" w:color="auto"/>
              <w:right w:val="nil"/>
            </w:tcBorders>
            <w:shd w:val="clear" w:color="auto" w:fill="auto"/>
            <w:noWrap/>
            <w:vAlign w:val="bottom"/>
            <w:hideMark/>
          </w:tcPr>
          <w:p w14:paraId="26855F8C"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AF42B7" w14:textId="77777777" w:rsidR="005C3146" w:rsidRPr="005C3146" w:rsidRDefault="005C3146" w:rsidP="005C3146">
            <w:pPr>
              <w:jc w:val="right"/>
              <w:rPr>
                <w:sz w:val="20"/>
                <w:szCs w:val="20"/>
              </w:rPr>
            </w:pPr>
            <w:r w:rsidRPr="005C3146">
              <w:rPr>
                <w:sz w:val="20"/>
                <w:szCs w:val="20"/>
              </w:rPr>
              <w:t>24,0</w:t>
            </w:r>
          </w:p>
        </w:tc>
      </w:tr>
      <w:tr w:rsidR="005C3146" w:rsidRPr="005C3146" w14:paraId="57EF9C9B" w14:textId="77777777" w:rsidTr="005C3146">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C8BE07" w14:textId="3CB1FB95" w:rsidR="005C3146" w:rsidRPr="005C3146" w:rsidRDefault="005C3146" w:rsidP="005C3146">
            <w:pPr>
              <w:rPr>
                <w:sz w:val="20"/>
                <w:szCs w:val="20"/>
              </w:rPr>
            </w:pPr>
            <w:r w:rsidRPr="005C3146">
              <w:rPr>
                <w:sz w:val="20"/>
                <w:szCs w:val="20"/>
              </w:rPr>
              <w:lastRenderedPageBreak/>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02F1152"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8B85D85"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23E86BEB" w14:textId="77777777" w:rsidR="005C3146" w:rsidRPr="005C3146" w:rsidRDefault="005C3146" w:rsidP="005C3146">
            <w:pPr>
              <w:rPr>
                <w:sz w:val="20"/>
                <w:szCs w:val="20"/>
              </w:rPr>
            </w:pPr>
            <w:r w:rsidRPr="005C3146">
              <w:rPr>
                <w:sz w:val="20"/>
                <w:szCs w:val="20"/>
              </w:rPr>
              <w:t>1007970820</w:t>
            </w:r>
          </w:p>
        </w:tc>
        <w:tc>
          <w:tcPr>
            <w:tcW w:w="0" w:type="auto"/>
            <w:tcBorders>
              <w:top w:val="nil"/>
              <w:left w:val="single" w:sz="4" w:space="0" w:color="auto"/>
              <w:bottom w:val="single" w:sz="4" w:space="0" w:color="auto"/>
              <w:right w:val="nil"/>
            </w:tcBorders>
            <w:shd w:val="clear" w:color="auto" w:fill="auto"/>
            <w:noWrap/>
            <w:vAlign w:val="bottom"/>
            <w:hideMark/>
          </w:tcPr>
          <w:p w14:paraId="2680DD7B"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8BD799F" w14:textId="77777777" w:rsidR="005C3146" w:rsidRPr="005C3146" w:rsidRDefault="005C3146" w:rsidP="005C3146">
            <w:pPr>
              <w:jc w:val="right"/>
              <w:rPr>
                <w:sz w:val="20"/>
                <w:szCs w:val="20"/>
              </w:rPr>
            </w:pPr>
            <w:r w:rsidRPr="005C3146">
              <w:rPr>
                <w:sz w:val="20"/>
                <w:szCs w:val="20"/>
              </w:rPr>
              <w:t>3 500,0</w:t>
            </w:r>
          </w:p>
        </w:tc>
      </w:tr>
      <w:tr w:rsidR="005C3146" w:rsidRPr="005C3146" w14:paraId="74266A14"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E57C9F7" w14:textId="77777777" w:rsidR="005C3146" w:rsidRPr="005C3146" w:rsidRDefault="005C3146" w:rsidP="005C3146">
            <w:pPr>
              <w:rPr>
                <w:sz w:val="20"/>
                <w:szCs w:val="20"/>
              </w:rPr>
            </w:pPr>
            <w:r w:rsidRPr="005C3146">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28EBD289"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9F8A862"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5360B6E7" w14:textId="77777777" w:rsidR="005C3146" w:rsidRPr="005C3146" w:rsidRDefault="005C3146" w:rsidP="005C3146">
            <w:pPr>
              <w:rPr>
                <w:sz w:val="20"/>
                <w:szCs w:val="20"/>
              </w:rPr>
            </w:pPr>
            <w:r w:rsidRPr="005C3146">
              <w:rPr>
                <w:sz w:val="20"/>
                <w:szCs w:val="20"/>
              </w:rPr>
              <w:t>1007970820</w:t>
            </w:r>
          </w:p>
        </w:tc>
        <w:tc>
          <w:tcPr>
            <w:tcW w:w="0" w:type="auto"/>
            <w:tcBorders>
              <w:top w:val="nil"/>
              <w:left w:val="single" w:sz="4" w:space="0" w:color="auto"/>
              <w:bottom w:val="single" w:sz="4" w:space="0" w:color="auto"/>
              <w:right w:val="nil"/>
            </w:tcBorders>
            <w:shd w:val="clear" w:color="auto" w:fill="auto"/>
            <w:noWrap/>
            <w:vAlign w:val="bottom"/>
            <w:hideMark/>
          </w:tcPr>
          <w:p w14:paraId="4055AD23" w14:textId="77777777" w:rsidR="005C3146" w:rsidRPr="005C3146" w:rsidRDefault="005C3146" w:rsidP="005C3146">
            <w:pPr>
              <w:jc w:val="right"/>
              <w:rPr>
                <w:sz w:val="20"/>
                <w:szCs w:val="20"/>
              </w:rPr>
            </w:pPr>
            <w:r w:rsidRPr="005C3146">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DFDCCD" w14:textId="77777777" w:rsidR="005C3146" w:rsidRPr="005C3146" w:rsidRDefault="005C3146" w:rsidP="005C3146">
            <w:pPr>
              <w:jc w:val="right"/>
              <w:rPr>
                <w:sz w:val="20"/>
                <w:szCs w:val="20"/>
              </w:rPr>
            </w:pPr>
            <w:r w:rsidRPr="005C3146">
              <w:rPr>
                <w:sz w:val="20"/>
                <w:szCs w:val="20"/>
              </w:rPr>
              <w:t>3 500,0</w:t>
            </w:r>
          </w:p>
        </w:tc>
      </w:tr>
      <w:tr w:rsidR="005C3146" w:rsidRPr="005C3146" w14:paraId="0B731809"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0C077A8" w14:textId="77777777" w:rsidR="005C3146" w:rsidRPr="005C3146" w:rsidRDefault="005C3146" w:rsidP="005C3146">
            <w:pPr>
              <w:rPr>
                <w:sz w:val="20"/>
                <w:szCs w:val="20"/>
              </w:rPr>
            </w:pPr>
            <w:r w:rsidRPr="005C3146">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72BB1B34" w14:textId="77777777" w:rsidR="005C3146" w:rsidRPr="005C3146" w:rsidRDefault="005C3146" w:rsidP="005C3146">
            <w:pPr>
              <w:jc w:val="right"/>
              <w:rPr>
                <w:sz w:val="20"/>
                <w:szCs w:val="20"/>
              </w:rPr>
            </w:pPr>
            <w:r w:rsidRPr="005C3146">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F0F9C6C" w14:textId="77777777" w:rsidR="005C3146" w:rsidRPr="005C3146" w:rsidRDefault="005C3146" w:rsidP="005C3146">
            <w:pPr>
              <w:rPr>
                <w:sz w:val="20"/>
                <w:szCs w:val="20"/>
              </w:rPr>
            </w:pPr>
            <w:r w:rsidRPr="005C3146">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64F083EB" w14:textId="77777777" w:rsidR="005C3146" w:rsidRPr="005C3146" w:rsidRDefault="005C3146" w:rsidP="005C3146">
            <w:pPr>
              <w:rPr>
                <w:sz w:val="20"/>
                <w:szCs w:val="20"/>
              </w:rPr>
            </w:pPr>
            <w:r w:rsidRPr="005C3146">
              <w:rPr>
                <w:sz w:val="20"/>
                <w:szCs w:val="20"/>
              </w:rPr>
              <w:t>1007970820</w:t>
            </w:r>
          </w:p>
        </w:tc>
        <w:tc>
          <w:tcPr>
            <w:tcW w:w="0" w:type="auto"/>
            <w:tcBorders>
              <w:top w:val="nil"/>
              <w:left w:val="single" w:sz="4" w:space="0" w:color="auto"/>
              <w:bottom w:val="single" w:sz="4" w:space="0" w:color="auto"/>
              <w:right w:val="nil"/>
            </w:tcBorders>
            <w:shd w:val="clear" w:color="auto" w:fill="auto"/>
            <w:noWrap/>
            <w:vAlign w:val="bottom"/>
            <w:hideMark/>
          </w:tcPr>
          <w:p w14:paraId="7A01C069" w14:textId="77777777" w:rsidR="005C3146" w:rsidRPr="005C3146" w:rsidRDefault="005C3146" w:rsidP="005C3146">
            <w:pPr>
              <w:jc w:val="right"/>
              <w:rPr>
                <w:sz w:val="20"/>
                <w:szCs w:val="20"/>
              </w:rPr>
            </w:pPr>
            <w:r w:rsidRPr="005C3146">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3F6785" w14:textId="77777777" w:rsidR="005C3146" w:rsidRPr="005C3146" w:rsidRDefault="005C3146" w:rsidP="005C3146">
            <w:pPr>
              <w:jc w:val="right"/>
              <w:rPr>
                <w:sz w:val="20"/>
                <w:szCs w:val="20"/>
              </w:rPr>
            </w:pPr>
            <w:r w:rsidRPr="005C3146">
              <w:rPr>
                <w:sz w:val="20"/>
                <w:szCs w:val="20"/>
              </w:rPr>
              <w:t>3 500,0</w:t>
            </w:r>
          </w:p>
        </w:tc>
      </w:tr>
      <w:tr w:rsidR="005C3146" w:rsidRPr="005C3146" w14:paraId="1D489B6B"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96DC605" w14:textId="77777777" w:rsidR="005C3146" w:rsidRPr="005C3146" w:rsidRDefault="005C3146" w:rsidP="005C3146">
            <w:pPr>
              <w:rPr>
                <w:b/>
                <w:bCs/>
                <w:sz w:val="20"/>
                <w:szCs w:val="20"/>
              </w:rPr>
            </w:pPr>
            <w:r w:rsidRPr="005C3146">
              <w:rPr>
                <w:b/>
                <w:bCs/>
                <w:sz w:val="20"/>
                <w:szCs w:val="20"/>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bottom"/>
            <w:hideMark/>
          </w:tcPr>
          <w:p w14:paraId="635282DC" w14:textId="77777777" w:rsidR="005C3146" w:rsidRPr="005C3146" w:rsidRDefault="005C3146" w:rsidP="005C3146">
            <w:pPr>
              <w:jc w:val="right"/>
              <w:rPr>
                <w:b/>
                <w:bCs/>
                <w:sz w:val="20"/>
                <w:szCs w:val="20"/>
              </w:rPr>
            </w:pPr>
            <w:r w:rsidRPr="005C3146">
              <w:rPr>
                <w:b/>
                <w:bCs/>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6F7311FA"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2C859EC7"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D2914FB"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C16AF1C" w14:textId="77777777" w:rsidR="005C3146" w:rsidRPr="005C3146" w:rsidRDefault="005C3146" w:rsidP="005C3146">
            <w:pPr>
              <w:jc w:val="right"/>
              <w:rPr>
                <w:b/>
                <w:bCs/>
                <w:sz w:val="20"/>
                <w:szCs w:val="20"/>
              </w:rPr>
            </w:pPr>
            <w:r w:rsidRPr="005C3146">
              <w:rPr>
                <w:b/>
                <w:bCs/>
                <w:sz w:val="20"/>
                <w:szCs w:val="20"/>
              </w:rPr>
              <w:t>390,0</w:t>
            </w:r>
          </w:p>
        </w:tc>
      </w:tr>
      <w:tr w:rsidR="005C3146" w:rsidRPr="005C3146" w14:paraId="1386B959"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57F0DF9" w14:textId="77777777" w:rsidR="005C3146" w:rsidRPr="005C3146" w:rsidRDefault="005C3146" w:rsidP="005C3146">
            <w:pPr>
              <w:rPr>
                <w:sz w:val="20"/>
                <w:szCs w:val="20"/>
              </w:rPr>
            </w:pPr>
            <w:r w:rsidRPr="005C3146">
              <w:rPr>
                <w:sz w:val="20"/>
                <w:szCs w:val="20"/>
              </w:rPr>
              <w:t>Массовый спорт</w:t>
            </w:r>
          </w:p>
        </w:tc>
        <w:tc>
          <w:tcPr>
            <w:tcW w:w="0" w:type="auto"/>
            <w:tcBorders>
              <w:top w:val="nil"/>
              <w:left w:val="single" w:sz="4" w:space="0" w:color="auto"/>
              <w:bottom w:val="single" w:sz="4" w:space="0" w:color="auto"/>
              <w:right w:val="nil"/>
            </w:tcBorders>
            <w:shd w:val="clear" w:color="auto" w:fill="auto"/>
            <w:noWrap/>
            <w:vAlign w:val="bottom"/>
            <w:hideMark/>
          </w:tcPr>
          <w:p w14:paraId="7647C279"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39FCA4ED"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C4FF370"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23AD34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C7F81F" w14:textId="77777777" w:rsidR="005C3146" w:rsidRPr="005C3146" w:rsidRDefault="005C3146" w:rsidP="005C3146">
            <w:pPr>
              <w:jc w:val="right"/>
              <w:rPr>
                <w:sz w:val="20"/>
                <w:szCs w:val="20"/>
              </w:rPr>
            </w:pPr>
            <w:r w:rsidRPr="005C3146">
              <w:rPr>
                <w:sz w:val="20"/>
                <w:szCs w:val="20"/>
              </w:rPr>
              <w:t>390,0</w:t>
            </w:r>
          </w:p>
        </w:tc>
      </w:tr>
      <w:tr w:rsidR="005C3146" w:rsidRPr="005C3146" w14:paraId="329A2A45"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2813704" w14:textId="7777777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22286A53"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0383ABC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D61988E" w14:textId="77777777" w:rsidR="005C3146" w:rsidRPr="005C3146" w:rsidRDefault="005C3146" w:rsidP="005C3146">
            <w:pPr>
              <w:rPr>
                <w:sz w:val="20"/>
                <w:szCs w:val="20"/>
              </w:rPr>
            </w:pPr>
            <w:r w:rsidRPr="005C3146">
              <w:rPr>
                <w:sz w:val="20"/>
                <w:szCs w:val="20"/>
              </w:rPr>
              <w:t>1800000000</w:t>
            </w:r>
          </w:p>
        </w:tc>
        <w:tc>
          <w:tcPr>
            <w:tcW w:w="0" w:type="auto"/>
            <w:tcBorders>
              <w:top w:val="nil"/>
              <w:left w:val="single" w:sz="4" w:space="0" w:color="auto"/>
              <w:bottom w:val="single" w:sz="4" w:space="0" w:color="auto"/>
              <w:right w:val="nil"/>
            </w:tcBorders>
            <w:shd w:val="clear" w:color="auto" w:fill="auto"/>
            <w:noWrap/>
            <w:vAlign w:val="bottom"/>
            <w:hideMark/>
          </w:tcPr>
          <w:p w14:paraId="54266051"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49F072" w14:textId="77777777" w:rsidR="005C3146" w:rsidRPr="005C3146" w:rsidRDefault="005C3146" w:rsidP="005C3146">
            <w:pPr>
              <w:jc w:val="right"/>
              <w:rPr>
                <w:sz w:val="20"/>
                <w:szCs w:val="20"/>
              </w:rPr>
            </w:pPr>
            <w:r w:rsidRPr="005C3146">
              <w:rPr>
                <w:sz w:val="20"/>
                <w:szCs w:val="20"/>
              </w:rPr>
              <w:t>390,0</w:t>
            </w:r>
          </w:p>
        </w:tc>
      </w:tr>
      <w:tr w:rsidR="005C3146" w:rsidRPr="005C3146" w14:paraId="1046EC38"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545F46" w14:textId="77777777" w:rsidR="005C3146" w:rsidRPr="005C3146" w:rsidRDefault="005C3146" w:rsidP="005C3146">
            <w:pPr>
              <w:rPr>
                <w:sz w:val="20"/>
                <w:szCs w:val="20"/>
              </w:rPr>
            </w:pPr>
            <w:r w:rsidRPr="005C3146">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42D7E1D6"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6EFFADAC"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1B6A501" w14:textId="77777777" w:rsidR="005C3146" w:rsidRPr="005C3146" w:rsidRDefault="005C3146" w:rsidP="005C3146">
            <w:pPr>
              <w:rPr>
                <w:sz w:val="20"/>
                <w:szCs w:val="20"/>
              </w:rPr>
            </w:pPr>
            <w:r w:rsidRPr="005C3146">
              <w:rPr>
                <w:sz w:val="20"/>
                <w:szCs w:val="20"/>
              </w:rPr>
              <w:t>1807900000</w:t>
            </w:r>
          </w:p>
        </w:tc>
        <w:tc>
          <w:tcPr>
            <w:tcW w:w="0" w:type="auto"/>
            <w:tcBorders>
              <w:top w:val="nil"/>
              <w:left w:val="single" w:sz="4" w:space="0" w:color="auto"/>
              <w:bottom w:val="single" w:sz="4" w:space="0" w:color="auto"/>
              <w:right w:val="nil"/>
            </w:tcBorders>
            <w:shd w:val="clear" w:color="auto" w:fill="auto"/>
            <w:noWrap/>
            <w:vAlign w:val="bottom"/>
            <w:hideMark/>
          </w:tcPr>
          <w:p w14:paraId="36E50B94"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F9FC0B" w14:textId="77777777" w:rsidR="005C3146" w:rsidRPr="005C3146" w:rsidRDefault="005C3146" w:rsidP="005C3146">
            <w:pPr>
              <w:jc w:val="right"/>
              <w:rPr>
                <w:sz w:val="20"/>
                <w:szCs w:val="20"/>
              </w:rPr>
            </w:pPr>
            <w:r w:rsidRPr="005C3146">
              <w:rPr>
                <w:sz w:val="20"/>
                <w:szCs w:val="20"/>
              </w:rPr>
              <w:t>390,0</w:t>
            </w:r>
          </w:p>
        </w:tc>
      </w:tr>
      <w:tr w:rsidR="005C3146" w:rsidRPr="005C3146" w14:paraId="15063EBD" w14:textId="77777777" w:rsidTr="005C3146">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BE0D8FE" w14:textId="34439627" w:rsidR="005C3146" w:rsidRPr="005C3146" w:rsidRDefault="005C3146" w:rsidP="005C3146">
            <w:pPr>
              <w:rPr>
                <w:sz w:val="20"/>
                <w:szCs w:val="20"/>
              </w:rPr>
            </w:pPr>
            <w:r w:rsidRPr="005C3146">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4BF14809"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02657137"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8B50CB2" w14:textId="77777777" w:rsidR="005C3146" w:rsidRPr="005C3146" w:rsidRDefault="005C3146" w:rsidP="005C3146">
            <w:pPr>
              <w:rPr>
                <w:sz w:val="20"/>
                <w:szCs w:val="20"/>
              </w:rPr>
            </w:pPr>
            <w:r w:rsidRPr="005C3146">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24B4C79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5A65F5" w14:textId="77777777" w:rsidR="005C3146" w:rsidRPr="005C3146" w:rsidRDefault="005C3146" w:rsidP="005C3146">
            <w:pPr>
              <w:jc w:val="right"/>
              <w:rPr>
                <w:sz w:val="20"/>
                <w:szCs w:val="20"/>
              </w:rPr>
            </w:pPr>
            <w:r w:rsidRPr="005C3146">
              <w:rPr>
                <w:sz w:val="20"/>
                <w:szCs w:val="20"/>
              </w:rPr>
              <w:t>390,0</w:t>
            </w:r>
          </w:p>
        </w:tc>
      </w:tr>
      <w:tr w:rsidR="005C3146" w:rsidRPr="005C3146" w14:paraId="5D3053BD"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BA18279" w14:textId="77777777" w:rsidR="005C3146" w:rsidRPr="005C3146" w:rsidRDefault="005C3146" w:rsidP="005C3146">
            <w:pPr>
              <w:rPr>
                <w:sz w:val="20"/>
                <w:szCs w:val="20"/>
              </w:rPr>
            </w:pPr>
            <w:r w:rsidRPr="005C3146">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E171D11"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07C30F76"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134E620" w14:textId="77777777" w:rsidR="005C3146" w:rsidRPr="005C3146" w:rsidRDefault="005C3146" w:rsidP="005C3146">
            <w:pPr>
              <w:rPr>
                <w:sz w:val="20"/>
                <w:szCs w:val="20"/>
              </w:rPr>
            </w:pPr>
            <w:r w:rsidRPr="005C3146">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456D45AC" w14:textId="77777777" w:rsidR="005C3146" w:rsidRPr="005C3146" w:rsidRDefault="005C3146" w:rsidP="005C3146">
            <w:pPr>
              <w:jc w:val="right"/>
              <w:rPr>
                <w:sz w:val="20"/>
                <w:szCs w:val="20"/>
              </w:rPr>
            </w:pPr>
            <w:r w:rsidRPr="005C3146">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16AE7B" w14:textId="77777777" w:rsidR="005C3146" w:rsidRPr="005C3146" w:rsidRDefault="005C3146" w:rsidP="005C3146">
            <w:pPr>
              <w:jc w:val="right"/>
              <w:rPr>
                <w:sz w:val="20"/>
                <w:szCs w:val="20"/>
              </w:rPr>
            </w:pPr>
            <w:r w:rsidRPr="005C3146">
              <w:rPr>
                <w:sz w:val="20"/>
                <w:szCs w:val="20"/>
              </w:rPr>
              <w:t>290,0</w:t>
            </w:r>
          </w:p>
        </w:tc>
      </w:tr>
      <w:tr w:rsidR="005C3146" w:rsidRPr="005C3146" w14:paraId="42FF354E" w14:textId="77777777" w:rsidTr="005C3146">
        <w:trPr>
          <w:trHeight w:val="645"/>
        </w:trPr>
        <w:tc>
          <w:tcPr>
            <w:tcW w:w="0" w:type="auto"/>
            <w:tcBorders>
              <w:top w:val="nil"/>
              <w:left w:val="single" w:sz="4" w:space="0" w:color="auto"/>
              <w:bottom w:val="single" w:sz="4" w:space="0" w:color="auto"/>
              <w:right w:val="nil"/>
            </w:tcBorders>
            <w:shd w:val="clear" w:color="auto" w:fill="auto"/>
            <w:vAlign w:val="bottom"/>
            <w:hideMark/>
          </w:tcPr>
          <w:p w14:paraId="22095633" w14:textId="77777777" w:rsidR="005C3146" w:rsidRPr="005C3146" w:rsidRDefault="005C3146" w:rsidP="005C3146">
            <w:pPr>
              <w:rPr>
                <w:sz w:val="20"/>
                <w:szCs w:val="20"/>
              </w:rPr>
            </w:pPr>
            <w:r w:rsidRPr="005C3146">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B3CA284"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40338070"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2D32467" w14:textId="77777777" w:rsidR="005C3146" w:rsidRPr="005C3146" w:rsidRDefault="005C3146" w:rsidP="005C3146">
            <w:pPr>
              <w:rPr>
                <w:sz w:val="20"/>
                <w:szCs w:val="20"/>
              </w:rPr>
            </w:pPr>
            <w:r w:rsidRPr="005C3146">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4928437B" w14:textId="77777777" w:rsidR="005C3146" w:rsidRPr="005C3146" w:rsidRDefault="005C3146" w:rsidP="005C3146">
            <w:pPr>
              <w:jc w:val="right"/>
              <w:rPr>
                <w:sz w:val="20"/>
                <w:szCs w:val="20"/>
              </w:rPr>
            </w:pPr>
            <w:r w:rsidRPr="005C3146">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B1AB23" w14:textId="77777777" w:rsidR="005C3146" w:rsidRPr="005C3146" w:rsidRDefault="005C3146" w:rsidP="005C3146">
            <w:pPr>
              <w:jc w:val="right"/>
              <w:rPr>
                <w:sz w:val="20"/>
                <w:szCs w:val="20"/>
              </w:rPr>
            </w:pPr>
            <w:r w:rsidRPr="005C3146">
              <w:rPr>
                <w:sz w:val="20"/>
                <w:szCs w:val="20"/>
              </w:rPr>
              <w:t>290,0</w:t>
            </w:r>
          </w:p>
        </w:tc>
      </w:tr>
      <w:tr w:rsidR="005C3146" w:rsidRPr="005C3146" w14:paraId="542E4A5C"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3ACD823" w14:textId="77777777" w:rsidR="005C3146" w:rsidRPr="005C3146" w:rsidRDefault="005C3146" w:rsidP="005C3146">
            <w:pPr>
              <w:rPr>
                <w:sz w:val="20"/>
                <w:szCs w:val="20"/>
              </w:rPr>
            </w:pPr>
            <w:r w:rsidRPr="005C3146">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8EC98A6"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17A8DB4B"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3F18E8F" w14:textId="77777777" w:rsidR="005C3146" w:rsidRPr="005C3146" w:rsidRDefault="005C3146" w:rsidP="005C3146">
            <w:pPr>
              <w:rPr>
                <w:sz w:val="20"/>
                <w:szCs w:val="20"/>
              </w:rPr>
            </w:pPr>
            <w:r w:rsidRPr="005C3146">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24F6D446" w14:textId="77777777" w:rsidR="005C3146" w:rsidRPr="005C3146" w:rsidRDefault="005C3146" w:rsidP="005C3146">
            <w:pPr>
              <w:jc w:val="right"/>
              <w:rPr>
                <w:sz w:val="20"/>
                <w:szCs w:val="20"/>
              </w:rPr>
            </w:pPr>
            <w:r w:rsidRPr="005C3146">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3A507B" w14:textId="77777777" w:rsidR="005C3146" w:rsidRPr="005C3146" w:rsidRDefault="005C3146" w:rsidP="005C3146">
            <w:pPr>
              <w:jc w:val="right"/>
              <w:rPr>
                <w:sz w:val="20"/>
                <w:szCs w:val="20"/>
              </w:rPr>
            </w:pPr>
            <w:r w:rsidRPr="005C3146">
              <w:rPr>
                <w:sz w:val="20"/>
                <w:szCs w:val="20"/>
              </w:rPr>
              <w:t>100,0</w:t>
            </w:r>
          </w:p>
        </w:tc>
      </w:tr>
      <w:tr w:rsidR="005C3146" w:rsidRPr="005C3146" w14:paraId="3A0BD396"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0EE796CC" w14:textId="77777777" w:rsidR="005C3146" w:rsidRPr="005C3146" w:rsidRDefault="005C3146" w:rsidP="005C3146">
            <w:pPr>
              <w:rPr>
                <w:sz w:val="20"/>
                <w:szCs w:val="20"/>
              </w:rPr>
            </w:pPr>
            <w:r w:rsidRPr="005C3146">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6590CEBF" w14:textId="77777777" w:rsidR="005C3146" w:rsidRPr="005C3146" w:rsidRDefault="005C3146" w:rsidP="005C3146">
            <w:pPr>
              <w:jc w:val="right"/>
              <w:rPr>
                <w:sz w:val="20"/>
                <w:szCs w:val="20"/>
              </w:rPr>
            </w:pPr>
            <w:r w:rsidRPr="005C3146">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7F586FE4" w14:textId="77777777" w:rsidR="005C3146" w:rsidRPr="005C3146" w:rsidRDefault="005C3146" w:rsidP="005C3146">
            <w:pPr>
              <w:rPr>
                <w:sz w:val="20"/>
                <w:szCs w:val="20"/>
              </w:rPr>
            </w:pPr>
            <w:r w:rsidRPr="005C3146">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EC97D5A" w14:textId="77777777" w:rsidR="005C3146" w:rsidRPr="005C3146" w:rsidRDefault="005C3146" w:rsidP="005C3146">
            <w:pPr>
              <w:rPr>
                <w:sz w:val="20"/>
                <w:szCs w:val="20"/>
              </w:rPr>
            </w:pPr>
            <w:r w:rsidRPr="005C3146">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12DAEBE5" w14:textId="77777777" w:rsidR="005C3146" w:rsidRPr="005C3146" w:rsidRDefault="005C3146" w:rsidP="005C3146">
            <w:pPr>
              <w:jc w:val="right"/>
              <w:rPr>
                <w:sz w:val="20"/>
                <w:szCs w:val="20"/>
              </w:rPr>
            </w:pPr>
            <w:r w:rsidRPr="005C3146">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3986FF4" w14:textId="77777777" w:rsidR="005C3146" w:rsidRPr="005C3146" w:rsidRDefault="005C3146" w:rsidP="005C3146">
            <w:pPr>
              <w:jc w:val="right"/>
              <w:rPr>
                <w:sz w:val="20"/>
                <w:szCs w:val="20"/>
              </w:rPr>
            </w:pPr>
            <w:r w:rsidRPr="005C3146">
              <w:rPr>
                <w:sz w:val="20"/>
                <w:szCs w:val="20"/>
              </w:rPr>
              <w:t>100,0</w:t>
            </w:r>
          </w:p>
        </w:tc>
      </w:tr>
      <w:tr w:rsidR="005C3146" w:rsidRPr="005C3146" w14:paraId="32A77110" w14:textId="77777777" w:rsidTr="005C3146">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2C0E35A" w14:textId="77777777" w:rsidR="005C3146" w:rsidRPr="005C3146" w:rsidRDefault="005C3146" w:rsidP="005C3146">
            <w:pPr>
              <w:rPr>
                <w:b/>
                <w:bCs/>
                <w:sz w:val="20"/>
                <w:szCs w:val="20"/>
              </w:rPr>
            </w:pPr>
            <w:r w:rsidRPr="005C3146">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auto" w:fill="auto"/>
            <w:noWrap/>
            <w:vAlign w:val="bottom"/>
            <w:hideMark/>
          </w:tcPr>
          <w:p w14:paraId="6CDEE6EF" w14:textId="77777777" w:rsidR="005C3146" w:rsidRPr="005C3146" w:rsidRDefault="005C3146" w:rsidP="005C3146">
            <w:pPr>
              <w:jc w:val="right"/>
              <w:rPr>
                <w:b/>
                <w:bCs/>
                <w:sz w:val="20"/>
                <w:szCs w:val="20"/>
              </w:rPr>
            </w:pPr>
            <w:r w:rsidRPr="005C3146">
              <w:rPr>
                <w:b/>
                <w:bCs/>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3E4E46C0" w14:textId="77777777" w:rsidR="005C3146" w:rsidRPr="005C3146" w:rsidRDefault="005C3146" w:rsidP="005C3146">
            <w:pPr>
              <w:rPr>
                <w:b/>
                <w:bCs/>
                <w:sz w:val="20"/>
                <w:szCs w:val="20"/>
              </w:rPr>
            </w:pPr>
            <w:r w:rsidRPr="005C3146">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5BFD0B31"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5A32FAB" w14:textId="77777777" w:rsidR="005C3146" w:rsidRPr="005C3146" w:rsidRDefault="005C3146" w:rsidP="005C3146">
            <w:pPr>
              <w:rPr>
                <w:b/>
                <w:bCs/>
                <w:sz w:val="20"/>
                <w:szCs w:val="20"/>
              </w:rPr>
            </w:pPr>
            <w:r w:rsidRPr="005C3146">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6876EF" w14:textId="77777777" w:rsidR="005C3146" w:rsidRPr="005C3146" w:rsidRDefault="005C3146" w:rsidP="005C3146">
            <w:pPr>
              <w:jc w:val="right"/>
              <w:rPr>
                <w:b/>
                <w:bCs/>
                <w:sz w:val="20"/>
                <w:szCs w:val="20"/>
              </w:rPr>
            </w:pPr>
            <w:r w:rsidRPr="005C3146">
              <w:rPr>
                <w:b/>
                <w:bCs/>
                <w:sz w:val="20"/>
                <w:szCs w:val="20"/>
              </w:rPr>
              <w:t>58 209,6</w:t>
            </w:r>
          </w:p>
        </w:tc>
      </w:tr>
      <w:tr w:rsidR="005C3146" w:rsidRPr="005C3146" w14:paraId="67911292" w14:textId="77777777" w:rsidTr="005C3146">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CA93C2A" w14:textId="77777777" w:rsidR="005C3146" w:rsidRPr="005C3146" w:rsidRDefault="005C3146" w:rsidP="005C3146">
            <w:pPr>
              <w:rPr>
                <w:sz w:val="20"/>
                <w:szCs w:val="20"/>
              </w:rPr>
            </w:pPr>
            <w:r w:rsidRPr="005C3146">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bottom"/>
            <w:hideMark/>
          </w:tcPr>
          <w:p w14:paraId="637610CA"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436F070D"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56E4642"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289FED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3031031" w14:textId="77777777" w:rsidR="005C3146" w:rsidRPr="005C3146" w:rsidRDefault="005C3146" w:rsidP="005C3146">
            <w:pPr>
              <w:jc w:val="right"/>
              <w:rPr>
                <w:sz w:val="20"/>
                <w:szCs w:val="20"/>
              </w:rPr>
            </w:pPr>
            <w:r w:rsidRPr="005C3146">
              <w:rPr>
                <w:sz w:val="20"/>
                <w:szCs w:val="20"/>
              </w:rPr>
              <w:t>55 508,1</w:t>
            </w:r>
          </w:p>
        </w:tc>
      </w:tr>
      <w:tr w:rsidR="005C3146" w:rsidRPr="005C3146" w14:paraId="78C634E2"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3826506" w14:textId="1FC4AC2C"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7C6A65ED"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18D531A2"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5DDC322" w14:textId="77777777" w:rsidR="005C3146" w:rsidRPr="005C3146" w:rsidRDefault="005C3146" w:rsidP="005C3146">
            <w:pPr>
              <w:rPr>
                <w:sz w:val="20"/>
                <w:szCs w:val="20"/>
              </w:rPr>
            </w:pPr>
            <w:r w:rsidRPr="005C3146">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6793BA6D"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963E7F4" w14:textId="77777777" w:rsidR="005C3146" w:rsidRPr="005C3146" w:rsidRDefault="005C3146" w:rsidP="005C3146">
            <w:pPr>
              <w:jc w:val="right"/>
              <w:rPr>
                <w:sz w:val="20"/>
                <w:szCs w:val="20"/>
              </w:rPr>
            </w:pPr>
            <w:r w:rsidRPr="005C3146">
              <w:rPr>
                <w:sz w:val="20"/>
                <w:szCs w:val="20"/>
              </w:rPr>
              <w:t>55 508,1</w:t>
            </w:r>
          </w:p>
        </w:tc>
      </w:tr>
      <w:tr w:rsidR="005C3146" w:rsidRPr="005C3146" w14:paraId="23D992DB"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6E7B99C" w14:textId="570DDED6" w:rsidR="005C3146" w:rsidRPr="005C3146" w:rsidRDefault="005C3146" w:rsidP="005C3146">
            <w:pPr>
              <w:rPr>
                <w:sz w:val="20"/>
                <w:szCs w:val="20"/>
              </w:rPr>
            </w:pPr>
            <w:r w:rsidRPr="005C3146">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2C88B15"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428C96A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67D097F" w14:textId="77777777" w:rsidR="005C3146" w:rsidRPr="005C3146" w:rsidRDefault="005C3146" w:rsidP="005C3146">
            <w:pPr>
              <w:rPr>
                <w:sz w:val="20"/>
                <w:szCs w:val="20"/>
              </w:rPr>
            </w:pPr>
            <w:r w:rsidRPr="005C3146">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25E20BC7"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EAA56F" w14:textId="77777777" w:rsidR="005C3146" w:rsidRPr="005C3146" w:rsidRDefault="005C3146" w:rsidP="005C3146">
            <w:pPr>
              <w:jc w:val="right"/>
              <w:rPr>
                <w:sz w:val="20"/>
                <w:szCs w:val="20"/>
              </w:rPr>
            </w:pPr>
            <w:r w:rsidRPr="005C3146">
              <w:rPr>
                <w:sz w:val="20"/>
                <w:szCs w:val="20"/>
              </w:rPr>
              <w:t>55 508,1</w:t>
            </w:r>
          </w:p>
        </w:tc>
      </w:tr>
      <w:tr w:rsidR="005C3146" w:rsidRPr="005C3146" w14:paraId="34FA5B6C" w14:textId="77777777" w:rsidTr="005C3146">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CE39507" w14:textId="586DD00E" w:rsidR="005C3146" w:rsidRPr="005C3146" w:rsidRDefault="005C3146" w:rsidP="005C3146">
            <w:pPr>
              <w:rPr>
                <w:sz w:val="20"/>
                <w:szCs w:val="20"/>
              </w:rPr>
            </w:pPr>
            <w:r w:rsidRPr="005C3146">
              <w:rPr>
                <w:sz w:val="20"/>
                <w:szCs w:val="20"/>
              </w:rPr>
              <w:t xml:space="preserve">Расходы на </w:t>
            </w:r>
            <w:r w:rsidR="00A52249" w:rsidRPr="005C3146">
              <w:rPr>
                <w:sz w:val="20"/>
                <w:szCs w:val="20"/>
              </w:rPr>
              <w:t>осуществление</w:t>
            </w:r>
            <w:r w:rsidRPr="005C3146">
              <w:rPr>
                <w:sz w:val="20"/>
                <w:szCs w:val="20"/>
              </w:rPr>
              <w:t xml:space="preserve"> отдельных государственных полномочий Новосибирской области по расчету и предоставлению дотаций бюджетам пос</w:t>
            </w:r>
            <w:r w:rsidR="00A52249">
              <w:rPr>
                <w:sz w:val="20"/>
                <w:szCs w:val="20"/>
              </w:rPr>
              <w:t>е</w:t>
            </w:r>
            <w:r w:rsidRPr="005C3146">
              <w:rPr>
                <w:sz w:val="20"/>
                <w:szCs w:val="20"/>
              </w:rPr>
              <w:t>лений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1D91398"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FD1975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6A7DED1" w14:textId="77777777" w:rsidR="005C3146" w:rsidRPr="005C3146" w:rsidRDefault="005C3146" w:rsidP="005C3146">
            <w:pPr>
              <w:rPr>
                <w:sz w:val="20"/>
                <w:szCs w:val="20"/>
              </w:rPr>
            </w:pPr>
            <w:r w:rsidRPr="005C3146">
              <w:rPr>
                <w:sz w:val="20"/>
                <w:szCs w:val="20"/>
              </w:rPr>
              <w:t>0107970220</w:t>
            </w:r>
          </w:p>
        </w:tc>
        <w:tc>
          <w:tcPr>
            <w:tcW w:w="0" w:type="auto"/>
            <w:tcBorders>
              <w:top w:val="nil"/>
              <w:left w:val="single" w:sz="4" w:space="0" w:color="auto"/>
              <w:bottom w:val="single" w:sz="4" w:space="0" w:color="auto"/>
              <w:right w:val="nil"/>
            </w:tcBorders>
            <w:shd w:val="clear" w:color="auto" w:fill="auto"/>
            <w:noWrap/>
            <w:vAlign w:val="bottom"/>
            <w:hideMark/>
          </w:tcPr>
          <w:p w14:paraId="411BB53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03EF26" w14:textId="77777777" w:rsidR="005C3146" w:rsidRPr="005C3146" w:rsidRDefault="005C3146" w:rsidP="005C3146">
            <w:pPr>
              <w:jc w:val="right"/>
              <w:rPr>
                <w:sz w:val="20"/>
                <w:szCs w:val="20"/>
              </w:rPr>
            </w:pPr>
            <w:r w:rsidRPr="005C3146">
              <w:rPr>
                <w:sz w:val="20"/>
                <w:szCs w:val="20"/>
              </w:rPr>
              <w:t>41 349,1</w:t>
            </w:r>
          </w:p>
        </w:tc>
      </w:tr>
      <w:tr w:rsidR="005C3146" w:rsidRPr="005C3146" w14:paraId="198CD04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92172E"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168FE421"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92F841B"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EEBC98A" w14:textId="77777777" w:rsidR="005C3146" w:rsidRPr="005C3146" w:rsidRDefault="005C3146" w:rsidP="005C3146">
            <w:pPr>
              <w:rPr>
                <w:sz w:val="20"/>
                <w:szCs w:val="20"/>
              </w:rPr>
            </w:pPr>
            <w:r w:rsidRPr="005C3146">
              <w:rPr>
                <w:sz w:val="20"/>
                <w:szCs w:val="20"/>
              </w:rPr>
              <w:t>0107970220</w:t>
            </w:r>
          </w:p>
        </w:tc>
        <w:tc>
          <w:tcPr>
            <w:tcW w:w="0" w:type="auto"/>
            <w:tcBorders>
              <w:top w:val="nil"/>
              <w:left w:val="single" w:sz="4" w:space="0" w:color="auto"/>
              <w:bottom w:val="single" w:sz="4" w:space="0" w:color="auto"/>
              <w:right w:val="nil"/>
            </w:tcBorders>
            <w:shd w:val="clear" w:color="auto" w:fill="auto"/>
            <w:noWrap/>
            <w:vAlign w:val="bottom"/>
            <w:hideMark/>
          </w:tcPr>
          <w:p w14:paraId="569F82C8"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690FB8" w14:textId="77777777" w:rsidR="005C3146" w:rsidRPr="005C3146" w:rsidRDefault="005C3146" w:rsidP="005C3146">
            <w:pPr>
              <w:jc w:val="right"/>
              <w:rPr>
                <w:sz w:val="20"/>
                <w:szCs w:val="20"/>
              </w:rPr>
            </w:pPr>
            <w:r w:rsidRPr="005C3146">
              <w:rPr>
                <w:sz w:val="20"/>
                <w:szCs w:val="20"/>
              </w:rPr>
              <w:t>41 349,1</w:t>
            </w:r>
          </w:p>
        </w:tc>
      </w:tr>
      <w:tr w:rsidR="005C3146" w:rsidRPr="005C3146" w14:paraId="6A010201"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4A1DE8E3" w14:textId="77777777" w:rsidR="005C3146" w:rsidRPr="005C3146" w:rsidRDefault="005C3146" w:rsidP="005C3146">
            <w:pPr>
              <w:rPr>
                <w:sz w:val="20"/>
                <w:szCs w:val="20"/>
              </w:rPr>
            </w:pPr>
            <w:r w:rsidRPr="005C3146">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bottom"/>
            <w:hideMark/>
          </w:tcPr>
          <w:p w14:paraId="787C2ACC"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4E82C83F"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A4907B6" w14:textId="77777777" w:rsidR="005C3146" w:rsidRPr="005C3146" w:rsidRDefault="005C3146" w:rsidP="005C3146">
            <w:pPr>
              <w:rPr>
                <w:sz w:val="20"/>
                <w:szCs w:val="20"/>
              </w:rPr>
            </w:pPr>
            <w:r w:rsidRPr="005C3146">
              <w:rPr>
                <w:sz w:val="20"/>
                <w:szCs w:val="20"/>
              </w:rPr>
              <w:t>0107970220</w:t>
            </w:r>
          </w:p>
        </w:tc>
        <w:tc>
          <w:tcPr>
            <w:tcW w:w="0" w:type="auto"/>
            <w:tcBorders>
              <w:top w:val="nil"/>
              <w:left w:val="single" w:sz="4" w:space="0" w:color="auto"/>
              <w:bottom w:val="single" w:sz="4" w:space="0" w:color="auto"/>
              <w:right w:val="nil"/>
            </w:tcBorders>
            <w:shd w:val="clear" w:color="auto" w:fill="auto"/>
            <w:noWrap/>
            <w:vAlign w:val="bottom"/>
            <w:hideMark/>
          </w:tcPr>
          <w:p w14:paraId="2EB97708" w14:textId="77777777" w:rsidR="005C3146" w:rsidRPr="005C3146" w:rsidRDefault="005C3146" w:rsidP="005C3146">
            <w:pPr>
              <w:jc w:val="right"/>
              <w:rPr>
                <w:sz w:val="20"/>
                <w:szCs w:val="20"/>
              </w:rPr>
            </w:pPr>
            <w:r w:rsidRPr="005C3146">
              <w:rPr>
                <w:sz w:val="20"/>
                <w:szCs w:val="20"/>
              </w:rPr>
              <w:t>510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18444D" w14:textId="77777777" w:rsidR="005C3146" w:rsidRPr="005C3146" w:rsidRDefault="005C3146" w:rsidP="005C3146">
            <w:pPr>
              <w:jc w:val="right"/>
              <w:rPr>
                <w:sz w:val="20"/>
                <w:szCs w:val="20"/>
              </w:rPr>
            </w:pPr>
            <w:r w:rsidRPr="005C3146">
              <w:rPr>
                <w:sz w:val="20"/>
                <w:szCs w:val="20"/>
              </w:rPr>
              <w:t>41 349,1</w:t>
            </w:r>
          </w:p>
        </w:tc>
      </w:tr>
      <w:tr w:rsidR="005C3146" w:rsidRPr="005C3146" w14:paraId="4791A0B8"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3B6DDDE" w14:textId="77777777" w:rsidR="005C3146" w:rsidRPr="005C3146" w:rsidRDefault="005C3146" w:rsidP="005C3146">
            <w:pPr>
              <w:rPr>
                <w:sz w:val="20"/>
                <w:szCs w:val="20"/>
              </w:rPr>
            </w:pPr>
            <w:r w:rsidRPr="005C3146">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96A7101"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37E07A8"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4F89F21"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00FDB2CC"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C0EEB0" w14:textId="77777777" w:rsidR="005C3146" w:rsidRPr="005C3146" w:rsidRDefault="005C3146" w:rsidP="005C3146">
            <w:pPr>
              <w:jc w:val="right"/>
              <w:rPr>
                <w:sz w:val="20"/>
                <w:szCs w:val="20"/>
              </w:rPr>
            </w:pPr>
            <w:r w:rsidRPr="005C3146">
              <w:rPr>
                <w:sz w:val="20"/>
                <w:szCs w:val="20"/>
              </w:rPr>
              <w:t>14 159,0</w:t>
            </w:r>
          </w:p>
        </w:tc>
      </w:tr>
      <w:tr w:rsidR="005C3146" w:rsidRPr="005C3146" w14:paraId="727A754B"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8CF7C76" w14:textId="77777777" w:rsidR="005C3146" w:rsidRPr="005C3146" w:rsidRDefault="005C3146" w:rsidP="005C3146">
            <w:pPr>
              <w:rPr>
                <w:sz w:val="20"/>
                <w:szCs w:val="20"/>
              </w:rPr>
            </w:pPr>
            <w:r w:rsidRPr="005C3146">
              <w:rPr>
                <w:sz w:val="20"/>
                <w:szCs w:val="20"/>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0AE69349"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4AAD17E2"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D7A1410"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7F609747"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7988D88" w14:textId="77777777" w:rsidR="005C3146" w:rsidRPr="005C3146" w:rsidRDefault="005C3146" w:rsidP="005C3146">
            <w:pPr>
              <w:jc w:val="right"/>
              <w:rPr>
                <w:sz w:val="20"/>
                <w:szCs w:val="20"/>
              </w:rPr>
            </w:pPr>
            <w:r w:rsidRPr="005C3146">
              <w:rPr>
                <w:sz w:val="20"/>
                <w:szCs w:val="20"/>
              </w:rPr>
              <w:t>14 159,0</w:t>
            </w:r>
          </w:p>
        </w:tc>
      </w:tr>
      <w:tr w:rsidR="005C3146" w:rsidRPr="005C3146" w14:paraId="59369C7F" w14:textId="77777777" w:rsidTr="005C3146">
        <w:trPr>
          <w:trHeight w:val="435"/>
        </w:trPr>
        <w:tc>
          <w:tcPr>
            <w:tcW w:w="0" w:type="auto"/>
            <w:tcBorders>
              <w:top w:val="nil"/>
              <w:left w:val="single" w:sz="4" w:space="0" w:color="auto"/>
              <w:bottom w:val="single" w:sz="4" w:space="0" w:color="auto"/>
              <w:right w:val="nil"/>
            </w:tcBorders>
            <w:shd w:val="clear" w:color="auto" w:fill="auto"/>
            <w:vAlign w:val="bottom"/>
            <w:hideMark/>
          </w:tcPr>
          <w:p w14:paraId="5EF2A4BF" w14:textId="77777777" w:rsidR="005C3146" w:rsidRPr="005C3146" w:rsidRDefault="005C3146" w:rsidP="005C3146">
            <w:pPr>
              <w:rPr>
                <w:sz w:val="20"/>
                <w:szCs w:val="20"/>
              </w:rPr>
            </w:pPr>
            <w:r w:rsidRPr="005C3146">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bottom"/>
            <w:hideMark/>
          </w:tcPr>
          <w:p w14:paraId="1DA71FCF"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F7C1BAC" w14:textId="77777777" w:rsidR="005C3146" w:rsidRPr="005C3146" w:rsidRDefault="005C3146" w:rsidP="005C3146">
            <w:pPr>
              <w:rPr>
                <w:sz w:val="20"/>
                <w:szCs w:val="20"/>
              </w:rPr>
            </w:pPr>
            <w:r w:rsidRPr="005C3146">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73E564C"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3D818005" w14:textId="77777777" w:rsidR="005C3146" w:rsidRPr="005C3146" w:rsidRDefault="005C3146" w:rsidP="005C3146">
            <w:pPr>
              <w:jc w:val="right"/>
              <w:rPr>
                <w:sz w:val="20"/>
                <w:szCs w:val="20"/>
              </w:rPr>
            </w:pPr>
            <w:r w:rsidRPr="005C3146">
              <w:rPr>
                <w:sz w:val="20"/>
                <w:szCs w:val="20"/>
              </w:rPr>
              <w:t>510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191490" w14:textId="77777777" w:rsidR="005C3146" w:rsidRPr="005C3146" w:rsidRDefault="005C3146" w:rsidP="005C3146">
            <w:pPr>
              <w:jc w:val="right"/>
              <w:rPr>
                <w:sz w:val="20"/>
                <w:szCs w:val="20"/>
              </w:rPr>
            </w:pPr>
            <w:r w:rsidRPr="005C3146">
              <w:rPr>
                <w:sz w:val="20"/>
                <w:szCs w:val="20"/>
              </w:rPr>
              <w:t>14 159,0</w:t>
            </w:r>
          </w:p>
        </w:tc>
      </w:tr>
      <w:tr w:rsidR="005C3146" w:rsidRPr="005C3146" w14:paraId="2586ACC6" w14:textId="77777777" w:rsidTr="005C3146">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F1E9938" w14:textId="77777777" w:rsidR="005C3146" w:rsidRPr="005C3146" w:rsidRDefault="005C3146" w:rsidP="005C3146">
            <w:pPr>
              <w:rPr>
                <w:sz w:val="20"/>
                <w:szCs w:val="20"/>
              </w:rPr>
            </w:pPr>
            <w:r w:rsidRPr="005C3146">
              <w:rPr>
                <w:sz w:val="20"/>
                <w:szCs w:val="20"/>
              </w:rPr>
              <w:t>Прочие межбюджетные трансферты общего характера</w:t>
            </w:r>
          </w:p>
        </w:tc>
        <w:tc>
          <w:tcPr>
            <w:tcW w:w="0" w:type="auto"/>
            <w:tcBorders>
              <w:top w:val="nil"/>
              <w:left w:val="single" w:sz="4" w:space="0" w:color="auto"/>
              <w:bottom w:val="single" w:sz="4" w:space="0" w:color="auto"/>
              <w:right w:val="nil"/>
            </w:tcBorders>
            <w:shd w:val="clear" w:color="auto" w:fill="auto"/>
            <w:noWrap/>
            <w:vAlign w:val="bottom"/>
            <w:hideMark/>
          </w:tcPr>
          <w:p w14:paraId="73E8AE17"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406BA3C3"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C764FF8"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1E6DF05"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069B74" w14:textId="77777777" w:rsidR="005C3146" w:rsidRPr="005C3146" w:rsidRDefault="005C3146" w:rsidP="005C3146">
            <w:pPr>
              <w:jc w:val="right"/>
              <w:rPr>
                <w:sz w:val="20"/>
                <w:szCs w:val="20"/>
              </w:rPr>
            </w:pPr>
            <w:r w:rsidRPr="005C3146">
              <w:rPr>
                <w:sz w:val="20"/>
                <w:szCs w:val="20"/>
              </w:rPr>
              <w:t>2 701,5</w:t>
            </w:r>
          </w:p>
        </w:tc>
      </w:tr>
      <w:tr w:rsidR="005C3146" w:rsidRPr="005C3146" w14:paraId="59707DD3"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9EF6AE" w14:textId="07D392F7" w:rsidR="005C3146" w:rsidRPr="005C3146" w:rsidRDefault="005C3146" w:rsidP="005C3146">
            <w:pPr>
              <w:rPr>
                <w:sz w:val="20"/>
                <w:szCs w:val="20"/>
              </w:rPr>
            </w:pPr>
            <w:r w:rsidRPr="005C3146">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7F6A4760"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B4129BC"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DEACE83" w14:textId="77777777" w:rsidR="005C3146" w:rsidRPr="005C3146" w:rsidRDefault="005C3146" w:rsidP="005C3146">
            <w:pPr>
              <w:rPr>
                <w:sz w:val="20"/>
                <w:szCs w:val="20"/>
              </w:rPr>
            </w:pPr>
            <w:r w:rsidRPr="005C3146">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340160C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EB001F" w14:textId="77777777" w:rsidR="005C3146" w:rsidRPr="005C3146" w:rsidRDefault="005C3146" w:rsidP="005C3146">
            <w:pPr>
              <w:jc w:val="right"/>
              <w:rPr>
                <w:sz w:val="20"/>
                <w:szCs w:val="20"/>
              </w:rPr>
            </w:pPr>
            <w:r w:rsidRPr="005C3146">
              <w:rPr>
                <w:sz w:val="20"/>
                <w:szCs w:val="20"/>
              </w:rPr>
              <w:t>2 701,5</w:t>
            </w:r>
          </w:p>
        </w:tc>
      </w:tr>
      <w:tr w:rsidR="005C3146" w:rsidRPr="005C3146" w14:paraId="225924D9" w14:textId="77777777" w:rsidTr="005C3146">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97FC51" w14:textId="5AB9B418" w:rsidR="005C3146" w:rsidRPr="005C3146" w:rsidRDefault="005C3146" w:rsidP="005C3146">
            <w:pPr>
              <w:rPr>
                <w:sz w:val="20"/>
                <w:szCs w:val="20"/>
              </w:rPr>
            </w:pPr>
            <w:r w:rsidRPr="005C3146">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20B78226"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3B08B3A9"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7E13BA6" w14:textId="77777777" w:rsidR="005C3146" w:rsidRPr="005C3146" w:rsidRDefault="005C3146" w:rsidP="005C3146">
            <w:pPr>
              <w:rPr>
                <w:sz w:val="20"/>
                <w:szCs w:val="20"/>
              </w:rPr>
            </w:pPr>
            <w:r w:rsidRPr="005C3146">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76BA46AA"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35CF28" w14:textId="77777777" w:rsidR="005C3146" w:rsidRPr="005C3146" w:rsidRDefault="005C3146" w:rsidP="005C3146">
            <w:pPr>
              <w:jc w:val="right"/>
              <w:rPr>
                <w:sz w:val="20"/>
                <w:szCs w:val="20"/>
              </w:rPr>
            </w:pPr>
            <w:r w:rsidRPr="005C3146">
              <w:rPr>
                <w:sz w:val="20"/>
                <w:szCs w:val="20"/>
              </w:rPr>
              <w:t>2 701,5</w:t>
            </w:r>
          </w:p>
        </w:tc>
      </w:tr>
      <w:tr w:rsidR="005C3146" w:rsidRPr="005C3146" w14:paraId="3D12170E" w14:textId="77777777" w:rsidTr="005C3146">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0E76136" w14:textId="77777777" w:rsidR="005C3146" w:rsidRPr="005C3146" w:rsidRDefault="005C3146" w:rsidP="005C3146">
            <w:pPr>
              <w:rPr>
                <w:sz w:val="20"/>
                <w:szCs w:val="20"/>
              </w:rPr>
            </w:pPr>
            <w:r w:rsidRPr="005C3146">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789404A"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47743165"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F97D9B7"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0F881C26" w14:textId="77777777" w:rsidR="005C3146" w:rsidRPr="005C3146" w:rsidRDefault="005C3146" w:rsidP="005C3146">
            <w:pPr>
              <w:rPr>
                <w:sz w:val="20"/>
                <w:szCs w:val="20"/>
              </w:rPr>
            </w:pPr>
            <w:r w:rsidRPr="005C3146">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3AC8909" w14:textId="77777777" w:rsidR="005C3146" w:rsidRPr="005C3146" w:rsidRDefault="005C3146" w:rsidP="005C3146">
            <w:pPr>
              <w:jc w:val="right"/>
              <w:rPr>
                <w:sz w:val="20"/>
                <w:szCs w:val="20"/>
              </w:rPr>
            </w:pPr>
            <w:r w:rsidRPr="005C3146">
              <w:rPr>
                <w:sz w:val="20"/>
                <w:szCs w:val="20"/>
              </w:rPr>
              <w:t>2 701,5</w:t>
            </w:r>
          </w:p>
        </w:tc>
      </w:tr>
      <w:tr w:rsidR="005C3146" w:rsidRPr="005C3146" w14:paraId="1785D3B0" w14:textId="77777777" w:rsidTr="005C3146">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A0B466E" w14:textId="77777777" w:rsidR="005C3146" w:rsidRPr="005C3146" w:rsidRDefault="005C3146" w:rsidP="005C3146">
            <w:pPr>
              <w:rPr>
                <w:sz w:val="20"/>
                <w:szCs w:val="20"/>
              </w:rPr>
            </w:pPr>
            <w:r w:rsidRPr="005C3146">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1D99DBB4"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328E580A"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9D454B2"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01C1FB12" w14:textId="77777777" w:rsidR="005C3146" w:rsidRPr="005C3146" w:rsidRDefault="005C3146" w:rsidP="005C3146">
            <w:pPr>
              <w:jc w:val="right"/>
              <w:rPr>
                <w:sz w:val="20"/>
                <w:szCs w:val="20"/>
              </w:rPr>
            </w:pPr>
            <w:r w:rsidRPr="005C3146">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C9A32E" w14:textId="77777777" w:rsidR="005C3146" w:rsidRPr="005C3146" w:rsidRDefault="005C3146" w:rsidP="005C3146">
            <w:pPr>
              <w:jc w:val="right"/>
              <w:rPr>
                <w:sz w:val="20"/>
                <w:szCs w:val="20"/>
              </w:rPr>
            </w:pPr>
            <w:r w:rsidRPr="005C3146">
              <w:rPr>
                <w:sz w:val="20"/>
                <w:szCs w:val="20"/>
              </w:rPr>
              <w:t>2 701,5</w:t>
            </w:r>
          </w:p>
        </w:tc>
      </w:tr>
      <w:tr w:rsidR="005C3146" w:rsidRPr="005C3146" w14:paraId="27B94B98" w14:textId="77777777" w:rsidTr="005C3146">
        <w:trPr>
          <w:trHeight w:val="435"/>
        </w:trPr>
        <w:tc>
          <w:tcPr>
            <w:tcW w:w="0" w:type="auto"/>
            <w:tcBorders>
              <w:top w:val="nil"/>
              <w:left w:val="single" w:sz="4" w:space="0" w:color="auto"/>
              <w:bottom w:val="single" w:sz="8" w:space="0" w:color="auto"/>
              <w:right w:val="nil"/>
            </w:tcBorders>
            <w:shd w:val="clear" w:color="auto" w:fill="auto"/>
            <w:vAlign w:val="bottom"/>
            <w:hideMark/>
          </w:tcPr>
          <w:p w14:paraId="0416C559" w14:textId="77777777" w:rsidR="005C3146" w:rsidRPr="005C3146" w:rsidRDefault="005C3146" w:rsidP="005C3146">
            <w:pPr>
              <w:rPr>
                <w:sz w:val="20"/>
                <w:szCs w:val="20"/>
              </w:rPr>
            </w:pPr>
            <w:r w:rsidRPr="005C3146">
              <w:rPr>
                <w:sz w:val="20"/>
                <w:szCs w:val="20"/>
              </w:rPr>
              <w:t>Иные межбюджетные трансферты</w:t>
            </w:r>
          </w:p>
        </w:tc>
        <w:tc>
          <w:tcPr>
            <w:tcW w:w="0" w:type="auto"/>
            <w:tcBorders>
              <w:top w:val="nil"/>
              <w:left w:val="single" w:sz="4" w:space="0" w:color="auto"/>
              <w:bottom w:val="single" w:sz="8" w:space="0" w:color="auto"/>
              <w:right w:val="nil"/>
            </w:tcBorders>
            <w:shd w:val="clear" w:color="auto" w:fill="auto"/>
            <w:noWrap/>
            <w:vAlign w:val="bottom"/>
            <w:hideMark/>
          </w:tcPr>
          <w:p w14:paraId="789D9752" w14:textId="77777777" w:rsidR="005C3146" w:rsidRPr="005C3146" w:rsidRDefault="005C3146" w:rsidP="005C3146">
            <w:pPr>
              <w:jc w:val="right"/>
              <w:rPr>
                <w:sz w:val="20"/>
                <w:szCs w:val="20"/>
              </w:rPr>
            </w:pPr>
            <w:r w:rsidRPr="005C3146">
              <w:rPr>
                <w:sz w:val="20"/>
                <w:szCs w:val="20"/>
              </w:rPr>
              <w:t>14</w:t>
            </w:r>
          </w:p>
        </w:tc>
        <w:tc>
          <w:tcPr>
            <w:tcW w:w="0" w:type="auto"/>
            <w:tcBorders>
              <w:top w:val="nil"/>
              <w:left w:val="single" w:sz="4" w:space="0" w:color="auto"/>
              <w:bottom w:val="single" w:sz="8" w:space="0" w:color="auto"/>
              <w:right w:val="nil"/>
            </w:tcBorders>
            <w:shd w:val="clear" w:color="auto" w:fill="auto"/>
            <w:noWrap/>
            <w:vAlign w:val="bottom"/>
            <w:hideMark/>
          </w:tcPr>
          <w:p w14:paraId="50C31EE2" w14:textId="77777777" w:rsidR="005C3146" w:rsidRPr="005C3146" w:rsidRDefault="005C3146" w:rsidP="005C3146">
            <w:pPr>
              <w:rPr>
                <w:sz w:val="20"/>
                <w:szCs w:val="20"/>
              </w:rPr>
            </w:pPr>
            <w:r w:rsidRPr="005C3146">
              <w:rPr>
                <w:sz w:val="20"/>
                <w:szCs w:val="20"/>
              </w:rPr>
              <w:t>03</w:t>
            </w:r>
          </w:p>
        </w:tc>
        <w:tc>
          <w:tcPr>
            <w:tcW w:w="0" w:type="auto"/>
            <w:tcBorders>
              <w:top w:val="nil"/>
              <w:left w:val="single" w:sz="4" w:space="0" w:color="auto"/>
              <w:bottom w:val="single" w:sz="8" w:space="0" w:color="auto"/>
              <w:right w:val="nil"/>
            </w:tcBorders>
            <w:shd w:val="clear" w:color="auto" w:fill="auto"/>
            <w:noWrap/>
            <w:vAlign w:val="bottom"/>
            <w:hideMark/>
          </w:tcPr>
          <w:p w14:paraId="6884B085" w14:textId="77777777" w:rsidR="005C3146" w:rsidRPr="005C3146" w:rsidRDefault="005C3146" w:rsidP="005C3146">
            <w:pPr>
              <w:rPr>
                <w:sz w:val="20"/>
                <w:szCs w:val="20"/>
              </w:rPr>
            </w:pPr>
            <w:r w:rsidRPr="005C3146">
              <w:rPr>
                <w:sz w:val="20"/>
                <w:szCs w:val="20"/>
              </w:rPr>
              <w:t>0107970510</w:t>
            </w:r>
          </w:p>
        </w:tc>
        <w:tc>
          <w:tcPr>
            <w:tcW w:w="0" w:type="auto"/>
            <w:tcBorders>
              <w:top w:val="nil"/>
              <w:left w:val="single" w:sz="4" w:space="0" w:color="auto"/>
              <w:bottom w:val="single" w:sz="8" w:space="0" w:color="auto"/>
              <w:right w:val="nil"/>
            </w:tcBorders>
            <w:shd w:val="clear" w:color="auto" w:fill="auto"/>
            <w:noWrap/>
            <w:vAlign w:val="bottom"/>
            <w:hideMark/>
          </w:tcPr>
          <w:p w14:paraId="4574D826" w14:textId="77777777" w:rsidR="005C3146" w:rsidRPr="005C3146" w:rsidRDefault="005C3146" w:rsidP="005C3146">
            <w:pPr>
              <w:jc w:val="right"/>
              <w:rPr>
                <w:sz w:val="20"/>
                <w:szCs w:val="20"/>
              </w:rPr>
            </w:pPr>
            <w:r w:rsidRPr="005C3146">
              <w:rPr>
                <w:sz w:val="20"/>
                <w:szCs w:val="20"/>
              </w:rPr>
              <w:t>540</w:t>
            </w:r>
          </w:p>
        </w:tc>
        <w:tc>
          <w:tcPr>
            <w:tcW w:w="0" w:type="auto"/>
            <w:tcBorders>
              <w:top w:val="nil"/>
              <w:left w:val="single" w:sz="4" w:space="0" w:color="auto"/>
              <w:bottom w:val="single" w:sz="8" w:space="0" w:color="auto"/>
              <w:right w:val="single" w:sz="8" w:space="0" w:color="auto"/>
            </w:tcBorders>
            <w:shd w:val="clear" w:color="auto" w:fill="auto"/>
            <w:noWrap/>
            <w:vAlign w:val="bottom"/>
            <w:hideMark/>
          </w:tcPr>
          <w:p w14:paraId="2E9510FB" w14:textId="77777777" w:rsidR="005C3146" w:rsidRPr="005C3146" w:rsidRDefault="005C3146" w:rsidP="005C3146">
            <w:pPr>
              <w:jc w:val="right"/>
              <w:rPr>
                <w:sz w:val="20"/>
                <w:szCs w:val="20"/>
              </w:rPr>
            </w:pPr>
            <w:r w:rsidRPr="005C3146">
              <w:rPr>
                <w:sz w:val="20"/>
                <w:szCs w:val="20"/>
              </w:rPr>
              <w:t>2 701,5</w:t>
            </w:r>
          </w:p>
        </w:tc>
      </w:tr>
      <w:tr w:rsidR="005C3146" w:rsidRPr="005C3146" w14:paraId="092B35AD" w14:textId="77777777" w:rsidTr="00A52249">
        <w:trPr>
          <w:trHeight w:val="255"/>
        </w:trPr>
        <w:tc>
          <w:tcPr>
            <w:tcW w:w="0" w:type="auto"/>
            <w:tcBorders>
              <w:top w:val="nil"/>
              <w:left w:val="single" w:sz="4" w:space="0" w:color="auto"/>
              <w:bottom w:val="single" w:sz="8" w:space="0" w:color="auto"/>
              <w:right w:val="nil"/>
            </w:tcBorders>
            <w:shd w:val="clear" w:color="auto" w:fill="auto"/>
            <w:noWrap/>
            <w:vAlign w:val="bottom"/>
            <w:hideMark/>
          </w:tcPr>
          <w:p w14:paraId="76B640DD" w14:textId="4523C90E" w:rsidR="005C3146" w:rsidRPr="005C3146" w:rsidRDefault="005C3146" w:rsidP="005C3146">
            <w:pPr>
              <w:rPr>
                <w:b/>
                <w:bCs/>
                <w:sz w:val="20"/>
                <w:szCs w:val="20"/>
              </w:rPr>
            </w:pPr>
            <w:r w:rsidRPr="005C3146">
              <w:rPr>
                <w:b/>
                <w:bCs/>
                <w:sz w:val="20"/>
                <w:szCs w:val="20"/>
              </w:rPr>
              <w:t> </w:t>
            </w:r>
            <w:r w:rsidR="004B66FF">
              <w:rPr>
                <w:b/>
                <w:bCs/>
                <w:sz w:val="20"/>
                <w:szCs w:val="20"/>
              </w:rPr>
              <w:t>ИТОГО</w:t>
            </w:r>
          </w:p>
        </w:tc>
        <w:tc>
          <w:tcPr>
            <w:tcW w:w="0" w:type="auto"/>
            <w:tcBorders>
              <w:top w:val="nil"/>
              <w:left w:val="nil"/>
              <w:bottom w:val="single" w:sz="8" w:space="0" w:color="auto"/>
              <w:right w:val="nil"/>
            </w:tcBorders>
            <w:shd w:val="clear" w:color="auto" w:fill="auto"/>
            <w:noWrap/>
            <w:vAlign w:val="bottom"/>
            <w:hideMark/>
          </w:tcPr>
          <w:p w14:paraId="48E34B9B" w14:textId="77777777" w:rsidR="005C3146" w:rsidRPr="005C3146" w:rsidRDefault="005C3146" w:rsidP="005C3146">
            <w:pPr>
              <w:rPr>
                <w:sz w:val="20"/>
                <w:szCs w:val="20"/>
              </w:rPr>
            </w:pPr>
            <w:r w:rsidRPr="005C3146">
              <w:rPr>
                <w:sz w:val="20"/>
                <w:szCs w:val="20"/>
              </w:rPr>
              <w:t> </w:t>
            </w:r>
          </w:p>
        </w:tc>
        <w:tc>
          <w:tcPr>
            <w:tcW w:w="0" w:type="auto"/>
            <w:tcBorders>
              <w:top w:val="nil"/>
              <w:left w:val="nil"/>
              <w:bottom w:val="single" w:sz="8" w:space="0" w:color="auto"/>
              <w:right w:val="nil"/>
            </w:tcBorders>
            <w:shd w:val="clear" w:color="auto" w:fill="auto"/>
            <w:noWrap/>
            <w:vAlign w:val="bottom"/>
            <w:hideMark/>
          </w:tcPr>
          <w:p w14:paraId="52D853BF" w14:textId="77777777" w:rsidR="005C3146" w:rsidRPr="005C3146" w:rsidRDefault="005C3146" w:rsidP="005C3146">
            <w:pPr>
              <w:rPr>
                <w:sz w:val="20"/>
                <w:szCs w:val="20"/>
              </w:rPr>
            </w:pPr>
            <w:r w:rsidRPr="005C3146">
              <w:rPr>
                <w:sz w:val="20"/>
                <w:szCs w:val="20"/>
              </w:rPr>
              <w:t> </w:t>
            </w:r>
          </w:p>
        </w:tc>
        <w:tc>
          <w:tcPr>
            <w:tcW w:w="0" w:type="auto"/>
            <w:tcBorders>
              <w:top w:val="nil"/>
              <w:left w:val="nil"/>
              <w:bottom w:val="single" w:sz="8" w:space="0" w:color="auto"/>
              <w:right w:val="nil"/>
            </w:tcBorders>
            <w:shd w:val="clear" w:color="auto" w:fill="auto"/>
            <w:noWrap/>
            <w:vAlign w:val="bottom"/>
            <w:hideMark/>
          </w:tcPr>
          <w:p w14:paraId="5011A971" w14:textId="77777777" w:rsidR="005C3146" w:rsidRPr="005C3146" w:rsidRDefault="005C3146" w:rsidP="005C3146">
            <w:pPr>
              <w:rPr>
                <w:sz w:val="20"/>
                <w:szCs w:val="20"/>
              </w:rPr>
            </w:pPr>
            <w:r w:rsidRPr="005C3146">
              <w:rPr>
                <w:sz w:val="20"/>
                <w:szCs w:val="20"/>
              </w:rPr>
              <w:t> </w:t>
            </w:r>
          </w:p>
        </w:tc>
        <w:tc>
          <w:tcPr>
            <w:tcW w:w="0" w:type="auto"/>
            <w:tcBorders>
              <w:top w:val="nil"/>
              <w:left w:val="nil"/>
              <w:bottom w:val="single" w:sz="8" w:space="0" w:color="auto"/>
              <w:right w:val="single" w:sz="4" w:space="0" w:color="auto"/>
            </w:tcBorders>
            <w:shd w:val="clear" w:color="auto" w:fill="auto"/>
            <w:noWrap/>
            <w:vAlign w:val="bottom"/>
            <w:hideMark/>
          </w:tcPr>
          <w:p w14:paraId="509E32D6" w14:textId="77777777" w:rsidR="005C3146" w:rsidRPr="005C3146" w:rsidRDefault="005C3146" w:rsidP="005C3146">
            <w:pPr>
              <w:rPr>
                <w:sz w:val="20"/>
                <w:szCs w:val="20"/>
              </w:rPr>
            </w:pPr>
            <w:r w:rsidRPr="005C3146">
              <w:rPr>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14:paraId="60110CF6" w14:textId="77777777" w:rsidR="005C3146" w:rsidRPr="005C3146" w:rsidRDefault="005C3146" w:rsidP="005C3146">
            <w:pPr>
              <w:jc w:val="right"/>
              <w:rPr>
                <w:b/>
                <w:bCs/>
                <w:sz w:val="20"/>
                <w:szCs w:val="20"/>
              </w:rPr>
            </w:pPr>
            <w:r w:rsidRPr="005C3146">
              <w:rPr>
                <w:b/>
                <w:bCs/>
                <w:sz w:val="20"/>
                <w:szCs w:val="20"/>
              </w:rPr>
              <w:t>708 518,9</w:t>
            </w:r>
          </w:p>
        </w:tc>
      </w:tr>
    </w:tbl>
    <w:p w14:paraId="42C24003" w14:textId="77777777" w:rsidR="005C3146" w:rsidRDefault="005C3146" w:rsidP="00DD7067">
      <w:pPr>
        <w:jc w:val="both"/>
      </w:pPr>
    </w:p>
    <w:p w14:paraId="0E72B8D9" w14:textId="1FE42466" w:rsidR="005C3146" w:rsidRDefault="005C3146" w:rsidP="00DD7067">
      <w:pPr>
        <w:jc w:val="both"/>
      </w:pPr>
    </w:p>
    <w:p w14:paraId="0E551973" w14:textId="71BE13B0" w:rsidR="00A52249" w:rsidRDefault="00A52249" w:rsidP="00DD7067">
      <w:pPr>
        <w:jc w:val="both"/>
      </w:pPr>
    </w:p>
    <w:p w14:paraId="240628A5" w14:textId="1B521663" w:rsidR="00A52249" w:rsidRDefault="00A52249" w:rsidP="00DD7067">
      <w:pPr>
        <w:jc w:val="both"/>
      </w:pPr>
    </w:p>
    <w:p w14:paraId="3731A2A4" w14:textId="06393CC8" w:rsidR="00A52249" w:rsidRDefault="00A52249" w:rsidP="00DD7067">
      <w:pPr>
        <w:jc w:val="both"/>
      </w:pPr>
    </w:p>
    <w:p w14:paraId="5CDD77E8" w14:textId="374DE26A" w:rsidR="00A52249" w:rsidRDefault="00A52249" w:rsidP="00DD7067">
      <w:pPr>
        <w:jc w:val="both"/>
      </w:pPr>
    </w:p>
    <w:p w14:paraId="41F3BBE6" w14:textId="3E7C33A8" w:rsidR="00A52249" w:rsidRDefault="00A52249" w:rsidP="00DD7067">
      <w:pPr>
        <w:jc w:val="both"/>
      </w:pPr>
    </w:p>
    <w:p w14:paraId="3DD68A59" w14:textId="6A865BC2" w:rsidR="00A52249" w:rsidRDefault="00A52249" w:rsidP="00DD7067">
      <w:pPr>
        <w:jc w:val="both"/>
      </w:pPr>
    </w:p>
    <w:p w14:paraId="3F7B231A" w14:textId="71FE7F6C" w:rsidR="00A52249" w:rsidRDefault="00A52249" w:rsidP="00DD7067">
      <w:pPr>
        <w:jc w:val="both"/>
      </w:pPr>
    </w:p>
    <w:p w14:paraId="4B6B506A" w14:textId="6EF8C7D9" w:rsidR="00A52249" w:rsidRDefault="00A52249" w:rsidP="00DD7067">
      <w:pPr>
        <w:jc w:val="both"/>
      </w:pPr>
    </w:p>
    <w:p w14:paraId="5917CBC3" w14:textId="00F0E278" w:rsidR="00A52249" w:rsidRDefault="00A52249" w:rsidP="00DD7067">
      <w:pPr>
        <w:jc w:val="both"/>
      </w:pPr>
    </w:p>
    <w:p w14:paraId="342CB4EA" w14:textId="32254C00" w:rsidR="00A52249" w:rsidRDefault="00A52249" w:rsidP="00DD7067">
      <w:pPr>
        <w:jc w:val="both"/>
      </w:pPr>
    </w:p>
    <w:p w14:paraId="5BE17CEB" w14:textId="74822E8E" w:rsidR="00A52249" w:rsidRDefault="00A52249" w:rsidP="00DD7067">
      <w:pPr>
        <w:jc w:val="both"/>
      </w:pPr>
    </w:p>
    <w:p w14:paraId="4140E463" w14:textId="71868BE5" w:rsidR="00A52249" w:rsidRDefault="00A52249" w:rsidP="00DD7067">
      <w:pPr>
        <w:jc w:val="both"/>
      </w:pPr>
    </w:p>
    <w:p w14:paraId="51B1B98A" w14:textId="2A27CBF6" w:rsidR="00A52249" w:rsidRDefault="00A52249" w:rsidP="00DD7067">
      <w:pPr>
        <w:jc w:val="both"/>
      </w:pPr>
    </w:p>
    <w:p w14:paraId="53C85443" w14:textId="47557B83" w:rsidR="00A52249" w:rsidRDefault="00A52249" w:rsidP="00DD7067">
      <w:pPr>
        <w:jc w:val="both"/>
      </w:pPr>
    </w:p>
    <w:p w14:paraId="35701D05" w14:textId="291606C9" w:rsidR="00A52249" w:rsidRDefault="00A52249" w:rsidP="00DD7067">
      <w:pPr>
        <w:jc w:val="both"/>
      </w:pPr>
    </w:p>
    <w:p w14:paraId="4D0F08D0" w14:textId="54D1EB74" w:rsidR="00A52249" w:rsidRDefault="00A52249" w:rsidP="00DD7067">
      <w:pPr>
        <w:jc w:val="both"/>
      </w:pPr>
    </w:p>
    <w:p w14:paraId="14429D75" w14:textId="5A9F3C96" w:rsidR="00A52249" w:rsidRDefault="00A52249" w:rsidP="00DD7067">
      <w:pPr>
        <w:jc w:val="both"/>
      </w:pPr>
    </w:p>
    <w:p w14:paraId="29E43157" w14:textId="3245B132" w:rsidR="00A52249" w:rsidRDefault="00A52249" w:rsidP="00DD7067">
      <w:pPr>
        <w:jc w:val="both"/>
      </w:pPr>
    </w:p>
    <w:p w14:paraId="36AB95CB" w14:textId="6F9E6349" w:rsidR="00A52249" w:rsidRDefault="00A52249" w:rsidP="00DD7067">
      <w:pPr>
        <w:jc w:val="both"/>
      </w:pPr>
    </w:p>
    <w:p w14:paraId="2A53DFDB" w14:textId="6EBFA39B" w:rsidR="00A52249" w:rsidRDefault="00A52249" w:rsidP="00DD7067">
      <w:pPr>
        <w:jc w:val="both"/>
      </w:pPr>
    </w:p>
    <w:p w14:paraId="48F46359" w14:textId="629438DA" w:rsidR="00A52249" w:rsidRDefault="00A52249" w:rsidP="00DD7067">
      <w:pPr>
        <w:jc w:val="both"/>
      </w:pPr>
    </w:p>
    <w:p w14:paraId="6B55F622" w14:textId="5BD0689E" w:rsidR="00A52249" w:rsidRDefault="00A52249" w:rsidP="00DD7067">
      <w:pPr>
        <w:jc w:val="both"/>
      </w:pPr>
    </w:p>
    <w:p w14:paraId="654A4F63" w14:textId="6ED46892" w:rsidR="00A52249" w:rsidRDefault="00A52249" w:rsidP="00DD7067">
      <w:pPr>
        <w:jc w:val="both"/>
      </w:pPr>
    </w:p>
    <w:p w14:paraId="65BCA08C" w14:textId="10681046" w:rsidR="00A52249" w:rsidRDefault="00A52249" w:rsidP="00DD7067">
      <w:pPr>
        <w:jc w:val="both"/>
      </w:pPr>
    </w:p>
    <w:p w14:paraId="0345191C" w14:textId="0CE10C2F" w:rsidR="00A52249" w:rsidRDefault="00A52249" w:rsidP="00DD7067">
      <w:pPr>
        <w:jc w:val="both"/>
      </w:pPr>
    </w:p>
    <w:p w14:paraId="309D25B8" w14:textId="17BCC89F" w:rsidR="00A52249" w:rsidRDefault="00A52249" w:rsidP="00DD7067">
      <w:pPr>
        <w:jc w:val="both"/>
      </w:pPr>
    </w:p>
    <w:p w14:paraId="40693C9D" w14:textId="204721C0" w:rsidR="00A52249" w:rsidRDefault="00A52249" w:rsidP="00DD7067">
      <w:pPr>
        <w:jc w:val="both"/>
      </w:pPr>
    </w:p>
    <w:p w14:paraId="63E6824A" w14:textId="1D212BEC" w:rsidR="00A52249" w:rsidRDefault="00A52249" w:rsidP="00DD7067">
      <w:pPr>
        <w:jc w:val="both"/>
      </w:pPr>
    </w:p>
    <w:p w14:paraId="1C9ECAD0" w14:textId="12D74B62" w:rsidR="00A52249" w:rsidRDefault="00A52249" w:rsidP="00DD7067">
      <w:pPr>
        <w:jc w:val="both"/>
      </w:pPr>
    </w:p>
    <w:p w14:paraId="68739C75" w14:textId="364614A3" w:rsidR="00A52249" w:rsidRDefault="00A52249" w:rsidP="00DD7067">
      <w:pPr>
        <w:jc w:val="both"/>
      </w:pPr>
    </w:p>
    <w:p w14:paraId="39928CC7" w14:textId="462F86C9" w:rsidR="00A52249" w:rsidRDefault="00A52249" w:rsidP="00DD7067">
      <w:pPr>
        <w:jc w:val="both"/>
      </w:pPr>
    </w:p>
    <w:p w14:paraId="2852945A" w14:textId="007C3564" w:rsidR="00A52249" w:rsidRDefault="00A52249" w:rsidP="00DD7067">
      <w:pPr>
        <w:jc w:val="both"/>
      </w:pPr>
    </w:p>
    <w:p w14:paraId="77970672" w14:textId="77777777" w:rsidR="00766F86" w:rsidRPr="00BE1CB4" w:rsidRDefault="00766F86" w:rsidP="00766F86">
      <w:pPr>
        <w:jc w:val="right"/>
        <w:rPr>
          <w:sz w:val="28"/>
          <w:szCs w:val="28"/>
        </w:rPr>
      </w:pPr>
      <w:r w:rsidRPr="00BE1CB4">
        <w:rPr>
          <w:sz w:val="28"/>
          <w:szCs w:val="28"/>
        </w:rPr>
        <w:lastRenderedPageBreak/>
        <w:t xml:space="preserve">Приложение </w:t>
      </w:r>
      <w:r>
        <w:rPr>
          <w:sz w:val="28"/>
          <w:szCs w:val="28"/>
        </w:rPr>
        <w:t>4</w:t>
      </w:r>
    </w:p>
    <w:p w14:paraId="77DF2CC3" w14:textId="77777777" w:rsidR="00766F86" w:rsidRPr="00BE1CB4" w:rsidRDefault="00766F86" w:rsidP="00766F86">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47C51DAA" w14:textId="77777777" w:rsidR="00766F86" w:rsidRPr="00BE1CB4" w:rsidRDefault="00766F86" w:rsidP="00766F86">
      <w:pPr>
        <w:jc w:val="right"/>
        <w:rPr>
          <w:sz w:val="28"/>
          <w:szCs w:val="28"/>
        </w:rPr>
      </w:pPr>
      <w:r w:rsidRPr="00BE1CB4">
        <w:rPr>
          <w:sz w:val="28"/>
          <w:szCs w:val="28"/>
        </w:rPr>
        <w:t>от 25.12.2020</w:t>
      </w:r>
      <w:r>
        <w:rPr>
          <w:sz w:val="28"/>
          <w:szCs w:val="28"/>
        </w:rPr>
        <w:t xml:space="preserve"> № 2</w:t>
      </w:r>
    </w:p>
    <w:p w14:paraId="3818F6B9" w14:textId="20E844AE" w:rsidR="00E36272" w:rsidRDefault="00E36272" w:rsidP="00DD7067">
      <w:pPr>
        <w:jc w:val="both"/>
      </w:pPr>
    </w:p>
    <w:p w14:paraId="099F9930" w14:textId="49C8EC30" w:rsidR="00766F86" w:rsidRDefault="00766F86" w:rsidP="00766F86">
      <w:pPr>
        <w:jc w:val="center"/>
        <w:rPr>
          <w:b/>
          <w:bCs/>
          <w:sz w:val="28"/>
          <w:szCs w:val="28"/>
        </w:rPr>
      </w:pPr>
      <w:r w:rsidRPr="00766F86">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ПЛАНОВЫЙ ПЕРИОД 2022-2023 ГОДОВ</w:t>
      </w:r>
    </w:p>
    <w:p w14:paraId="5390A284" w14:textId="77777777" w:rsidR="00766F86" w:rsidRDefault="00766F86" w:rsidP="00766F86">
      <w:pPr>
        <w:jc w:val="center"/>
        <w:rPr>
          <w:sz w:val="20"/>
          <w:szCs w:val="20"/>
        </w:rPr>
      </w:pPr>
    </w:p>
    <w:p w14:paraId="3C19C9C0" w14:textId="4FD2384B" w:rsidR="00766F86" w:rsidRDefault="00766F86" w:rsidP="00766F86">
      <w:pPr>
        <w:jc w:val="right"/>
      </w:pPr>
      <w:r w:rsidRPr="00766F86">
        <w:t>табл.2</w:t>
      </w:r>
    </w:p>
    <w:p w14:paraId="4EC667D1" w14:textId="2C899D36" w:rsidR="00766F86" w:rsidRDefault="00766F86" w:rsidP="00766F86">
      <w:pPr>
        <w:jc w:val="right"/>
      </w:pPr>
    </w:p>
    <w:p w14:paraId="3660E3C1" w14:textId="52209F14" w:rsidR="00766F86" w:rsidRDefault="00766F86" w:rsidP="00766F86">
      <w:pPr>
        <w:jc w:val="center"/>
        <w:rPr>
          <w:b/>
          <w:bCs/>
        </w:rPr>
      </w:pPr>
      <w:r w:rsidRPr="00766F86">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r>
        <w:rPr>
          <w:b/>
          <w:bCs/>
        </w:rPr>
        <w:t xml:space="preserve"> </w:t>
      </w:r>
      <w:r w:rsidRPr="00766F86">
        <w:rPr>
          <w:b/>
          <w:bCs/>
        </w:rPr>
        <w:t>группам и подгруппам видов расходов классификаций расходов районного бюджета Новосибирской области на плановый период 2022-2023 годов</w:t>
      </w:r>
    </w:p>
    <w:p w14:paraId="48839609" w14:textId="77777777" w:rsidR="00766F86" w:rsidRDefault="00766F86" w:rsidP="00766F86">
      <w:pPr>
        <w:jc w:val="center"/>
        <w:rPr>
          <w:b/>
          <w:bCs/>
        </w:rPr>
      </w:pPr>
    </w:p>
    <w:p w14:paraId="32CB6EC2" w14:textId="4164C684" w:rsidR="00766F86" w:rsidRPr="00766F86" w:rsidRDefault="00766F86" w:rsidP="00766F86">
      <w:pPr>
        <w:jc w:val="right"/>
      </w:pPr>
      <w:proofErr w:type="spellStart"/>
      <w:proofErr w:type="gramStart"/>
      <w:r w:rsidRPr="00766F86">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1"/>
        <w:gridCol w:w="489"/>
        <w:gridCol w:w="489"/>
        <w:gridCol w:w="488"/>
        <w:gridCol w:w="488"/>
        <w:gridCol w:w="488"/>
        <w:gridCol w:w="488"/>
        <w:gridCol w:w="488"/>
        <w:gridCol w:w="444"/>
        <w:gridCol w:w="494"/>
        <w:gridCol w:w="1261"/>
        <w:gridCol w:w="617"/>
        <w:gridCol w:w="1064"/>
        <w:gridCol w:w="1064"/>
      </w:tblGrid>
      <w:tr w:rsidR="00604731" w:rsidRPr="00766F86" w14:paraId="118434E7" w14:textId="77777777" w:rsidTr="00604731">
        <w:trPr>
          <w:trHeight w:val="435"/>
        </w:trPr>
        <w:tc>
          <w:tcPr>
            <w:tcW w:w="0" w:type="auto"/>
            <w:gridSpan w:val="9"/>
            <w:vMerge w:val="restart"/>
            <w:shd w:val="clear" w:color="auto" w:fill="auto"/>
            <w:vAlign w:val="center"/>
            <w:hideMark/>
          </w:tcPr>
          <w:p w14:paraId="0E2A81D1" w14:textId="4C497E5A" w:rsidR="00604731" w:rsidRPr="00766F86" w:rsidRDefault="00604731" w:rsidP="00604731">
            <w:pPr>
              <w:jc w:val="center"/>
              <w:rPr>
                <w:b/>
                <w:bCs/>
                <w:sz w:val="20"/>
                <w:szCs w:val="20"/>
              </w:rPr>
            </w:pPr>
            <w:r w:rsidRPr="00766F86">
              <w:rPr>
                <w:b/>
                <w:bCs/>
                <w:sz w:val="20"/>
                <w:szCs w:val="20"/>
              </w:rPr>
              <w:t>Наименование показателя</w:t>
            </w:r>
          </w:p>
        </w:tc>
        <w:tc>
          <w:tcPr>
            <w:tcW w:w="0" w:type="auto"/>
            <w:vMerge w:val="restart"/>
            <w:shd w:val="clear" w:color="auto" w:fill="auto"/>
            <w:noWrap/>
            <w:vAlign w:val="center"/>
            <w:hideMark/>
          </w:tcPr>
          <w:p w14:paraId="0FC2D66B" w14:textId="77777777" w:rsidR="00604731" w:rsidRPr="00766F86" w:rsidRDefault="00604731" w:rsidP="00A52249">
            <w:pPr>
              <w:jc w:val="center"/>
              <w:rPr>
                <w:b/>
                <w:bCs/>
                <w:sz w:val="20"/>
                <w:szCs w:val="20"/>
              </w:rPr>
            </w:pPr>
            <w:r w:rsidRPr="00766F86">
              <w:rPr>
                <w:b/>
                <w:bCs/>
                <w:sz w:val="20"/>
                <w:szCs w:val="20"/>
              </w:rPr>
              <w:t>РЗ</w:t>
            </w:r>
          </w:p>
        </w:tc>
        <w:tc>
          <w:tcPr>
            <w:tcW w:w="0" w:type="auto"/>
            <w:vMerge w:val="restart"/>
            <w:shd w:val="clear" w:color="auto" w:fill="auto"/>
            <w:noWrap/>
            <w:vAlign w:val="center"/>
            <w:hideMark/>
          </w:tcPr>
          <w:p w14:paraId="40A86FC8" w14:textId="77777777" w:rsidR="00604731" w:rsidRPr="00766F86" w:rsidRDefault="00604731" w:rsidP="00A52249">
            <w:pPr>
              <w:jc w:val="center"/>
              <w:rPr>
                <w:b/>
                <w:bCs/>
                <w:sz w:val="20"/>
                <w:szCs w:val="20"/>
              </w:rPr>
            </w:pPr>
            <w:r w:rsidRPr="00766F86">
              <w:rPr>
                <w:b/>
                <w:bCs/>
                <w:sz w:val="20"/>
                <w:szCs w:val="20"/>
              </w:rPr>
              <w:t>ПР</w:t>
            </w:r>
          </w:p>
        </w:tc>
        <w:tc>
          <w:tcPr>
            <w:tcW w:w="0" w:type="auto"/>
            <w:vMerge w:val="restart"/>
            <w:shd w:val="clear" w:color="auto" w:fill="auto"/>
            <w:noWrap/>
            <w:vAlign w:val="center"/>
            <w:hideMark/>
          </w:tcPr>
          <w:p w14:paraId="18D52C3E" w14:textId="77777777" w:rsidR="00604731" w:rsidRPr="00766F86" w:rsidRDefault="00604731" w:rsidP="00A52249">
            <w:pPr>
              <w:jc w:val="center"/>
              <w:rPr>
                <w:b/>
                <w:bCs/>
                <w:sz w:val="20"/>
                <w:szCs w:val="20"/>
              </w:rPr>
            </w:pPr>
            <w:r w:rsidRPr="00766F86">
              <w:rPr>
                <w:b/>
                <w:bCs/>
                <w:sz w:val="20"/>
                <w:szCs w:val="20"/>
              </w:rPr>
              <w:t>КЦСР</w:t>
            </w:r>
          </w:p>
        </w:tc>
        <w:tc>
          <w:tcPr>
            <w:tcW w:w="0" w:type="auto"/>
            <w:vMerge w:val="restart"/>
            <w:shd w:val="clear" w:color="auto" w:fill="auto"/>
            <w:vAlign w:val="center"/>
            <w:hideMark/>
          </w:tcPr>
          <w:p w14:paraId="450EFF2B" w14:textId="77777777" w:rsidR="00604731" w:rsidRPr="00766F86" w:rsidRDefault="00604731" w:rsidP="00A52249">
            <w:pPr>
              <w:jc w:val="center"/>
              <w:rPr>
                <w:b/>
                <w:bCs/>
                <w:sz w:val="20"/>
                <w:szCs w:val="20"/>
              </w:rPr>
            </w:pPr>
            <w:r w:rsidRPr="00766F86">
              <w:rPr>
                <w:b/>
                <w:bCs/>
                <w:sz w:val="20"/>
                <w:szCs w:val="20"/>
              </w:rPr>
              <w:t>КВР</w:t>
            </w:r>
          </w:p>
        </w:tc>
        <w:tc>
          <w:tcPr>
            <w:tcW w:w="0" w:type="auto"/>
            <w:gridSpan w:val="2"/>
            <w:shd w:val="clear" w:color="auto" w:fill="auto"/>
            <w:vAlign w:val="center"/>
            <w:hideMark/>
          </w:tcPr>
          <w:p w14:paraId="6B5FFABF" w14:textId="77777777" w:rsidR="00604731" w:rsidRPr="00766F86" w:rsidRDefault="00604731" w:rsidP="00A52249">
            <w:pPr>
              <w:jc w:val="center"/>
              <w:rPr>
                <w:b/>
                <w:bCs/>
                <w:sz w:val="20"/>
                <w:szCs w:val="20"/>
              </w:rPr>
            </w:pPr>
            <w:r w:rsidRPr="00766F86">
              <w:rPr>
                <w:b/>
                <w:bCs/>
                <w:sz w:val="20"/>
                <w:szCs w:val="20"/>
              </w:rPr>
              <w:t>Сумма, в т.ч. по годам планового периода</w:t>
            </w:r>
          </w:p>
        </w:tc>
      </w:tr>
      <w:tr w:rsidR="00604731" w:rsidRPr="00766F86" w14:paraId="23B81E4B" w14:textId="77777777" w:rsidTr="00604731">
        <w:trPr>
          <w:trHeight w:val="225"/>
        </w:trPr>
        <w:tc>
          <w:tcPr>
            <w:tcW w:w="0" w:type="auto"/>
            <w:gridSpan w:val="9"/>
            <w:vMerge/>
            <w:shd w:val="clear" w:color="auto" w:fill="auto"/>
            <w:vAlign w:val="center"/>
            <w:hideMark/>
          </w:tcPr>
          <w:p w14:paraId="2DFEDF20" w14:textId="379FB743" w:rsidR="00604731" w:rsidRPr="00766F86" w:rsidRDefault="00604731" w:rsidP="00A52249">
            <w:pPr>
              <w:jc w:val="center"/>
              <w:rPr>
                <w:b/>
                <w:bCs/>
                <w:sz w:val="20"/>
                <w:szCs w:val="20"/>
              </w:rPr>
            </w:pPr>
          </w:p>
        </w:tc>
        <w:tc>
          <w:tcPr>
            <w:tcW w:w="0" w:type="auto"/>
            <w:vMerge/>
            <w:vAlign w:val="center"/>
            <w:hideMark/>
          </w:tcPr>
          <w:p w14:paraId="25C28BEB" w14:textId="77777777" w:rsidR="00604731" w:rsidRPr="00766F86" w:rsidRDefault="00604731" w:rsidP="00A52249">
            <w:pPr>
              <w:rPr>
                <w:b/>
                <w:bCs/>
                <w:sz w:val="20"/>
                <w:szCs w:val="20"/>
              </w:rPr>
            </w:pPr>
          </w:p>
        </w:tc>
        <w:tc>
          <w:tcPr>
            <w:tcW w:w="0" w:type="auto"/>
            <w:vMerge/>
            <w:vAlign w:val="center"/>
            <w:hideMark/>
          </w:tcPr>
          <w:p w14:paraId="337E802D" w14:textId="77777777" w:rsidR="00604731" w:rsidRPr="00766F86" w:rsidRDefault="00604731" w:rsidP="00A52249">
            <w:pPr>
              <w:rPr>
                <w:b/>
                <w:bCs/>
                <w:sz w:val="20"/>
                <w:szCs w:val="20"/>
              </w:rPr>
            </w:pPr>
          </w:p>
        </w:tc>
        <w:tc>
          <w:tcPr>
            <w:tcW w:w="0" w:type="auto"/>
            <w:vMerge/>
            <w:vAlign w:val="center"/>
            <w:hideMark/>
          </w:tcPr>
          <w:p w14:paraId="170814F8" w14:textId="77777777" w:rsidR="00604731" w:rsidRPr="00766F86" w:rsidRDefault="00604731" w:rsidP="00A52249">
            <w:pPr>
              <w:rPr>
                <w:b/>
                <w:bCs/>
                <w:sz w:val="20"/>
                <w:szCs w:val="20"/>
              </w:rPr>
            </w:pPr>
          </w:p>
        </w:tc>
        <w:tc>
          <w:tcPr>
            <w:tcW w:w="0" w:type="auto"/>
            <w:vMerge/>
            <w:vAlign w:val="center"/>
            <w:hideMark/>
          </w:tcPr>
          <w:p w14:paraId="2C1920AC" w14:textId="77777777" w:rsidR="00604731" w:rsidRPr="00766F86" w:rsidRDefault="00604731" w:rsidP="00A52249">
            <w:pPr>
              <w:rPr>
                <w:b/>
                <w:bCs/>
                <w:sz w:val="20"/>
                <w:szCs w:val="20"/>
              </w:rPr>
            </w:pPr>
          </w:p>
        </w:tc>
        <w:tc>
          <w:tcPr>
            <w:tcW w:w="0" w:type="auto"/>
            <w:shd w:val="clear" w:color="auto" w:fill="auto"/>
            <w:vAlign w:val="center"/>
            <w:hideMark/>
          </w:tcPr>
          <w:p w14:paraId="5B073143" w14:textId="77777777" w:rsidR="00604731" w:rsidRPr="00766F86" w:rsidRDefault="00604731" w:rsidP="00A52249">
            <w:pPr>
              <w:jc w:val="center"/>
              <w:rPr>
                <w:b/>
                <w:bCs/>
                <w:sz w:val="20"/>
                <w:szCs w:val="20"/>
              </w:rPr>
            </w:pPr>
            <w:r w:rsidRPr="00766F86">
              <w:rPr>
                <w:b/>
                <w:bCs/>
                <w:sz w:val="20"/>
                <w:szCs w:val="20"/>
              </w:rPr>
              <w:t>на 2022 год</w:t>
            </w:r>
          </w:p>
        </w:tc>
        <w:tc>
          <w:tcPr>
            <w:tcW w:w="0" w:type="auto"/>
            <w:shd w:val="clear" w:color="auto" w:fill="auto"/>
            <w:vAlign w:val="center"/>
            <w:hideMark/>
          </w:tcPr>
          <w:p w14:paraId="3DF9BBD2" w14:textId="77777777" w:rsidR="00604731" w:rsidRPr="00766F86" w:rsidRDefault="00604731" w:rsidP="00A52249">
            <w:pPr>
              <w:jc w:val="center"/>
              <w:rPr>
                <w:b/>
                <w:bCs/>
                <w:sz w:val="20"/>
                <w:szCs w:val="20"/>
              </w:rPr>
            </w:pPr>
            <w:r w:rsidRPr="00766F86">
              <w:rPr>
                <w:b/>
                <w:bCs/>
                <w:sz w:val="20"/>
                <w:szCs w:val="20"/>
              </w:rPr>
              <w:t>на 2023 год</w:t>
            </w:r>
          </w:p>
        </w:tc>
      </w:tr>
      <w:tr w:rsidR="00766F86" w:rsidRPr="00766F86" w14:paraId="69235B98" w14:textId="77777777" w:rsidTr="00604731">
        <w:trPr>
          <w:trHeight w:val="255"/>
        </w:trPr>
        <w:tc>
          <w:tcPr>
            <w:tcW w:w="0" w:type="auto"/>
            <w:gridSpan w:val="9"/>
            <w:shd w:val="clear" w:color="auto" w:fill="auto"/>
            <w:vAlign w:val="center"/>
            <w:hideMark/>
          </w:tcPr>
          <w:p w14:paraId="5F9FE14E" w14:textId="77777777" w:rsidR="00766F86" w:rsidRPr="00766F86" w:rsidRDefault="00766F86" w:rsidP="00A52249">
            <w:pPr>
              <w:rPr>
                <w:b/>
                <w:bCs/>
                <w:sz w:val="20"/>
                <w:szCs w:val="20"/>
              </w:rPr>
            </w:pPr>
            <w:r w:rsidRPr="00766F86">
              <w:rPr>
                <w:b/>
                <w:bCs/>
                <w:sz w:val="20"/>
                <w:szCs w:val="20"/>
              </w:rPr>
              <w:t>ОБЩЕГОСУДАРСТВЕННЫЕ ВОПРОСЫ</w:t>
            </w:r>
          </w:p>
        </w:tc>
        <w:tc>
          <w:tcPr>
            <w:tcW w:w="0" w:type="auto"/>
            <w:shd w:val="clear" w:color="auto" w:fill="auto"/>
            <w:noWrap/>
            <w:vAlign w:val="bottom"/>
            <w:hideMark/>
          </w:tcPr>
          <w:p w14:paraId="13934BAC" w14:textId="77777777" w:rsidR="00766F86" w:rsidRPr="00766F86" w:rsidRDefault="00766F86" w:rsidP="00A52249">
            <w:pPr>
              <w:jc w:val="right"/>
              <w:rPr>
                <w:b/>
                <w:bCs/>
                <w:sz w:val="20"/>
                <w:szCs w:val="20"/>
              </w:rPr>
            </w:pPr>
            <w:r w:rsidRPr="00766F86">
              <w:rPr>
                <w:b/>
                <w:bCs/>
                <w:sz w:val="20"/>
                <w:szCs w:val="20"/>
              </w:rPr>
              <w:t>01</w:t>
            </w:r>
          </w:p>
        </w:tc>
        <w:tc>
          <w:tcPr>
            <w:tcW w:w="0" w:type="auto"/>
            <w:shd w:val="clear" w:color="auto" w:fill="auto"/>
            <w:noWrap/>
            <w:vAlign w:val="bottom"/>
            <w:hideMark/>
          </w:tcPr>
          <w:p w14:paraId="14CAD343"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441779A5"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53A293A5"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1F06FF94" w14:textId="77777777" w:rsidR="00766F86" w:rsidRPr="00766F86" w:rsidRDefault="00766F86" w:rsidP="00A52249">
            <w:pPr>
              <w:jc w:val="right"/>
              <w:rPr>
                <w:b/>
                <w:bCs/>
                <w:sz w:val="20"/>
                <w:szCs w:val="20"/>
              </w:rPr>
            </w:pPr>
            <w:r w:rsidRPr="00766F86">
              <w:rPr>
                <w:b/>
                <w:bCs/>
                <w:sz w:val="20"/>
                <w:szCs w:val="20"/>
              </w:rPr>
              <w:t>38 776,1</w:t>
            </w:r>
          </w:p>
        </w:tc>
        <w:tc>
          <w:tcPr>
            <w:tcW w:w="0" w:type="auto"/>
            <w:shd w:val="clear" w:color="auto" w:fill="auto"/>
            <w:noWrap/>
            <w:vAlign w:val="bottom"/>
            <w:hideMark/>
          </w:tcPr>
          <w:p w14:paraId="6A87940D" w14:textId="77777777" w:rsidR="00766F86" w:rsidRPr="00766F86" w:rsidRDefault="00766F86" w:rsidP="00A52249">
            <w:pPr>
              <w:jc w:val="right"/>
              <w:rPr>
                <w:b/>
                <w:bCs/>
                <w:sz w:val="20"/>
                <w:szCs w:val="20"/>
              </w:rPr>
            </w:pPr>
            <w:r w:rsidRPr="00766F86">
              <w:rPr>
                <w:b/>
                <w:bCs/>
                <w:sz w:val="20"/>
                <w:szCs w:val="20"/>
              </w:rPr>
              <w:t>43 473,5</w:t>
            </w:r>
          </w:p>
        </w:tc>
      </w:tr>
      <w:tr w:rsidR="00766F86" w:rsidRPr="00766F86" w14:paraId="384AADD2" w14:textId="77777777" w:rsidTr="00604731">
        <w:trPr>
          <w:trHeight w:val="435"/>
        </w:trPr>
        <w:tc>
          <w:tcPr>
            <w:tcW w:w="0" w:type="auto"/>
            <w:gridSpan w:val="9"/>
            <w:shd w:val="clear" w:color="auto" w:fill="auto"/>
            <w:vAlign w:val="center"/>
            <w:hideMark/>
          </w:tcPr>
          <w:p w14:paraId="4E5C0FA9" w14:textId="77777777" w:rsidR="00766F86" w:rsidRPr="00766F86" w:rsidRDefault="00766F86" w:rsidP="00A52249">
            <w:pPr>
              <w:rPr>
                <w:sz w:val="20"/>
                <w:szCs w:val="20"/>
              </w:rPr>
            </w:pPr>
            <w:r w:rsidRPr="00766F86">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14:paraId="3CD1B2E4"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3C8AF44"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4F8A6C2"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62223F4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6E1BE90" w14:textId="77777777" w:rsidR="00766F86" w:rsidRPr="00766F86" w:rsidRDefault="00766F86" w:rsidP="00A52249">
            <w:pPr>
              <w:jc w:val="right"/>
              <w:rPr>
                <w:sz w:val="20"/>
                <w:szCs w:val="20"/>
              </w:rPr>
            </w:pPr>
            <w:r w:rsidRPr="00766F86">
              <w:rPr>
                <w:sz w:val="20"/>
                <w:szCs w:val="20"/>
              </w:rPr>
              <w:t>2 100,0</w:t>
            </w:r>
          </w:p>
        </w:tc>
        <w:tc>
          <w:tcPr>
            <w:tcW w:w="0" w:type="auto"/>
            <w:shd w:val="clear" w:color="auto" w:fill="auto"/>
            <w:noWrap/>
            <w:vAlign w:val="bottom"/>
            <w:hideMark/>
          </w:tcPr>
          <w:p w14:paraId="2D587042" w14:textId="77777777" w:rsidR="00766F86" w:rsidRPr="00766F86" w:rsidRDefault="00766F86" w:rsidP="00A52249">
            <w:pPr>
              <w:jc w:val="right"/>
              <w:rPr>
                <w:sz w:val="20"/>
                <w:szCs w:val="20"/>
              </w:rPr>
            </w:pPr>
            <w:r w:rsidRPr="00766F86">
              <w:rPr>
                <w:sz w:val="20"/>
                <w:szCs w:val="20"/>
              </w:rPr>
              <w:t>2 100,0</w:t>
            </w:r>
          </w:p>
        </w:tc>
      </w:tr>
      <w:tr w:rsidR="00766F86" w:rsidRPr="00766F86" w14:paraId="7946496D" w14:textId="77777777" w:rsidTr="00604731">
        <w:trPr>
          <w:trHeight w:val="255"/>
        </w:trPr>
        <w:tc>
          <w:tcPr>
            <w:tcW w:w="0" w:type="auto"/>
            <w:gridSpan w:val="9"/>
            <w:shd w:val="clear" w:color="auto" w:fill="auto"/>
            <w:vAlign w:val="center"/>
            <w:hideMark/>
          </w:tcPr>
          <w:p w14:paraId="724889F9"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63E2080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15A9DAD"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C5FEB56"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46D414E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1322FB7" w14:textId="77777777" w:rsidR="00766F86" w:rsidRPr="00766F86" w:rsidRDefault="00766F86" w:rsidP="00A52249">
            <w:pPr>
              <w:jc w:val="right"/>
              <w:rPr>
                <w:sz w:val="20"/>
                <w:szCs w:val="20"/>
              </w:rPr>
            </w:pPr>
            <w:r w:rsidRPr="00766F86">
              <w:rPr>
                <w:sz w:val="20"/>
                <w:szCs w:val="20"/>
              </w:rPr>
              <w:t>2 100,0</w:t>
            </w:r>
          </w:p>
        </w:tc>
        <w:tc>
          <w:tcPr>
            <w:tcW w:w="0" w:type="auto"/>
            <w:shd w:val="clear" w:color="auto" w:fill="auto"/>
            <w:noWrap/>
            <w:vAlign w:val="bottom"/>
            <w:hideMark/>
          </w:tcPr>
          <w:p w14:paraId="0D5D64DD" w14:textId="77777777" w:rsidR="00766F86" w:rsidRPr="00766F86" w:rsidRDefault="00766F86" w:rsidP="00A52249">
            <w:pPr>
              <w:jc w:val="right"/>
              <w:rPr>
                <w:sz w:val="20"/>
                <w:szCs w:val="20"/>
              </w:rPr>
            </w:pPr>
            <w:r w:rsidRPr="00766F86">
              <w:rPr>
                <w:sz w:val="20"/>
                <w:szCs w:val="20"/>
              </w:rPr>
              <w:t>2 100,0</w:t>
            </w:r>
          </w:p>
        </w:tc>
      </w:tr>
      <w:tr w:rsidR="00766F86" w:rsidRPr="00766F86" w14:paraId="7D3B22D9" w14:textId="77777777" w:rsidTr="00604731">
        <w:trPr>
          <w:trHeight w:val="255"/>
        </w:trPr>
        <w:tc>
          <w:tcPr>
            <w:tcW w:w="0" w:type="auto"/>
            <w:gridSpan w:val="9"/>
            <w:shd w:val="clear" w:color="auto" w:fill="auto"/>
            <w:vAlign w:val="center"/>
            <w:hideMark/>
          </w:tcPr>
          <w:p w14:paraId="5FA01D95" w14:textId="77777777" w:rsidR="00766F86" w:rsidRPr="00766F86" w:rsidRDefault="00766F86" w:rsidP="00A52249">
            <w:pPr>
              <w:rPr>
                <w:sz w:val="20"/>
                <w:szCs w:val="20"/>
              </w:rPr>
            </w:pPr>
            <w:r w:rsidRPr="00766F86">
              <w:rPr>
                <w:sz w:val="20"/>
                <w:szCs w:val="20"/>
              </w:rPr>
              <w:t>Глава муниципального образования.</w:t>
            </w:r>
          </w:p>
        </w:tc>
        <w:tc>
          <w:tcPr>
            <w:tcW w:w="0" w:type="auto"/>
            <w:shd w:val="clear" w:color="auto" w:fill="auto"/>
            <w:noWrap/>
            <w:vAlign w:val="bottom"/>
            <w:hideMark/>
          </w:tcPr>
          <w:p w14:paraId="1C9BD8E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1DD3F2F"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FCDAE10" w14:textId="77777777" w:rsidR="00766F86" w:rsidRPr="00766F86" w:rsidRDefault="00766F86" w:rsidP="00A52249">
            <w:pPr>
              <w:rPr>
                <w:sz w:val="20"/>
                <w:szCs w:val="20"/>
              </w:rPr>
            </w:pPr>
            <w:r w:rsidRPr="00766F86">
              <w:rPr>
                <w:sz w:val="20"/>
                <w:szCs w:val="20"/>
              </w:rPr>
              <w:t>8800001020</w:t>
            </w:r>
          </w:p>
        </w:tc>
        <w:tc>
          <w:tcPr>
            <w:tcW w:w="0" w:type="auto"/>
            <w:shd w:val="clear" w:color="auto" w:fill="auto"/>
            <w:vAlign w:val="bottom"/>
            <w:hideMark/>
          </w:tcPr>
          <w:p w14:paraId="509B7A4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7AF9152" w14:textId="77777777" w:rsidR="00766F86" w:rsidRPr="00766F86" w:rsidRDefault="00766F86" w:rsidP="00A52249">
            <w:pPr>
              <w:jc w:val="right"/>
              <w:rPr>
                <w:sz w:val="20"/>
                <w:szCs w:val="20"/>
              </w:rPr>
            </w:pPr>
            <w:r w:rsidRPr="00766F86">
              <w:rPr>
                <w:sz w:val="20"/>
                <w:szCs w:val="20"/>
              </w:rPr>
              <w:t>2 100,0</w:t>
            </w:r>
          </w:p>
        </w:tc>
        <w:tc>
          <w:tcPr>
            <w:tcW w:w="0" w:type="auto"/>
            <w:shd w:val="clear" w:color="auto" w:fill="auto"/>
            <w:noWrap/>
            <w:vAlign w:val="bottom"/>
            <w:hideMark/>
          </w:tcPr>
          <w:p w14:paraId="2566DD38" w14:textId="77777777" w:rsidR="00766F86" w:rsidRPr="00766F86" w:rsidRDefault="00766F86" w:rsidP="00A52249">
            <w:pPr>
              <w:jc w:val="right"/>
              <w:rPr>
                <w:sz w:val="20"/>
                <w:szCs w:val="20"/>
              </w:rPr>
            </w:pPr>
            <w:r w:rsidRPr="00766F86">
              <w:rPr>
                <w:sz w:val="20"/>
                <w:szCs w:val="20"/>
              </w:rPr>
              <w:t>2 100,0</w:t>
            </w:r>
          </w:p>
        </w:tc>
      </w:tr>
      <w:tr w:rsidR="00766F86" w:rsidRPr="00766F86" w14:paraId="3CDEDB2C" w14:textId="77777777" w:rsidTr="00604731">
        <w:trPr>
          <w:trHeight w:val="645"/>
        </w:trPr>
        <w:tc>
          <w:tcPr>
            <w:tcW w:w="0" w:type="auto"/>
            <w:gridSpan w:val="9"/>
            <w:shd w:val="clear" w:color="auto" w:fill="auto"/>
            <w:vAlign w:val="center"/>
            <w:hideMark/>
          </w:tcPr>
          <w:p w14:paraId="1378E9A4"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0A7F4F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66DB75E"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A2072DC" w14:textId="77777777" w:rsidR="00766F86" w:rsidRPr="00766F86" w:rsidRDefault="00766F86" w:rsidP="00A52249">
            <w:pPr>
              <w:rPr>
                <w:sz w:val="20"/>
                <w:szCs w:val="20"/>
              </w:rPr>
            </w:pPr>
            <w:r w:rsidRPr="00766F86">
              <w:rPr>
                <w:sz w:val="20"/>
                <w:szCs w:val="20"/>
              </w:rPr>
              <w:t>8800001020</w:t>
            </w:r>
          </w:p>
        </w:tc>
        <w:tc>
          <w:tcPr>
            <w:tcW w:w="0" w:type="auto"/>
            <w:shd w:val="clear" w:color="auto" w:fill="auto"/>
            <w:vAlign w:val="bottom"/>
            <w:hideMark/>
          </w:tcPr>
          <w:p w14:paraId="69E31000"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46E9C50A" w14:textId="77777777" w:rsidR="00766F86" w:rsidRPr="00766F86" w:rsidRDefault="00766F86" w:rsidP="00A52249">
            <w:pPr>
              <w:jc w:val="right"/>
              <w:rPr>
                <w:sz w:val="20"/>
                <w:szCs w:val="20"/>
              </w:rPr>
            </w:pPr>
            <w:r w:rsidRPr="00766F86">
              <w:rPr>
                <w:sz w:val="20"/>
                <w:szCs w:val="20"/>
              </w:rPr>
              <w:t>2 100,0</w:t>
            </w:r>
          </w:p>
        </w:tc>
        <w:tc>
          <w:tcPr>
            <w:tcW w:w="0" w:type="auto"/>
            <w:shd w:val="clear" w:color="auto" w:fill="auto"/>
            <w:noWrap/>
            <w:vAlign w:val="bottom"/>
            <w:hideMark/>
          </w:tcPr>
          <w:p w14:paraId="1138DFD6" w14:textId="77777777" w:rsidR="00766F86" w:rsidRPr="00766F86" w:rsidRDefault="00766F86" w:rsidP="00A52249">
            <w:pPr>
              <w:jc w:val="right"/>
              <w:rPr>
                <w:sz w:val="20"/>
                <w:szCs w:val="20"/>
              </w:rPr>
            </w:pPr>
            <w:r w:rsidRPr="00766F86">
              <w:rPr>
                <w:sz w:val="20"/>
                <w:szCs w:val="20"/>
              </w:rPr>
              <w:t>2 100,0</w:t>
            </w:r>
          </w:p>
        </w:tc>
      </w:tr>
      <w:tr w:rsidR="00766F86" w:rsidRPr="00766F86" w14:paraId="7E340548" w14:textId="77777777" w:rsidTr="00604731">
        <w:trPr>
          <w:trHeight w:val="255"/>
        </w:trPr>
        <w:tc>
          <w:tcPr>
            <w:tcW w:w="0" w:type="auto"/>
            <w:gridSpan w:val="9"/>
            <w:shd w:val="clear" w:color="auto" w:fill="auto"/>
            <w:vAlign w:val="center"/>
            <w:hideMark/>
          </w:tcPr>
          <w:p w14:paraId="09C2DD51"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3B1206E"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D35D1B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4BA097A" w14:textId="77777777" w:rsidR="00766F86" w:rsidRPr="00766F86" w:rsidRDefault="00766F86" w:rsidP="00A52249">
            <w:pPr>
              <w:rPr>
                <w:sz w:val="20"/>
                <w:szCs w:val="20"/>
              </w:rPr>
            </w:pPr>
            <w:r w:rsidRPr="00766F86">
              <w:rPr>
                <w:sz w:val="20"/>
                <w:szCs w:val="20"/>
              </w:rPr>
              <w:t>8800001020</w:t>
            </w:r>
          </w:p>
        </w:tc>
        <w:tc>
          <w:tcPr>
            <w:tcW w:w="0" w:type="auto"/>
            <w:shd w:val="clear" w:color="auto" w:fill="auto"/>
            <w:vAlign w:val="bottom"/>
            <w:hideMark/>
          </w:tcPr>
          <w:p w14:paraId="500A8488"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3E8B2EDF" w14:textId="77777777" w:rsidR="00766F86" w:rsidRPr="00766F86" w:rsidRDefault="00766F86" w:rsidP="00A52249">
            <w:pPr>
              <w:jc w:val="right"/>
              <w:rPr>
                <w:sz w:val="20"/>
                <w:szCs w:val="20"/>
              </w:rPr>
            </w:pPr>
            <w:r w:rsidRPr="00766F86">
              <w:rPr>
                <w:sz w:val="20"/>
                <w:szCs w:val="20"/>
              </w:rPr>
              <w:t>2 100,0</w:t>
            </w:r>
          </w:p>
        </w:tc>
        <w:tc>
          <w:tcPr>
            <w:tcW w:w="0" w:type="auto"/>
            <w:shd w:val="clear" w:color="auto" w:fill="auto"/>
            <w:noWrap/>
            <w:vAlign w:val="bottom"/>
            <w:hideMark/>
          </w:tcPr>
          <w:p w14:paraId="7C91F634" w14:textId="77777777" w:rsidR="00766F86" w:rsidRPr="00766F86" w:rsidRDefault="00766F86" w:rsidP="00A52249">
            <w:pPr>
              <w:jc w:val="right"/>
              <w:rPr>
                <w:sz w:val="20"/>
                <w:szCs w:val="20"/>
              </w:rPr>
            </w:pPr>
            <w:r w:rsidRPr="00766F86">
              <w:rPr>
                <w:sz w:val="20"/>
                <w:szCs w:val="20"/>
              </w:rPr>
              <w:t>2 100,0</w:t>
            </w:r>
          </w:p>
        </w:tc>
      </w:tr>
      <w:tr w:rsidR="00766F86" w:rsidRPr="00766F86" w14:paraId="5BDB9ACE" w14:textId="77777777" w:rsidTr="00604731">
        <w:trPr>
          <w:trHeight w:val="645"/>
        </w:trPr>
        <w:tc>
          <w:tcPr>
            <w:tcW w:w="0" w:type="auto"/>
            <w:gridSpan w:val="9"/>
            <w:shd w:val="clear" w:color="auto" w:fill="auto"/>
            <w:vAlign w:val="center"/>
            <w:hideMark/>
          </w:tcPr>
          <w:p w14:paraId="362114B4" w14:textId="77777777" w:rsidR="00766F86" w:rsidRPr="00766F86" w:rsidRDefault="00766F86" w:rsidP="00A52249">
            <w:pPr>
              <w:rPr>
                <w:sz w:val="20"/>
                <w:szCs w:val="20"/>
              </w:rPr>
            </w:pPr>
            <w:r w:rsidRPr="00766F8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bottom"/>
            <w:hideMark/>
          </w:tcPr>
          <w:p w14:paraId="2E23FDD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5CD8FF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A182044"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7A9A930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706D0C7" w14:textId="77777777" w:rsidR="00766F86" w:rsidRPr="00766F86" w:rsidRDefault="00766F86" w:rsidP="00A52249">
            <w:pPr>
              <w:jc w:val="right"/>
              <w:rPr>
                <w:sz w:val="20"/>
                <w:szCs w:val="20"/>
              </w:rPr>
            </w:pPr>
            <w:r w:rsidRPr="00766F86">
              <w:rPr>
                <w:sz w:val="20"/>
                <w:szCs w:val="20"/>
              </w:rPr>
              <w:t>1 820,0</w:t>
            </w:r>
          </w:p>
        </w:tc>
        <w:tc>
          <w:tcPr>
            <w:tcW w:w="0" w:type="auto"/>
            <w:shd w:val="clear" w:color="auto" w:fill="auto"/>
            <w:noWrap/>
            <w:vAlign w:val="bottom"/>
            <w:hideMark/>
          </w:tcPr>
          <w:p w14:paraId="7B843157" w14:textId="77777777" w:rsidR="00766F86" w:rsidRPr="00766F86" w:rsidRDefault="00766F86" w:rsidP="00A52249">
            <w:pPr>
              <w:jc w:val="right"/>
              <w:rPr>
                <w:sz w:val="20"/>
                <w:szCs w:val="20"/>
              </w:rPr>
            </w:pPr>
            <w:r w:rsidRPr="00766F86">
              <w:rPr>
                <w:sz w:val="20"/>
                <w:szCs w:val="20"/>
              </w:rPr>
              <w:t>1 820,0</w:t>
            </w:r>
          </w:p>
        </w:tc>
      </w:tr>
      <w:tr w:rsidR="00766F86" w:rsidRPr="00766F86" w14:paraId="7AEB8CCE" w14:textId="77777777" w:rsidTr="00604731">
        <w:trPr>
          <w:trHeight w:val="255"/>
        </w:trPr>
        <w:tc>
          <w:tcPr>
            <w:tcW w:w="0" w:type="auto"/>
            <w:gridSpan w:val="9"/>
            <w:shd w:val="clear" w:color="auto" w:fill="auto"/>
            <w:vAlign w:val="center"/>
            <w:hideMark/>
          </w:tcPr>
          <w:p w14:paraId="2125561A"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3064F3D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BEB7B7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3ED31F8"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3DA2BC7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72575CE" w14:textId="77777777" w:rsidR="00766F86" w:rsidRPr="00766F86" w:rsidRDefault="00766F86" w:rsidP="00A52249">
            <w:pPr>
              <w:jc w:val="right"/>
              <w:rPr>
                <w:sz w:val="20"/>
                <w:szCs w:val="20"/>
              </w:rPr>
            </w:pPr>
            <w:r w:rsidRPr="00766F86">
              <w:rPr>
                <w:sz w:val="20"/>
                <w:szCs w:val="20"/>
              </w:rPr>
              <w:t>1 820,0</w:t>
            </w:r>
          </w:p>
        </w:tc>
        <w:tc>
          <w:tcPr>
            <w:tcW w:w="0" w:type="auto"/>
            <w:shd w:val="clear" w:color="auto" w:fill="auto"/>
            <w:noWrap/>
            <w:vAlign w:val="bottom"/>
            <w:hideMark/>
          </w:tcPr>
          <w:p w14:paraId="63251F60" w14:textId="77777777" w:rsidR="00766F86" w:rsidRPr="00766F86" w:rsidRDefault="00766F86" w:rsidP="00A52249">
            <w:pPr>
              <w:jc w:val="right"/>
              <w:rPr>
                <w:sz w:val="20"/>
                <w:szCs w:val="20"/>
              </w:rPr>
            </w:pPr>
            <w:r w:rsidRPr="00766F86">
              <w:rPr>
                <w:sz w:val="20"/>
                <w:szCs w:val="20"/>
              </w:rPr>
              <w:t>1 820,0</w:t>
            </w:r>
          </w:p>
        </w:tc>
      </w:tr>
      <w:tr w:rsidR="00766F86" w:rsidRPr="00766F86" w14:paraId="1CEC6C7B" w14:textId="77777777" w:rsidTr="00604731">
        <w:trPr>
          <w:trHeight w:val="435"/>
        </w:trPr>
        <w:tc>
          <w:tcPr>
            <w:tcW w:w="0" w:type="auto"/>
            <w:gridSpan w:val="9"/>
            <w:shd w:val="clear" w:color="auto" w:fill="auto"/>
            <w:vAlign w:val="center"/>
            <w:hideMark/>
          </w:tcPr>
          <w:p w14:paraId="598DAA01" w14:textId="77777777" w:rsidR="00766F86" w:rsidRPr="00766F86" w:rsidRDefault="00766F86" w:rsidP="00A52249">
            <w:pPr>
              <w:rPr>
                <w:sz w:val="20"/>
                <w:szCs w:val="20"/>
              </w:rPr>
            </w:pPr>
            <w:r w:rsidRPr="00766F86">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2ABFC3E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9CC339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9E3EF30" w14:textId="77777777" w:rsidR="00766F86" w:rsidRPr="00766F86" w:rsidRDefault="00766F86" w:rsidP="00A52249">
            <w:pPr>
              <w:rPr>
                <w:sz w:val="20"/>
                <w:szCs w:val="20"/>
              </w:rPr>
            </w:pPr>
            <w:r w:rsidRPr="00766F86">
              <w:rPr>
                <w:sz w:val="20"/>
                <w:szCs w:val="20"/>
              </w:rPr>
              <w:t>8800001990</w:t>
            </w:r>
          </w:p>
        </w:tc>
        <w:tc>
          <w:tcPr>
            <w:tcW w:w="0" w:type="auto"/>
            <w:shd w:val="clear" w:color="auto" w:fill="auto"/>
            <w:vAlign w:val="bottom"/>
            <w:hideMark/>
          </w:tcPr>
          <w:p w14:paraId="485BDB4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6F820A4"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808F1FE" w14:textId="77777777" w:rsidR="00766F86" w:rsidRPr="00766F86" w:rsidRDefault="00766F86" w:rsidP="00A52249">
            <w:pPr>
              <w:jc w:val="right"/>
              <w:rPr>
                <w:sz w:val="20"/>
                <w:szCs w:val="20"/>
              </w:rPr>
            </w:pPr>
            <w:r w:rsidRPr="00766F86">
              <w:rPr>
                <w:sz w:val="20"/>
                <w:szCs w:val="20"/>
              </w:rPr>
              <w:t>20,0</w:t>
            </w:r>
          </w:p>
        </w:tc>
      </w:tr>
      <w:tr w:rsidR="00766F86" w:rsidRPr="00766F86" w14:paraId="0957884E" w14:textId="77777777" w:rsidTr="00604731">
        <w:trPr>
          <w:trHeight w:val="645"/>
        </w:trPr>
        <w:tc>
          <w:tcPr>
            <w:tcW w:w="0" w:type="auto"/>
            <w:gridSpan w:val="9"/>
            <w:shd w:val="clear" w:color="auto" w:fill="auto"/>
            <w:vAlign w:val="center"/>
            <w:hideMark/>
          </w:tcPr>
          <w:p w14:paraId="6B1E4D4E"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4888F2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5E91268"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973D295" w14:textId="77777777" w:rsidR="00766F86" w:rsidRPr="00766F86" w:rsidRDefault="00766F86" w:rsidP="00A52249">
            <w:pPr>
              <w:rPr>
                <w:sz w:val="20"/>
                <w:szCs w:val="20"/>
              </w:rPr>
            </w:pPr>
            <w:r w:rsidRPr="00766F86">
              <w:rPr>
                <w:sz w:val="20"/>
                <w:szCs w:val="20"/>
              </w:rPr>
              <w:t>8800001990</w:t>
            </w:r>
          </w:p>
        </w:tc>
        <w:tc>
          <w:tcPr>
            <w:tcW w:w="0" w:type="auto"/>
            <w:shd w:val="clear" w:color="auto" w:fill="auto"/>
            <w:vAlign w:val="bottom"/>
            <w:hideMark/>
          </w:tcPr>
          <w:p w14:paraId="4B627DD0"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1C816CAE"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2C331A11" w14:textId="77777777" w:rsidR="00766F86" w:rsidRPr="00766F86" w:rsidRDefault="00766F86" w:rsidP="00A52249">
            <w:pPr>
              <w:jc w:val="right"/>
              <w:rPr>
                <w:sz w:val="20"/>
                <w:szCs w:val="20"/>
              </w:rPr>
            </w:pPr>
            <w:r w:rsidRPr="00766F86">
              <w:rPr>
                <w:sz w:val="20"/>
                <w:szCs w:val="20"/>
              </w:rPr>
              <w:t>20,0</w:t>
            </w:r>
          </w:p>
        </w:tc>
      </w:tr>
      <w:tr w:rsidR="00766F86" w:rsidRPr="00766F86" w14:paraId="631D67A4" w14:textId="77777777" w:rsidTr="00604731">
        <w:trPr>
          <w:trHeight w:val="255"/>
        </w:trPr>
        <w:tc>
          <w:tcPr>
            <w:tcW w:w="0" w:type="auto"/>
            <w:gridSpan w:val="9"/>
            <w:shd w:val="clear" w:color="auto" w:fill="auto"/>
            <w:vAlign w:val="center"/>
            <w:hideMark/>
          </w:tcPr>
          <w:p w14:paraId="7ED03CC0"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5B77BC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B1435A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115BB9B1" w14:textId="77777777" w:rsidR="00766F86" w:rsidRPr="00766F86" w:rsidRDefault="00766F86" w:rsidP="00A52249">
            <w:pPr>
              <w:rPr>
                <w:sz w:val="20"/>
                <w:szCs w:val="20"/>
              </w:rPr>
            </w:pPr>
            <w:r w:rsidRPr="00766F86">
              <w:rPr>
                <w:sz w:val="20"/>
                <w:szCs w:val="20"/>
              </w:rPr>
              <w:t>8800001990</w:t>
            </w:r>
          </w:p>
        </w:tc>
        <w:tc>
          <w:tcPr>
            <w:tcW w:w="0" w:type="auto"/>
            <w:shd w:val="clear" w:color="auto" w:fill="auto"/>
            <w:vAlign w:val="bottom"/>
            <w:hideMark/>
          </w:tcPr>
          <w:p w14:paraId="06EF633E"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28BEEDE2"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3FB8BEF5" w14:textId="77777777" w:rsidR="00766F86" w:rsidRPr="00766F86" w:rsidRDefault="00766F86" w:rsidP="00A52249">
            <w:pPr>
              <w:jc w:val="right"/>
              <w:rPr>
                <w:sz w:val="20"/>
                <w:szCs w:val="20"/>
              </w:rPr>
            </w:pPr>
            <w:r w:rsidRPr="00766F86">
              <w:rPr>
                <w:sz w:val="20"/>
                <w:szCs w:val="20"/>
              </w:rPr>
              <w:t>20,0</w:t>
            </w:r>
          </w:p>
        </w:tc>
      </w:tr>
      <w:tr w:rsidR="00766F86" w:rsidRPr="00766F86" w14:paraId="04C2A169" w14:textId="77777777" w:rsidTr="00604731">
        <w:trPr>
          <w:trHeight w:val="255"/>
        </w:trPr>
        <w:tc>
          <w:tcPr>
            <w:tcW w:w="0" w:type="auto"/>
            <w:gridSpan w:val="9"/>
            <w:shd w:val="clear" w:color="auto" w:fill="auto"/>
            <w:vAlign w:val="center"/>
            <w:hideMark/>
          </w:tcPr>
          <w:p w14:paraId="69D5A692" w14:textId="77777777" w:rsidR="00766F86" w:rsidRPr="00766F86" w:rsidRDefault="00766F86" w:rsidP="00A52249">
            <w:pPr>
              <w:rPr>
                <w:sz w:val="20"/>
                <w:szCs w:val="20"/>
              </w:rPr>
            </w:pPr>
            <w:r w:rsidRPr="00766F86">
              <w:rPr>
                <w:sz w:val="20"/>
                <w:szCs w:val="20"/>
              </w:rPr>
              <w:lastRenderedPageBreak/>
              <w:t>Председатель представительного органа муниципального образования.</w:t>
            </w:r>
          </w:p>
        </w:tc>
        <w:tc>
          <w:tcPr>
            <w:tcW w:w="0" w:type="auto"/>
            <w:shd w:val="clear" w:color="auto" w:fill="auto"/>
            <w:noWrap/>
            <w:vAlign w:val="bottom"/>
            <w:hideMark/>
          </w:tcPr>
          <w:p w14:paraId="44641ADC"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F67525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9CFE84B" w14:textId="77777777" w:rsidR="00766F86" w:rsidRPr="00766F86" w:rsidRDefault="00766F86" w:rsidP="00A52249">
            <w:pPr>
              <w:rPr>
                <w:sz w:val="20"/>
                <w:szCs w:val="20"/>
              </w:rPr>
            </w:pPr>
            <w:r w:rsidRPr="00766F86">
              <w:rPr>
                <w:sz w:val="20"/>
                <w:szCs w:val="20"/>
              </w:rPr>
              <w:t>8800004110</w:t>
            </w:r>
          </w:p>
        </w:tc>
        <w:tc>
          <w:tcPr>
            <w:tcW w:w="0" w:type="auto"/>
            <w:shd w:val="clear" w:color="auto" w:fill="auto"/>
            <w:vAlign w:val="bottom"/>
            <w:hideMark/>
          </w:tcPr>
          <w:p w14:paraId="480F60A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0FBFDF4" w14:textId="77777777" w:rsidR="00766F86" w:rsidRPr="00766F86" w:rsidRDefault="00766F86" w:rsidP="00A52249">
            <w:pPr>
              <w:jc w:val="right"/>
              <w:rPr>
                <w:sz w:val="20"/>
                <w:szCs w:val="20"/>
              </w:rPr>
            </w:pPr>
            <w:r w:rsidRPr="00766F86">
              <w:rPr>
                <w:sz w:val="20"/>
                <w:szCs w:val="20"/>
              </w:rPr>
              <w:t>1 800,0</w:t>
            </w:r>
          </w:p>
        </w:tc>
        <w:tc>
          <w:tcPr>
            <w:tcW w:w="0" w:type="auto"/>
            <w:shd w:val="clear" w:color="auto" w:fill="auto"/>
            <w:noWrap/>
            <w:vAlign w:val="bottom"/>
            <w:hideMark/>
          </w:tcPr>
          <w:p w14:paraId="2E4A22DA" w14:textId="77777777" w:rsidR="00766F86" w:rsidRPr="00766F86" w:rsidRDefault="00766F86" w:rsidP="00A52249">
            <w:pPr>
              <w:jc w:val="right"/>
              <w:rPr>
                <w:sz w:val="20"/>
                <w:szCs w:val="20"/>
              </w:rPr>
            </w:pPr>
            <w:r w:rsidRPr="00766F86">
              <w:rPr>
                <w:sz w:val="20"/>
                <w:szCs w:val="20"/>
              </w:rPr>
              <w:t>1 800,0</w:t>
            </w:r>
          </w:p>
        </w:tc>
      </w:tr>
      <w:tr w:rsidR="00766F86" w:rsidRPr="00766F86" w14:paraId="303838DD" w14:textId="77777777" w:rsidTr="00604731">
        <w:trPr>
          <w:trHeight w:val="645"/>
        </w:trPr>
        <w:tc>
          <w:tcPr>
            <w:tcW w:w="0" w:type="auto"/>
            <w:gridSpan w:val="9"/>
            <w:shd w:val="clear" w:color="auto" w:fill="auto"/>
            <w:vAlign w:val="center"/>
            <w:hideMark/>
          </w:tcPr>
          <w:p w14:paraId="3AD3F399"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034FB0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B8E986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8797A10" w14:textId="77777777" w:rsidR="00766F86" w:rsidRPr="00766F86" w:rsidRDefault="00766F86" w:rsidP="00A52249">
            <w:pPr>
              <w:rPr>
                <w:sz w:val="20"/>
                <w:szCs w:val="20"/>
              </w:rPr>
            </w:pPr>
            <w:r w:rsidRPr="00766F86">
              <w:rPr>
                <w:sz w:val="20"/>
                <w:szCs w:val="20"/>
              </w:rPr>
              <w:t>8800004110</w:t>
            </w:r>
          </w:p>
        </w:tc>
        <w:tc>
          <w:tcPr>
            <w:tcW w:w="0" w:type="auto"/>
            <w:shd w:val="clear" w:color="auto" w:fill="auto"/>
            <w:vAlign w:val="bottom"/>
            <w:hideMark/>
          </w:tcPr>
          <w:p w14:paraId="174C9F11"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717F0E30" w14:textId="77777777" w:rsidR="00766F86" w:rsidRPr="00766F86" w:rsidRDefault="00766F86" w:rsidP="00A52249">
            <w:pPr>
              <w:jc w:val="right"/>
              <w:rPr>
                <w:sz w:val="20"/>
                <w:szCs w:val="20"/>
              </w:rPr>
            </w:pPr>
            <w:r w:rsidRPr="00766F86">
              <w:rPr>
                <w:sz w:val="20"/>
                <w:szCs w:val="20"/>
              </w:rPr>
              <w:t>1 800,0</w:t>
            </w:r>
          </w:p>
        </w:tc>
        <w:tc>
          <w:tcPr>
            <w:tcW w:w="0" w:type="auto"/>
            <w:shd w:val="clear" w:color="auto" w:fill="auto"/>
            <w:noWrap/>
            <w:vAlign w:val="bottom"/>
            <w:hideMark/>
          </w:tcPr>
          <w:p w14:paraId="32503E6D" w14:textId="77777777" w:rsidR="00766F86" w:rsidRPr="00766F86" w:rsidRDefault="00766F86" w:rsidP="00A52249">
            <w:pPr>
              <w:jc w:val="right"/>
              <w:rPr>
                <w:sz w:val="20"/>
                <w:szCs w:val="20"/>
              </w:rPr>
            </w:pPr>
            <w:r w:rsidRPr="00766F86">
              <w:rPr>
                <w:sz w:val="20"/>
                <w:szCs w:val="20"/>
              </w:rPr>
              <w:t>1 800,0</w:t>
            </w:r>
          </w:p>
        </w:tc>
      </w:tr>
      <w:tr w:rsidR="00766F86" w:rsidRPr="00766F86" w14:paraId="53668B71" w14:textId="77777777" w:rsidTr="00604731">
        <w:trPr>
          <w:trHeight w:val="255"/>
        </w:trPr>
        <w:tc>
          <w:tcPr>
            <w:tcW w:w="0" w:type="auto"/>
            <w:gridSpan w:val="9"/>
            <w:shd w:val="clear" w:color="auto" w:fill="auto"/>
            <w:vAlign w:val="center"/>
            <w:hideMark/>
          </w:tcPr>
          <w:p w14:paraId="72A09256"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51AF45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61C744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CA51331" w14:textId="77777777" w:rsidR="00766F86" w:rsidRPr="00766F86" w:rsidRDefault="00766F86" w:rsidP="00A52249">
            <w:pPr>
              <w:rPr>
                <w:sz w:val="20"/>
                <w:szCs w:val="20"/>
              </w:rPr>
            </w:pPr>
            <w:r w:rsidRPr="00766F86">
              <w:rPr>
                <w:sz w:val="20"/>
                <w:szCs w:val="20"/>
              </w:rPr>
              <w:t>8800004110</w:t>
            </w:r>
          </w:p>
        </w:tc>
        <w:tc>
          <w:tcPr>
            <w:tcW w:w="0" w:type="auto"/>
            <w:shd w:val="clear" w:color="auto" w:fill="auto"/>
            <w:vAlign w:val="bottom"/>
            <w:hideMark/>
          </w:tcPr>
          <w:p w14:paraId="73DE2B5E"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2D32BCEC" w14:textId="77777777" w:rsidR="00766F86" w:rsidRPr="00766F86" w:rsidRDefault="00766F86" w:rsidP="00A52249">
            <w:pPr>
              <w:jc w:val="right"/>
              <w:rPr>
                <w:sz w:val="20"/>
                <w:szCs w:val="20"/>
              </w:rPr>
            </w:pPr>
            <w:r w:rsidRPr="00766F86">
              <w:rPr>
                <w:sz w:val="20"/>
                <w:szCs w:val="20"/>
              </w:rPr>
              <w:t>1 800,0</w:t>
            </w:r>
          </w:p>
        </w:tc>
        <w:tc>
          <w:tcPr>
            <w:tcW w:w="0" w:type="auto"/>
            <w:shd w:val="clear" w:color="auto" w:fill="auto"/>
            <w:noWrap/>
            <w:vAlign w:val="bottom"/>
            <w:hideMark/>
          </w:tcPr>
          <w:p w14:paraId="0E86624F" w14:textId="77777777" w:rsidR="00766F86" w:rsidRPr="00766F86" w:rsidRDefault="00766F86" w:rsidP="00A52249">
            <w:pPr>
              <w:jc w:val="right"/>
              <w:rPr>
                <w:sz w:val="20"/>
                <w:szCs w:val="20"/>
              </w:rPr>
            </w:pPr>
            <w:r w:rsidRPr="00766F86">
              <w:rPr>
                <w:sz w:val="20"/>
                <w:szCs w:val="20"/>
              </w:rPr>
              <w:t>1 800,0</w:t>
            </w:r>
          </w:p>
        </w:tc>
      </w:tr>
      <w:tr w:rsidR="00766F86" w:rsidRPr="00766F86" w14:paraId="4AECB917" w14:textId="77777777" w:rsidTr="00604731">
        <w:trPr>
          <w:trHeight w:val="645"/>
        </w:trPr>
        <w:tc>
          <w:tcPr>
            <w:tcW w:w="0" w:type="auto"/>
            <w:gridSpan w:val="9"/>
            <w:shd w:val="clear" w:color="auto" w:fill="auto"/>
            <w:vAlign w:val="center"/>
            <w:hideMark/>
          </w:tcPr>
          <w:p w14:paraId="4811ADA2" w14:textId="77777777" w:rsidR="00766F86" w:rsidRPr="00766F86" w:rsidRDefault="00766F86" w:rsidP="00A52249">
            <w:pPr>
              <w:rPr>
                <w:sz w:val="20"/>
                <w:szCs w:val="20"/>
              </w:rPr>
            </w:pPr>
            <w:r w:rsidRPr="00766F8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14:paraId="693F0D0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2E36B9C"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9A3FDA3"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0346386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7ED6C67" w14:textId="77777777" w:rsidR="00766F86" w:rsidRPr="00766F86" w:rsidRDefault="00766F86" w:rsidP="00A52249">
            <w:pPr>
              <w:jc w:val="right"/>
              <w:rPr>
                <w:sz w:val="20"/>
                <w:szCs w:val="20"/>
              </w:rPr>
            </w:pPr>
            <w:r w:rsidRPr="00766F86">
              <w:rPr>
                <w:sz w:val="20"/>
                <w:szCs w:val="20"/>
              </w:rPr>
              <w:t>23 250,0</w:t>
            </w:r>
          </w:p>
        </w:tc>
        <w:tc>
          <w:tcPr>
            <w:tcW w:w="0" w:type="auto"/>
            <w:shd w:val="clear" w:color="auto" w:fill="auto"/>
            <w:noWrap/>
            <w:vAlign w:val="bottom"/>
            <w:hideMark/>
          </w:tcPr>
          <w:p w14:paraId="2A6487BC" w14:textId="77777777" w:rsidR="00766F86" w:rsidRPr="00766F86" w:rsidRDefault="00766F86" w:rsidP="00A52249">
            <w:pPr>
              <w:jc w:val="right"/>
              <w:rPr>
                <w:sz w:val="20"/>
                <w:szCs w:val="20"/>
              </w:rPr>
            </w:pPr>
            <w:r w:rsidRPr="00766F86">
              <w:rPr>
                <w:sz w:val="20"/>
                <w:szCs w:val="20"/>
              </w:rPr>
              <w:t>24 605,7</w:t>
            </w:r>
          </w:p>
        </w:tc>
      </w:tr>
      <w:tr w:rsidR="00766F86" w:rsidRPr="00766F86" w14:paraId="5D82F5A9" w14:textId="77777777" w:rsidTr="00604731">
        <w:trPr>
          <w:trHeight w:val="255"/>
        </w:trPr>
        <w:tc>
          <w:tcPr>
            <w:tcW w:w="0" w:type="auto"/>
            <w:gridSpan w:val="9"/>
            <w:shd w:val="clear" w:color="auto" w:fill="auto"/>
            <w:vAlign w:val="center"/>
            <w:hideMark/>
          </w:tcPr>
          <w:p w14:paraId="797B1B30"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2CEFD5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9D9EB04"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1819CE53" w14:textId="77777777" w:rsidR="00766F86" w:rsidRPr="00766F86" w:rsidRDefault="00766F86" w:rsidP="00A52249">
            <w:pPr>
              <w:rPr>
                <w:sz w:val="20"/>
                <w:szCs w:val="20"/>
              </w:rPr>
            </w:pPr>
            <w:r w:rsidRPr="00766F86">
              <w:rPr>
                <w:sz w:val="20"/>
                <w:szCs w:val="20"/>
              </w:rPr>
              <w:t>1000000000</w:t>
            </w:r>
          </w:p>
        </w:tc>
        <w:tc>
          <w:tcPr>
            <w:tcW w:w="0" w:type="auto"/>
            <w:shd w:val="clear" w:color="auto" w:fill="auto"/>
            <w:vAlign w:val="bottom"/>
            <w:hideMark/>
          </w:tcPr>
          <w:p w14:paraId="310D16C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E2F94DA" w14:textId="77777777" w:rsidR="00766F86" w:rsidRPr="00766F86" w:rsidRDefault="00766F86" w:rsidP="00A52249">
            <w:pPr>
              <w:jc w:val="right"/>
              <w:rPr>
                <w:sz w:val="20"/>
                <w:szCs w:val="20"/>
              </w:rPr>
            </w:pPr>
            <w:r w:rsidRPr="00766F86">
              <w:rPr>
                <w:sz w:val="20"/>
                <w:szCs w:val="20"/>
              </w:rPr>
              <w:t>3 587,1</w:t>
            </w:r>
          </w:p>
        </w:tc>
        <w:tc>
          <w:tcPr>
            <w:tcW w:w="0" w:type="auto"/>
            <w:shd w:val="clear" w:color="auto" w:fill="auto"/>
            <w:noWrap/>
            <w:vAlign w:val="bottom"/>
            <w:hideMark/>
          </w:tcPr>
          <w:p w14:paraId="626E50C0" w14:textId="77777777" w:rsidR="00766F86" w:rsidRPr="00766F86" w:rsidRDefault="00766F86" w:rsidP="00A52249">
            <w:pPr>
              <w:jc w:val="right"/>
              <w:rPr>
                <w:sz w:val="20"/>
                <w:szCs w:val="20"/>
              </w:rPr>
            </w:pPr>
            <w:r w:rsidRPr="00766F86">
              <w:rPr>
                <w:sz w:val="20"/>
                <w:szCs w:val="20"/>
              </w:rPr>
              <w:t>3 666,6</w:t>
            </w:r>
          </w:p>
        </w:tc>
      </w:tr>
      <w:tr w:rsidR="00766F86" w:rsidRPr="00766F86" w14:paraId="402F42E5" w14:textId="77777777" w:rsidTr="00604731">
        <w:trPr>
          <w:trHeight w:val="645"/>
        </w:trPr>
        <w:tc>
          <w:tcPr>
            <w:tcW w:w="0" w:type="auto"/>
            <w:gridSpan w:val="9"/>
            <w:shd w:val="clear" w:color="auto" w:fill="auto"/>
            <w:vAlign w:val="center"/>
            <w:hideMark/>
          </w:tcPr>
          <w:p w14:paraId="095B19B4" w14:textId="77777777" w:rsidR="00766F86" w:rsidRPr="00766F86" w:rsidRDefault="00766F86" w:rsidP="00A52249">
            <w:pPr>
              <w:rPr>
                <w:sz w:val="20"/>
                <w:szCs w:val="20"/>
              </w:rPr>
            </w:pPr>
            <w:r w:rsidRPr="00766F8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6F5CA0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E54853A"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B87C043" w14:textId="77777777" w:rsidR="00766F86" w:rsidRPr="00766F86" w:rsidRDefault="00766F86" w:rsidP="00A52249">
            <w:pPr>
              <w:rPr>
                <w:sz w:val="20"/>
                <w:szCs w:val="20"/>
              </w:rPr>
            </w:pPr>
            <w:r w:rsidRPr="00766F86">
              <w:rPr>
                <w:sz w:val="20"/>
                <w:szCs w:val="20"/>
              </w:rPr>
              <w:t>1007900000</w:t>
            </w:r>
          </w:p>
        </w:tc>
        <w:tc>
          <w:tcPr>
            <w:tcW w:w="0" w:type="auto"/>
            <w:shd w:val="clear" w:color="auto" w:fill="auto"/>
            <w:vAlign w:val="bottom"/>
            <w:hideMark/>
          </w:tcPr>
          <w:p w14:paraId="11E79B0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D339A28" w14:textId="77777777" w:rsidR="00766F86" w:rsidRPr="00766F86" w:rsidRDefault="00766F86" w:rsidP="00A52249">
            <w:pPr>
              <w:jc w:val="right"/>
              <w:rPr>
                <w:sz w:val="20"/>
                <w:szCs w:val="20"/>
              </w:rPr>
            </w:pPr>
            <w:r w:rsidRPr="00766F86">
              <w:rPr>
                <w:sz w:val="20"/>
                <w:szCs w:val="20"/>
              </w:rPr>
              <w:t>3 587,1</w:t>
            </w:r>
          </w:p>
        </w:tc>
        <w:tc>
          <w:tcPr>
            <w:tcW w:w="0" w:type="auto"/>
            <w:shd w:val="clear" w:color="auto" w:fill="auto"/>
            <w:noWrap/>
            <w:vAlign w:val="bottom"/>
            <w:hideMark/>
          </w:tcPr>
          <w:p w14:paraId="3FADF455" w14:textId="77777777" w:rsidR="00766F86" w:rsidRPr="00766F86" w:rsidRDefault="00766F86" w:rsidP="00A52249">
            <w:pPr>
              <w:jc w:val="right"/>
              <w:rPr>
                <w:sz w:val="20"/>
                <w:szCs w:val="20"/>
              </w:rPr>
            </w:pPr>
            <w:r w:rsidRPr="00766F86">
              <w:rPr>
                <w:sz w:val="20"/>
                <w:szCs w:val="20"/>
              </w:rPr>
              <w:t>3 666,6</w:t>
            </w:r>
          </w:p>
        </w:tc>
      </w:tr>
      <w:tr w:rsidR="00766F86" w:rsidRPr="00766F86" w14:paraId="693C39B4" w14:textId="77777777" w:rsidTr="00604731">
        <w:trPr>
          <w:trHeight w:val="1065"/>
        </w:trPr>
        <w:tc>
          <w:tcPr>
            <w:tcW w:w="0" w:type="auto"/>
            <w:gridSpan w:val="9"/>
            <w:shd w:val="clear" w:color="auto" w:fill="auto"/>
            <w:vAlign w:val="center"/>
            <w:hideMark/>
          </w:tcPr>
          <w:p w14:paraId="03C345EF" w14:textId="77777777" w:rsidR="00766F86" w:rsidRPr="00766F86" w:rsidRDefault="00766F86" w:rsidP="00A52249">
            <w:pPr>
              <w:rPr>
                <w:sz w:val="20"/>
                <w:szCs w:val="20"/>
              </w:rPr>
            </w:pPr>
            <w:r w:rsidRPr="00766F86">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55E94F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886FD29"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DAAF7EA" w14:textId="77777777" w:rsidR="00766F86" w:rsidRPr="00766F86" w:rsidRDefault="00766F86" w:rsidP="00A52249">
            <w:pPr>
              <w:rPr>
                <w:sz w:val="20"/>
                <w:szCs w:val="20"/>
              </w:rPr>
            </w:pPr>
            <w:r w:rsidRPr="00766F86">
              <w:rPr>
                <w:sz w:val="20"/>
                <w:szCs w:val="20"/>
              </w:rPr>
              <w:t>1007970159</w:t>
            </w:r>
          </w:p>
        </w:tc>
        <w:tc>
          <w:tcPr>
            <w:tcW w:w="0" w:type="auto"/>
            <w:shd w:val="clear" w:color="auto" w:fill="auto"/>
            <w:vAlign w:val="bottom"/>
            <w:hideMark/>
          </w:tcPr>
          <w:p w14:paraId="22F5CD0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AC7A404" w14:textId="77777777" w:rsidR="00766F86" w:rsidRPr="00766F86" w:rsidRDefault="00766F86" w:rsidP="00A52249">
            <w:pPr>
              <w:jc w:val="right"/>
              <w:rPr>
                <w:sz w:val="20"/>
                <w:szCs w:val="20"/>
              </w:rPr>
            </w:pPr>
            <w:r w:rsidRPr="00766F86">
              <w:rPr>
                <w:sz w:val="20"/>
                <w:szCs w:val="20"/>
              </w:rPr>
              <w:t>586,0</w:t>
            </w:r>
          </w:p>
        </w:tc>
        <w:tc>
          <w:tcPr>
            <w:tcW w:w="0" w:type="auto"/>
            <w:shd w:val="clear" w:color="auto" w:fill="auto"/>
            <w:noWrap/>
            <w:vAlign w:val="bottom"/>
            <w:hideMark/>
          </w:tcPr>
          <w:p w14:paraId="67EC0DCF" w14:textId="77777777" w:rsidR="00766F86" w:rsidRPr="00766F86" w:rsidRDefault="00766F86" w:rsidP="00A52249">
            <w:pPr>
              <w:jc w:val="right"/>
              <w:rPr>
                <w:sz w:val="20"/>
                <w:szCs w:val="20"/>
              </w:rPr>
            </w:pPr>
            <w:r w:rsidRPr="00766F86">
              <w:rPr>
                <w:sz w:val="20"/>
                <w:szCs w:val="20"/>
              </w:rPr>
              <w:t>596,5</w:t>
            </w:r>
          </w:p>
        </w:tc>
      </w:tr>
      <w:tr w:rsidR="00766F86" w:rsidRPr="00766F86" w14:paraId="3B27B07D" w14:textId="77777777" w:rsidTr="00604731">
        <w:trPr>
          <w:trHeight w:val="645"/>
        </w:trPr>
        <w:tc>
          <w:tcPr>
            <w:tcW w:w="0" w:type="auto"/>
            <w:gridSpan w:val="9"/>
            <w:shd w:val="clear" w:color="auto" w:fill="auto"/>
            <w:vAlign w:val="center"/>
            <w:hideMark/>
          </w:tcPr>
          <w:p w14:paraId="02F4864D"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9D0FC0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160AFDE"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547D201" w14:textId="77777777" w:rsidR="00766F86" w:rsidRPr="00766F86" w:rsidRDefault="00766F86" w:rsidP="00A52249">
            <w:pPr>
              <w:rPr>
                <w:sz w:val="20"/>
                <w:szCs w:val="20"/>
              </w:rPr>
            </w:pPr>
            <w:r w:rsidRPr="00766F86">
              <w:rPr>
                <w:sz w:val="20"/>
                <w:szCs w:val="20"/>
              </w:rPr>
              <w:t>1007970159</w:t>
            </w:r>
          </w:p>
        </w:tc>
        <w:tc>
          <w:tcPr>
            <w:tcW w:w="0" w:type="auto"/>
            <w:shd w:val="clear" w:color="auto" w:fill="auto"/>
            <w:vAlign w:val="bottom"/>
            <w:hideMark/>
          </w:tcPr>
          <w:p w14:paraId="3F5061F4"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09CAB592" w14:textId="77777777" w:rsidR="00766F86" w:rsidRPr="00766F86" w:rsidRDefault="00766F86" w:rsidP="00A52249">
            <w:pPr>
              <w:jc w:val="right"/>
              <w:rPr>
                <w:sz w:val="20"/>
                <w:szCs w:val="20"/>
              </w:rPr>
            </w:pPr>
            <w:r w:rsidRPr="00766F86">
              <w:rPr>
                <w:sz w:val="20"/>
                <w:szCs w:val="20"/>
              </w:rPr>
              <w:t>526,0</w:t>
            </w:r>
          </w:p>
        </w:tc>
        <w:tc>
          <w:tcPr>
            <w:tcW w:w="0" w:type="auto"/>
            <w:shd w:val="clear" w:color="auto" w:fill="auto"/>
            <w:noWrap/>
            <w:vAlign w:val="bottom"/>
            <w:hideMark/>
          </w:tcPr>
          <w:p w14:paraId="40A4530B" w14:textId="77777777" w:rsidR="00766F86" w:rsidRPr="00766F86" w:rsidRDefault="00766F86" w:rsidP="00A52249">
            <w:pPr>
              <w:jc w:val="right"/>
              <w:rPr>
                <w:sz w:val="20"/>
                <w:szCs w:val="20"/>
              </w:rPr>
            </w:pPr>
            <w:r w:rsidRPr="00766F86">
              <w:rPr>
                <w:sz w:val="20"/>
                <w:szCs w:val="20"/>
              </w:rPr>
              <w:t>536,5</w:t>
            </w:r>
          </w:p>
        </w:tc>
      </w:tr>
      <w:tr w:rsidR="00766F86" w:rsidRPr="00766F86" w14:paraId="53B971D2" w14:textId="77777777" w:rsidTr="00604731">
        <w:trPr>
          <w:trHeight w:val="255"/>
        </w:trPr>
        <w:tc>
          <w:tcPr>
            <w:tcW w:w="0" w:type="auto"/>
            <w:gridSpan w:val="9"/>
            <w:shd w:val="clear" w:color="auto" w:fill="auto"/>
            <w:vAlign w:val="center"/>
            <w:hideMark/>
          </w:tcPr>
          <w:p w14:paraId="32D5704C"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141DD1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6CC82A5"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3EBCB701" w14:textId="77777777" w:rsidR="00766F86" w:rsidRPr="00766F86" w:rsidRDefault="00766F86" w:rsidP="00A52249">
            <w:pPr>
              <w:rPr>
                <w:sz w:val="20"/>
                <w:szCs w:val="20"/>
              </w:rPr>
            </w:pPr>
            <w:r w:rsidRPr="00766F86">
              <w:rPr>
                <w:sz w:val="20"/>
                <w:szCs w:val="20"/>
              </w:rPr>
              <w:t>1007970159</w:t>
            </w:r>
          </w:p>
        </w:tc>
        <w:tc>
          <w:tcPr>
            <w:tcW w:w="0" w:type="auto"/>
            <w:shd w:val="clear" w:color="auto" w:fill="auto"/>
            <w:vAlign w:val="bottom"/>
            <w:hideMark/>
          </w:tcPr>
          <w:p w14:paraId="68C56AA4"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78990824" w14:textId="77777777" w:rsidR="00766F86" w:rsidRPr="00766F86" w:rsidRDefault="00766F86" w:rsidP="00A52249">
            <w:pPr>
              <w:jc w:val="right"/>
              <w:rPr>
                <w:sz w:val="20"/>
                <w:szCs w:val="20"/>
              </w:rPr>
            </w:pPr>
            <w:r w:rsidRPr="00766F86">
              <w:rPr>
                <w:sz w:val="20"/>
                <w:szCs w:val="20"/>
              </w:rPr>
              <w:t>526,0</w:t>
            </w:r>
          </w:p>
        </w:tc>
        <w:tc>
          <w:tcPr>
            <w:tcW w:w="0" w:type="auto"/>
            <w:shd w:val="clear" w:color="auto" w:fill="auto"/>
            <w:noWrap/>
            <w:vAlign w:val="bottom"/>
            <w:hideMark/>
          </w:tcPr>
          <w:p w14:paraId="21DA42DE" w14:textId="77777777" w:rsidR="00766F86" w:rsidRPr="00766F86" w:rsidRDefault="00766F86" w:rsidP="00A52249">
            <w:pPr>
              <w:jc w:val="right"/>
              <w:rPr>
                <w:sz w:val="20"/>
                <w:szCs w:val="20"/>
              </w:rPr>
            </w:pPr>
            <w:r w:rsidRPr="00766F86">
              <w:rPr>
                <w:sz w:val="20"/>
                <w:szCs w:val="20"/>
              </w:rPr>
              <w:t>536,5</w:t>
            </w:r>
          </w:p>
        </w:tc>
      </w:tr>
      <w:tr w:rsidR="00766F86" w:rsidRPr="00766F86" w14:paraId="0DCF849C" w14:textId="77777777" w:rsidTr="00604731">
        <w:trPr>
          <w:trHeight w:val="435"/>
        </w:trPr>
        <w:tc>
          <w:tcPr>
            <w:tcW w:w="0" w:type="auto"/>
            <w:gridSpan w:val="9"/>
            <w:shd w:val="clear" w:color="auto" w:fill="auto"/>
            <w:vAlign w:val="center"/>
            <w:hideMark/>
          </w:tcPr>
          <w:p w14:paraId="04A00CAB"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B12BED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92ED800"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452158CF" w14:textId="77777777" w:rsidR="00766F86" w:rsidRPr="00766F86" w:rsidRDefault="00766F86" w:rsidP="00A52249">
            <w:pPr>
              <w:rPr>
                <w:sz w:val="20"/>
                <w:szCs w:val="20"/>
              </w:rPr>
            </w:pPr>
            <w:r w:rsidRPr="00766F86">
              <w:rPr>
                <w:sz w:val="20"/>
                <w:szCs w:val="20"/>
              </w:rPr>
              <w:t>1007970159</w:t>
            </w:r>
          </w:p>
        </w:tc>
        <w:tc>
          <w:tcPr>
            <w:tcW w:w="0" w:type="auto"/>
            <w:shd w:val="clear" w:color="auto" w:fill="auto"/>
            <w:vAlign w:val="bottom"/>
            <w:hideMark/>
          </w:tcPr>
          <w:p w14:paraId="2B58CAC0"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08670185"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72B1EFA7" w14:textId="77777777" w:rsidR="00766F86" w:rsidRPr="00766F86" w:rsidRDefault="00766F86" w:rsidP="00A52249">
            <w:pPr>
              <w:jc w:val="right"/>
              <w:rPr>
                <w:sz w:val="20"/>
                <w:szCs w:val="20"/>
              </w:rPr>
            </w:pPr>
            <w:r w:rsidRPr="00766F86">
              <w:rPr>
                <w:sz w:val="20"/>
                <w:szCs w:val="20"/>
              </w:rPr>
              <w:t>60,0</w:t>
            </w:r>
          </w:p>
        </w:tc>
      </w:tr>
      <w:tr w:rsidR="00766F86" w:rsidRPr="00766F86" w14:paraId="2E593B41" w14:textId="77777777" w:rsidTr="00604731">
        <w:trPr>
          <w:trHeight w:val="435"/>
        </w:trPr>
        <w:tc>
          <w:tcPr>
            <w:tcW w:w="0" w:type="auto"/>
            <w:gridSpan w:val="9"/>
            <w:shd w:val="clear" w:color="auto" w:fill="auto"/>
            <w:vAlign w:val="center"/>
            <w:hideMark/>
          </w:tcPr>
          <w:p w14:paraId="5B8B1FD6"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3513AE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E4C4697"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F3CF6EF" w14:textId="77777777" w:rsidR="00766F86" w:rsidRPr="00766F86" w:rsidRDefault="00766F86" w:rsidP="00A52249">
            <w:pPr>
              <w:rPr>
                <w:sz w:val="20"/>
                <w:szCs w:val="20"/>
              </w:rPr>
            </w:pPr>
            <w:r w:rsidRPr="00766F86">
              <w:rPr>
                <w:sz w:val="20"/>
                <w:szCs w:val="20"/>
              </w:rPr>
              <w:t>1007970159</w:t>
            </w:r>
          </w:p>
        </w:tc>
        <w:tc>
          <w:tcPr>
            <w:tcW w:w="0" w:type="auto"/>
            <w:shd w:val="clear" w:color="auto" w:fill="auto"/>
            <w:vAlign w:val="bottom"/>
            <w:hideMark/>
          </w:tcPr>
          <w:p w14:paraId="50DA04C4"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6F5BA27"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2BF35A0A" w14:textId="77777777" w:rsidR="00766F86" w:rsidRPr="00766F86" w:rsidRDefault="00766F86" w:rsidP="00A52249">
            <w:pPr>
              <w:jc w:val="right"/>
              <w:rPr>
                <w:sz w:val="20"/>
                <w:szCs w:val="20"/>
              </w:rPr>
            </w:pPr>
            <w:r w:rsidRPr="00766F86">
              <w:rPr>
                <w:sz w:val="20"/>
                <w:szCs w:val="20"/>
              </w:rPr>
              <w:t>60,0</w:t>
            </w:r>
          </w:p>
        </w:tc>
      </w:tr>
      <w:tr w:rsidR="00766F86" w:rsidRPr="00766F86" w14:paraId="29A2A52B" w14:textId="77777777" w:rsidTr="00604731">
        <w:trPr>
          <w:trHeight w:val="1485"/>
        </w:trPr>
        <w:tc>
          <w:tcPr>
            <w:tcW w:w="0" w:type="auto"/>
            <w:gridSpan w:val="9"/>
            <w:shd w:val="clear" w:color="auto" w:fill="auto"/>
            <w:vAlign w:val="center"/>
            <w:hideMark/>
          </w:tcPr>
          <w:p w14:paraId="1450395A" w14:textId="3A8121A1" w:rsidR="00766F86" w:rsidRPr="00766F86" w:rsidRDefault="00766F86" w:rsidP="00A52249">
            <w:pPr>
              <w:rPr>
                <w:sz w:val="20"/>
                <w:szCs w:val="20"/>
              </w:rPr>
            </w:pPr>
            <w:r w:rsidRPr="00766F86">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604731">
              <w:rPr>
                <w:sz w:val="20"/>
                <w:szCs w:val="20"/>
              </w:rPr>
              <w:t xml:space="preserve"> </w:t>
            </w:r>
            <w:r w:rsidRPr="00766F86">
              <w:rPr>
                <w:sz w:val="20"/>
                <w:szCs w:val="20"/>
              </w:rPr>
              <w:t>за счет средств областного бюджета.</w:t>
            </w:r>
          </w:p>
        </w:tc>
        <w:tc>
          <w:tcPr>
            <w:tcW w:w="0" w:type="auto"/>
            <w:shd w:val="clear" w:color="auto" w:fill="auto"/>
            <w:noWrap/>
            <w:vAlign w:val="bottom"/>
            <w:hideMark/>
          </w:tcPr>
          <w:p w14:paraId="64B4F9D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DE1F6F7"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30CC223F"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224A8D6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1204D77" w14:textId="77777777" w:rsidR="00766F86" w:rsidRPr="00766F86" w:rsidRDefault="00766F86" w:rsidP="00A52249">
            <w:pPr>
              <w:jc w:val="right"/>
              <w:rPr>
                <w:sz w:val="20"/>
                <w:szCs w:val="20"/>
              </w:rPr>
            </w:pPr>
            <w:r w:rsidRPr="00766F86">
              <w:rPr>
                <w:sz w:val="20"/>
                <w:szCs w:val="20"/>
              </w:rPr>
              <w:t>1 663,4</w:t>
            </w:r>
          </w:p>
        </w:tc>
        <w:tc>
          <w:tcPr>
            <w:tcW w:w="0" w:type="auto"/>
            <w:shd w:val="clear" w:color="auto" w:fill="auto"/>
            <w:noWrap/>
            <w:vAlign w:val="bottom"/>
            <w:hideMark/>
          </w:tcPr>
          <w:p w14:paraId="6F4890EA" w14:textId="77777777" w:rsidR="00766F86" w:rsidRPr="00766F86" w:rsidRDefault="00766F86" w:rsidP="00A52249">
            <w:pPr>
              <w:jc w:val="right"/>
              <w:rPr>
                <w:sz w:val="20"/>
                <w:szCs w:val="20"/>
              </w:rPr>
            </w:pPr>
            <w:r w:rsidRPr="00766F86">
              <w:rPr>
                <w:sz w:val="20"/>
                <w:szCs w:val="20"/>
              </w:rPr>
              <w:t>1 728,2</w:t>
            </w:r>
          </w:p>
        </w:tc>
      </w:tr>
      <w:tr w:rsidR="00766F86" w:rsidRPr="00766F86" w14:paraId="7F6177F0" w14:textId="77777777" w:rsidTr="00604731">
        <w:trPr>
          <w:trHeight w:val="645"/>
        </w:trPr>
        <w:tc>
          <w:tcPr>
            <w:tcW w:w="0" w:type="auto"/>
            <w:gridSpan w:val="9"/>
            <w:shd w:val="clear" w:color="auto" w:fill="auto"/>
            <w:vAlign w:val="center"/>
            <w:hideMark/>
          </w:tcPr>
          <w:p w14:paraId="2D2653C8"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268F9A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03E0E8E"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7C1085E"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736AF37C"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690BD581" w14:textId="77777777" w:rsidR="00766F86" w:rsidRPr="00766F86" w:rsidRDefault="00766F86" w:rsidP="00A52249">
            <w:pPr>
              <w:jc w:val="right"/>
              <w:rPr>
                <w:sz w:val="20"/>
                <w:szCs w:val="20"/>
              </w:rPr>
            </w:pPr>
            <w:r w:rsidRPr="00766F86">
              <w:rPr>
                <w:sz w:val="20"/>
                <w:szCs w:val="20"/>
              </w:rPr>
              <w:t>1 623,4</w:t>
            </w:r>
          </w:p>
        </w:tc>
        <w:tc>
          <w:tcPr>
            <w:tcW w:w="0" w:type="auto"/>
            <w:shd w:val="clear" w:color="auto" w:fill="auto"/>
            <w:noWrap/>
            <w:vAlign w:val="bottom"/>
            <w:hideMark/>
          </w:tcPr>
          <w:p w14:paraId="060AA0A4" w14:textId="77777777" w:rsidR="00766F86" w:rsidRPr="00766F86" w:rsidRDefault="00766F86" w:rsidP="00A52249">
            <w:pPr>
              <w:jc w:val="right"/>
              <w:rPr>
                <w:sz w:val="20"/>
                <w:szCs w:val="20"/>
              </w:rPr>
            </w:pPr>
            <w:r w:rsidRPr="00766F86">
              <w:rPr>
                <w:sz w:val="20"/>
                <w:szCs w:val="20"/>
              </w:rPr>
              <w:t>1 688,2</w:t>
            </w:r>
          </w:p>
        </w:tc>
      </w:tr>
      <w:tr w:rsidR="00766F86" w:rsidRPr="00766F86" w14:paraId="391BAB93" w14:textId="77777777" w:rsidTr="00604731">
        <w:trPr>
          <w:trHeight w:val="255"/>
        </w:trPr>
        <w:tc>
          <w:tcPr>
            <w:tcW w:w="0" w:type="auto"/>
            <w:gridSpan w:val="9"/>
            <w:shd w:val="clear" w:color="auto" w:fill="auto"/>
            <w:vAlign w:val="center"/>
            <w:hideMark/>
          </w:tcPr>
          <w:p w14:paraId="014FFF52"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502A76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1DC361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813ED7D"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2F8ACC26"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7AC6A265" w14:textId="77777777" w:rsidR="00766F86" w:rsidRPr="00766F86" w:rsidRDefault="00766F86" w:rsidP="00A52249">
            <w:pPr>
              <w:jc w:val="right"/>
              <w:rPr>
                <w:sz w:val="20"/>
                <w:szCs w:val="20"/>
              </w:rPr>
            </w:pPr>
            <w:r w:rsidRPr="00766F86">
              <w:rPr>
                <w:sz w:val="20"/>
                <w:szCs w:val="20"/>
              </w:rPr>
              <w:t>1 623,4</w:t>
            </w:r>
          </w:p>
        </w:tc>
        <w:tc>
          <w:tcPr>
            <w:tcW w:w="0" w:type="auto"/>
            <w:shd w:val="clear" w:color="auto" w:fill="auto"/>
            <w:noWrap/>
            <w:vAlign w:val="bottom"/>
            <w:hideMark/>
          </w:tcPr>
          <w:p w14:paraId="3150FFAB" w14:textId="77777777" w:rsidR="00766F86" w:rsidRPr="00766F86" w:rsidRDefault="00766F86" w:rsidP="00A52249">
            <w:pPr>
              <w:jc w:val="right"/>
              <w:rPr>
                <w:sz w:val="20"/>
                <w:szCs w:val="20"/>
              </w:rPr>
            </w:pPr>
            <w:r w:rsidRPr="00766F86">
              <w:rPr>
                <w:sz w:val="20"/>
                <w:szCs w:val="20"/>
              </w:rPr>
              <w:t>1 688,2</w:t>
            </w:r>
          </w:p>
        </w:tc>
      </w:tr>
      <w:tr w:rsidR="00766F86" w:rsidRPr="00766F86" w14:paraId="22B92D76" w14:textId="77777777" w:rsidTr="00604731">
        <w:trPr>
          <w:trHeight w:val="435"/>
        </w:trPr>
        <w:tc>
          <w:tcPr>
            <w:tcW w:w="0" w:type="auto"/>
            <w:gridSpan w:val="9"/>
            <w:shd w:val="clear" w:color="auto" w:fill="auto"/>
            <w:vAlign w:val="center"/>
            <w:hideMark/>
          </w:tcPr>
          <w:p w14:paraId="7E7ECC6A"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174FA3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FAFE59F"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A08F633"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44DA02E1"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AAD516B" w14:textId="77777777" w:rsidR="00766F86" w:rsidRPr="00766F86" w:rsidRDefault="00766F86" w:rsidP="00A52249">
            <w:pPr>
              <w:jc w:val="right"/>
              <w:rPr>
                <w:sz w:val="20"/>
                <w:szCs w:val="20"/>
              </w:rPr>
            </w:pPr>
            <w:r w:rsidRPr="00766F86">
              <w:rPr>
                <w:sz w:val="20"/>
                <w:szCs w:val="20"/>
              </w:rPr>
              <w:t>40,0</w:t>
            </w:r>
          </w:p>
        </w:tc>
        <w:tc>
          <w:tcPr>
            <w:tcW w:w="0" w:type="auto"/>
            <w:shd w:val="clear" w:color="auto" w:fill="auto"/>
            <w:noWrap/>
            <w:vAlign w:val="bottom"/>
            <w:hideMark/>
          </w:tcPr>
          <w:p w14:paraId="66197459" w14:textId="77777777" w:rsidR="00766F86" w:rsidRPr="00766F86" w:rsidRDefault="00766F86" w:rsidP="00A52249">
            <w:pPr>
              <w:jc w:val="right"/>
              <w:rPr>
                <w:sz w:val="20"/>
                <w:szCs w:val="20"/>
              </w:rPr>
            </w:pPr>
            <w:r w:rsidRPr="00766F86">
              <w:rPr>
                <w:sz w:val="20"/>
                <w:szCs w:val="20"/>
              </w:rPr>
              <w:t>40,0</w:t>
            </w:r>
          </w:p>
        </w:tc>
      </w:tr>
      <w:tr w:rsidR="00766F86" w:rsidRPr="00766F86" w14:paraId="16D24F15" w14:textId="77777777" w:rsidTr="00604731">
        <w:trPr>
          <w:trHeight w:val="435"/>
        </w:trPr>
        <w:tc>
          <w:tcPr>
            <w:tcW w:w="0" w:type="auto"/>
            <w:gridSpan w:val="9"/>
            <w:shd w:val="clear" w:color="auto" w:fill="auto"/>
            <w:vAlign w:val="center"/>
            <w:hideMark/>
          </w:tcPr>
          <w:p w14:paraId="04EB0988" w14:textId="77777777" w:rsidR="00766F86" w:rsidRPr="00766F86" w:rsidRDefault="00766F86" w:rsidP="00A52249">
            <w:pPr>
              <w:rPr>
                <w:sz w:val="20"/>
                <w:szCs w:val="20"/>
              </w:rPr>
            </w:pPr>
            <w:r w:rsidRPr="00766F86">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7D95CF4"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8CFDF7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9BCEED6"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4023657A"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28F8DC14" w14:textId="77777777" w:rsidR="00766F86" w:rsidRPr="00766F86" w:rsidRDefault="00766F86" w:rsidP="00A52249">
            <w:pPr>
              <w:jc w:val="right"/>
              <w:rPr>
                <w:sz w:val="20"/>
                <w:szCs w:val="20"/>
              </w:rPr>
            </w:pPr>
            <w:r w:rsidRPr="00766F86">
              <w:rPr>
                <w:sz w:val="20"/>
                <w:szCs w:val="20"/>
              </w:rPr>
              <w:t>40,0</w:t>
            </w:r>
          </w:p>
        </w:tc>
        <w:tc>
          <w:tcPr>
            <w:tcW w:w="0" w:type="auto"/>
            <w:shd w:val="clear" w:color="auto" w:fill="auto"/>
            <w:noWrap/>
            <w:vAlign w:val="bottom"/>
            <w:hideMark/>
          </w:tcPr>
          <w:p w14:paraId="6E1FAE2D" w14:textId="77777777" w:rsidR="00766F86" w:rsidRPr="00766F86" w:rsidRDefault="00766F86" w:rsidP="00A52249">
            <w:pPr>
              <w:jc w:val="right"/>
              <w:rPr>
                <w:sz w:val="20"/>
                <w:szCs w:val="20"/>
              </w:rPr>
            </w:pPr>
            <w:r w:rsidRPr="00766F86">
              <w:rPr>
                <w:sz w:val="20"/>
                <w:szCs w:val="20"/>
              </w:rPr>
              <w:t>40,0</w:t>
            </w:r>
          </w:p>
        </w:tc>
      </w:tr>
      <w:tr w:rsidR="00766F86" w:rsidRPr="00766F86" w14:paraId="5AD8B41B" w14:textId="77777777" w:rsidTr="00604731">
        <w:trPr>
          <w:trHeight w:val="1275"/>
        </w:trPr>
        <w:tc>
          <w:tcPr>
            <w:tcW w:w="0" w:type="auto"/>
            <w:gridSpan w:val="9"/>
            <w:shd w:val="clear" w:color="auto" w:fill="auto"/>
            <w:vAlign w:val="center"/>
            <w:hideMark/>
          </w:tcPr>
          <w:p w14:paraId="6EA349A1" w14:textId="59303A01" w:rsidR="00766F86" w:rsidRPr="00766F86" w:rsidRDefault="00766F86" w:rsidP="00A52249">
            <w:pPr>
              <w:rPr>
                <w:sz w:val="20"/>
                <w:szCs w:val="20"/>
              </w:rPr>
            </w:pPr>
            <w:r w:rsidRPr="00766F86">
              <w:rPr>
                <w:sz w:val="20"/>
                <w:szCs w:val="20"/>
              </w:rPr>
              <w:t>Расходы на организацию и осуществление деятельности по опеке и попечительству,</w:t>
            </w:r>
            <w:r w:rsidR="00604731">
              <w:rPr>
                <w:sz w:val="20"/>
                <w:szCs w:val="20"/>
              </w:rPr>
              <w:t xml:space="preserve"> </w:t>
            </w:r>
            <w:r w:rsidRPr="00766F86">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94C889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821FB3A"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AAFB424"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319E9B4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CB7B03C" w14:textId="77777777" w:rsidR="00766F86" w:rsidRPr="00766F86" w:rsidRDefault="00766F86" w:rsidP="00A52249">
            <w:pPr>
              <w:jc w:val="right"/>
              <w:rPr>
                <w:sz w:val="20"/>
                <w:szCs w:val="20"/>
              </w:rPr>
            </w:pPr>
            <w:r w:rsidRPr="00766F86">
              <w:rPr>
                <w:sz w:val="20"/>
                <w:szCs w:val="20"/>
              </w:rPr>
              <w:t>1 337,7</w:t>
            </w:r>
          </w:p>
        </w:tc>
        <w:tc>
          <w:tcPr>
            <w:tcW w:w="0" w:type="auto"/>
            <w:shd w:val="clear" w:color="auto" w:fill="auto"/>
            <w:noWrap/>
            <w:vAlign w:val="bottom"/>
            <w:hideMark/>
          </w:tcPr>
          <w:p w14:paraId="1DF0C58A" w14:textId="77777777" w:rsidR="00766F86" w:rsidRPr="00766F86" w:rsidRDefault="00766F86" w:rsidP="00A52249">
            <w:pPr>
              <w:jc w:val="right"/>
              <w:rPr>
                <w:sz w:val="20"/>
                <w:szCs w:val="20"/>
              </w:rPr>
            </w:pPr>
            <w:r w:rsidRPr="00766F86">
              <w:rPr>
                <w:sz w:val="20"/>
                <w:szCs w:val="20"/>
              </w:rPr>
              <w:t>1 341,9</w:t>
            </w:r>
          </w:p>
        </w:tc>
      </w:tr>
      <w:tr w:rsidR="00766F86" w:rsidRPr="00766F86" w14:paraId="36FAF4A8" w14:textId="77777777" w:rsidTr="00604731">
        <w:trPr>
          <w:trHeight w:val="645"/>
        </w:trPr>
        <w:tc>
          <w:tcPr>
            <w:tcW w:w="0" w:type="auto"/>
            <w:gridSpan w:val="9"/>
            <w:shd w:val="clear" w:color="auto" w:fill="auto"/>
            <w:vAlign w:val="center"/>
            <w:hideMark/>
          </w:tcPr>
          <w:p w14:paraId="107B2988"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FF4F2D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314F0EE"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56BB798"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706F39F4"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760F2984" w14:textId="77777777" w:rsidR="00766F86" w:rsidRPr="00766F86" w:rsidRDefault="00766F86" w:rsidP="00A52249">
            <w:pPr>
              <w:jc w:val="right"/>
              <w:rPr>
                <w:sz w:val="20"/>
                <w:szCs w:val="20"/>
              </w:rPr>
            </w:pPr>
            <w:r w:rsidRPr="00766F86">
              <w:rPr>
                <w:sz w:val="20"/>
                <w:szCs w:val="20"/>
              </w:rPr>
              <w:t>1 280,7</w:t>
            </w:r>
          </w:p>
        </w:tc>
        <w:tc>
          <w:tcPr>
            <w:tcW w:w="0" w:type="auto"/>
            <w:shd w:val="clear" w:color="auto" w:fill="auto"/>
            <w:noWrap/>
            <w:vAlign w:val="bottom"/>
            <w:hideMark/>
          </w:tcPr>
          <w:p w14:paraId="3EB8B21A" w14:textId="77777777" w:rsidR="00766F86" w:rsidRPr="00766F86" w:rsidRDefault="00766F86" w:rsidP="00A52249">
            <w:pPr>
              <w:jc w:val="right"/>
              <w:rPr>
                <w:sz w:val="20"/>
                <w:szCs w:val="20"/>
              </w:rPr>
            </w:pPr>
            <w:r w:rsidRPr="00766F86">
              <w:rPr>
                <w:sz w:val="20"/>
                <w:szCs w:val="20"/>
              </w:rPr>
              <w:t>1 284,9</w:t>
            </w:r>
          </w:p>
        </w:tc>
      </w:tr>
      <w:tr w:rsidR="00766F86" w:rsidRPr="00766F86" w14:paraId="333A8A2D" w14:textId="77777777" w:rsidTr="00604731">
        <w:trPr>
          <w:trHeight w:val="255"/>
        </w:trPr>
        <w:tc>
          <w:tcPr>
            <w:tcW w:w="0" w:type="auto"/>
            <w:gridSpan w:val="9"/>
            <w:shd w:val="clear" w:color="auto" w:fill="auto"/>
            <w:vAlign w:val="center"/>
            <w:hideMark/>
          </w:tcPr>
          <w:p w14:paraId="17ABBA3C"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2143E4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DA50EC4"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0345629"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02DA3E63"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09980721" w14:textId="77777777" w:rsidR="00766F86" w:rsidRPr="00766F86" w:rsidRDefault="00766F86" w:rsidP="00A52249">
            <w:pPr>
              <w:jc w:val="right"/>
              <w:rPr>
                <w:sz w:val="20"/>
                <w:szCs w:val="20"/>
              </w:rPr>
            </w:pPr>
            <w:r w:rsidRPr="00766F86">
              <w:rPr>
                <w:sz w:val="20"/>
                <w:szCs w:val="20"/>
              </w:rPr>
              <w:t>1 280,7</w:t>
            </w:r>
          </w:p>
        </w:tc>
        <w:tc>
          <w:tcPr>
            <w:tcW w:w="0" w:type="auto"/>
            <w:shd w:val="clear" w:color="auto" w:fill="auto"/>
            <w:noWrap/>
            <w:vAlign w:val="bottom"/>
            <w:hideMark/>
          </w:tcPr>
          <w:p w14:paraId="28562215" w14:textId="77777777" w:rsidR="00766F86" w:rsidRPr="00766F86" w:rsidRDefault="00766F86" w:rsidP="00A52249">
            <w:pPr>
              <w:jc w:val="right"/>
              <w:rPr>
                <w:sz w:val="20"/>
                <w:szCs w:val="20"/>
              </w:rPr>
            </w:pPr>
            <w:r w:rsidRPr="00766F86">
              <w:rPr>
                <w:sz w:val="20"/>
                <w:szCs w:val="20"/>
              </w:rPr>
              <w:t>1 284,9</w:t>
            </w:r>
          </w:p>
        </w:tc>
      </w:tr>
      <w:tr w:rsidR="00766F86" w:rsidRPr="00766F86" w14:paraId="0DCC563B" w14:textId="77777777" w:rsidTr="00604731">
        <w:trPr>
          <w:trHeight w:val="435"/>
        </w:trPr>
        <w:tc>
          <w:tcPr>
            <w:tcW w:w="0" w:type="auto"/>
            <w:gridSpan w:val="9"/>
            <w:shd w:val="clear" w:color="auto" w:fill="auto"/>
            <w:vAlign w:val="center"/>
            <w:hideMark/>
          </w:tcPr>
          <w:p w14:paraId="3E672E75"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76E19F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5E7F6CB"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EF3BB90"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476F59DB"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5D6F888" w14:textId="77777777" w:rsidR="00766F86" w:rsidRPr="00766F86" w:rsidRDefault="00766F86" w:rsidP="00A52249">
            <w:pPr>
              <w:jc w:val="right"/>
              <w:rPr>
                <w:sz w:val="20"/>
                <w:szCs w:val="20"/>
              </w:rPr>
            </w:pPr>
            <w:r w:rsidRPr="00766F86">
              <w:rPr>
                <w:sz w:val="20"/>
                <w:szCs w:val="20"/>
              </w:rPr>
              <w:t>57,0</w:t>
            </w:r>
          </w:p>
        </w:tc>
        <w:tc>
          <w:tcPr>
            <w:tcW w:w="0" w:type="auto"/>
            <w:shd w:val="clear" w:color="auto" w:fill="auto"/>
            <w:noWrap/>
            <w:vAlign w:val="bottom"/>
            <w:hideMark/>
          </w:tcPr>
          <w:p w14:paraId="7309484E" w14:textId="77777777" w:rsidR="00766F86" w:rsidRPr="00766F86" w:rsidRDefault="00766F86" w:rsidP="00A52249">
            <w:pPr>
              <w:jc w:val="right"/>
              <w:rPr>
                <w:sz w:val="20"/>
                <w:szCs w:val="20"/>
              </w:rPr>
            </w:pPr>
            <w:r w:rsidRPr="00766F86">
              <w:rPr>
                <w:sz w:val="20"/>
                <w:szCs w:val="20"/>
              </w:rPr>
              <w:t>57,0</w:t>
            </w:r>
          </w:p>
        </w:tc>
      </w:tr>
      <w:tr w:rsidR="00766F86" w:rsidRPr="00766F86" w14:paraId="300909CA" w14:textId="77777777" w:rsidTr="00604731">
        <w:trPr>
          <w:trHeight w:val="435"/>
        </w:trPr>
        <w:tc>
          <w:tcPr>
            <w:tcW w:w="0" w:type="auto"/>
            <w:gridSpan w:val="9"/>
            <w:shd w:val="clear" w:color="auto" w:fill="auto"/>
            <w:vAlign w:val="center"/>
            <w:hideMark/>
          </w:tcPr>
          <w:p w14:paraId="7FA5E1BA"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9D196C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8923406"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3BE29AF4"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7F5F5522"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751F908" w14:textId="77777777" w:rsidR="00766F86" w:rsidRPr="00766F86" w:rsidRDefault="00766F86" w:rsidP="00A52249">
            <w:pPr>
              <w:jc w:val="right"/>
              <w:rPr>
                <w:sz w:val="20"/>
                <w:szCs w:val="20"/>
              </w:rPr>
            </w:pPr>
            <w:r w:rsidRPr="00766F86">
              <w:rPr>
                <w:sz w:val="20"/>
                <w:szCs w:val="20"/>
              </w:rPr>
              <w:t>57,0</w:t>
            </w:r>
          </w:p>
        </w:tc>
        <w:tc>
          <w:tcPr>
            <w:tcW w:w="0" w:type="auto"/>
            <w:shd w:val="clear" w:color="auto" w:fill="auto"/>
            <w:noWrap/>
            <w:vAlign w:val="bottom"/>
            <w:hideMark/>
          </w:tcPr>
          <w:p w14:paraId="6ECB6F29" w14:textId="77777777" w:rsidR="00766F86" w:rsidRPr="00766F86" w:rsidRDefault="00766F86" w:rsidP="00A52249">
            <w:pPr>
              <w:jc w:val="right"/>
              <w:rPr>
                <w:sz w:val="20"/>
                <w:szCs w:val="20"/>
              </w:rPr>
            </w:pPr>
            <w:r w:rsidRPr="00766F86">
              <w:rPr>
                <w:sz w:val="20"/>
                <w:szCs w:val="20"/>
              </w:rPr>
              <w:t>57,0</w:t>
            </w:r>
          </w:p>
        </w:tc>
      </w:tr>
      <w:tr w:rsidR="00766F86" w:rsidRPr="00766F86" w14:paraId="506FD992" w14:textId="77777777" w:rsidTr="00604731">
        <w:trPr>
          <w:trHeight w:val="255"/>
        </w:trPr>
        <w:tc>
          <w:tcPr>
            <w:tcW w:w="0" w:type="auto"/>
            <w:gridSpan w:val="9"/>
            <w:shd w:val="clear" w:color="auto" w:fill="auto"/>
            <w:vAlign w:val="center"/>
            <w:hideMark/>
          </w:tcPr>
          <w:p w14:paraId="7565266F"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44806C5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DC8C409"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A1547DC"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4D72C4C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6F3B174" w14:textId="77777777" w:rsidR="00766F86" w:rsidRPr="00766F86" w:rsidRDefault="00766F86" w:rsidP="00A52249">
            <w:pPr>
              <w:jc w:val="right"/>
              <w:rPr>
                <w:sz w:val="20"/>
                <w:szCs w:val="20"/>
              </w:rPr>
            </w:pPr>
            <w:r w:rsidRPr="00766F86">
              <w:rPr>
                <w:sz w:val="20"/>
                <w:szCs w:val="20"/>
              </w:rPr>
              <w:t>19 662,9</w:t>
            </w:r>
          </w:p>
        </w:tc>
        <w:tc>
          <w:tcPr>
            <w:tcW w:w="0" w:type="auto"/>
            <w:shd w:val="clear" w:color="auto" w:fill="auto"/>
            <w:noWrap/>
            <w:vAlign w:val="bottom"/>
            <w:hideMark/>
          </w:tcPr>
          <w:p w14:paraId="0DEB7A99" w14:textId="77777777" w:rsidR="00766F86" w:rsidRPr="00766F86" w:rsidRDefault="00766F86" w:rsidP="00A52249">
            <w:pPr>
              <w:jc w:val="right"/>
              <w:rPr>
                <w:sz w:val="20"/>
                <w:szCs w:val="20"/>
              </w:rPr>
            </w:pPr>
            <w:r w:rsidRPr="00766F86">
              <w:rPr>
                <w:sz w:val="20"/>
                <w:szCs w:val="20"/>
              </w:rPr>
              <w:t>20 939,1</w:t>
            </w:r>
          </w:p>
        </w:tc>
      </w:tr>
      <w:tr w:rsidR="00766F86" w:rsidRPr="00766F86" w14:paraId="7E18A178" w14:textId="77777777" w:rsidTr="00604731">
        <w:trPr>
          <w:trHeight w:val="435"/>
        </w:trPr>
        <w:tc>
          <w:tcPr>
            <w:tcW w:w="0" w:type="auto"/>
            <w:gridSpan w:val="9"/>
            <w:shd w:val="clear" w:color="auto" w:fill="auto"/>
            <w:vAlign w:val="center"/>
            <w:hideMark/>
          </w:tcPr>
          <w:p w14:paraId="41E9EB57" w14:textId="77777777" w:rsidR="00766F86" w:rsidRPr="00766F86" w:rsidRDefault="00766F86" w:rsidP="00A52249">
            <w:pPr>
              <w:rPr>
                <w:sz w:val="20"/>
                <w:szCs w:val="20"/>
              </w:rPr>
            </w:pPr>
            <w:r w:rsidRPr="00766F86">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45F63B4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24BED81"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5E32CE2" w14:textId="77777777" w:rsidR="00766F86" w:rsidRPr="00766F86" w:rsidRDefault="00766F86" w:rsidP="00A52249">
            <w:pPr>
              <w:rPr>
                <w:sz w:val="20"/>
                <w:szCs w:val="20"/>
              </w:rPr>
            </w:pPr>
            <w:r w:rsidRPr="00766F86">
              <w:rPr>
                <w:sz w:val="20"/>
                <w:szCs w:val="20"/>
              </w:rPr>
              <w:t>8800001040</w:t>
            </w:r>
          </w:p>
        </w:tc>
        <w:tc>
          <w:tcPr>
            <w:tcW w:w="0" w:type="auto"/>
            <w:shd w:val="clear" w:color="auto" w:fill="auto"/>
            <w:vAlign w:val="bottom"/>
            <w:hideMark/>
          </w:tcPr>
          <w:p w14:paraId="773D845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E0BA859" w14:textId="77777777" w:rsidR="00766F86" w:rsidRPr="00766F86" w:rsidRDefault="00766F86" w:rsidP="00A52249">
            <w:pPr>
              <w:jc w:val="right"/>
              <w:rPr>
                <w:sz w:val="20"/>
                <w:szCs w:val="20"/>
              </w:rPr>
            </w:pPr>
            <w:r w:rsidRPr="00766F86">
              <w:rPr>
                <w:sz w:val="20"/>
                <w:szCs w:val="20"/>
              </w:rPr>
              <w:t>19 374,0</w:t>
            </w:r>
          </w:p>
        </w:tc>
        <w:tc>
          <w:tcPr>
            <w:tcW w:w="0" w:type="auto"/>
            <w:shd w:val="clear" w:color="auto" w:fill="auto"/>
            <w:noWrap/>
            <w:vAlign w:val="bottom"/>
            <w:hideMark/>
          </w:tcPr>
          <w:p w14:paraId="70461999" w14:textId="77777777" w:rsidR="00766F86" w:rsidRPr="00766F86" w:rsidRDefault="00766F86" w:rsidP="00A52249">
            <w:pPr>
              <w:jc w:val="right"/>
              <w:rPr>
                <w:sz w:val="20"/>
                <w:szCs w:val="20"/>
              </w:rPr>
            </w:pPr>
            <w:r w:rsidRPr="00766F86">
              <w:rPr>
                <w:sz w:val="20"/>
                <w:szCs w:val="20"/>
              </w:rPr>
              <w:t>20 645,4</w:t>
            </w:r>
          </w:p>
        </w:tc>
      </w:tr>
      <w:tr w:rsidR="00766F86" w:rsidRPr="00766F86" w14:paraId="388C5494" w14:textId="77777777" w:rsidTr="00604731">
        <w:trPr>
          <w:trHeight w:val="645"/>
        </w:trPr>
        <w:tc>
          <w:tcPr>
            <w:tcW w:w="0" w:type="auto"/>
            <w:gridSpan w:val="9"/>
            <w:shd w:val="clear" w:color="auto" w:fill="auto"/>
            <w:vAlign w:val="center"/>
            <w:hideMark/>
          </w:tcPr>
          <w:p w14:paraId="5D244464"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360942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B1FB41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4A4CCB18" w14:textId="77777777" w:rsidR="00766F86" w:rsidRPr="00766F86" w:rsidRDefault="00766F86" w:rsidP="00A52249">
            <w:pPr>
              <w:rPr>
                <w:sz w:val="20"/>
                <w:szCs w:val="20"/>
              </w:rPr>
            </w:pPr>
            <w:r w:rsidRPr="00766F86">
              <w:rPr>
                <w:sz w:val="20"/>
                <w:szCs w:val="20"/>
              </w:rPr>
              <w:t>8800001040</w:t>
            </w:r>
          </w:p>
        </w:tc>
        <w:tc>
          <w:tcPr>
            <w:tcW w:w="0" w:type="auto"/>
            <w:shd w:val="clear" w:color="auto" w:fill="auto"/>
            <w:vAlign w:val="bottom"/>
            <w:hideMark/>
          </w:tcPr>
          <w:p w14:paraId="7F183168"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5E2C4CE1" w14:textId="77777777" w:rsidR="00766F86" w:rsidRPr="00766F86" w:rsidRDefault="00766F86" w:rsidP="00A52249">
            <w:pPr>
              <w:jc w:val="right"/>
              <w:rPr>
                <w:sz w:val="20"/>
                <w:szCs w:val="20"/>
              </w:rPr>
            </w:pPr>
            <w:r w:rsidRPr="00766F86">
              <w:rPr>
                <w:sz w:val="20"/>
                <w:szCs w:val="20"/>
              </w:rPr>
              <w:t>15 914,0</w:t>
            </w:r>
          </w:p>
        </w:tc>
        <w:tc>
          <w:tcPr>
            <w:tcW w:w="0" w:type="auto"/>
            <w:shd w:val="clear" w:color="auto" w:fill="auto"/>
            <w:noWrap/>
            <w:vAlign w:val="bottom"/>
            <w:hideMark/>
          </w:tcPr>
          <w:p w14:paraId="648E355E" w14:textId="77777777" w:rsidR="00766F86" w:rsidRPr="00766F86" w:rsidRDefault="00766F86" w:rsidP="00A52249">
            <w:pPr>
              <w:jc w:val="right"/>
              <w:rPr>
                <w:sz w:val="20"/>
                <w:szCs w:val="20"/>
              </w:rPr>
            </w:pPr>
            <w:r w:rsidRPr="00766F86">
              <w:rPr>
                <w:sz w:val="20"/>
                <w:szCs w:val="20"/>
              </w:rPr>
              <w:t>20 645,4</w:t>
            </w:r>
          </w:p>
        </w:tc>
      </w:tr>
      <w:tr w:rsidR="00766F86" w:rsidRPr="00766F86" w14:paraId="7E79092E" w14:textId="77777777" w:rsidTr="00604731">
        <w:trPr>
          <w:trHeight w:val="255"/>
        </w:trPr>
        <w:tc>
          <w:tcPr>
            <w:tcW w:w="0" w:type="auto"/>
            <w:gridSpan w:val="9"/>
            <w:shd w:val="clear" w:color="auto" w:fill="auto"/>
            <w:vAlign w:val="center"/>
            <w:hideMark/>
          </w:tcPr>
          <w:p w14:paraId="5698054A"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10FCBE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60E964A"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8A87D42" w14:textId="77777777" w:rsidR="00766F86" w:rsidRPr="00766F86" w:rsidRDefault="00766F86" w:rsidP="00A52249">
            <w:pPr>
              <w:rPr>
                <w:sz w:val="20"/>
                <w:szCs w:val="20"/>
              </w:rPr>
            </w:pPr>
            <w:r w:rsidRPr="00766F86">
              <w:rPr>
                <w:sz w:val="20"/>
                <w:szCs w:val="20"/>
              </w:rPr>
              <w:t>8800001040</w:t>
            </w:r>
          </w:p>
        </w:tc>
        <w:tc>
          <w:tcPr>
            <w:tcW w:w="0" w:type="auto"/>
            <w:shd w:val="clear" w:color="auto" w:fill="auto"/>
            <w:vAlign w:val="bottom"/>
            <w:hideMark/>
          </w:tcPr>
          <w:p w14:paraId="62DA27DD"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66382FC9" w14:textId="77777777" w:rsidR="00766F86" w:rsidRPr="00766F86" w:rsidRDefault="00766F86" w:rsidP="00A52249">
            <w:pPr>
              <w:jc w:val="right"/>
              <w:rPr>
                <w:sz w:val="20"/>
                <w:szCs w:val="20"/>
              </w:rPr>
            </w:pPr>
            <w:r w:rsidRPr="00766F86">
              <w:rPr>
                <w:sz w:val="20"/>
                <w:szCs w:val="20"/>
              </w:rPr>
              <w:t>15 914,0</w:t>
            </w:r>
          </w:p>
        </w:tc>
        <w:tc>
          <w:tcPr>
            <w:tcW w:w="0" w:type="auto"/>
            <w:shd w:val="clear" w:color="auto" w:fill="auto"/>
            <w:noWrap/>
            <w:vAlign w:val="bottom"/>
            <w:hideMark/>
          </w:tcPr>
          <w:p w14:paraId="148E1E72" w14:textId="77777777" w:rsidR="00766F86" w:rsidRPr="00766F86" w:rsidRDefault="00766F86" w:rsidP="00A52249">
            <w:pPr>
              <w:jc w:val="right"/>
              <w:rPr>
                <w:sz w:val="20"/>
                <w:szCs w:val="20"/>
              </w:rPr>
            </w:pPr>
            <w:r w:rsidRPr="00766F86">
              <w:rPr>
                <w:sz w:val="20"/>
                <w:szCs w:val="20"/>
              </w:rPr>
              <w:t>20 645,4</w:t>
            </w:r>
          </w:p>
        </w:tc>
      </w:tr>
      <w:tr w:rsidR="00766F86" w:rsidRPr="00766F86" w14:paraId="39D7C1DF" w14:textId="77777777" w:rsidTr="00604731">
        <w:trPr>
          <w:trHeight w:val="435"/>
        </w:trPr>
        <w:tc>
          <w:tcPr>
            <w:tcW w:w="0" w:type="auto"/>
            <w:gridSpan w:val="9"/>
            <w:shd w:val="clear" w:color="auto" w:fill="auto"/>
            <w:vAlign w:val="center"/>
            <w:hideMark/>
          </w:tcPr>
          <w:p w14:paraId="442B508C"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CBDF6E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EB5F946"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1628C7DA" w14:textId="77777777" w:rsidR="00766F86" w:rsidRPr="00766F86" w:rsidRDefault="00766F86" w:rsidP="00A52249">
            <w:pPr>
              <w:rPr>
                <w:sz w:val="20"/>
                <w:szCs w:val="20"/>
              </w:rPr>
            </w:pPr>
            <w:r w:rsidRPr="00766F86">
              <w:rPr>
                <w:sz w:val="20"/>
                <w:szCs w:val="20"/>
              </w:rPr>
              <w:t>8800001040</w:t>
            </w:r>
          </w:p>
        </w:tc>
        <w:tc>
          <w:tcPr>
            <w:tcW w:w="0" w:type="auto"/>
            <w:shd w:val="clear" w:color="auto" w:fill="auto"/>
            <w:vAlign w:val="bottom"/>
            <w:hideMark/>
          </w:tcPr>
          <w:p w14:paraId="3587AC5F"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30EC7880" w14:textId="77777777" w:rsidR="00766F86" w:rsidRPr="00766F86" w:rsidRDefault="00766F86" w:rsidP="00A52249">
            <w:pPr>
              <w:jc w:val="right"/>
              <w:rPr>
                <w:sz w:val="20"/>
                <w:szCs w:val="20"/>
              </w:rPr>
            </w:pPr>
            <w:r w:rsidRPr="00766F86">
              <w:rPr>
                <w:sz w:val="20"/>
                <w:szCs w:val="20"/>
              </w:rPr>
              <w:t>3 460,0</w:t>
            </w:r>
          </w:p>
        </w:tc>
        <w:tc>
          <w:tcPr>
            <w:tcW w:w="0" w:type="auto"/>
            <w:shd w:val="clear" w:color="auto" w:fill="auto"/>
            <w:noWrap/>
            <w:vAlign w:val="bottom"/>
            <w:hideMark/>
          </w:tcPr>
          <w:p w14:paraId="7AD7A4FB" w14:textId="77777777" w:rsidR="00766F86" w:rsidRPr="00766F86" w:rsidRDefault="00766F86" w:rsidP="00A52249">
            <w:pPr>
              <w:jc w:val="right"/>
              <w:rPr>
                <w:sz w:val="20"/>
                <w:szCs w:val="20"/>
              </w:rPr>
            </w:pPr>
            <w:r w:rsidRPr="00766F86">
              <w:rPr>
                <w:sz w:val="20"/>
                <w:szCs w:val="20"/>
              </w:rPr>
              <w:t>0,0</w:t>
            </w:r>
          </w:p>
        </w:tc>
      </w:tr>
      <w:tr w:rsidR="00766F86" w:rsidRPr="00766F86" w14:paraId="22D8CD04" w14:textId="77777777" w:rsidTr="00604731">
        <w:trPr>
          <w:trHeight w:val="435"/>
        </w:trPr>
        <w:tc>
          <w:tcPr>
            <w:tcW w:w="0" w:type="auto"/>
            <w:gridSpan w:val="9"/>
            <w:shd w:val="clear" w:color="auto" w:fill="auto"/>
            <w:vAlign w:val="center"/>
            <w:hideMark/>
          </w:tcPr>
          <w:p w14:paraId="0BA17DC0"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D61EA5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0670EC6"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4CAEAA9B" w14:textId="77777777" w:rsidR="00766F86" w:rsidRPr="00766F86" w:rsidRDefault="00766F86" w:rsidP="00A52249">
            <w:pPr>
              <w:rPr>
                <w:sz w:val="20"/>
                <w:szCs w:val="20"/>
              </w:rPr>
            </w:pPr>
            <w:r w:rsidRPr="00766F86">
              <w:rPr>
                <w:sz w:val="20"/>
                <w:szCs w:val="20"/>
              </w:rPr>
              <w:t>8800001040</w:t>
            </w:r>
          </w:p>
        </w:tc>
        <w:tc>
          <w:tcPr>
            <w:tcW w:w="0" w:type="auto"/>
            <w:shd w:val="clear" w:color="auto" w:fill="auto"/>
            <w:vAlign w:val="bottom"/>
            <w:hideMark/>
          </w:tcPr>
          <w:p w14:paraId="63D3CCA1"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4F5E31E6" w14:textId="77777777" w:rsidR="00766F86" w:rsidRPr="00766F86" w:rsidRDefault="00766F86" w:rsidP="00A52249">
            <w:pPr>
              <w:jc w:val="right"/>
              <w:rPr>
                <w:sz w:val="20"/>
                <w:szCs w:val="20"/>
              </w:rPr>
            </w:pPr>
            <w:r w:rsidRPr="00766F86">
              <w:rPr>
                <w:sz w:val="20"/>
                <w:szCs w:val="20"/>
              </w:rPr>
              <w:t>3 460,0</w:t>
            </w:r>
          </w:p>
        </w:tc>
        <w:tc>
          <w:tcPr>
            <w:tcW w:w="0" w:type="auto"/>
            <w:shd w:val="clear" w:color="auto" w:fill="auto"/>
            <w:noWrap/>
            <w:vAlign w:val="bottom"/>
            <w:hideMark/>
          </w:tcPr>
          <w:p w14:paraId="6BAD3698" w14:textId="77777777" w:rsidR="00766F86" w:rsidRPr="00766F86" w:rsidRDefault="00766F86" w:rsidP="00A52249">
            <w:pPr>
              <w:jc w:val="right"/>
              <w:rPr>
                <w:sz w:val="20"/>
                <w:szCs w:val="20"/>
              </w:rPr>
            </w:pPr>
            <w:r w:rsidRPr="00766F86">
              <w:rPr>
                <w:sz w:val="20"/>
                <w:szCs w:val="20"/>
              </w:rPr>
              <w:t>0,0</w:t>
            </w:r>
          </w:p>
        </w:tc>
      </w:tr>
      <w:tr w:rsidR="00766F86" w:rsidRPr="00766F86" w14:paraId="2FDF6938" w14:textId="77777777" w:rsidTr="00604731">
        <w:trPr>
          <w:trHeight w:val="645"/>
        </w:trPr>
        <w:tc>
          <w:tcPr>
            <w:tcW w:w="0" w:type="auto"/>
            <w:gridSpan w:val="9"/>
            <w:shd w:val="clear" w:color="auto" w:fill="auto"/>
            <w:vAlign w:val="center"/>
            <w:hideMark/>
          </w:tcPr>
          <w:p w14:paraId="47354941" w14:textId="0F578A69" w:rsidR="00766F86" w:rsidRPr="00766F86" w:rsidRDefault="00766F86" w:rsidP="00A52249">
            <w:pPr>
              <w:rPr>
                <w:sz w:val="20"/>
                <w:szCs w:val="20"/>
              </w:rPr>
            </w:pPr>
            <w:r w:rsidRPr="00766F86">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noWrap/>
            <w:vAlign w:val="bottom"/>
            <w:hideMark/>
          </w:tcPr>
          <w:p w14:paraId="6248137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21F6F56"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AFEE513" w14:textId="77777777" w:rsidR="00766F86" w:rsidRPr="00766F86" w:rsidRDefault="00766F86" w:rsidP="00A52249">
            <w:pPr>
              <w:rPr>
                <w:sz w:val="20"/>
                <w:szCs w:val="20"/>
              </w:rPr>
            </w:pPr>
            <w:r w:rsidRPr="00766F86">
              <w:rPr>
                <w:sz w:val="20"/>
                <w:szCs w:val="20"/>
              </w:rPr>
              <w:t>8800070190</w:t>
            </w:r>
          </w:p>
        </w:tc>
        <w:tc>
          <w:tcPr>
            <w:tcW w:w="0" w:type="auto"/>
            <w:shd w:val="clear" w:color="auto" w:fill="auto"/>
            <w:vAlign w:val="bottom"/>
            <w:hideMark/>
          </w:tcPr>
          <w:p w14:paraId="6FA6D18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DC1581D" w14:textId="77777777" w:rsidR="00766F86" w:rsidRPr="00766F86" w:rsidRDefault="00766F86" w:rsidP="00A52249">
            <w:pPr>
              <w:jc w:val="right"/>
              <w:rPr>
                <w:sz w:val="20"/>
                <w:szCs w:val="20"/>
              </w:rPr>
            </w:pPr>
            <w:r w:rsidRPr="00766F86">
              <w:rPr>
                <w:sz w:val="20"/>
                <w:szCs w:val="20"/>
              </w:rPr>
              <w:t>5,0</w:t>
            </w:r>
          </w:p>
        </w:tc>
        <w:tc>
          <w:tcPr>
            <w:tcW w:w="0" w:type="auto"/>
            <w:shd w:val="clear" w:color="auto" w:fill="auto"/>
            <w:noWrap/>
            <w:vAlign w:val="bottom"/>
            <w:hideMark/>
          </w:tcPr>
          <w:p w14:paraId="2D5E3C0F" w14:textId="77777777" w:rsidR="00766F86" w:rsidRPr="00766F86" w:rsidRDefault="00766F86" w:rsidP="00A52249">
            <w:pPr>
              <w:jc w:val="right"/>
              <w:rPr>
                <w:sz w:val="20"/>
                <w:szCs w:val="20"/>
              </w:rPr>
            </w:pPr>
            <w:r w:rsidRPr="00766F86">
              <w:rPr>
                <w:sz w:val="20"/>
                <w:szCs w:val="20"/>
              </w:rPr>
              <w:t>5,1</w:t>
            </w:r>
          </w:p>
        </w:tc>
      </w:tr>
      <w:tr w:rsidR="00766F86" w:rsidRPr="00766F86" w14:paraId="07FE86CA" w14:textId="77777777" w:rsidTr="00604731">
        <w:trPr>
          <w:trHeight w:val="645"/>
        </w:trPr>
        <w:tc>
          <w:tcPr>
            <w:tcW w:w="0" w:type="auto"/>
            <w:gridSpan w:val="9"/>
            <w:shd w:val="clear" w:color="auto" w:fill="auto"/>
            <w:vAlign w:val="center"/>
            <w:hideMark/>
          </w:tcPr>
          <w:p w14:paraId="76CE352A"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FDA92F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F457170"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61DAFC1" w14:textId="77777777" w:rsidR="00766F86" w:rsidRPr="00766F86" w:rsidRDefault="00766F86" w:rsidP="00A52249">
            <w:pPr>
              <w:rPr>
                <w:sz w:val="20"/>
                <w:szCs w:val="20"/>
              </w:rPr>
            </w:pPr>
            <w:r w:rsidRPr="00766F86">
              <w:rPr>
                <w:sz w:val="20"/>
                <w:szCs w:val="20"/>
              </w:rPr>
              <w:t>8800070190</w:t>
            </w:r>
          </w:p>
        </w:tc>
        <w:tc>
          <w:tcPr>
            <w:tcW w:w="0" w:type="auto"/>
            <w:shd w:val="clear" w:color="auto" w:fill="auto"/>
            <w:vAlign w:val="bottom"/>
            <w:hideMark/>
          </w:tcPr>
          <w:p w14:paraId="3BEC3F54"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7146468A" w14:textId="77777777" w:rsidR="00766F86" w:rsidRPr="00766F86" w:rsidRDefault="00766F86" w:rsidP="00A52249">
            <w:pPr>
              <w:jc w:val="right"/>
              <w:rPr>
                <w:sz w:val="20"/>
                <w:szCs w:val="20"/>
              </w:rPr>
            </w:pPr>
            <w:r w:rsidRPr="00766F86">
              <w:rPr>
                <w:sz w:val="20"/>
                <w:szCs w:val="20"/>
              </w:rPr>
              <w:t>3,9</w:t>
            </w:r>
          </w:p>
        </w:tc>
        <w:tc>
          <w:tcPr>
            <w:tcW w:w="0" w:type="auto"/>
            <w:shd w:val="clear" w:color="auto" w:fill="auto"/>
            <w:noWrap/>
            <w:vAlign w:val="bottom"/>
            <w:hideMark/>
          </w:tcPr>
          <w:p w14:paraId="300D11D9" w14:textId="77777777" w:rsidR="00766F86" w:rsidRPr="00766F86" w:rsidRDefault="00766F86" w:rsidP="00A52249">
            <w:pPr>
              <w:jc w:val="right"/>
              <w:rPr>
                <w:sz w:val="20"/>
                <w:szCs w:val="20"/>
              </w:rPr>
            </w:pPr>
            <w:r w:rsidRPr="00766F86">
              <w:rPr>
                <w:sz w:val="20"/>
                <w:szCs w:val="20"/>
              </w:rPr>
              <w:t>4,0</w:t>
            </w:r>
          </w:p>
        </w:tc>
      </w:tr>
      <w:tr w:rsidR="00766F86" w:rsidRPr="00766F86" w14:paraId="001723D8" w14:textId="77777777" w:rsidTr="00604731">
        <w:trPr>
          <w:trHeight w:val="255"/>
        </w:trPr>
        <w:tc>
          <w:tcPr>
            <w:tcW w:w="0" w:type="auto"/>
            <w:gridSpan w:val="9"/>
            <w:shd w:val="clear" w:color="auto" w:fill="auto"/>
            <w:vAlign w:val="center"/>
            <w:hideMark/>
          </w:tcPr>
          <w:p w14:paraId="032E654E"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5F1233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EE0286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87AF632" w14:textId="77777777" w:rsidR="00766F86" w:rsidRPr="00766F86" w:rsidRDefault="00766F86" w:rsidP="00A52249">
            <w:pPr>
              <w:rPr>
                <w:sz w:val="20"/>
                <w:szCs w:val="20"/>
              </w:rPr>
            </w:pPr>
            <w:r w:rsidRPr="00766F86">
              <w:rPr>
                <w:sz w:val="20"/>
                <w:szCs w:val="20"/>
              </w:rPr>
              <w:t>8800070190</w:t>
            </w:r>
          </w:p>
        </w:tc>
        <w:tc>
          <w:tcPr>
            <w:tcW w:w="0" w:type="auto"/>
            <w:shd w:val="clear" w:color="auto" w:fill="auto"/>
            <w:vAlign w:val="bottom"/>
            <w:hideMark/>
          </w:tcPr>
          <w:p w14:paraId="5043C2E4"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52987FCA" w14:textId="77777777" w:rsidR="00766F86" w:rsidRPr="00766F86" w:rsidRDefault="00766F86" w:rsidP="00A52249">
            <w:pPr>
              <w:jc w:val="right"/>
              <w:rPr>
                <w:sz w:val="20"/>
                <w:szCs w:val="20"/>
              </w:rPr>
            </w:pPr>
            <w:r w:rsidRPr="00766F86">
              <w:rPr>
                <w:sz w:val="20"/>
                <w:szCs w:val="20"/>
              </w:rPr>
              <w:t>3,9</w:t>
            </w:r>
          </w:p>
        </w:tc>
        <w:tc>
          <w:tcPr>
            <w:tcW w:w="0" w:type="auto"/>
            <w:shd w:val="clear" w:color="auto" w:fill="auto"/>
            <w:noWrap/>
            <w:vAlign w:val="bottom"/>
            <w:hideMark/>
          </w:tcPr>
          <w:p w14:paraId="3F6B55DA" w14:textId="77777777" w:rsidR="00766F86" w:rsidRPr="00766F86" w:rsidRDefault="00766F86" w:rsidP="00A52249">
            <w:pPr>
              <w:jc w:val="right"/>
              <w:rPr>
                <w:sz w:val="20"/>
                <w:szCs w:val="20"/>
              </w:rPr>
            </w:pPr>
            <w:r w:rsidRPr="00766F86">
              <w:rPr>
                <w:sz w:val="20"/>
                <w:szCs w:val="20"/>
              </w:rPr>
              <w:t>4,0</w:t>
            </w:r>
          </w:p>
        </w:tc>
      </w:tr>
      <w:tr w:rsidR="00766F86" w:rsidRPr="00766F86" w14:paraId="0BC3AC75" w14:textId="77777777" w:rsidTr="00604731">
        <w:trPr>
          <w:trHeight w:val="255"/>
        </w:trPr>
        <w:tc>
          <w:tcPr>
            <w:tcW w:w="0" w:type="auto"/>
            <w:gridSpan w:val="9"/>
            <w:shd w:val="clear" w:color="auto" w:fill="auto"/>
            <w:vAlign w:val="center"/>
            <w:hideMark/>
          </w:tcPr>
          <w:p w14:paraId="6CB09943" w14:textId="77777777" w:rsidR="00766F86" w:rsidRPr="00766F86" w:rsidRDefault="00766F86" w:rsidP="00A52249">
            <w:pPr>
              <w:rPr>
                <w:sz w:val="20"/>
                <w:szCs w:val="20"/>
              </w:rPr>
            </w:pPr>
            <w:r w:rsidRPr="00766F86">
              <w:rPr>
                <w:sz w:val="20"/>
                <w:szCs w:val="20"/>
              </w:rPr>
              <w:t>Межбюджетные трансферты</w:t>
            </w:r>
          </w:p>
        </w:tc>
        <w:tc>
          <w:tcPr>
            <w:tcW w:w="0" w:type="auto"/>
            <w:shd w:val="clear" w:color="auto" w:fill="auto"/>
            <w:noWrap/>
            <w:vAlign w:val="bottom"/>
            <w:hideMark/>
          </w:tcPr>
          <w:p w14:paraId="4DF485E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8C30D7F"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DE99BA7" w14:textId="77777777" w:rsidR="00766F86" w:rsidRPr="00766F86" w:rsidRDefault="00766F86" w:rsidP="00A52249">
            <w:pPr>
              <w:rPr>
                <w:sz w:val="20"/>
                <w:szCs w:val="20"/>
              </w:rPr>
            </w:pPr>
            <w:r w:rsidRPr="00766F86">
              <w:rPr>
                <w:sz w:val="20"/>
                <w:szCs w:val="20"/>
              </w:rPr>
              <w:t>8800070190</w:t>
            </w:r>
          </w:p>
        </w:tc>
        <w:tc>
          <w:tcPr>
            <w:tcW w:w="0" w:type="auto"/>
            <w:shd w:val="clear" w:color="auto" w:fill="auto"/>
            <w:vAlign w:val="bottom"/>
            <w:hideMark/>
          </w:tcPr>
          <w:p w14:paraId="76051953"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3CA9862E"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4E8D6475" w14:textId="77777777" w:rsidR="00766F86" w:rsidRPr="00766F86" w:rsidRDefault="00766F86" w:rsidP="00A52249">
            <w:pPr>
              <w:jc w:val="right"/>
              <w:rPr>
                <w:sz w:val="20"/>
                <w:szCs w:val="20"/>
              </w:rPr>
            </w:pPr>
            <w:r w:rsidRPr="00766F86">
              <w:rPr>
                <w:sz w:val="20"/>
                <w:szCs w:val="20"/>
              </w:rPr>
              <w:t>1,1</w:t>
            </w:r>
          </w:p>
        </w:tc>
      </w:tr>
      <w:tr w:rsidR="00766F86" w:rsidRPr="00766F86" w14:paraId="2B3FD41A" w14:textId="77777777" w:rsidTr="00604731">
        <w:trPr>
          <w:trHeight w:val="255"/>
        </w:trPr>
        <w:tc>
          <w:tcPr>
            <w:tcW w:w="0" w:type="auto"/>
            <w:gridSpan w:val="9"/>
            <w:shd w:val="clear" w:color="auto" w:fill="auto"/>
            <w:vAlign w:val="center"/>
            <w:hideMark/>
          </w:tcPr>
          <w:p w14:paraId="7BB2C5A4" w14:textId="77777777" w:rsidR="00766F86" w:rsidRPr="00766F86" w:rsidRDefault="00766F86" w:rsidP="00A52249">
            <w:pPr>
              <w:rPr>
                <w:sz w:val="20"/>
                <w:szCs w:val="20"/>
              </w:rPr>
            </w:pPr>
            <w:r w:rsidRPr="00766F86">
              <w:rPr>
                <w:sz w:val="20"/>
                <w:szCs w:val="20"/>
              </w:rPr>
              <w:t>Субвенции</w:t>
            </w:r>
          </w:p>
        </w:tc>
        <w:tc>
          <w:tcPr>
            <w:tcW w:w="0" w:type="auto"/>
            <w:shd w:val="clear" w:color="auto" w:fill="auto"/>
            <w:noWrap/>
            <w:vAlign w:val="bottom"/>
            <w:hideMark/>
          </w:tcPr>
          <w:p w14:paraId="1455217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0F2641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DF6C297" w14:textId="77777777" w:rsidR="00766F86" w:rsidRPr="00766F86" w:rsidRDefault="00766F86" w:rsidP="00A52249">
            <w:pPr>
              <w:rPr>
                <w:sz w:val="20"/>
                <w:szCs w:val="20"/>
              </w:rPr>
            </w:pPr>
            <w:r w:rsidRPr="00766F86">
              <w:rPr>
                <w:sz w:val="20"/>
                <w:szCs w:val="20"/>
              </w:rPr>
              <w:t>8800070190</w:t>
            </w:r>
          </w:p>
        </w:tc>
        <w:tc>
          <w:tcPr>
            <w:tcW w:w="0" w:type="auto"/>
            <w:shd w:val="clear" w:color="auto" w:fill="auto"/>
            <w:vAlign w:val="bottom"/>
            <w:hideMark/>
          </w:tcPr>
          <w:p w14:paraId="4E93D47A" w14:textId="77777777" w:rsidR="00766F86" w:rsidRPr="00766F86" w:rsidRDefault="00766F86" w:rsidP="00A52249">
            <w:pPr>
              <w:jc w:val="right"/>
              <w:rPr>
                <w:sz w:val="20"/>
                <w:szCs w:val="20"/>
              </w:rPr>
            </w:pPr>
            <w:r w:rsidRPr="00766F86">
              <w:rPr>
                <w:sz w:val="20"/>
                <w:szCs w:val="20"/>
              </w:rPr>
              <w:t>530</w:t>
            </w:r>
          </w:p>
        </w:tc>
        <w:tc>
          <w:tcPr>
            <w:tcW w:w="0" w:type="auto"/>
            <w:shd w:val="clear" w:color="auto" w:fill="auto"/>
            <w:noWrap/>
            <w:vAlign w:val="bottom"/>
            <w:hideMark/>
          </w:tcPr>
          <w:p w14:paraId="184B19F3"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142F39A6" w14:textId="77777777" w:rsidR="00766F86" w:rsidRPr="00766F86" w:rsidRDefault="00766F86" w:rsidP="00A52249">
            <w:pPr>
              <w:jc w:val="right"/>
              <w:rPr>
                <w:sz w:val="20"/>
                <w:szCs w:val="20"/>
              </w:rPr>
            </w:pPr>
            <w:r w:rsidRPr="00766F86">
              <w:rPr>
                <w:sz w:val="20"/>
                <w:szCs w:val="20"/>
              </w:rPr>
              <w:t>1,1</w:t>
            </w:r>
          </w:p>
        </w:tc>
      </w:tr>
      <w:tr w:rsidR="00766F86" w:rsidRPr="00766F86" w14:paraId="700417C1" w14:textId="77777777" w:rsidTr="00604731">
        <w:trPr>
          <w:trHeight w:val="645"/>
        </w:trPr>
        <w:tc>
          <w:tcPr>
            <w:tcW w:w="0" w:type="auto"/>
            <w:gridSpan w:val="9"/>
            <w:shd w:val="clear" w:color="auto" w:fill="auto"/>
            <w:vAlign w:val="center"/>
            <w:hideMark/>
          </w:tcPr>
          <w:p w14:paraId="298822F7" w14:textId="77777777" w:rsidR="00766F86" w:rsidRPr="00766F86" w:rsidRDefault="00766F86" w:rsidP="00A52249">
            <w:pPr>
              <w:rPr>
                <w:sz w:val="20"/>
                <w:szCs w:val="20"/>
              </w:rPr>
            </w:pPr>
            <w:r w:rsidRPr="00766F86">
              <w:rPr>
                <w:sz w:val="20"/>
                <w:szCs w:val="20"/>
              </w:rPr>
              <w:t xml:space="preserve">Расходы на осуществление уведомительной регистрации коллективных договоров, территориальных соглашений и территориальных отраслевых (межотраслевых) </w:t>
            </w:r>
            <w:r w:rsidRPr="00766F86">
              <w:rPr>
                <w:sz w:val="20"/>
                <w:szCs w:val="20"/>
              </w:rPr>
              <w:lastRenderedPageBreak/>
              <w:t>соглашений за счет средств областного бюджета.</w:t>
            </w:r>
          </w:p>
        </w:tc>
        <w:tc>
          <w:tcPr>
            <w:tcW w:w="0" w:type="auto"/>
            <w:shd w:val="clear" w:color="auto" w:fill="auto"/>
            <w:noWrap/>
            <w:vAlign w:val="bottom"/>
            <w:hideMark/>
          </w:tcPr>
          <w:p w14:paraId="66B22B81" w14:textId="77777777" w:rsidR="00766F86" w:rsidRPr="00766F86" w:rsidRDefault="00766F86" w:rsidP="00A52249">
            <w:pPr>
              <w:jc w:val="right"/>
              <w:rPr>
                <w:sz w:val="20"/>
                <w:szCs w:val="20"/>
              </w:rPr>
            </w:pPr>
            <w:r w:rsidRPr="00766F86">
              <w:rPr>
                <w:sz w:val="20"/>
                <w:szCs w:val="20"/>
              </w:rPr>
              <w:lastRenderedPageBreak/>
              <w:t>01</w:t>
            </w:r>
          </w:p>
        </w:tc>
        <w:tc>
          <w:tcPr>
            <w:tcW w:w="0" w:type="auto"/>
            <w:shd w:val="clear" w:color="auto" w:fill="auto"/>
            <w:noWrap/>
            <w:vAlign w:val="bottom"/>
            <w:hideMark/>
          </w:tcPr>
          <w:p w14:paraId="5C3BE28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06E601D" w14:textId="77777777" w:rsidR="00766F86" w:rsidRPr="00766F86" w:rsidRDefault="00766F86" w:rsidP="00A52249">
            <w:pPr>
              <w:rPr>
                <w:sz w:val="20"/>
                <w:szCs w:val="20"/>
              </w:rPr>
            </w:pPr>
            <w:r w:rsidRPr="00766F86">
              <w:rPr>
                <w:sz w:val="20"/>
                <w:szCs w:val="20"/>
              </w:rPr>
              <w:t>8800070210</w:t>
            </w:r>
          </w:p>
        </w:tc>
        <w:tc>
          <w:tcPr>
            <w:tcW w:w="0" w:type="auto"/>
            <w:shd w:val="clear" w:color="auto" w:fill="auto"/>
            <w:vAlign w:val="bottom"/>
            <w:hideMark/>
          </w:tcPr>
          <w:p w14:paraId="2569F0C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C47F87C" w14:textId="77777777" w:rsidR="00766F86" w:rsidRPr="00766F86" w:rsidRDefault="00766F86" w:rsidP="00A52249">
            <w:pPr>
              <w:jc w:val="right"/>
              <w:rPr>
                <w:sz w:val="20"/>
                <w:szCs w:val="20"/>
              </w:rPr>
            </w:pPr>
            <w:r w:rsidRPr="00766F86">
              <w:rPr>
                <w:sz w:val="20"/>
                <w:szCs w:val="20"/>
              </w:rPr>
              <w:t>223,1</w:t>
            </w:r>
          </w:p>
        </w:tc>
        <w:tc>
          <w:tcPr>
            <w:tcW w:w="0" w:type="auto"/>
            <w:shd w:val="clear" w:color="auto" w:fill="auto"/>
            <w:noWrap/>
            <w:vAlign w:val="bottom"/>
            <w:hideMark/>
          </w:tcPr>
          <w:p w14:paraId="201496BC" w14:textId="77777777" w:rsidR="00766F86" w:rsidRPr="00766F86" w:rsidRDefault="00766F86" w:rsidP="00A52249">
            <w:pPr>
              <w:jc w:val="right"/>
              <w:rPr>
                <w:sz w:val="20"/>
                <w:szCs w:val="20"/>
              </w:rPr>
            </w:pPr>
            <w:r w:rsidRPr="00766F86">
              <w:rPr>
                <w:sz w:val="20"/>
                <w:szCs w:val="20"/>
              </w:rPr>
              <w:t>226,8</w:t>
            </w:r>
          </w:p>
        </w:tc>
      </w:tr>
      <w:tr w:rsidR="00766F86" w:rsidRPr="00766F86" w14:paraId="57FE6398" w14:textId="77777777" w:rsidTr="00604731">
        <w:trPr>
          <w:trHeight w:val="645"/>
        </w:trPr>
        <w:tc>
          <w:tcPr>
            <w:tcW w:w="0" w:type="auto"/>
            <w:gridSpan w:val="9"/>
            <w:shd w:val="clear" w:color="auto" w:fill="auto"/>
            <w:vAlign w:val="center"/>
            <w:hideMark/>
          </w:tcPr>
          <w:p w14:paraId="4F231312"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F9F892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65E9C46"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69E1F38" w14:textId="77777777" w:rsidR="00766F86" w:rsidRPr="00766F86" w:rsidRDefault="00766F86" w:rsidP="00A52249">
            <w:pPr>
              <w:rPr>
                <w:sz w:val="20"/>
                <w:szCs w:val="20"/>
              </w:rPr>
            </w:pPr>
            <w:r w:rsidRPr="00766F86">
              <w:rPr>
                <w:sz w:val="20"/>
                <w:szCs w:val="20"/>
              </w:rPr>
              <w:t>8800070210</w:t>
            </w:r>
          </w:p>
        </w:tc>
        <w:tc>
          <w:tcPr>
            <w:tcW w:w="0" w:type="auto"/>
            <w:shd w:val="clear" w:color="auto" w:fill="auto"/>
            <w:vAlign w:val="bottom"/>
            <w:hideMark/>
          </w:tcPr>
          <w:p w14:paraId="1B206F81"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46625844" w14:textId="77777777" w:rsidR="00766F86" w:rsidRPr="00766F86" w:rsidRDefault="00766F86" w:rsidP="00A52249">
            <w:pPr>
              <w:jc w:val="right"/>
              <w:rPr>
                <w:sz w:val="20"/>
                <w:szCs w:val="20"/>
              </w:rPr>
            </w:pPr>
            <w:r w:rsidRPr="00766F86">
              <w:rPr>
                <w:sz w:val="20"/>
                <w:szCs w:val="20"/>
              </w:rPr>
              <w:t>208,1</w:t>
            </w:r>
          </w:p>
        </w:tc>
        <w:tc>
          <w:tcPr>
            <w:tcW w:w="0" w:type="auto"/>
            <w:shd w:val="clear" w:color="auto" w:fill="auto"/>
            <w:noWrap/>
            <w:vAlign w:val="bottom"/>
            <w:hideMark/>
          </w:tcPr>
          <w:p w14:paraId="45E10F94" w14:textId="77777777" w:rsidR="00766F86" w:rsidRPr="00766F86" w:rsidRDefault="00766F86" w:rsidP="00A52249">
            <w:pPr>
              <w:jc w:val="right"/>
              <w:rPr>
                <w:sz w:val="20"/>
                <w:szCs w:val="20"/>
              </w:rPr>
            </w:pPr>
            <w:r w:rsidRPr="00766F86">
              <w:rPr>
                <w:sz w:val="20"/>
                <w:szCs w:val="20"/>
              </w:rPr>
              <w:t>211,8</w:t>
            </w:r>
          </w:p>
        </w:tc>
      </w:tr>
      <w:tr w:rsidR="00766F86" w:rsidRPr="00766F86" w14:paraId="6D5E6496" w14:textId="77777777" w:rsidTr="00604731">
        <w:trPr>
          <w:trHeight w:val="255"/>
        </w:trPr>
        <w:tc>
          <w:tcPr>
            <w:tcW w:w="0" w:type="auto"/>
            <w:gridSpan w:val="9"/>
            <w:shd w:val="clear" w:color="auto" w:fill="auto"/>
            <w:vAlign w:val="center"/>
            <w:hideMark/>
          </w:tcPr>
          <w:p w14:paraId="0784DD6A"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F2ED2B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255D06E"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129D6AB" w14:textId="77777777" w:rsidR="00766F86" w:rsidRPr="00766F86" w:rsidRDefault="00766F86" w:rsidP="00A52249">
            <w:pPr>
              <w:rPr>
                <w:sz w:val="20"/>
                <w:szCs w:val="20"/>
              </w:rPr>
            </w:pPr>
            <w:r w:rsidRPr="00766F86">
              <w:rPr>
                <w:sz w:val="20"/>
                <w:szCs w:val="20"/>
              </w:rPr>
              <w:t>8800070210</w:t>
            </w:r>
          </w:p>
        </w:tc>
        <w:tc>
          <w:tcPr>
            <w:tcW w:w="0" w:type="auto"/>
            <w:shd w:val="clear" w:color="auto" w:fill="auto"/>
            <w:vAlign w:val="bottom"/>
            <w:hideMark/>
          </w:tcPr>
          <w:p w14:paraId="3D1D1545"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1FC5C5EC" w14:textId="77777777" w:rsidR="00766F86" w:rsidRPr="00766F86" w:rsidRDefault="00766F86" w:rsidP="00A52249">
            <w:pPr>
              <w:jc w:val="right"/>
              <w:rPr>
                <w:sz w:val="20"/>
                <w:szCs w:val="20"/>
              </w:rPr>
            </w:pPr>
            <w:r w:rsidRPr="00766F86">
              <w:rPr>
                <w:sz w:val="20"/>
                <w:szCs w:val="20"/>
              </w:rPr>
              <w:t>208,1</w:t>
            </w:r>
          </w:p>
        </w:tc>
        <w:tc>
          <w:tcPr>
            <w:tcW w:w="0" w:type="auto"/>
            <w:shd w:val="clear" w:color="auto" w:fill="auto"/>
            <w:noWrap/>
            <w:vAlign w:val="bottom"/>
            <w:hideMark/>
          </w:tcPr>
          <w:p w14:paraId="0146A31D" w14:textId="77777777" w:rsidR="00766F86" w:rsidRPr="00766F86" w:rsidRDefault="00766F86" w:rsidP="00A52249">
            <w:pPr>
              <w:jc w:val="right"/>
              <w:rPr>
                <w:sz w:val="20"/>
                <w:szCs w:val="20"/>
              </w:rPr>
            </w:pPr>
            <w:r w:rsidRPr="00766F86">
              <w:rPr>
                <w:sz w:val="20"/>
                <w:szCs w:val="20"/>
              </w:rPr>
              <w:t>211,8</w:t>
            </w:r>
          </w:p>
        </w:tc>
      </w:tr>
      <w:tr w:rsidR="00766F86" w:rsidRPr="00766F86" w14:paraId="18D8FB86" w14:textId="77777777" w:rsidTr="00604731">
        <w:trPr>
          <w:trHeight w:val="435"/>
        </w:trPr>
        <w:tc>
          <w:tcPr>
            <w:tcW w:w="0" w:type="auto"/>
            <w:gridSpan w:val="9"/>
            <w:shd w:val="clear" w:color="auto" w:fill="auto"/>
            <w:vAlign w:val="center"/>
            <w:hideMark/>
          </w:tcPr>
          <w:p w14:paraId="6595FA4E"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B0634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ADE0FBC"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40E70D1" w14:textId="77777777" w:rsidR="00766F86" w:rsidRPr="00766F86" w:rsidRDefault="00766F86" w:rsidP="00A52249">
            <w:pPr>
              <w:rPr>
                <w:sz w:val="20"/>
                <w:szCs w:val="20"/>
              </w:rPr>
            </w:pPr>
            <w:r w:rsidRPr="00766F86">
              <w:rPr>
                <w:sz w:val="20"/>
                <w:szCs w:val="20"/>
              </w:rPr>
              <w:t>8800070210</w:t>
            </w:r>
          </w:p>
        </w:tc>
        <w:tc>
          <w:tcPr>
            <w:tcW w:w="0" w:type="auto"/>
            <w:shd w:val="clear" w:color="auto" w:fill="auto"/>
            <w:vAlign w:val="bottom"/>
            <w:hideMark/>
          </w:tcPr>
          <w:p w14:paraId="490AF3BE"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435967E" w14:textId="77777777" w:rsidR="00766F86" w:rsidRPr="00766F86" w:rsidRDefault="00766F86" w:rsidP="00A52249">
            <w:pPr>
              <w:jc w:val="right"/>
              <w:rPr>
                <w:sz w:val="20"/>
                <w:szCs w:val="20"/>
              </w:rPr>
            </w:pPr>
            <w:r w:rsidRPr="00766F86">
              <w:rPr>
                <w:sz w:val="20"/>
                <w:szCs w:val="20"/>
              </w:rPr>
              <w:t>15,0</w:t>
            </w:r>
          </w:p>
        </w:tc>
        <w:tc>
          <w:tcPr>
            <w:tcW w:w="0" w:type="auto"/>
            <w:shd w:val="clear" w:color="auto" w:fill="auto"/>
            <w:noWrap/>
            <w:vAlign w:val="bottom"/>
            <w:hideMark/>
          </w:tcPr>
          <w:p w14:paraId="56DB2AC7" w14:textId="77777777" w:rsidR="00766F86" w:rsidRPr="00766F86" w:rsidRDefault="00766F86" w:rsidP="00A52249">
            <w:pPr>
              <w:jc w:val="right"/>
              <w:rPr>
                <w:sz w:val="20"/>
                <w:szCs w:val="20"/>
              </w:rPr>
            </w:pPr>
            <w:r w:rsidRPr="00766F86">
              <w:rPr>
                <w:sz w:val="20"/>
                <w:szCs w:val="20"/>
              </w:rPr>
              <w:t>15,0</w:t>
            </w:r>
          </w:p>
        </w:tc>
      </w:tr>
      <w:tr w:rsidR="00766F86" w:rsidRPr="00766F86" w14:paraId="31788FA4" w14:textId="77777777" w:rsidTr="00604731">
        <w:trPr>
          <w:trHeight w:val="435"/>
        </w:trPr>
        <w:tc>
          <w:tcPr>
            <w:tcW w:w="0" w:type="auto"/>
            <w:gridSpan w:val="9"/>
            <w:shd w:val="clear" w:color="auto" w:fill="auto"/>
            <w:vAlign w:val="center"/>
            <w:hideMark/>
          </w:tcPr>
          <w:p w14:paraId="4B3DD7E0"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E8F99F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6139B84"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3941BC31" w14:textId="77777777" w:rsidR="00766F86" w:rsidRPr="00766F86" w:rsidRDefault="00766F86" w:rsidP="00A52249">
            <w:pPr>
              <w:rPr>
                <w:sz w:val="20"/>
                <w:szCs w:val="20"/>
              </w:rPr>
            </w:pPr>
            <w:r w:rsidRPr="00766F86">
              <w:rPr>
                <w:sz w:val="20"/>
                <w:szCs w:val="20"/>
              </w:rPr>
              <w:t>8800070210</w:t>
            </w:r>
          </w:p>
        </w:tc>
        <w:tc>
          <w:tcPr>
            <w:tcW w:w="0" w:type="auto"/>
            <w:shd w:val="clear" w:color="auto" w:fill="auto"/>
            <w:vAlign w:val="bottom"/>
            <w:hideMark/>
          </w:tcPr>
          <w:p w14:paraId="29DD8835"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2BF1C04" w14:textId="77777777" w:rsidR="00766F86" w:rsidRPr="00766F86" w:rsidRDefault="00766F86" w:rsidP="00A52249">
            <w:pPr>
              <w:jc w:val="right"/>
              <w:rPr>
                <w:sz w:val="20"/>
                <w:szCs w:val="20"/>
              </w:rPr>
            </w:pPr>
            <w:r w:rsidRPr="00766F86">
              <w:rPr>
                <w:sz w:val="20"/>
                <w:szCs w:val="20"/>
              </w:rPr>
              <w:t>15,0</w:t>
            </w:r>
          </w:p>
        </w:tc>
        <w:tc>
          <w:tcPr>
            <w:tcW w:w="0" w:type="auto"/>
            <w:shd w:val="clear" w:color="auto" w:fill="auto"/>
            <w:noWrap/>
            <w:vAlign w:val="bottom"/>
            <w:hideMark/>
          </w:tcPr>
          <w:p w14:paraId="68A29939" w14:textId="77777777" w:rsidR="00766F86" w:rsidRPr="00766F86" w:rsidRDefault="00766F86" w:rsidP="00A52249">
            <w:pPr>
              <w:jc w:val="right"/>
              <w:rPr>
                <w:sz w:val="20"/>
                <w:szCs w:val="20"/>
              </w:rPr>
            </w:pPr>
            <w:r w:rsidRPr="00766F86">
              <w:rPr>
                <w:sz w:val="20"/>
                <w:szCs w:val="20"/>
              </w:rPr>
              <w:t>15,0</w:t>
            </w:r>
          </w:p>
        </w:tc>
      </w:tr>
      <w:tr w:rsidR="00766F86" w:rsidRPr="00766F86" w14:paraId="08FA8B53" w14:textId="77777777" w:rsidTr="00604731">
        <w:trPr>
          <w:trHeight w:val="1065"/>
        </w:trPr>
        <w:tc>
          <w:tcPr>
            <w:tcW w:w="0" w:type="auto"/>
            <w:gridSpan w:val="9"/>
            <w:shd w:val="clear" w:color="auto" w:fill="auto"/>
            <w:vAlign w:val="center"/>
            <w:hideMark/>
          </w:tcPr>
          <w:p w14:paraId="108635E4" w14:textId="77777777" w:rsidR="00766F86" w:rsidRPr="00766F86" w:rsidRDefault="00766F86" w:rsidP="00A52249">
            <w:pPr>
              <w:rPr>
                <w:sz w:val="20"/>
                <w:szCs w:val="20"/>
              </w:rPr>
            </w:pPr>
            <w:r w:rsidRPr="00766F86">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07CE241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A4BBCBC"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1694301F" w14:textId="77777777" w:rsidR="00766F86" w:rsidRPr="00766F86" w:rsidRDefault="00766F86" w:rsidP="00A52249">
            <w:pPr>
              <w:rPr>
                <w:sz w:val="20"/>
                <w:szCs w:val="20"/>
              </w:rPr>
            </w:pPr>
            <w:r w:rsidRPr="00766F86">
              <w:rPr>
                <w:sz w:val="20"/>
                <w:szCs w:val="20"/>
              </w:rPr>
              <w:t>8800070230</w:t>
            </w:r>
          </w:p>
        </w:tc>
        <w:tc>
          <w:tcPr>
            <w:tcW w:w="0" w:type="auto"/>
            <w:shd w:val="clear" w:color="auto" w:fill="auto"/>
            <w:vAlign w:val="bottom"/>
            <w:hideMark/>
          </w:tcPr>
          <w:p w14:paraId="4E06D51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72A16FD" w14:textId="77777777" w:rsidR="00766F86" w:rsidRPr="00766F86" w:rsidRDefault="00766F86" w:rsidP="00A52249">
            <w:pPr>
              <w:jc w:val="right"/>
              <w:rPr>
                <w:sz w:val="20"/>
                <w:szCs w:val="20"/>
              </w:rPr>
            </w:pPr>
            <w:r w:rsidRPr="00766F86">
              <w:rPr>
                <w:sz w:val="20"/>
                <w:szCs w:val="20"/>
              </w:rPr>
              <w:t>60,8</w:t>
            </w:r>
          </w:p>
        </w:tc>
        <w:tc>
          <w:tcPr>
            <w:tcW w:w="0" w:type="auto"/>
            <w:shd w:val="clear" w:color="auto" w:fill="auto"/>
            <w:noWrap/>
            <w:vAlign w:val="bottom"/>
            <w:hideMark/>
          </w:tcPr>
          <w:p w14:paraId="24C0F23B" w14:textId="77777777" w:rsidR="00766F86" w:rsidRPr="00766F86" w:rsidRDefault="00766F86" w:rsidP="00A52249">
            <w:pPr>
              <w:jc w:val="right"/>
              <w:rPr>
                <w:sz w:val="20"/>
                <w:szCs w:val="20"/>
              </w:rPr>
            </w:pPr>
            <w:r w:rsidRPr="00766F86">
              <w:rPr>
                <w:sz w:val="20"/>
                <w:szCs w:val="20"/>
              </w:rPr>
              <w:t>61,8</w:t>
            </w:r>
          </w:p>
        </w:tc>
      </w:tr>
      <w:tr w:rsidR="00766F86" w:rsidRPr="00766F86" w14:paraId="21CBE28C" w14:textId="77777777" w:rsidTr="00604731">
        <w:trPr>
          <w:trHeight w:val="645"/>
        </w:trPr>
        <w:tc>
          <w:tcPr>
            <w:tcW w:w="0" w:type="auto"/>
            <w:gridSpan w:val="9"/>
            <w:shd w:val="clear" w:color="auto" w:fill="auto"/>
            <w:vAlign w:val="center"/>
            <w:hideMark/>
          </w:tcPr>
          <w:p w14:paraId="6A4D31F3"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E823A1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4FA66DB"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548C0BE" w14:textId="77777777" w:rsidR="00766F86" w:rsidRPr="00766F86" w:rsidRDefault="00766F86" w:rsidP="00A52249">
            <w:pPr>
              <w:rPr>
                <w:sz w:val="20"/>
                <w:szCs w:val="20"/>
              </w:rPr>
            </w:pPr>
            <w:r w:rsidRPr="00766F86">
              <w:rPr>
                <w:sz w:val="20"/>
                <w:szCs w:val="20"/>
              </w:rPr>
              <w:t>8800070230</w:t>
            </w:r>
          </w:p>
        </w:tc>
        <w:tc>
          <w:tcPr>
            <w:tcW w:w="0" w:type="auto"/>
            <w:shd w:val="clear" w:color="auto" w:fill="auto"/>
            <w:vAlign w:val="bottom"/>
            <w:hideMark/>
          </w:tcPr>
          <w:p w14:paraId="7317030D"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54DCF53E" w14:textId="77777777" w:rsidR="00766F86" w:rsidRPr="00766F86" w:rsidRDefault="00766F86" w:rsidP="00A52249">
            <w:pPr>
              <w:jc w:val="right"/>
              <w:rPr>
                <w:sz w:val="20"/>
                <w:szCs w:val="20"/>
              </w:rPr>
            </w:pPr>
            <w:r w:rsidRPr="00766F86">
              <w:rPr>
                <w:sz w:val="20"/>
                <w:szCs w:val="20"/>
              </w:rPr>
              <w:t>60,8</w:t>
            </w:r>
          </w:p>
        </w:tc>
        <w:tc>
          <w:tcPr>
            <w:tcW w:w="0" w:type="auto"/>
            <w:shd w:val="clear" w:color="auto" w:fill="auto"/>
            <w:noWrap/>
            <w:vAlign w:val="bottom"/>
            <w:hideMark/>
          </w:tcPr>
          <w:p w14:paraId="3BB93E8A" w14:textId="77777777" w:rsidR="00766F86" w:rsidRPr="00766F86" w:rsidRDefault="00766F86" w:rsidP="00A52249">
            <w:pPr>
              <w:jc w:val="right"/>
              <w:rPr>
                <w:sz w:val="20"/>
                <w:szCs w:val="20"/>
              </w:rPr>
            </w:pPr>
            <w:r w:rsidRPr="00766F86">
              <w:rPr>
                <w:sz w:val="20"/>
                <w:szCs w:val="20"/>
              </w:rPr>
              <w:t>61,8</w:t>
            </w:r>
          </w:p>
        </w:tc>
      </w:tr>
      <w:tr w:rsidR="00766F86" w:rsidRPr="00766F86" w14:paraId="092CA8DF" w14:textId="77777777" w:rsidTr="00604731">
        <w:trPr>
          <w:trHeight w:val="255"/>
        </w:trPr>
        <w:tc>
          <w:tcPr>
            <w:tcW w:w="0" w:type="auto"/>
            <w:gridSpan w:val="9"/>
            <w:shd w:val="clear" w:color="auto" w:fill="auto"/>
            <w:vAlign w:val="center"/>
            <w:hideMark/>
          </w:tcPr>
          <w:p w14:paraId="27A1A8AB"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FD0723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ABAE732"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F4457FB" w14:textId="77777777" w:rsidR="00766F86" w:rsidRPr="00766F86" w:rsidRDefault="00766F86" w:rsidP="00A52249">
            <w:pPr>
              <w:rPr>
                <w:sz w:val="20"/>
                <w:szCs w:val="20"/>
              </w:rPr>
            </w:pPr>
            <w:r w:rsidRPr="00766F86">
              <w:rPr>
                <w:sz w:val="20"/>
                <w:szCs w:val="20"/>
              </w:rPr>
              <w:t>8800070230</w:t>
            </w:r>
          </w:p>
        </w:tc>
        <w:tc>
          <w:tcPr>
            <w:tcW w:w="0" w:type="auto"/>
            <w:shd w:val="clear" w:color="auto" w:fill="auto"/>
            <w:vAlign w:val="bottom"/>
            <w:hideMark/>
          </w:tcPr>
          <w:p w14:paraId="2BF02AE6"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37AA96FE" w14:textId="77777777" w:rsidR="00766F86" w:rsidRPr="00766F86" w:rsidRDefault="00766F86" w:rsidP="00A52249">
            <w:pPr>
              <w:jc w:val="right"/>
              <w:rPr>
                <w:sz w:val="20"/>
                <w:szCs w:val="20"/>
              </w:rPr>
            </w:pPr>
            <w:r w:rsidRPr="00766F86">
              <w:rPr>
                <w:sz w:val="20"/>
                <w:szCs w:val="20"/>
              </w:rPr>
              <w:t>60,8</w:t>
            </w:r>
          </w:p>
        </w:tc>
        <w:tc>
          <w:tcPr>
            <w:tcW w:w="0" w:type="auto"/>
            <w:shd w:val="clear" w:color="auto" w:fill="auto"/>
            <w:noWrap/>
            <w:vAlign w:val="bottom"/>
            <w:hideMark/>
          </w:tcPr>
          <w:p w14:paraId="266F5528" w14:textId="77777777" w:rsidR="00766F86" w:rsidRPr="00766F86" w:rsidRDefault="00766F86" w:rsidP="00A52249">
            <w:pPr>
              <w:jc w:val="right"/>
              <w:rPr>
                <w:sz w:val="20"/>
                <w:szCs w:val="20"/>
              </w:rPr>
            </w:pPr>
            <w:r w:rsidRPr="00766F86">
              <w:rPr>
                <w:sz w:val="20"/>
                <w:szCs w:val="20"/>
              </w:rPr>
              <w:t>61,8</w:t>
            </w:r>
          </w:p>
        </w:tc>
      </w:tr>
      <w:tr w:rsidR="00766F86" w:rsidRPr="00766F86" w14:paraId="7F9F3636" w14:textId="77777777" w:rsidTr="00604731">
        <w:trPr>
          <w:trHeight w:val="255"/>
        </w:trPr>
        <w:tc>
          <w:tcPr>
            <w:tcW w:w="0" w:type="auto"/>
            <w:gridSpan w:val="9"/>
            <w:shd w:val="clear" w:color="auto" w:fill="auto"/>
            <w:vAlign w:val="center"/>
            <w:hideMark/>
          </w:tcPr>
          <w:p w14:paraId="569A8486" w14:textId="77777777" w:rsidR="00766F86" w:rsidRPr="00766F86" w:rsidRDefault="00766F86" w:rsidP="00A52249">
            <w:pPr>
              <w:rPr>
                <w:sz w:val="20"/>
                <w:szCs w:val="20"/>
              </w:rPr>
            </w:pPr>
            <w:r w:rsidRPr="00766F86">
              <w:rPr>
                <w:sz w:val="20"/>
                <w:szCs w:val="20"/>
              </w:rPr>
              <w:t>Судебная система</w:t>
            </w:r>
          </w:p>
        </w:tc>
        <w:tc>
          <w:tcPr>
            <w:tcW w:w="0" w:type="auto"/>
            <w:shd w:val="clear" w:color="auto" w:fill="auto"/>
            <w:noWrap/>
            <w:vAlign w:val="bottom"/>
            <w:hideMark/>
          </w:tcPr>
          <w:p w14:paraId="00DADC0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736C53D"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3B399BD0"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2C1B5A0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0595B64" w14:textId="77777777" w:rsidR="00766F86" w:rsidRPr="00766F86" w:rsidRDefault="00766F86" w:rsidP="00A52249">
            <w:pPr>
              <w:jc w:val="right"/>
              <w:rPr>
                <w:sz w:val="20"/>
                <w:szCs w:val="20"/>
              </w:rPr>
            </w:pPr>
            <w:r w:rsidRPr="00766F86">
              <w:rPr>
                <w:sz w:val="20"/>
                <w:szCs w:val="20"/>
              </w:rPr>
              <w:t>57,7</w:t>
            </w:r>
          </w:p>
        </w:tc>
        <w:tc>
          <w:tcPr>
            <w:tcW w:w="0" w:type="auto"/>
            <w:shd w:val="clear" w:color="auto" w:fill="auto"/>
            <w:noWrap/>
            <w:vAlign w:val="bottom"/>
            <w:hideMark/>
          </w:tcPr>
          <w:p w14:paraId="6F13E28B" w14:textId="77777777" w:rsidR="00766F86" w:rsidRPr="00766F86" w:rsidRDefault="00766F86" w:rsidP="00A52249">
            <w:pPr>
              <w:jc w:val="right"/>
              <w:rPr>
                <w:sz w:val="20"/>
                <w:szCs w:val="20"/>
              </w:rPr>
            </w:pPr>
            <w:r w:rsidRPr="00766F86">
              <w:rPr>
                <w:sz w:val="20"/>
                <w:szCs w:val="20"/>
              </w:rPr>
              <w:t>7,6</w:t>
            </w:r>
          </w:p>
        </w:tc>
      </w:tr>
      <w:tr w:rsidR="00766F86" w:rsidRPr="00766F86" w14:paraId="480E1811" w14:textId="77777777" w:rsidTr="00604731">
        <w:trPr>
          <w:trHeight w:val="255"/>
        </w:trPr>
        <w:tc>
          <w:tcPr>
            <w:tcW w:w="0" w:type="auto"/>
            <w:gridSpan w:val="9"/>
            <w:shd w:val="clear" w:color="auto" w:fill="auto"/>
            <w:vAlign w:val="center"/>
            <w:hideMark/>
          </w:tcPr>
          <w:p w14:paraId="1AA39C1C"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11A89F1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CEAE7D5"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ACC80A4"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026FD82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7C39846" w14:textId="77777777" w:rsidR="00766F86" w:rsidRPr="00766F86" w:rsidRDefault="00766F86" w:rsidP="00A52249">
            <w:pPr>
              <w:jc w:val="right"/>
              <w:rPr>
                <w:sz w:val="20"/>
                <w:szCs w:val="20"/>
              </w:rPr>
            </w:pPr>
            <w:r w:rsidRPr="00766F86">
              <w:rPr>
                <w:sz w:val="20"/>
                <w:szCs w:val="20"/>
              </w:rPr>
              <w:t>57,7</w:t>
            </w:r>
          </w:p>
        </w:tc>
        <w:tc>
          <w:tcPr>
            <w:tcW w:w="0" w:type="auto"/>
            <w:shd w:val="clear" w:color="auto" w:fill="auto"/>
            <w:noWrap/>
            <w:vAlign w:val="bottom"/>
            <w:hideMark/>
          </w:tcPr>
          <w:p w14:paraId="45B57BF1" w14:textId="77777777" w:rsidR="00766F86" w:rsidRPr="00766F86" w:rsidRDefault="00766F86" w:rsidP="00A52249">
            <w:pPr>
              <w:jc w:val="right"/>
              <w:rPr>
                <w:sz w:val="20"/>
                <w:szCs w:val="20"/>
              </w:rPr>
            </w:pPr>
            <w:r w:rsidRPr="00766F86">
              <w:rPr>
                <w:sz w:val="20"/>
                <w:szCs w:val="20"/>
              </w:rPr>
              <w:t>7,6</w:t>
            </w:r>
          </w:p>
        </w:tc>
      </w:tr>
      <w:tr w:rsidR="00766F86" w:rsidRPr="00766F86" w14:paraId="6DC66077" w14:textId="77777777" w:rsidTr="00604731">
        <w:trPr>
          <w:trHeight w:val="645"/>
        </w:trPr>
        <w:tc>
          <w:tcPr>
            <w:tcW w:w="0" w:type="auto"/>
            <w:gridSpan w:val="9"/>
            <w:shd w:val="clear" w:color="auto" w:fill="auto"/>
            <w:vAlign w:val="center"/>
            <w:hideMark/>
          </w:tcPr>
          <w:p w14:paraId="1D611C4E" w14:textId="77777777" w:rsidR="00766F86" w:rsidRPr="00766F86" w:rsidRDefault="00766F86" w:rsidP="00A52249">
            <w:pPr>
              <w:rPr>
                <w:sz w:val="20"/>
                <w:szCs w:val="20"/>
              </w:rPr>
            </w:pPr>
            <w:r w:rsidRPr="00766F8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3187AA6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CA16253"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645DE60" w14:textId="77777777" w:rsidR="00766F86" w:rsidRPr="00766F86" w:rsidRDefault="00766F86" w:rsidP="00A52249">
            <w:pPr>
              <w:rPr>
                <w:sz w:val="20"/>
                <w:szCs w:val="20"/>
              </w:rPr>
            </w:pPr>
            <w:r w:rsidRPr="00766F86">
              <w:rPr>
                <w:sz w:val="20"/>
                <w:szCs w:val="20"/>
              </w:rPr>
              <w:t>8800051200</w:t>
            </w:r>
          </w:p>
        </w:tc>
        <w:tc>
          <w:tcPr>
            <w:tcW w:w="0" w:type="auto"/>
            <w:shd w:val="clear" w:color="auto" w:fill="auto"/>
            <w:vAlign w:val="bottom"/>
            <w:hideMark/>
          </w:tcPr>
          <w:p w14:paraId="1170C2A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DE80F81" w14:textId="77777777" w:rsidR="00766F86" w:rsidRPr="00766F86" w:rsidRDefault="00766F86" w:rsidP="00A52249">
            <w:pPr>
              <w:jc w:val="right"/>
              <w:rPr>
                <w:sz w:val="20"/>
                <w:szCs w:val="20"/>
              </w:rPr>
            </w:pPr>
            <w:r w:rsidRPr="00766F86">
              <w:rPr>
                <w:sz w:val="20"/>
                <w:szCs w:val="20"/>
              </w:rPr>
              <w:t>57,7</w:t>
            </w:r>
          </w:p>
        </w:tc>
        <w:tc>
          <w:tcPr>
            <w:tcW w:w="0" w:type="auto"/>
            <w:shd w:val="clear" w:color="auto" w:fill="auto"/>
            <w:noWrap/>
            <w:vAlign w:val="bottom"/>
            <w:hideMark/>
          </w:tcPr>
          <w:p w14:paraId="3AA7A05B" w14:textId="77777777" w:rsidR="00766F86" w:rsidRPr="00766F86" w:rsidRDefault="00766F86" w:rsidP="00A52249">
            <w:pPr>
              <w:jc w:val="right"/>
              <w:rPr>
                <w:sz w:val="20"/>
                <w:szCs w:val="20"/>
              </w:rPr>
            </w:pPr>
            <w:r w:rsidRPr="00766F86">
              <w:rPr>
                <w:sz w:val="20"/>
                <w:szCs w:val="20"/>
              </w:rPr>
              <w:t>7,6</w:t>
            </w:r>
          </w:p>
        </w:tc>
      </w:tr>
      <w:tr w:rsidR="00766F86" w:rsidRPr="00766F86" w14:paraId="78836691" w14:textId="77777777" w:rsidTr="00604731">
        <w:trPr>
          <w:trHeight w:val="435"/>
        </w:trPr>
        <w:tc>
          <w:tcPr>
            <w:tcW w:w="0" w:type="auto"/>
            <w:gridSpan w:val="9"/>
            <w:shd w:val="clear" w:color="auto" w:fill="auto"/>
            <w:vAlign w:val="center"/>
            <w:hideMark/>
          </w:tcPr>
          <w:p w14:paraId="4A742467"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4A56FF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9C61E51"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085E85D" w14:textId="77777777" w:rsidR="00766F86" w:rsidRPr="00766F86" w:rsidRDefault="00766F86" w:rsidP="00A52249">
            <w:pPr>
              <w:rPr>
                <w:sz w:val="20"/>
                <w:szCs w:val="20"/>
              </w:rPr>
            </w:pPr>
            <w:r w:rsidRPr="00766F86">
              <w:rPr>
                <w:sz w:val="20"/>
                <w:szCs w:val="20"/>
              </w:rPr>
              <w:t>8800051200</w:t>
            </w:r>
          </w:p>
        </w:tc>
        <w:tc>
          <w:tcPr>
            <w:tcW w:w="0" w:type="auto"/>
            <w:shd w:val="clear" w:color="auto" w:fill="auto"/>
            <w:vAlign w:val="bottom"/>
            <w:hideMark/>
          </w:tcPr>
          <w:p w14:paraId="2C2FF095"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62D51D5" w14:textId="77777777" w:rsidR="00766F86" w:rsidRPr="00766F86" w:rsidRDefault="00766F86" w:rsidP="00A52249">
            <w:pPr>
              <w:jc w:val="right"/>
              <w:rPr>
                <w:sz w:val="20"/>
                <w:szCs w:val="20"/>
              </w:rPr>
            </w:pPr>
            <w:r w:rsidRPr="00766F86">
              <w:rPr>
                <w:sz w:val="20"/>
                <w:szCs w:val="20"/>
              </w:rPr>
              <w:t>57,7</w:t>
            </w:r>
          </w:p>
        </w:tc>
        <w:tc>
          <w:tcPr>
            <w:tcW w:w="0" w:type="auto"/>
            <w:shd w:val="clear" w:color="auto" w:fill="auto"/>
            <w:noWrap/>
            <w:vAlign w:val="bottom"/>
            <w:hideMark/>
          </w:tcPr>
          <w:p w14:paraId="53A92538" w14:textId="77777777" w:rsidR="00766F86" w:rsidRPr="00766F86" w:rsidRDefault="00766F86" w:rsidP="00A52249">
            <w:pPr>
              <w:jc w:val="right"/>
              <w:rPr>
                <w:sz w:val="20"/>
                <w:szCs w:val="20"/>
              </w:rPr>
            </w:pPr>
            <w:r w:rsidRPr="00766F86">
              <w:rPr>
                <w:sz w:val="20"/>
                <w:szCs w:val="20"/>
              </w:rPr>
              <w:t>7,6</w:t>
            </w:r>
          </w:p>
        </w:tc>
      </w:tr>
      <w:tr w:rsidR="00766F86" w:rsidRPr="00766F86" w14:paraId="34CF5D22" w14:textId="77777777" w:rsidTr="00604731">
        <w:trPr>
          <w:trHeight w:val="435"/>
        </w:trPr>
        <w:tc>
          <w:tcPr>
            <w:tcW w:w="0" w:type="auto"/>
            <w:gridSpan w:val="9"/>
            <w:shd w:val="clear" w:color="auto" w:fill="auto"/>
            <w:vAlign w:val="center"/>
            <w:hideMark/>
          </w:tcPr>
          <w:p w14:paraId="5751CEF8"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87DF35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2ECEBA8"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619558A" w14:textId="77777777" w:rsidR="00766F86" w:rsidRPr="00766F86" w:rsidRDefault="00766F86" w:rsidP="00A52249">
            <w:pPr>
              <w:rPr>
                <w:sz w:val="20"/>
                <w:szCs w:val="20"/>
              </w:rPr>
            </w:pPr>
            <w:r w:rsidRPr="00766F86">
              <w:rPr>
                <w:sz w:val="20"/>
                <w:szCs w:val="20"/>
              </w:rPr>
              <w:t>8800051200</w:t>
            </w:r>
          </w:p>
        </w:tc>
        <w:tc>
          <w:tcPr>
            <w:tcW w:w="0" w:type="auto"/>
            <w:shd w:val="clear" w:color="auto" w:fill="auto"/>
            <w:vAlign w:val="bottom"/>
            <w:hideMark/>
          </w:tcPr>
          <w:p w14:paraId="34F349E1"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7465FFCC" w14:textId="77777777" w:rsidR="00766F86" w:rsidRPr="00766F86" w:rsidRDefault="00766F86" w:rsidP="00A52249">
            <w:pPr>
              <w:jc w:val="right"/>
              <w:rPr>
                <w:sz w:val="20"/>
                <w:szCs w:val="20"/>
              </w:rPr>
            </w:pPr>
            <w:r w:rsidRPr="00766F86">
              <w:rPr>
                <w:sz w:val="20"/>
                <w:szCs w:val="20"/>
              </w:rPr>
              <w:t>57,7</w:t>
            </w:r>
          </w:p>
        </w:tc>
        <w:tc>
          <w:tcPr>
            <w:tcW w:w="0" w:type="auto"/>
            <w:shd w:val="clear" w:color="auto" w:fill="auto"/>
            <w:noWrap/>
            <w:vAlign w:val="bottom"/>
            <w:hideMark/>
          </w:tcPr>
          <w:p w14:paraId="081324C2" w14:textId="77777777" w:rsidR="00766F86" w:rsidRPr="00766F86" w:rsidRDefault="00766F86" w:rsidP="00A52249">
            <w:pPr>
              <w:jc w:val="right"/>
              <w:rPr>
                <w:sz w:val="20"/>
                <w:szCs w:val="20"/>
              </w:rPr>
            </w:pPr>
            <w:r w:rsidRPr="00766F86">
              <w:rPr>
                <w:sz w:val="20"/>
                <w:szCs w:val="20"/>
              </w:rPr>
              <w:t>7,6</w:t>
            </w:r>
          </w:p>
        </w:tc>
      </w:tr>
      <w:tr w:rsidR="00766F86" w:rsidRPr="00766F86" w14:paraId="760726BF" w14:textId="77777777" w:rsidTr="00604731">
        <w:trPr>
          <w:trHeight w:val="435"/>
        </w:trPr>
        <w:tc>
          <w:tcPr>
            <w:tcW w:w="0" w:type="auto"/>
            <w:gridSpan w:val="9"/>
            <w:shd w:val="clear" w:color="auto" w:fill="auto"/>
            <w:vAlign w:val="center"/>
            <w:hideMark/>
          </w:tcPr>
          <w:p w14:paraId="0BA7DC5B" w14:textId="77777777" w:rsidR="00766F86" w:rsidRPr="00766F86" w:rsidRDefault="00766F86" w:rsidP="00A52249">
            <w:pPr>
              <w:rPr>
                <w:sz w:val="20"/>
                <w:szCs w:val="20"/>
              </w:rPr>
            </w:pPr>
            <w:r w:rsidRPr="00766F8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14:paraId="41BD4AA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5E4C57A"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04789BA3"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21F7662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B179B66" w14:textId="77777777" w:rsidR="00766F86" w:rsidRPr="00766F86" w:rsidRDefault="00766F86" w:rsidP="00A52249">
            <w:pPr>
              <w:jc w:val="right"/>
              <w:rPr>
                <w:sz w:val="20"/>
                <w:szCs w:val="20"/>
              </w:rPr>
            </w:pPr>
            <w:r w:rsidRPr="00766F86">
              <w:rPr>
                <w:sz w:val="20"/>
                <w:szCs w:val="20"/>
              </w:rPr>
              <w:t>998,4</w:t>
            </w:r>
          </w:p>
        </w:tc>
        <w:tc>
          <w:tcPr>
            <w:tcW w:w="0" w:type="auto"/>
            <w:shd w:val="clear" w:color="auto" w:fill="auto"/>
            <w:noWrap/>
            <w:vAlign w:val="bottom"/>
            <w:hideMark/>
          </w:tcPr>
          <w:p w14:paraId="43B163BB" w14:textId="77777777" w:rsidR="00766F86" w:rsidRPr="00766F86" w:rsidRDefault="00766F86" w:rsidP="00A52249">
            <w:pPr>
              <w:jc w:val="right"/>
              <w:rPr>
                <w:sz w:val="20"/>
                <w:szCs w:val="20"/>
              </w:rPr>
            </w:pPr>
            <w:r w:rsidRPr="00766F86">
              <w:rPr>
                <w:sz w:val="20"/>
                <w:szCs w:val="20"/>
              </w:rPr>
              <w:t>998,4</w:t>
            </w:r>
          </w:p>
        </w:tc>
      </w:tr>
      <w:tr w:rsidR="00766F86" w:rsidRPr="00766F86" w14:paraId="435D6483" w14:textId="77777777" w:rsidTr="00604731">
        <w:trPr>
          <w:trHeight w:val="255"/>
        </w:trPr>
        <w:tc>
          <w:tcPr>
            <w:tcW w:w="0" w:type="auto"/>
            <w:gridSpan w:val="9"/>
            <w:shd w:val="clear" w:color="auto" w:fill="auto"/>
            <w:vAlign w:val="center"/>
            <w:hideMark/>
          </w:tcPr>
          <w:p w14:paraId="736D2CD7"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3E5E1A2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B1E59A8"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166255CE"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5582762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8FBD0D3" w14:textId="77777777" w:rsidR="00766F86" w:rsidRPr="00766F86" w:rsidRDefault="00766F86" w:rsidP="00A52249">
            <w:pPr>
              <w:jc w:val="right"/>
              <w:rPr>
                <w:sz w:val="20"/>
                <w:szCs w:val="20"/>
              </w:rPr>
            </w:pPr>
            <w:r w:rsidRPr="00766F86">
              <w:rPr>
                <w:sz w:val="20"/>
                <w:szCs w:val="20"/>
              </w:rPr>
              <w:t>998,4</w:t>
            </w:r>
          </w:p>
        </w:tc>
        <w:tc>
          <w:tcPr>
            <w:tcW w:w="0" w:type="auto"/>
            <w:shd w:val="clear" w:color="auto" w:fill="auto"/>
            <w:noWrap/>
            <w:vAlign w:val="bottom"/>
            <w:hideMark/>
          </w:tcPr>
          <w:p w14:paraId="3F86DE88" w14:textId="77777777" w:rsidR="00766F86" w:rsidRPr="00766F86" w:rsidRDefault="00766F86" w:rsidP="00A52249">
            <w:pPr>
              <w:jc w:val="right"/>
              <w:rPr>
                <w:sz w:val="20"/>
                <w:szCs w:val="20"/>
              </w:rPr>
            </w:pPr>
            <w:r w:rsidRPr="00766F86">
              <w:rPr>
                <w:sz w:val="20"/>
                <w:szCs w:val="20"/>
              </w:rPr>
              <w:t>998,4</w:t>
            </w:r>
          </w:p>
        </w:tc>
      </w:tr>
      <w:tr w:rsidR="00766F86" w:rsidRPr="00766F86" w14:paraId="26B043E1" w14:textId="77777777" w:rsidTr="00604731">
        <w:trPr>
          <w:trHeight w:val="435"/>
        </w:trPr>
        <w:tc>
          <w:tcPr>
            <w:tcW w:w="0" w:type="auto"/>
            <w:gridSpan w:val="9"/>
            <w:shd w:val="clear" w:color="auto" w:fill="auto"/>
            <w:vAlign w:val="center"/>
            <w:hideMark/>
          </w:tcPr>
          <w:p w14:paraId="3B8CFE0C" w14:textId="77777777" w:rsidR="00766F86" w:rsidRPr="00766F86" w:rsidRDefault="00766F86" w:rsidP="00A52249">
            <w:pPr>
              <w:rPr>
                <w:sz w:val="20"/>
                <w:szCs w:val="20"/>
              </w:rPr>
            </w:pPr>
            <w:r w:rsidRPr="00766F86">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2AFAE63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65E3C8B"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184590AB" w14:textId="77777777" w:rsidR="00766F86" w:rsidRPr="00766F86" w:rsidRDefault="00766F86" w:rsidP="00A52249">
            <w:pPr>
              <w:rPr>
                <w:sz w:val="20"/>
                <w:szCs w:val="20"/>
              </w:rPr>
            </w:pPr>
            <w:r w:rsidRPr="00766F86">
              <w:rPr>
                <w:sz w:val="20"/>
                <w:szCs w:val="20"/>
              </w:rPr>
              <w:t>8800001060</w:t>
            </w:r>
          </w:p>
        </w:tc>
        <w:tc>
          <w:tcPr>
            <w:tcW w:w="0" w:type="auto"/>
            <w:shd w:val="clear" w:color="auto" w:fill="auto"/>
            <w:vAlign w:val="bottom"/>
            <w:hideMark/>
          </w:tcPr>
          <w:p w14:paraId="3FCBA07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1D73BB1" w14:textId="77777777" w:rsidR="00766F86" w:rsidRPr="00766F86" w:rsidRDefault="00766F86" w:rsidP="00A52249">
            <w:pPr>
              <w:jc w:val="right"/>
              <w:rPr>
                <w:sz w:val="20"/>
                <w:szCs w:val="20"/>
              </w:rPr>
            </w:pPr>
            <w:r w:rsidRPr="00766F86">
              <w:rPr>
                <w:sz w:val="20"/>
                <w:szCs w:val="20"/>
              </w:rPr>
              <w:t>800,0</w:t>
            </w:r>
          </w:p>
        </w:tc>
        <w:tc>
          <w:tcPr>
            <w:tcW w:w="0" w:type="auto"/>
            <w:shd w:val="clear" w:color="auto" w:fill="auto"/>
            <w:noWrap/>
            <w:vAlign w:val="bottom"/>
            <w:hideMark/>
          </w:tcPr>
          <w:p w14:paraId="39199598" w14:textId="77777777" w:rsidR="00766F86" w:rsidRPr="00766F86" w:rsidRDefault="00766F86" w:rsidP="00A52249">
            <w:pPr>
              <w:jc w:val="right"/>
              <w:rPr>
                <w:sz w:val="20"/>
                <w:szCs w:val="20"/>
              </w:rPr>
            </w:pPr>
            <w:r w:rsidRPr="00766F86">
              <w:rPr>
                <w:sz w:val="20"/>
                <w:szCs w:val="20"/>
              </w:rPr>
              <w:t>800,0</w:t>
            </w:r>
          </w:p>
        </w:tc>
      </w:tr>
      <w:tr w:rsidR="00766F86" w:rsidRPr="00766F86" w14:paraId="2E443CDB" w14:textId="77777777" w:rsidTr="00604731">
        <w:trPr>
          <w:trHeight w:val="645"/>
        </w:trPr>
        <w:tc>
          <w:tcPr>
            <w:tcW w:w="0" w:type="auto"/>
            <w:gridSpan w:val="9"/>
            <w:shd w:val="clear" w:color="auto" w:fill="auto"/>
            <w:vAlign w:val="center"/>
            <w:hideMark/>
          </w:tcPr>
          <w:p w14:paraId="5E929F6F"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9FB526C"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995BEB1"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00C174C1" w14:textId="77777777" w:rsidR="00766F86" w:rsidRPr="00766F86" w:rsidRDefault="00766F86" w:rsidP="00A52249">
            <w:pPr>
              <w:rPr>
                <w:sz w:val="20"/>
                <w:szCs w:val="20"/>
              </w:rPr>
            </w:pPr>
            <w:r w:rsidRPr="00766F86">
              <w:rPr>
                <w:sz w:val="20"/>
                <w:szCs w:val="20"/>
              </w:rPr>
              <w:t>8800001060</w:t>
            </w:r>
          </w:p>
        </w:tc>
        <w:tc>
          <w:tcPr>
            <w:tcW w:w="0" w:type="auto"/>
            <w:shd w:val="clear" w:color="auto" w:fill="auto"/>
            <w:vAlign w:val="bottom"/>
            <w:hideMark/>
          </w:tcPr>
          <w:p w14:paraId="18A8CBAF"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1E9ABB90" w14:textId="77777777" w:rsidR="00766F86" w:rsidRPr="00766F86" w:rsidRDefault="00766F86" w:rsidP="00A52249">
            <w:pPr>
              <w:jc w:val="right"/>
              <w:rPr>
                <w:sz w:val="20"/>
                <w:szCs w:val="20"/>
              </w:rPr>
            </w:pPr>
            <w:r w:rsidRPr="00766F86">
              <w:rPr>
                <w:sz w:val="20"/>
                <w:szCs w:val="20"/>
              </w:rPr>
              <w:t>800,0</w:t>
            </w:r>
          </w:p>
        </w:tc>
        <w:tc>
          <w:tcPr>
            <w:tcW w:w="0" w:type="auto"/>
            <w:shd w:val="clear" w:color="auto" w:fill="auto"/>
            <w:noWrap/>
            <w:vAlign w:val="bottom"/>
            <w:hideMark/>
          </w:tcPr>
          <w:p w14:paraId="311A5120" w14:textId="77777777" w:rsidR="00766F86" w:rsidRPr="00766F86" w:rsidRDefault="00766F86" w:rsidP="00A52249">
            <w:pPr>
              <w:jc w:val="right"/>
              <w:rPr>
                <w:sz w:val="20"/>
                <w:szCs w:val="20"/>
              </w:rPr>
            </w:pPr>
            <w:r w:rsidRPr="00766F86">
              <w:rPr>
                <w:sz w:val="20"/>
                <w:szCs w:val="20"/>
              </w:rPr>
              <w:t>800,0</w:t>
            </w:r>
          </w:p>
        </w:tc>
      </w:tr>
      <w:tr w:rsidR="00766F86" w:rsidRPr="00766F86" w14:paraId="20C0DBA5" w14:textId="77777777" w:rsidTr="00604731">
        <w:trPr>
          <w:trHeight w:val="255"/>
        </w:trPr>
        <w:tc>
          <w:tcPr>
            <w:tcW w:w="0" w:type="auto"/>
            <w:gridSpan w:val="9"/>
            <w:shd w:val="clear" w:color="auto" w:fill="auto"/>
            <w:vAlign w:val="center"/>
            <w:hideMark/>
          </w:tcPr>
          <w:p w14:paraId="39BAD850"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009542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0EDFC8A"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14FDFF98" w14:textId="77777777" w:rsidR="00766F86" w:rsidRPr="00766F86" w:rsidRDefault="00766F86" w:rsidP="00A52249">
            <w:pPr>
              <w:rPr>
                <w:sz w:val="20"/>
                <w:szCs w:val="20"/>
              </w:rPr>
            </w:pPr>
            <w:r w:rsidRPr="00766F86">
              <w:rPr>
                <w:sz w:val="20"/>
                <w:szCs w:val="20"/>
              </w:rPr>
              <w:t>8800001060</w:t>
            </w:r>
          </w:p>
        </w:tc>
        <w:tc>
          <w:tcPr>
            <w:tcW w:w="0" w:type="auto"/>
            <w:shd w:val="clear" w:color="auto" w:fill="auto"/>
            <w:vAlign w:val="bottom"/>
            <w:hideMark/>
          </w:tcPr>
          <w:p w14:paraId="6F432C4E"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7F078E1D" w14:textId="77777777" w:rsidR="00766F86" w:rsidRPr="00766F86" w:rsidRDefault="00766F86" w:rsidP="00A52249">
            <w:pPr>
              <w:jc w:val="right"/>
              <w:rPr>
                <w:sz w:val="20"/>
                <w:szCs w:val="20"/>
              </w:rPr>
            </w:pPr>
            <w:r w:rsidRPr="00766F86">
              <w:rPr>
                <w:sz w:val="20"/>
                <w:szCs w:val="20"/>
              </w:rPr>
              <w:t>800,0</w:t>
            </w:r>
          </w:p>
        </w:tc>
        <w:tc>
          <w:tcPr>
            <w:tcW w:w="0" w:type="auto"/>
            <w:shd w:val="clear" w:color="auto" w:fill="auto"/>
            <w:noWrap/>
            <w:vAlign w:val="bottom"/>
            <w:hideMark/>
          </w:tcPr>
          <w:p w14:paraId="5FE3F062" w14:textId="77777777" w:rsidR="00766F86" w:rsidRPr="00766F86" w:rsidRDefault="00766F86" w:rsidP="00A52249">
            <w:pPr>
              <w:jc w:val="right"/>
              <w:rPr>
                <w:sz w:val="20"/>
                <w:szCs w:val="20"/>
              </w:rPr>
            </w:pPr>
            <w:r w:rsidRPr="00766F86">
              <w:rPr>
                <w:sz w:val="20"/>
                <w:szCs w:val="20"/>
              </w:rPr>
              <w:t>800,0</w:t>
            </w:r>
          </w:p>
        </w:tc>
      </w:tr>
      <w:tr w:rsidR="00766F86" w:rsidRPr="00766F86" w14:paraId="17D40C6D" w14:textId="77777777" w:rsidTr="00604731">
        <w:trPr>
          <w:trHeight w:val="435"/>
        </w:trPr>
        <w:tc>
          <w:tcPr>
            <w:tcW w:w="0" w:type="auto"/>
            <w:gridSpan w:val="9"/>
            <w:shd w:val="clear" w:color="auto" w:fill="auto"/>
            <w:vAlign w:val="center"/>
            <w:hideMark/>
          </w:tcPr>
          <w:p w14:paraId="07935D4B" w14:textId="4690EEA3" w:rsidR="00766F86" w:rsidRPr="00766F86" w:rsidRDefault="00766F86" w:rsidP="00A52249">
            <w:pPr>
              <w:rPr>
                <w:sz w:val="20"/>
                <w:szCs w:val="20"/>
              </w:rPr>
            </w:pPr>
            <w:r w:rsidRPr="00766F86">
              <w:rPr>
                <w:sz w:val="20"/>
                <w:szCs w:val="20"/>
              </w:rPr>
              <w:lastRenderedPageBreak/>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3B6EAF0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03CB260"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5393CDC3" w14:textId="77777777" w:rsidR="00766F86" w:rsidRPr="00766F86" w:rsidRDefault="00766F86" w:rsidP="00A52249">
            <w:pPr>
              <w:rPr>
                <w:sz w:val="20"/>
                <w:szCs w:val="20"/>
              </w:rPr>
            </w:pPr>
            <w:r w:rsidRPr="00766F86">
              <w:rPr>
                <w:sz w:val="20"/>
                <w:szCs w:val="20"/>
              </w:rPr>
              <w:t>8800001260</w:t>
            </w:r>
          </w:p>
        </w:tc>
        <w:tc>
          <w:tcPr>
            <w:tcW w:w="0" w:type="auto"/>
            <w:shd w:val="clear" w:color="auto" w:fill="auto"/>
            <w:vAlign w:val="bottom"/>
            <w:hideMark/>
          </w:tcPr>
          <w:p w14:paraId="6849973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A3B0FF7" w14:textId="77777777" w:rsidR="00766F86" w:rsidRPr="00766F86" w:rsidRDefault="00766F86" w:rsidP="00A52249">
            <w:pPr>
              <w:jc w:val="right"/>
              <w:rPr>
                <w:sz w:val="20"/>
                <w:szCs w:val="20"/>
              </w:rPr>
            </w:pPr>
            <w:r w:rsidRPr="00766F86">
              <w:rPr>
                <w:sz w:val="20"/>
                <w:szCs w:val="20"/>
              </w:rPr>
              <w:t>198,4</w:t>
            </w:r>
          </w:p>
        </w:tc>
        <w:tc>
          <w:tcPr>
            <w:tcW w:w="0" w:type="auto"/>
            <w:shd w:val="clear" w:color="auto" w:fill="auto"/>
            <w:noWrap/>
            <w:vAlign w:val="bottom"/>
            <w:hideMark/>
          </w:tcPr>
          <w:p w14:paraId="76E061A6" w14:textId="77777777" w:rsidR="00766F86" w:rsidRPr="00766F86" w:rsidRDefault="00766F86" w:rsidP="00A52249">
            <w:pPr>
              <w:jc w:val="right"/>
              <w:rPr>
                <w:sz w:val="20"/>
                <w:szCs w:val="20"/>
              </w:rPr>
            </w:pPr>
            <w:r w:rsidRPr="00766F86">
              <w:rPr>
                <w:sz w:val="20"/>
                <w:szCs w:val="20"/>
              </w:rPr>
              <w:t>198,4</w:t>
            </w:r>
          </w:p>
        </w:tc>
      </w:tr>
      <w:tr w:rsidR="00766F86" w:rsidRPr="00766F86" w14:paraId="2AD6131A" w14:textId="77777777" w:rsidTr="00604731">
        <w:trPr>
          <w:trHeight w:val="645"/>
        </w:trPr>
        <w:tc>
          <w:tcPr>
            <w:tcW w:w="0" w:type="auto"/>
            <w:gridSpan w:val="9"/>
            <w:shd w:val="clear" w:color="auto" w:fill="auto"/>
            <w:vAlign w:val="center"/>
            <w:hideMark/>
          </w:tcPr>
          <w:p w14:paraId="7D1FBAFB"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5552C3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F8F0024"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5C055911" w14:textId="77777777" w:rsidR="00766F86" w:rsidRPr="00766F86" w:rsidRDefault="00766F86" w:rsidP="00A52249">
            <w:pPr>
              <w:rPr>
                <w:sz w:val="20"/>
                <w:szCs w:val="20"/>
              </w:rPr>
            </w:pPr>
            <w:r w:rsidRPr="00766F86">
              <w:rPr>
                <w:sz w:val="20"/>
                <w:szCs w:val="20"/>
              </w:rPr>
              <w:t>8800001260</w:t>
            </w:r>
          </w:p>
        </w:tc>
        <w:tc>
          <w:tcPr>
            <w:tcW w:w="0" w:type="auto"/>
            <w:shd w:val="clear" w:color="auto" w:fill="auto"/>
            <w:vAlign w:val="bottom"/>
            <w:hideMark/>
          </w:tcPr>
          <w:p w14:paraId="5436C1E8"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53B9CE3A" w14:textId="77777777" w:rsidR="00766F86" w:rsidRPr="00766F86" w:rsidRDefault="00766F86" w:rsidP="00A52249">
            <w:pPr>
              <w:jc w:val="right"/>
              <w:rPr>
                <w:sz w:val="20"/>
                <w:szCs w:val="20"/>
              </w:rPr>
            </w:pPr>
            <w:r w:rsidRPr="00766F86">
              <w:rPr>
                <w:sz w:val="20"/>
                <w:szCs w:val="20"/>
              </w:rPr>
              <w:t>198,4</w:t>
            </w:r>
          </w:p>
        </w:tc>
        <w:tc>
          <w:tcPr>
            <w:tcW w:w="0" w:type="auto"/>
            <w:shd w:val="clear" w:color="auto" w:fill="auto"/>
            <w:noWrap/>
            <w:vAlign w:val="bottom"/>
            <w:hideMark/>
          </w:tcPr>
          <w:p w14:paraId="1A2964F5" w14:textId="77777777" w:rsidR="00766F86" w:rsidRPr="00766F86" w:rsidRDefault="00766F86" w:rsidP="00A52249">
            <w:pPr>
              <w:jc w:val="right"/>
              <w:rPr>
                <w:sz w:val="20"/>
                <w:szCs w:val="20"/>
              </w:rPr>
            </w:pPr>
            <w:r w:rsidRPr="00766F86">
              <w:rPr>
                <w:sz w:val="20"/>
                <w:szCs w:val="20"/>
              </w:rPr>
              <w:t>198,4</w:t>
            </w:r>
          </w:p>
        </w:tc>
      </w:tr>
      <w:tr w:rsidR="00766F86" w:rsidRPr="00766F86" w14:paraId="1C4A12C3" w14:textId="77777777" w:rsidTr="00604731">
        <w:trPr>
          <w:trHeight w:val="255"/>
        </w:trPr>
        <w:tc>
          <w:tcPr>
            <w:tcW w:w="0" w:type="auto"/>
            <w:gridSpan w:val="9"/>
            <w:shd w:val="clear" w:color="auto" w:fill="auto"/>
            <w:vAlign w:val="center"/>
            <w:hideMark/>
          </w:tcPr>
          <w:p w14:paraId="45C5E5A9" w14:textId="77777777" w:rsidR="00766F86" w:rsidRPr="00766F86" w:rsidRDefault="00766F86" w:rsidP="00A52249">
            <w:pPr>
              <w:rPr>
                <w:sz w:val="20"/>
                <w:szCs w:val="20"/>
              </w:rPr>
            </w:pPr>
            <w:r w:rsidRPr="00766F86">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408575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F0B815D"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576EC80B" w14:textId="77777777" w:rsidR="00766F86" w:rsidRPr="00766F86" w:rsidRDefault="00766F86" w:rsidP="00A52249">
            <w:pPr>
              <w:rPr>
                <w:sz w:val="20"/>
                <w:szCs w:val="20"/>
              </w:rPr>
            </w:pPr>
            <w:r w:rsidRPr="00766F86">
              <w:rPr>
                <w:sz w:val="20"/>
                <w:szCs w:val="20"/>
              </w:rPr>
              <w:t>8800001260</w:t>
            </w:r>
          </w:p>
        </w:tc>
        <w:tc>
          <w:tcPr>
            <w:tcW w:w="0" w:type="auto"/>
            <w:shd w:val="clear" w:color="auto" w:fill="auto"/>
            <w:vAlign w:val="bottom"/>
            <w:hideMark/>
          </w:tcPr>
          <w:p w14:paraId="4FFD201E" w14:textId="77777777" w:rsidR="00766F86" w:rsidRPr="00766F86" w:rsidRDefault="00766F86" w:rsidP="00A52249">
            <w:pPr>
              <w:jc w:val="right"/>
              <w:rPr>
                <w:sz w:val="20"/>
                <w:szCs w:val="20"/>
              </w:rPr>
            </w:pPr>
            <w:r w:rsidRPr="00766F86">
              <w:rPr>
                <w:sz w:val="20"/>
                <w:szCs w:val="20"/>
              </w:rPr>
              <w:t>120</w:t>
            </w:r>
          </w:p>
        </w:tc>
        <w:tc>
          <w:tcPr>
            <w:tcW w:w="0" w:type="auto"/>
            <w:shd w:val="clear" w:color="auto" w:fill="auto"/>
            <w:noWrap/>
            <w:vAlign w:val="bottom"/>
            <w:hideMark/>
          </w:tcPr>
          <w:p w14:paraId="3CC5FBBC" w14:textId="77777777" w:rsidR="00766F86" w:rsidRPr="00766F86" w:rsidRDefault="00766F86" w:rsidP="00A52249">
            <w:pPr>
              <w:jc w:val="right"/>
              <w:rPr>
                <w:sz w:val="20"/>
                <w:szCs w:val="20"/>
              </w:rPr>
            </w:pPr>
            <w:r w:rsidRPr="00766F86">
              <w:rPr>
                <w:sz w:val="20"/>
                <w:szCs w:val="20"/>
              </w:rPr>
              <w:t>198,4</w:t>
            </w:r>
          </w:p>
        </w:tc>
        <w:tc>
          <w:tcPr>
            <w:tcW w:w="0" w:type="auto"/>
            <w:shd w:val="clear" w:color="auto" w:fill="auto"/>
            <w:noWrap/>
            <w:vAlign w:val="bottom"/>
            <w:hideMark/>
          </w:tcPr>
          <w:p w14:paraId="12573729" w14:textId="77777777" w:rsidR="00766F86" w:rsidRPr="00766F86" w:rsidRDefault="00766F86" w:rsidP="00A52249">
            <w:pPr>
              <w:jc w:val="right"/>
              <w:rPr>
                <w:sz w:val="20"/>
                <w:szCs w:val="20"/>
              </w:rPr>
            </w:pPr>
            <w:r w:rsidRPr="00766F86">
              <w:rPr>
                <w:sz w:val="20"/>
                <w:szCs w:val="20"/>
              </w:rPr>
              <w:t>198,4</w:t>
            </w:r>
          </w:p>
        </w:tc>
      </w:tr>
      <w:tr w:rsidR="00766F86" w:rsidRPr="00766F86" w14:paraId="15012C9F" w14:textId="77777777" w:rsidTr="00604731">
        <w:trPr>
          <w:trHeight w:val="255"/>
        </w:trPr>
        <w:tc>
          <w:tcPr>
            <w:tcW w:w="0" w:type="auto"/>
            <w:gridSpan w:val="9"/>
            <w:shd w:val="clear" w:color="auto" w:fill="auto"/>
            <w:vAlign w:val="center"/>
            <w:hideMark/>
          </w:tcPr>
          <w:p w14:paraId="06B0E8E2" w14:textId="77777777" w:rsidR="00766F86" w:rsidRPr="00766F86" w:rsidRDefault="00766F86" w:rsidP="00A52249">
            <w:pPr>
              <w:rPr>
                <w:sz w:val="20"/>
                <w:szCs w:val="20"/>
              </w:rPr>
            </w:pPr>
            <w:r w:rsidRPr="00766F86">
              <w:rPr>
                <w:sz w:val="20"/>
                <w:szCs w:val="20"/>
              </w:rPr>
              <w:t>Резервные фонды</w:t>
            </w:r>
          </w:p>
        </w:tc>
        <w:tc>
          <w:tcPr>
            <w:tcW w:w="0" w:type="auto"/>
            <w:shd w:val="clear" w:color="auto" w:fill="auto"/>
            <w:noWrap/>
            <w:vAlign w:val="bottom"/>
            <w:hideMark/>
          </w:tcPr>
          <w:p w14:paraId="4BE2ECD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BA49333"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53AFF3FA"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202F9F9B"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E0AB25B" w14:textId="77777777" w:rsidR="00766F86" w:rsidRPr="00766F86" w:rsidRDefault="00766F86" w:rsidP="00A52249">
            <w:pPr>
              <w:jc w:val="right"/>
              <w:rPr>
                <w:sz w:val="20"/>
                <w:szCs w:val="20"/>
              </w:rPr>
            </w:pPr>
            <w:r w:rsidRPr="00766F86">
              <w:rPr>
                <w:sz w:val="20"/>
                <w:szCs w:val="20"/>
              </w:rPr>
              <w:t>334,9</w:t>
            </w:r>
          </w:p>
        </w:tc>
        <w:tc>
          <w:tcPr>
            <w:tcW w:w="0" w:type="auto"/>
            <w:shd w:val="clear" w:color="auto" w:fill="auto"/>
            <w:noWrap/>
            <w:vAlign w:val="bottom"/>
            <w:hideMark/>
          </w:tcPr>
          <w:p w14:paraId="5B693DF9" w14:textId="77777777" w:rsidR="00766F86" w:rsidRPr="00766F86" w:rsidRDefault="00766F86" w:rsidP="00A52249">
            <w:pPr>
              <w:jc w:val="right"/>
              <w:rPr>
                <w:sz w:val="20"/>
                <w:szCs w:val="20"/>
              </w:rPr>
            </w:pPr>
            <w:r w:rsidRPr="00766F86">
              <w:rPr>
                <w:sz w:val="20"/>
                <w:szCs w:val="20"/>
              </w:rPr>
              <w:t>1 826,8</w:t>
            </w:r>
          </w:p>
        </w:tc>
      </w:tr>
      <w:tr w:rsidR="00766F86" w:rsidRPr="00766F86" w14:paraId="110DF079" w14:textId="77777777" w:rsidTr="00604731">
        <w:trPr>
          <w:trHeight w:val="255"/>
        </w:trPr>
        <w:tc>
          <w:tcPr>
            <w:tcW w:w="0" w:type="auto"/>
            <w:gridSpan w:val="9"/>
            <w:shd w:val="clear" w:color="auto" w:fill="auto"/>
            <w:vAlign w:val="center"/>
            <w:hideMark/>
          </w:tcPr>
          <w:p w14:paraId="15EBA8E2"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0CBA9E6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E5A8C28"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22BFDF15"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35DDE88B"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D2EF404" w14:textId="77777777" w:rsidR="00766F86" w:rsidRPr="00766F86" w:rsidRDefault="00766F86" w:rsidP="00A52249">
            <w:pPr>
              <w:jc w:val="right"/>
              <w:rPr>
                <w:sz w:val="20"/>
                <w:szCs w:val="20"/>
              </w:rPr>
            </w:pPr>
            <w:r w:rsidRPr="00766F86">
              <w:rPr>
                <w:sz w:val="20"/>
                <w:szCs w:val="20"/>
              </w:rPr>
              <w:t>334,9</w:t>
            </w:r>
          </w:p>
        </w:tc>
        <w:tc>
          <w:tcPr>
            <w:tcW w:w="0" w:type="auto"/>
            <w:shd w:val="clear" w:color="auto" w:fill="auto"/>
            <w:noWrap/>
            <w:vAlign w:val="bottom"/>
            <w:hideMark/>
          </w:tcPr>
          <w:p w14:paraId="2D53F6ED" w14:textId="77777777" w:rsidR="00766F86" w:rsidRPr="00766F86" w:rsidRDefault="00766F86" w:rsidP="00A52249">
            <w:pPr>
              <w:jc w:val="right"/>
              <w:rPr>
                <w:sz w:val="20"/>
                <w:szCs w:val="20"/>
              </w:rPr>
            </w:pPr>
            <w:r w:rsidRPr="00766F86">
              <w:rPr>
                <w:sz w:val="20"/>
                <w:szCs w:val="20"/>
              </w:rPr>
              <w:t>1 826,8</w:t>
            </w:r>
          </w:p>
        </w:tc>
      </w:tr>
      <w:tr w:rsidR="00766F86" w:rsidRPr="00766F86" w14:paraId="77CF74EC" w14:textId="77777777" w:rsidTr="00604731">
        <w:trPr>
          <w:trHeight w:val="255"/>
        </w:trPr>
        <w:tc>
          <w:tcPr>
            <w:tcW w:w="0" w:type="auto"/>
            <w:gridSpan w:val="9"/>
            <w:shd w:val="clear" w:color="auto" w:fill="auto"/>
            <w:vAlign w:val="center"/>
            <w:hideMark/>
          </w:tcPr>
          <w:p w14:paraId="48B9B1DB" w14:textId="77777777" w:rsidR="00766F86" w:rsidRPr="00766F86" w:rsidRDefault="00766F86" w:rsidP="00A52249">
            <w:pPr>
              <w:rPr>
                <w:sz w:val="20"/>
                <w:szCs w:val="20"/>
              </w:rPr>
            </w:pPr>
            <w:r w:rsidRPr="00766F86">
              <w:rPr>
                <w:sz w:val="20"/>
                <w:szCs w:val="20"/>
              </w:rPr>
              <w:t>Резервный фонд администрации муниципального района.</w:t>
            </w:r>
          </w:p>
        </w:tc>
        <w:tc>
          <w:tcPr>
            <w:tcW w:w="0" w:type="auto"/>
            <w:shd w:val="clear" w:color="auto" w:fill="auto"/>
            <w:noWrap/>
            <w:vAlign w:val="bottom"/>
            <w:hideMark/>
          </w:tcPr>
          <w:p w14:paraId="16E8FBD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3126CC8"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74E3E9ED" w14:textId="77777777" w:rsidR="00766F86" w:rsidRPr="00766F86" w:rsidRDefault="00766F86" w:rsidP="00A52249">
            <w:pPr>
              <w:rPr>
                <w:sz w:val="20"/>
                <w:szCs w:val="20"/>
              </w:rPr>
            </w:pPr>
            <w:r w:rsidRPr="00766F86">
              <w:rPr>
                <w:sz w:val="20"/>
                <w:szCs w:val="20"/>
              </w:rPr>
              <w:t>8800001110</w:t>
            </w:r>
          </w:p>
        </w:tc>
        <w:tc>
          <w:tcPr>
            <w:tcW w:w="0" w:type="auto"/>
            <w:shd w:val="clear" w:color="auto" w:fill="auto"/>
            <w:vAlign w:val="bottom"/>
            <w:hideMark/>
          </w:tcPr>
          <w:p w14:paraId="66922EEB"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11EEE07" w14:textId="77777777" w:rsidR="00766F86" w:rsidRPr="00766F86" w:rsidRDefault="00766F86" w:rsidP="00A52249">
            <w:pPr>
              <w:jc w:val="right"/>
              <w:rPr>
                <w:sz w:val="20"/>
                <w:szCs w:val="20"/>
              </w:rPr>
            </w:pPr>
            <w:r w:rsidRPr="00766F86">
              <w:rPr>
                <w:sz w:val="20"/>
                <w:szCs w:val="20"/>
              </w:rPr>
              <w:t>334,9</w:t>
            </w:r>
          </w:p>
        </w:tc>
        <w:tc>
          <w:tcPr>
            <w:tcW w:w="0" w:type="auto"/>
            <w:shd w:val="clear" w:color="auto" w:fill="auto"/>
            <w:noWrap/>
            <w:vAlign w:val="bottom"/>
            <w:hideMark/>
          </w:tcPr>
          <w:p w14:paraId="6A9E314C" w14:textId="77777777" w:rsidR="00766F86" w:rsidRPr="00766F86" w:rsidRDefault="00766F86" w:rsidP="00A52249">
            <w:pPr>
              <w:jc w:val="right"/>
              <w:rPr>
                <w:sz w:val="20"/>
                <w:szCs w:val="20"/>
              </w:rPr>
            </w:pPr>
            <w:r w:rsidRPr="00766F86">
              <w:rPr>
                <w:sz w:val="20"/>
                <w:szCs w:val="20"/>
              </w:rPr>
              <w:t>1 826,8</w:t>
            </w:r>
          </w:p>
        </w:tc>
      </w:tr>
      <w:tr w:rsidR="00766F86" w:rsidRPr="00766F86" w14:paraId="44F00429" w14:textId="77777777" w:rsidTr="00604731">
        <w:trPr>
          <w:trHeight w:val="255"/>
        </w:trPr>
        <w:tc>
          <w:tcPr>
            <w:tcW w:w="0" w:type="auto"/>
            <w:gridSpan w:val="9"/>
            <w:shd w:val="clear" w:color="auto" w:fill="auto"/>
            <w:vAlign w:val="center"/>
            <w:hideMark/>
          </w:tcPr>
          <w:p w14:paraId="6CBB2C86" w14:textId="77777777" w:rsidR="00766F86" w:rsidRPr="00766F86" w:rsidRDefault="00766F86" w:rsidP="00A52249">
            <w:pPr>
              <w:rPr>
                <w:sz w:val="20"/>
                <w:szCs w:val="20"/>
              </w:rPr>
            </w:pPr>
            <w:r w:rsidRPr="00766F86">
              <w:rPr>
                <w:sz w:val="20"/>
                <w:szCs w:val="20"/>
              </w:rPr>
              <w:t>Иные бюджетные ассигнования</w:t>
            </w:r>
          </w:p>
        </w:tc>
        <w:tc>
          <w:tcPr>
            <w:tcW w:w="0" w:type="auto"/>
            <w:shd w:val="clear" w:color="auto" w:fill="auto"/>
            <w:noWrap/>
            <w:vAlign w:val="bottom"/>
            <w:hideMark/>
          </w:tcPr>
          <w:p w14:paraId="63A8151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23D789B"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4B48B211" w14:textId="77777777" w:rsidR="00766F86" w:rsidRPr="00766F86" w:rsidRDefault="00766F86" w:rsidP="00A52249">
            <w:pPr>
              <w:rPr>
                <w:sz w:val="20"/>
                <w:szCs w:val="20"/>
              </w:rPr>
            </w:pPr>
            <w:r w:rsidRPr="00766F86">
              <w:rPr>
                <w:sz w:val="20"/>
                <w:szCs w:val="20"/>
              </w:rPr>
              <w:t>8800001110</w:t>
            </w:r>
          </w:p>
        </w:tc>
        <w:tc>
          <w:tcPr>
            <w:tcW w:w="0" w:type="auto"/>
            <w:shd w:val="clear" w:color="auto" w:fill="auto"/>
            <w:vAlign w:val="bottom"/>
            <w:hideMark/>
          </w:tcPr>
          <w:p w14:paraId="3EE41543" w14:textId="77777777" w:rsidR="00766F86" w:rsidRPr="00766F86" w:rsidRDefault="00766F86" w:rsidP="00A52249">
            <w:pPr>
              <w:jc w:val="right"/>
              <w:rPr>
                <w:sz w:val="20"/>
                <w:szCs w:val="20"/>
              </w:rPr>
            </w:pPr>
            <w:r w:rsidRPr="00766F86">
              <w:rPr>
                <w:sz w:val="20"/>
                <w:szCs w:val="20"/>
              </w:rPr>
              <w:t>800</w:t>
            </w:r>
          </w:p>
        </w:tc>
        <w:tc>
          <w:tcPr>
            <w:tcW w:w="0" w:type="auto"/>
            <w:shd w:val="clear" w:color="auto" w:fill="auto"/>
            <w:noWrap/>
            <w:vAlign w:val="bottom"/>
            <w:hideMark/>
          </w:tcPr>
          <w:p w14:paraId="4F107212" w14:textId="77777777" w:rsidR="00766F86" w:rsidRPr="00766F86" w:rsidRDefault="00766F86" w:rsidP="00A52249">
            <w:pPr>
              <w:jc w:val="right"/>
              <w:rPr>
                <w:sz w:val="20"/>
                <w:szCs w:val="20"/>
              </w:rPr>
            </w:pPr>
            <w:r w:rsidRPr="00766F86">
              <w:rPr>
                <w:sz w:val="20"/>
                <w:szCs w:val="20"/>
              </w:rPr>
              <w:t>334,9</w:t>
            </w:r>
          </w:p>
        </w:tc>
        <w:tc>
          <w:tcPr>
            <w:tcW w:w="0" w:type="auto"/>
            <w:shd w:val="clear" w:color="auto" w:fill="auto"/>
            <w:noWrap/>
            <w:vAlign w:val="bottom"/>
            <w:hideMark/>
          </w:tcPr>
          <w:p w14:paraId="44F5085C" w14:textId="77777777" w:rsidR="00766F86" w:rsidRPr="00766F86" w:rsidRDefault="00766F86" w:rsidP="00A52249">
            <w:pPr>
              <w:jc w:val="right"/>
              <w:rPr>
                <w:sz w:val="20"/>
                <w:szCs w:val="20"/>
              </w:rPr>
            </w:pPr>
            <w:r w:rsidRPr="00766F86">
              <w:rPr>
                <w:sz w:val="20"/>
                <w:szCs w:val="20"/>
              </w:rPr>
              <w:t>1 826,8</w:t>
            </w:r>
          </w:p>
        </w:tc>
      </w:tr>
      <w:tr w:rsidR="00766F86" w:rsidRPr="00766F86" w14:paraId="74ABE0B1" w14:textId="77777777" w:rsidTr="00604731">
        <w:trPr>
          <w:trHeight w:val="255"/>
        </w:trPr>
        <w:tc>
          <w:tcPr>
            <w:tcW w:w="0" w:type="auto"/>
            <w:gridSpan w:val="9"/>
            <w:shd w:val="clear" w:color="auto" w:fill="auto"/>
            <w:vAlign w:val="center"/>
            <w:hideMark/>
          </w:tcPr>
          <w:p w14:paraId="0FE0025B" w14:textId="77777777" w:rsidR="00766F86" w:rsidRPr="00766F86" w:rsidRDefault="00766F86" w:rsidP="00A52249">
            <w:pPr>
              <w:rPr>
                <w:sz w:val="20"/>
                <w:szCs w:val="20"/>
              </w:rPr>
            </w:pPr>
            <w:r w:rsidRPr="00766F86">
              <w:rPr>
                <w:sz w:val="20"/>
                <w:szCs w:val="20"/>
              </w:rPr>
              <w:t>Резервные средства</w:t>
            </w:r>
          </w:p>
        </w:tc>
        <w:tc>
          <w:tcPr>
            <w:tcW w:w="0" w:type="auto"/>
            <w:shd w:val="clear" w:color="auto" w:fill="auto"/>
            <w:noWrap/>
            <w:vAlign w:val="bottom"/>
            <w:hideMark/>
          </w:tcPr>
          <w:p w14:paraId="1FC70CC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2426FE9"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39CBFEE8" w14:textId="77777777" w:rsidR="00766F86" w:rsidRPr="00766F86" w:rsidRDefault="00766F86" w:rsidP="00A52249">
            <w:pPr>
              <w:rPr>
                <w:sz w:val="20"/>
                <w:szCs w:val="20"/>
              </w:rPr>
            </w:pPr>
            <w:r w:rsidRPr="00766F86">
              <w:rPr>
                <w:sz w:val="20"/>
                <w:szCs w:val="20"/>
              </w:rPr>
              <w:t>8800001110</w:t>
            </w:r>
          </w:p>
        </w:tc>
        <w:tc>
          <w:tcPr>
            <w:tcW w:w="0" w:type="auto"/>
            <w:shd w:val="clear" w:color="auto" w:fill="auto"/>
            <w:vAlign w:val="bottom"/>
            <w:hideMark/>
          </w:tcPr>
          <w:p w14:paraId="61FEEC23" w14:textId="77777777" w:rsidR="00766F86" w:rsidRPr="00766F86" w:rsidRDefault="00766F86" w:rsidP="00A52249">
            <w:pPr>
              <w:jc w:val="right"/>
              <w:rPr>
                <w:sz w:val="20"/>
                <w:szCs w:val="20"/>
              </w:rPr>
            </w:pPr>
            <w:r w:rsidRPr="00766F86">
              <w:rPr>
                <w:sz w:val="20"/>
                <w:szCs w:val="20"/>
              </w:rPr>
              <w:t>870</w:t>
            </w:r>
          </w:p>
        </w:tc>
        <w:tc>
          <w:tcPr>
            <w:tcW w:w="0" w:type="auto"/>
            <w:shd w:val="clear" w:color="auto" w:fill="auto"/>
            <w:noWrap/>
            <w:vAlign w:val="bottom"/>
            <w:hideMark/>
          </w:tcPr>
          <w:p w14:paraId="0BB5DD19" w14:textId="77777777" w:rsidR="00766F86" w:rsidRPr="00766F86" w:rsidRDefault="00766F86" w:rsidP="00A52249">
            <w:pPr>
              <w:jc w:val="right"/>
              <w:rPr>
                <w:sz w:val="20"/>
                <w:szCs w:val="20"/>
              </w:rPr>
            </w:pPr>
            <w:r w:rsidRPr="00766F86">
              <w:rPr>
                <w:sz w:val="20"/>
                <w:szCs w:val="20"/>
              </w:rPr>
              <w:t>334,9</w:t>
            </w:r>
          </w:p>
        </w:tc>
        <w:tc>
          <w:tcPr>
            <w:tcW w:w="0" w:type="auto"/>
            <w:shd w:val="clear" w:color="auto" w:fill="auto"/>
            <w:noWrap/>
            <w:vAlign w:val="bottom"/>
            <w:hideMark/>
          </w:tcPr>
          <w:p w14:paraId="5AEFCE83" w14:textId="77777777" w:rsidR="00766F86" w:rsidRPr="00766F86" w:rsidRDefault="00766F86" w:rsidP="00A52249">
            <w:pPr>
              <w:jc w:val="right"/>
              <w:rPr>
                <w:sz w:val="20"/>
                <w:szCs w:val="20"/>
              </w:rPr>
            </w:pPr>
            <w:r w:rsidRPr="00766F86">
              <w:rPr>
                <w:sz w:val="20"/>
                <w:szCs w:val="20"/>
              </w:rPr>
              <w:t>1 826,8</w:t>
            </w:r>
          </w:p>
        </w:tc>
      </w:tr>
      <w:tr w:rsidR="00766F86" w:rsidRPr="00766F86" w14:paraId="454C1B9A" w14:textId="77777777" w:rsidTr="00604731">
        <w:trPr>
          <w:trHeight w:val="255"/>
        </w:trPr>
        <w:tc>
          <w:tcPr>
            <w:tcW w:w="0" w:type="auto"/>
            <w:gridSpan w:val="9"/>
            <w:shd w:val="clear" w:color="auto" w:fill="auto"/>
            <w:vAlign w:val="center"/>
            <w:hideMark/>
          </w:tcPr>
          <w:p w14:paraId="724E9BAA" w14:textId="77777777" w:rsidR="00766F86" w:rsidRPr="00766F86" w:rsidRDefault="00766F86" w:rsidP="00A52249">
            <w:pPr>
              <w:rPr>
                <w:sz w:val="20"/>
                <w:szCs w:val="20"/>
              </w:rPr>
            </w:pPr>
            <w:r w:rsidRPr="00766F86">
              <w:rPr>
                <w:sz w:val="20"/>
                <w:szCs w:val="20"/>
              </w:rPr>
              <w:t>Другие общегосударственные вопросы</w:t>
            </w:r>
          </w:p>
        </w:tc>
        <w:tc>
          <w:tcPr>
            <w:tcW w:w="0" w:type="auto"/>
            <w:shd w:val="clear" w:color="auto" w:fill="auto"/>
            <w:noWrap/>
            <w:vAlign w:val="bottom"/>
            <w:hideMark/>
          </w:tcPr>
          <w:p w14:paraId="4CB6BA0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90C5C51"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0A3E4FDE"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138AB33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B0A2E54" w14:textId="77777777" w:rsidR="00766F86" w:rsidRPr="00766F86" w:rsidRDefault="00766F86" w:rsidP="00A52249">
            <w:pPr>
              <w:jc w:val="right"/>
              <w:rPr>
                <w:sz w:val="20"/>
                <w:szCs w:val="20"/>
              </w:rPr>
            </w:pPr>
            <w:r w:rsidRPr="00766F86">
              <w:rPr>
                <w:sz w:val="20"/>
                <w:szCs w:val="20"/>
              </w:rPr>
              <w:t>10 215,0</w:t>
            </w:r>
          </w:p>
        </w:tc>
        <w:tc>
          <w:tcPr>
            <w:tcW w:w="0" w:type="auto"/>
            <w:shd w:val="clear" w:color="auto" w:fill="auto"/>
            <w:noWrap/>
            <w:vAlign w:val="bottom"/>
            <w:hideMark/>
          </w:tcPr>
          <w:p w14:paraId="60A03530" w14:textId="77777777" w:rsidR="00766F86" w:rsidRPr="00766F86" w:rsidRDefault="00766F86" w:rsidP="00A52249">
            <w:pPr>
              <w:jc w:val="right"/>
              <w:rPr>
                <w:sz w:val="20"/>
                <w:szCs w:val="20"/>
              </w:rPr>
            </w:pPr>
            <w:r w:rsidRPr="00766F86">
              <w:rPr>
                <w:sz w:val="20"/>
                <w:szCs w:val="20"/>
              </w:rPr>
              <w:t>12 115,0</w:t>
            </w:r>
          </w:p>
        </w:tc>
      </w:tr>
      <w:tr w:rsidR="00766F86" w:rsidRPr="00766F86" w14:paraId="3FE99C08" w14:textId="77777777" w:rsidTr="00623B35">
        <w:trPr>
          <w:trHeight w:val="255"/>
        </w:trPr>
        <w:tc>
          <w:tcPr>
            <w:tcW w:w="0" w:type="auto"/>
            <w:gridSpan w:val="9"/>
            <w:shd w:val="clear" w:color="auto" w:fill="auto"/>
            <w:vAlign w:val="center"/>
            <w:hideMark/>
          </w:tcPr>
          <w:p w14:paraId="0802749F" w14:textId="411FC17A"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140A5E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829FE05"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4E02AA88" w14:textId="77777777" w:rsidR="00766F86" w:rsidRPr="00766F86" w:rsidRDefault="00766F86" w:rsidP="00A52249">
            <w:pPr>
              <w:rPr>
                <w:sz w:val="20"/>
                <w:szCs w:val="20"/>
              </w:rPr>
            </w:pPr>
            <w:r w:rsidRPr="00766F86">
              <w:rPr>
                <w:sz w:val="20"/>
                <w:szCs w:val="20"/>
              </w:rPr>
              <w:t>0200000000</w:t>
            </w:r>
          </w:p>
        </w:tc>
        <w:tc>
          <w:tcPr>
            <w:tcW w:w="0" w:type="auto"/>
            <w:shd w:val="clear" w:color="auto" w:fill="auto"/>
            <w:vAlign w:val="bottom"/>
            <w:hideMark/>
          </w:tcPr>
          <w:p w14:paraId="5754FD6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289EB4C" w14:textId="77777777" w:rsidR="00766F86" w:rsidRPr="00766F86" w:rsidRDefault="00766F86" w:rsidP="00A52249">
            <w:pPr>
              <w:jc w:val="right"/>
              <w:rPr>
                <w:sz w:val="20"/>
                <w:szCs w:val="20"/>
              </w:rPr>
            </w:pPr>
            <w:r w:rsidRPr="00766F86">
              <w:rPr>
                <w:sz w:val="20"/>
                <w:szCs w:val="20"/>
              </w:rPr>
              <w:t>115,0</w:t>
            </w:r>
          </w:p>
        </w:tc>
        <w:tc>
          <w:tcPr>
            <w:tcW w:w="0" w:type="auto"/>
            <w:shd w:val="clear" w:color="auto" w:fill="auto"/>
            <w:noWrap/>
            <w:vAlign w:val="bottom"/>
            <w:hideMark/>
          </w:tcPr>
          <w:p w14:paraId="3014BA1F" w14:textId="77777777" w:rsidR="00766F86" w:rsidRPr="00766F86" w:rsidRDefault="00766F86" w:rsidP="00A52249">
            <w:pPr>
              <w:jc w:val="right"/>
              <w:rPr>
                <w:sz w:val="20"/>
                <w:szCs w:val="20"/>
              </w:rPr>
            </w:pPr>
            <w:r w:rsidRPr="00766F86">
              <w:rPr>
                <w:sz w:val="20"/>
                <w:szCs w:val="20"/>
              </w:rPr>
              <w:t>115,0</w:t>
            </w:r>
          </w:p>
        </w:tc>
      </w:tr>
      <w:tr w:rsidR="00766F86" w:rsidRPr="00766F86" w14:paraId="5988B728" w14:textId="77777777" w:rsidTr="00604731">
        <w:trPr>
          <w:trHeight w:val="645"/>
        </w:trPr>
        <w:tc>
          <w:tcPr>
            <w:tcW w:w="0" w:type="auto"/>
            <w:gridSpan w:val="9"/>
            <w:shd w:val="clear" w:color="auto" w:fill="auto"/>
            <w:vAlign w:val="center"/>
            <w:hideMark/>
          </w:tcPr>
          <w:p w14:paraId="114F95CB" w14:textId="77777777" w:rsidR="00766F86" w:rsidRPr="00766F86" w:rsidRDefault="00766F86" w:rsidP="00A52249">
            <w:pPr>
              <w:rPr>
                <w:sz w:val="20"/>
                <w:szCs w:val="20"/>
              </w:rPr>
            </w:pPr>
            <w:r w:rsidRPr="00766F86">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35323F8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3BCCB32"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5CCC3606" w14:textId="77777777" w:rsidR="00766F86" w:rsidRPr="00766F86" w:rsidRDefault="00766F86" w:rsidP="00A52249">
            <w:pPr>
              <w:rPr>
                <w:sz w:val="20"/>
                <w:szCs w:val="20"/>
              </w:rPr>
            </w:pPr>
            <w:r w:rsidRPr="00766F86">
              <w:rPr>
                <w:sz w:val="20"/>
                <w:szCs w:val="20"/>
              </w:rPr>
              <w:t>0207900000</w:t>
            </w:r>
          </w:p>
        </w:tc>
        <w:tc>
          <w:tcPr>
            <w:tcW w:w="0" w:type="auto"/>
            <w:shd w:val="clear" w:color="auto" w:fill="auto"/>
            <w:vAlign w:val="bottom"/>
            <w:hideMark/>
          </w:tcPr>
          <w:p w14:paraId="21415D7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3AC9864" w14:textId="77777777" w:rsidR="00766F86" w:rsidRPr="00766F86" w:rsidRDefault="00766F86" w:rsidP="00A52249">
            <w:pPr>
              <w:jc w:val="right"/>
              <w:rPr>
                <w:sz w:val="20"/>
                <w:szCs w:val="20"/>
              </w:rPr>
            </w:pPr>
            <w:r w:rsidRPr="00766F86">
              <w:rPr>
                <w:sz w:val="20"/>
                <w:szCs w:val="20"/>
              </w:rPr>
              <w:t>115,0</w:t>
            </w:r>
          </w:p>
        </w:tc>
        <w:tc>
          <w:tcPr>
            <w:tcW w:w="0" w:type="auto"/>
            <w:shd w:val="clear" w:color="auto" w:fill="auto"/>
            <w:noWrap/>
            <w:vAlign w:val="bottom"/>
            <w:hideMark/>
          </w:tcPr>
          <w:p w14:paraId="6F5F2A90" w14:textId="77777777" w:rsidR="00766F86" w:rsidRPr="00766F86" w:rsidRDefault="00766F86" w:rsidP="00A52249">
            <w:pPr>
              <w:jc w:val="right"/>
              <w:rPr>
                <w:sz w:val="20"/>
                <w:szCs w:val="20"/>
              </w:rPr>
            </w:pPr>
            <w:r w:rsidRPr="00766F86">
              <w:rPr>
                <w:sz w:val="20"/>
                <w:szCs w:val="20"/>
              </w:rPr>
              <w:t>0,0</w:t>
            </w:r>
          </w:p>
        </w:tc>
      </w:tr>
      <w:tr w:rsidR="00766F86" w:rsidRPr="00766F86" w14:paraId="49342FB5" w14:textId="77777777" w:rsidTr="00604731">
        <w:trPr>
          <w:trHeight w:val="1065"/>
        </w:trPr>
        <w:tc>
          <w:tcPr>
            <w:tcW w:w="0" w:type="auto"/>
            <w:gridSpan w:val="9"/>
            <w:shd w:val="clear" w:color="auto" w:fill="auto"/>
            <w:vAlign w:val="center"/>
            <w:hideMark/>
          </w:tcPr>
          <w:p w14:paraId="05AF0490" w14:textId="0E7EDC05" w:rsidR="00766F86" w:rsidRPr="00766F86" w:rsidRDefault="00766F86" w:rsidP="00A52249">
            <w:pPr>
              <w:rPr>
                <w:sz w:val="20"/>
                <w:szCs w:val="20"/>
              </w:rPr>
            </w:pPr>
            <w:r w:rsidRPr="00766F86">
              <w:rPr>
                <w:sz w:val="20"/>
                <w:szCs w:val="20"/>
              </w:rPr>
              <w:t>Расходы на реализацию мероприятий муниципальной программы "Модернизация м</w:t>
            </w:r>
            <w:r w:rsidR="00604731">
              <w:rPr>
                <w:sz w:val="20"/>
                <w:szCs w:val="20"/>
              </w:rPr>
              <w:t>а</w:t>
            </w:r>
            <w:r w:rsidRPr="00766F86">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64EAC8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33CA070"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37E3BEC8" w14:textId="77777777" w:rsidR="00766F86" w:rsidRPr="00766F86" w:rsidRDefault="00766F86" w:rsidP="00A52249">
            <w:pPr>
              <w:rPr>
                <w:sz w:val="20"/>
                <w:szCs w:val="20"/>
              </w:rPr>
            </w:pPr>
            <w:r w:rsidRPr="00766F86">
              <w:rPr>
                <w:sz w:val="20"/>
                <w:szCs w:val="20"/>
              </w:rPr>
              <w:t>0207900113</w:t>
            </w:r>
          </w:p>
        </w:tc>
        <w:tc>
          <w:tcPr>
            <w:tcW w:w="0" w:type="auto"/>
            <w:shd w:val="clear" w:color="auto" w:fill="auto"/>
            <w:vAlign w:val="bottom"/>
            <w:hideMark/>
          </w:tcPr>
          <w:p w14:paraId="371ACD2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A3E4557" w14:textId="77777777" w:rsidR="00766F86" w:rsidRPr="00766F86" w:rsidRDefault="00766F86" w:rsidP="00A52249">
            <w:pPr>
              <w:jc w:val="right"/>
              <w:rPr>
                <w:sz w:val="20"/>
                <w:szCs w:val="20"/>
              </w:rPr>
            </w:pPr>
            <w:r w:rsidRPr="00766F86">
              <w:rPr>
                <w:sz w:val="20"/>
                <w:szCs w:val="20"/>
              </w:rPr>
              <w:t>115,0</w:t>
            </w:r>
          </w:p>
        </w:tc>
        <w:tc>
          <w:tcPr>
            <w:tcW w:w="0" w:type="auto"/>
            <w:shd w:val="clear" w:color="auto" w:fill="auto"/>
            <w:noWrap/>
            <w:vAlign w:val="bottom"/>
            <w:hideMark/>
          </w:tcPr>
          <w:p w14:paraId="61F6D619" w14:textId="77777777" w:rsidR="00766F86" w:rsidRPr="00766F86" w:rsidRDefault="00766F86" w:rsidP="00A52249">
            <w:pPr>
              <w:jc w:val="right"/>
              <w:rPr>
                <w:sz w:val="20"/>
                <w:szCs w:val="20"/>
              </w:rPr>
            </w:pPr>
            <w:r w:rsidRPr="00766F86">
              <w:rPr>
                <w:sz w:val="20"/>
                <w:szCs w:val="20"/>
              </w:rPr>
              <w:t>0,0</w:t>
            </w:r>
          </w:p>
        </w:tc>
      </w:tr>
      <w:tr w:rsidR="00766F86" w:rsidRPr="00766F86" w14:paraId="06E5D296" w14:textId="77777777" w:rsidTr="00604731">
        <w:trPr>
          <w:trHeight w:val="435"/>
        </w:trPr>
        <w:tc>
          <w:tcPr>
            <w:tcW w:w="0" w:type="auto"/>
            <w:gridSpan w:val="9"/>
            <w:shd w:val="clear" w:color="auto" w:fill="auto"/>
            <w:vAlign w:val="center"/>
            <w:hideMark/>
          </w:tcPr>
          <w:p w14:paraId="7834216F"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2F388E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3D7B6D8"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158E6DC4" w14:textId="77777777" w:rsidR="00766F86" w:rsidRPr="00766F86" w:rsidRDefault="00766F86" w:rsidP="00A52249">
            <w:pPr>
              <w:rPr>
                <w:sz w:val="20"/>
                <w:szCs w:val="20"/>
              </w:rPr>
            </w:pPr>
            <w:r w:rsidRPr="00766F86">
              <w:rPr>
                <w:sz w:val="20"/>
                <w:szCs w:val="20"/>
              </w:rPr>
              <w:t>0207900113</w:t>
            </w:r>
          </w:p>
        </w:tc>
        <w:tc>
          <w:tcPr>
            <w:tcW w:w="0" w:type="auto"/>
            <w:shd w:val="clear" w:color="auto" w:fill="auto"/>
            <w:vAlign w:val="bottom"/>
            <w:hideMark/>
          </w:tcPr>
          <w:p w14:paraId="1415B4E6"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FC993FA" w14:textId="77777777" w:rsidR="00766F86" w:rsidRPr="00766F86" w:rsidRDefault="00766F86" w:rsidP="00A52249">
            <w:pPr>
              <w:jc w:val="right"/>
              <w:rPr>
                <w:sz w:val="20"/>
                <w:szCs w:val="20"/>
              </w:rPr>
            </w:pPr>
            <w:r w:rsidRPr="00766F86">
              <w:rPr>
                <w:sz w:val="20"/>
                <w:szCs w:val="20"/>
              </w:rPr>
              <w:t>115,0</w:t>
            </w:r>
          </w:p>
        </w:tc>
        <w:tc>
          <w:tcPr>
            <w:tcW w:w="0" w:type="auto"/>
            <w:shd w:val="clear" w:color="auto" w:fill="auto"/>
            <w:noWrap/>
            <w:vAlign w:val="bottom"/>
            <w:hideMark/>
          </w:tcPr>
          <w:p w14:paraId="133EAF0C" w14:textId="77777777" w:rsidR="00766F86" w:rsidRPr="00766F86" w:rsidRDefault="00766F86" w:rsidP="00A52249">
            <w:pPr>
              <w:jc w:val="right"/>
              <w:rPr>
                <w:sz w:val="20"/>
                <w:szCs w:val="20"/>
              </w:rPr>
            </w:pPr>
            <w:r w:rsidRPr="00766F86">
              <w:rPr>
                <w:sz w:val="20"/>
                <w:szCs w:val="20"/>
              </w:rPr>
              <w:t>0,0</w:t>
            </w:r>
          </w:p>
        </w:tc>
      </w:tr>
      <w:tr w:rsidR="00766F86" w:rsidRPr="00766F86" w14:paraId="2C0180D0" w14:textId="77777777" w:rsidTr="00604731">
        <w:trPr>
          <w:trHeight w:val="435"/>
        </w:trPr>
        <w:tc>
          <w:tcPr>
            <w:tcW w:w="0" w:type="auto"/>
            <w:gridSpan w:val="9"/>
            <w:shd w:val="clear" w:color="auto" w:fill="auto"/>
            <w:vAlign w:val="center"/>
            <w:hideMark/>
          </w:tcPr>
          <w:p w14:paraId="753A0A38"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EA6F5F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637B742"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527E62B3" w14:textId="77777777" w:rsidR="00766F86" w:rsidRPr="00766F86" w:rsidRDefault="00766F86" w:rsidP="00A52249">
            <w:pPr>
              <w:rPr>
                <w:sz w:val="20"/>
                <w:szCs w:val="20"/>
              </w:rPr>
            </w:pPr>
            <w:r w:rsidRPr="00766F86">
              <w:rPr>
                <w:sz w:val="20"/>
                <w:szCs w:val="20"/>
              </w:rPr>
              <w:t>0207900113</w:t>
            </w:r>
          </w:p>
        </w:tc>
        <w:tc>
          <w:tcPr>
            <w:tcW w:w="0" w:type="auto"/>
            <w:shd w:val="clear" w:color="auto" w:fill="auto"/>
            <w:vAlign w:val="bottom"/>
            <w:hideMark/>
          </w:tcPr>
          <w:p w14:paraId="559D5374"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F976E99" w14:textId="77777777" w:rsidR="00766F86" w:rsidRPr="00766F86" w:rsidRDefault="00766F86" w:rsidP="00A52249">
            <w:pPr>
              <w:jc w:val="right"/>
              <w:rPr>
                <w:sz w:val="20"/>
                <w:szCs w:val="20"/>
              </w:rPr>
            </w:pPr>
            <w:r w:rsidRPr="00766F86">
              <w:rPr>
                <w:sz w:val="20"/>
                <w:szCs w:val="20"/>
              </w:rPr>
              <w:t>115,0</w:t>
            </w:r>
          </w:p>
        </w:tc>
        <w:tc>
          <w:tcPr>
            <w:tcW w:w="0" w:type="auto"/>
            <w:shd w:val="clear" w:color="auto" w:fill="auto"/>
            <w:noWrap/>
            <w:vAlign w:val="bottom"/>
            <w:hideMark/>
          </w:tcPr>
          <w:p w14:paraId="3F7A94CF" w14:textId="77777777" w:rsidR="00766F86" w:rsidRPr="00766F86" w:rsidRDefault="00766F86" w:rsidP="00A52249">
            <w:pPr>
              <w:jc w:val="right"/>
              <w:rPr>
                <w:sz w:val="20"/>
                <w:szCs w:val="20"/>
              </w:rPr>
            </w:pPr>
            <w:r w:rsidRPr="00766F86">
              <w:rPr>
                <w:sz w:val="20"/>
                <w:szCs w:val="20"/>
              </w:rPr>
              <w:t>0,0</w:t>
            </w:r>
          </w:p>
        </w:tc>
      </w:tr>
      <w:tr w:rsidR="00766F86" w:rsidRPr="00766F86" w14:paraId="62E01B76" w14:textId="77777777" w:rsidTr="00604731">
        <w:trPr>
          <w:trHeight w:val="780"/>
        </w:trPr>
        <w:tc>
          <w:tcPr>
            <w:tcW w:w="0" w:type="auto"/>
            <w:gridSpan w:val="9"/>
            <w:shd w:val="clear" w:color="auto" w:fill="auto"/>
            <w:vAlign w:val="center"/>
            <w:hideMark/>
          </w:tcPr>
          <w:p w14:paraId="27FEFAB3" w14:textId="77777777" w:rsidR="00766F86" w:rsidRPr="00766F86" w:rsidRDefault="00766F86" w:rsidP="00A52249">
            <w:pPr>
              <w:rPr>
                <w:sz w:val="20"/>
                <w:szCs w:val="20"/>
              </w:rPr>
            </w:pPr>
            <w:r w:rsidRPr="00766F86">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0" w:type="auto"/>
            <w:shd w:val="clear" w:color="auto" w:fill="auto"/>
            <w:noWrap/>
            <w:vAlign w:val="bottom"/>
            <w:hideMark/>
          </w:tcPr>
          <w:p w14:paraId="7BE4741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645EEF2"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43EC7F13" w14:textId="77777777" w:rsidR="00766F86" w:rsidRPr="00766F86" w:rsidRDefault="00766F86" w:rsidP="00A52249">
            <w:pPr>
              <w:rPr>
                <w:sz w:val="20"/>
                <w:szCs w:val="20"/>
              </w:rPr>
            </w:pPr>
            <w:r w:rsidRPr="00766F86">
              <w:rPr>
                <w:sz w:val="20"/>
                <w:szCs w:val="20"/>
              </w:rPr>
              <w:t>0207900000</w:t>
            </w:r>
          </w:p>
        </w:tc>
        <w:tc>
          <w:tcPr>
            <w:tcW w:w="0" w:type="auto"/>
            <w:shd w:val="clear" w:color="auto" w:fill="auto"/>
            <w:vAlign w:val="bottom"/>
            <w:hideMark/>
          </w:tcPr>
          <w:p w14:paraId="62D3C87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1BEE295"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3076E68" w14:textId="77777777" w:rsidR="00766F86" w:rsidRPr="00766F86" w:rsidRDefault="00766F86" w:rsidP="00A52249">
            <w:pPr>
              <w:jc w:val="right"/>
              <w:rPr>
                <w:sz w:val="20"/>
                <w:szCs w:val="20"/>
              </w:rPr>
            </w:pPr>
            <w:r w:rsidRPr="00766F86">
              <w:rPr>
                <w:sz w:val="20"/>
                <w:szCs w:val="20"/>
              </w:rPr>
              <w:t>115,0</w:t>
            </w:r>
          </w:p>
        </w:tc>
      </w:tr>
      <w:tr w:rsidR="00766F86" w:rsidRPr="00766F86" w14:paraId="21A961C7" w14:textId="77777777" w:rsidTr="00604731">
        <w:trPr>
          <w:trHeight w:val="1005"/>
        </w:trPr>
        <w:tc>
          <w:tcPr>
            <w:tcW w:w="0" w:type="auto"/>
            <w:gridSpan w:val="9"/>
            <w:shd w:val="clear" w:color="auto" w:fill="auto"/>
            <w:vAlign w:val="center"/>
            <w:hideMark/>
          </w:tcPr>
          <w:p w14:paraId="3B6FC89A" w14:textId="7E41A2F0" w:rsidR="00766F86" w:rsidRPr="00766F86" w:rsidRDefault="00766F86" w:rsidP="00A52249">
            <w:pPr>
              <w:rPr>
                <w:sz w:val="20"/>
                <w:szCs w:val="20"/>
              </w:rPr>
            </w:pPr>
            <w:r w:rsidRPr="00766F86">
              <w:rPr>
                <w:sz w:val="20"/>
                <w:szCs w:val="20"/>
              </w:rPr>
              <w:t>Расходы на реализацию мероприятий муниципальной программы "Модернизация м</w:t>
            </w:r>
            <w:r w:rsidR="00604731">
              <w:rPr>
                <w:sz w:val="20"/>
                <w:szCs w:val="20"/>
              </w:rPr>
              <w:t>а</w:t>
            </w:r>
            <w:r w:rsidRPr="00766F86">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4A6F9EB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728224D"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19B8C5AF" w14:textId="77777777" w:rsidR="00766F86" w:rsidRPr="00766F86" w:rsidRDefault="00766F86" w:rsidP="00A52249">
            <w:pPr>
              <w:rPr>
                <w:sz w:val="20"/>
                <w:szCs w:val="20"/>
              </w:rPr>
            </w:pPr>
            <w:r w:rsidRPr="00766F86">
              <w:rPr>
                <w:sz w:val="20"/>
                <w:szCs w:val="20"/>
              </w:rPr>
              <w:t>0207900113</w:t>
            </w:r>
          </w:p>
        </w:tc>
        <w:tc>
          <w:tcPr>
            <w:tcW w:w="0" w:type="auto"/>
            <w:shd w:val="clear" w:color="auto" w:fill="auto"/>
            <w:vAlign w:val="bottom"/>
            <w:hideMark/>
          </w:tcPr>
          <w:p w14:paraId="608478A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51593B4"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7D055F4" w14:textId="77777777" w:rsidR="00766F86" w:rsidRPr="00766F86" w:rsidRDefault="00766F86" w:rsidP="00A52249">
            <w:pPr>
              <w:jc w:val="right"/>
              <w:rPr>
                <w:sz w:val="20"/>
                <w:szCs w:val="20"/>
              </w:rPr>
            </w:pPr>
            <w:r w:rsidRPr="00766F86">
              <w:rPr>
                <w:sz w:val="20"/>
                <w:szCs w:val="20"/>
              </w:rPr>
              <w:t>115,0</w:t>
            </w:r>
          </w:p>
        </w:tc>
      </w:tr>
      <w:tr w:rsidR="00766F86" w:rsidRPr="00766F86" w14:paraId="3E66950C" w14:textId="77777777" w:rsidTr="00604731">
        <w:trPr>
          <w:trHeight w:val="435"/>
        </w:trPr>
        <w:tc>
          <w:tcPr>
            <w:tcW w:w="0" w:type="auto"/>
            <w:gridSpan w:val="9"/>
            <w:shd w:val="clear" w:color="auto" w:fill="auto"/>
            <w:vAlign w:val="center"/>
            <w:hideMark/>
          </w:tcPr>
          <w:p w14:paraId="26CBE503"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71D612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D2516CB"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52E84CE0" w14:textId="77777777" w:rsidR="00766F86" w:rsidRPr="00766F86" w:rsidRDefault="00766F86" w:rsidP="00A52249">
            <w:pPr>
              <w:rPr>
                <w:sz w:val="20"/>
                <w:szCs w:val="20"/>
              </w:rPr>
            </w:pPr>
            <w:r w:rsidRPr="00766F86">
              <w:rPr>
                <w:sz w:val="20"/>
                <w:szCs w:val="20"/>
              </w:rPr>
              <w:t>0207900113</w:t>
            </w:r>
          </w:p>
        </w:tc>
        <w:tc>
          <w:tcPr>
            <w:tcW w:w="0" w:type="auto"/>
            <w:shd w:val="clear" w:color="auto" w:fill="auto"/>
            <w:vAlign w:val="bottom"/>
            <w:hideMark/>
          </w:tcPr>
          <w:p w14:paraId="34DA1321"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2D1CA617"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F1C96AC" w14:textId="77777777" w:rsidR="00766F86" w:rsidRPr="00766F86" w:rsidRDefault="00766F86" w:rsidP="00A52249">
            <w:pPr>
              <w:jc w:val="right"/>
              <w:rPr>
                <w:sz w:val="20"/>
                <w:szCs w:val="20"/>
              </w:rPr>
            </w:pPr>
            <w:r w:rsidRPr="00766F86">
              <w:rPr>
                <w:sz w:val="20"/>
                <w:szCs w:val="20"/>
              </w:rPr>
              <w:t>115,0</w:t>
            </w:r>
          </w:p>
        </w:tc>
      </w:tr>
      <w:tr w:rsidR="00766F86" w:rsidRPr="00766F86" w14:paraId="166624F2" w14:textId="77777777" w:rsidTr="00604731">
        <w:trPr>
          <w:trHeight w:val="435"/>
        </w:trPr>
        <w:tc>
          <w:tcPr>
            <w:tcW w:w="0" w:type="auto"/>
            <w:gridSpan w:val="9"/>
            <w:shd w:val="clear" w:color="auto" w:fill="auto"/>
            <w:vAlign w:val="center"/>
            <w:hideMark/>
          </w:tcPr>
          <w:p w14:paraId="014924B2"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E116FDE"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DFD8D9F"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732EE28D" w14:textId="77777777" w:rsidR="00766F86" w:rsidRPr="00766F86" w:rsidRDefault="00766F86" w:rsidP="00A52249">
            <w:pPr>
              <w:rPr>
                <w:sz w:val="20"/>
                <w:szCs w:val="20"/>
              </w:rPr>
            </w:pPr>
            <w:r w:rsidRPr="00766F86">
              <w:rPr>
                <w:sz w:val="20"/>
                <w:szCs w:val="20"/>
              </w:rPr>
              <w:t>0207900113</w:t>
            </w:r>
          </w:p>
        </w:tc>
        <w:tc>
          <w:tcPr>
            <w:tcW w:w="0" w:type="auto"/>
            <w:shd w:val="clear" w:color="auto" w:fill="auto"/>
            <w:vAlign w:val="bottom"/>
            <w:hideMark/>
          </w:tcPr>
          <w:p w14:paraId="68B63A99"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1F2F7B1"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511521A8" w14:textId="77777777" w:rsidR="00766F86" w:rsidRPr="00766F86" w:rsidRDefault="00766F86" w:rsidP="00A52249">
            <w:pPr>
              <w:jc w:val="right"/>
              <w:rPr>
                <w:sz w:val="20"/>
                <w:szCs w:val="20"/>
              </w:rPr>
            </w:pPr>
            <w:r w:rsidRPr="00766F86">
              <w:rPr>
                <w:sz w:val="20"/>
                <w:szCs w:val="20"/>
              </w:rPr>
              <w:t>115,0</w:t>
            </w:r>
          </w:p>
        </w:tc>
      </w:tr>
      <w:tr w:rsidR="00766F86" w:rsidRPr="00766F86" w14:paraId="08627E0B" w14:textId="77777777" w:rsidTr="00604731">
        <w:trPr>
          <w:trHeight w:val="255"/>
        </w:trPr>
        <w:tc>
          <w:tcPr>
            <w:tcW w:w="0" w:type="auto"/>
            <w:gridSpan w:val="9"/>
            <w:shd w:val="clear" w:color="auto" w:fill="auto"/>
            <w:vAlign w:val="center"/>
            <w:hideMark/>
          </w:tcPr>
          <w:p w14:paraId="1F0D5933"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5E23B47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AD0441B"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42D17CBA"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79AAB8E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584146A" w14:textId="77777777" w:rsidR="00766F86" w:rsidRPr="00766F86" w:rsidRDefault="00766F86" w:rsidP="00A52249">
            <w:pPr>
              <w:jc w:val="right"/>
              <w:rPr>
                <w:sz w:val="20"/>
                <w:szCs w:val="20"/>
              </w:rPr>
            </w:pPr>
            <w:r w:rsidRPr="00766F86">
              <w:rPr>
                <w:sz w:val="20"/>
                <w:szCs w:val="20"/>
              </w:rPr>
              <w:t>10 100,0</w:t>
            </w:r>
          </w:p>
        </w:tc>
        <w:tc>
          <w:tcPr>
            <w:tcW w:w="0" w:type="auto"/>
            <w:shd w:val="clear" w:color="auto" w:fill="auto"/>
            <w:noWrap/>
            <w:vAlign w:val="bottom"/>
            <w:hideMark/>
          </w:tcPr>
          <w:p w14:paraId="570FFDA6" w14:textId="77777777" w:rsidR="00766F86" w:rsidRPr="00766F86" w:rsidRDefault="00766F86" w:rsidP="00A52249">
            <w:pPr>
              <w:jc w:val="right"/>
              <w:rPr>
                <w:sz w:val="20"/>
                <w:szCs w:val="20"/>
              </w:rPr>
            </w:pPr>
            <w:r w:rsidRPr="00766F86">
              <w:rPr>
                <w:sz w:val="20"/>
                <w:szCs w:val="20"/>
              </w:rPr>
              <w:t>12 000,0</w:t>
            </w:r>
          </w:p>
        </w:tc>
      </w:tr>
      <w:tr w:rsidR="00766F86" w:rsidRPr="00766F86" w14:paraId="4696EE45" w14:textId="77777777" w:rsidTr="00604731">
        <w:trPr>
          <w:trHeight w:val="855"/>
        </w:trPr>
        <w:tc>
          <w:tcPr>
            <w:tcW w:w="0" w:type="auto"/>
            <w:gridSpan w:val="9"/>
            <w:shd w:val="clear" w:color="auto" w:fill="auto"/>
            <w:vAlign w:val="center"/>
            <w:hideMark/>
          </w:tcPr>
          <w:p w14:paraId="5E8A3AC4" w14:textId="16B9C94F" w:rsidR="00766F86" w:rsidRPr="00766F86" w:rsidRDefault="00766F86" w:rsidP="00A52249">
            <w:pPr>
              <w:rPr>
                <w:sz w:val="20"/>
                <w:szCs w:val="20"/>
              </w:rPr>
            </w:pPr>
            <w:r w:rsidRPr="00766F86">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материально-технического и информационного обеспечения).</w:t>
            </w:r>
          </w:p>
        </w:tc>
        <w:tc>
          <w:tcPr>
            <w:tcW w:w="0" w:type="auto"/>
            <w:shd w:val="clear" w:color="auto" w:fill="auto"/>
            <w:noWrap/>
            <w:vAlign w:val="bottom"/>
            <w:hideMark/>
          </w:tcPr>
          <w:p w14:paraId="77FD5B6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DA75A79"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2846C3AD" w14:textId="77777777" w:rsidR="00766F86" w:rsidRPr="00766F86" w:rsidRDefault="00766F86" w:rsidP="00A52249">
            <w:pPr>
              <w:rPr>
                <w:sz w:val="20"/>
                <w:szCs w:val="20"/>
              </w:rPr>
            </w:pPr>
            <w:r w:rsidRPr="00766F86">
              <w:rPr>
                <w:sz w:val="20"/>
                <w:szCs w:val="20"/>
              </w:rPr>
              <w:t>8800017090</w:t>
            </w:r>
          </w:p>
        </w:tc>
        <w:tc>
          <w:tcPr>
            <w:tcW w:w="0" w:type="auto"/>
            <w:shd w:val="clear" w:color="auto" w:fill="auto"/>
            <w:vAlign w:val="bottom"/>
            <w:hideMark/>
          </w:tcPr>
          <w:p w14:paraId="3DCD970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327661F" w14:textId="77777777" w:rsidR="00766F86" w:rsidRPr="00766F86" w:rsidRDefault="00766F86" w:rsidP="00A52249">
            <w:pPr>
              <w:jc w:val="right"/>
              <w:rPr>
                <w:sz w:val="20"/>
                <w:szCs w:val="20"/>
              </w:rPr>
            </w:pPr>
            <w:r w:rsidRPr="00766F86">
              <w:rPr>
                <w:sz w:val="20"/>
                <w:szCs w:val="20"/>
              </w:rPr>
              <w:t>10 100,0</w:t>
            </w:r>
          </w:p>
        </w:tc>
        <w:tc>
          <w:tcPr>
            <w:tcW w:w="0" w:type="auto"/>
            <w:shd w:val="clear" w:color="auto" w:fill="auto"/>
            <w:noWrap/>
            <w:vAlign w:val="bottom"/>
            <w:hideMark/>
          </w:tcPr>
          <w:p w14:paraId="69857BCA" w14:textId="77777777" w:rsidR="00766F86" w:rsidRPr="00766F86" w:rsidRDefault="00766F86" w:rsidP="00A52249">
            <w:pPr>
              <w:jc w:val="right"/>
              <w:rPr>
                <w:sz w:val="20"/>
                <w:szCs w:val="20"/>
              </w:rPr>
            </w:pPr>
            <w:r w:rsidRPr="00766F86">
              <w:rPr>
                <w:sz w:val="20"/>
                <w:szCs w:val="20"/>
              </w:rPr>
              <w:t>12 000,0</w:t>
            </w:r>
          </w:p>
        </w:tc>
      </w:tr>
      <w:tr w:rsidR="00766F86" w:rsidRPr="00766F86" w14:paraId="185EBC83" w14:textId="77777777" w:rsidTr="00604731">
        <w:trPr>
          <w:trHeight w:val="645"/>
        </w:trPr>
        <w:tc>
          <w:tcPr>
            <w:tcW w:w="0" w:type="auto"/>
            <w:gridSpan w:val="9"/>
            <w:shd w:val="clear" w:color="auto" w:fill="auto"/>
            <w:vAlign w:val="center"/>
            <w:hideMark/>
          </w:tcPr>
          <w:p w14:paraId="4F044EB0" w14:textId="77777777" w:rsidR="00766F86" w:rsidRPr="00766F86" w:rsidRDefault="00766F86" w:rsidP="00A52249">
            <w:pPr>
              <w:rPr>
                <w:sz w:val="20"/>
                <w:szCs w:val="20"/>
              </w:rPr>
            </w:pPr>
            <w:r w:rsidRPr="00766F8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34B8C1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44ABD4E"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324D168E" w14:textId="77777777" w:rsidR="00766F86" w:rsidRPr="00766F86" w:rsidRDefault="00766F86" w:rsidP="00A52249">
            <w:pPr>
              <w:rPr>
                <w:sz w:val="20"/>
                <w:szCs w:val="20"/>
              </w:rPr>
            </w:pPr>
            <w:r w:rsidRPr="00766F86">
              <w:rPr>
                <w:sz w:val="20"/>
                <w:szCs w:val="20"/>
              </w:rPr>
              <w:t>8800017090</w:t>
            </w:r>
          </w:p>
        </w:tc>
        <w:tc>
          <w:tcPr>
            <w:tcW w:w="0" w:type="auto"/>
            <w:shd w:val="clear" w:color="auto" w:fill="auto"/>
            <w:vAlign w:val="bottom"/>
            <w:hideMark/>
          </w:tcPr>
          <w:p w14:paraId="5267086C"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55BAF1F9" w14:textId="77777777" w:rsidR="00766F86" w:rsidRPr="00766F86" w:rsidRDefault="00766F86" w:rsidP="00A52249">
            <w:pPr>
              <w:jc w:val="right"/>
              <w:rPr>
                <w:sz w:val="20"/>
                <w:szCs w:val="20"/>
              </w:rPr>
            </w:pPr>
            <w:r w:rsidRPr="00766F86">
              <w:rPr>
                <w:sz w:val="20"/>
                <w:szCs w:val="20"/>
              </w:rPr>
              <w:t>6 490,0</w:t>
            </w:r>
          </w:p>
        </w:tc>
        <w:tc>
          <w:tcPr>
            <w:tcW w:w="0" w:type="auto"/>
            <w:shd w:val="clear" w:color="auto" w:fill="auto"/>
            <w:noWrap/>
            <w:vAlign w:val="bottom"/>
            <w:hideMark/>
          </w:tcPr>
          <w:p w14:paraId="7FE1B605" w14:textId="77777777" w:rsidR="00766F86" w:rsidRPr="00766F86" w:rsidRDefault="00766F86" w:rsidP="00A52249">
            <w:pPr>
              <w:jc w:val="right"/>
              <w:rPr>
                <w:sz w:val="20"/>
                <w:szCs w:val="20"/>
              </w:rPr>
            </w:pPr>
            <w:r w:rsidRPr="00766F86">
              <w:rPr>
                <w:sz w:val="20"/>
                <w:szCs w:val="20"/>
              </w:rPr>
              <w:t>8 390,0</w:t>
            </w:r>
          </w:p>
        </w:tc>
      </w:tr>
      <w:tr w:rsidR="00766F86" w:rsidRPr="00766F86" w14:paraId="6D75CA14" w14:textId="77777777" w:rsidTr="00604731">
        <w:trPr>
          <w:trHeight w:val="255"/>
        </w:trPr>
        <w:tc>
          <w:tcPr>
            <w:tcW w:w="0" w:type="auto"/>
            <w:gridSpan w:val="9"/>
            <w:shd w:val="clear" w:color="auto" w:fill="auto"/>
            <w:vAlign w:val="center"/>
            <w:hideMark/>
          </w:tcPr>
          <w:p w14:paraId="1A185529"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3287C36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D6071DB"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17FCA8D1" w14:textId="77777777" w:rsidR="00766F86" w:rsidRPr="00766F86" w:rsidRDefault="00766F86" w:rsidP="00A52249">
            <w:pPr>
              <w:rPr>
                <w:sz w:val="20"/>
                <w:szCs w:val="20"/>
              </w:rPr>
            </w:pPr>
            <w:r w:rsidRPr="00766F86">
              <w:rPr>
                <w:sz w:val="20"/>
                <w:szCs w:val="20"/>
              </w:rPr>
              <w:t>8800017090</w:t>
            </w:r>
          </w:p>
        </w:tc>
        <w:tc>
          <w:tcPr>
            <w:tcW w:w="0" w:type="auto"/>
            <w:shd w:val="clear" w:color="auto" w:fill="auto"/>
            <w:vAlign w:val="bottom"/>
            <w:hideMark/>
          </w:tcPr>
          <w:p w14:paraId="52E50DA0"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384899B4" w14:textId="77777777" w:rsidR="00766F86" w:rsidRPr="00766F86" w:rsidRDefault="00766F86" w:rsidP="00A52249">
            <w:pPr>
              <w:jc w:val="right"/>
              <w:rPr>
                <w:sz w:val="20"/>
                <w:szCs w:val="20"/>
              </w:rPr>
            </w:pPr>
            <w:r w:rsidRPr="00766F86">
              <w:rPr>
                <w:sz w:val="20"/>
                <w:szCs w:val="20"/>
              </w:rPr>
              <w:t>6 490,0</w:t>
            </w:r>
          </w:p>
        </w:tc>
        <w:tc>
          <w:tcPr>
            <w:tcW w:w="0" w:type="auto"/>
            <w:shd w:val="clear" w:color="auto" w:fill="auto"/>
            <w:noWrap/>
            <w:vAlign w:val="bottom"/>
            <w:hideMark/>
          </w:tcPr>
          <w:p w14:paraId="543D5B6A" w14:textId="77777777" w:rsidR="00766F86" w:rsidRPr="00766F86" w:rsidRDefault="00766F86" w:rsidP="00A52249">
            <w:pPr>
              <w:jc w:val="right"/>
              <w:rPr>
                <w:sz w:val="20"/>
                <w:szCs w:val="20"/>
              </w:rPr>
            </w:pPr>
            <w:r w:rsidRPr="00766F86">
              <w:rPr>
                <w:sz w:val="20"/>
                <w:szCs w:val="20"/>
              </w:rPr>
              <w:t>8 390,0</w:t>
            </w:r>
          </w:p>
        </w:tc>
      </w:tr>
      <w:tr w:rsidR="00766F86" w:rsidRPr="00766F86" w14:paraId="3E89EBF3" w14:textId="77777777" w:rsidTr="00604731">
        <w:trPr>
          <w:trHeight w:val="435"/>
        </w:trPr>
        <w:tc>
          <w:tcPr>
            <w:tcW w:w="0" w:type="auto"/>
            <w:gridSpan w:val="9"/>
            <w:shd w:val="clear" w:color="auto" w:fill="auto"/>
            <w:vAlign w:val="center"/>
            <w:hideMark/>
          </w:tcPr>
          <w:p w14:paraId="698C169F"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E4CCB9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32B6D66"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54109A1A" w14:textId="77777777" w:rsidR="00766F86" w:rsidRPr="00766F86" w:rsidRDefault="00766F86" w:rsidP="00A52249">
            <w:pPr>
              <w:rPr>
                <w:sz w:val="20"/>
                <w:szCs w:val="20"/>
              </w:rPr>
            </w:pPr>
            <w:r w:rsidRPr="00766F86">
              <w:rPr>
                <w:sz w:val="20"/>
                <w:szCs w:val="20"/>
              </w:rPr>
              <w:t>8800017090</w:t>
            </w:r>
          </w:p>
        </w:tc>
        <w:tc>
          <w:tcPr>
            <w:tcW w:w="0" w:type="auto"/>
            <w:shd w:val="clear" w:color="auto" w:fill="auto"/>
            <w:vAlign w:val="bottom"/>
            <w:hideMark/>
          </w:tcPr>
          <w:p w14:paraId="1BF4AC31"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47E97FD" w14:textId="77777777" w:rsidR="00766F86" w:rsidRPr="00766F86" w:rsidRDefault="00766F86" w:rsidP="00A52249">
            <w:pPr>
              <w:jc w:val="right"/>
              <w:rPr>
                <w:sz w:val="20"/>
                <w:szCs w:val="20"/>
              </w:rPr>
            </w:pPr>
            <w:r w:rsidRPr="00766F86">
              <w:rPr>
                <w:sz w:val="20"/>
                <w:szCs w:val="20"/>
              </w:rPr>
              <w:t>3 610,0</w:t>
            </w:r>
          </w:p>
        </w:tc>
        <w:tc>
          <w:tcPr>
            <w:tcW w:w="0" w:type="auto"/>
            <w:shd w:val="clear" w:color="auto" w:fill="auto"/>
            <w:noWrap/>
            <w:vAlign w:val="bottom"/>
            <w:hideMark/>
          </w:tcPr>
          <w:p w14:paraId="579983A0" w14:textId="77777777" w:rsidR="00766F86" w:rsidRPr="00766F86" w:rsidRDefault="00766F86" w:rsidP="00A52249">
            <w:pPr>
              <w:jc w:val="right"/>
              <w:rPr>
                <w:sz w:val="20"/>
                <w:szCs w:val="20"/>
              </w:rPr>
            </w:pPr>
            <w:r w:rsidRPr="00766F86">
              <w:rPr>
                <w:sz w:val="20"/>
                <w:szCs w:val="20"/>
              </w:rPr>
              <w:t>3 610,0</w:t>
            </w:r>
          </w:p>
        </w:tc>
      </w:tr>
      <w:tr w:rsidR="00766F86" w:rsidRPr="00766F86" w14:paraId="3F8618ED" w14:textId="77777777" w:rsidTr="00604731">
        <w:trPr>
          <w:trHeight w:val="435"/>
        </w:trPr>
        <w:tc>
          <w:tcPr>
            <w:tcW w:w="0" w:type="auto"/>
            <w:gridSpan w:val="9"/>
            <w:shd w:val="clear" w:color="auto" w:fill="auto"/>
            <w:vAlign w:val="center"/>
            <w:hideMark/>
          </w:tcPr>
          <w:p w14:paraId="0D0E50A0"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937D114"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D5CECFD" w14:textId="77777777" w:rsidR="00766F86" w:rsidRPr="00766F86" w:rsidRDefault="00766F86" w:rsidP="00A52249">
            <w:pPr>
              <w:jc w:val="right"/>
              <w:rPr>
                <w:sz w:val="20"/>
                <w:szCs w:val="20"/>
              </w:rPr>
            </w:pPr>
            <w:r w:rsidRPr="00766F86">
              <w:rPr>
                <w:sz w:val="20"/>
                <w:szCs w:val="20"/>
              </w:rPr>
              <w:t>13</w:t>
            </w:r>
          </w:p>
        </w:tc>
        <w:tc>
          <w:tcPr>
            <w:tcW w:w="0" w:type="auto"/>
            <w:shd w:val="clear" w:color="auto" w:fill="auto"/>
            <w:noWrap/>
            <w:vAlign w:val="bottom"/>
            <w:hideMark/>
          </w:tcPr>
          <w:p w14:paraId="20FCA883" w14:textId="77777777" w:rsidR="00766F86" w:rsidRPr="00766F86" w:rsidRDefault="00766F86" w:rsidP="00A52249">
            <w:pPr>
              <w:rPr>
                <w:sz w:val="20"/>
                <w:szCs w:val="20"/>
              </w:rPr>
            </w:pPr>
            <w:r w:rsidRPr="00766F86">
              <w:rPr>
                <w:sz w:val="20"/>
                <w:szCs w:val="20"/>
              </w:rPr>
              <w:t>8800017090</w:t>
            </w:r>
          </w:p>
        </w:tc>
        <w:tc>
          <w:tcPr>
            <w:tcW w:w="0" w:type="auto"/>
            <w:shd w:val="clear" w:color="auto" w:fill="auto"/>
            <w:vAlign w:val="bottom"/>
            <w:hideMark/>
          </w:tcPr>
          <w:p w14:paraId="17D97425"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C497F05" w14:textId="77777777" w:rsidR="00766F86" w:rsidRPr="00766F86" w:rsidRDefault="00766F86" w:rsidP="00A52249">
            <w:pPr>
              <w:jc w:val="right"/>
              <w:rPr>
                <w:sz w:val="20"/>
                <w:szCs w:val="20"/>
              </w:rPr>
            </w:pPr>
            <w:r w:rsidRPr="00766F86">
              <w:rPr>
                <w:sz w:val="20"/>
                <w:szCs w:val="20"/>
              </w:rPr>
              <w:t>3 610,0</w:t>
            </w:r>
          </w:p>
        </w:tc>
        <w:tc>
          <w:tcPr>
            <w:tcW w:w="0" w:type="auto"/>
            <w:shd w:val="clear" w:color="auto" w:fill="auto"/>
            <w:noWrap/>
            <w:vAlign w:val="bottom"/>
            <w:hideMark/>
          </w:tcPr>
          <w:p w14:paraId="7A9A928B" w14:textId="77777777" w:rsidR="00766F86" w:rsidRPr="00766F86" w:rsidRDefault="00766F86" w:rsidP="00A52249">
            <w:pPr>
              <w:jc w:val="right"/>
              <w:rPr>
                <w:sz w:val="20"/>
                <w:szCs w:val="20"/>
              </w:rPr>
            </w:pPr>
            <w:r w:rsidRPr="00766F86">
              <w:rPr>
                <w:sz w:val="20"/>
                <w:szCs w:val="20"/>
              </w:rPr>
              <w:t>3 610,0</w:t>
            </w:r>
          </w:p>
        </w:tc>
      </w:tr>
      <w:tr w:rsidR="00766F86" w:rsidRPr="00766F86" w14:paraId="73BB69E5" w14:textId="77777777" w:rsidTr="00604731">
        <w:trPr>
          <w:trHeight w:val="255"/>
        </w:trPr>
        <w:tc>
          <w:tcPr>
            <w:tcW w:w="0" w:type="auto"/>
            <w:gridSpan w:val="9"/>
            <w:shd w:val="clear" w:color="auto" w:fill="auto"/>
            <w:vAlign w:val="center"/>
            <w:hideMark/>
          </w:tcPr>
          <w:p w14:paraId="72D91B1D" w14:textId="77777777" w:rsidR="00766F86" w:rsidRPr="00766F86" w:rsidRDefault="00766F86" w:rsidP="00A52249">
            <w:pPr>
              <w:rPr>
                <w:b/>
                <w:bCs/>
                <w:sz w:val="20"/>
                <w:szCs w:val="20"/>
              </w:rPr>
            </w:pPr>
            <w:r w:rsidRPr="00766F86">
              <w:rPr>
                <w:b/>
                <w:bCs/>
                <w:sz w:val="20"/>
                <w:szCs w:val="20"/>
              </w:rPr>
              <w:t>НАЦИОНАЛЬНАЯ ОБОРОНА</w:t>
            </w:r>
          </w:p>
        </w:tc>
        <w:tc>
          <w:tcPr>
            <w:tcW w:w="0" w:type="auto"/>
            <w:shd w:val="clear" w:color="auto" w:fill="auto"/>
            <w:noWrap/>
            <w:vAlign w:val="bottom"/>
            <w:hideMark/>
          </w:tcPr>
          <w:p w14:paraId="0DF21DDA" w14:textId="77777777" w:rsidR="00766F86" w:rsidRPr="00766F86" w:rsidRDefault="00766F86" w:rsidP="00A52249">
            <w:pPr>
              <w:jc w:val="right"/>
              <w:rPr>
                <w:b/>
                <w:bCs/>
                <w:sz w:val="20"/>
                <w:szCs w:val="20"/>
              </w:rPr>
            </w:pPr>
            <w:r w:rsidRPr="00766F86">
              <w:rPr>
                <w:b/>
                <w:bCs/>
                <w:sz w:val="20"/>
                <w:szCs w:val="20"/>
              </w:rPr>
              <w:t>02</w:t>
            </w:r>
          </w:p>
        </w:tc>
        <w:tc>
          <w:tcPr>
            <w:tcW w:w="0" w:type="auto"/>
            <w:shd w:val="clear" w:color="auto" w:fill="auto"/>
            <w:noWrap/>
            <w:vAlign w:val="bottom"/>
            <w:hideMark/>
          </w:tcPr>
          <w:p w14:paraId="1C6FE07B"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0B038F93"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22A7B96B"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17810E7F" w14:textId="77777777" w:rsidR="00766F86" w:rsidRPr="00766F86" w:rsidRDefault="00766F86" w:rsidP="00A52249">
            <w:pPr>
              <w:jc w:val="right"/>
              <w:rPr>
                <w:b/>
                <w:bCs/>
                <w:sz w:val="20"/>
                <w:szCs w:val="20"/>
              </w:rPr>
            </w:pPr>
            <w:r w:rsidRPr="00766F86">
              <w:rPr>
                <w:b/>
                <w:bCs/>
                <w:sz w:val="20"/>
                <w:szCs w:val="20"/>
              </w:rPr>
              <w:t>1 277,8</w:t>
            </w:r>
          </w:p>
        </w:tc>
        <w:tc>
          <w:tcPr>
            <w:tcW w:w="0" w:type="auto"/>
            <w:shd w:val="clear" w:color="auto" w:fill="auto"/>
            <w:noWrap/>
            <w:vAlign w:val="bottom"/>
            <w:hideMark/>
          </w:tcPr>
          <w:p w14:paraId="4D15E2B2" w14:textId="77777777" w:rsidR="00766F86" w:rsidRPr="00766F86" w:rsidRDefault="00766F86" w:rsidP="00A52249">
            <w:pPr>
              <w:jc w:val="right"/>
              <w:rPr>
                <w:b/>
                <w:bCs/>
                <w:sz w:val="20"/>
                <w:szCs w:val="20"/>
              </w:rPr>
            </w:pPr>
            <w:r w:rsidRPr="00766F86">
              <w:rPr>
                <w:b/>
                <w:bCs/>
                <w:sz w:val="20"/>
                <w:szCs w:val="20"/>
              </w:rPr>
              <w:t>1 329,0</w:t>
            </w:r>
          </w:p>
        </w:tc>
      </w:tr>
      <w:tr w:rsidR="00766F86" w:rsidRPr="00766F86" w14:paraId="5B9FE2CE" w14:textId="77777777" w:rsidTr="00604731">
        <w:trPr>
          <w:trHeight w:val="255"/>
        </w:trPr>
        <w:tc>
          <w:tcPr>
            <w:tcW w:w="0" w:type="auto"/>
            <w:gridSpan w:val="9"/>
            <w:shd w:val="clear" w:color="auto" w:fill="auto"/>
            <w:vAlign w:val="center"/>
            <w:hideMark/>
          </w:tcPr>
          <w:p w14:paraId="1147E619" w14:textId="77777777" w:rsidR="00766F86" w:rsidRPr="00766F86" w:rsidRDefault="00766F86" w:rsidP="00A52249">
            <w:pPr>
              <w:rPr>
                <w:sz w:val="20"/>
                <w:szCs w:val="20"/>
              </w:rPr>
            </w:pPr>
            <w:r w:rsidRPr="00766F86">
              <w:rPr>
                <w:sz w:val="20"/>
                <w:szCs w:val="20"/>
              </w:rPr>
              <w:t>Мобилизационная и вневойсковая подготовка</w:t>
            </w:r>
          </w:p>
        </w:tc>
        <w:tc>
          <w:tcPr>
            <w:tcW w:w="0" w:type="auto"/>
            <w:shd w:val="clear" w:color="auto" w:fill="auto"/>
            <w:noWrap/>
            <w:vAlign w:val="bottom"/>
            <w:hideMark/>
          </w:tcPr>
          <w:p w14:paraId="0E5313BE"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4291E84"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8847429"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6C692A4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988AAE9" w14:textId="77777777" w:rsidR="00766F86" w:rsidRPr="00766F86" w:rsidRDefault="00766F86" w:rsidP="00A52249">
            <w:pPr>
              <w:jc w:val="right"/>
              <w:rPr>
                <w:sz w:val="20"/>
                <w:szCs w:val="20"/>
              </w:rPr>
            </w:pPr>
            <w:r w:rsidRPr="00766F86">
              <w:rPr>
                <w:sz w:val="20"/>
                <w:szCs w:val="20"/>
              </w:rPr>
              <w:t>1 277,8</w:t>
            </w:r>
          </w:p>
        </w:tc>
        <w:tc>
          <w:tcPr>
            <w:tcW w:w="0" w:type="auto"/>
            <w:shd w:val="clear" w:color="auto" w:fill="auto"/>
            <w:noWrap/>
            <w:vAlign w:val="bottom"/>
            <w:hideMark/>
          </w:tcPr>
          <w:p w14:paraId="2B116584" w14:textId="77777777" w:rsidR="00766F86" w:rsidRPr="00766F86" w:rsidRDefault="00766F86" w:rsidP="00A52249">
            <w:pPr>
              <w:jc w:val="right"/>
              <w:rPr>
                <w:sz w:val="20"/>
                <w:szCs w:val="20"/>
              </w:rPr>
            </w:pPr>
            <w:r w:rsidRPr="00766F86">
              <w:rPr>
                <w:sz w:val="20"/>
                <w:szCs w:val="20"/>
              </w:rPr>
              <w:t>1 329,0</w:t>
            </w:r>
          </w:p>
        </w:tc>
      </w:tr>
      <w:tr w:rsidR="00766F86" w:rsidRPr="00766F86" w14:paraId="6BC016DD" w14:textId="77777777" w:rsidTr="00604731">
        <w:trPr>
          <w:trHeight w:val="255"/>
        </w:trPr>
        <w:tc>
          <w:tcPr>
            <w:tcW w:w="0" w:type="auto"/>
            <w:gridSpan w:val="9"/>
            <w:shd w:val="clear" w:color="auto" w:fill="auto"/>
            <w:vAlign w:val="center"/>
            <w:hideMark/>
          </w:tcPr>
          <w:p w14:paraId="0FDD86F9"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408FA665"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1EF4369"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2FA015D"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3C132E0B"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6DA2CFE" w14:textId="77777777" w:rsidR="00766F86" w:rsidRPr="00766F86" w:rsidRDefault="00766F86" w:rsidP="00A52249">
            <w:pPr>
              <w:jc w:val="right"/>
              <w:rPr>
                <w:sz w:val="20"/>
                <w:szCs w:val="20"/>
              </w:rPr>
            </w:pPr>
            <w:r w:rsidRPr="00766F86">
              <w:rPr>
                <w:sz w:val="20"/>
                <w:szCs w:val="20"/>
              </w:rPr>
              <w:t>1 277,8</w:t>
            </w:r>
          </w:p>
        </w:tc>
        <w:tc>
          <w:tcPr>
            <w:tcW w:w="0" w:type="auto"/>
            <w:shd w:val="clear" w:color="auto" w:fill="auto"/>
            <w:noWrap/>
            <w:vAlign w:val="bottom"/>
            <w:hideMark/>
          </w:tcPr>
          <w:p w14:paraId="3AFCF3AD" w14:textId="77777777" w:rsidR="00766F86" w:rsidRPr="00766F86" w:rsidRDefault="00766F86" w:rsidP="00A52249">
            <w:pPr>
              <w:jc w:val="right"/>
              <w:rPr>
                <w:sz w:val="20"/>
                <w:szCs w:val="20"/>
              </w:rPr>
            </w:pPr>
            <w:r w:rsidRPr="00766F86">
              <w:rPr>
                <w:sz w:val="20"/>
                <w:szCs w:val="20"/>
              </w:rPr>
              <w:t>1 329,0</w:t>
            </w:r>
          </w:p>
        </w:tc>
      </w:tr>
      <w:tr w:rsidR="00766F86" w:rsidRPr="00766F86" w14:paraId="79A10D66" w14:textId="77777777" w:rsidTr="00604731">
        <w:trPr>
          <w:trHeight w:val="435"/>
        </w:trPr>
        <w:tc>
          <w:tcPr>
            <w:tcW w:w="0" w:type="auto"/>
            <w:gridSpan w:val="9"/>
            <w:shd w:val="clear" w:color="auto" w:fill="auto"/>
            <w:vAlign w:val="center"/>
            <w:hideMark/>
          </w:tcPr>
          <w:p w14:paraId="277D97EB" w14:textId="77777777" w:rsidR="00766F86" w:rsidRPr="00766F86" w:rsidRDefault="00766F86" w:rsidP="00A52249">
            <w:pPr>
              <w:rPr>
                <w:sz w:val="20"/>
                <w:szCs w:val="20"/>
              </w:rPr>
            </w:pPr>
            <w:r w:rsidRPr="00766F86">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1839ED09"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14743D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6036E12" w14:textId="77777777" w:rsidR="00766F86" w:rsidRPr="00766F86" w:rsidRDefault="00766F86" w:rsidP="00A52249">
            <w:pPr>
              <w:rPr>
                <w:sz w:val="20"/>
                <w:szCs w:val="20"/>
              </w:rPr>
            </w:pPr>
            <w:r w:rsidRPr="00766F86">
              <w:rPr>
                <w:sz w:val="20"/>
                <w:szCs w:val="20"/>
              </w:rPr>
              <w:t>8800051180</w:t>
            </w:r>
          </w:p>
        </w:tc>
        <w:tc>
          <w:tcPr>
            <w:tcW w:w="0" w:type="auto"/>
            <w:shd w:val="clear" w:color="auto" w:fill="auto"/>
            <w:vAlign w:val="bottom"/>
            <w:hideMark/>
          </w:tcPr>
          <w:p w14:paraId="6CA27AE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0512D58" w14:textId="77777777" w:rsidR="00766F86" w:rsidRPr="00766F86" w:rsidRDefault="00766F86" w:rsidP="00A52249">
            <w:pPr>
              <w:jc w:val="right"/>
              <w:rPr>
                <w:sz w:val="20"/>
                <w:szCs w:val="20"/>
              </w:rPr>
            </w:pPr>
            <w:r w:rsidRPr="00766F86">
              <w:rPr>
                <w:sz w:val="20"/>
                <w:szCs w:val="20"/>
              </w:rPr>
              <w:t>1 277,8</w:t>
            </w:r>
          </w:p>
        </w:tc>
        <w:tc>
          <w:tcPr>
            <w:tcW w:w="0" w:type="auto"/>
            <w:shd w:val="clear" w:color="auto" w:fill="auto"/>
            <w:noWrap/>
            <w:vAlign w:val="bottom"/>
            <w:hideMark/>
          </w:tcPr>
          <w:p w14:paraId="35456728" w14:textId="77777777" w:rsidR="00766F86" w:rsidRPr="00766F86" w:rsidRDefault="00766F86" w:rsidP="00A52249">
            <w:pPr>
              <w:jc w:val="right"/>
              <w:rPr>
                <w:sz w:val="20"/>
                <w:szCs w:val="20"/>
              </w:rPr>
            </w:pPr>
            <w:r w:rsidRPr="00766F86">
              <w:rPr>
                <w:sz w:val="20"/>
                <w:szCs w:val="20"/>
              </w:rPr>
              <w:t>1 329,0</w:t>
            </w:r>
          </w:p>
        </w:tc>
      </w:tr>
      <w:tr w:rsidR="00766F86" w:rsidRPr="00766F86" w14:paraId="64945872" w14:textId="77777777" w:rsidTr="00604731">
        <w:trPr>
          <w:trHeight w:val="255"/>
        </w:trPr>
        <w:tc>
          <w:tcPr>
            <w:tcW w:w="0" w:type="auto"/>
            <w:gridSpan w:val="9"/>
            <w:shd w:val="clear" w:color="auto" w:fill="auto"/>
            <w:vAlign w:val="center"/>
            <w:hideMark/>
          </w:tcPr>
          <w:p w14:paraId="42059B4A" w14:textId="77777777" w:rsidR="00766F86" w:rsidRPr="00766F86" w:rsidRDefault="00766F86" w:rsidP="00A52249">
            <w:pPr>
              <w:rPr>
                <w:sz w:val="20"/>
                <w:szCs w:val="20"/>
              </w:rPr>
            </w:pPr>
            <w:r w:rsidRPr="00766F86">
              <w:rPr>
                <w:sz w:val="20"/>
                <w:szCs w:val="20"/>
              </w:rPr>
              <w:t>Межбюджетные трансферты</w:t>
            </w:r>
          </w:p>
        </w:tc>
        <w:tc>
          <w:tcPr>
            <w:tcW w:w="0" w:type="auto"/>
            <w:shd w:val="clear" w:color="auto" w:fill="auto"/>
            <w:noWrap/>
            <w:vAlign w:val="bottom"/>
            <w:hideMark/>
          </w:tcPr>
          <w:p w14:paraId="6C23474A"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072C0D2"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D5BF128" w14:textId="77777777" w:rsidR="00766F86" w:rsidRPr="00766F86" w:rsidRDefault="00766F86" w:rsidP="00A52249">
            <w:pPr>
              <w:rPr>
                <w:sz w:val="20"/>
                <w:szCs w:val="20"/>
              </w:rPr>
            </w:pPr>
            <w:r w:rsidRPr="00766F86">
              <w:rPr>
                <w:sz w:val="20"/>
                <w:szCs w:val="20"/>
              </w:rPr>
              <w:t>8800051180</w:t>
            </w:r>
          </w:p>
        </w:tc>
        <w:tc>
          <w:tcPr>
            <w:tcW w:w="0" w:type="auto"/>
            <w:shd w:val="clear" w:color="auto" w:fill="auto"/>
            <w:vAlign w:val="bottom"/>
            <w:hideMark/>
          </w:tcPr>
          <w:p w14:paraId="7B3F868F"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4F1A260B" w14:textId="77777777" w:rsidR="00766F86" w:rsidRPr="00766F86" w:rsidRDefault="00766F86" w:rsidP="00A52249">
            <w:pPr>
              <w:jc w:val="right"/>
              <w:rPr>
                <w:sz w:val="20"/>
                <w:szCs w:val="20"/>
              </w:rPr>
            </w:pPr>
            <w:r w:rsidRPr="00766F86">
              <w:rPr>
                <w:sz w:val="20"/>
                <w:szCs w:val="20"/>
              </w:rPr>
              <w:t>1 277,8</w:t>
            </w:r>
          </w:p>
        </w:tc>
        <w:tc>
          <w:tcPr>
            <w:tcW w:w="0" w:type="auto"/>
            <w:shd w:val="clear" w:color="auto" w:fill="auto"/>
            <w:noWrap/>
            <w:vAlign w:val="bottom"/>
            <w:hideMark/>
          </w:tcPr>
          <w:p w14:paraId="393244D8" w14:textId="77777777" w:rsidR="00766F86" w:rsidRPr="00766F86" w:rsidRDefault="00766F86" w:rsidP="00A52249">
            <w:pPr>
              <w:jc w:val="right"/>
              <w:rPr>
                <w:sz w:val="20"/>
                <w:szCs w:val="20"/>
              </w:rPr>
            </w:pPr>
            <w:r w:rsidRPr="00766F86">
              <w:rPr>
                <w:sz w:val="20"/>
                <w:szCs w:val="20"/>
              </w:rPr>
              <w:t>1 329,0</w:t>
            </w:r>
          </w:p>
        </w:tc>
      </w:tr>
      <w:tr w:rsidR="00766F86" w:rsidRPr="00766F86" w14:paraId="38AD4589" w14:textId="77777777" w:rsidTr="00604731">
        <w:trPr>
          <w:trHeight w:val="255"/>
        </w:trPr>
        <w:tc>
          <w:tcPr>
            <w:tcW w:w="0" w:type="auto"/>
            <w:gridSpan w:val="9"/>
            <w:shd w:val="clear" w:color="auto" w:fill="auto"/>
            <w:vAlign w:val="center"/>
            <w:hideMark/>
          </w:tcPr>
          <w:p w14:paraId="0F9BCF5A" w14:textId="77777777" w:rsidR="00766F86" w:rsidRPr="00766F86" w:rsidRDefault="00766F86" w:rsidP="00A52249">
            <w:pPr>
              <w:rPr>
                <w:sz w:val="20"/>
                <w:szCs w:val="20"/>
              </w:rPr>
            </w:pPr>
            <w:r w:rsidRPr="00766F86">
              <w:rPr>
                <w:sz w:val="20"/>
                <w:szCs w:val="20"/>
              </w:rPr>
              <w:t>Субвенции</w:t>
            </w:r>
          </w:p>
        </w:tc>
        <w:tc>
          <w:tcPr>
            <w:tcW w:w="0" w:type="auto"/>
            <w:shd w:val="clear" w:color="auto" w:fill="auto"/>
            <w:noWrap/>
            <w:vAlign w:val="bottom"/>
            <w:hideMark/>
          </w:tcPr>
          <w:p w14:paraId="676E6F9B"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2BC8B31"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6349045" w14:textId="77777777" w:rsidR="00766F86" w:rsidRPr="00766F86" w:rsidRDefault="00766F86" w:rsidP="00A52249">
            <w:pPr>
              <w:rPr>
                <w:sz w:val="20"/>
                <w:szCs w:val="20"/>
              </w:rPr>
            </w:pPr>
            <w:r w:rsidRPr="00766F86">
              <w:rPr>
                <w:sz w:val="20"/>
                <w:szCs w:val="20"/>
              </w:rPr>
              <w:t>8800051180</w:t>
            </w:r>
          </w:p>
        </w:tc>
        <w:tc>
          <w:tcPr>
            <w:tcW w:w="0" w:type="auto"/>
            <w:shd w:val="clear" w:color="auto" w:fill="auto"/>
            <w:vAlign w:val="bottom"/>
            <w:hideMark/>
          </w:tcPr>
          <w:p w14:paraId="098F8D1F" w14:textId="77777777" w:rsidR="00766F86" w:rsidRPr="00766F86" w:rsidRDefault="00766F86" w:rsidP="00A52249">
            <w:pPr>
              <w:jc w:val="right"/>
              <w:rPr>
                <w:sz w:val="20"/>
                <w:szCs w:val="20"/>
              </w:rPr>
            </w:pPr>
            <w:r w:rsidRPr="00766F86">
              <w:rPr>
                <w:sz w:val="20"/>
                <w:szCs w:val="20"/>
              </w:rPr>
              <w:t>530</w:t>
            </w:r>
          </w:p>
        </w:tc>
        <w:tc>
          <w:tcPr>
            <w:tcW w:w="0" w:type="auto"/>
            <w:shd w:val="clear" w:color="auto" w:fill="auto"/>
            <w:noWrap/>
            <w:vAlign w:val="bottom"/>
            <w:hideMark/>
          </w:tcPr>
          <w:p w14:paraId="6325A0DF" w14:textId="77777777" w:rsidR="00766F86" w:rsidRPr="00766F86" w:rsidRDefault="00766F86" w:rsidP="00A52249">
            <w:pPr>
              <w:jc w:val="right"/>
              <w:rPr>
                <w:sz w:val="20"/>
                <w:szCs w:val="20"/>
              </w:rPr>
            </w:pPr>
            <w:r w:rsidRPr="00766F86">
              <w:rPr>
                <w:sz w:val="20"/>
                <w:szCs w:val="20"/>
              </w:rPr>
              <w:t>1 277,8</w:t>
            </w:r>
          </w:p>
        </w:tc>
        <w:tc>
          <w:tcPr>
            <w:tcW w:w="0" w:type="auto"/>
            <w:shd w:val="clear" w:color="auto" w:fill="auto"/>
            <w:noWrap/>
            <w:vAlign w:val="bottom"/>
            <w:hideMark/>
          </w:tcPr>
          <w:p w14:paraId="35997736" w14:textId="77777777" w:rsidR="00766F86" w:rsidRPr="00766F86" w:rsidRDefault="00766F86" w:rsidP="00A52249">
            <w:pPr>
              <w:jc w:val="right"/>
              <w:rPr>
                <w:sz w:val="20"/>
                <w:szCs w:val="20"/>
              </w:rPr>
            </w:pPr>
            <w:r w:rsidRPr="00766F86">
              <w:rPr>
                <w:sz w:val="20"/>
                <w:szCs w:val="20"/>
              </w:rPr>
              <w:t>1 329,0</w:t>
            </w:r>
          </w:p>
        </w:tc>
      </w:tr>
      <w:tr w:rsidR="00766F86" w:rsidRPr="00766F86" w14:paraId="012E826E" w14:textId="77777777" w:rsidTr="00604731">
        <w:trPr>
          <w:trHeight w:val="435"/>
        </w:trPr>
        <w:tc>
          <w:tcPr>
            <w:tcW w:w="0" w:type="auto"/>
            <w:gridSpan w:val="9"/>
            <w:shd w:val="clear" w:color="auto" w:fill="auto"/>
            <w:vAlign w:val="center"/>
            <w:hideMark/>
          </w:tcPr>
          <w:p w14:paraId="527872E7" w14:textId="77777777" w:rsidR="00766F86" w:rsidRPr="00766F86" w:rsidRDefault="00766F86" w:rsidP="00A52249">
            <w:pPr>
              <w:rPr>
                <w:b/>
                <w:bCs/>
                <w:sz w:val="20"/>
                <w:szCs w:val="20"/>
              </w:rPr>
            </w:pPr>
            <w:r w:rsidRPr="00766F86">
              <w:rPr>
                <w:b/>
                <w:bCs/>
                <w:sz w:val="20"/>
                <w:szCs w:val="20"/>
              </w:rPr>
              <w:t>НАЦИОНАЛЬНАЯ БЕЗОПАСНОСТЬ И ПРАВООХРАНИТЕЛЬНАЯ ДЕЯТЕЛЬНОСТЬ</w:t>
            </w:r>
          </w:p>
        </w:tc>
        <w:tc>
          <w:tcPr>
            <w:tcW w:w="0" w:type="auto"/>
            <w:shd w:val="clear" w:color="auto" w:fill="auto"/>
            <w:noWrap/>
            <w:vAlign w:val="bottom"/>
            <w:hideMark/>
          </w:tcPr>
          <w:p w14:paraId="71DCE760" w14:textId="77777777" w:rsidR="00766F86" w:rsidRPr="00766F86" w:rsidRDefault="00766F86" w:rsidP="00A52249">
            <w:pPr>
              <w:jc w:val="right"/>
              <w:rPr>
                <w:b/>
                <w:bCs/>
                <w:sz w:val="20"/>
                <w:szCs w:val="20"/>
              </w:rPr>
            </w:pPr>
            <w:r w:rsidRPr="00766F86">
              <w:rPr>
                <w:b/>
                <w:bCs/>
                <w:sz w:val="20"/>
                <w:szCs w:val="20"/>
              </w:rPr>
              <w:t>03</w:t>
            </w:r>
          </w:p>
        </w:tc>
        <w:tc>
          <w:tcPr>
            <w:tcW w:w="0" w:type="auto"/>
            <w:shd w:val="clear" w:color="auto" w:fill="auto"/>
            <w:noWrap/>
            <w:vAlign w:val="bottom"/>
            <w:hideMark/>
          </w:tcPr>
          <w:p w14:paraId="42A53773"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574D0E11"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42219378"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1D232EA6" w14:textId="77777777" w:rsidR="00766F86" w:rsidRPr="00766F86" w:rsidRDefault="00766F86" w:rsidP="00A52249">
            <w:pPr>
              <w:jc w:val="right"/>
              <w:rPr>
                <w:b/>
                <w:bCs/>
                <w:sz w:val="20"/>
                <w:szCs w:val="20"/>
              </w:rPr>
            </w:pPr>
            <w:r w:rsidRPr="00766F86">
              <w:rPr>
                <w:b/>
                <w:bCs/>
                <w:sz w:val="20"/>
                <w:szCs w:val="20"/>
              </w:rPr>
              <w:t>200,0</w:t>
            </w:r>
          </w:p>
        </w:tc>
        <w:tc>
          <w:tcPr>
            <w:tcW w:w="0" w:type="auto"/>
            <w:shd w:val="clear" w:color="auto" w:fill="auto"/>
            <w:noWrap/>
            <w:vAlign w:val="bottom"/>
            <w:hideMark/>
          </w:tcPr>
          <w:p w14:paraId="69C157CA" w14:textId="77777777" w:rsidR="00766F86" w:rsidRPr="00766F86" w:rsidRDefault="00766F86" w:rsidP="00A52249">
            <w:pPr>
              <w:jc w:val="right"/>
              <w:rPr>
                <w:b/>
                <w:bCs/>
                <w:sz w:val="20"/>
                <w:szCs w:val="20"/>
              </w:rPr>
            </w:pPr>
            <w:r w:rsidRPr="00766F86">
              <w:rPr>
                <w:b/>
                <w:bCs/>
                <w:sz w:val="20"/>
                <w:szCs w:val="20"/>
              </w:rPr>
              <w:t>200,0</w:t>
            </w:r>
          </w:p>
        </w:tc>
      </w:tr>
      <w:tr w:rsidR="00766F86" w:rsidRPr="00766F86" w14:paraId="46E62C30" w14:textId="77777777" w:rsidTr="00604731">
        <w:trPr>
          <w:trHeight w:val="435"/>
        </w:trPr>
        <w:tc>
          <w:tcPr>
            <w:tcW w:w="0" w:type="auto"/>
            <w:gridSpan w:val="9"/>
            <w:shd w:val="clear" w:color="auto" w:fill="auto"/>
            <w:vAlign w:val="center"/>
            <w:hideMark/>
          </w:tcPr>
          <w:p w14:paraId="081F02AC" w14:textId="77777777" w:rsidR="00766F86" w:rsidRPr="00766F86" w:rsidRDefault="00766F86" w:rsidP="00A52249">
            <w:pPr>
              <w:rPr>
                <w:sz w:val="20"/>
                <w:szCs w:val="20"/>
              </w:rPr>
            </w:pPr>
            <w:r w:rsidRPr="00766F86">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bottom"/>
            <w:hideMark/>
          </w:tcPr>
          <w:p w14:paraId="28B6254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EC0CF62"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5E0E473"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4FA907B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29AB029" w14:textId="77777777" w:rsidR="00766F86" w:rsidRPr="00766F86" w:rsidRDefault="00766F86" w:rsidP="00A52249">
            <w:pPr>
              <w:jc w:val="right"/>
              <w:rPr>
                <w:sz w:val="20"/>
                <w:szCs w:val="20"/>
              </w:rPr>
            </w:pPr>
            <w:r w:rsidRPr="00766F86">
              <w:rPr>
                <w:sz w:val="20"/>
                <w:szCs w:val="20"/>
              </w:rPr>
              <w:t>200,0</w:t>
            </w:r>
          </w:p>
        </w:tc>
        <w:tc>
          <w:tcPr>
            <w:tcW w:w="0" w:type="auto"/>
            <w:shd w:val="clear" w:color="auto" w:fill="auto"/>
            <w:noWrap/>
            <w:vAlign w:val="bottom"/>
            <w:hideMark/>
          </w:tcPr>
          <w:p w14:paraId="2364C7D9" w14:textId="77777777" w:rsidR="00766F86" w:rsidRPr="00766F86" w:rsidRDefault="00766F86" w:rsidP="00A52249">
            <w:pPr>
              <w:jc w:val="right"/>
              <w:rPr>
                <w:sz w:val="20"/>
                <w:szCs w:val="20"/>
              </w:rPr>
            </w:pPr>
            <w:r w:rsidRPr="00766F86">
              <w:rPr>
                <w:sz w:val="20"/>
                <w:szCs w:val="20"/>
              </w:rPr>
              <w:t>200,0</w:t>
            </w:r>
          </w:p>
        </w:tc>
      </w:tr>
      <w:tr w:rsidR="00766F86" w:rsidRPr="00766F86" w14:paraId="227A1A21" w14:textId="77777777" w:rsidTr="00604731">
        <w:trPr>
          <w:trHeight w:val="255"/>
        </w:trPr>
        <w:tc>
          <w:tcPr>
            <w:tcW w:w="0" w:type="auto"/>
            <w:gridSpan w:val="9"/>
            <w:shd w:val="clear" w:color="auto" w:fill="auto"/>
            <w:vAlign w:val="center"/>
            <w:hideMark/>
          </w:tcPr>
          <w:p w14:paraId="56223864"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9DA28D8"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15DE27A"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9C62D79" w14:textId="77777777" w:rsidR="00766F86" w:rsidRPr="00766F86" w:rsidRDefault="00766F86" w:rsidP="00A52249">
            <w:pPr>
              <w:rPr>
                <w:sz w:val="20"/>
                <w:szCs w:val="20"/>
              </w:rPr>
            </w:pPr>
            <w:r w:rsidRPr="00766F86">
              <w:rPr>
                <w:sz w:val="20"/>
                <w:szCs w:val="20"/>
              </w:rPr>
              <w:t>0300000000</w:t>
            </w:r>
          </w:p>
        </w:tc>
        <w:tc>
          <w:tcPr>
            <w:tcW w:w="0" w:type="auto"/>
            <w:shd w:val="clear" w:color="auto" w:fill="auto"/>
            <w:vAlign w:val="bottom"/>
            <w:hideMark/>
          </w:tcPr>
          <w:p w14:paraId="52CB5BE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E91FB7E" w14:textId="77777777" w:rsidR="00766F86" w:rsidRPr="00766F86" w:rsidRDefault="00766F86" w:rsidP="00A52249">
            <w:pPr>
              <w:jc w:val="right"/>
              <w:rPr>
                <w:sz w:val="20"/>
                <w:szCs w:val="20"/>
              </w:rPr>
            </w:pPr>
            <w:r w:rsidRPr="00766F86">
              <w:rPr>
                <w:sz w:val="20"/>
                <w:szCs w:val="20"/>
              </w:rPr>
              <w:t>200,0</w:t>
            </w:r>
          </w:p>
        </w:tc>
        <w:tc>
          <w:tcPr>
            <w:tcW w:w="0" w:type="auto"/>
            <w:shd w:val="clear" w:color="auto" w:fill="auto"/>
            <w:noWrap/>
            <w:vAlign w:val="bottom"/>
            <w:hideMark/>
          </w:tcPr>
          <w:p w14:paraId="216A08A9" w14:textId="77777777" w:rsidR="00766F86" w:rsidRPr="00766F86" w:rsidRDefault="00766F86" w:rsidP="00A52249">
            <w:pPr>
              <w:jc w:val="right"/>
              <w:rPr>
                <w:sz w:val="20"/>
                <w:szCs w:val="20"/>
              </w:rPr>
            </w:pPr>
            <w:r w:rsidRPr="00766F86">
              <w:rPr>
                <w:sz w:val="20"/>
                <w:szCs w:val="20"/>
              </w:rPr>
              <w:t>200,0</w:t>
            </w:r>
          </w:p>
        </w:tc>
      </w:tr>
      <w:tr w:rsidR="00766F86" w:rsidRPr="00766F86" w14:paraId="4F0AE3A9" w14:textId="77777777" w:rsidTr="00604731">
        <w:trPr>
          <w:trHeight w:val="645"/>
        </w:trPr>
        <w:tc>
          <w:tcPr>
            <w:tcW w:w="0" w:type="auto"/>
            <w:gridSpan w:val="9"/>
            <w:shd w:val="clear" w:color="auto" w:fill="auto"/>
            <w:vAlign w:val="center"/>
            <w:hideMark/>
          </w:tcPr>
          <w:p w14:paraId="2D27159E" w14:textId="77777777" w:rsidR="00766F86" w:rsidRPr="00766F86" w:rsidRDefault="00766F86" w:rsidP="00A52249">
            <w:pPr>
              <w:rPr>
                <w:sz w:val="20"/>
                <w:szCs w:val="20"/>
              </w:rPr>
            </w:pPr>
            <w:r w:rsidRPr="00766F86">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0" w:type="auto"/>
            <w:shd w:val="clear" w:color="auto" w:fill="auto"/>
            <w:noWrap/>
            <w:vAlign w:val="bottom"/>
            <w:hideMark/>
          </w:tcPr>
          <w:p w14:paraId="4F751FE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B566C3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D8143E8" w14:textId="77777777" w:rsidR="00766F86" w:rsidRPr="00766F86" w:rsidRDefault="00766F86" w:rsidP="00A52249">
            <w:pPr>
              <w:rPr>
                <w:sz w:val="20"/>
                <w:szCs w:val="20"/>
              </w:rPr>
            </w:pPr>
            <w:r w:rsidRPr="00766F86">
              <w:rPr>
                <w:sz w:val="20"/>
                <w:szCs w:val="20"/>
              </w:rPr>
              <w:t>0307900000</w:t>
            </w:r>
          </w:p>
        </w:tc>
        <w:tc>
          <w:tcPr>
            <w:tcW w:w="0" w:type="auto"/>
            <w:shd w:val="clear" w:color="auto" w:fill="auto"/>
            <w:vAlign w:val="bottom"/>
            <w:hideMark/>
          </w:tcPr>
          <w:p w14:paraId="0316E64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08D518B" w14:textId="77777777" w:rsidR="00766F86" w:rsidRPr="00766F86" w:rsidRDefault="00766F86" w:rsidP="00A52249">
            <w:pPr>
              <w:jc w:val="right"/>
              <w:rPr>
                <w:sz w:val="20"/>
                <w:szCs w:val="20"/>
              </w:rPr>
            </w:pPr>
            <w:r w:rsidRPr="00766F86">
              <w:rPr>
                <w:sz w:val="20"/>
                <w:szCs w:val="20"/>
              </w:rPr>
              <w:t>200,0</w:t>
            </w:r>
          </w:p>
        </w:tc>
        <w:tc>
          <w:tcPr>
            <w:tcW w:w="0" w:type="auto"/>
            <w:shd w:val="clear" w:color="auto" w:fill="auto"/>
            <w:noWrap/>
            <w:vAlign w:val="bottom"/>
            <w:hideMark/>
          </w:tcPr>
          <w:p w14:paraId="687DFEDD" w14:textId="77777777" w:rsidR="00766F86" w:rsidRPr="00766F86" w:rsidRDefault="00766F86" w:rsidP="00A52249">
            <w:pPr>
              <w:jc w:val="right"/>
              <w:rPr>
                <w:sz w:val="20"/>
                <w:szCs w:val="20"/>
              </w:rPr>
            </w:pPr>
            <w:r w:rsidRPr="00766F86">
              <w:rPr>
                <w:sz w:val="20"/>
                <w:szCs w:val="20"/>
              </w:rPr>
              <w:t>200,0</w:t>
            </w:r>
          </w:p>
        </w:tc>
      </w:tr>
      <w:tr w:rsidR="00766F86" w:rsidRPr="00766F86" w14:paraId="73E19EA7" w14:textId="77777777" w:rsidTr="00604731">
        <w:trPr>
          <w:trHeight w:val="855"/>
        </w:trPr>
        <w:tc>
          <w:tcPr>
            <w:tcW w:w="0" w:type="auto"/>
            <w:gridSpan w:val="9"/>
            <w:shd w:val="clear" w:color="auto" w:fill="auto"/>
            <w:vAlign w:val="center"/>
            <w:hideMark/>
          </w:tcPr>
          <w:p w14:paraId="1BB96175" w14:textId="706C9611" w:rsidR="00766F86" w:rsidRPr="00766F86" w:rsidRDefault="00766F86" w:rsidP="00A52249">
            <w:pPr>
              <w:rPr>
                <w:sz w:val="20"/>
                <w:szCs w:val="20"/>
              </w:rPr>
            </w:pPr>
            <w:r w:rsidRPr="00766F86">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 за счет средств местного бюджета.</w:t>
            </w:r>
          </w:p>
        </w:tc>
        <w:tc>
          <w:tcPr>
            <w:tcW w:w="0" w:type="auto"/>
            <w:shd w:val="clear" w:color="auto" w:fill="auto"/>
            <w:noWrap/>
            <w:vAlign w:val="bottom"/>
            <w:hideMark/>
          </w:tcPr>
          <w:p w14:paraId="31DC954E"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65895F8"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F7E339E" w14:textId="77777777" w:rsidR="00766F86" w:rsidRPr="00766F86" w:rsidRDefault="00766F86" w:rsidP="00A52249">
            <w:pPr>
              <w:rPr>
                <w:sz w:val="20"/>
                <w:szCs w:val="20"/>
              </w:rPr>
            </w:pPr>
            <w:r w:rsidRPr="00766F86">
              <w:rPr>
                <w:sz w:val="20"/>
                <w:szCs w:val="20"/>
              </w:rPr>
              <w:t>0307903140</w:t>
            </w:r>
          </w:p>
        </w:tc>
        <w:tc>
          <w:tcPr>
            <w:tcW w:w="0" w:type="auto"/>
            <w:shd w:val="clear" w:color="auto" w:fill="auto"/>
            <w:vAlign w:val="bottom"/>
            <w:hideMark/>
          </w:tcPr>
          <w:p w14:paraId="678F1D3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860F1F7" w14:textId="77777777" w:rsidR="00766F86" w:rsidRPr="00766F86" w:rsidRDefault="00766F86" w:rsidP="00A52249">
            <w:pPr>
              <w:jc w:val="right"/>
              <w:rPr>
                <w:sz w:val="20"/>
                <w:szCs w:val="20"/>
              </w:rPr>
            </w:pPr>
            <w:r w:rsidRPr="00766F86">
              <w:rPr>
                <w:sz w:val="20"/>
                <w:szCs w:val="20"/>
              </w:rPr>
              <w:t>200,0</w:t>
            </w:r>
          </w:p>
        </w:tc>
        <w:tc>
          <w:tcPr>
            <w:tcW w:w="0" w:type="auto"/>
            <w:shd w:val="clear" w:color="auto" w:fill="auto"/>
            <w:noWrap/>
            <w:vAlign w:val="bottom"/>
            <w:hideMark/>
          </w:tcPr>
          <w:p w14:paraId="3A2F7DE7" w14:textId="77777777" w:rsidR="00766F86" w:rsidRPr="00766F86" w:rsidRDefault="00766F86" w:rsidP="00A52249">
            <w:pPr>
              <w:jc w:val="right"/>
              <w:rPr>
                <w:sz w:val="20"/>
                <w:szCs w:val="20"/>
              </w:rPr>
            </w:pPr>
            <w:r w:rsidRPr="00766F86">
              <w:rPr>
                <w:sz w:val="20"/>
                <w:szCs w:val="20"/>
              </w:rPr>
              <w:t>200,0</w:t>
            </w:r>
          </w:p>
        </w:tc>
      </w:tr>
      <w:tr w:rsidR="00766F86" w:rsidRPr="00766F86" w14:paraId="6620EB1F" w14:textId="77777777" w:rsidTr="00604731">
        <w:trPr>
          <w:trHeight w:val="435"/>
        </w:trPr>
        <w:tc>
          <w:tcPr>
            <w:tcW w:w="0" w:type="auto"/>
            <w:gridSpan w:val="9"/>
            <w:shd w:val="clear" w:color="auto" w:fill="auto"/>
            <w:vAlign w:val="center"/>
            <w:hideMark/>
          </w:tcPr>
          <w:p w14:paraId="0C711B8D"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A3ABB00"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A24D37A"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1D1DF6A" w14:textId="77777777" w:rsidR="00766F86" w:rsidRPr="00766F86" w:rsidRDefault="00766F86" w:rsidP="00A52249">
            <w:pPr>
              <w:rPr>
                <w:sz w:val="20"/>
                <w:szCs w:val="20"/>
              </w:rPr>
            </w:pPr>
            <w:r w:rsidRPr="00766F86">
              <w:rPr>
                <w:sz w:val="20"/>
                <w:szCs w:val="20"/>
              </w:rPr>
              <w:t>0307903140</w:t>
            </w:r>
          </w:p>
        </w:tc>
        <w:tc>
          <w:tcPr>
            <w:tcW w:w="0" w:type="auto"/>
            <w:shd w:val="clear" w:color="auto" w:fill="auto"/>
            <w:vAlign w:val="bottom"/>
            <w:hideMark/>
          </w:tcPr>
          <w:p w14:paraId="0B74B529"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7569C98" w14:textId="77777777" w:rsidR="00766F86" w:rsidRPr="00766F86" w:rsidRDefault="00766F86" w:rsidP="00A52249">
            <w:pPr>
              <w:jc w:val="right"/>
              <w:rPr>
                <w:sz w:val="20"/>
                <w:szCs w:val="20"/>
              </w:rPr>
            </w:pPr>
            <w:r w:rsidRPr="00766F86">
              <w:rPr>
                <w:sz w:val="20"/>
                <w:szCs w:val="20"/>
              </w:rPr>
              <w:t>200,0</w:t>
            </w:r>
          </w:p>
        </w:tc>
        <w:tc>
          <w:tcPr>
            <w:tcW w:w="0" w:type="auto"/>
            <w:shd w:val="clear" w:color="auto" w:fill="auto"/>
            <w:noWrap/>
            <w:vAlign w:val="bottom"/>
            <w:hideMark/>
          </w:tcPr>
          <w:p w14:paraId="70C23D9F" w14:textId="77777777" w:rsidR="00766F86" w:rsidRPr="00766F86" w:rsidRDefault="00766F86" w:rsidP="00A52249">
            <w:pPr>
              <w:jc w:val="right"/>
              <w:rPr>
                <w:sz w:val="20"/>
                <w:szCs w:val="20"/>
              </w:rPr>
            </w:pPr>
            <w:r w:rsidRPr="00766F86">
              <w:rPr>
                <w:sz w:val="20"/>
                <w:szCs w:val="20"/>
              </w:rPr>
              <w:t>200,0</w:t>
            </w:r>
          </w:p>
        </w:tc>
      </w:tr>
      <w:tr w:rsidR="00766F86" w:rsidRPr="00766F86" w14:paraId="33581963" w14:textId="77777777" w:rsidTr="00604731">
        <w:trPr>
          <w:trHeight w:val="435"/>
        </w:trPr>
        <w:tc>
          <w:tcPr>
            <w:tcW w:w="0" w:type="auto"/>
            <w:gridSpan w:val="9"/>
            <w:shd w:val="clear" w:color="auto" w:fill="auto"/>
            <w:vAlign w:val="center"/>
            <w:hideMark/>
          </w:tcPr>
          <w:p w14:paraId="5EBC792A"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F811EE4"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178AFA7B"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9B7F8A8" w14:textId="77777777" w:rsidR="00766F86" w:rsidRPr="00766F86" w:rsidRDefault="00766F86" w:rsidP="00A52249">
            <w:pPr>
              <w:rPr>
                <w:sz w:val="20"/>
                <w:szCs w:val="20"/>
              </w:rPr>
            </w:pPr>
            <w:r w:rsidRPr="00766F86">
              <w:rPr>
                <w:sz w:val="20"/>
                <w:szCs w:val="20"/>
              </w:rPr>
              <w:t>0307903140</w:t>
            </w:r>
          </w:p>
        </w:tc>
        <w:tc>
          <w:tcPr>
            <w:tcW w:w="0" w:type="auto"/>
            <w:shd w:val="clear" w:color="auto" w:fill="auto"/>
            <w:vAlign w:val="bottom"/>
            <w:hideMark/>
          </w:tcPr>
          <w:p w14:paraId="31CB12CF"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69D5781" w14:textId="77777777" w:rsidR="00766F86" w:rsidRPr="00766F86" w:rsidRDefault="00766F86" w:rsidP="00A52249">
            <w:pPr>
              <w:jc w:val="right"/>
              <w:rPr>
                <w:sz w:val="20"/>
                <w:szCs w:val="20"/>
              </w:rPr>
            </w:pPr>
            <w:r w:rsidRPr="00766F86">
              <w:rPr>
                <w:sz w:val="20"/>
                <w:szCs w:val="20"/>
              </w:rPr>
              <w:t>200,0</w:t>
            </w:r>
          </w:p>
        </w:tc>
        <w:tc>
          <w:tcPr>
            <w:tcW w:w="0" w:type="auto"/>
            <w:shd w:val="clear" w:color="auto" w:fill="auto"/>
            <w:noWrap/>
            <w:vAlign w:val="bottom"/>
            <w:hideMark/>
          </w:tcPr>
          <w:p w14:paraId="6D32D491" w14:textId="77777777" w:rsidR="00766F86" w:rsidRPr="00766F86" w:rsidRDefault="00766F86" w:rsidP="00A52249">
            <w:pPr>
              <w:jc w:val="right"/>
              <w:rPr>
                <w:sz w:val="20"/>
                <w:szCs w:val="20"/>
              </w:rPr>
            </w:pPr>
            <w:r w:rsidRPr="00766F86">
              <w:rPr>
                <w:sz w:val="20"/>
                <w:szCs w:val="20"/>
              </w:rPr>
              <w:t>200,0</w:t>
            </w:r>
          </w:p>
        </w:tc>
      </w:tr>
      <w:tr w:rsidR="00766F86" w:rsidRPr="00766F86" w14:paraId="5DAC25EA" w14:textId="77777777" w:rsidTr="00604731">
        <w:trPr>
          <w:trHeight w:val="255"/>
        </w:trPr>
        <w:tc>
          <w:tcPr>
            <w:tcW w:w="0" w:type="auto"/>
            <w:gridSpan w:val="9"/>
            <w:shd w:val="clear" w:color="auto" w:fill="auto"/>
            <w:vAlign w:val="center"/>
            <w:hideMark/>
          </w:tcPr>
          <w:p w14:paraId="13111649" w14:textId="77777777" w:rsidR="00766F86" w:rsidRPr="00766F86" w:rsidRDefault="00766F86" w:rsidP="00A52249">
            <w:pPr>
              <w:rPr>
                <w:b/>
                <w:bCs/>
                <w:sz w:val="20"/>
                <w:szCs w:val="20"/>
              </w:rPr>
            </w:pPr>
            <w:r w:rsidRPr="00766F86">
              <w:rPr>
                <w:b/>
                <w:bCs/>
                <w:sz w:val="20"/>
                <w:szCs w:val="20"/>
              </w:rPr>
              <w:t>НАЦИОНАЛЬНАЯ ЭКОНОМИКА</w:t>
            </w:r>
          </w:p>
        </w:tc>
        <w:tc>
          <w:tcPr>
            <w:tcW w:w="0" w:type="auto"/>
            <w:shd w:val="clear" w:color="auto" w:fill="auto"/>
            <w:noWrap/>
            <w:vAlign w:val="bottom"/>
            <w:hideMark/>
          </w:tcPr>
          <w:p w14:paraId="1190A898" w14:textId="77777777" w:rsidR="00766F86" w:rsidRPr="00766F86" w:rsidRDefault="00766F86" w:rsidP="00A52249">
            <w:pPr>
              <w:jc w:val="right"/>
              <w:rPr>
                <w:b/>
                <w:bCs/>
                <w:sz w:val="20"/>
                <w:szCs w:val="20"/>
              </w:rPr>
            </w:pPr>
            <w:r w:rsidRPr="00766F86">
              <w:rPr>
                <w:b/>
                <w:bCs/>
                <w:sz w:val="20"/>
                <w:szCs w:val="20"/>
              </w:rPr>
              <w:t>04</w:t>
            </w:r>
          </w:p>
        </w:tc>
        <w:tc>
          <w:tcPr>
            <w:tcW w:w="0" w:type="auto"/>
            <w:shd w:val="clear" w:color="auto" w:fill="auto"/>
            <w:noWrap/>
            <w:vAlign w:val="bottom"/>
            <w:hideMark/>
          </w:tcPr>
          <w:p w14:paraId="75A079ED"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28726778"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47F82F80"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1743113A" w14:textId="77777777" w:rsidR="00766F86" w:rsidRPr="00766F86" w:rsidRDefault="00766F86" w:rsidP="00A52249">
            <w:pPr>
              <w:jc w:val="right"/>
              <w:rPr>
                <w:b/>
                <w:bCs/>
                <w:sz w:val="20"/>
                <w:szCs w:val="20"/>
              </w:rPr>
            </w:pPr>
            <w:r w:rsidRPr="00766F86">
              <w:rPr>
                <w:b/>
                <w:bCs/>
                <w:sz w:val="20"/>
                <w:szCs w:val="20"/>
              </w:rPr>
              <w:t>32 850,6</w:t>
            </w:r>
          </w:p>
        </w:tc>
        <w:tc>
          <w:tcPr>
            <w:tcW w:w="0" w:type="auto"/>
            <w:shd w:val="clear" w:color="auto" w:fill="auto"/>
            <w:noWrap/>
            <w:vAlign w:val="bottom"/>
            <w:hideMark/>
          </w:tcPr>
          <w:p w14:paraId="02F89BBE" w14:textId="77777777" w:rsidR="00766F86" w:rsidRPr="00766F86" w:rsidRDefault="00766F86" w:rsidP="00A52249">
            <w:pPr>
              <w:jc w:val="right"/>
              <w:rPr>
                <w:b/>
                <w:bCs/>
                <w:sz w:val="20"/>
                <w:szCs w:val="20"/>
              </w:rPr>
            </w:pPr>
            <w:r w:rsidRPr="00766F86">
              <w:rPr>
                <w:b/>
                <w:bCs/>
                <w:sz w:val="20"/>
                <w:szCs w:val="20"/>
              </w:rPr>
              <w:t>28 465,0</w:t>
            </w:r>
          </w:p>
        </w:tc>
      </w:tr>
      <w:tr w:rsidR="00766F86" w:rsidRPr="00766F86" w14:paraId="71B95CEB" w14:textId="77777777" w:rsidTr="00604731">
        <w:trPr>
          <w:trHeight w:val="255"/>
        </w:trPr>
        <w:tc>
          <w:tcPr>
            <w:tcW w:w="0" w:type="auto"/>
            <w:gridSpan w:val="9"/>
            <w:shd w:val="clear" w:color="auto" w:fill="auto"/>
            <w:vAlign w:val="center"/>
            <w:hideMark/>
          </w:tcPr>
          <w:p w14:paraId="564A0B53" w14:textId="77777777" w:rsidR="00766F86" w:rsidRPr="00766F86" w:rsidRDefault="00766F86" w:rsidP="00A52249">
            <w:pPr>
              <w:rPr>
                <w:sz w:val="20"/>
                <w:szCs w:val="20"/>
              </w:rPr>
            </w:pPr>
            <w:r w:rsidRPr="00766F86">
              <w:rPr>
                <w:sz w:val="20"/>
                <w:szCs w:val="20"/>
              </w:rPr>
              <w:t>Общеэкономические вопросы</w:t>
            </w:r>
          </w:p>
        </w:tc>
        <w:tc>
          <w:tcPr>
            <w:tcW w:w="0" w:type="auto"/>
            <w:shd w:val="clear" w:color="auto" w:fill="auto"/>
            <w:noWrap/>
            <w:vAlign w:val="bottom"/>
            <w:hideMark/>
          </w:tcPr>
          <w:p w14:paraId="71A1422C"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27475B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8D4BE54"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749675F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B38F360" w14:textId="77777777" w:rsidR="00766F86" w:rsidRPr="00766F86" w:rsidRDefault="00766F86" w:rsidP="00A52249">
            <w:pPr>
              <w:jc w:val="right"/>
              <w:rPr>
                <w:sz w:val="20"/>
                <w:szCs w:val="20"/>
              </w:rPr>
            </w:pPr>
            <w:r w:rsidRPr="00766F86">
              <w:rPr>
                <w:sz w:val="20"/>
                <w:szCs w:val="20"/>
              </w:rPr>
              <w:t>100,0</w:t>
            </w:r>
          </w:p>
        </w:tc>
        <w:tc>
          <w:tcPr>
            <w:tcW w:w="0" w:type="auto"/>
            <w:shd w:val="clear" w:color="auto" w:fill="auto"/>
            <w:noWrap/>
            <w:vAlign w:val="bottom"/>
            <w:hideMark/>
          </w:tcPr>
          <w:p w14:paraId="62DD97F1" w14:textId="77777777" w:rsidR="00766F86" w:rsidRPr="00766F86" w:rsidRDefault="00766F86" w:rsidP="00A52249">
            <w:pPr>
              <w:jc w:val="right"/>
              <w:rPr>
                <w:sz w:val="20"/>
                <w:szCs w:val="20"/>
              </w:rPr>
            </w:pPr>
            <w:r w:rsidRPr="00766F86">
              <w:rPr>
                <w:sz w:val="20"/>
                <w:szCs w:val="20"/>
              </w:rPr>
              <w:t>100,0</w:t>
            </w:r>
          </w:p>
        </w:tc>
      </w:tr>
      <w:tr w:rsidR="00766F86" w:rsidRPr="00766F86" w14:paraId="3AE47EED" w14:textId="77777777" w:rsidTr="00604731">
        <w:trPr>
          <w:trHeight w:val="255"/>
        </w:trPr>
        <w:tc>
          <w:tcPr>
            <w:tcW w:w="0" w:type="auto"/>
            <w:gridSpan w:val="9"/>
            <w:shd w:val="clear" w:color="auto" w:fill="auto"/>
            <w:vAlign w:val="center"/>
            <w:hideMark/>
          </w:tcPr>
          <w:p w14:paraId="6A65DA3C" w14:textId="15A63E4D"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0721EC4"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15131F6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9A91A06" w14:textId="77777777" w:rsidR="00766F86" w:rsidRPr="00766F86" w:rsidRDefault="00766F86" w:rsidP="00A52249">
            <w:pPr>
              <w:rPr>
                <w:sz w:val="20"/>
                <w:szCs w:val="20"/>
              </w:rPr>
            </w:pPr>
            <w:r w:rsidRPr="00766F86">
              <w:rPr>
                <w:sz w:val="20"/>
                <w:szCs w:val="20"/>
              </w:rPr>
              <w:t>0600000000</w:t>
            </w:r>
          </w:p>
        </w:tc>
        <w:tc>
          <w:tcPr>
            <w:tcW w:w="0" w:type="auto"/>
            <w:shd w:val="clear" w:color="auto" w:fill="auto"/>
            <w:vAlign w:val="bottom"/>
            <w:hideMark/>
          </w:tcPr>
          <w:p w14:paraId="07581CF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A5BFFD4" w14:textId="77777777" w:rsidR="00766F86" w:rsidRPr="00766F86" w:rsidRDefault="00766F86" w:rsidP="00A52249">
            <w:pPr>
              <w:jc w:val="right"/>
              <w:rPr>
                <w:sz w:val="20"/>
                <w:szCs w:val="20"/>
              </w:rPr>
            </w:pPr>
            <w:r w:rsidRPr="00766F86">
              <w:rPr>
                <w:sz w:val="20"/>
                <w:szCs w:val="20"/>
              </w:rPr>
              <w:t>100,0</w:t>
            </w:r>
          </w:p>
        </w:tc>
        <w:tc>
          <w:tcPr>
            <w:tcW w:w="0" w:type="auto"/>
            <w:shd w:val="clear" w:color="auto" w:fill="auto"/>
            <w:noWrap/>
            <w:vAlign w:val="bottom"/>
            <w:hideMark/>
          </w:tcPr>
          <w:p w14:paraId="16724887" w14:textId="77777777" w:rsidR="00766F86" w:rsidRPr="00766F86" w:rsidRDefault="00766F86" w:rsidP="00A52249">
            <w:pPr>
              <w:jc w:val="right"/>
              <w:rPr>
                <w:sz w:val="20"/>
                <w:szCs w:val="20"/>
              </w:rPr>
            </w:pPr>
            <w:r w:rsidRPr="00766F86">
              <w:rPr>
                <w:sz w:val="20"/>
                <w:szCs w:val="20"/>
              </w:rPr>
              <w:t>100,0</w:t>
            </w:r>
          </w:p>
        </w:tc>
      </w:tr>
      <w:tr w:rsidR="00766F86" w:rsidRPr="00766F86" w14:paraId="0F257197" w14:textId="77777777" w:rsidTr="00604731">
        <w:trPr>
          <w:trHeight w:val="435"/>
        </w:trPr>
        <w:tc>
          <w:tcPr>
            <w:tcW w:w="0" w:type="auto"/>
            <w:gridSpan w:val="9"/>
            <w:shd w:val="clear" w:color="auto" w:fill="auto"/>
            <w:vAlign w:val="center"/>
            <w:hideMark/>
          </w:tcPr>
          <w:p w14:paraId="16E7036D" w14:textId="25B0C1E0" w:rsidR="00766F86" w:rsidRPr="00766F86" w:rsidRDefault="00766F86" w:rsidP="00A52249">
            <w:pPr>
              <w:rPr>
                <w:sz w:val="20"/>
                <w:szCs w:val="20"/>
              </w:rPr>
            </w:pPr>
            <w:r w:rsidRPr="00766F86">
              <w:rPr>
                <w:sz w:val="20"/>
                <w:szCs w:val="20"/>
              </w:rPr>
              <w:t>Муниципальная программа "Содействие занятости населения Кочковского района Новосибирской области на 2022-2024 годы"</w:t>
            </w:r>
          </w:p>
        </w:tc>
        <w:tc>
          <w:tcPr>
            <w:tcW w:w="0" w:type="auto"/>
            <w:shd w:val="clear" w:color="auto" w:fill="auto"/>
            <w:noWrap/>
            <w:vAlign w:val="bottom"/>
            <w:hideMark/>
          </w:tcPr>
          <w:p w14:paraId="377B3474"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C98276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42C450D" w14:textId="77777777" w:rsidR="00766F86" w:rsidRPr="00766F86" w:rsidRDefault="00766F86" w:rsidP="00A52249">
            <w:pPr>
              <w:rPr>
                <w:sz w:val="20"/>
                <w:szCs w:val="20"/>
              </w:rPr>
            </w:pPr>
            <w:r w:rsidRPr="00766F86">
              <w:rPr>
                <w:sz w:val="20"/>
                <w:szCs w:val="20"/>
              </w:rPr>
              <w:t>0607900000</w:t>
            </w:r>
          </w:p>
        </w:tc>
        <w:tc>
          <w:tcPr>
            <w:tcW w:w="0" w:type="auto"/>
            <w:shd w:val="clear" w:color="auto" w:fill="auto"/>
            <w:vAlign w:val="bottom"/>
            <w:hideMark/>
          </w:tcPr>
          <w:p w14:paraId="7161EB1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485F793" w14:textId="77777777" w:rsidR="00766F86" w:rsidRPr="00766F86" w:rsidRDefault="00766F86" w:rsidP="00A52249">
            <w:pPr>
              <w:jc w:val="right"/>
              <w:rPr>
                <w:sz w:val="20"/>
                <w:szCs w:val="20"/>
              </w:rPr>
            </w:pPr>
            <w:r w:rsidRPr="00766F86">
              <w:rPr>
                <w:sz w:val="20"/>
                <w:szCs w:val="20"/>
              </w:rPr>
              <w:t>100,0</w:t>
            </w:r>
          </w:p>
        </w:tc>
        <w:tc>
          <w:tcPr>
            <w:tcW w:w="0" w:type="auto"/>
            <w:shd w:val="clear" w:color="auto" w:fill="auto"/>
            <w:noWrap/>
            <w:vAlign w:val="bottom"/>
            <w:hideMark/>
          </w:tcPr>
          <w:p w14:paraId="3277B139" w14:textId="77777777" w:rsidR="00766F86" w:rsidRPr="00766F86" w:rsidRDefault="00766F86" w:rsidP="00A52249">
            <w:pPr>
              <w:jc w:val="right"/>
              <w:rPr>
                <w:sz w:val="20"/>
                <w:szCs w:val="20"/>
              </w:rPr>
            </w:pPr>
            <w:r w:rsidRPr="00766F86">
              <w:rPr>
                <w:sz w:val="20"/>
                <w:szCs w:val="20"/>
              </w:rPr>
              <w:t>100,0</w:t>
            </w:r>
          </w:p>
        </w:tc>
      </w:tr>
      <w:tr w:rsidR="00766F86" w:rsidRPr="00766F86" w14:paraId="0C29617B" w14:textId="77777777" w:rsidTr="00604731">
        <w:trPr>
          <w:trHeight w:val="645"/>
        </w:trPr>
        <w:tc>
          <w:tcPr>
            <w:tcW w:w="0" w:type="auto"/>
            <w:gridSpan w:val="9"/>
            <w:shd w:val="clear" w:color="auto" w:fill="auto"/>
            <w:vAlign w:val="center"/>
            <w:hideMark/>
          </w:tcPr>
          <w:p w14:paraId="0CD25036" w14:textId="77777777" w:rsidR="00766F86" w:rsidRPr="00766F86" w:rsidRDefault="00766F86" w:rsidP="00A52249">
            <w:pPr>
              <w:rPr>
                <w:sz w:val="20"/>
                <w:szCs w:val="20"/>
              </w:rPr>
            </w:pPr>
            <w:r w:rsidRPr="00766F86">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7B5BD58C"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D1C42F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041AED0" w14:textId="77777777" w:rsidR="00766F86" w:rsidRPr="00766F86" w:rsidRDefault="00766F86" w:rsidP="00A52249">
            <w:pPr>
              <w:rPr>
                <w:sz w:val="20"/>
                <w:szCs w:val="20"/>
              </w:rPr>
            </w:pPr>
            <w:r w:rsidRPr="00766F86">
              <w:rPr>
                <w:sz w:val="20"/>
                <w:szCs w:val="20"/>
              </w:rPr>
              <w:t>0607900401</w:t>
            </w:r>
          </w:p>
        </w:tc>
        <w:tc>
          <w:tcPr>
            <w:tcW w:w="0" w:type="auto"/>
            <w:shd w:val="clear" w:color="auto" w:fill="auto"/>
            <w:vAlign w:val="bottom"/>
            <w:hideMark/>
          </w:tcPr>
          <w:p w14:paraId="42DC141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FFA93FD" w14:textId="77777777" w:rsidR="00766F86" w:rsidRPr="00766F86" w:rsidRDefault="00766F86" w:rsidP="00A52249">
            <w:pPr>
              <w:jc w:val="right"/>
              <w:rPr>
                <w:sz w:val="20"/>
                <w:szCs w:val="20"/>
              </w:rPr>
            </w:pPr>
            <w:r w:rsidRPr="00766F86">
              <w:rPr>
                <w:sz w:val="20"/>
                <w:szCs w:val="20"/>
              </w:rPr>
              <w:t>100,0</w:t>
            </w:r>
          </w:p>
        </w:tc>
        <w:tc>
          <w:tcPr>
            <w:tcW w:w="0" w:type="auto"/>
            <w:shd w:val="clear" w:color="auto" w:fill="auto"/>
            <w:noWrap/>
            <w:vAlign w:val="bottom"/>
            <w:hideMark/>
          </w:tcPr>
          <w:p w14:paraId="1B0C1326" w14:textId="77777777" w:rsidR="00766F86" w:rsidRPr="00766F86" w:rsidRDefault="00766F86" w:rsidP="00A52249">
            <w:pPr>
              <w:jc w:val="right"/>
              <w:rPr>
                <w:sz w:val="20"/>
                <w:szCs w:val="20"/>
              </w:rPr>
            </w:pPr>
            <w:r w:rsidRPr="00766F86">
              <w:rPr>
                <w:sz w:val="20"/>
                <w:szCs w:val="20"/>
              </w:rPr>
              <w:t>100,0</w:t>
            </w:r>
          </w:p>
        </w:tc>
      </w:tr>
      <w:tr w:rsidR="00766F86" w:rsidRPr="00766F86" w14:paraId="406D69BA" w14:textId="77777777" w:rsidTr="00604731">
        <w:trPr>
          <w:trHeight w:val="435"/>
        </w:trPr>
        <w:tc>
          <w:tcPr>
            <w:tcW w:w="0" w:type="auto"/>
            <w:gridSpan w:val="9"/>
            <w:shd w:val="clear" w:color="auto" w:fill="auto"/>
            <w:vAlign w:val="center"/>
            <w:hideMark/>
          </w:tcPr>
          <w:p w14:paraId="0FB04C39"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968E0A9"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477FB38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918566F" w14:textId="77777777" w:rsidR="00766F86" w:rsidRPr="00766F86" w:rsidRDefault="00766F86" w:rsidP="00A52249">
            <w:pPr>
              <w:rPr>
                <w:sz w:val="20"/>
                <w:szCs w:val="20"/>
              </w:rPr>
            </w:pPr>
            <w:r w:rsidRPr="00766F86">
              <w:rPr>
                <w:sz w:val="20"/>
                <w:szCs w:val="20"/>
              </w:rPr>
              <w:t>0607900401</w:t>
            </w:r>
          </w:p>
        </w:tc>
        <w:tc>
          <w:tcPr>
            <w:tcW w:w="0" w:type="auto"/>
            <w:shd w:val="clear" w:color="auto" w:fill="auto"/>
            <w:vAlign w:val="bottom"/>
            <w:hideMark/>
          </w:tcPr>
          <w:p w14:paraId="05B89FDE"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6D9BC53" w14:textId="77777777" w:rsidR="00766F86" w:rsidRPr="00766F86" w:rsidRDefault="00766F86" w:rsidP="00A52249">
            <w:pPr>
              <w:jc w:val="right"/>
              <w:rPr>
                <w:sz w:val="20"/>
                <w:szCs w:val="20"/>
              </w:rPr>
            </w:pPr>
            <w:r w:rsidRPr="00766F86">
              <w:rPr>
                <w:sz w:val="20"/>
                <w:szCs w:val="20"/>
              </w:rPr>
              <w:t>100,0</w:t>
            </w:r>
          </w:p>
        </w:tc>
        <w:tc>
          <w:tcPr>
            <w:tcW w:w="0" w:type="auto"/>
            <w:shd w:val="clear" w:color="auto" w:fill="auto"/>
            <w:noWrap/>
            <w:vAlign w:val="bottom"/>
            <w:hideMark/>
          </w:tcPr>
          <w:p w14:paraId="3A1A8A3A" w14:textId="77777777" w:rsidR="00766F86" w:rsidRPr="00766F86" w:rsidRDefault="00766F86" w:rsidP="00A52249">
            <w:pPr>
              <w:jc w:val="right"/>
              <w:rPr>
                <w:sz w:val="20"/>
                <w:szCs w:val="20"/>
              </w:rPr>
            </w:pPr>
            <w:r w:rsidRPr="00766F86">
              <w:rPr>
                <w:sz w:val="20"/>
                <w:szCs w:val="20"/>
              </w:rPr>
              <w:t>100,0</w:t>
            </w:r>
          </w:p>
        </w:tc>
      </w:tr>
      <w:tr w:rsidR="00766F86" w:rsidRPr="00766F86" w14:paraId="7E22B3EE" w14:textId="77777777" w:rsidTr="00604731">
        <w:trPr>
          <w:trHeight w:val="435"/>
        </w:trPr>
        <w:tc>
          <w:tcPr>
            <w:tcW w:w="0" w:type="auto"/>
            <w:gridSpan w:val="9"/>
            <w:shd w:val="clear" w:color="auto" w:fill="auto"/>
            <w:vAlign w:val="center"/>
            <w:hideMark/>
          </w:tcPr>
          <w:p w14:paraId="380C50D8" w14:textId="77777777" w:rsidR="00766F86" w:rsidRPr="00766F86" w:rsidRDefault="00766F86" w:rsidP="00A52249">
            <w:pPr>
              <w:rPr>
                <w:sz w:val="20"/>
                <w:szCs w:val="20"/>
              </w:rPr>
            </w:pPr>
            <w:r w:rsidRPr="00766F86">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B8635CD"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6CAD05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DA67AE8" w14:textId="77777777" w:rsidR="00766F86" w:rsidRPr="00766F86" w:rsidRDefault="00766F86" w:rsidP="00A52249">
            <w:pPr>
              <w:rPr>
                <w:sz w:val="20"/>
                <w:szCs w:val="20"/>
              </w:rPr>
            </w:pPr>
            <w:r w:rsidRPr="00766F86">
              <w:rPr>
                <w:sz w:val="20"/>
                <w:szCs w:val="20"/>
              </w:rPr>
              <w:t>0607900401</w:t>
            </w:r>
          </w:p>
        </w:tc>
        <w:tc>
          <w:tcPr>
            <w:tcW w:w="0" w:type="auto"/>
            <w:shd w:val="clear" w:color="auto" w:fill="auto"/>
            <w:vAlign w:val="bottom"/>
            <w:hideMark/>
          </w:tcPr>
          <w:p w14:paraId="56C5FB35"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44313CC" w14:textId="77777777" w:rsidR="00766F86" w:rsidRPr="00766F86" w:rsidRDefault="00766F86" w:rsidP="00A52249">
            <w:pPr>
              <w:jc w:val="right"/>
              <w:rPr>
                <w:sz w:val="20"/>
                <w:szCs w:val="20"/>
              </w:rPr>
            </w:pPr>
            <w:r w:rsidRPr="00766F86">
              <w:rPr>
                <w:sz w:val="20"/>
                <w:szCs w:val="20"/>
              </w:rPr>
              <w:t>100,0</w:t>
            </w:r>
          </w:p>
        </w:tc>
        <w:tc>
          <w:tcPr>
            <w:tcW w:w="0" w:type="auto"/>
            <w:shd w:val="clear" w:color="auto" w:fill="auto"/>
            <w:noWrap/>
            <w:vAlign w:val="bottom"/>
            <w:hideMark/>
          </w:tcPr>
          <w:p w14:paraId="1C5B3009" w14:textId="77777777" w:rsidR="00766F86" w:rsidRPr="00766F86" w:rsidRDefault="00766F86" w:rsidP="00A52249">
            <w:pPr>
              <w:jc w:val="right"/>
              <w:rPr>
                <w:sz w:val="20"/>
                <w:szCs w:val="20"/>
              </w:rPr>
            </w:pPr>
            <w:r w:rsidRPr="00766F86">
              <w:rPr>
                <w:sz w:val="20"/>
                <w:szCs w:val="20"/>
              </w:rPr>
              <w:t>100,0</w:t>
            </w:r>
          </w:p>
        </w:tc>
      </w:tr>
      <w:tr w:rsidR="00766F86" w:rsidRPr="00766F86" w14:paraId="73C902C2" w14:textId="77777777" w:rsidTr="00604731">
        <w:trPr>
          <w:trHeight w:val="255"/>
        </w:trPr>
        <w:tc>
          <w:tcPr>
            <w:tcW w:w="0" w:type="auto"/>
            <w:gridSpan w:val="9"/>
            <w:shd w:val="clear" w:color="auto" w:fill="auto"/>
            <w:vAlign w:val="center"/>
            <w:hideMark/>
          </w:tcPr>
          <w:p w14:paraId="671FB367" w14:textId="77777777" w:rsidR="00766F86" w:rsidRPr="00766F86" w:rsidRDefault="00766F86" w:rsidP="00A52249">
            <w:pPr>
              <w:rPr>
                <w:sz w:val="20"/>
                <w:szCs w:val="20"/>
              </w:rPr>
            </w:pPr>
            <w:r w:rsidRPr="00766F86">
              <w:rPr>
                <w:sz w:val="20"/>
                <w:szCs w:val="20"/>
              </w:rPr>
              <w:t>Сельское хозяйство и рыболовство</w:t>
            </w:r>
          </w:p>
        </w:tc>
        <w:tc>
          <w:tcPr>
            <w:tcW w:w="0" w:type="auto"/>
            <w:shd w:val="clear" w:color="auto" w:fill="auto"/>
            <w:noWrap/>
            <w:vAlign w:val="bottom"/>
            <w:hideMark/>
          </w:tcPr>
          <w:p w14:paraId="463263F7"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1631C3A3"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E2B13F1"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25A8C23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62FA4A0" w14:textId="77777777" w:rsidR="00766F86" w:rsidRPr="00766F86" w:rsidRDefault="00766F86" w:rsidP="00A52249">
            <w:pPr>
              <w:jc w:val="right"/>
              <w:rPr>
                <w:sz w:val="20"/>
                <w:szCs w:val="20"/>
              </w:rPr>
            </w:pPr>
            <w:r w:rsidRPr="00766F86">
              <w:rPr>
                <w:sz w:val="20"/>
                <w:szCs w:val="20"/>
              </w:rPr>
              <w:t>300,0</w:t>
            </w:r>
          </w:p>
        </w:tc>
        <w:tc>
          <w:tcPr>
            <w:tcW w:w="0" w:type="auto"/>
            <w:shd w:val="clear" w:color="auto" w:fill="auto"/>
            <w:noWrap/>
            <w:vAlign w:val="bottom"/>
            <w:hideMark/>
          </w:tcPr>
          <w:p w14:paraId="7CCB767F" w14:textId="77777777" w:rsidR="00766F86" w:rsidRPr="00766F86" w:rsidRDefault="00766F86" w:rsidP="00A52249">
            <w:pPr>
              <w:jc w:val="right"/>
              <w:rPr>
                <w:sz w:val="20"/>
                <w:szCs w:val="20"/>
              </w:rPr>
            </w:pPr>
            <w:r w:rsidRPr="00766F86">
              <w:rPr>
                <w:sz w:val="20"/>
                <w:szCs w:val="20"/>
              </w:rPr>
              <w:t>300,0</w:t>
            </w:r>
          </w:p>
        </w:tc>
      </w:tr>
      <w:tr w:rsidR="00766F86" w:rsidRPr="00766F86" w14:paraId="0E38ADC4" w14:textId="77777777" w:rsidTr="00604731">
        <w:trPr>
          <w:trHeight w:val="255"/>
        </w:trPr>
        <w:tc>
          <w:tcPr>
            <w:tcW w:w="0" w:type="auto"/>
            <w:gridSpan w:val="9"/>
            <w:shd w:val="clear" w:color="auto" w:fill="auto"/>
            <w:vAlign w:val="center"/>
            <w:hideMark/>
          </w:tcPr>
          <w:p w14:paraId="046B0C58" w14:textId="090A872B"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9C530FD"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3CF50E8B"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03BC0A6" w14:textId="77777777" w:rsidR="00766F86" w:rsidRPr="00766F86" w:rsidRDefault="00766F86" w:rsidP="00A52249">
            <w:pPr>
              <w:rPr>
                <w:sz w:val="20"/>
                <w:szCs w:val="20"/>
              </w:rPr>
            </w:pPr>
            <w:r w:rsidRPr="00766F86">
              <w:rPr>
                <w:sz w:val="20"/>
                <w:szCs w:val="20"/>
              </w:rPr>
              <w:t>0700000000</w:t>
            </w:r>
          </w:p>
        </w:tc>
        <w:tc>
          <w:tcPr>
            <w:tcW w:w="0" w:type="auto"/>
            <w:shd w:val="clear" w:color="auto" w:fill="auto"/>
            <w:vAlign w:val="bottom"/>
            <w:hideMark/>
          </w:tcPr>
          <w:p w14:paraId="2F5A574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7D40B40" w14:textId="77777777" w:rsidR="00766F86" w:rsidRPr="00766F86" w:rsidRDefault="00766F86" w:rsidP="00A52249">
            <w:pPr>
              <w:jc w:val="right"/>
              <w:rPr>
                <w:sz w:val="20"/>
                <w:szCs w:val="20"/>
              </w:rPr>
            </w:pPr>
            <w:r w:rsidRPr="00766F86">
              <w:rPr>
                <w:sz w:val="20"/>
                <w:szCs w:val="20"/>
              </w:rPr>
              <w:t>300,0</w:t>
            </w:r>
          </w:p>
        </w:tc>
        <w:tc>
          <w:tcPr>
            <w:tcW w:w="0" w:type="auto"/>
            <w:shd w:val="clear" w:color="auto" w:fill="auto"/>
            <w:noWrap/>
            <w:vAlign w:val="bottom"/>
            <w:hideMark/>
          </w:tcPr>
          <w:p w14:paraId="5CC06DC4" w14:textId="77777777" w:rsidR="00766F86" w:rsidRPr="00766F86" w:rsidRDefault="00766F86" w:rsidP="00A52249">
            <w:pPr>
              <w:jc w:val="right"/>
              <w:rPr>
                <w:sz w:val="20"/>
                <w:szCs w:val="20"/>
              </w:rPr>
            </w:pPr>
            <w:r w:rsidRPr="00766F86">
              <w:rPr>
                <w:sz w:val="20"/>
                <w:szCs w:val="20"/>
              </w:rPr>
              <w:t>300,0</w:t>
            </w:r>
          </w:p>
        </w:tc>
      </w:tr>
      <w:tr w:rsidR="00766F86" w:rsidRPr="00766F86" w14:paraId="6686C0FD" w14:textId="77777777" w:rsidTr="00604731">
        <w:trPr>
          <w:trHeight w:val="645"/>
        </w:trPr>
        <w:tc>
          <w:tcPr>
            <w:tcW w:w="0" w:type="auto"/>
            <w:gridSpan w:val="9"/>
            <w:shd w:val="clear" w:color="auto" w:fill="auto"/>
            <w:vAlign w:val="center"/>
            <w:hideMark/>
          </w:tcPr>
          <w:p w14:paraId="50176411" w14:textId="68F579E9" w:rsidR="00766F86" w:rsidRPr="00766F86" w:rsidRDefault="00766F86" w:rsidP="00A52249">
            <w:pPr>
              <w:rPr>
                <w:sz w:val="20"/>
                <w:szCs w:val="20"/>
              </w:rPr>
            </w:pPr>
            <w:r w:rsidRPr="00766F86">
              <w:rPr>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w:t>
            </w:r>
          </w:p>
        </w:tc>
        <w:tc>
          <w:tcPr>
            <w:tcW w:w="0" w:type="auto"/>
            <w:shd w:val="clear" w:color="auto" w:fill="auto"/>
            <w:noWrap/>
            <w:vAlign w:val="bottom"/>
            <w:hideMark/>
          </w:tcPr>
          <w:p w14:paraId="2C66CF9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F36D7E0"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7604AE86" w14:textId="77777777" w:rsidR="00766F86" w:rsidRPr="00766F86" w:rsidRDefault="00766F86" w:rsidP="00A52249">
            <w:pPr>
              <w:rPr>
                <w:sz w:val="20"/>
                <w:szCs w:val="20"/>
              </w:rPr>
            </w:pPr>
            <w:r w:rsidRPr="00766F86">
              <w:rPr>
                <w:sz w:val="20"/>
                <w:szCs w:val="20"/>
              </w:rPr>
              <w:t>0707900000</w:t>
            </w:r>
          </w:p>
        </w:tc>
        <w:tc>
          <w:tcPr>
            <w:tcW w:w="0" w:type="auto"/>
            <w:shd w:val="clear" w:color="auto" w:fill="auto"/>
            <w:vAlign w:val="bottom"/>
            <w:hideMark/>
          </w:tcPr>
          <w:p w14:paraId="2CA8382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C7EF22E" w14:textId="77777777" w:rsidR="00766F86" w:rsidRPr="00766F86" w:rsidRDefault="00766F86" w:rsidP="00A52249">
            <w:pPr>
              <w:jc w:val="right"/>
              <w:rPr>
                <w:sz w:val="20"/>
                <w:szCs w:val="20"/>
              </w:rPr>
            </w:pPr>
            <w:r w:rsidRPr="00766F86">
              <w:rPr>
                <w:sz w:val="20"/>
                <w:szCs w:val="20"/>
              </w:rPr>
              <w:t>300,0</w:t>
            </w:r>
          </w:p>
        </w:tc>
        <w:tc>
          <w:tcPr>
            <w:tcW w:w="0" w:type="auto"/>
            <w:shd w:val="clear" w:color="auto" w:fill="auto"/>
            <w:noWrap/>
            <w:vAlign w:val="bottom"/>
            <w:hideMark/>
          </w:tcPr>
          <w:p w14:paraId="3D1DA986" w14:textId="77777777" w:rsidR="00766F86" w:rsidRPr="00766F86" w:rsidRDefault="00766F86" w:rsidP="00A52249">
            <w:pPr>
              <w:jc w:val="right"/>
              <w:rPr>
                <w:sz w:val="20"/>
                <w:szCs w:val="20"/>
              </w:rPr>
            </w:pPr>
            <w:r w:rsidRPr="00766F86">
              <w:rPr>
                <w:sz w:val="20"/>
                <w:szCs w:val="20"/>
              </w:rPr>
              <w:t>300,0</w:t>
            </w:r>
          </w:p>
        </w:tc>
      </w:tr>
      <w:tr w:rsidR="00766F86" w:rsidRPr="00766F86" w14:paraId="4CC1EC05" w14:textId="77777777" w:rsidTr="00604731">
        <w:trPr>
          <w:trHeight w:val="855"/>
        </w:trPr>
        <w:tc>
          <w:tcPr>
            <w:tcW w:w="0" w:type="auto"/>
            <w:gridSpan w:val="9"/>
            <w:shd w:val="clear" w:color="auto" w:fill="auto"/>
            <w:vAlign w:val="center"/>
            <w:hideMark/>
          </w:tcPr>
          <w:p w14:paraId="439FF153" w14:textId="77777777" w:rsidR="00766F86" w:rsidRPr="00766F86" w:rsidRDefault="00766F86" w:rsidP="00A52249">
            <w:pPr>
              <w:rPr>
                <w:sz w:val="20"/>
                <w:szCs w:val="20"/>
              </w:rPr>
            </w:pPr>
            <w:r w:rsidRPr="00766F86">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0" w:type="auto"/>
            <w:shd w:val="clear" w:color="auto" w:fill="auto"/>
            <w:noWrap/>
            <w:vAlign w:val="bottom"/>
            <w:hideMark/>
          </w:tcPr>
          <w:p w14:paraId="69F9D005"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FAE4BF9"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4CA56879" w14:textId="77777777" w:rsidR="00766F86" w:rsidRPr="00766F86" w:rsidRDefault="00766F86" w:rsidP="00A52249">
            <w:pPr>
              <w:rPr>
                <w:sz w:val="20"/>
                <w:szCs w:val="20"/>
              </w:rPr>
            </w:pPr>
            <w:r w:rsidRPr="00766F86">
              <w:rPr>
                <w:sz w:val="20"/>
                <w:szCs w:val="20"/>
              </w:rPr>
              <w:t>0707900405</w:t>
            </w:r>
          </w:p>
        </w:tc>
        <w:tc>
          <w:tcPr>
            <w:tcW w:w="0" w:type="auto"/>
            <w:shd w:val="clear" w:color="auto" w:fill="auto"/>
            <w:vAlign w:val="bottom"/>
            <w:hideMark/>
          </w:tcPr>
          <w:p w14:paraId="00A5BBB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11EC8BF" w14:textId="77777777" w:rsidR="00766F86" w:rsidRPr="00766F86" w:rsidRDefault="00766F86" w:rsidP="00A52249">
            <w:pPr>
              <w:jc w:val="right"/>
              <w:rPr>
                <w:sz w:val="20"/>
                <w:szCs w:val="20"/>
              </w:rPr>
            </w:pPr>
            <w:r w:rsidRPr="00766F86">
              <w:rPr>
                <w:sz w:val="20"/>
                <w:szCs w:val="20"/>
              </w:rPr>
              <w:t>300,0</w:t>
            </w:r>
          </w:p>
        </w:tc>
        <w:tc>
          <w:tcPr>
            <w:tcW w:w="0" w:type="auto"/>
            <w:shd w:val="clear" w:color="auto" w:fill="auto"/>
            <w:noWrap/>
            <w:vAlign w:val="bottom"/>
            <w:hideMark/>
          </w:tcPr>
          <w:p w14:paraId="450837DB" w14:textId="77777777" w:rsidR="00766F86" w:rsidRPr="00766F86" w:rsidRDefault="00766F86" w:rsidP="00A52249">
            <w:pPr>
              <w:jc w:val="right"/>
              <w:rPr>
                <w:sz w:val="20"/>
                <w:szCs w:val="20"/>
              </w:rPr>
            </w:pPr>
            <w:r w:rsidRPr="00766F86">
              <w:rPr>
                <w:sz w:val="20"/>
                <w:szCs w:val="20"/>
              </w:rPr>
              <w:t>300,0</w:t>
            </w:r>
          </w:p>
        </w:tc>
      </w:tr>
      <w:tr w:rsidR="00766F86" w:rsidRPr="00766F86" w14:paraId="0FB2EDFA" w14:textId="77777777" w:rsidTr="00604731">
        <w:trPr>
          <w:trHeight w:val="255"/>
        </w:trPr>
        <w:tc>
          <w:tcPr>
            <w:tcW w:w="0" w:type="auto"/>
            <w:gridSpan w:val="9"/>
            <w:shd w:val="clear" w:color="auto" w:fill="auto"/>
            <w:vAlign w:val="center"/>
            <w:hideMark/>
          </w:tcPr>
          <w:p w14:paraId="79BAA3A3"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0824980F"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EEA2407"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777523AA" w14:textId="77777777" w:rsidR="00766F86" w:rsidRPr="00766F86" w:rsidRDefault="00766F86" w:rsidP="00A52249">
            <w:pPr>
              <w:rPr>
                <w:sz w:val="20"/>
                <w:szCs w:val="20"/>
              </w:rPr>
            </w:pPr>
            <w:r w:rsidRPr="00766F86">
              <w:rPr>
                <w:sz w:val="20"/>
                <w:szCs w:val="20"/>
              </w:rPr>
              <w:t>0707900405</w:t>
            </w:r>
          </w:p>
        </w:tc>
        <w:tc>
          <w:tcPr>
            <w:tcW w:w="0" w:type="auto"/>
            <w:shd w:val="clear" w:color="auto" w:fill="auto"/>
            <w:vAlign w:val="bottom"/>
            <w:hideMark/>
          </w:tcPr>
          <w:p w14:paraId="63E62C2A"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10392765" w14:textId="77777777" w:rsidR="00766F86" w:rsidRPr="00766F86" w:rsidRDefault="00766F86" w:rsidP="00A52249">
            <w:pPr>
              <w:jc w:val="right"/>
              <w:rPr>
                <w:sz w:val="20"/>
                <w:szCs w:val="20"/>
              </w:rPr>
            </w:pPr>
            <w:r w:rsidRPr="00766F86">
              <w:rPr>
                <w:sz w:val="20"/>
                <w:szCs w:val="20"/>
              </w:rPr>
              <w:t>300,0</w:t>
            </w:r>
          </w:p>
        </w:tc>
        <w:tc>
          <w:tcPr>
            <w:tcW w:w="0" w:type="auto"/>
            <w:shd w:val="clear" w:color="auto" w:fill="auto"/>
            <w:noWrap/>
            <w:vAlign w:val="bottom"/>
            <w:hideMark/>
          </w:tcPr>
          <w:p w14:paraId="7BA902E3" w14:textId="77777777" w:rsidR="00766F86" w:rsidRPr="00766F86" w:rsidRDefault="00766F86" w:rsidP="00A52249">
            <w:pPr>
              <w:jc w:val="right"/>
              <w:rPr>
                <w:sz w:val="20"/>
                <w:szCs w:val="20"/>
              </w:rPr>
            </w:pPr>
            <w:r w:rsidRPr="00766F86">
              <w:rPr>
                <w:sz w:val="20"/>
                <w:szCs w:val="20"/>
              </w:rPr>
              <w:t>300,0</w:t>
            </w:r>
          </w:p>
        </w:tc>
      </w:tr>
      <w:tr w:rsidR="00766F86" w:rsidRPr="00766F86" w14:paraId="34F20E84" w14:textId="77777777" w:rsidTr="00604731">
        <w:trPr>
          <w:trHeight w:val="255"/>
        </w:trPr>
        <w:tc>
          <w:tcPr>
            <w:tcW w:w="0" w:type="auto"/>
            <w:gridSpan w:val="9"/>
            <w:shd w:val="clear" w:color="auto" w:fill="auto"/>
            <w:vAlign w:val="center"/>
            <w:hideMark/>
          </w:tcPr>
          <w:p w14:paraId="3063F0DE" w14:textId="77777777" w:rsidR="00766F86" w:rsidRPr="00766F86" w:rsidRDefault="00766F86" w:rsidP="00A52249">
            <w:pPr>
              <w:rPr>
                <w:sz w:val="20"/>
                <w:szCs w:val="20"/>
              </w:rPr>
            </w:pPr>
            <w:r w:rsidRPr="00766F86">
              <w:rPr>
                <w:sz w:val="20"/>
                <w:szCs w:val="20"/>
              </w:rPr>
              <w:t>Иные выплаты населению</w:t>
            </w:r>
          </w:p>
        </w:tc>
        <w:tc>
          <w:tcPr>
            <w:tcW w:w="0" w:type="auto"/>
            <w:shd w:val="clear" w:color="auto" w:fill="auto"/>
            <w:noWrap/>
            <w:vAlign w:val="bottom"/>
            <w:hideMark/>
          </w:tcPr>
          <w:p w14:paraId="051C305F"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5785713"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4B12DFA" w14:textId="77777777" w:rsidR="00766F86" w:rsidRPr="00766F86" w:rsidRDefault="00766F86" w:rsidP="00A52249">
            <w:pPr>
              <w:rPr>
                <w:sz w:val="20"/>
                <w:szCs w:val="20"/>
              </w:rPr>
            </w:pPr>
            <w:r w:rsidRPr="00766F86">
              <w:rPr>
                <w:sz w:val="20"/>
                <w:szCs w:val="20"/>
              </w:rPr>
              <w:t>0707900405</w:t>
            </w:r>
          </w:p>
        </w:tc>
        <w:tc>
          <w:tcPr>
            <w:tcW w:w="0" w:type="auto"/>
            <w:shd w:val="clear" w:color="auto" w:fill="auto"/>
            <w:vAlign w:val="bottom"/>
            <w:hideMark/>
          </w:tcPr>
          <w:p w14:paraId="6C3D7A87" w14:textId="77777777" w:rsidR="00766F86" w:rsidRPr="00766F86" w:rsidRDefault="00766F86" w:rsidP="00A52249">
            <w:pPr>
              <w:jc w:val="right"/>
              <w:rPr>
                <w:sz w:val="20"/>
                <w:szCs w:val="20"/>
              </w:rPr>
            </w:pPr>
            <w:r w:rsidRPr="00766F86">
              <w:rPr>
                <w:sz w:val="20"/>
                <w:szCs w:val="20"/>
              </w:rPr>
              <w:t>360</w:t>
            </w:r>
          </w:p>
        </w:tc>
        <w:tc>
          <w:tcPr>
            <w:tcW w:w="0" w:type="auto"/>
            <w:shd w:val="clear" w:color="auto" w:fill="auto"/>
            <w:noWrap/>
            <w:vAlign w:val="bottom"/>
            <w:hideMark/>
          </w:tcPr>
          <w:p w14:paraId="0D927B6A" w14:textId="77777777" w:rsidR="00766F86" w:rsidRPr="00766F86" w:rsidRDefault="00766F86" w:rsidP="00A52249">
            <w:pPr>
              <w:jc w:val="right"/>
              <w:rPr>
                <w:sz w:val="20"/>
                <w:szCs w:val="20"/>
              </w:rPr>
            </w:pPr>
            <w:r w:rsidRPr="00766F86">
              <w:rPr>
                <w:sz w:val="20"/>
                <w:szCs w:val="20"/>
              </w:rPr>
              <w:t>300,0</w:t>
            </w:r>
          </w:p>
        </w:tc>
        <w:tc>
          <w:tcPr>
            <w:tcW w:w="0" w:type="auto"/>
            <w:shd w:val="clear" w:color="auto" w:fill="auto"/>
            <w:noWrap/>
            <w:vAlign w:val="bottom"/>
            <w:hideMark/>
          </w:tcPr>
          <w:p w14:paraId="47955A6A" w14:textId="77777777" w:rsidR="00766F86" w:rsidRPr="00766F86" w:rsidRDefault="00766F86" w:rsidP="00A52249">
            <w:pPr>
              <w:jc w:val="right"/>
              <w:rPr>
                <w:sz w:val="20"/>
                <w:szCs w:val="20"/>
              </w:rPr>
            </w:pPr>
            <w:r w:rsidRPr="00766F86">
              <w:rPr>
                <w:sz w:val="20"/>
                <w:szCs w:val="20"/>
              </w:rPr>
              <w:t>300,0</w:t>
            </w:r>
          </w:p>
        </w:tc>
      </w:tr>
      <w:tr w:rsidR="00766F86" w:rsidRPr="00766F86" w14:paraId="45613D90" w14:textId="77777777" w:rsidTr="00604731">
        <w:trPr>
          <w:trHeight w:val="255"/>
        </w:trPr>
        <w:tc>
          <w:tcPr>
            <w:tcW w:w="0" w:type="auto"/>
            <w:gridSpan w:val="9"/>
            <w:shd w:val="clear" w:color="auto" w:fill="auto"/>
            <w:vAlign w:val="center"/>
            <w:hideMark/>
          </w:tcPr>
          <w:p w14:paraId="02BCA18C" w14:textId="77777777" w:rsidR="00766F86" w:rsidRPr="00766F86" w:rsidRDefault="00766F86" w:rsidP="00A52249">
            <w:pPr>
              <w:rPr>
                <w:sz w:val="20"/>
                <w:szCs w:val="20"/>
              </w:rPr>
            </w:pPr>
            <w:r w:rsidRPr="00766F86">
              <w:rPr>
                <w:sz w:val="20"/>
                <w:szCs w:val="20"/>
              </w:rPr>
              <w:t>Дорожное хозяйство (дорожные фонды)</w:t>
            </w:r>
          </w:p>
        </w:tc>
        <w:tc>
          <w:tcPr>
            <w:tcW w:w="0" w:type="auto"/>
            <w:shd w:val="clear" w:color="auto" w:fill="auto"/>
            <w:noWrap/>
            <w:vAlign w:val="bottom"/>
            <w:hideMark/>
          </w:tcPr>
          <w:p w14:paraId="198E310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EFBCA16"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1C849818"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25CB8BF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CC63664" w14:textId="77777777" w:rsidR="00766F86" w:rsidRPr="00766F86" w:rsidRDefault="00766F86" w:rsidP="00A52249">
            <w:pPr>
              <w:jc w:val="right"/>
              <w:rPr>
                <w:sz w:val="20"/>
                <w:szCs w:val="20"/>
              </w:rPr>
            </w:pPr>
            <w:r w:rsidRPr="00766F86">
              <w:rPr>
                <w:sz w:val="20"/>
                <w:szCs w:val="20"/>
              </w:rPr>
              <w:t>24 029,6</w:t>
            </w:r>
          </w:p>
        </w:tc>
        <w:tc>
          <w:tcPr>
            <w:tcW w:w="0" w:type="auto"/>
            <w:shd w:val="clear" w:color="auto" w:fill="auto"/>
            <w:noWrap/>
            <w:vAlign w:val="bottom"/>
            <w:hideMark/>
          </w:tcPr>
          <w:p w14:paraId="2B2146C3" w14:textId="77777777" w:rsidR="00766F86" w:rsidRPr="00766F86" w:rsidRDefault="00766F86" w:rsidP="00A52249">
            <w:pPr>
              <w:jc w:val="right"/>
              <w:rPr>
                <w:sz w:val="20"/>
                <w:szCs w:val="20"/>
              </w:rPr>
            </w:pPr>
            <w:r w:rsidRPr="00766F86">
              <w:rPr>
                <w:sz w:val="20"/>
                <w:szCs w:val="20"/>
              </w:rPr>
              <w:t>23 854,4</w:t>
            </w:r>
          </w:p>
        </w:tc>
      </w:tr>
      <w:tr w:rsidR="00766F86" w:rsidRPr="00766F86" w14:paraId="56852890" w14:textId="77777777" w:rsidTr="00604731">
        <w:trPr>
          <w:trHeight w:val="255"/>
        </w:trPr>
        <w:tc>
          <w:tcPr>
            <w:tcW w:w="0" w:type="auto"/>
            <w:gridSpan w:val="9"/>
            <w:shd w:val="clear" w:color="auto" w:fill="auto"/>
            <w:vAlign w:val="center"/>
            <w:hideMark/>
          </w:tcPr>
          <w:p w14:paraId="5ACBB382" w14:textId="2C52BD4E"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3B272D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FECA287"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342421FC" w14:textId="77777777" w:rsidR="00766F86" w:rsidRPr="00766F86" w:rsidRDefault="00766F86" w:rsidP="00A52249">
            <w:pPr>
              <w:rPr>
                <w:sz w:val="20"/>
                <w:szCs w:val="20"/>
              </w:rPr>
            </w:pPr>
            <w:r w:rsidRPr="00766F86">
              <w:rPr>
                <w:sz w:val="20"/>
                <w:szCs w:val="20"/>
              </w:rPr>
              <w:t>0800000000</w:t>
            </w:r>
          </w:p>
        </w:tc>
        <w:tc>
          <w:tcPr>
            <w:tcW w:w="0" w:type="auto"/>
            <w:shd w:val="clear" w:color="auto" w:fill="auto"/>
            <w:vAlign w:val="bottom"/>
            <w:hideMark/>
          </w:tcPr>
          <w:p w14:paraId="69388DA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99EEF9F" w14:textId="77777777" w:rsidR="00766F86" w:rsidRPr="00766F86" w:rsidRDefault="00766F86" w:rsidP="00A52249">
            <w:pPr>
              <w:jc w:val="right"/>
              <w:rPr>
                <w:sz w:val="20"/>
                <w:szCs w:val="20"/>
              </w:rPr>
            </w:pPr>
            <w:r w:rsidRPr="00766F86">
              <w:rPr>
                <w:sz w:val="20"/>
                <w:szCs w:val="20"/>
              </w:rPr>
              <w:t>24 029,6</w:t>
            </w:r>
          </w:p>
        </w:tc>
        <w:tc>
          <w:tcPr>
            <w:tcW w:w="0" w:type="auto"/>
            <w:shd w:val="clear" w:color="auto" w:fill="auto"/>
            <w:noWrap/>
            <w:vAlign w:val="bottom"/>
            <w:hideMark/>
          </w:tcPr>
          <w:p w14:paraId="215B8A32" w14:textId="77777777" w:rsidR="00766F86" w:rsidRPr="00766F86" w:rsidRDefault="00766F86" w:rsidP="00A52249">
            <w:pPr>
              <w:jc w:val="right"/>
              <w:rPr>
                <w:sz w:val="20"/>
                <w:szCs w:val="20"/>
              </w:rPr>
            </w:pPr>
            <w:r w:rsidRPr="00766F86">
              <w:rPr>
                <w:sz w:val="20"/>
                <w:szCs w:val="20"/>
              </w:rPr>
              <w:t>23 854,4</w:t>
            </w:r>
          </w:p>
        </w:tc>
      </w:tr>
      <w:tr w:rsidR="00766F86" w:rsidRPr="00766F86" w14:paraId="16BA238F" w14:textId="77777777" w:rsidTr="00604731">
        <w:trPr>
          <w:trHeight w:val="435"/>
        </w:trPr>
        <w:tc>
          <w:tcPr>
            <w:tcW w:w="0" w:type="auto"/>
            <w:gridSpan w:val="9"/>
            <w:shd w:val="clear" w:color="auto" w:fill="auto"/>
            <w:vAlign w:val="center"/>
            <w:hideMark/>
          </w:tcPr>
          <w:p w14:paraId="27508F9A" w14:textId="7D35351F" w:rsidR="00766F86" w:rsidRPr="00766F86" w:rsidRDefault="00766F86" w:rsidP="00A52249">
            <w:pPr>
              <w:rPr>
                <w:sz w:val="20"/>
                <w:szCs w:val="20"/>
              </w:rPr>
            </w:pPr>
            <w:r w:rsidRPr="00766F86">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58A1CB0E"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1F7B632"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27157B66" w14:textId="77777777" w:rsidR="00766F86" w:rsidRPr="00766F86" w:rsidRDefault="00766F86" w:rsidP="00A52249">
            <w:pPr>
              <w:rPr>
                <w:sz w:val="20"/>
                <w:szCs w:val="20"/>
              </w:rPr>
            </w:pPr>
            <w:r w:rsidRPr="00766F86">
              <w:rPr>
                <w:sz w:val="20"/>
                <w:szCs w:val="20"/>
              </w:rPr>
              <w:t>0807900000</w:t>
            </w:r>
          </w:p>
        </w:tc>
        <w:tc>
          <w:tcPr>
            <w:tcW w:w="0" w:type="auto"/>
            <w:shd w:val="clear" w:color="auto" w:fill="auto"/>
            <w:vAlign w:val="bottom"/>
            <w:hideMark/>
          </w:tcPr>
          <w:p w14:paraId="7E2BCCB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159B8C9" w14:textId="77777777" w:rsidR="00766F86" w:rsidRPr="00766F86" w:rsidRDefault="00766F86" w:rsidP="00A52249">
            <w:pPr>
              <w:jc w:val="right"/>
              <w:rPr>
                <w:sz w:val="20"/>
                <w:szCs w:val="20"/>
              </w:rPr>
            </w:pPr>
            <w:r w:rsidRPr="00766F86">
              <w:rPr>
                <w:sz w:val="20"/>
                <w:szCs w:val="20"/>
              </w:rPr>
              <w:t>24 029,6</w:t>
            </w:r>
          </w:p>
        </w:tc>
        <w:tc>
          <w:tcPr>
            <w:tcW w:w="0" w:type="auto"/>
            <w:shd w:val="clear" w:color="auto" w:fill="auto"/>
            <w:noWrap/>
            <w:vAlign w:val="bottom"/>
            <w:hideMark/>
          </w:tcPr>
          <w:p w14:paraId="1A12E04C" w14:textId="77777777" w:rsidR="00766F86" w:rsidRPr="00766F86" w:rsidRDefault="00766F86" w:rsidP="00A52249">
            <w:pPr>
              <w:jc w:val="right"/>
              <w:rPr>
                <w:sz w:val="20"/>
                <w:szCs w:val="20"/>
              </w:rPr>
            </w:pPr>
            <w:r w:rsidRPr="00766F86">
              <w:rPr>
                <w:sz w:val="20"/>
                <w:szCs w:val="20"/>
              </w:rPr>
              <w:t>23 854,4</w:t>
            </w:r>
          </w:p>
        </w:tc>
      </w:tr>
      <w:tr w:rsidR="00766F86" w:rsidRPr="00766F86" w14:paraId="44097AA5" w14:textId="77777777" w:rsidTr="00604731">
        <w:trPr>
          <w:trHeight w:val="855"/>
        </w:trPr>
        <w:tc>
          <w:tcPr>
            <w:tcW w:w="0" w:type="auto"/>
            <w:gridSpan w:val="9"/>
            <w:shd w:val="clear" w:color="auto" w:fill="auto"/>
            <w:vAlign w:val="center"/>
            <w:hideMark/>
          </w:tcPr>
          <w:p w14:paraId="6C9B8EC5" w14:textId="77777777" w:rsidR="00766F86" w:rsidRPr="00766F86" w:rsidRDefault="00766F86" w:rsidP="00A52249">
            <w:pPr>
              <w:rPr>
                <w:sz w:val="20"/>
                <w:szCs w:val="20"/>
              </w:rPr>
            </w:pPr>
            <w:r w:rsidRPr="00766F86">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26C1108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7A3F9B6"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48AF9FD2" w14:textId="77777777" w:rsidR="00766F86" w:rsidRPr="00766F86" w:rsidRDefault="00766F86" w:rsidP="00A52249">
            <w:pPr>
              <w:rPr>
                <w:sz w:val="20"/>
                <w:szCs w:val="20"/>
              </w:rPr>
            </w:pPr>
            <w:r w:rsidRPr="00766F86">
              <w:rPr>
                <w:sz w:val="20"/>
                <w:szCs w:val="20"/>
              </w:rPr>
              <w:t>0807900409</w:t>
            </w:r>
          </w:p>
        </w:tc>
        <w:tc>
          <w:tcPr>
            <w:tcW w:w="0" w:type="auto"/>
            <w:shd w:val="clear" w:color="auto" w:fill="auto"/>
            <w:vAlign w:val="bottom"/>
            <w:hideMark/>
          </w:tcPr>
          <w:p w14:paraId="149319E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A565C62" w14:textId="77777777" w:rsidR="00766F86" w:rsidRPr="00766F86" w:rsidRDefault="00766F86" w:rsidP="00A52249">
            <w:pPr>
              <w:jc w:val="right"/>
              <w:rPr>
                <w:sz w:val="20"/>
                <w:szCs w:val="20"/>
              </w:rPr>
            </w:pPr>
            <w:r w:rsidRPr="00766F86">
              <w:rPr>
                <w:sz w:val="20"/>
                <w:szCs w:val="20"/>
              </w:rPr>
              <w:t>4 029,6</w:t>
            </w:r>
          </w:p>
        </w:tc>
        <w:tc>
          <w:tcPr>
            <w:tcW w:w="0" w:type="auto"/>
            <w:shd w:val="clear" w:color="auto" w:fill="auto"/>
            <w:noWrap/>
            <w:vAlign w:val="bottom"/>
            <w:hideMark/>
          </w:tcPr>
          <w:p w14:paraId="0E22F9CA" w14:textId="77777777" w:rsidR="00766F86" w:rsidRPr="00766F86" w:rsidRDefault="00766F86" w:rsidP="00A52249">
            <w:pPr>
              <w:jc w:val="right"/>
              <w:rPr>
                <w:sz w:val="20"/>
                <w:szCs w:val="20"/>
              </w:rPr>
            </w:pPr>
            <w:r w:rsidRPr="00766F86">
              <w:rPr>
                <w:sz w:val="20"/>
                <w:szCs w:val="20"/>
              </w:rPr>
              <w:t>4 121,6</w:t>
            </w:r>
          </w:p>
        </w:tc>
      </w:tr>
      <w:tr w:rsidR="00766F86" w:rsidRPr="00766F86" w14:paraId="2F86A344" w14:textId="77777777" w:rsidTr="00604731">
        <w:trPr>
          <w:trHeight w:val="435"/>
        </w:trPr>
        <w:tc>
          <w:tcPr>
            <w:tcW w:w="0" w:type="auto"/>
            <w:gridSpan w:val="9"/>
            <w:shd w:val="clear" w:color="auto" w:fill="auto"/>
            <w:vAlign w:val="center"/>
            <w:hideMark/>
          </w:tcPr>
          <w:p w14:paraId="7937BD14"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A5DA971"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63A3396"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21D9CBAC" w14:textId="77777777" w:rsidR="00766F86" w:rsidRPr="00766F86" w:rsidRDefault="00766F86" w:rsidP="00A52249">
            <w:pPr>
              <w:rPr>
                <w:sz w:val="20"/>
                <w:szCs w:val="20"/>
              </w:rPr>
            </w:pPr>
            <w:r w:rsidRPr="00766F86">
              <w:rPr>
                <w:sz w:val="20"/>
                <w:szCs w:val="20"/>
              </w:rPr>
              <w:t>0807900409</w:t>
            </w:r>
          </w:p>
        </w:tc>
        <w:tc>
          <w:tcPr>
            <w:tcW w:w="0" w:type="auto"/>
            <w:shd w:val="clear" w:color="auto" w:fill="auto"/>
            <w:vAlign w:val="bottom"/>
            <w:hideMark/>
          </w:tcPr>
          <w:p w14:paraId="3B675895"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06BE1078" w14:textId="77777777" w:rsidR="00766F86" w:rsidRPr="00766F86" w:rsidRDefault="00766F86" w:rsidP="00A52249">
            <w:pPr>
              <w:jc w:val="right"/>
              <w:rPr>
                <w:sz w:val="20"/>
                <w:szCs w:val="20"/>
              </w:rPr>
            </w:pPr>
            <w:r w:rsidRPr="00766F86">
              <w:rPr>
                <w:sz w:val="20"/>
                <w:szCs w:val="20"/>
              </w:rPr>
              <w:t>4 029,6</w:t>
            </w:r>
          </w:p>
        </w:tc>
        <w:tc>
          <w:tcPr>
            <w:tcW w:w="0" w:type="auto"/>
            <w:shd w:val="clear" w:color="auto" w:fill="auto"/>
            <w:noWrap/>
            <w:vAlign w:val="bottom"/>
            <w:hideMark/>
          </w:tcPr>
          <w:p w14:paraId="448A71E2" w14:textId="77777777" w:rsidR="00766F86" w:rsidRPr="00766F86" w:rsidRDefault="00766F86" w:rsidP="00A52249">
            <w:pPr>
              <w:jc w:val="right"/>
              <w:rPr>
                <w:sz w:val="20"/>
                <w:szCs w:val="20"/>
              </w:rPr>
            </w:pPr>
            <w:r w:rsidRPr="00766F86">
              <w:rPr>
                <w:sz w:val="20"/>
                <w:szCs w:val="20"/>
              </w:rPr>
              <w:t>4 121,6</w:t>
            </w:r>
          </w:p>
        </w:tc>
      </w:tr>
      <w:tr w:rsidR="00766F86" w:rsidRPr="00766F86" w14:paraId="46E39020" w14:textId="77777777" w:rsidTr="00604731">
        <w:trPr>
          <w:trHeight w:val="435"/>
        </w:trPr>
        <w:tc>
          <w:tcPr>
            <w:tcW w:w="0" w:type="auto"/>
            <w:gridSpan w:val="9"/>
            <w:shd w:val="clear" w:color="auto" w:fill="auto"/>
            <w:vAlign w:val="center"/>
            <w:hideMark/>
          </w:tcPr>
          <w:p w14:paraId="30D2D123"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2ADF5D2"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6BC456C"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7FBFE253" w14:textId="77777777" w:rsidR="00766F86" w:rsidRPr="00766F86" w:rsidRDefault="00766F86" w:rsidP="00A52249">
            <w:pPr>
              <w:rPr>
                <w:sz w:val="20"/>
                <w:szCs w:val="20"/>
              </w:rPr>
            </w:pPr>
            <w:r w:rsidRPr="00766F86">
              <w:rPr>
                <w:sz w:val="20"/>
                <w:szCs w:val="20"/>
              </w:rPr>
              <w:t>0807900409</w:t>
            </w:r>
          </w:p>
        </w:tc>
        <w:tc>
          <w:tcPr>
            <w:tcW w:w="0" w:type="auto"/>
            <w:shd w:val="clear" w:color="auto" w:fill="auto"/>
            <w:vAlign w:val="bottom"/>
            <w:hideMark/>
          </w:tcPr>
          <w:p w14:paraId="7F5A7CCA"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4D724E4A" w14:textId="77777777" w:rsidR="00766F86" w:rsidRPr="00766F86" w:rsidRDefault="00766F86" w:rsidP="00A52249">
            <w:pPr>
              <w:jc w:val="right"/>
              <w:rPr>
                <w:sz w:val="20"/>
                <w:szCs w:val="20"/>
              </w:rPr>
            </w:pPr>
            <w:r w:rsidRPr="00766F86">
              <w:rPr>
                <w:sz w:val="20"/>
                <w:szCs w:val="20"/>
              </w:rPr>
              <w:t>4 029,6</w:t>
            </w:r>
          </w:p>
        </w:tc>
        <w:tc>
          <w:tcPr>
            <w:tcW w:w="0" w:type="auto"/>
            <w:shd w:val="clear" w:color="auto" w:fill="auto"/>
            <w:noWrap/>
            <w:vAlign w:val="bottom"/>
            <w:hideMark/>
          </w:tcPr>
          <w:p w14:paraId="35323EEE" w14:textId="77777777" w:rsidR="00766F86" w:rsidRPr="00766F86" w:rsidRDefault="00766F86" w:rsidP="00A52249">
            <w:pPr>
              <w:jc w:val="right"/>
              <w:rPr>
                <w:sz w:val="20"/>
                <w:szCs w:val="20"/>
              </w:rPr>
            </w:pPr>
            <w:r w:rsidRPr="00766F86">
              <w:rPr>
                <w:sz w:val="20"/>
                <w:szCs w:val="20"/>
              </w:rPr>
              <w:t>4 121,6</w:t>
            </w:r>
          </w:p>
        </w:tc>
      </w:tr>
      <w:tr w:rsidR="00766F86" w:rsidRPr="00766F86" w14:paraId="26A2CA28" w14:textId="77777777" w:rsidTr="00604731">
        <w:trPr>
          <w:trHeight w:val="645"/>
        </w:trPr>
        <w:tc>
          <w:tcPr>
            <w:tcW w:w="0" w:type="auto"/>
            <w:gridSpan w:val="9"/>
            <w:shd w:val="clear" w:color="auto" w:fill="auto"/>
            <w:vAlign w:val="center"/>
            <w:hideMark/>
          </w:tcPr>
          <w:p w14:paraId="2A0A1C02" w14:textId="77777777" w:rsidR="00766F86" w:rsidRPr="00766F86" w:rsidRDefault="00766F86" w:rsidP="00A52249">
            <w:pPr>
              <w:rPr>
                <w:sz w:val="20"/>
                <w:szCs w:val="20"/>
              </w:rPr>
            </w:pPr>
            <w:r w:rsidRPr="00766F86">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60E1303F"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3A04D194"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65E8FBCC" w14:textId="77777777" w:rsidR="00766F86" w:rsidRPr="00766F86" w:rsidRDefault="00766F86" w:rsidP="00A52249">
            <w:pPr>
              <w:rPr>
                <w:sz w:val="20"/>
                <w:szCs w:val="20"/>
              </w:rPr>
            </w:pPr>
            <w:r w:rsidRPr="00766F86">
              <w:rPr>
                <w:sz w:val="20"/>
                <w:szCs w:val="20"/>
              </w:rPr>
              <w:t>0807970760</w:t>
            </w:r>
          </w:p>
        </w:tc>
        <w:tc>
          <w:tcPr>
            <w:tcW w:w="0" w:type="auto"/>
            <w:shd w:val="clear" w:color="auto" w:fill="auto"/>
            <w:vAlign w:val="bottom"/>
            <w:hideMark/>
          </w:tcPr>
          <w:p w14:paraId="3610A391"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75FBF14" w14:textId="77777777" w:rsidR="00766F86" w:rsidRPr="00766F86" w:rsidRDefault="00766F86" w:rsidP="00A52249">
            <w:pPr>
              <w:jc w:val="right"/>
              <w:rPr>
                <w:sz w:val="20"/>
                <w:szCs w:val="20"/>
              </w:rPr>
            </w:pPr>
            <w:r w:rsidRPr="00766F86">
              <w:rPr>
                <w:sz w:val="20"/>
                <w:szCs w:val="20"/>
              </w:rPr>
              <w:t>20 000,0</w:t>
            </w:r>
          </w:p>
        </w:tc>
        <w:tc>
          <w:tcPr>
            <w:tcW w:w="0" w:type="auto"/>
            <w:shd w:val="clear" w:color="auto" w:fill="auto"/>
            <w:noWrap/>
            <w:vAlign w:val="bottom"/>
            <w:hideMark/>
          </w:tcPr>
          <w:p w14:paraId="6F322E17" w14:textId="77777777" w:rsidR="00766F86" w:rsidRPr="00766F86" w:rsidRDefault="00766F86" w:rsidP="00A52249">
            <w:pPr>
              <w:jc w:val="right"/>
              <w:rPr>
                <w:sz w:val="20"/>
                <w:szCs w:val="20"/>
              </w:rPr>
            </w:pPr>
            <w:r w:rsidRPr="00766F86">
              <w:rPr>
                <w:sz w:val="20"/>
                <w:szCs w:val="20"/>
              </w:rPr>
              <w:t>19 732,8</w:t>
            </w:r>
          </w:p>
        </w:tc>
      </w:tr>
      <w:tr w:rsidR="00766F86" w:rsidRPr="00766F86" w14:paraId="3A03CF67" w14:textId="77777777" w:rsidTr="00604731">
        <w:trPr>
          <w:trHeight w:val="435"/>
        </w:trPr>
        <w:tc>
          <w:tcPr>
            <w:tcW w:w="0" w:type="auto"/>
            <w:gridSpan w:val="9"/>
            <w:shd w:val="clear" w:color="auto" w:fill="auto"/>
            <w:vAlign w:val="center"/>
            <w:hideMark/>
          </w:tcPr>
          <w:p w14:paraId="773B4896"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85CA192"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4AF3A46"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615B8045" w14:textId="77777777" w:rsidR="00766F86" w:rsidRPr="00766F86" w:rsidRDefault="00766F86" w:rsidP="00A52249">
            <w:pPr>
              <w:rPr>
                <w:sz w:val="20"/>
                <w:szCs w:val="20"/>
              </w:rPr>
            </w:pPr>
            <w:r w:rsidRPr="00766F86">
              <w:rPr>
                <w:sz w:val="20"/>
                <w:szCs w:val="20"/>
              </w:rPr>
              <w:t>0807970760</w:t>
            </w:r>
          </w:p>
        </w:tc>
        <w:tc>
          <w:tcPr>
            <w:tcW w:w="0" w:type="auto"/>
            <w:shd w:val="clear" w:color="auto" w:fill="auto"/>
            <w:vAlign w:val="bottom"/>
            <w:hideMark/>
          </w:tcPr>
          <w:p w14:paraId="0E54C60A"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653E217B" w14:textId="77777777" w:rsidR="00766F86" w:rsidRPr="00766F86" w:rsidRDefault="00766F86" w:rsidP="00A52249">
            <w:pPr>
              <w:jc w:val="right"/>
              <w:rPr>
                <w:sz w:val="20"/>
                <w:szCs w:val="20"/>
              </w:rPr>
            </w:pPr>
            <w:r w:rsidRPr="00766F86">
              <w:rPr>
                <w:sz w:val="20"/>
                <w:szCs w:val="20"/>
              </w:rPr>
              <w:t>343,6</w:t>
            </w:r>
          </w:p>
        </w:tc>
        <w:tc>
          <w:tcPr>
            <w:tcW w:w="0" w:type="auto"/>
            <w:shd w:val="clear" w:color="auto" w:fill="auto"/>
            <w:noWrap/>
            <w:vAlign w:val="bottom"/>
            <w:hideMark/>
          </w:tcPr>
          <w:p w14:paraId="1B976033" w14:textId="77777777" w:rsidR="00766F86" w:rsidRPr="00766F86" w:rsidRDefault="00766F86" w:rsidP="00A52249">
            <w:pPr>
              <w:jc w:val="right"/>
              <w:rPr>
                <w:sz w:val="20"/>
                <w:szCs w:val="20"/>
              </w:rPr>
            </w:pPr>
            <w:r w:rsidRPr="00766F86">
              <w:rPr>
                <w:sz w:val="20"/>
                <w:szCs w:val="20"/>
              </w:rPr>
              <w:t>339,1</w:t>
            </w:r>
          </w:p>
        </w:tc>
      </w:tr>
      <w:tr w:rsidR="00766F86" w:rsidRPr="00766F86" w14:paraId="7C303CAE" w14:textId="77777777" w:rsidTr="00604731">
        <w:trPr>
          <w:trHeight w:val="435"/>
        </w:trPr>
        <w:tc>
          <w:tcPr>
            <w:tcW w:w="0" w:type="auto"/>
            <w:gridSpan w:val="9"/>
            <w:shd w:val="clear" w:color="auto" w:fill="auto"/>
            <w:vAlign w:val="center"/>
            <w:hideMark/>
          </w:tcPr>
          <w:p w14:paraId="74BEC4C0"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58EE951"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699B419"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319EFD99" w14:textId="77777777" w:rsidR="00766F86" w:rsidRPr="00766F86" w:rsidRDefault="00766F86" w:rsidP="00A52249">
            <w:pPr>
              <w:rPr>
                <w:sz w:val="20"/>
                <w:szCs w:val="20"/>
              </w:rPr>
            </w:pPr>
            <w:r w:rsidRPr="00766F86">
              <w:rPr>
                <w:sz w:val="20"/>
                <w:szCs w:val="20"/>
              </w:rPr>
              <w:t>0807970760</w:t>
            </w:r>
          </w:p>
        </w:tc>
        <w:tc>
          <w:tcPr>
            <w:tcW w:w="0" w:type="auto"/>
            <w:shd w:val="clear" w:color="auto" w:fill="auto"/>
            <w:vAlign w:val="bottom"/>
            <w:hideMark/>
          </w:tcPr>
          <w:p w14:paraId="3B739A3E"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CF1172F" w14:textId="77777777" w:rsidR="00766F86" w:rsidRPr="00766F86" w:rsidRDefault="00766F86" w:rsidP="00A52249">
            <w:pPr>
              <w:jc w:val="right"/>
              <w:rPr>
                <w:sz w:val="20"/>
                <w:szCs w:val="20"/>
              </w:rPr>
            </w:pPr>
            <w:r w:rsidRPr="00766F86">
              <w:rPr>
                <w:sz w:val="20"/>
                <w:szCs w:val="20"/>
              </w:rPr>
              <w:t>343,6</w:t>
            </w:r>
          </w:p>
        </w:tc>
        <w:tc>
          <w:tcPr>
            <w:tcW w:w="0" w:type="auto"/>
            <w:shd w:val="clear" w:color="auto" w:fill="auto"/>
            <w:noWrap/>
            <w:vAlign w:val="bottom"/>
            <w:hideMark/>
          </w:tcPr>
          <w:p w14:paraId="28135E09" w14:textId="77777777" w:rsidR="00766F86" w:rsidRPr="00766F86" w:rsidRDefault="00766F86" w:rsidP="00A52249">
            <w:pPr>
              <w:jc w:val="right"/>
              <w:rPr>
                <w:sz w:val="20"/>
                <w:szCs w:val="20"/>
              </w:rPr>
            </w:pPr>
            <w:r w:rsidRPr="00766F86">
              <w:rPr>
                <w:sz w:val="20"/>
                <w:szCs w:val="20"/>
              </w:rPr>
              <w:t>339,1</w:t>
            </w:r>
          </w:p>
        </w:tc>
      </w:tr>
      <w:tr w:rsidR="00766F86" w:rsidRPr="00766F86" w14:paraId="70490EF3" w14:textId="77777777" w:rsidTr="00604731">
        <w:trPr>
          <w:trHeight w:val="255"/>
        </w:trPr>
        <w:tc>
          <w:tcPr>
            <w:tcW w:w="0" w:type="auto"/>
            <w:gridSpan w:val="9"/>
            <w:shd w:val="clear" w:color="auto" w:fill="auto"/>
            <w:vAlign w:val="center"/>
            <w:hideMark/>
          </w:tcPr>
          <w:p w14:paraId="25C4C8D8" w14:textId="77777777" w:rsidR="00766F86" w:rsidRPr="00766F86" w:rsidRDefault="00766F86" w:rsidP="00A52249">
            <w:pPr>
              <w:rPr>
                <w:sz w:val="20"/>
                <w:szCs w:val="20"/>
              </w:rPr>
            </w:pPr>
            <w:r w:rsidRPr="00766F86">
              <w:rPr>
                <w:sz w:val="20"/>
                <w:szCs w:val="20"/>
              </w:rPr>
              <w:t>Межбюджетные трансферты</w:t>
            </w:r>
          </w:p>
        </w:tc>
        <w:tc>
          <w:tcPr>
            <w:tcW w:w="0" w:type="auto"/>
            <w:shd w:val="clear" w:color="auto" w:fill="auto"/>
            <w:noWrap/>
            <w:vAlign w:val="bottom"/>
            <w:hideMark/>
          </w:tcPr>
          <w:p w14:paraId="0959D7D8"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6BA36FC"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40DC4042" w14:textId="77777777" w:rsidR="00766F86" w:rsidRPr="00766F86" w:rsidRDefault="00766F86" w:rsidP="00A52249">
            <w:pPr>
              <w:rPr>
                <w:sz w:val="20"/>
                <w:szCs w:val="20"/>
              </w:rPr>
            </w:pPr>
            <w:r w:rsidRPr="00766F86">
              <w:rPr>
                <w:sz w:val="20"/>
                <w:szCs w:val="20"/>
              </w:rPr>
              <w:t>0807970760</w:t>
            </w:r>
          </w:p>
        </w:tc>
        <w:tc>
          <w:tcPr>
            <w:tcW w:w="0" w:type="auto"/>
            <w:shd w:val="clear" w:color="auto" w:fill="auto"/>
            <w:vAlign w:val="bottom"/>
            <w:hideMark/>
          </w:tcPr>
          <w:p w14:paraId="5C99EE3B"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18552780" w14:textId="77777777" w:rsidR="00766F86" w:rsidRPr="00766F86" w:rsidRDefault="00766F86" w:rsidP="00A52249">
            <w:pPr>
              <w:jc w:val="right"/>
              <w:rPr>
                <w:sz w:val="20"/>
                <w:szCs w:val="20"/>
              </w:rPr>
            </w:pPr>
            <w:r w:rsidRPr="00766F86">
              <w:rPr>
                <w:sz w:val="20"/>
                <w:szCs w:val="20"/>
              </w:rPr>
              <w:t>19 656,4</w:t>
            </w:r>
          </w:p>
        </w:tc>
        <w:tc>
          <w:tcPr>
            <w:tcW w:w="0" w:type="auto"/>
            <w:shd w:val="clear" w:color="auto" w:fill="auto"/>
            <w:noWrap/>
            <w:vAlign w:val="bottom"/>
            <w:hideMark/>
          </w:tcPr>
          <w:p w14:paraId="15D919B7" w14:textId="77777777" w:rsidR="00766F86" w:rsidRPr="00766F86" w:rsidRDefault="00766F86" w:rsidP="00A52249">
            <w:pPr>
              <w:jc w:val="right"/>
              <w:rPr>
                <w:sz w:val="20"/>
                <w:szCs w:val="20"/>
              </w:rPr>
            </w:pPr>
            <w:r w:rsidRPr="00766F86">
              <w:rPr>
                <w:sz w:val="20"/>
                <w:szCs w:val="20"/>
              </w:rPr>
              <w:t>19 393,7</w:t>
            </w:r>
          </w:p>
        </w:tc>
      </w:tr>
      <w:tr w:rsidR="00766F86" w:rsidRPr="00766F86" w14:paraId="3D32EEA9" w14:textId="77777777" w:rsidTr="00604731">
        <w:trPr>
          <w:trHeight w:val="255"/>
        </w:trPr>
        <w:tc>
          <w:tcPr>
            <w:tcW w:w="0" w:type="auto"/>
            <w:gridSpan w:val="9"/>
            <w:shd w:val="clear" w:color="auto" w:fill="auto"/>
            <w:vAlign w:val="center"/>
            <w:hideMark/>
          </w:tcPr>
          <w:p w14:paraId="5CA8FE9E" w14:textId="77777777" w:rsidR="00766F86" w:rsidRPr="00766F86" w:rsidRDefault="00766F86" w:rsidP="00A52249">
            <w:pPr>
              <w:rPr>
                <w:sz w:val="20"/>
                <w:szCs w:val="20"/>
              </w:rPr>
            </w:pPr>
            <w:r w:rsidRPr="00766F86">
              <w:rPr>
                <w:sz w:val="20"/>
                <w:szCs w:val="20"/>
              </w:rPr>
              <w:t>Иные межбюджетные трансферты</w:t>
            </w:r>
          </w:p>
        </w:tc>
        <w:tc>
          <w:tcPr>
            <w:tcW w:w="0" w:type="auto"/>
            <w:shd w:val="clear" w:color="auto" w:fill="auto"/>
            <w:noWrap/>
            <w:vAlign w:val="bottom"/>
            <w:hideMark/>
          </w:tcPr>
          <w:p w14:paraId="5A3CE6C9"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D6EA2BB" w14:textId="77777777" w:rsidR="00766F86" w:rsidRPr="00766F86" w:rsidRDefault="00766F86" w:rsidP="00A52249">
            <w:pPr>
              <w:jc w:val="right"/>
              <w:rPr>
                <w:sz w:val="20"/>
                <w:szCs w:val="20"/>
              </w:rPr>
            </w:pPr>
            <w:r w:rsidRPr="00766F86">
              <w:rPr>
                <w:sz w:val="20"/>
                <w:szCs w:val="20"/>
              </w:rPr>
              <w:t>09</w:t>
            </w:r>
          </w:p>
        </w:tc>
        <w:tc>
          <w:tcPr>
            <w:tcW w:w="0" w:type="auto"/>
            <w:shd w:val="clear" w:color="auto" w:fill="auto"/>
            <w:noWrap/>
            <w:vAlign w:val="bottom"/>
            <w:hideMark/>
          </w:tcPr>
          <w:p w14:paraId="4865C77C" w14:textId="77777777" w:rsidR="00766F86" w:rsidRPr="00766F86" w:rsidRDefault="00766F86" w:rsidP="00A52249">
            <w:pPr>
              <w:rPr>
                <w:sz w:val="20"/>
                <w:szCs w:val="20"/>
              </w:rPr>
            </w:pPr>
            <w:r w:rsidRPr="00766F86">
              <w:rPr>
                <w:sz w:val="20"/>
                <w:szCs w:val="20"/>
              </w:rPr>
              <w:t>0807970760</w:t>
            </w:r>
          </w:p>
        </w:tc>
        <w:tc>
          <w:tcPr>
            <w:tcW w:w="0" w:type="auto"/>
            <w:shd w:val="clear" w:color="auto" w:fill="auto"/>
            <w:vAlign w:val="bottom"/>
            <w:hideMark/>
          </w:tcPr>
          <w:p w14:paraId="03A2BB17" w14:textId="77777777" w:rsidR="00766F86" w:rsidRPr="00766F86" w:rsidRDefault="00766F86" w:rsidP="00A52249">
            <w:pPr>
              <w:jc w:val="right"/>
              <w:rPr>
                <w:sz w:val="20"/>
                <w:szCs w:val="20"/>
              </w:rPr>
            </w:pPr>
            <w:r w:rsidRPr="00766F86">
              <w:rPr>
                <w:sz w:val="20"/>
                <w:szCs w:val="20"/>
              </w:rPr>
              <w:t>540</w:t>
            </w:r>
          </w:p>
        </w:tc>
        <w:tc>
          <w:tcPr>
            <w:tcW w:w="0" w:type="auto"/>
            <w:shd w:val="clear" w:color="auto" w:fill="auto"/>
            <w:noWrap/>
            <w:vAlign w:val="bottom"/>
            <w:hideMark/>
          </w:tcPr>
          <w:p w14:paraId="14F00912" w14:textId="77777777" w:rsidR="00766F86" w:rsidRPr="00766F86" w:rsidRDefault="00766F86" w:rsidP="00A52249">
            <w:pPr>
              <w:jc w:val="right"/>
              <w:rPr>
                <w:sz w:val="20"/>
                <w:szCs w:val="20"/>
              </w:rPr>
            </w:pPr>
            <w:r w:rsidRPr="00766F86">
              <w:rPr>
                <w:sz w:val="20"/>
                <w:szCs w:val="20"/>
              </w:rPr>
              <w:t>19 656,4</w:t>
            </w:r>
          </w:p>
        </w:tc>
        <w:tc>
          <w:tcPr>
            <w:tcW w:w="0" w:type="auto"/>
            <w:shd w:val="clear" w:color="auto" w:fill="auto"/>
            <w:noWrap/>
            <w:vAlign w:val="bottom"/>
            <w:hideMark/>
          </w:tcPr>
          <w:p w14:paraId="5798B55B" w14:textId="77777777" w:rsidR="00766F86" w:rsidRPr="00766F86" w:rsidRDefault="00766F86" w:rsidP="00A52249">
            <w:pPr>
              <w:jc w:val="right"/>
              <w:rPr>
                <w:sz w:val="20"/>
                <w:szCs w:val="20"/>
              </w:rPr>
            </w:pPr>
            <w:r w:rsidRPr="00766F86">
              <w:rPr>
                <w:sz w:val="20"/>
                <w:szCs w:val="20"/>
              </w:rPr>
              <w:t>19 393,7</w:t>
            </w:r>
          </w:p>
        </w:tc>
      </w:tr>
      <w:tr w:rsidR="00766F86" w:rsidRPr="00766F86" w14:paraId="065AA14B" w14:textId="77777777" w:rsidTr="00604731">
        <w:trPr>
          <w:trHeight w:val="255"/>
        </w:trPr>
        <w:tc>
          <w:tcPr>
            <w:tcW w:w="0" w:type="auto"/>
            <w:gridSpan w:val="9"/>
            <w:shd w:val="clear" w:color="auto" w:fill="auto"/>
            <w:vAlign w:val="center"/>
            <w:hideMark/>
          </w:tcPr>
          <w:p w14:paraId="5B270889" w14:textId="77777777" w:rsidR="00766F86" w:rsidRPr="00766F86" w:rsidRDefault="00766F86" w:rsidP="00A52249">
            <w:pPr>
              <w:rPr>
                <w:sz w:val="20"/>
                <w:szCs w:val="20"/>
              </w:rPr>
            </w:pPr>
            <w:r w:rsidRPr="00766F86">
              <w:rPr>
                <w:sz w:val="20"/>
                <w:szCs w:val="20"/>
              </w:rPr>
              <w:t>Связь и информатика</w:t>
            </w:r>
          </w:p>
        </w:tc>
        <w:tc>
          <w:tcPr>
            <w:tcW w:w="0" w:type="auto"/>
            <w:shd w:val="clear" w:color="auto" w:fill="auto"/>
            <w:noWrap/>
            <w:vAlign w:val="bottom"/>
            <w:hideMark/>
          </w:tcPr>
          <w:p w14:paraId="037F64BD"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49484887"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51340C6"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7EA8F50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2CDB6C9" w14:textId="77777777" w:rsidR="00766F86" w:rsidRPr="00766F86" w:rsidRDefault="00766F86" w:rsidP="00A52249">
            <w:pPr>
              <w:jc w:val="right"/>
              <w:rPr>
                <w:sz w:val="20"/>
                <w:szCs w:val="20"/>
              </w:rPr>
            </w:pPr>
            <w:r w:rsidRPr="00766F86">
              <w:rPr>
                <w:sz w:val="20"/>
                <w:szCs w:val="20"/>
              </w:rPr>
              <w:t>8 421,1</w:t>
            </w:r>
          </w:p>
        </w:tc>
        <w:tc>
          <w:tcPr>
            <w:tcW w:w="0" w:type="auto"/>
            <w:shd w:val="clear" w:color="auto" w:fill="auto"/>
            <w:noWrap/>
            <w:vAlign w:val="bottom"/>
            <w:hideMark/>
          </w:tcPr>
          <w:p w14:paraId="18EA0661" w14:textId="77777777" w:rsidR="00766F86" w:rsidRPr="00766F86" w:rsidRDefault="00766F86" w:rsidP="00A52249">
            <w:pPr>
              <w:jc w:val="right"/>
              <w:rPr>
                <w:sz w:val="20"/>
                <w:szCs w:val="20"/>
              </w:rPr>
            </w:pPr>
            <w:r w:rsidRPr="00766F86">
              <w:rPr>
                <w:sz w:val="20"/>
                <w:szCs w:val="20"/>
              </w:rPr>
              <w:t>4 210,5</w:t>
            </w:r>
          </w:p>
        </w:tc>
      </w:tr>
      <w:tr w:rsidR="00766F86" w:rsidRPr="00766F86" w14:paraId="53224E53" w14:textId="77777777" w:rsidTr="00604731">
        <w:trPr>
          <w:trHeight w:val="255"/>
        </w:trPr>
        <w:tc>
          <w:tcPr>
            <w:tcW w:w="0" w:type="auto"/>
            <w:gridSpan w:val="9"/>
            <w:shd w:val="clear" w:color="auto" w:fill="auto"/>
            <w:vAlign w:val="center"/>
            <w:hideMark/>
          </w:tcPr>
          <w:p w14:paraId="04832F43"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37B8E1C0"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4AB9565F"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3334943"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218E658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ED901B8" w14:textId="77777777" w:rsidR="00766F86" w:rsidRPr="00766F86" w:rsidRDefault="00766F86" w:rsidP="00A52249">
            <w:pPr>
              <w:jc w:val="right"/>
              <w:rPr>
                <w:sz w:val="20"/>
                <w:szCs w:val="20"/>
              </w:rPr>
            </w:pPr>
            <w:r w:rsidRPr="00766F86">
              <w:rPr>
                <w:sz w:val="20"/>
                <w:szCs w:val="20"/>
              </w:rPr>
              <w:t>8 000,0</w:t>
            </w:r>
          </w:p>
        </w:tc>
        <w:tc>
          <w:tcPr>
            <w:tcW w:w="0" w:type="auto"/>
            <w:shd w:val="clear" w:color="auto" w:fill="auto"/>
            <w:noWrap/>
            <w:vAlign w:val="bottom"/>
            <w:hideMark/>
          </w:tcPr>
          <w:p w14:paraId="1623D35A" w14:textId="77777777" w:rsidR="00766F86" w:rsidRPr="00766F86" w:rsidRDefault="00766F86" w:rsidP="00A52249">
            <w:pPr>
              <w:jc w:val="right"/>
              <w:rPr>
                <w:sz w:val="20"/>
                <w:szCs w:val="20"/>
              </w:rPr>
            </w:pPr>
            <w:r w:rsidRPr="00766F86">
              <w:rPr>
                <w:sz w:val="20"/>
                <w:szCs w:val="20"/>
              </w:rPr>
              <w:t>4 000,0</w:t>
            </w:r>
          </w:p>
        </w:tc>
      </w:tr>
      <w:tr w:rsidR="00766F86" w:rsidRPr="00766F86" w14:paraId="2CEAE021" w14:textId="77777777" w:rsidTr="00604731">
        <w:trPr>
          <w:trHeight w:val="1065"/>
        </w:trPr>
        <w:tc>
          <w:tcPr>
            <w:tcW w:w="0" w:type="auto"/>
            <w:gridSpan w:val="9"/>
            <w:shd w:val="clear" w:color="auto" w:fill="auto"/>
            <w:vAlign w:val="center"/>
            <w:hideMark/>
          </w:tcPr>
          <w:p w14:paraId="00A0BABC" w14:textId="77777777" w:rsidR="00766F86" w:rsidRPr="00766F86" w:rsidRDefault="00766F86" w:rsidP="00A52249">
            <w:pPr>
              <w:rPr>
                <w:sz w:val="20"/>
                <w:szCs w:val="20"/>
              </w:rPr>
            </w:pPr>
            <w:r w:rsidRPr="00766F86">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noWrap/>
            <w:vAlign w:val="bottom"/>
            <w:hideMark/>
          </w:tcPr>
          <w:p w14:paraId="31285EAB"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4C48B94"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32BA0B8" w14:textId="77777777" w:rsidR="00766F86" w:rsidRPr="00766F86" w:rsidRDefault="00766F86" w:rsidP="00A52249">
            <w:pPr>
              <w:rPr>
                <w:sz w:val="20"/>
                <w:szCs w:val="20"/>
              </w:rPr>
            </w:pPr>
            <w:r w:rsidRPr="00766F86">
              <w:rPr>
                <w:sz w:val="20"/>
                <w:szCs w:val="20"/>
              </w:rPr>
              <w:t>880D200000</w:t>
            </w:r>
          </w:p>
        </w:tc>
        <w:tc>
          <w:tcPr>
            <w:tcW w:w="0" w:type="auto"/>
            <w:shd w:val="clear" w:color="auto" w:fill="auto"/>
            <w:vAlign w:val="bottom"/>
            <w:hideMark/>
          </w:tcPr>
          <w:p w14:paraId="2BC17CF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8E34268" w14:textId="77777777" w:rsidR="00766F86" w:rsidRPr="00766F86" w:rsidRDefault="00766F86" w:rsidP="00A52249">
            <w:pPr>
              <w:jc w:val="right"/>
              <w:rPr>
                <w:sz w:val="20"/>
                <w:szCs w:val="20"/>
              </w:rPr>
            </w:pPr>
            <w:r w:rsidRPr="00766F86">
              <w:rPr>
                <w:sz w:val="20"/>
                <w:szCs w:val="20"/>
              </w:rPr>
              <w:t>8 000,0</w:t>
            </w:r>
          </w:p>
        </w:tc>
        <w:tc>
          <w:tcPr>
            <w:tcW w:w="0" w:type="auto"/>
            <w:shd w:val="clear" w:color="auto" w:fill="auto"/>
            <w:noWrap/>
            <w:vAlign w:val="bottom"/>
            <w:hideMark/>
          </w:tcPr>
          <w:p w14:paraId="0177583E" w14:textId="77777777" w:rsidR="00766F86" w:rsidRPr="00766F86" w:rsidRDefault="00766F86" w:rsidP="00A52249">
            <w:pPr>
              <w:jc w:val="right"/>
              <w:rPr>
                <w:sz w:val="20"/>
                <w:szCs w:val="20"/>
              </w:rPr>
            </w:pPr>
            <w:r w:rsidRPr="00766F86">
              <w:rPr>
                <w:sz w:val="20"/>
                <w:szCs w:val="20"/>
              </w:rPr>
              <w:t>4 000,0</w:t>
            </w:r>
          </w:p>
        </w:tc>
      </w:tr>
      <w:tr w:rsidR="00766F86" w:rsidRPr="00766F86" w14:paraId="062DC8EA" w14:textId="77777777" w:rsidTr="00604731">
        <w:trPr>
          <w:trHeight w:val="1065"/>
        </w:trPr>
        <w:tc>
          <w:tcPr>
            <w:tcW w:w="0" w:type="auto"/>
            <w:gridSpan w:val="9"/>
            <w:shd w:val="clear" w:color="auto" w:fill="auto"/>
            <w:vAlign w:val="center"/>
            <w:hideMark/>
          </w:tcPr>
          <w:p w14:paraId="5EF4282E" w14:textId="77777777" w:rsidR="00766F86" w:rsidRPr="00766F86" w:rsidRDefault="00766F86" w:rsidP="00A52249">
            <w:pPr>
              <w:rPr>
                <w:sz w:val="20"/>
                <w:szCs w:val="20"/>
              </w:rPr>
            </w:pPr>
            <w:r w:rsidRPr="00766F86">
              <w:rPr>
                <w:sz w:val="20"/>
                <w:szCs w:val="20"/>
              </w:rPr>
              <w:lastRenderedPageBreak/>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noWrap/>
            <w:vAlign w:val="bottom"/>
            <w:hideMark/>
          </w:tcPr>
          <w:p w14:paraId="57B653F6"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8BFE9C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5771502" w14:textId="77777777" w:rsidR="00766F86" w:rsidRPr="00766F86" w:rsidRDefault="00766F86" w:rsidP="00A52249">
            <w:pPr>
              <w:rPr>
                <w:sz w:val="20"/>
                <w:szCs w:val="20"/>
              </w:rPr>
            </w:pPr>
            <w:r w:rsidRPr="00766F86">
              <w:rPr>
                <w:sz w:val="20"/>
                <w:szCs w:val="20"/>
              </w:rPr>
              <w:t>880D270570</w:t>
            </w:r>
          </w:p>
        </w:tc>
        <w:tc>
          <w:tcPr>
            <w:tcW w:w="0" w:type="auto"/>
            <w:shd w:val="clear" w:color="auto" w:fill="auto"/>
            <w:vAlign w:val="bottom"/>
            <w:hideMark/>
          </w:tcPr>
          <w:p w14:paraId="046DD8A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51D39DE" w14:textId="77777777" w:rsidR="00766F86" w:rsidRPr="00766F86" w:rsidRDefault="00766F86" w:rsidP="00A52249">
            <w:pPr>
              <w:jc w:val="right"/>
              <w:rPr>
                <w:sz w:val="20"/>
                <w:szCs w:val="20"/>
              </w:rPr>
            </w:pPr>
            <w:r w:rsidRPr="00766F86">
              <w:rPr>
                <w:sz w:val="20"/>
                <w:szCs w:val="20"/>
              </w:rPr>
              <w:t>8 000,0</w:t>
            </w:r>
          </w:p>
        </w:tc>
        <w:tc>
          <w:tcPr>
            <w:tcW w:w="0" w:type="auto"/>
            <w:shd w:val="clear" w:color="auto" w:fill="auto"/>
            <w:noWrap/>
            <w:vAlign w:val="bottom"/>
            <w:hideMark/>
          </w:tcPr>
          <w:p w14:paraId="4D4199CB" w14:textId="77777777" w:rsidR="00766F86" w:rsidRPr="00766F86" w:rsidRDefault="00766F86" w:rsidP="00A52249">
            <w:pPr>
              <w:jc w:val="right"/>
              <w:rPr>
                <w:sz w:val="20"/>
                <w:szCs w:val="20"/>
              </w:rPr>
            </w:pPr>
            <w:r w:rsidRPr="00766F86">
              <w:rPr>
                <w:sz w:val="20"/>
                <w:szCs w:val="20"/>
              </w:rPr>
              <w:t>4 000,0</w:t>
            </w:r>
          </w:p>
        </w:tc>
      </w:tr>
      <w:tr w:rsidR="00766F86" w:rsidRPr="00766F86" w14:paraId="668C0BB2" w14:textId="77777777" w:rsidTr="00604731">
        <w:trPr>
          <w:trHeight w:val="435"/>
        </w:trPr>
        <w:tc>
          <w:tcPr>
            <w:tcW w:w="0" w:type="auto"/>
            <w:gridSpan w:val="9"/>
            <w:shd w:val="clear" w:color="auto" w:fill="auto"/>
            <w:vAlign w:val="center"/>
            <w:hideMark/>
          </w:tcPr>
          <w:p w14:paraId="72FD4DC4"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A9D4884"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EF3FAF1"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0EEEDA7" w14:textId="77777777" w:rsidR="00766F86" w:rsidRPr="00766F86" w:rsidRDefault="00766F86" w:rsidP="00A52249">
            <w:pPr>
              <w:rPr>
                <w:sz w:val="20"/>
                <w:szCs w:val="20"/>
              </w:rPr>
            </w:pPr>
            <w:r w:rsidRPr="00766F86">
              <w:rPr>
                <w:sz w:val="20"/>
                <w:szCs w:val="20"/>
              </w:rPr>
              <w:t>880D270570</w:t>
            </w:r>
          </w:p>
        </w:tc>
        <w:tc>
          <w:tcPr>
            <w:tcW w:w="0" w:type="auto"/>
            <w:shd w:val="clear" w:color="auto" w:fill="auto"/>
            <w:vAlign w:val="bottom"/>
            <w:hideMark/>
          </w:tcPr>
          <w:p w14:paraId="1920147C"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EBE936A" w14:textId="77777777" w:rsidR="00766F86" w:rsidRPr="00766F86" w:rsidRDefault="00766F86" w:rsidP="00A52249">
            <w:pPr>
              <w:jc w:val="right"/>
              <w:rPr>
                <w:sz w:val="20"/>
                <w:szCs w:val="20"/>
              </w:rPr>
            </w:pPr>
            <w:r w:rsidRPr="00766F86">
              <w:rPr>
                <w:sz w:val="20"/>
                <w:szCs w:val="20"/>
              </w:rPr>
              <w:t>8 000,0</w:t>
            </w:r>
          </w:p>
        </w:tc>
        <w:tc>
          <w:tcPr>
            <w:tcW w:w="0" w:type="auto"/>
            <w:shd w:val="clear" w:color="auto" w:fill="auto"/>
            <w:noWrap/>
            <w:vAlign w:val="bottom"/>
            <w:hideMark/>
          </w:tcPr>
          <w:p w14:paraId="702A3673" w14:textId="77777777" w:rsidR="00766F86" w:rsidRPr="00766F86" w:rsidRDefault="00766F86" w:rsidP="00A52249">
            <w:pPr>
              <w:jc w:val="right"/>
              <w:rPr>
                <w:sz w:val="20"/>
                <w:szCs w:val="20"/>
              </w:rPr>
            </w:pPr>
            <w:r w:rsidRPr="00766F86">
              <w:rPr>
                <w:sz w:val="20"/>
                <w:szCs w:val="20"/>
              </w:rPr>
              <w:t>4 000,0</w:t>
            </w:r>
          </w:p>
        </w:tc>
      </w:tr>
      <w:tr w:rsidR="00766F86" w:rsidRPr="00766F86" w14:paraId="4B0F08EA" w14:textId="77777777" w:rsidTr="00604731">
        <w:trPr>
          <w:trHeight w:val="435"/>
        </w:trPr>
        <w:tc>
          <w:tcPr>
            <w:tcW w:w="0" w:type="auto"/>
            <w:gridSpan w:val="9"/>
            <w:shd w:val="clear" w:color="auto" w:fill="auto"/>
            <w:vAlign w:val="center"/>
            <w:hideMark/>
          </w:tcPr>
          <w:p w14:paraId="74426E39"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38B644A"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05932DC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A50A673" w14:textId="77777777" w:rsidR="00766F86" w:rsidRPr="00766F86" w:rsidRDefault="00766F86" w:rsidP="00A52249">
            <w:pPr>
              <w:rPr>
                <w:sz w:val="20"/>
                <w:szCs w:val="20"/>
              </w:rPr>
            </w:pPr>
            <w:r w:rsidRPr="00766F86">
              <w:rPr>
                <w:sz w:val="20"/>
                <w:szCs w:val="20"/>
              </w:rPr>
              <w:t>880D270570</w:t>
            </w:r>
          </w:p>
        </w:tc>
        <w:tc>
          <w:tcPr>
            <w:tcW w:w="0" w:type="auto"/>
            <w:shd w:val="clear" w:color="auto" w:fill="auto"/>
            <w:vAlign w:val="bottom"/>
            <w:hideMark/>
          </w:tcPr>
          <w:p w14:paraId="030E8497"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F013D3E" w14:textId="77777777" w:rsidR="00766F86" w:rsidRPr="00766F86" w:rsidRDefault="00766F86" w:rsidP="00A52249">
            <w:pPr>
              <w:jc w:val="right"/>
              <w:rPr>
                <w:sz w:val="20"/>
                <w:szCs w:val="20"/>
              </w:rPr>
            </w:pPr>
            <w:r w:rsidRPr="00766F86">
              <w:rPr>
                <w:sz w:val="20"/>
                <w:szCs w:val="20"/>
              </w:rPr>
              <w:t>8 000,0</w:t>
            </w:r>
          </w:p>
        </w:tc>
        <w:tc>
          <w:tcPr>
            <w:tcW w:w="0" w:type="auto"/>
            <w:shd w:val="clear" w:color="auto" w:fill="auto"/>
            <w:noWrap/>
            <w:vAlign w:val="bottom"/>
            <w:hideMark/>
          </w:tcPr>
          <w:p w14:paraId="4D9749B1" w14:textId="77777777" w:rsidR="00766F86" w:rsidRPr="00766F86" w:rsidRDefault="00766F86" w:rsidP="00A52249">
            <w:pPr>
              <w:jc w:val="right"/>
              <w:rPr>
                <w:sz w:val="20"/>
                <w:szCs w:val="20"/>
              </w:rPr>
            </w:pPr>
            <w:r w:rsidRPr="00766F86">
              <w:rPr>
                <w:sz w:val="20"/>
                <w:szCs w:val="20"/>
              </w:rPr>
              <w:t>4 000,0</w:t>
            </w:r>
          </w:p>
        </w:tc>
      </w:tr>
      <w:tr w:rsidR="00766F86" w:rsidRPr="00766F86" w14:paraId="408FB33F" w14:textId="77777777" w:rsidTr="00604731">
        <w:trPr>
          <w:trHeight w:val="255"/>
        </w:trPr>
        <w:tc>
          <w:tcPr>
            <w:tcW w:w="0" w:type="auto"/>
            <w:gridSpan w:val="9"/>
            <w:shd w:val="clear" w:color="auto" w:fill="auto"/>
            <w:vAlign w:val="center"/>
            <w:hideMark/>
          </w:tcPr>
          <w:p w14:paraId="18C457F9" w14:textId="77777777" w:rsidR="00766F86" w:rsidRPr="00766F86" w:rsidRDefault="00766F86" w:rsidP="00A52249">
            <w:pPr>
              <w:rPr>
                <w:sz w:val="20"/>
                <w:szCs w:val="20"/>
              </w:rPr>
            </w:pPr>
            <w:r w:rsidRPr="00766F86">
              <w:rPr>
                <w:sz w:val="20"/>
                <w:szCs w:val="20"/>
              </w:rPr>
              <w:t>Софинансирование расходов за счет средств местного бюджета.</w:t>
            </w:r>
          </w:p>
        </w:tc>
        <w:tc>
          <w:tcPr>
            <w:tcW w:w="0" w:type="auto"/>
            <w:shd w:val="clear" w:color="auto" w:fill="auto"/>
            <w:noWrap/>
            <w:vAlign w:val="bottom"/>
            <w:hideMark/>
          </w:tcPr>
          <w:p w14:paraId="3F6F9B09"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379B8F39"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65D24736" w14:textId="77777777" w:rsidR="00766F86" w:rsidRPr="00766F86" w:rsidRDefault="00766F86" w:rsidP="00A52249">
            <w:pPr>
              <w:rPr>
                <w:sz w:val="20"/>
                <w:szCs w:val="20"/>
              </w:rPr>
            </w:pPr>
            <w:r w:rsidRPr="00766F86">
              <w:rPr>
                <w:sz w:val="20"/>
                <w:szCs w:val="20"/>
              </w:rPr>
              <w:t>9800000000</w:t>
            </w:r>
          </w:p>
        </w:tc>
        <w:tc>
          <w:tcPr>
            <w:tcW w:w="0" w:type="auto"/>
            <w:shd w:val="clear" w:color="auto" w:fill="auto"/>
            <w:vAlign w:val="bottom"/>
            <w:hideMark/>
          </w:tcPr>
          <w:p w14:paraId="4F02C3B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81B79A2" w14:textId="77777777" w:rsidR="00766F86" w:rsidRPr="00766F86" w:rsidRDefault="00766F86" w:rsidP="00A52249">
            <w:pPr>
              <w:jc w:val="right"/>
              <w:rPr>
                <w:sz w:val="20"/>
                <w:szCs w:val="20"/>
              </w:rPr>
            </w:pPr>
            <w:r w:rsidRPr="00766F86">
              <w:rPr>
                <w:sz w:val="20"/>
                <w:szCs w:val="20"/>
              </w:rPr>
              <w:t>421,1</w:t>
            </w:r>
          </w:p>
        </w:tc>
        <w:tc>
          <w:tcPr>
            <w:tcW w:w="0" w:type="auto"/>
            <w:shd w:val="clear" w:color="auto" w:fill="auto"/>
            <w:noWrap/>
            <w:vAlign w:val="bottom"/>
            <w:hideMark/>
          </w:tcPr>
          <w:p w14:paraId="11160522" w14:textId="77777777" w:rsidR="00766F86" w:rsidRPr="00766F86" w:rsidRDefault="00766F86" w:rsidP="00A52249">
            <w:pPr>
              <w:jc w:val="right"/>
              <w:rPr>
                <w:sz w:val="20"/>
                <w:szCs w:val="20"/>
              </w:rPr>
            </w:pPr>
            <w:r w:rsidRPr="00766F86">
              <w:rPr>
                <w:sz w:val="20"/>
                <w:szCs w:val="20"/>
              </w:rPr>
              <w:t>210,5</w:t>
            </w:r>
          </w:p>
        </w:tc>
      </w:tr>
      <w:tr w:rsidR="00766F86" w:rsidRPr="00766F86" w14:paraId="1864B8CA" w14:textId="77777777" w:rsidTr="00604731">
        <w:trPr>
          <w:trHeight w:val="1065"/>
        </w:trPr>
        <w:tc>
          <w:tcPr>
            <w:tcW w:w="0" w:type="auto"/>
            <w:gridSpan w:val="9"/>
            <w:shd w:val="clear" w:color="auto" w:fill="auto"/>
            <w:vAlign w:val="center"/>
            <w:hideMark/>
          </w:tcPr>
          <w:p w14:paraId="15C5236B" w14:textId="77777777" w:rsidR="00766F86" w:rsidRPr="00766F86" w:rsidRDefault="00766F86" w:rsidP="00A52249">
            <w:pPr>
              <w:rPr>
                <w:sz w:val="20"/>
                <w:szCs w:val="20"/>
              </w:rPr>
            </w:pPr>
            <w:r w:rsidRPr="00766F86">
              <w:rPr>
                <w:sz w:val="20"/>
                <w:szCs w:val="20"/>
              </w:rPr>
              <w:t>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за счет средств местного бюджета.</w:t>
            </w:r>
          </w:p>
        </w:tc>
        <w:tc>
          <w:tcPr>
            <w:tcW w:w="0" w:type="auto"/>
            <w:shd w:val="clear" w:color="auto" w:fill="auto"/>
            <w:noWrap/>
            <w:vAlign w:val="bottom"/>
            <w:hideMark/>
          </w:tcPr>
          <w:p w14:paraId="46EC7E49"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9B59C1E"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73336CA" w14:textId="77777777" w:rsidR="00766F86" w:rsidRPr="00766F86" w:rsidRDefault="00766F86" w:rsidP="00A52249">
            <w:pPr>
              <w:rPr>
                <w:sz w:val="20"/>
                <w:szCs w:val="20"/>
              </w:rPr>
            </w:pPr>
            <w:r w:rsidRPr="00766F86">
              <w:rPr>
                <w:sz w:val="20"/>
                <w:szCs w:val="20"/>
              </w:rPr>
              <w:t>9800070579</w:t>
            </w:r>
          </w:p>
        </w:tc>
        <w:tc>
          <w:tcPr>
            <w:tcW w:w="0" w:type="auto"/>
            <w:shd w:val="clear" w:color="auto" w:fill="auto"/>
            <w:vAlign w:val="bottom"/>
            <w:hideMark/>
          </w:tcPr>
          <w:p w14:paraId="12C9C20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124FD1A" w14:textId="77777777" w:rsidR="00766F86" w:rsidRPr="00766F86" w:rsidRDefault="00766F86" w:rsidP="00A52249">
            <w:pPr>
              <w:jc w:val="right"/>
              <w:rPr>
                <w:sz w:val="20"/>
                <w:szCs w:val="20"/>
              </w:rPr>
            </w:pPr>
            <w:r w:rsidRPr="00766F86">
              <w:rPr>
                <w:sz w:val="20"/>
                <w:szCs w:val="20"/>
              </w:rPr>
              <w:t>421,1</w:t>
            </w:r>
          </w:p>
        </w:tc>
        <w:tc>
          <w:tcPr>
            <w:tcW w:w="0" w:type="auto"/>
            <w:shd w:val="clear" w:color="auto" w:fill="auto"/>
            <w:noWrap/>
            <w:vAlign w:val="bottom"/>
            <w:hideMark/>
          </w:tcPr>
          <w:p w14:paraId="630EACA1" w14:textId="77777777" w:rsidR="00766F86" w:rsidRPr="00766F86" w:rsidRDefault="00766F86" w:rsidP="00A52249">
            <w:pPr>
              <w:jc w:val="right"/>
              <w:rPr>
                <w:sz w:val="20"/>
                <w:szCs w:val="20"/>
              </w:rPr>
            </w:pPr>
            <w:r w:rsidRPr="00766F86">
              <w:rPr>
                <w:sz w:val="20"/>
                <w:szCs w:val="20"/>
              </w:rPr>
              <w:t>210,5</w:t>
            </w:r>
          </w:p>
        </w:tc>
      </w:tr>
      <w:tr w:rsidR="00766F86" w:rsidRPr="00766F86" w14:paraId="2883B80B" w14:textId="77777777" w:rsidTr="00604731">
        <w:trPr>
          <w:trHeight w:val="435"/>
        </w:trPr>
        <w:tc>
          <w:tcPr>
            <w:tcW w:w="0" w:type="auto"/>
            <w:gridSpan w:val="9"/>
            <w:shd w:val="clear" w:color="auto" w:fill="auto"/>
            <w:vAlign w:val="center"/>
            <w:hideMark/>
          </w:tcPr>
          <w:p w14:paraId="274C8529"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D9D5055"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71FAFEF"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5AD429B" w14:textId="77777777" w:rsidR="00766F86" w:rsidRPr="00766F86" w:rsidRDefault="00766F86" w:rsidP="00A52249">
            <w:pPr>
              <w:rPr>
                <w:sz w:val="20"/>
                <w:szCs w:val="20"/>
              </w:rPr>
            </w:pPr>
            <w:r w:rsidRPr="00766F86">
              <w:rPr>
                <w:sz w:val="20"/>
                <w:szCs w:val="20"/>
              </w:rPr>
              <w:t>9800070579</w:t>
            </w:r>
          </w:p>
        </w:tc>
        <w:tc>
          <w:tcPr>
            <w:tcW w:w="0" w:type="auto"/>
            <w:shd w:val="clear" w:color="auto" w:fill="auto"/>
            <w:vAlign w:val="bottom"/>
            <w:hideMark/>
          </w:tcPr>
          <w:p w14:paraId="12E12BE6"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635DC622" w14:textId="77777777" w:rsidR="00766F86" w:rsidRPr="00766F86" w:rsidRDefault="00766F86" w:rsidP="00A52249">
            <w:pPr>
              <w:jc w:val="right"/>
              <w:rPr>
                <w:sz w:val="20"/>
                <w:szCs w:val="20"/>
              </w:rPr>
            </w:pPr>
            <w:r w:rsidRPr="00766F86">
              <w:rPr>
                <w:sz w:val="20"/>
                <w:szCs w:val="20"/>
              </w:rPr>
              <w:t>421,1</w:t>
            </w:r>
          </w:p>
        </w:tc>
        <w:tc>
          <w:tcPr>
            <w:tcW w:w="0" w:type="auto"/>
            <w:shd w:val="clear" w:color="auto" w:fill="auto"/>
            <w:noWrap/>
            <w:vAlign w:val="bottom"/>
            <w:hideMark/>
          </w:tcPr>
          <w:p w14:paraId="1F86ED4E" w14:textId="77777777" w:rsidR="00766F86" w:rsidRPr="00766F86" w:rsidRDefault="00766F86" w:rsidP="00A52249">
            <w:pPr>
              <w:jc w:val="right"/>
              <w:rPr>
                <w:sz w:val="20"/>
                <w:szCs w:val="20"/>
              </w:rPr>
            </w:pPr>
            <w:r w:rsidRPr="00766F86">
              <w:rPr>
                <w:sz w:val="20"/>
                <w:szCs w:val="20"/>
              </w:rPr>
              <w:t>210,5</w:t>
            </w:r>
          </w:p>
        </w:tc>
      </w:tr>
      <w:tr w:rsidR="00766F86" w:rsidRPr="00766F86" w14:paraId="13F05D8F" w14:textId="77777777" w:rsidTr="00604731">
        <w:trPr>
          <w:trHeight w:val="435"/>
        </w:trPr>
        <w:tc>
          <w:tcPr>
            <w:tcW w:w="0" w:type="auto"/>
            <w:gridSpan w:val="9"/>
            <w:shd w:val="clear" w:color="auto" w:fill="auto"/>
            <w:vAlign w:val="center"/>
            <w:hideMark/>
          </w:tcPr>
          <w:p w14:paraId="6A133AFE"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ECB180F"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5066E5F8"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69131F0" w14:textId="77777777" w:rsidR="00766F86" w:rsidRPr="00766F86" w:rsidRDefault="00766F86" w:rsidP="00A52249">
            <w:pPr>
              <w:rPr>
                <w:sz w:val="20"/>
                <w:szCs w:val="20"/>
              </w:rPr>
            </w:pPr>
            <w:r w:rsidRPr="00766F86">
              <w:rPr>
                <w:sz w:val="20"/>
                <w:szCs w:val="20"/>
              </w:rPr>
              <w:t>9800070579</w:t>
            </w:r>
          </w:p>
        </w:tc>
        <w:tc>
          <w:tcPr>
            <w:tcW w:w="0" w:type="auto"/>
            <w:shd w:val="clear" w:color="auto" w:fill="auto"/>
            <w:vAlign w:val="bottom"/>
            <w:hideMark/>
          </w:tcPr>
          <w:p w14:paraId="5B358BAB"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03C03E7" w14:textId="77777777" w:rsidR="00766F86" w:rsidRPr="00766F86" w:rsidRDefault="00766F86" w:rsidP="00A52249">
            <w:pPr>
              <w:jc w:val="right"/>
              <w:rPr>
                <w:sz w:val="20"/>
                <w:szCs w:val="20"/>
              </w:rPr>
            </w:pPr>
            <w:r w:rsidRPr="00766F86">
              <w:rPr>
                <w:sz w:val="20"/>
                <w:szCs w:val="20"/>
              </w:rPr>
              <w:t>421,1</w:t>
            </w:r>
          </w:p>
        </w:tc>
        <w:tc>
          <w:tcPr>
            <w:tcW w:w="0" w:type="auto"/>
            <w:shd w:val="clear" w:color="auto" w:fill="auto"/>
            <w:noWrap/>
            <w:vAlign w:val="bottom"/>
            <w:hideMark/>
          </w:tcPr>
          <w:p w14:paraId="096E7429" w14:textId="77777777" w:rsidR="00766F86" w:rsidRPr="00766F86" w:rsidRDefault="00766F86" w:rsidP="00A52249">
            <w:pPr>
              <w:jc w:val="right"/>
              <w:rPr>
                <w:sz w:val="20"/>
                <w:szCs w:val="20"/>
              </w:rPr>
            </w:pPr>
            <w:r w:rsidRPr="00766F86">
              <w:rPr>
                <w:sz w:val="20"/>
                <w:szCs w:val="20"/>
              </w:rPr>
              <w:t>210,5</w:t>
            </w:r>
          </w:p>
        </w:tc>
      </w:tr>
      <w:tr w:rsidR="00766F86" w:rsidRPr="00766F86" w14:paraId="4CE2DD61" w14:textId="77777777" w:rsidTr="00604731">
        <w:trPr>
          <w:trHeight w:val="255"/>
        </w:trPr>
        <w:tc>
          <w:tcPr>
            <w:tcW w:w="0" w:type="auto"/>
            <w:gridSpan w:val="9"/>
            <w:shd w:val="clear" w:color="auto" w:fill="auto"/>
            <w:vAlign w:val="center"/>
            <w:hideMark/>
          </w:tcPr>
          <w:p w14:paraId="0A26A29B" w14:textId="77777777" w:rsidR="00766F86" w:rsidRPr="00766F86" w:rsidRDefault="00766F86" w:rsidP="00A52249">
            <w:pPr>
              <w:rPr>
                <w:b/>
                <w:bCs/>
                <w:sz w:val="20"/>
                <w:szCs w:val="20"/>
              </w:rPr>
            </w:pPr>
            <w:r w:rsidRPr="00766F86">
              <w:rPr>
                <w:b/>
                <w:bCs/>
                <w:sz w:val="20"/>
                <w:szCs w:val="20"/>
              </w:rPr>
              <w:t>ЖИЛИЩНО-КОММУНАЛЬНОЕ ХОЗЯЙСТВО</w:t>
            </w:r>
          </w:p>
        </w:tc>
        <w:tc>
          <w:tcPr>
            <w:tcW w:w="0" w:type="auto"/>
            <w:shd w:val="clear" w:color="auto" w:fill="auto"/>
            <w:noWrap/>
            <w:vAlign w:val="bottom"/>
            <w:hideMark/>
          </w:tcPr>
          <w:p w14:paraId="0738C2C5" w14:textId="77777777" w:rsidR="00766F86" w:rsidRPr="00766F86" w:rsidRDefault="00766F86" w:rsidP="00A52249">
            <w:pPr>
              <w:jc w:val="right"/>
              <w:rPr>
                <w:b/>
                <w:bCs/>
                <w:sz w:val="20"/>
                <w:szCs w:val="20"/>
              </w:rPr>
            </w:pPr>
            <w:r w:rsidRPr="00766F86">
              <w:rPr>
                <w:b/>
                <w:bCs/>
                <w:sz w:val="20"/>
                <w:szCs w:val="20"/>
              </w:rPr>
              <w:t>05</w:t>
            </w:r>
          </w:p>
        </w:tc>
        <w:tc>
          <w:tcPr>
            <w:tcW w:w="0" w:type="auto"/>
            <w:shd w:val="clear" w:color="auto" w:fill="auto"/>
            <w:noWrap/>
            <w:vAlign w:val="bottom"/>
            <w:hideMark/>
          </w:tcPr>
          <w:p w14:paraId="2794A45C"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0C721805"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10102CF2"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5798EB12" w14:textId="77777777" w:rsidR="00766F86" w:rsidRPr="00766F86" w:rsidRDefault="00766F86" w:rsidP="00A52249">
            <w:pPr>
              <w:jc w:val="right"/>
              <w:rPr>
                <w:b/>
                <w:bCs/>
                <w:sz w:val="20"/>
                <w:szCs w:val="20"/>
              </w:rPr>
            </w:pPr>
            <w:r w:rsidRPr="00766F86">
              <w:rPr>
                <w:b/>
                <w:bCs/>
                <w:sz w:val="20"/>
                <w:szCs w:val="20"/>
              </w:rPr>
              <w:t>34 366,1</w:t>
            </w:r>
          </w:p>
        </w:tc>
        <w:tc>
          <w:tcPr>
            <w:tcW w:w="0" w:type="auto"/>
            <w:shd w:val="clear" w:color="auto" w:fill="auto"/>
            <w:noWrap/>
            <w:vAlign w:val="bottom"/>
            <w:hideMark/>
          </w:tcPr>
          <w:p w14:paraId="207F035B" w14:textId="77777777" w:rsidR="00766F86" w:rsidRPr="00766F86" w:rsidRDefault="00766F86" w:rsidP="00A52249">
            <w:pPr>
              <w:jc w:val="right"/>
              <w:rPr>
                <w:b/>
                <w:bCs/>
                <w:sz w:val="20"/>
                <w:szCs w:val="20"/>
              </w:rPr>
            </w:pPr>
            <w:r w:rsidRPr="00766F86">
              <w:rPr>
                <w:b/>
                <w:bCs/>
                <w:sz w:val="20"/>
                <w:szCs w:val="20"/>
              </w:rPr>
              <w:t>24 329,8</w:t>
            </w:r>
          </w:p>
        </w:tc>
      </w:tr>
      <w:tr w:rsidR="00766F86" w:rsidRPr="00766F86" w14:paraId="5033BECA" w14:textId="77777777" w:rsidTr="00604731">
        <w:trPr>
          <w:trHeight w:val="255"/>
        </w:trPr>
        <w:tc>
          <w:tcPr>
            <w:tcW w:w="0" w:type="auto"/>
            <w:gridSpan w:val="9"/>
            <w:shd w:val="clear" w:color="auto" w:fill="auto"/>
            <w:vAlign w:val="center"/>
            <w:hideMark/>
          </w:tcPr>
          <w:p w14:paraId="4478BBDE" w14:textId="77777777" w:rsidR="00766F86" w:rsidRPr="00766F86" w:rsidRDefault="00766F86" w:rsidP="00A52249">
            <w:pPr>
              <w:rPr>
                <w:sz w:val="20"/>
                <w:szCs w:val="20"/>
              </w:rPr>
            </w:pPr>
            <w:r w:rsidRPr="00766F86">
              <w:rPr>
                <w:sz w:val="20"/>
                <w:szCs w:val="20"/>
              </w:rPr>
              <w:t>Жилищное хозяйство</w:t>
            </w:r>
          </w:p>
        </w:tc>
        <w:tc>
          <w:tcPr>
            <w:tcW w:w="0" w:type="auto"/>
            <w:shd w:val="clear" w:color="auto" w:fill="auto"/>
            <w:noWrap/>
            <w:vAlign w:val="bottom"/>
            <w:hideMark/>
          </w:tcPr>
          <w:p w14:paraId="66CC0624"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3C1492C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C4EE3BB"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7983732B"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2E62ABD" w14:textId="77777777" w:rsidR="00766F86" w:rsidRPr="00766F86" w:rsidRDefault="00766F86" w:rsidP="00A52249">
            <w:pPr>
              <w:jc w:val="right"/>
              <w:rPr>
                <w:sz w:val="20"/>
                <w:szCs w:val="20"/>
              </w:rPr>
            </w:pPr>
            <w:r w:rsidRPr="00766F86">
              <w:rPr>
                <w:sz w:val="20"/>
                <w:szCs w:val="20"/>
              </w:rPr>
              <w:t>26 082,6</w:t>
            </w:r>
          </w:p>
        </w:tc>
        <w:tc>
          <w:tcPr>
            <w:tcW w:w="0" w:type="auto"/>
            <w:shd w:val="clear" w:color="auto" w:fill="auto"/>
            <w:noWrap/>
            <w:vAlign w:val="bottom"/>
            <w:hideMark/>
          </w:tcPr>
          <w:p w14:paraId="130260B7" w14:textId="77777777" w:rsidR="00766F86" w:rsidRPr="00766F86" w:rsidRDefault="00766F86" w:rsidP="00A52249">
            <w:pPr>
              <w:jc w:val="right"/>
              <w:rPr>
                <w:sz w:val="20"/>
                <w:szCs w:val="20"/>
              </w:rPr>
            </w:pPr>
            <w:r w:rsidRPr="00766F86">
              <w:rPr>
                <w:sz w:val="20"/>
                <w:szCs w:val="20"/>
              </w:rPr>
              <w:t>14 345,4</w:t>
            </w:r>
          </w:p>
        </w:tc>
      </w:tr>
      <w:tr w:rsidR="00766F86" w:rsidRPr="00766F86" w14:paraId="008D66AD" w14:textId="77777777" w:rsidTr="00604731">
        <w:trPr>
          <w:trHeight w:val="255"/>
        </w:trPr>
        <w:tc>
          <w:tcPr>
            <w:tcW w:w="0" w:type="auto"/>
            <w:gridSpan w:val="9"/>
            <w:shd w:val="clear" w:color="auto" w:fill="auto"/>
            <w:vAlign w:val="center"/>
            <w:hideMark/>
          </w:tcPr>
          <w:p w14:paraId="51422AB8" w14:textId="7D43D3A7"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26DB679"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75FE33C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415EC0E" w14:textId="77777777" w:rsidR="00766F86" w:rsidRPr="00766F86" w:rsidRDefault="00766F86" w:rsidP="00A52249">
            <w:pPr>
              <w:rPr>
                <w:sz w:val="20"/>
                <w:szCs w:val="20"/>
              </w:rPr>
            </w:pPr>
            <w:r w:rsidRPr="00766F86">
              <w:rPr>
                <w:sz w:val="20"/>
                <w:szCs w:val="20"/>
              </w:rPr>
              <w:t>1100000000</w:t>
            </w:r>
          </w:p>
        </w:tc>
        <w:tc>
          <w:tcPr>
            <w:tcW w:w="0" w:type="auto"/>
            <w:shd w:val="clear" w:color="auto" w:fill="auto"/>
            <w:vAlign w:val="bottom"/>
            <w:hideMark/>
          </w:tcPr>
          <w:p w14:paraId="480DB1E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06F8699" w14:textId="77777777" w:rsidR="00766F86" w:rsidRPr="00766F86" w:rsidRDefault="00766F86" w:rsidP="00A52249">
            <w:pPr>
              <w:jc w:val="right"/>
              <w:rPr>
                <w:sz w:val="20"/>
                <w:szCs w:val="20"/>
              </w:rPr>
            </w:pPr>
            <w:r w:rsidRPr="00766F86">
              <w:rPr>
                <w:sz w:val="20"/>
                <w:szCs w:val="20"/>
              </w:rPr>
              <w:t>26 082,6</w:t>
            </w:r>
          </w:p>
        </w:tc>
        <w:tc>
          <w:tcPr>
            <w:tcW w:w="0" w:type="auto"/>
            <w:shd w:val="clear" w:color="auto" w:fill="auto"/>
            <w:noWrap/>
            <w:vAlign w:val="bottom"/>
            <w:hideMark/>
          </w:tcPr>
          <w:p w14:paraId="618B6995" w14:textId="77777777" w:rsidR="00766F86" w:rsidRPr="00766F86" w:rsidRDefault="00766F86" w:rsidP="00A52249">
            <w:pPr>
              <w:jc w:val="right"/>
              <w:rPr>
                <w:sz w:val="20"/>
                <w:szCs w:val="20"/>
              </w:rPr>
            </w:pPr>
            <w:r w:rsidRPr="00766F86">
              <w:rPr>
                <w:sz w:val="20"/>
                <w:szCs w:val="20"/>
              </w:rPr>
              <w:t>14 345,4</w:t>
            </w:r>
          </w:p>
        </w:tc>
      </w:tr>
      <w:tr w:rsidR="00766F86" w:rsidRPr="00766F86" w14:paraId="0E69AB45" w14:textId="77777777" w:rsidTr="00604731">
        <w:trPr>
          <w:trHeight w:val="645"/>
        </w:trPr>
        <w:tc>
          <w:tcPr>
            <w:tcW w:w="0" w:type="auto"/>
            <w:gridSpan w:val="9"/>
            <w:shd w:val="clear" w:color="auto" w:fill="auto"/>
            <w:vAlign w:val="center"/>
            <w:hideMark/>
          </w:tcPr>
          <w:p w14:paraId="21FDAEC6" w14:textId="421123BC" w:rsidR="00766F86" w:rsidRPr="00766F86" w:rsidRDefault="00766F86" w:rsidP="00667B89">
            <w:pPr>
              <w:rPr>
                <w:sz w:val="20"/>
                <w:szCs w:val="20"/>
              </w:rPr>
            </w:pPr>
            <w:r w:rsidRPr="00766F86">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w:t>
            </w:r>
            <w:r w:rsidR="00667B89">
              <w:rPr>
                <w:sz w:val="20"/>
                <w:szCs w:val="20"/>
              </w:rPr>
              <w:t>2</w:t>
            </w:r>
            <w:r w:rsidRPr="00766F86">
              <w:rPr>
                <w:sz w:val="20"/>
                <w:szCs w:val="20"/>
              </w:rPr>
              <w:t>-202</w:t>
            </w:r>
            <w:r w:rsidR="00667B89">
              <w:rPr>
                <w:sz w:val="20"/>
                <w:szCs w:val="20"/>
              </w:rPr>
              <w:t>4</w:t>
            </w:r>
            <w:r w:rsidRPr="00766F86">
              <w:rPr>
                <w:sz w:val="20"/>
                <w:szCs w:val="20"/>
              </w:rPr>
              <w:t xml:space="preserve"> годы"</w:t>
            </w:r>
          </w:p>
        </w:tc>
        <w:tc>
          <w:tcPr>
            <w:tcW w:w="0" w:type="auto"/>
            <w:shd w:val="clear" w:color="auto" w:fill="auto"/>
            <w:noWrap/>
            <w:vAlign w:val="bottom"/>
            <w:hideMark/>
          </w:tcPr>
          <w:p w14:paraId="1C26B2DB"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3A835A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71E3290" w14:textId="77777777" w:rsidR="00766F86" w:rsidRPr="00766F86" w:rsidRDefault="00766F86" w:rsidP="00A52249">
            <w:pPr>
              <w:rPr>
                <w:sz w:val="20"/>
                <w:szCs w:val="20"/>
              </w:rPr>
            </w:pPr>
            <w:r w:rsidRPr="00766F86">
              <w:rPr>
                <w:sz w:val="20"/>
                <w:szCs w:val="20"/>
              </w:rPr>
              <w:t>1107900000</w:t>
            </w:r>
          </w:p>
        </w:tc>
        <w:tc>
          <w:tcPr>
            <w:tcW w:w="0" w:type="auto"/>
            <w:shd w:val="clear" w:color="auto" w:fill="auto"/>
            <w:vAlign w:val="bottom"/>
            <w:hideMark/>
          </w:tcPr>
          <w:p w14:paraId="1C86865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FDBC09E" w14:textId="77777777" w:rsidR="00766F86" w:rsidRPr="00766F86" w:rsidRDefault="00766F86" w:rsidP="00A52249">
            <w:pPr>
              <w:jc w:val="right"/>
              <w:rPr>
                <w:sz w:val="20"/>
                <w:szCs w:val="20"/>
              </w:rPr>
            </w:pPr>
            <w:r w:rsidRPr="00766F86">
              <w:rPr>
                <w:sz w:val="20"/>
                <w:szCs w:val="20"/>
              </w:rPr>
              <w:t>26 082,6</w:t>
            </w:r>
          </w:p>
        </w:tc>
        <w:tc>
          <w:tcPr>
            <w:tcW w:w="0" w:type="auto"/>
            <w:shd w:val="clear" w:color="auto" w:fill="auto"/>
            <w:noWrap/>
            <w:vAlign w:val="bottom"/>
            <w:hideMark/>
          </w:tcPr>
          <w:p w14:paraId="5C795C84" w14:textId="77777777" w:rsidR="00766F86" w:rsidRPr="00766F86" w:rsidRDefault="00766F86" w:rsidP="00A52249">
            <w:pPr>
              <w:jc w:val="right"/>
              <w:rPr>
                <w:sz w:val="20"/>
                <w:szCs w:val="20"/>
              </w:rPr>
            </w:pPr>
            <w:r w:rsidRPr="00766F86">
              <w:rPr>
                <w:sz w:val="20"/>
                <w:szCs w:val="20"/>
              </w:rPr>
              <w:t>0,0</w:t>
            </w:r>
          </w:p>
        </w:tc>
      </w:tr>
      <w:tr w:rsidR="00766F86" w:rsidRPr="00766F86" w14:paraId="6059AFE2" w14:textId="77777777" w:rsidTr="00604731">
        <w:trPr>
          <w:trHeight w:val="1275"/>
        </w:trPr>
        <w:tc>
          <w:tcPr>
            <w:tcW w:w="0" w:type="auto"/>
            <w:gridSpan w:val="9"/>
            <w:shd w:val="clear" w:color="auto" w:fill="auto"/>
            <w:vAlign w:val="center"/>
            <w:hideMark/>
          </w:tcPr>
          <w:p w14:paraId="4A7CC546" w14:textId="77777777" w:rsidR="00766F86" w:rsidRPr="00766F86" w:rsidRDefault="00766F86" w:rsidP="00A52249">
            <w:pPr>
              <w:rPr>
                <w:sz w:val="20"/>
                <w:szCs w:val="20"/>
              </w:rPr>
            </w:pPr>
            <w:r w:rsidRPr="00766F86">
              <w:rPr>
                <w:sz w:val="20"/>
                <w:szCs w:val="20"/>
              </w:rPr>
              <w:t>Расходы на реализацию  мероприятий на строительство ( приобретение на первичном рынке )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2FA8FBFA"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0D76EB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3BFA54B" w14:textId="77777777" w:rsidR="00766F86" w:rsidRPr="00766F86" w:rsidRDefault="00766F86" w:rsidP="00A52249">
            <w:pPr>
              <w:rPr>
                <w:sz w:val="20"/>
                <w:szCs w:val="20"/>
              </w:rPr>
            </w:pPr>
            <w:r w:rsidRPr="00766F86">
              <w:rPr>
                <w:sz w:val="20"/>
                <w:szCs w:val="20"/>
              </w:rPr>
              <w:t>1107970650</w:t>
            </w:r>
          </w:p>
        </w:tc>
        <w:tc>
          <w:tcPr>
            <w:tcW w:w="0" w:type="auto"/>
            <w:shd w:val="clear" w:color="auto" w:fill="auto"/>
            <w:vAlign w:val="bottom"/>
            <w:hideMark/>
          </w:tcPr>
          <w:p w14:paraId="4A35124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10AFF89" w14:textId="77777777" w:rsidR="00766F86" w:rsidRPr="00766F86" w:rsidRDefault="00766F86" w:rsidP="00A52249">
            <w:pPr>
              <w:jc w:val="right"/>
              <w:rPr>
                <w:sz w:val="20"/>
                <w:szCs w:val="20"/>
              </w:rPr>
            </w:pPr>
            <w:r w:rsidRPr="00766F86">
              <w:rPr>
                <w:sz w:val="20"/>
                <w:szCs w:val="20"/>
              </w:rPr>
              <w:t>24 778,5</w:t>
            </w:r>
          </w:p>
        </w:tc>
        <w:tc>
          <w:tcPr>
            <w:tcW w:w="0" w:type="auto"/>
            <w:shd w:val="clear" w:color="auto" w:fill="auto"/>
            <w:noWrap/>
            <w:vAlign w:val="bottom"/>
            <w:hideMark/>
          </w:tcPr>
          <w:p w14:paraId="4DFA317D" w14:textId="77777777" w:rsidR="00766F86" w:rsidRPr="00766F86" w:rsidRDefault="00766F86" w:rsidP="00A52249">
            <w:pPr>
              <w:jc w:val="right"/>
              <w:rPr>
                <w:sz w:val="20"/>
                <w:szCs w:val="20"/>
              </w:rPr>
            </w:pPr>
            <w:r w:rsidRPr="00766F86">
              <w:rPr>
                <w:sz w:val="20"/>
                <w:szCs w:val="20"/>
              </w:rPr>
              <w:t>0,0</w:t>
            </w:r>
          </w:p>
        </w:tc>
      </w:tr>
      <w:tr w:rsidR="00766F86" w:rsidRPr="00766F86" w14:paraId="2DD3F33B" w14:textId="77777777" w:rsidTr="00604731">
        <w:trPr>
          <w:trHeight w:val="435"/>
        </w:trPr>
        <w:tc>
          <w:tcPr>
            <w:tcW w:w="0" w:type="auto"/>
            <w:gridSpan w:val="9"/>
            <w:shd w:val="clear" w:color="auto" w:fill="auto"/>
            <w:vAlign w:val="center"/>
            <w:hideMark/>
          </w:tcPr>
          <w:p w14:paraId="5BC5051F" w14:textId="77777777" w:rsidR="00766F86" w:rsidRPr="00766F86" w:rsidRDefault="00766F86" w:rsidP="00A52249">
            <w:pPr>
              <w:rPr>
                <w:sz w:val="20"/>
                <w:szCs w:val="20"/>
              </w:rPr>
            </w:pPr>
            <w:r w:rsidRPr="00766F86">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30625DE4"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48B8AF5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02ABF2B" w14:textId="77777777" w:rsidR="00766F86" w:rsidRPr="00766F86" w:rsidRDefault="00766F86" w:rsidP="00A52249">
            <w:pPr>
              <w:rPr>
                <w:sz w:val="20"/>
                <w:szCs w:val="20"/>
              </w:rPr>
            </w:pPr>
            <w:r w:rsidRPr="00766F86">
              <w:rPr>
                <w:sz w:val="20"/>
                <w:szCs w:val="20"/>
              </w:rPr>
              <w:t>1107970650</w:t>
            </w:r>
          </w:p>
        </w:tc>
        <w:tc>
          <w:tcPr>
            <w:tcW w:w="0" w:type="auto"/>
            <w:shd w:val="clear" w:color="auto" w:fill="auto"/>
            <w:vAlign w:val="bottom"/>
            <w:hideMark/>
          </w:tcPr>
          <w:p w14:paraId="32F4C16B" w14:textId="77777777" w:rsidR="00766F86" w:rsidRPr="00766F86" w:rsidRDefault="00766F86" w:rsidP="00A52249">
            <w:pPr>
              <w:jc w:val="right"/>
              <w:rPr>
                <w:sz w:val="20"/>
                <w:szCs w:val="20"/>
              </w:rPr>
            </w:pPr>
            <w:r w:rsidRPr="00766F86">
              <w:rPr>
                <w:sz w:val="20"/>
                <w:szCs w:val="20"/>
              </w:rPr>
              <w:t>400</w:t>
            </w:r>
          </w:p>
        </w:tc>
        <w:tc>
          <w:tcPr>
            <w:tcW w:w="0" w:type="auto"/>
            <w:shd w:val="clear" w:color="auto" w:fill="auto"/>
            <w:noWrap/>
            <w:vAlign w:val="bottom"/>
            <w:hideMark/>
          </w:tcPr>
          <w:p w14:paraId="72ACF5D1" w14:textId="77777777" w:rsidR="00766F86" w:rsidRPr="00766F86" w:rsidRDefault="00766F86" w:rsidP="00A52249">
            <w:pPr>
              <w:jc w:val="right"/>
              <w:rPr>
                <w:sz w:val="20"/>
                <w:szCs w:val="20"/>
              </w:rPr>
            </w:pPr>
            <w:r w:rsidRPr="00766F86">
              <w:rPr>
                <w:sz w:val="20"/>
                <w:szCs w:val="20"/>
              </w:rPr>
              <w:t>24 778,5</w:t>
            </w:r>
          </w:p>
        </w:tc>
        <w:tc>
          <w:tcPr>
            <w:tcW w:w="0" w:type="auto"/>
            <w:shd w:val="clear" w:color="auto" w:fill="auto"/>
            <w:noWrap/>
            <w:vAlign w:val="bottom"/>
            <w:hideMark/>
          </w:tcPr>
          <w:p w14:paraId="705F4BDC" w14:textId="77777777" w:rsidR="00766F86" w:rsidRPr="00766F86" w:rsidRDefault="00766F86" w:rsidP="00A52249">
            <w:pPr>
              <w:jc w:val="right"/>
              <w:rPr>
                <w:sz w:val="20"/>
                <w:szCs w:val="20"/>
              </w:rPr>
            </w:pPr>
            <w:r w:rsidRPr="00766F86">
              <w:rPr>
                <w:sz w:val="20"/>
                <w:szCs w:val="20"/>
              </w:rPr>
              <w:t>0,0</w:t>
            </w:r>
          </w:p>
        </w:tc>
      </w:tr>
      <w:tr w:rsidR="00766F86" w:rsidRPr="00766F86" w14:paraId="3E4985D1" w14:textId="77777777" w:rsidTr="00604731">
        <w:trPr>
          <w:trHeight w:val="255"/>
        </w:trPr>
        <w:tc>
          <w:tcPr>
            <w:tcW w:w="0" w:type="auto"/>
            <w:gridSpan w:val="9"/>
            <w:shd w:val="clear" w:color="auto" w:fill="auto"/>
            <w:vAlign w:val="center"/>
            <w:hideMark/>
          </w:tcPr>
          <w:p w14:paraId="69E4CB92" w14:textId="77777777" w:rsidR="00766F86" w:rsidRPr="00766F86" w:rsidRDefault="00766F86" w:rsidP="00A52249">
            <w:pPr>
              <w:rPr>
                <w:sz w:val="20"/>
                <w:szCs w:val="20"/>
              </w:rPr>
            </w:pPr>
            <w:r w:rsidRPr="00766F86">
              <w:rPr>
                <w:sz w:val="20"/>
                <w:szCs w:val="20"/>
              </w:rPr>
              <w:t>Бюджетные инвестиции</w:t>
            </w:r>
          </w:p>
        </w:tc>
        <w:tc>
          <w:tcPr>
            <w:tcW w:w="0" w:type="auto"/>
            <w:shd w:val="clear" w:color="auto" w:fill="auto"/>
            <w:noWrap/>
            <w:vAlign w:val="bottom"/>
            <w:hideMark/>
          </w:tcPr>
          <w:p w14:paraId="096284AC"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3886BC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39BEBCA" w14:textId="77777777" w:rsidR="00766F86" w:rsidRPr="00766F86" w:rsidRDefault="00766F86" w:rsidP="00A52249">
            <w:pPr>
              <w:rPr>
                <w:sz w:val="20"/>
                <w:szCs w:val="20"/>
              </w:rPr>
            </w:pPr>
            <w:r w:rsidRPr="00766F86">
              <w:rPr>
                <w:sz w:val="20"/>
                <w:szCs w:val="20"/>
              </w:rPr>
              <w:t>1107970650</w:t>
            </w:r>
          </w:p>
        </w:tc>
        <w:tc>
          <w:tcPr>
            <w:tcW w:w="0" w:type="auto"/>
            <w:shd w:val="clear" w:color="auto" w:fill="auto"/>
            <w:vAlign w:val="bottom"/>
            <w:hideMark/>
          </w:tcPr>
          <w:p w14:paraId="4FB18231" w14:textId="77777777" w:rsidR="00766F86" w:rsidRPr="00766F86" w:rsidRDefault="00766F86" w:rsidP="00A52249">
            <w:pPr>
              <w:jc w:val="right"/>
              <w:rPr>
                <w:sz w:val="20"/>
                <w:szCs w:val="20"/>
              </w:rPr>
            </w:pPr>
            <w:r w:rsidRPr="00766F86">
              <w:rPr>
                <w:sz w:val="20"/>
                <w:szCs w:val="20"/>
              </w:rPr>
              <w:t>410</w:t>
            </w:r>
          </w:p>
        </w:tc>
        <w:tc>
          <w:tcPr>
            <w:tcW w:w="0" w:type="auto"/>
            <w:shd w:val="clear" w:color="auto" w:fill="auto"/>
            <w:noWrap/>
            <w:vAlign w:val="bottom"/>
            <w:hideMark/>
          </w:tcPr>
          <w:p w14:paraId="67DC7B86" w14:textId="77777777" w:rsidR="00766F86" w:rsidRPr="00766F86" w:rsidRDefault="00766F86" w:rsidP="00A52249">
            <w:pPr>
              <w:jc w:val="right"/>
              <w:rPr>
                <w:sz w:val="20"/>
                <w:szCs w:val="20"/>
              </w:rPr>
            </w:pPr>
            <w:r w:rsidRPr="00766F86">
              <w:rPr>
                <w:sz w:val="20"/>
                <w:szCs w:val="20"/>
              </w:rPr>
              <w:t>24 778,5</w:t>
            </w:r>
          </w:p>
        </w:tc>
        <w:tc>
          <w:tcPr>
            <w:tcW w:w="0" w:type="auto"/>
            <w:shd w:val="clear" w:color="auto" w:fill="auto"/>
            <w:noWrap/>
            <w:vAlign w:val="bottom"/>
            <w:hideMark/>
          </w:tcPr>
          <w:p w14:paraId="107BA8D6" w14:textId="77777777" w:rsidR="00766F86" w:rsidRPr="00766F86" w:rsidRDefault="00766F86" w:rsidP="00A52249">
            <w:pPr>
              <w:jc w:val="right"/>
              <w:rPr>
                <w:sz w:val="20"/>
                <w:szCs w:val="20"/>
              </w:rPr>
            </w:pPr>
            <w:r w:rsidRPr="00766F86">
              <w:rPr>
                <w:sz w:val="20"/>
                <w:szCs w:val="20"/>
              </w:rPr>
              <w:t>0,0</w:t>
            </w:r>
          </w:p>
        </w:tc>
      </w:tr>
      <w:tr w:rsidR="00766F86" w:rsidRPr="00766F86" w14:paraId="7463D581" w14:textId="77777777" w:rsidTr="00604731">
        <w:trPr>
          <w:trHeight w:val="1485"/>
        </w:trPr>
        <w:tc>
          <w:tcPr>
            <w:tcW w:w="0" w:type="auto"/>
            <w:gridSpan w:val="9"/>
            <w:shd w:val="clear" w:color="auto" w:fill="auto"/>
            <w:vAlign w:val="center"/>
            <w:hideMark/>
          </w:tcPr>
          <w:p w14:paraId="7131EC01" w14:textId="77777777" w:rsidR="00766F86" w:rsidRPr="00766F86" w:rsidRDefault="00766F86" w:rsidP="00A52249">
            <w:pPr>
              <w:rPr>
                <w:sz w:val="20"/>
                <w:szCs w:val="20"/>
              </w:rPr>
            </w:pPr>
            <w:r w:rsidRPr="00766F86">
              <w:rPr>
                <w:sz w:val="20"/>
                <w:szCs w:val="20"/>
              </w:rPr>
              <w:t>Софинансирование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на строительство ( приобретение на первичном рынке )  служебного жилья для отдельных категорий граждан, проживающих и работающих на территории Новосибирской области за счет средств местного бюджета.</w:t>
            </w:r>
          </w:p>
        </w:tc>
        <w:tc>
          <w:tcPr>
            <w:tcW w:w="0" w:type="auto"/>
            <w:shd w:val="clear" w:color="auto" w:fill="auto"/>
            <w:noWrap/>
            <w:vAlign w:val="bottom"/>
            <w:hideMark/>
          </w:tcPr>
          <w:p w14:paraId="2337D18F"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F6F23B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5B9988A" w14:textId="77777777" w:rsidR="00766F86" w:rsidRPr="00766F86" w:rsidRDefault="00766F86" w:rsidP="00A52249">
            <w:pPr>
              <w:rPr>
                <w:sz w:val="20"/>
                <w:szCs w:val="20"/>
              </w:rPr>
            </w:pPr>
            <w:r w:rsidRPr="00766F86">
              <w:rPr>
                <w:sz w:val="20"/>
                <w:szCs w:val="20"/>
              </w:rPr>
              <w:t>1107970659</w:t>
            </w:r>
          </w:p>
        </w:tc>
        <w:tc>
          <w:tcPr>
            <w:tcW w:w="0" w:type="auto"/>
            <w:shd w:val="clear" w:color="auto" w:fill="auto"/>
            <w:vAlign w:val="bottom"/>
            <w:hideMark/>
          </w:tcPr>
          <w:p w14:paraId="4C1DD26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F1DA551" w14:textId="77777777" w:rsidR="00766F86" w:rsidRPr="00766F86" w:rsidRDefault="00766F86" w:rsidP="00A52249">
            <w:pPr>
              <w:jc w:val="right"/>
              <w:rPr>
                <w:sz w:val="20"/>
                <w:szCs w:val="20"/>
              </w:rPr>
            </w:pPr>
            <w:r w:rsidRPr="00766F86">
              <w:rPr>
                <w:sz w:val="20"/>
                <w:szCs w:val="20"/>
              </w:rPr>
              <w:t>1 304,1</w:t>
            </w:r>
          </w:p>
        </w:tc>
        <w:tc>
          <w:tcPr>
            <w:tcW w:w="0" w:type="auto"/>
            <w:shd w:val="clear" w:color="auto" w:fill="auto"/>
            <w:noWrap/>
            <w:vAlign w:val="bottom"/>
            <w:hideMark/>
          </w:tcPr>
          <w:p w14:paraId="1F5BDD7C" w14:textId="77777777" w:rsidR="00766F86" w:rsidRPr="00766F86" w:rsidRDefault="00766F86" w:rsidP="00A52249">
            <w:pPr>
              <w:jc w:val="right"/>
              <w:rPr>
                <w:sz w:val="20"/>
                <w:szCs w:val="20"/>
              </w:rPr>
            </w:pPr>
            <w:r w:rsidRPr="00766F86">
              <w:rPr>
                <w:sz w:val="20"/>
                <w:szCs w:val="20"/>
              </w:rPr>
              <w:t>0,0</w:t>
            </w:r>
          </w:p>
        </w:tc>
      </w:tr>
      <w:tr w:rsidR="00766F86" w:rsidRPr="00766F86" w14:paraId="69358344" w14:textId="77777777" w:rsidTr="00604731">
        <w:trPr>
          <w:trHeight w:val="435"/>
        </w:trPr>
        <w:tc>
          <w:tcPr>
            <w:tcW w:w="0" w:type="auto"/>
            <w:gridSpan w:val="9"/>
            <w:shd w:val="clear" w:color="auto" w:fill="auto"/>
            <w:vAlign w:val="center"/>
            <w:hideMark/>
          </w:tcPr>
          <w:p w14:paraId="452EEEFD" w14:textId="77777777" w:rsidR="00766F86" w:rsidRPr="00766F86" w:rsidRDefault="00766F86" w:rsidP="00A52249">
            <w:pPr>
              <w:rPr>
                <w:sz w:val="20"/>
                <w:szCs w:val="20"/>
              </w:rPr>
            </w:pPr>
            <w:r w:rsidRPr="00766F86">
              <w:rPr>
                <w:sz w:val="20"/>
                <w:szCs w:val="20"/>
              </w:rPr>
              <w:lastRenderedPageBreak/>
              <w:t>Капитальные вложения в объекты государственной (муниципальной) собственности</w:t>
            </w:r>
          </w:p>
        </w:tc>
        <w:tc>
          <w:tcPr>
            <w:tcW w:w="0" w:type="auto"/>
            <w:shd w:val="clear" w:color="auto" w:fill="auto"/>
            <w:noWrap/>
            <w:vAlign w:val="bottom"/>
            <w:hideMark/>
          </w:tcPr>
          <w:p w14:paraId="34934A29"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190D01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B8C3AAD" w14:textId="77777777" w:rsidR="00766F86" w:rsidRPr="00766F86" w:rsidRDefault="00766F86" w:rsidP="00A52249">
            <w:pPr>
              <w:rPr>
                <w:sz w:val="20"/>
                <w:szCs w:val="20"/>
              </w:rPr>
            </w:pPr>
            <w:r w:rsidRPr="00766F86">
              <w:rPr>
                <w:sz w:val="20"/>
                <w:szCs w:val="20"/>
              </w:rPr>
              <w:t>1107970659</w:t>
            </w:r>
          </w:p>
        </w:tc>
        <w:tc>
          <w:tcPr>
            <w:tcW w:w="0" w:type="auto"/>
            <w:shd w:val="clear" w:color="auto" w:fill="auto"/>
            <w:vAlign w:val="bottom"/>
            <w:hideMark/>
          </w:tcPr>
          <w:p w14:paraId="4DB3F8C1" w14:textId="77777777" w:rsidR="00766F86" w:rsidRPr="00766F86" w:rsidRDefault="00766F86" w:rsidP="00A52249">
            <w:pPr>
              <w:jc w:val="right"/>
              <w:rPr>
                <w:sz w:val="20"/>
                <w:szCs w:val="20"/>
              </w:rPr>
            </w:pPr>
            <w:r w:rsidRPr="00766F86">
              <w:rPr>
                <w:sz w:val="20"/>
                <w:szCs w:val="20"/>
              </w:rPr>
              <w:t>400</w:t>
            </w:r>
          </w:p>
        </w:tc>
        <w:tc>
          <w:tcPr>
            <w:tcW w:w="0" w:type="auto"/>
            <w:shd w:val="clear" w:color="auto" w:fill="auto"/>
            <w:noWrap/>
            <w:vAlign w:val="bottom"/>
            <w:hideMark/>
          </w:tcPr>
          <w:p w14:paraId="0C5AF256" w14:textId="77777777" w:rsidR="00766F86" w:rsidRPr="00766F86" w:rsidRDefault="00766F86" w:rsidP="00A52249">
            <w:pPr>
              <w:jc w:val="right"/>
              <w:rPr>
                <w:sz w:val="20"/>
                <w:szCs w:val="20"/>
              </w:rPr>
            </w:pPr>
            <w:r w:rsidRPr="00766F86">
              <w:rPr>
                <w:sz w:val="20"/>
                <w:szCs w:val="20"/>
              </w:rPr>
              <w:t>1 304,1</w:t>
            </w:r>
          </w:p>
        </w:tc>
        <w:tc>
          <w:tcPr>
            <w:tcW w:w="0" w:type="auto"/>
            <w:shd w:val="clear" w:color="auto" w:fill="auto"/>
            <w:noWrap/>
            <w:vAlign w:val="bottom"/>
            <w:hideMark/>
          </w:tcPr>
          <w:p w14:paraId="180F8823" w14:textId="77777777" w:rsidR="00766F86" w:rsidRPr="00766F86" w:rsidRDefault="00766F86" w:rsidP="00A52249">
            <w:pPr>
              <w:jc w:val="right"/>
              <w:rPr>
                <w:sz w:val="20"/>
                <w:szCs w:val="20"/>
              </w:rPr>
            </w:pPr>
            <w:r w:rsidRPr="00766F86">
              <w:rPr>
                <w:sz w:val="20"/>
                <w:szCs w:val="20"/>
              </w:rPr>
              <w:t>0,0</w:t>
            </w:r>
          </w:p>
        </w:tc>
      </w:tr>
      <w:tr w:rsidR="00766F86" w:rsidRPr="00766F86" w14:paraId="0B751A7A" w14:textId="77777777" w:rsidTr="00604731">
        <w:trPr>
          <w:trHeight w:val="255"/>
        </w:trPr>
        <w:tc>
          <w:tcPr>
            <w:tcW w:w="0" w:type="auto"/>
            <w:gridSpan w:val="9"/>
            <w:shd w:val="clear" w:color="auto" w:fill="auto"/>
            <w:vAlign w:val="center"/>
            <w:hideMark/>
          </w:tcPr>
          <w:p w14:paraId="3ADBFEF5" w14:textId="77777777" w:rsidR="00766F86" w:rsidRPr="00766F86" w:rsidRDefault="00766F86" w:rsidP="00A52249">
            <w:pPr>
              <w:rPr>
                <w:sz w:val="20"/>
                <w:szCs w:val="20"/>
              </w:rPr>
            </w:pPr>
            <w:r w:rsidRPr="00766F86">
              <w:rPr>
                <w:sz w:val="20"/>
                <w:szCs w:val="20"/>
              </w:rPr>
              <w:t>Бюджетные инвестиции</w:t>
            </w:r>
          </w:p>
        </w:tc>
        <w:tc>
          <w:tcPr>
            <w:tcW w:w="0" w:type="auto"/>
            <w:shd w:val="clear" w:color="auto" w:fill="auto"/>
            <w:noWrap/>
            <w:vAlign w:val="bottom"/>
            <w:hideMark/>
          </w:tcPr>
          <w:p w14:paraId="24D0D366"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7A4AB41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EEBAD80" w14:textId="77777777" w:rsidR="00766F86" w:rsidRPr="00766F86" w:rsidRDefault="00766F86" w:rsidP="00A52249">
            <w:pPr>
              <w:rPr>
                <w:sz w:val="20"/>
                <w:szCs w:val="20"/>
              </w:rPr>
            </w:pPr>
            <w:r w:rsidRPr="00766F86">
              <w:rPr>
                <w:sz w:val="20"/>
                <w:szCs w:val="20"/>
              </w:rPr>
              <w:t>1107970659</w:t>
            </w:r>
          </w:p>
        </w:tc>
        <w:tc>
          <w:tcPr>
            <w:tcW w:w="0" w:type="auto"/>
            <w:shd w:val="clear" w:color="auto" w:fill="auto"/>
            <w:vAlign w:val="bottom"/>
            <w:hideMark/>
          </w:tcPr>
          <w:p w14:paraId="526BC491" w14:textId="77777777" w:rsidR="00766F86" w:rsidRPr="00766F86" w:rsidRDefault="00766F86" w:rsidP="00A52249">
            <w:pPr>
              <w:jc w:val="right"/>
              <w:rPr>
                <w:sz w:val="20"/>
                <w:szCs w:val="20"/>
              </w:rPr>
            </w:pPr>
            <w:r w:rsidRPr="00766F86">
              <w:rPr>
                <w:sz w:val="20"/>
                <w:szCs w:val="20"/>
              </w:rPr>
              <w:t>410</w:t>
            </w:r>
          </w:p>
        </w:tc>
        <w:tc>
          <w:tcPr>
            <w:tcW w:w="0" w:type="auto"/>
            <w:shd w:val="clear" w:color="auto" w:fill="auto"/>
            <w:noWrap/>
            <w:vAlign w:val="bottom"/>
            <w:hideMark/>
          </w:tcPr>
          <w:p w14:paraId="0B60C9F1" w14:textId="77777777" w:rsidR="00766F86" w:rsidRPr="00766F86" w:rsidRDefault="00766F86" w:rsidP="00A52249">
            <w:pPr>
              <w:jc w:val="right"/>
              <w:rPr>
                <w:sz w:val="20"/>
                <w:szCs w:val="20"/>
              </w:rPr>
            </w:pPr>
            <w:r w:rsidRPr="00766F86">
              <w:rPr>
                <w:sz w:val="20"/>
                <w:szCs w:val="20"/>
              </w:rPr>
              <w:t>1 304,1</w:t>
            </w:r>
          </w:p>
        </w:tc>
        <w:tc>
          <w:tcPr>
            <w:tcW w:w="0" w:type="auto"/>
            <w:shd w:val="clear" w:color="auto" w:fill="auto"/>
            <w:noWrap/>
            <w:vAlign w:val="bottom"/>
            <w:hideMark/>
          </w:tcPr>
          <w:p w14:paraId="1B2FDF2C" w14:textId="77777777" w:rsidR="00766F86" w:rsidRPr="00766F86" w:rsidRDefault="00766F86" w:rsidP="00A52249">
            <w:pPr>
              <w:jc w:val="right"/>
              <w:rPr>
                <w:sz w:val="20"/>
                <w:szCs w:val="20"/>
              </w:rPr>
            </w:pPr>
            <w:r w:rsidRPr="00766F86">
              <w:rPr>
                <w:sz w:val="20"/>
                <w:szCs w:val="20"/>
              </w:rPr>
              <w:t>0,0</w:t>
            </w:r>
          </w:p>
        </w:tc>
      </w:tr>
      <w:tr w:rsidR="00766F86" w:rsidRPr="00766F86" w14:paraId="543D26DF" w14:textId="77777777" w:rsidTr="00604731">
        <w:trPr>
          <w:trHeight w:val="645"/>
        </w:trPr>
        <w:tc>
          <w:tcPr>
            <w:tcW w:w="0" w:type="auto"/>
            <w:gridSpan w:val="9"/>
            <w:shd w:val="clear" w:color="auto" w:fill="auto"/>
            <w:vAlign w:val="center"/>
            <w:hideMark/>
          </w:tcPr>
          <w:p w14:paraId="6A502012" w14:textId="780988D3" w:rsidR="00766F86" w:rsidRPr="00766F86" w:rsidRDefault="00766F86" w:rsidP="00A52249">
            <w:pPr>
              <w:rPr>
                <w:sz w:val="20"/>
                <w:szCs w:val="20"/>
              </w:rPr>
            </w:pPr>
            <w:r w:rsidRPr="00766F86">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1EEB31C6"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3FE14D9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16ACA29" w14:textId="77777777" w:rsidR="00766F86" w:rsidRPr="00766F86" w:rsidRDefault="00766F86" w:rsidP="00A52249">
            <w:pPr>
              <w:rPr>
                <w:sz w:val="20"/>
                <w:szCs w:val="20"/>
              </w:rPr>
            </w:pPr>
            <w:r w:rsidRPr="00766F86">
              <w:rPr>
                <w:sz w:val="20"/>
                <w:szCs w:val="20"/>
              </w:rPr>
              <w:t>1130000000</w:t>
            </w:r>
          </w:p>
        </w:tc>
        <w:tc>
          <w:tcPr>
            <w:tcW w:w="0" w:type="auto"/>
            <w:shd w:val="clear" w:color="auto" w:fill="auto"/>
            <w:vAlign w:val="bottom"/>
            <w:hideMark/>
          </w:tcPr>
          <w:p w14:paraId="38DA701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F0B2375"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595C1811" w14:textId="77777777" w:rsidR="00766F86" w:rsidRPr="00766F86" w:rsidRDefault="00766F86" w:rsidP="00A52249">
            <w:pPr>
              <w:jc w:val="right"/>
              <w:rPr>
                <w:sz w:val="20"/>
                <w:szCs w:val="20"/>
              </w:rPr>
            </w:pPr>
            <w:r w:rsidRPr="00766F86">
              <w:rPr>
                <w:sz w:val="20"/>
                <w:szCs w:val="20"/>
              </w:rPr>
              <w:t>14 345,4</w:t>
            </w:r>
          </w:p>
        </w:tc>
      </w:tr>
      <w:tr w:rsidR="00766F86" w:rsidRPr="00766F86" w14:paraId="1E8C76DD" w14:textId="77777777" w:rsidTr="00604731">
        <w:trPr>
          <w:trHeight w:val="1275"/>
        </w:trPr>
        <w:tc>
          <w:tcPr>
            <w:tcW w:w="0" w:type="auto"/>
            <w:gridSpan w:val="9"/>
            <w:shd w:val="clear" w:color="auto" w:fill="auto"/>
            <w:vAlign w:val="center"/>
            <w:hideMark/>
          </w:tcPr>
          <w:p w14:paraId="7D419A0F" w14:textId="57709746" w:rsidR="00766F86" w:rsidRPr="00766F86" w:rsidRDefault="00766F86" w:rsidP="00A52249">
            <w:pPr>
              <w:rPr>
                <w:sz w:val="20"/>
                <w:szCs w:val="20"/>
              </w:rPr>
            </w:pPr>
            <w:r w:rsidRPr="00766F86">
              <w:rPr>
                <w:sz w:val="20"/>
                <w:szCs w:val="20"/>
              </w:rPr>
              <w:t>Подпрограмма "Обеспечение предоставления жилых помещений детям-сиротам и детям,</w:t>
            </w:r>
            <w:r w:rsidR="00604731">
              <w:rPr>
                <w:sz w:val="20"/>
                <w:szCs w:val="20"/>
              </w:rPr>
              <w:t xml:space="preserve"> </w:t>
            </w:r>
            <w:r w:rsidRPr="00766F86">
              <w:rPr>
                <w:sz w:val="20"/>
                <w:szCs w:val="20"/>
              </w:rPr>
              <w:t>оставшимся без попечения родителей,</w:t>
            </w:r>
            <w:r w:rsidR="00604731">
              <w:rPr>
                <w:sz w:val="20"/>
                <w:szCs w:val="20"/>
              </w:rPr>
              <w:t xml:space="preserve"> </w:t>
            </w:r>
            <w:r w:rsidRPr="00766F86">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58C03F36"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6245EDEE"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FC5B235" w14:textId="77777777" w:rsidR="00766F86" w:rsidRPr="00766F86" w:rsidRDefault="00766F86" w:rsidP="00A52249">
            <w:pPr>
              <w:rPr>
                <w:sz w:val="20"/>
                <w:szCs w:val="20"/>
              </w:rPr>
            </w:pPr>
            <w:r w:rsidRPr="00766F86">
              <w:rPr>
                <w:sz w:val="20"/>
                <w:szCs w:val="20"/>
              </w:rPr>
              <w:t>1137900000</w:t>
            </w:r>
          </w:p>
        </w:tc>
        <w:tc>
          <w:tcPr>
            <w:tcW w:w="0" w:type="auto"/>
            <w:shd w:val="clear" w:color="auto" w:fill="auto"/>
            <w:vAlign w:val="bottom"/>
            <w:hideMark/>
          </w:tcPr>
          <w:p w14:paraId="4E52609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94F4ED3"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028FDEAE" w14:textId="77777777" w:rsidR="00766F86" w:rsidRPr="00766F86" w:rsidRDefault="00766F86" w:rsidP="00A52249">
            <w:pPr>
              <w:jc w:val="right"/>
              <w:rPr>
                <w:sz w:val="20"/>
                <w:szCs w:val="20"/>
              </w:rPr>
            </w:pPr>
            <w:r w:rsidRPr="00766F86">
              <w:rPr>
                <w:sz w:val="20"/>
                <w:szCs w:val="20"/>
              </w:rPr>
              <w:t>14 345,4</w:t>
            </w:r>
          </w:p>
        </w:tc>
      </w:tr>
      <w:tr w:rsidR="00766F86" w:rsidRPr="00766F86" w14:paraId="1C5FA79B" w14:textId="77777777" w:rsidTr="00604731">
        <w:trPr>
          <w:trHeight w:val="1485"/>
        </w:trPr>
        <w:tc>
          <w:tcPr>
            <w:tcW w:w="0" w:type="auto"/>
            <w:gridSpan w:val="9"/>
            <w:shd w:val="clear" w:color="auto" w:fill="auto"/>
            <w:vAlign w:val="center"/>
            <w:hideMark/>
          </w:tcPr>
          <w:p w14:paraId="048017E2" w14:textId="77777777" w:rsidR="00766F86" w:rsidRPr="00766F86" w:rsidRDefault="00766F86" w:rsidP="00A52249">
            <w:pPr>
              <w:rPr>
                <w:sz w:val="20"/>
                <w:szCs w:val="20"/>
              </w:rPr>
            </w:pPr>
            <w:r w:rsidRPr="00766F86">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4120E22A"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5912D6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D881246" w14:textId="77777777" w:rsidR="00766F86" w:rsidRPr="00766F86" w:rsidRDefault="00766F86" w:rsidP="00A52249">
            <w:pPr>
              <w:rPr>
                <w:sz w:val="20"/>
                <w:szCs w:val="20"/>
              </w:rPr>
            </w:pPr>
            <w:r w:rsidRPr="00766F86">
              <w:rPr>
                <w:sz w:val="20"/>
                <w:szCs w:val="20"/>
              </w:rPr>
              <w:t>1137970139</w:t>
            </w:r>
          </w:p>
        </w:tc>
        <w:tc>
          <w:tcPr>
            <w:tcW w:w="0" w:type="auto"/>
            <w:shd w:val="clear" w:color="auto" w:fill="auto"/>
            <w:vAlign w:val="bottom"/>
            <w:hideMark/>
          </w:tcPr>
          <w:p w14:paraId="7831EE4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E900F3D"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67A55606" w14:textId="77777777" w:rsidR="00766F86" w:rsidRPr="00766F86" w:rsidRDefault="00766F86" w:rsidP="00A52249">
            <w:pPr>
              <w:jc w:val="right"/>
              <w:rPr>
                <w:sz w:val="20"/>
                <w:szCs w:val="20"/>
              </w:rPr>
            </w:pPr>
            <w:r w:rsidRPr="00766F86">
              <w:rPr>
                <w:sz w:val="20"/>
                <w:szCs w:val="20"/>
              </w:rPr>
              <w:t>14 345,4</w:t>
            </w:r>
          </w:p>
        </w:tc>
      </w:tr>
      <w:tr w:rsidR="00766F86" w:rsidRPr="00766F86" w14:paraId="1802BE6C" w14:textId="77777777" w:rsidTr="00604731">
        <w:trPr>
          <w:trHeight w:val="435"/>
        </w:trPr>
        <w:tc>
          <w:tcPr>
            <w:tcW w:w="0" w:type="auto"/>
            <w:gridSpan w:val="9"/>
            <w:shd w:val="clear" w:color="auto" w:fill="auto"/>
            <w:vAlign w:val="center"/>
            <w:hideMark/>
          </w:tcPr>
          <w:p w14:paraId="4EB37BAF" w14:textId="77777777" w:rsidR="00766F86" w:rsidRPr="00766F86" w:rsidRDefault="00766F86" w:rsidP="00A52249">
            <w:pPr>
              <w:rPr>
                <w:sz w:val="20"/>
                <w:szCs w:val="20"/>
              </w:rPr>
            </w:pPr>
            <w:r w:rsidRPr="00766F86">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569CD9A4"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5A56461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ACBAE35" w14:textId="77777777" w:rsidR="00766F86" w:rsidRPr="00766F86" w:rsidRDefault="00766F86" w:rsidP="00A52249">
            <w:pPr>
              <w:rPr>
                <w:sz w:val="20"/>
                <w:szCs w:val="20"/>
              </w:rPr>
            </w:pPr>
            <w:r w:rsidRPr="00766F86">
              <w:rPr>
                <w:sz w:val="20"/>
                <w:szCs w:val="20"/>
              </w:rPr>
              <w:t>1137970139</w:t>
            </w:r>
          </w:p>
        </w:tc>
        <w:tc>
          <w:tcPr>
            <w:tcW w:w="0" w:type="auto"/>
            <w:shd w:val="clear" w:color="auto" w:fill="auto"/>
            <w:vAlign w:val="bottom"/>
            <w:hideMark/>
          </w:tcPr>
          <w:p w14:paraId="32E6F687" w14:textId="77777777" w:rsidR="00766F86" w:rsidRPr="00766F86" w:rsidRDefault="00766F86" w:rsidP="00A52249">
            <w:pPr>
              <w:jc w:val="right"/>
              <w:rPr>
                <w:sz w:val="20"/>
                <w:szCs w:val="20"/>
              </w:rPr>
            </w:pPr>
            <w:r w:rsidRPr="00766F86">
              <w:rPr>
                <w:sz w:val="20"/>
                <w:szCs w:val="20"/>
              </w:rPr>
              <w:t>400</w:t>
            </w:r>
          </w:p>
        </w:tc>
        <w:tc>
          <w:tcPr>
            <w:tcW w:w="0" w:type="auto"/>
            <w:shd w:val="clear" w:color="auto" w:fill="auto"/>
            <w:noWrap/>
            <w:vAlign w:val="bottom"/>
            <w:hideMark/>
          </w:tcPr>
          <w:p w14:paraId="618C79A0"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6522CE22" w14:textId="77777777" w:rsidR="00766F86" w:rsidRPr="00766F86" w:rsidRDefault="00766F86" w:rsidP="00A52249">
            <w:pPr>
              <w:jc w:val="right"/>
              <w:rPr>
                <w:sz w:val="20"/>
                <w:szCs w:val="20"/>
              </w:rPr>
            </w:pPr>
            <w:r w:rsidRPr="00766F86">
              <w:rPr>
                <w:sz w:val="20"/>
                <w:szCs w:val="20"/>
              </w:rPr>
              <w:t>14 345,4</w:t>
            </w:r>
          </w:p>
        </w:tc>
      </w:tr>
      <w:tr w:rsidR="00766F86" w:rsidRPr="00766F86" w14:paraId="42F06B2A" w14:textId="77777777" w:rsidTr="00604731">
        <w:trPr>
          <w:trHeight w:val="255"/>
        </w:trPr>
        <w:tc>
          <w:tcPr>
            <w:tcW w:w="0" w:type="auto"/>
            <w:gridSpan w:val="9"/>
            <w:shd w:val="clear" w:color="auto" w:fill="auto"/>
            <w:vAlign w:val="center"/>
            <w:hideMark/>
          </w:tcPr>
          <w:p w14:paraId="6009E683" w14:textId="77777777" w:rsidR="00766F86" w:rsidRPr="00766F86" w:rsidRDefault="00766F86" w:rsidP="00A52249">
            <w:pPr>
              <w:rPr>
                <w:sz w:val="20"/>
                <w:szCs w:val="20"/>
              </w:rPr>
            </w:pPr>
            <w:r w:rsidRPr="00766F86">
              <w:rPr>
                <w:sz w:val="20"/>
                <w:szCs w:val="20"/>
              </w:rPr>
              <w:t>Бюджетные инвестиции</w:t>
            </w:r>
          </w:p>
        </w:tc>
        <w:tc>
          <w:tcPr>
            <w:tcW w:w="0" w:type="auto"/>
            <w:shd w:val="clear" w:color="auto" w:fill="auto"/>
            <w:noWrap/>
            <w:vAlign w:val="bottom"/>
            <w:hideMark/>
          </w:tcPr>
          <w:p w14:paraId="76DD1F74"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C0CAC9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D46C619" w14:textId="77777777" w:rsidR="00766F86" w:rsidRPr="00766F86" w:rsidRDefault="00766F86" w:rsidP="00A52249">
            <w:pPr>
              <w:rPr>
                <w:sz w:val="20"/>
                <w:szCs w:val="20"/>
              </w:rPr>
            </w:pPr>
            <w:r w:rsidRPr="00766F86">
              <w:rPr>
                <w:sz w:val="20"/>
                <w:szCs w:val="20"/>
              </w:rPr>
              <w:t>1137970139</w:t>
            </w:r>
          </w:p>
        </w:tc>
        <w:tc>
          <w:tcPr>
            <w:tcW w:w="0" w:type="auto"/>
            <w:shd w:val="clear" w:color="auto" w:fill="auto"/>
            <w:vAlign w:val="bottom"/>
            <w:hideMark/>
          </w:tcPr>
          <w:p w14:paraId="0F2A765D" w14:textId="77777777" w:rsidR="00766F86" w:rsidRPr="00766F86" w:rsidRDefault="00766F86" w:rsidP="00A52249">
            <w:pPr>
              <w:jc w:val="right"/>
              <w:rPr>
                <w:sz w:val="20"/>
                <w:szCs w:val="20"/>
              </w:rPr>
            </w:pPr>
            <w:r w:rsidRPr="00766F86">
              <w:rPr>
                <w:sz w:val="20"/>
                <w:szCs w:val="20"/>
              </w:rPr>
              <w:t>410</w:t>
            </w:r>
          </w:p>
        </w:tc>
        <w:tc>
          <w:tcPr>
            <w:tcW w:w="0" w:type="auto"/>
            <w:shd w:val="clear" w:color="auto" w:fill="auto"/>
            <w:noWrap/>
            <w:vAlign w:val="bottom"/>
            <w:hideMark/>
          </w:tcPr>
          <w:p w14:paraId="6B0B99FC"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71F4E56" w14:textId="77777777" w:rsidR="00766F86" w:rsidRPr="00766F86" w:rsidRDefault="00766F86" w:rsidP="00A52249">
            <w:pPr>
              <w:jc w:val="right"/>
              <w:rPr>
                <w:sz w:val="20"/>
                <w:szCs w:val="20"/>
              </w:rPr>
            </w:pPr>
            <w:r w:rsidRPr="00766F86">
              <w:rPr>
                <w:sz w:val="20"/>
                <w:szCs w:val="20"/>
              </w:rPr>
              <w:t>14 345,4</w:t>
            </w:r>
          </w:p>
        </w:tc>
      </w:tr>
      <w:tr w:rsidR="00766F86" w:rsidRPr="00766F86" w14:paraId="3B7E6DB2" w14:textId="77777777" w:rsidTr="00604731">
        <w:trPr>
          <w:trHeight w:val="255"/>
        </w:trPr>
        <w:tc>
          <w:tcPr>
            <w:tcW w:w="0" w:type="auto"/>
            <w:gridSpan w:val="9"/>
            <w:shd w:val="clear" w:color="auto" w:fill="auto"/>
            <w:vAlign w:val="center"/>
            <w:hideMark/>
          </w:tcPr>
          <w:p w14:paraId="2D87CAC3" w14:textId="77777777" w:rsidR="00766F86" w:rsidRPr="00766F86" w:rsidRDefault="00766F86" w:rsidP="00A52249">
            <w:pPr>
              <w:rPr>
                <w:sz w:val="20"/>
                <w:szCs w:val="20"/>
              </w:rPr>
            </w:pPr>
            <w:r w:rsidRPr="00766F86">
              <w:rPr>
                <w:sz w:val="20"/>
                <w:szCs w:val="20"/>
              </w:rPr>
              <w:t>Благоустройство</w:t>
            </w:r>
          </w:p>
        </w:tc>
        <w:tc>
          <w:tcPr>
            <w:tcW w:w="0" w:type="auto"/>
            <w:shd w:val="clear" w:color="auto" w:fill="auto"/>
            <w:noWrap/>
            <w:vAlign w:val="bottom"/>
            <w:hideMark/>
          </w:tcPr>
          <w:p w14:paraId="4D7A5D87"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6A62D0D8"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BF2CF46"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5D06A45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2DB9DCE" w14:textId="77777777" w:rsidR="00766F86" w:rsidRPr="00766F86" w:rsidRDefault="00766F86" w:rsidP="00A52249">
            <w:pPr>
              <w:jc w:val="right"/>
              <w:rPr>
                <w:sz w:val="20"/>
                <w:szCs w:val="20"/>
              </w:rPr>
            </w:pPr>
            <w:r w:rsidRPr="00766F86">
              <w:rPr>
                <w:sz w:val="20"/>
                <w:szCs w:val="20"/>
              </w:rPr>
              <w:t>8 283,5</w:t>
            </w:r>
          </w:p>
        </w:tc>
        <w:tc>
          <w:tcPr>
            <w:tcW w:w="0" w:type="auto"/>
            <w:shd w:val="clear" w:color="auto" w:fill="auto"/>
            <w:noWrap/>
            <w:vAlign w:val="bottom"/>
            <w:hideMark/>
          </w:tcPr>
          <w:p w14:paraId="1E41DFE0" w14:textId="77777777" w:rsidR="00766F86" w:rsidRPr="00766F86" w:rsidRDefault="00766F86" w:rsidP="00A52249">
            <w:pPr>
              <w:jc w:val="right"/>
              <w:rPr>
                <w:sz w:val="20"/>
                <w:szCs w:val="20"/>
              </w:rPr>
            </w:pPr>
            <w:r w:rsidRPr="00766F86">
              <w:rPr>
                <w:sz w:val="20"/>
                <w:szCs w:val="20"/>
              </w:rPr>
              <w:t>9 984,4</w:t>
            </w:r>
          </w:p>
        </w:tc>
      </w:tr>
      <w:tr w:rsidR="00766F86" w:rsidRPr="00766F86" w14:paraId="752FC477" w14:textId="77777777" w:rsidTr="00604731">
        <w:trPr>
          <w:trHeight w:val="255"/>
        </w:trPr>
        <w:tc>
          <w:tcPr>
            <w:tcW w:w="0" w:type="auto"/>
            <w:gridSpan w:val="9"/>
            <w:shd w:val="clear" w:color="auto" w:fill="auto"/>
            <w:vAlign w:val="center"/>
            <w:hideMark/>
          </w:tcPr>
          <w:p w14:paraId="3408A176" w14:textId="77777777"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A270076"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55498B7A"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178B4A5" w14:textId="77777777" w:rsidR="00766F86" w:rsidRPr="00766F86" w:rsidRDefault="00766F86" w:rsidP="00A52249">
            <w:pPr>
              <w:rPr>
                <w:sz w:val="20"/>
                <w:szCs w:val="20"/>
              </w:rPr>
            </w:pPr>
            <w:r w:rsidRPr="00766F86">
              <w:rPr>
                <w:sz w:val="20"/>
                <w:szCs w:val="20"/>
              </w:rPr>
              <w:t>2500000000</w:t>
            </w:r>
          </w:p>
        </w:tc>
        <w:tc>
          <w:tcPr>
            <w:tcW w:w="0" w:type="auto"/>
            <w:shd w:val="clear" w:color="auto" w:fill="auto"/>
            <w:vAlign w:val="bottom"/>
            <w:hideMark/>
          </w:tcPr>
          <w:p w14:paraId="0EB6D1F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6A0E6A4" w14:textId="77777777" w:rsidR="00766F86" w:rsidRPr="00766F86" w:rsidRDefault="00766F86" w:rsidP="00A52249">
            <w:pPr>
              <w:jc w:val="right"/>
              <w:rPr>
                <w:sz w:val="20"/>
                <w:szCs w:val="20"/>
              </w:rPr>
            </w:pPr>
            <w:r w:rsidRPr="00766F86">
              <w:rPr>
                <w:sz w:val="20"/>
                <w:szCs w:val="20"/>
              </w:rPr>
              <w:t>926,3</w:t>
            </w:r>
          </w:p>
        </w:tc>
        <w:tc>
          <w:tcPr>
            <w:tcW w:w="0" w:type="auto"/>
            <w:shd w:val="clear" w:color="auto" w:fill="auto"/>
            <w:noWrap/>
            <w:vAlign w:val="bottom"/>
            <w:hideMark/>
          </w:tcPr>
          <w:p w14:paraId="35BCE99F" w14:textId="77777777" w:rsidR="00766F86" w:rsidRPr="00766F86" w:rsidRDefault="00766F86" w:rsidP="00A52249">
            <w:pPr>
              <w:jc w:val="right"/>
              <w:rPr>
                <w:sz w:val="20"/>
                <w:szCs w:val="20"/>
              </w:rPr>
            </w:pPr>
            <w:r w:rsidRPr="00766F86">
              <w:rPr>
                <w:sz w:val="20"/>
                <w:szCs w:val="20"/>
              </w:rPr>
              <w:t>2 635,8</w:t>
            </w:r>
          </w:p>
        </w:tc>
      </w:tr>
      <w:tr w:rsidR="00766F86" w:rsidRPr="00766F86" w14:paraId="0B77EA05" w14:textId="77777777" w:rsidTr="00604731">
        <w:trPr>
          <w:trHeight w:val="435"/>
        </w:trPr>
        <w:tc>
          <w:tcPr>
            <w:tcW w:w="0" w:type="auto"/>
            <w:gridSpan w:val="9"/>
            <w:shd w:val="clear" w:color="auto" w:fill="auto"/>
            <w:vAlign w:val="center"/>
            <w:hideMark/>
          </w:tcPr>
          <w:p w14:paraId="0A74610A" w14:textId="77777777" w:rsidR="00766F86" w:rsidRPr="00766F86" w:rsidRDefault="00766F86" w:rsidP="00A52249">
            <w:pPr>
              <w:rPr>
                <w:sz w:val="20"/>
                <w:szCs w:val="20"/>
              </w:rPr>
            </w:pPr>
            <w:r w:rsidRPr="00766F86">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2DBB6C70"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A3BDA2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52DFA37" w14:textId="77777777" w:rsidR="00766F86" w:rsidRPr="00766F86" w:rsidRDefault="00766F86" w:rsidP="00A52249">
            <w:pPr>
              <w:rPr>
                <w:sz w:val="20"/>
                <w:szCs w:val="20"/>
              </w:rPr>
            </w:pPr>
            <w:r w:rsidRPr="00766F86">
              <w:rPr>
                <w:sz w:val="20"/>
                <w:szCs w:val="20"/>
              </w:rPr>
              <w:t>2507900000</w:t>
            </w:r>
          </w:p>
        </w:tc>
        <w:tc>
          <w:tcPr>
            <w:tcW w:w="0" w:type="auto"/>
            <w:shd w:val="clear" w:color="auto" w:fill="auto"/>
            <w:vAlign w:val="bottom"/>
            <w:hideMark/>
          </w:tcPr>
          <w:p w14:paraId="3FE4F23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D2CE07A" w14:textId="77777777" w:rsidR="00766F86" w:rsidRPr="00766F86" w:rsidRDefault="00766F86" w:rsidP="00A52249">
            <w:pPr>
              <w:jc w:val="right"/>
              <w:rPr>
                <w:sz w:val="20"/>
                <w:szCs w:val="20"/>
              </w:rPr>
            </w:pPr>
            <w:r w:rsidRPr="00766F86">
              <w:rPr>
                <w:sz w:val="20"/>
                <w:szCs w:val="20"/>
              </w:rPr>
              <w:t>926,3</w:t>
            </w:r>
          </w:p>
        </w:tc>
        <w:tc>
          <w:tcPr>
            <w:tcW w:w="0" w:type="auto"/>
            <w:shd w:val="clear" w:color="auto" w:fill="auto"/>
            <w:noWrap/>
            <w:vAlign w:val="bottom"/>
            <w:hideMark/>
          </w:tcPr>
          <w:p w14:paraId="4DAC8083" w14:textId="77777777" w:rsidR="00766F86" w:rsidRPr="00766F86" w:rsidRDefault="00766F86" w:rsidP="00A52249">
            <w:pPr>
              <w:jc w:val="right"/>
              <w:rPr>
                <w:sz w:val="20"/>
                <w:szCs w:val="20"/>
              </w:rPr>
            </w:pPr>
            <w:r w:rsidRPr="00766F86">
              <w:rPr>
                <w:sz w:val="20"/>
                <w:szCs w:val="20"/>
              </w:rPr>
              <w:t>0,0</w:t>
            </w:r>
          </w:p>
        </w:tc>
      </w:tr>
      <w:tr w:rsidR="00766F86" w:rsidRPr="00766F86" w14:paraId="796C73F7" w14:textId="77777777" w:rsidTr="00604731">
        <w:trPr>
          <w:trHeight w:val="1275"/>
        </w:trPr>
        <w:tc>
          <w:tcPr>
            <w:tcW w:w="0" w:type="auto"/>
            <w:gridSpan w:val="9"/>
            <w:shd w:val="clear" w:color="auto" w:fill="auto"/>
            <w:vAlign w:val="center"/>
            <w:hideMark/>
          </w:tcPr>
          <w:p w14:paraId="0C013AEA" w14:textId="758E2C45" w:rsidR="00766F86" w:rsidRPr="00766F86" w:rsidRDefault="00766F86" w:rsidP="00A52249">
            <w:pPr>
              <w:rPr>
                <w:sz w:val="20"/>
                <w:szCs w:val="20"/>
              </w:rPr>
            </w:pPr>
            <w:r w:rsidRPr="00766F86">
              <w:rPr>
                <w:sz w:val="20"/>
                <w:szCs w:val="20"/>
              </w:rPr>
              <w:t>Расходы на реализацию проектов,</w:t>
            </w:r>
            <w:r w:rsidR="00604731">
              <w:rPr>
                <w:sz w:val="20"/>
                <w:szCs w:val="20"/>
              </w:rPr>
              <w:t xml:space="preserve"> </w:t>
            </w:r>
            <w:r w:rsidRPr="00766F86">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263DDB0E"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E097CD5"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D06BB90" w14:textId="77777777" w:rsidR="00766F86" w:rsidRPr="00766F86" w:rsidRDefault="00766F86" w:rsidP="00A52249">
            <w:pPr>
              <w:rPr>
                <w:sz w:val="20"/>
                <w:szCs w:val="20"/>
              </w:rPr>
            </w:pPr>
            <w:r w:rsidRPr="00766F86">
              <w:rPr>
                <w:sz w:val="20"/>
                <w:szCs w:val="20"/>
              </w:rPr>
              <w:t>25079L5765</w:t>
            </w:r>
          </w:p>
        </w:tc>
        <w:tc>
          <w:tcPr>
            <w:tcW w:w="0" w:type="auto"/>
            <w:shd w:val="clear" w:color="auto" w:fill="auto"/>
            <w:vAlign w:val="bottom"/>
            <w:hideMark/>
          </w:tcPr>
          <w:p w14:paraId="4656686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BEF9F70" w14:textId="77777777" w:rsidR="00766F86" w:rsidRPr="00766F86" w:rsidRDefault="00766F86" w:rsidP="00A52249">
            <w:pPr>
              <w:jc w:val="right"/>
              <w:rPr>
                <w:sz w:val="20"/>
                <w:szCs w:val="20"/>
              </w:rPr>
            </w:pPr>
            <w:r w:rsidRPr="00766F86">
              <w:rPr>
                <w:sz w:val="20"/>
                <w:szCs w:val="20"/>
              </w:rPr>
              <w:t>880,0</w:t>
            </w:r>
          </w:p>
        </w:tc>
        <w:tc>
          <w:tcPr>
            <w:tcW w:w="0" w:type="auto"/>
            <w:shd w:val="clear" w:color="auto" w:fill="auto"/>
            <w:noWrap/>
            <w:vAlign w:val="bottom"/>
            <w:hideMark/>
          </w:tcPr>
          <w:p w14:paraId="32C48718" w14:textId="77777777" w:rsidR="00766F86" w:rsidRPr="00766F86" w:rsidRDefault="00766F86" w:rsidP="00A52249">
            <w:pPr>
              <w:jc w:val="right"/>
              <w:rPr>
                <w:sz w:val="20"/>
                <w:szCs w:val="20"/>
              </w:rPr>
            </w:pPr>
            <w:r w:rsidRPr="00766F86">
              <w:rPr>
                <w:sz w:val="20"/>
                <w:szCs w:val="20"/>
              </w:rPr>
              <w:t>0,0</w:t>
            </w:r>
          </w:p>
        </w:tc>
      </w:tr>
      <w:tr w:rsidR="00766F86" w:rsidRPr="00766F86" w14:paraId="28DE23C1" w14:textId="77777777" w:rsidTr="00604731">
        <w:trPr>
          <w:trHeight w:val="255"/>
        </w:trPr>
        <w:tc>
          <w:tcPr>
            <w:tcW w:w="0" w:type="auto"/>
            <w:gridSpan w:val="9"/>
            <w:shd w:val="clear" w:color="auto" w:fill="auto"/>
            <w:vAlign w:val="center"/>
            <w:hideMark/>
          </w:tcPr>
          <w:p w14:paraId="1A150471"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33582A89"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5864882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3C958AE" w14:textId="77777777" w:rsidR="00766F86" w:rsidRPr="00766F86" w:rsidRDefault="00766F86" w:rsidP="00A52249">
            <w:pPr>
              <w:rPr>
                <w:sz w:val="20"/>
                <w:szCs w:val="20"/>
              </w:rPr>
            </w:pPr>
            <w:r w:rsidRPr="00766F86">
              <w:rPr>
                <w:sz w:val="20"/>
                <w:szCs w:val="20"/>
              </w:rPr>
              <w:t>25079L5765</w:t>
            </w:r>
          </w:p>
        </w:tc>
        <w:tc>
          <w:tcPr>
            <w:tcW w:w="0" w:type="auto"/>
            <w:shd w:val="clear" w:color="auto" w:fill="auto"/>
            <w:vAlign w:val="bottom"/>
            <w:hideMark/>
          </w:tcPr>
          <w:p w14:paraId="7E5BCA5F"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226FA370" w14:textId="77777777" w:rsidR="00766F86" w:rsidRPr="00766F86" w:rsidRDefault="00766F86" w:rsidP="00A52249">
            <w:pPr>
              <w:jc w:val="right"/>
              <w:rPr>
                <w:sz w:val="20"/>
                <w:szCs w:val="20"/>
              </w:rPr>
            </w:pPr>
            <w:r w:rsidRPr="00766F86">
              <w:rPr>
                <w:sz w:val="20"/>
                <w:szCs w:val="20"/>
              </w:rPr>
              <w:t>880,0</w:t>
            </w:r>
          </w:p>
        </w:tc>
        <w:tc>
          <w:tcPr>
            <w:tcW w:w="0" w:type="auto"/>
            <w:shd w:val="clear" w:color="auto" w:fill="auto"/>
            <w:noWrap/>
            <w:vAlign w:val="bottom"/>
            <w:hideMark/>
          </w:tcPr>
          <w:p w14:paraId="2FDDBC28" w14:textId="77777777" w:rsidR="00766F86" w:rsidRPr="00766F86" w:rsidRDefault="00766F86" w:rsidP="00A52249">
            <w:pPr>
              <w:jc w:val="right"/>
              <w:rPr>
                <w:sz w:val="20"/>
                <w:szCs w:val="20"/>
              </w:rPr>
            </w:pPr>
            <w:r w:rsidRPr="00766F86">
              <w:rPr>
                <w:sz w:val="20"/>
                <w:szCs w:val="20"/>
              </w:rPr>
              <w:t>0,0</w:t>
            </w:r>
          </w:p>
        </w:tc>
      </w:tr>
      <w:tr w:rsidR="00766F86" w:rsidRPr="00766F86" w14:paraId="25CBDD41" w14:textId="77777777" w:rsidTr="00604731">
        <w:trPr>
          <w:trHeight w:val="435"/>
        </w:trPr>
        <w:tc>
          <w:tcPr>
            <w:tcW w:w="0" w:type="auto"/>
            <w:gridSpan w:val="9"/>
            <w:shd w:val="clear" w:color="auto" w:fill="auto"/>
            <w:vAlign w:val="center"/>
            <w:hideMark/>
          </w:tcPr>
          <w:p w14:paraId="5DA907A9"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897BA08"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FC8A45E"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F566D5C" w14:textId="77777777" w:rsidR="00766F86" w:rsidRPr="00766F86" w:rsidRDefault="00766F86" w:rsidP="00A52249">
            <w:pPr>
              <w:rPr>
                <w:sz w:val="20"/>
                <w:szCs w:val="20"/>
              </w:rPr>
            </w:pPr>
            <w:r w:rsidRPr="00766F86">
              <w:rPr>
                <w:sz w:val="20"/>
                <w:szCs w:val="20"/>
              </w:rPr>
              <w:t>25079L5765</w:t>
            </w:r>
          </w:p>
        </w:tc>
        <w:tc>
          <w:tcPr>
            <w:tcW w:w="0" w:type="auto"/>
            <w:shd w:val="clear" w:color="auto" w:fill="auto"/>
            <w:vAlign w:val="bottom"/>
            <w:hideMark/>
          </w:tcPr>
          <w:p w14:paraId="71AE39A3"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43E60C8A" w14:textId="77777777" w:rsidR="00766F86" w:rsidRPr="00766F86" w:rsidRDefault="00766F86" w:rsidP="00A52249">
            <w:pPr>
              <w:jc w:val="right"/>
              <w:rPr>
                <w:sz w:val="20"/>
                <w:szCs w:val="20"/>
              </w:rPr>
            </w:pPr>
            <w:r w:rsidRPr="00766F86">
              <w:rPr>
                <w:sz w:val="20"/>
                <w:szCs w:val="20"/>
              </w:rPr>
              <w:t>880,0</w:t>
            </w:r>
          </w:p>
        </w:tc>
        <w:tc>
          <w:tcPr>
            <w:tcW w:w="0" w:type="auto"/>
            <w:shd w:val="clear" w:color="auto" w:fill="auto"/>
            <w:noWrap/>
            <w:vAlign w:val="bottom"/>
            <w:hideMark/>
          </w:tcPr>
          <w:p w14:paraId="6B7BDA61" w14:textId="77777777" w:rsidR="00766F86" w:rsidRPr="00766F86" w:rsidRDefault="00766F86" w:rsidP="00A52249">
            <w:pPr>
              <w:jc w:val="right"/>
              <w:rPr>
                <w:sz w:val="20"/>
                <w:szCs w:val="20"/>
              </w:rPr>
            </w:pPr>
            <w:r w:rsidRPr="00766F86">
              <w:rPr>
                <w:sz w:val="20"/>
                <w:szCs w:val="20"/>
              </w:rPr>
              <w:t>0,0</w:t>
            </w:r>
          </w:p>
        </w:tc>
      </w:tr>
      <w:tr w:rsidR="00766F86" w:rsidRPr="00766F86" w14:paraId="0CBC8FD4" w14:textId="77777777" w:rsidTr="00604731">
        <w:trPr>
          <w:trHeight w:val="1485"/>
        </w:trPr>
        <w:tc>
          <w:tcPr>
            <w:tcW w:w="0" w:type="auto"/>
            <w:gridSpan w:val="9"/>
            <w:shd w:val="clear" w:color="auto" w:fill="auto"/>
            <w:vAlign w:val="center"/>
            <w:hideMark/>
          </w:tcPr>
          <w:p w14:paraId="5A2E21E8" w14:textId="585D7E3F" w:rsidR="00766F86" w:rsidRPr="00766F86" w:rsidRDefault="00766F86" w:rsidP="00A52249">
            <w:pPr>
              <w:rPr>
                <w:sz w:val="20"/>
                <w:szCs w:val="20"/>
              </w:rPr>
            </w:pPr>
            <w:r w:rsidRPr="00766F86">
              <w:rPr>
                <w:sz w:val="20"/>
                <w:szCs w:val="20"/>
              </w:rPr>
              <w:t>Софинансирование расходов на реализацию проектов,</w:t>
            </w:r>
            <w:r w:rsidR="00604731">
              <w:rPr>
                <w:sz w:val="20"/>
                <w:szCs w:val="20"/>
              </w:rPr>
              <w:t xml:space="preserve"> </w:t>
            </w:r>
            <w:r w:rsidRPr="00766F86">
              <w:rPr>
                <w:sz w:val="20"/>
                <w:szCs w:val="20"/>
              </w:rPr>
              <w:t xml:space="preserve">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w:t>
            </w:r>
            <w:r w:rsidRPr="00766F86">
              <w:rPr>
                <w:sz w:val="20"/>
                <w:szCs w:val="20"/>
              </w:rPr>
              <w:lastRenderedPageBreak/>
              <w:t>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36D7AED4" w14:textId="77777777" w:rsidR="00766F86" w:rsidRPr="00766F86" w:rsidRDefault="00766F86" w:rsidP="00A52249">
            <w:pPr>
              <w:jc w:val="right"/>
              <w:rPr>
                <w:sz w:val="20"/>
                <w:szCs w:val="20"/>
              </w:rPr>
            </w:pPr>
            <w:r w:rsidRPr="00766F86">
              <w:rPr>
                <w:sz w:val="20"/>
                <w:szCs w:val="20"/>
              </w:rPr>
              <w:lastRenderedPageBreak/>
              <w:t>05</w:t>
            </w:r>
          </w:p>
        </w:tc>
        <w:tc>
          <w:tcPr>
            <w:tcW w:w="0" w:type="auto"/>
            <w:shd w:val="clear" w:color="auto" w:fill="auto"/>
            <w:noWrap/>
            <w:vAlign w:val="bottom"/>
            <w:hideMark/>
          </w:tcPr>
          <w:p w14:paraId="0B5AC3E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41B0476" w14:textId="77777777" w:rsidR="00766F86" w:rsidRPr="00766F86" w:rsidRDefault="00766F86" w:rsidP="00A52249">
            <w:pPr>
              <w:rPr>
                <w:sz w:val="20"/>
                <w:szCs w:val="20"/>
              </w:rPr>
            </w:pPr>
            <w:r w:rsidRPr="00766F86">
              <w:rPr>
                <w:sz w:val="20"/>
                <w:szCs w:val="20"/>
              </w:rPr>
              <w:t>25079L5769</w:t>
            </w:r>
          </w:p>
        </w:tc>
        <w:tc>
          <w:tcPr>
            <w:tcW w:w="0" w:type="auto"/>
            <w:shd w:val="clear" w:color="auto" w:fill="auto"/>
            <w:vAlign w:val="bottom"/>
            <w:hideMark/>
          </w:tcPr>
          <w:p w14:paraId="0B86E08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060AE0D" w14:textId="77777777" w:rsidR="00766F86" w:rsidRPr="00766F86" w:rsidRDefault="00766F86" w:rsidP="00A52249">
            <w:pPr>
              <w:jc w:val="right"/>
              <w:rPr>
                <w:sz w:val="20"/>
                <w:szCs w:val="20"/>
              </w:rPr>
            </w:pPr>
            <w:r w:rsidRPr="00766F86">
              <w:rPr>
                <w:sz w:val="20"/>
                <w:szCs w:val="20"/>
              </w:rPr>
              <w:t>46,3</w:t>
            </w:r>
          </w:p>
        </w:tc>
        <w:tc>
          <w:tcPr>
            <w:tcW w:w="0" w:type="auto"/>
            <w:shd w:val="clear" w:color="auto" w:fill="auto"/>
            <w:noWrap/>
            <w:vAlign w:val="bottom"/>
            <w:hideMark/>
          </w:tcPr>
          <w:p w14:paraId="28021119" w14:textId="77777777" w:rsidR="00766F86" w:rsidRPr="00766F86" w:rsidRDefault="00766F86" w:rsidP="00A52249">
            <w:pPr>
              <w:jc w:val="right"/>
              <w:rPr>
                <w:sz w:val="20"/>
                <w:szCs w:val="20"/>
              </w:rPr>
            </w:pPr>
            <w:r w:rsidRPr="00766F86">
              <w:rPr>
                <w:sz w:val="20"/>
                <w:szCs w:val="20"/>
              </w:rPr>
              <w:t>0,0</w:t>
            </w:r>
          </w:p>
        </w:tc>
      </w:tr>
      <w:tr w:rsidR="00766F86" w:rsidRPr="00766F86" w14:paraId="3BBB9DF0" w14:textId="77777777" w:rsidTr="00604731">
        <w:trPr>
          <w:trHeight w:val="255"/>
        </w:trPr>
        <w:tc>
          <w:tcPr>
            <w:tcW w:w="0" w:type="auto"/>
            <w:gridSpan w:val="9"/>
            <w:shd w:val="clear" w:color="auto" w:fill="auto"/>
            <w:vAlign w:val="center"/>
            <w:hideMark/>
          </w:tcPr>
          <w:p w14:paraId="7ABF320E"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13F0367B"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166B5AC"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C5448AC" w14:textId="77777777" w:rsidR="00766F86" w:rsidRPr="00766F86" w:rsidRDefault="00766F86" w:rsidP="00A52249">
            <w:pPr>
              <w:rPr>
                <w:sz w:val="20"/>
                <w:szCs w:val="20"/>
              </w:rPr>
            </w:pPr>
            <w:r w:rsidRPr="00766F86">
              <w:rPr>
                <w:sz w:val="20"/>
                <w:szCs w:val="20"/>
              </w:rPr>
              <w:t>25079L5769</w:t>
            </w:r>
          </w:p>
        </w:tc>
        <w:tc>
          <w:tcPr>
            <w:tcW w:w="0" w:type="auto"/>
            <w:shd w:val="clear" w:color="auto" w:fill="auto"/>
            <w:vAlign w:val="bottom"/>
            <w:hideMark/>
          </w:tcPr>
          <w:p w14:paraId="2874C960"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235E337B" w14:textId="77777777" w:rsidR="00766F86" w:rsidRPr="00766F86" w:rsidRDefault="00766F86" w:rsidP="00A52249">
            <w:pPr>
              <w:jc w:val="right"/>
              <w:rPr>
                <w:sz w:val="20"/>
                <w:szCs w:val="20"/>
              </w:rPr>
            </w:pPr>
            <w:r w:rsidRPr="00766F86">
              <w:rPr>
                <w:sz w:val="20"/>
                <w:szCs w:val="20"/>
              </w:rPr>
              <w:t>46,3</w:t>
            </w:r>
          </w:p>
        </w:tc>
        <w:tc>
          <w:tcPr>
            <w:tcW w:w="0" w:type="auto"/>
            <w:shd w:val="clear" w:color="auto" w:fill="auto"/>
            <w:noWrap/>
            <w:vAlign w:val="bottom"/>
            <w:hideMark/>
          </w:tcPr>
          <w:p w14:paraId="6FE9B3B9" w14:textId="77777777" w:rsidR="00766F86" w:rsidRPr="00766F86" w:rsidRDefault="00766F86" w:rsidP="00A52249">
            <w:pPr>
              <w:jc w:val="right"/>
              <w:rPr>
                <w:sz w:val="20"/>
                <w:szCs w:val="20"/>
              </w:rPr>
            </w:pPr>
            <w:r w:rsidRPr="00766F86">
              <w:rPr>
                <w:sz w:val="20"/>
                <w:szCs w:val="20"/>
              </w:rPr>
              <w:t>0,0</w:t>
            </w:r>
          </w:p>
        </w:tc>
      </w:tr>
      <w:tr w:rsidR="00766F86" w:rsidRPr="00766F86" w14:paraId="65279E1D" w14:textId="77777777" w:rsidTr="00604731">
        <w:trPr>
          <w:trHeight w:val="435"/>
        </w:trPr>
        <w:tc>
          <w:tcPr>
            <w:tcW w:w="0" w:type="auto"/>
            <w:gridSpan w:val="9"/>
            <w:shd w:val="clear" w:color="auto" w:fill="auto"/>
            <w:vAlign w:val="center"/>
            <w:hideMark/>
          </w:tcPr>
          <w:p w14:paraId="45AE1FBC"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404447E"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72C45D6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2402B21" w14:textId="77777777" w:rsidR="00766F86" w:rsidRPr="00766F86" w:rsidRDefault="00766F86" w:rsidP="00A52249">
            <w:pPr>
              <w:rPr>
                <w:sz w:val="20"/>
                <w:szCs w:val="20"/>
              </w:rPr>
            </w:pPr>
            <w:r w:rsidRPr="00766F86">
              <w:rPr>
                <w:sz w:val="20"/>
                <w:szCs w:val="20"/>
              </w:rPr>
              <w:t>25079L5769</w:t>
            </w:r>
          </w:p>
        </w:tc>
        <w:tc>
          <w:tcPr>
            <w:tcW w:w="0" w:type="auto"/>
            <w:shd w:val="clear" w:color="auto" w:fill="auto"/>
            <w:vAlign w:val="bottom"/>
            <w:hideMark/>
          </w:tcPr>
          <w:p w14:paraId="22C394CA"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442FD057" w14:textId="77777777" w:rsidR="00766F86" w:rsidRPr="00766F86" w:rsidRDefault="00766F86" w:rsidP="00A52249">
            <w:pPr>
              <w:jc w:val="right"/>
              <w:rPr>
                <w:sz w:val="20"/>
                <w:szCs w:val="20"/>
              </w:rPr>
            </w:pPr>
            <w:r w:rsidRPr="00766F86">
              <w:rPr>
                <w:sz w:val="20"/>
                <w:szCs w:val="20"/>
              </w:rPr>
              <w:t>46,3</w:t>
            </w:r>
          </w:p>
        </w:tc>
        <w:tc>
          <w:tcPr>
            <w:tcW w:w="0" w:type="auto"/>
            <w:shd w:val="clear" w:color="auto" w:fill="auto"/>
            <w:noWrap/>
            <w:vAlign w:val="bottom"/>
            <w:hideMark/>
          </w:tcPr>
          <w:p w14:paraId="795873F7" w14:textId="77777777" w:rsidR="00766F86" w:rsidRPr="00766F86" w:rsidRDefault="00766F86" w:rsidP="00A52249">
            <w:pPr>
              <w:jc w:val="right"/>
              <w:rPr>
                <w:sz w:val="20"/>
                <w:szCs w:val="20"/>
              </w:rPr>
            </w:pPr>
            <w:r w:rsidRPr="00766F86">
              <w:rPr>
                <w:sz w:val="20"/>
                <w:szCs w:val="20"/>
              </w:rPr>
              <w:t>0,0</w:t>
            </w:r>
          </w:p>
        </w:tc>
      </w:tr>
      <w:tr w:rsidR="00766F86" w:rsidRPr="00766F86" w14:paraId="08039F9A" w14:textId="77777777" w:rsidTr="00604731">
        <w:trPr>
          <w:trHeight w:val="435"/>
        </w:trPr>
        <w:tc>
          <w:tcPr>
            <w:tcW w:w="0" w:type="auto"/>
            <w:gridSpan w:val="9"/>
            <w:shd w:val="clear" w:color="auto" w:fill="auto"/>
            <w:vAlign w:val="center"/>
            <w:hideMark/>
          </w:tcPr>
          <w:p w14:paraId="109AB218" w14:textId="77777777" w:rsidR="00766F86" w:rsidRPr="00766F86" w:rsidRDefault="00766F86" w:rsidP="00A52249">
            <w:pPr>
              <w:rPr>
                <w:sz w:val="20"/>
                <w:szCs w:val="20"/>
              </w:rPr>
            </w:pPr>
            <w:r w:rsidRPr="00766F86">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noWrap/>
            <w:vAlign w:val="bottom"/>
            <w:hideMark/>
          </w:tcPr>
          <w:p w14:paraId="19AF06D5"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6AA5D120"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65497DB" w14:textId="77777777" w:rsidR="00766F86" w:rsidRPr="00766F86" w:rsidRDefault="00766F86" w:rsidP="00A52249">
            <w:pPr>
              <w:rPr>
                <w:sz w:val="20"/>
                <w:szCs w:val="20"/>
              </w:rPr>
            </w:pPr>
            <w:r w:rsidRPr="00766F86">
              <w:rPr>
                <w:sz w:val="20"/>
                <w:szCs w:val="20"/>
              </w:rPr>
              <w:t>2507900000</w:t>
            </w:r>
          </w:p>
        </w:tc>
        <w:tc>
          <w:tcPr>
            <w:tcW w:w="0" w:type="auto"/>
            <w:shd w:val="clear" w:color="auto" w:fill="auto"/>
            <w:vAlign w:val="bottom"/>
            <w:hideMark/>
          </w:tcPr>
          <w:p w14:paraId="2652A79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BF42F96"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71D25E43" w14:textId="77777777" w:rsidR="00766F86" w:rsidRPr="00766F86" w:rsidRDefault="00766F86" w:rsidP="00A52249">
            <w:pPr>
              <w:jc w:val="right"/>
              <w:rPr>
                <w:sz w:val="20"/>
                <w:szCs w:val="20"/>
              </w:rPr>
            </w:pPr>
            <w:r w:rsidRPr="00766F86">
              <w:rPr>
                <w:sz w:val="20"/>
                <w:szCs w:val="20"/>
              </w:rPr>
              <w:t>2 635,8</w:t>
            </w:r>
          </w:p>
        </w:tc>
      </w:tr>
      <w:tr w:rsidR="00766F86" w:rsidRPr="00766F86" w14:paraId="4951DE26" w14:textId="77777777" w:rsidTr="00604731">
        <w:trPr>
          <w:trHeight w:val="1500"/>
        </w:trPr>
        <w:tc>
          <w:tcPr>
            <w:tcW w:w="0" w:type="auto"/>
            <w:gridSpan w:val="9"/>
            <w:shd w:val="clear" w:color="auto" w:fill="auto"/>
            <w:vAlign w:val="center"/>
            <w:hideMark/>
          </w:tcPr>
          <w:p w14:paraId="5CC4BB38" w14:textId="6A4545C8" w:rsidR="00766F86" w:rsidRPr="00766F86" w:rsidRDefault="00766F86" w:rsidP="00A52249">
            <w:pPr>
              <w:rPr>
                <w:sz w:val="20"/>
                <w:szCs w:val="20"/>
              </w:rPr>
            </w:pPr>
            <w:r w:rsidRPr="00766F86">
              <w:rPr>
                <w:sz w:val="20"/>
                <w:szCs w:val="20"/>
              </w:rPr>
              <w:t>Расходы на реализацию проектов,</w:t>
            </w:r>
            <w:r w:rsidR="00604731">
              <w:rPr>
                <w:sz w:val="20"/>
                <w:szCs w:val="20"/>
              </w:rPr>
              <w:t xml:space="preserve"> </w:t>
            </w:r>
            <w:r w:rsidRPr="00766F86">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noWrap/>
            <w:vAlign w:val="bottom"/>
            <w:hideMark/>
          </w:tcPr>
          <w:p w14:paraId="024F343B"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3393699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9469B80" w14:textId="77777777" w:rsidR="00766F86" w:rsidRPr="00766F86" w:rsidRDefault="00766F86" w:rsidP="00A52249">
            <w:pPr>
              <w:rPr>
                <w:sz w:val="20"/>
                <w:szCs w:val="20"/>
              </w:rPr>
            </w:pPr>
            <w:r w:rsidRPr="00766F86">
              <w:rPr>
                <w:sz w:val="20"/>
                <w:szCs w:val="20"/>
              </w:rPr>
              <w:t>25079L5765</w:t>
            </w:r>
          </w:p>
        </w:tc>
        <w:tc>
          <w:tcPr>
            <w:tcW w:w="0" w:type="auto"/>
            <w:shd w:val="clear" w:color="auto" w:fill="auto"/>
            <w:vAlign w:val="bottom"/>
            <w:hideMark/>
          </w:tcPr>
          <w:p w14:paraId="64C85F9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607A80C"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1EC6DB28" w14:textId="77777777" w:rsidR="00766F86" w:rsidRPr="00766F86" w:rsidRDefault="00766F86" w:rsidP="00A52249">
            <w:pPr>
              <w:jc w:val="right"/>
              <w:rPr>
                <w:sz w:val="20"/>
                <w:szCs w:val="20"/>
              </w:rPr>
            </w:pPr>
            <w:r w:rsidRPr="00766F86">
              <w:rPr>
                <w:sz w:val="20"/>
                <w:szCs w:val="20"/>
              </w:rPr>
              <w:t>2 504,0</w:t>
            </w:r>
          </w:p>
        </w:tc>
      </w:tr>
      <w:tr w:rsidR="00766F86" w:rsidRPr="00766F86" w14:paraId="6E715611" w14:textId="77777777" w:rsidTr="00604731">
        <w:trPr>
          <w:trHeight w:val="300"/>
        </w:trPr>
        <w:tc>
          <w:tcPr>
            <w:tcW w:w="0" w:type="auto"/>
            <w:gridSpan w:val="9"/>
            <w:shd w:val="clear" w:color="auto" w:fill="auto"/>
            <w:vAlign w:val="center"/>
            <w:hideMark/>
          </w:tcPr>
          <w:p w14:paraId="53305574"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004B1AD0"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5C503E9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D7E9E20" w14:textId="77777777" w:rsidR="00766F86" w:rsidRPr="00766F86" w:rsidRDefault="00766F86" w:rsidP="00A52249">
            <w:pPr>
              <w:rPr>
                <w:sz w:val="20"/>
                <w:szCs w:val="20"/>
              </w:rPr>
            </w:pPr>
            <w:r w:rsidRPr="00766F86">
              <w:rPr>
                <w:sz w:val="20"/>
                <w:szCs w:val="20"/>
              </w:rPr>
              <w:t>25079L5765</w:t>
            </w:r>
          </w:p>
        </w:tc>
        <w:tc>
          <w:tcPr>
            <w:tcW w:w="0" w:type="auto"/>
            <w:shd w:val="clear" w:color="auto" w:fill="auto"/>
            <w:vAlign w:val="bottom"/>
            <w:hideMark/>
          </w:tcPr>
          <w:p w14:paraId="4D84DD02"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7D1F7615"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B01F419" w14:textId="77777777" w:rsidR="00766F86" w:rsidRPr="00766F86" w:rsidRDefault="00766F86" w:rsidP="00A52249">
            <w:pPr>
              <w:jc w:val="right"/>
              <w:rPr>
                <w:sz w:val="20"/>
                <w:szCs w:val="20"/>
              </w:rPr>
            </w:pPr>
            <w:r w:rsidRPr="00766F86">
              <w:rPr>
                <w:sz w:val="20"/>
                <w:szCs w:val="20"/>
              </w:rPr>
              <w:t>2 054,0</w:t>
            </w:r>
          </w:p>
        </w:tc>
      </w:tr>
      <w:tr w:rsidR="00766F86" w:rsidRPr="00766F86" w14:paraId="7FBDB751" w14:textId="77777777" w:rsidTr="00604731">
        <w:trPr>
          <w:trHeight w:val="435"/>
        </w:trPr>
        <w:tc>
          <w:tcPr>
            <w:tcW w:w="0" w:type="auto"/>
            <w:gridSpan w:val="9"/>
            <w:shd w:val="clear" w:color="auto" w:fill="auto"/>
            <w:vAlign w:val="center"/>
            <w:hideMark/>
          </w:tcPr>
          <w:p w14:paraId="4B8DE25D"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1D31DA43"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C8EF2F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30BB12B" w14:textId="77777777" w:rsidR="00766F86" w:rsidRPr="00766F86" w:rsidRDefault="00766F86" w:rsidP="00A52249">
            <w:pPr>
              <w:rPr>
                <w:sz w:val="20"/>
                <w:szCs w:val="20"/>
              </w:rPr>
            </w:pPr>
            <w:r w:rsidRPr="00766F86">
              <w:rPr>
                <w:sz w:val="20"/>
                <w:szCs w:val="20"/>
              </w:rPr>
              <w:t>25079L5765</w:t>
            </w:r>
          </w:p>
        </w:tc>
        <w:tc>
          <w:tcPr>
            <w:tcW w:w="0" w:type="auto"/>
            <w:shd w:val="clear" w:color="auto" w:fill="auto"/>
            <w:vAlign w:val="bottom"/>
            <w:hideMark/>
          </w:tcPr>
          <w:p w14:paraId="62988461"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101B5B34"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048684D4" w14:textId="77777777" w:rsidR="00766F86" w:rsidRPr="00766F86" w:rsidRDefault="00766F86" w:rsidP="00A52249">
            <w:pPr>
              <w:jc w:val="right"/>
              <w:rPr>
                <w:sz w:val="20"/>
                <w:szCs w:val="20"/>
              </w:rPr>
            </w:pPr>
            <w:r w:rsidRPr="00766F86">
              <w:rPr>
                <w:sz w:val="20"/>
                <w:szCs w:val="20"/>
              </w:rPr>
              <w:t>2 054,0</w:t>
            </w:r>
          </w:p>
        </w:tc>
      </w:tr>
      <w:tr w:rsidR="00766F86" w:rsidRPr="00766F86" w14:paraId="23CFAF26" w14:textId="77777777" w:rsidTr="00604731">
        <w:trPr>
          <w:trHeight w:val="1560"/>
        </w:trPr>
        <w:tc>
          <w:tcPr>
            <w:tcW w:w="0" w:type="auto"/>
            <w:gridSpan w:val="9"/>
            <w:shd w:val="clear" w:color="auto" w:fill="auto"/>
            <w:vAlign w:val="center"/>
            <w:hideMark/>
          </w:tcPr>
          <w:p w14:paraId="141DD183" w14:textId="2DD33CE7" w:rsidR="00766F86" w:rsidRPr="00766F86" w:rsidRDefault="00766F86" w:rsidP="00A52249">
            <w:pPr>
              <w:rPr>
                <w:sz w:val="20"/>
                <w:szCs w:val="20"/>
              </w:rPr>
            </w:pPr>
            <w:r w:rsidRPr="00766F86">
              <w:rPr>
                <w:sz w:val="20"/>
                <w:szCs w:val="20"/>
              </w:rPr>
              <w:t>Софинансирование расходов на реализацию проектов,</w:t>
            </w:r>
            <w:r w:rsidR="00604731">
              <w:rPr>
                <w:sz w:val="20"/>
                <w:szCs w:val="20"/>
              </w:rPr>
              <w:t xml:space="preserve"> </w:t>
            </w:r>
            <w:r w:rsidRPr="00766F86">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местного бюджета.</w:t>
            </w:r>
          </w:p>
        </w:tc>
        <w:tc>
          <w:tcPr>
            <w:tcW w:w="0" w:type="auto"/>
            <w:shd w:val="clear" w:color="auto" w:fill="auto"/>
            <w:noWrap/>
            <w:vAlign w:val="bottom"/>
            <w:hideMark/>
          </w:tcPr>
          <w:p w14:paraId="56FB5878"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37DD12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CCEA689" w14:textId="77777777" w:rsidR="00766F86" w:rsidRPr="00766F86" w:rsidRDefault="00766F86" w:rsidP="00A52249">
            <w:pPr>
              <w:rPr>
                <w:sz w:val="20"/>
                <w:szCs w:val="20"/>
              </w:rPr>
            </w:pPr>
            <w:r w:rsidRPr="00766F86">
              <w:rPr>
                <w:sz w:val="20"/>
                <w:szCs w:val="20"/>
              </w:rPr>
              <w:t>25079L5769</w:t>
            </w:r>
          </w:p>
        </w:tc>
        <w:tc>
          <w:tcPr>
            <w:tcW w:w="0" w:type="auto"/>
            <w:shd w:val="clear" w:color="auto" w:fill="auto"/>
            <w:vAlign w:val="bottom"/>
            <w:hideMark/>
          </w:tcPr>
          <w:p w14:paraId="6ED77A8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B85A0E8"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07ABFEB" w14:textId="77777777" w:rsidR="00766F86" w:rsidRPr="00766F86" w:rsidRDefault="00766F86" w:rsidP="00A52249">
            <w:pPr>
              <w:jc w:val="right"/>
              <w:rPr>
                <w:sz w:val="20"/>
                <w:szCs w:val="20"/>
              </w:rPr>
            </w:pPr>
            <w:r w:rsidRPr="00766F86">
              <w:rPr>
                <w:sz w:val="20"/>
                <w:szCs w:val="20"/>
              </w:rPr>
              <w:t>131,8</w:t>
            </w:r>
          </w:p>
        </w:tc>
      </w:tr>
      <w:tr w:rsidR="00766F86" w:rsidRPr="00766F86" w14:paraId="58483116" w14:textId="77777777" w:rsidTr="00604731">
        <w:trPr>
          <w:trHeight w:val="270"/>
        </w:trPr>
        <w:tc>
          <w:tcPr>
            <w:tcW w:w="0" w:type="auto"/>
            <w:gridSpan w:val="9"/>
            <w:shd w:val="clear" w:color="auto" w:fill="auto"/>
            <w:vAlign w:val="center"/>
            <w:hideMark/>
          </w:tcPr>
          <w:p w14:paraId="328B6B5A"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29A21D42"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4B494458"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4CFB5DD" w14:textId="77777777" w:rsidR="00766F86" w:rsidRPr="00766F86" w:rsidRDefault="00766F86" w:rsidP="00A52249">
            <w:pPr>
              <w:rPr>
                <w:sz w:val="20"/>
                <w:szCs w:val="20"/>
              </w:rPr>
            </w:pPr>
            <w:r w:rsidRPr="00766F86">
              <w:rPr>
                <w:sz w:val="20"/>
                <w:szCs w:val="20"/>
              </w:rPr>
              <w:t>25079L5769</w:t>
            </w:r>
          </w:p>
        </w:tc>
        <w:tc>
          <w:tcPr>
            <w:tcW w:w="0" w:type="auto"/>
            <w:shd w:val="clear" w:color="auto" w:fill="auto"/>
            <w:vAlign w:val="bottom"/>
            <w:hideMark/>
          </w:tcPr>
          <w:p w14:paraId="3F80CD94"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4B5B8EFE"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12897327" w14:textId="77777777" w:rsidR="00766F86" w:rsidRPr="00766F86" w:rsidRDefault="00766F86" w:rsidP="00A52249">
            <w:pPr>
              <w:jc w:val="right"/>
              <w:rPr>
                <w:sz w:val="20"/>
                <w:szCs w:val="20"/>
              </w:rPr>
            </w:pPr>
            <w:r w:rsidRPr="00766F86">
              <w:rPr>
                <w:sz w:val="20"/>
                <w:szCs w:val="20"/>
              </w:rPr>
              <w:t>131,8</w:t>
            </w:r>
          </w:p>
        </w:tc>
      </w:tr>
      <w:tr w:rsidR="00766F86" w:rsidRPr="00766F86" w14:paraId="766683D0" w14:textId="77777777" w:rsidTr="00604731">
        <w:trPr>
          <w:trHeight w:val="435"/>
        </w:trPr>
        <w:tc>
          <w:tcPr>
            <w:tcW w:w="0" w:type="auto"/>
            <w:gridSpan w:val="9"/>
            <w:shd w:val="clear" w:color="auto" w:fill="auto"/>
            <w:vAlign w:val="center"/>
            <w:hideMark/>
          </w:tcPr>
          <w:p w14:paraId="0457A50B"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163405C"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47A8C716"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0EA83A4" w14:textId="77777777" w:rsidR="00766F86" w:rsidRPr="00766F86" w:rsidRDefault="00766F86" w:rsidP="00A52249">
            <w:pPr>
              <w:rPr>
                <w:sz w:val="20"/>
                <w:szCs w:val="20"/>
              </w:rPr>
            </w:pPr>
            <w:r w:rsidRPr="00766F86">
              <w:rPr>
                <w:sz w:val="20"/>
                <w:szCs w:val="20"/>
              </w:rPr>
              <w:t>25079L5769</w:t>
            </w:r>
          </w:p>
        </w:tc>
        <w:tc>
          <w:tcPr>
            <w:tcW w:w="0" w:type="auto"/>
            <w:shd w:val="clear" w:color="auto" w:fill="auto"/>
            <w:vAlign w:val="bottom"/>
            <w:hideMark/>
          </w:tcPr>
          <w:p w14:paraId="2FC8EC97"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4A2937AB"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2A497AA8" w14:textId="77777777" w:rsidR="00766F86" w:rsidRPr="00766F86" w:rsidRDefault="00766F86" w:rsidP="00A52249">
            <w:pPr>
              <w:jc w:val="right"/>
              <w:rPr>
                <w:sz w:val="20"/>
                <w:szCs w:val="20"/>
              </w:rPr>
            </w:pPr>
            <w:r w:rsidRPr="00766F86">
              <w:rPr>
                <w:sz w:val="20"/>
                <w:szCs w:val="20"/>
              </w:rPr>
              <w:t>131,8</w:t>
            </w:r>
          </w:p>
        </w:tc>
      </w:tr>
      <w:tr w:rsidR="00766F86" w:rsidRPr="00766F86" w14:paraId="1E94D4A0" w14:textId="77777777" w:rsidTr="00604731">
        <w:trPr>
          <w:trHeight w:val="255"/>
        </w:trPr>
        <w:tc>
          <w:tcPr>
            <w:tcW w:w="0" w:type="auto"/>
            <w:gridSpan w:val="9"/>
            <w:shd w:val="clear" w:color="auto" w:fill="auto"/>
            <w:vAlign w:val="center"/>
            <w:hideMark/>
          </w:tcPr>
          <w:p w14:paraId="68D1C1B6" w14:textId="77777777" w:rsidR="00766F86" w:rsidRPr="00766F86" w:rsidRDefault="00766F86" w:rsidP="00A52249">
            <w:pPr>
              <w:rPr>
                <w:sz w:val="20"/>
                <w:szCs w:val="20"/>
              </w:rPr>
            </w:pPr>
            <w:r w:rsidRPr="00766F86">
              <w:rPr>
                <w:sz w:val="20"/>
                <w:szCs w:val="20"/>
              </w:rPr>
              <w:t>Непрограммные направления бюджета муниципального района.</w:t>
            </w:r>
          </w:p>
        </w:tc>
        <w:tc>
          <w:tcPr>
            <w:tcW w:w="0" w:type="auto"/>
            <w:shd w:val="clear" w:color="auto" w:fill="auto"/>
            <w:noWrap/>
            <w:vAlign w:val="bottom"/>
            <w:hideMark/>
          </w:tcPr>
          <w:p w14:paraId="52013FE1"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4FC6FA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3536BF9" w14:textId="77777777" w:rsidR="00766F86" w:rsidRPr="00766F86" w:rsidRDefault="00766F86" w:rsidP="00A52249">
            <w:pPr>
              <w:rPr>
                <w:sz w:val="20"/>
                <w:szCs w:val="20"/>
              </w:rPr>
            </w:pPr>
            <w:r w:rsidRPr="00766F86">
              <w:rPr>
                <w:sz w:val="20"/>
                <w:szCs w:val="20"/>
              </w:rPr>
              <w:t>8800000000</w:t>
            </w:r>
          </w:p>
        </w:tc>
        <w:tc>
          <w:tcPr>
            <w:tcW w:w="0" w:type="auto"/>
            <w:shd w:val="clear" w:color="auto" w:fill="auto"/>
            <w:vAlign w:val="bottom"/>
            <w:hideMark/>
          </w:tcPr>
          <w:p w14:paraId="22620C4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67E751C" w14:textId="77777777" w:rsidR="00766F86" w:rsidRPr="00766F86" w:rsidRDefault="00766F86" w:rsidP="00A52249">
            <w:pPr>
              <w:jc w:val="right"/>
              <w:rPr>
                <w:sz w:val="20"/>
                <w:szCs w:val="20"/>
              </w:rPr>
            </w:pPr>
            <w:r w:rsidRPr="00766F86">
              <w:rPr>
                <w:sz w:val="20"/>
                <w:szCs w:val="20"/>
              </w:rPr>
              <w:t>7 357,2</w:t>
            </w:r>
          </w:p>
        </w:tc>
        <w:tc>
          <w:tcPr>
            <w:tcW w:w="0" w:type="auto"/>
            <w:shd w:val="clear" w:color="auto" w:fill="auto"/>
            <w:noWrap/>
            <w:vAlign w:val="bottom"/>
            <w:hideMark/>
          </w:tcPr>
          <w:p w14:paraId="5C5F812C" w14:textId="77777777" w:rsidR="00766F86" w:rsidRPr="00766F86" w:rsidRDefault="00766F86" w:rsidP="00A52249">
            <w:pPr>
              <w:jc w:val="right"/>
              <w:rPr>
                <w:sz w:val="20"/>
                <w:szCs w:val="20"/>
              </w:rPr>
            </w:pPr>
            <w:r w:rsidRPr="00766F86">
              <w:rPr>
                <w:sz w:val="20"/>
                <w:szCs w:val="20"/>
              </w:rPr>
              <w:t>7 348,6</w:t>
            </w:r>
          </w:p>
        </w:tc>
      </w:tr>
      <w:tr w:rsidR="00766F86" w:rsidRPr="00766F86" w14:paraId="14A40B99" w14:textId="77777777" w:rsidTr="00604731">
        <w:trPr>
          <w:trHeight w:val="645"/>
        </w:trPr>
        <w:tc>
          <w:tcPr>
            <w:tcW w:w="0" w:type="auto"/>
            <w:gridSpan w:val="9"/>
            <w:shd w:val="clear" w:color="auto" w:fill="auto"/>
            <w:vAlign w:val="center"/>
            <w:hideMark/>
          </w:tcPr>
          <w:p w14:paraId="794C6990" w14:textId="77777777" w:rsidR="00766F86" w:rsidRPr="00766F86" w:rsidRDefault="00766F86" w:rsidP="00A52249">
            <w:pPr>
              <w:rPr>
                <w:sz w:val="20"/>
                <w:szCs w:val="20"/>
              </w:rPr>
            </w:pPr>
            <w:r w:rsidRPr="00766F86">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0" w:type="auto"/>
            <w:shd w:val="clear" w:color="auto" w:fill="auto"/>
            <w:noWrap/>
            <w:vAlign w:val="bottom"/>
            <w:hideMark/>
          </w:tcPr>
          <w:p w14:paraId="037AA523"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31DF1E1"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ED5071F" w14:textId="77777777" w:rsidR="00766F86" w:rsidRPr="00766F86" w:rsidRDefault="00766F86" w:rsidP="00A52249">
            <w:pPr>
              <w:rPr>
                <w:sz w:val="20"/>
                <w:szCs w:val="20"/>
              </w:rPr>
            </w:pPr>
            <w:r w:rsidRPr="00766F86">
              <w:rPr>
                <w:sz w:val="20"/>
                <w:szCs w:val="20"/>
              </w:rPr>
              <w:t>8800070160</w:t>
            </w:r>
          </w:p>
        </w:tc>
        <w:tc>
          <w:tcPr>
            <w:tcW w:w="0" w:type="auto"/>
            <w:shd w:val="clear" w:color="auto" w:fill="auto"/>
            <w:vAlign w:val="bottom"/>
            <w:hideMark/>
          </w:tcPr>
          <w:p w14:paraId="4D7F2DE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3115B60" w14:textId="77777777" w:rsidR="00766F86" w:rsidRPr="00766F86" w:rsidRDefault="00766F86" w:rsidP="00A52249">
            <w:pPr>
              <w:jc w:val="right"/>
              <w:rPr>
                <w:sz w:val="20"/>
                <w:szCs w:val="20"/>
              </w:rPr>
            </w:pPr>
            <w:r w:rsidRPr="00766F86">
              <w:rPr>
                <w:sz w:val="20"/>
                <w:szCs w:val="20"/>
              </w:rPr>
              <w:t>407,9</w:t>
            </w:r>
          </w:p>
        </w:tc>
        <w:tc>
          <w:tcPr>
            <w:tcW w:w="0" w:type="auto"/>
            <w:shd w:val="clear" w:color="auto" w:fill="auto"/>
            <w:noWrap/>
            <w:vAlign w:val="bottom"/>
            <w:hideMark/>
          </w:tcPr>
          <w:p w14:paraId="6BEB44E5" w14:textId="77777777" w:rsidR="00766F86" w:rsidRPr="00766F86" w:rsidRDefault="00766F86" w:rsidP="00A52249">
            <w:pPr>
              <w:jc w:val="right"/>
              <w:rPr>
                <w:sz w:val="20"/>
                <w:szCs w:val="20"/>
              </w:rPr>
            </w:pPr>
            <w:r w:rsidRPr="00766F86">
              <w:rPr>
                <w:sz w:val="20"/>
                <w:szCs w:val="20"/>
              </w:rPr>
              <w:t>399,3</w:t>
            </w:r>
          </w:p>
        </w:tc>
      </w:tr>
      <w:tr w:rsidR="00766F86" w:rsidRPr="00766F86" w14:paraId="39709F9C" w14:textId="77777777" w:rsidTr="00604731">
        <w:trPr>
          <w:trHeight w:val="435"/>
        </w:trPr>
        <w:tc>
          <w:tcPr>
            <w:tcW w:w="0" w:type="auto"/>
            <w:gridSpan w:val="9"/>
            <w:shd w:val="clear" w:color="auto" w:fill="auto"/>
            <w:vAlign w:val="center"/>
            <w:hideMark/>
          </w:tcPr>
          <w:p w14:paraId="461FF924"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3A5A66E"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14EEA75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295DB11" w14:textId="77777777" w:rsidR="00766F86" w:rsidRPr="00766F86" w:rsidRDefault="00766F86" w:rsidP="00A52249">
            <w:pPr>
              <w:rPr>
                <w:sz w:val="20"/>
                <w:szCs w:val="20"/>
              </w:rPr>
            </w:pPr>
            <w:r w:rsidRPr="00766F86">
              <w:rPr>
                <w:sz w:val="20"/>
                <w:szCs w:val="20"/>
              </w:rPr>
              <w:t>8800070160</w:t>
            </w:r>
          </w:p>
        </w:tc>
        <w:tc>
          <w:tcPr>
            <w:tcW w:w="0" w:type="auto"/>
            <w:shd w:val="clear" w:color="auto" w:fill="auto"/>
            <w:vAlign w:val="bottom"/>
            <w:hideMark/>
          </w:tcPr>
          <w:p w14:paraId="6A01F2B1"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67C85022" w14:textId="77777777" w:rsidR="00766F86" w:rsidRPr="00766F86" w:rsidRDefault="00766F86" w:rsidP="00A52249">
            <w:pPr>
              <w:jc w:val="right"/>
              <w:rPr>
                <w:sz w:val="20"/>
                <w:szCs w:val="20"/>
              </w:rPr>
            </w:pPr>
            <w:r w:rsidRPr="00766F86">
              <w:rPr>
                <w:sz w:val="20"/>
                <w:szCs w:val="20"/>
              </w:rPr>
              <w:t>407,9</w:t>
            </w:r>
          </w:p>
        </w:tc>
        <w:tc>
          <w:tcPr>
            <w:tcW w:w="0" w:type="auto"/>
            <w:shd w:val="clear" w:color="auto" w:fill="auto"/>
            <w:noWrap/>
            <w:vAlign w:val="bottom"/>
            <w:hideMark/>
          </w:tcPr>
          <w:p w14:paraId="0AB70E68" w14:textId="77777777" w:rsidR="00766F86" w:rsidRPr="00766F86" w:rsidRDefault="00766F86" w:rsidP="00A52249">
            <w:pPr>
              <w:jc w:val="right"/>
              <w:rPr>
                <w:sz w:val="20"/>
                <w:szCs w:val="20"/>
              </w:rPr>
            </w:pPr>
            <w:r w:rsidRPr="00766F86">
              <w:rPr>
                <w:sz w:val="20"/>
                <w:szCs w:val="20"/>
              </w:rPr>
              <w:t>399,3</w:t>
            </w:r>
          </w:p>
        </w:tc>
      </w:tr>
      <w:tr w:rsidR="00766F86" w:rsidRPr="00766F86" w14:paraId="548ADF97" w14:textId="77777777" w:rsidTr="00604731">
        <w:trPr>
          <w:trHeight w:val="435"/>
        </w:trPr>
        <w:tc>
          <w:tcPr>
            <w:tcW w:w="0" w:type="auto"/>
            <w:gridSpan w:val="9"/>
            <w:shd w:val="clear" w:color="auto" w:fill="auto"/>
            <w:vAlign w:val="center"/>
            <w:hideMark/>
          </w:tcPr>
          <w:p w14:paraId="35CF921E"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7256834"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711B94E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A2BCE5D" w14:textId="77777777" w:rsidR="00766F86" w:rsidRPr="00766F86" w:rsidRDefault="00766F86" w:rsidP="00A52249">
            <w:pPr>
              <w:rPr>
                <w:sz w:val="20"/>
                <w:szCs w:val="20"/>
              </w:rPr>
            </w:pPr>
            <w:r w:rsidRPr="00766F86">
              <w:rPr>
                <w:sz w:val="20"/>
                <w:szCs w:val="20"/>
              </w:rPr>
              <w:t>8800070160</w:t>
            </w:r>
          </w:p>
        </w:tc>
        <w:tc>
          <w:tcPr>
            <w:tcW w:w="0" w:type="auto"/>
            <w:shd w:val="clear" w:color="auto" w:fill="auto"/>
            <w:vAlign w:val="bottom"/>
            <w:hideMark/>
          </w:tcPr>
          <w:p w14:paraId="0D98900B"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0DAA9B3" w14:textId="77777777" w:rsidR="00766F86" w:rsidRPr="00766F86" w:rsidRDefault="00766F86" w:rsidP="00A52249">
            <w:pPr>
              <w:jc w:val="right"/>
              <w:rPr>
                <w:sz w:val="20"/>
                <w:szCs w:val="20"/>
              </w:rPr>
            </w:pPr>
            <w:r w:rsidRPr="00766F86">
              <w:rPr>
                <w:sz w:val="20"/>
                <w:szCs w:val="20"/>
              </w:rPr>
              <w:t>407,9</w:t>
            </w:r>
          </w:p>
        </w:tc>
        <w:tc>
          <w:tcPr>
            <w:tcW w:w="0" w:type="auto"/>
            <w:shd w:val="clear" w:color="auto" w:fill="auto"/>
            <w:noWrap/>
            <w:vAlign w:val="bottom"/>
            <w:hideMark/>
          </w:tcPr>
          <w:p w14:paraId="4FACF83E" w14:textId="77777777" w:rsidR="00766F86" w:rsidRPr="00766F86" w:rsidRDefault="00766F86" w:rsidP="00A52249">
            <w:pPr>
              <w:jc w:val="right"/>
              <w:rPr>
                <w:sz w:val="20"/>
                <w:szCs w:val="20"/>
              </w:rPr>
            </w:pPr>
            <w:r w:rsidRPr="00766F86">
              <w:rPr>
                <w:sz w:val="20"/>
                <w:szCs w:val="20"/>
              </w:rPr>
              <w:t>399,3</w:t>
            </w:r>
          </w:p>
        </w:tc>
      </w:tr>
      <w:tr w:rsidR="00766F86" w:rsidRPr="00766F86" w14:paraId="41B7F336" w14:textId="77777777" w:rsidTr="00604731">
        <w:trPr>
          <w:trHeight w:val="1485"/>
        </w:trPr>
        <w:tc>
          <w:tcPr>
            <w:tcW w:w="0" w:type="auto"/>
            <w:gridSpan w:val="9"/>
            <w:shd w:val="clear" w:color="auto" w:fill="auto"/>
            <w:vAlign w:val="center"/>
            <w:hideMark/>
          </w:tcPr>
          <w:p w14:paraId="03FB2588" w14:textId="77777777" w:rsidR="00766F86" w:rsidRPr="00766F86" w:rsidRDefault="00766F86" w:rsidP="00A52249">
            <w:pPr>
              <w:rPr>
                <w:sz w:val="20"/>
                <w:szCs w:val="20"/>
              </w:rPr>
            </w:pPr>
            <w:r w:rsidRPr="00766F86">
              <w:rPr>
                <w:sz w:val="20"/>
                <w:szCs w:val="20"/>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w:t>
            </w:r>
            <w:r w:rsidRPr="00766F86">
              <w:rPr>
                <w:sz w:val="20"/>
                <w:szCs w:val="20"/>
              </w:rPr>
              <w:lastRenderedPageBreak/>
              <w:t>Новосибирской области) за счет средств областного бюджета.</w:t>
            </w:r>
          </w:p>
        </w:tc>
        <w:tc>
          <w:tcPr>
            <w:tcW w:w="0" w:type="auto"/>
            <w:shd w:val="clear" w:color="auto" w:fill="auto"/>
            <w:noWrap/>
            <w:vAlign w:val="bottom"/>
            <w:hideMark/>
          </w:tcPr>
          <w:p w14:paraId="54DB721A" w14:textId="77777777" w:rsidR="00766F86" w:rsidRPr="00766F86" w:rsidRDefault="00766F86" w:rsidP="00A52249">
            <w:pPr>
              <w:jc w:val="right"/>
              <w:rPr>
                <w:sz w:val="20"/>
                <w:szCs w:val="20"/>
              </w:rPr>
            </w:pPr>
            <w:r w:rsidRPr="00766F86">
              <w:rPr>
                <w:sz w:val="20"/>
                <w:szCs w:val="20"/>
              </w:rPr>
              <w:lastRenderedPageBreak/>
              <w:t>05</w:t>
            </w:r>
          </w:p>
        </w:tc>
        <w:tc>
          <w:tcPr>
            <w:tcW w:w="0" w:type="auto"/>
            <w:shd w:val="clear" w:color="auto" w:fill="auto"/>
            <w:noWrap/>
            <w:vAlign w:val="bottom"/>
            <w:hideMark/>
          </w:tcPr>
          <w:p w14:paraId="01B522E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1D095230" w14:textId="77777777" w:rsidR="00766F86" w:rsidRPr="00766F86" w:rsidRDefault="00766F86" w:rsidP="00A52249">
            <w:pPr>
              <w:rPr>
                <w:sz w:val="20"/>
                <w:szCs w:val="20"/>
              </w:rPr>
            </w:pPr>
            <w:r w:rsidRPr="00766F86">
              <w:rPr>
                <w:sz w:val="20"/>
                <w:szCs w:val="20"/>
              </w:rPr>
              <w:t>880F200000</w:t>
            </w:r>
          </w:p>
        </w:tc>
        <w:tc>
          <w:tcPr>
            <w:tcW w:w="0" w:type="auto"/>
            <w:shd w:val="clear" w:color="auto" w:fill="auto"/>
            <w:vAlign w:val="bottom"/>
            <w:hideMark/>
          </w:tcPr>
          <w:p w14:paraId="09A2B37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1CC87CB" w14:textId="77777777" w:rsidR="00766F86" w:rsidRPr="00766F86" w:rsidRDefault="00766F86" w:rsidP="00A52249">
            <w:pPr>
              <w:jc w:val="right"/>
              <w:rPr>
                <w:sz w:val="20"/>
                <w:szCs w:val="20"/>
              </w:rPr>
            </w:pPr>
            <w:r w:rsidRPr="00766F86">
              <w:rPr>
                <w:sz w:val="20"/>
                <w:szCs w:val="20"/>
              </w:rPr>
              <w:t>6 949,3</w:t>
            </w:r>
          </w:p>
        </w:tc>
        <w:tc>
          <w:tcPr>
            <w:tcW w:w="0" w:type="auto"/>
            <w:shd w:val="clear" w:color="auto" w:fill="auto"/>
            <w:noWrap/>
            <w:vAlign w:val="bottom"/>
            <w:hideMark/>
          </w:tcPr>
          <w:p w14:paraId="5E82583A" w14:textId="77777777" w:rsidR="00766F86" w:rsidRPr="00766F86" w:rsidRDefault="00766F86" w:rsidP="00A52249">
            <w:pPr>
              <w:jc w:val="right"/>
              <w:rPr>
                <w:sz w:val="20"/>
                <w:szCs w:val="20"/>
              </w:rPr>
            </w:pPr>
            <w:r w:rsidRPr="00766F86">
              <w:rPr>
                <w:sz w:val="20"/>
                <w:szCs w:val="20"/>
              </w:rPr>
              <w:t>6 949,3</w:t>
            </w:r>
          </w:p>
        </w:tc>
      </w:tr>
      <w:tr w:rsidR="00766F86" w:rsidRPr="00766F86" w14:paraId="19045C8C" w14:textId="77777777" w:rsidTr="00604731">
        <w:trPr>
          <w:trHeight w:val="1485"/>
        </w:trPr>
        <w:tc>
          <w:tcPr>
            <w:tcW w:w="0" w:type="auto"/>
            <w:gridSpan w:val="9"/>
            <w:shd w:val="clear" w:color="auto" w:fill="auto"/>
            <w:vAlign w:val="center"/>
            <w:hideMark/>
          </w:tcPr>
          <w:p w14:paraId="43E16054" w14:textId="77777777" w:rsidR="00766F86" w:rsidRPr="00766F86" w:rsidRDefault="00766F86" w:rsidP="00A52249">
            <w:pPr>
              <w:rPr>
                <w:sz w:val="20"/>
                <w:szCs w:val="20"/>
              </w:rPr>
            </w:pPr>
            <w:r w:rsidRPr="00766F86">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383956A6"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ABDF9D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5279224" w14:textId="77777777" w:rsidR="00766F86" w:rsidRPr="00766F86" w:rsidRDefault="00766F86" w:rsidP="00A52249">
            <w:pPr>
              <w:rPr>
                <w:sz w:val="20"/>
                <w:szCs w:val="20"/>
              </w:rPr>
            </w:pPr>
            <w:r w:rsidRPr="00766F86">
              <w:rPr>
                <w:sz w:val="20"/>
                <w:szCs w:val="20"/>
              </w:rPr>
              <w:t>880F255551</w:t>
            </w:r>
          </w:p>
        </w:tc>
        <w:tc>
          <w:tcPr>
            <w:tcW w:w="0" w:type="auto"/>
            <w:shd w:val="clear" w:color="auto" w:fill="auto"/>
            <w:vAlign w:val="bottom"/>
            <w:hideMark/>
          </w:tcPr>
          <w:p w14:paraId="4A1E366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41A30FE" w14:textId="77777777" w:rsidR="00766F86" w:rsidRPr="00766F86" w:rsidRDefault="00766F86" w:rsidP="00A52249">
            <w:pPr>
              <w:jc w:val="right"/>
              <w:rPr>
                <w:sz w:val="20"/>
                <w:szCs w:val="20"/>
              </w:rPr>
            </w:pPr>
            <w:r w:rsidRPr="00766F86">
              <w:rPr>
                <w:sz w:val="20"/>
                <w:szCs w:val="20"/>
              </w:rPr>
              <w:t>1 741,0</w:t>
            </w:r>
          </w:p>
        </w:tc>
        <w:tc>
          <w:tcPr>
            <w:tcW w:w="0" w:type="auto"/>
            <w:shd w:val="clear" w:color="auto" w:fill="auto"/>
            <w:noWrap/>
            <w:vAlign w:val="bottom"/>
            <w:hideMark/>
          </w:tcPr>
          <w:p w14:paraId="7BD62163" w14:textId="77777777" w:rsidR="00766F86" w:rsidRPr="00766F86" w:rsidRDefault="00766F86" w:rsidP="00A52249">
            <w:pPr>
              <w:jc w:val="right"/>
              <w:rPr>
                <w:sz w:val="20"/>
                <w:szCs w:val="20"/>
              </w:rPr>
            </w:pPr>
            <w:r w:rsidRPr="00766F86">
              <w:rPr>
                <w:sz w:val="20"/>
                <w:szCs w:val="20"/>
              </w:rPr>
              <w:t>1 741,0</w:t>
            </w:r>
          </w:p>
        </w:tc>
      </w:tr>
      <w:tr w:rsidR="00766F86" w:rsidRPr="00766F86" w14:paraId="7200C304" w14:textId="77777777" w:rsidTr="00604731">
        <w:trPr>
          <w:trHeight w:val="255"/>
        </w:trPr>
        <w:tc>
          <w:tcPr>
            <w:tcW w:w="0" w:type="auto"/>
            <w:gridSpan w:val="9"/>
            <w:shd w:val="clear" w:color="auto" w:fill="auto"/>
            <w:vAlign w:val="center"/>
            <w:hideMark/>
          </w:tcPr>
          <w:p w14:paraId="769925E0" w14:textId="77777777" w:rsidR="00766F86" w:rsidRPr="00766F86" w:rsidRDefault="00766F86" w:rsidP="00A52249">
            <w:pPr>
              <w:rPr>
                <w:sz w:val="20"/>
                <w:szCs w:val="20"/>
              </w:rPr>
            </w:pPr>
            <w:r w:rsidRPr="00766F86">
              <w:rPr>
                <w:sz w:val="20"/>
                <w:szCs w:val="20"/>
              </w:rPr>
              <w:t>Межбюджетные трансферты</w:t>
            </w:r>
          </w:p>
        </w:tc>
        <w:tc>
          <w:tcPr>
            <w:tcW w:w="0" w:type="auto"/>
            <w:shd w:val="clear" w:color="auto" w:fill="auto"/>
            <w:noWrap/>
            <w:vAlign w:val="bottom"/>
            <w:hideMark/>
          </w:tcPr>
          <w:p w14:paraId="6C4F0785"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EE070FA"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35B03CE" w14:textId="77777777" w:rsidR="00766F86" w:rsidRPr="00766F86" w:rsidRDefault="00766F86" w:rsidP="00A52249">
            <w:pPr>
              <w:rPr>
                <w:sz w:val="20"/>
                <w:szCs w:val="20"/>
              </w:rPr>
            </w:pPr>
            <w:r w:rsidRPr="00766F86">
              <w:rPr>
                <w:sz w:val="20"/>
                <w:szCs w:val="20"/>
              </w:rPr>
              <w:t>880F255551</w:t>
            </w:r>
          </w:p>
        </w:tc>
        <w:tc>
          <w:tcPr>
            <w:tcW w:w="0" w:type="auto"/>
            <w:shd w:val="clear" w:color="auto" w:fill="auto"/>
            <w:vAlign w:val="bottom"/>
            <w:hideMark/>
          </w:tcPr>
          <w:p w14:paraId="05ADDFA3"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7A6935F8" w14:textId="77777777" w:rsidR="00766F86" w:rsidRPr="00766F86" w:rsidRDefault="00766F86" w:rsidP="00A52249">
            <w:pPr>
              <w:jc w:val="right"/>
              <w:rPr>
                <w:sz w:val="20"/>
                <w:szCs w:val="20"/>
              </w:rPr>
            </w:pPr>
            <w:r w:rsidRPr="00766F86">
              <w:rPr>
                <w:sz w:val="20"/>
                <w:szCs w:val="20"/>
              </w:rPr>
              <w:t>1 741,0</w:t>
            </w:r>
          </w:p>
        </w:tc>
        <w:tc>
          <w:tcPr>
            <w:tcW w:w="0" w:type="auto"/>
            <w:shd w:val="clear" w:color="auto" w:fill="auto"/>
            <w:noWrap/>
            <w:vAlign w:val="bottom"/>
            <w:hideMark/>
          </w:tcPr>
          <w:p w14:paraId="31486F6B" w14:textId="77777777" w:rsidR="00766F86" w:rsidRPr="00766F86" w:rsidRDefault="00766F86" w:rsidP="00A52249">
            <w:pPr>
              <w:jc w:val="right"/>
              <w:rPr>
                <w:sz w:val="20"/>
                <w:szCs w:val="20"/>
              </w:rPr>
            </w:pPr>
            <w:r w:rsidRPr="00766F86">
              <w:rPr>
                <w:sz w:val="20"/>
                <w:szCs w:val="20"/>
              </w:rPr>
              <w:t>1 741,0</w:t>
            </w:r>
          </w:p>
        </w:tc>
      </w:tr>
      <w:tr w:rsidR="00766F86" w:rsidRPr="00766F86" w14:paraId="7EC106E3" w14:textId="77777777" w:rsidTr="00604731">
        <w:trPr>
          <w:trHeight w:val="255"/>
        </w:trPr>
        <w:tc>
          <w:tcPr>
            <w:tcW w:w="0" w:type="auto"/>
            <w:gridSpan w:val="9"/>
            <w:shd w:val="clear" w:color="auto" w:fill="auto"/>
            <w:vAlign w:val="center"/>
            <w:hideMark/>
          </w:tcPr>
          <w:p w14:paraId="011528F6" w14:textId="77777777" w:rsidR="00766F86" w:rsidRPr="00766F86" w:rsidRDefault="00766F86" w:rsidP="00A52249">
            <w:pPr>
              <w:rPr>
                <w:sz w:val="20"/>
                <w:szCs w:val="20"/>
              </w:rPr>
            </w:pPr>
            <w:r w:rsidRPr="00766F86">
              <w:rPr>
                <w:sz w:val="20"/>
                <w:szCs w:val="20"/>
              </w:rPr>
              <w:t>Субсидии</w:t>
            </w:r>
          </w:p>
        </w:tc>
        <w:tc>
          <w:tcPr>
            <w:tcW w:w="0" w:type="auto"/>
            <w:shd w:val="clear" w:color="auto" w:fill="auto"/>
            <w:noWrap/>
            <w:vAlign w:val="bottom"/>
            <w:hideMark/>
          </w:tcPr>
          <w:p w14:paraId="23D110FA"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268515B9"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A9F2373" w14:textId="77777777" w:rsidR="00766F86" w:rsidRPr="00766F86" w:rsidRDefault="00766F86" w:rsidP="00A52249">
            <w:pPr>
              <w:rPr>
                <w:sz w:val="20"/>
                <w:szCs w:val="20"/>
              </w:rPr>
            </w:pPr>
            <w:r w:rsidRPr="00766F86">
              <w:rPr>
                <w:sz w:val="20"/>
                <w:szCs w:val="20"/>
              </w:rPr>
              <w:t>880F255551</w:t>
            </w:r>
          </w:p>
        </w:tc>
        <w:tc>
          <w:tcPr>
            <w:tcW w:w="0" w:type="auto"/>
            <w:shd w:val="clear" w:color="auto" w:fill="auto"/>
            <w:vAlign w:val="bottom"/>
            <w:hideMark/>
          </w:tcPr>
          <w:p w14:paraId="261FCEAE" w14:textId="77777777" w:rsidR="00766F86" w:rsidRPr="00766F86" w:rsidRDefault="00766F86" w:rsidP="00A52249">
            <w:pPr>
              <w:jc w:val="right"/>
              <w:rPr>
                <w:sz w:val="20"/>
                <w:szCs w:val="20"/>
              </w:rPr>
            </w:pPr>
            <w:r w:rsidRPr="00766F86">
              <w:rPr>
                <w:sz w:val="20"/>
                <w:szCs w:val="20"/>
              </w:rPr>
              <w:t>520</w:t>
            </w:r>
          </w:p>
        </w:tc>
        <w:tc>
          <w:tcPr>
            <w:tcW w:w="0" w:type="auto"/>
            <w:shd w:val="clear" w:color="auto" w:fill="auto"/>
            <w:noWrap/>
            <w:vAlign w:val="bottom"/>
            <w:hideMark/>
          </w:tcPr>
          <w:p w14:paraId="2D48A78E" w14:textId="77777777" w:rsidR="00766F86" w:rsidRPr="00766F86" w:rsidRDefault="00766F86" w:rsidP="00A52249">
            <w:pPr>
              <w:jc w:val="right"/>
              <w:rPr>
                <w:sz w:val="20"/>
                <w:szCs w:val="20"/>
              </w:rPr>
            </w:pPr>
            <w:r w:rsidRPr="00766F86">
              <w:rPr>
                <w:sz w:val="20"/>
                <w:szCs w:val="20"/>
              </w:rPr>
              <w:t>1 741,0</w:t>
            </w:r>
          </w:p>
        </w:tc>
        <w:tc>
          <w:tcPr>
            <w:tcW w:w="0" w:type="auto"/>
            <w:shd w:val="clear" w:color="auto" w:fill="auto"/>
            <w:noWrap/>
            <w:vAlign w:val="bottom"/>
            <w:hideMark/>
          </w:tcPr>
          <w:p w14:paraId="5750AADB" w14:textId="77777777" w:rsidR="00766F86" w:rsidRPr="00766F86" w:rsidRDefault="00766F86" w:rsidP="00A52249">
            <w:pPr>
              <w:jc w:val="right"/>
              <w:rPr>
                <w:sz w:val="20"/>
                <w:szCs w:val="20"/>
              </w:rPr>
            </w:pPr>
            <w:r w:rsidRPr="00766F86">
              <w:rPr>
                <w:sz w:val="20"/>
                <w:szCs w:val="20"/>
              </w:rPr>
              <w:t>1 741,0</w:t>
            </w:r>
          </w:p>
        </w:tc>
      </w:tr>
      <w:tr w:rsidR="00766F86" w:rsidRPr="00766F86" w14:paraId="24F66D89" w14:textId="77777777" w:rsidTr="00604731">
        <w:trPr>
          <w:trHeight w:val="1275"/>
        </w:trPr>
        <w:tc>
          <w:tcPr>
            <w:tcW w:w="0" w:type="auto"/>
            <w:gridSpan w:val="9"/>
            <w:shd w:val="clear" w:color="auto" w:fill="auto"/>
            <w:vAlign w:val="center"/>
            <w:hideMark/>
          </w:tcPr>
          <w:p w14:paraId="756A2BE7" w14:textId="77777777" w:rsidR="00766F86" w:rsidRPr="00766F86" w:rsidRDefault="00766F86" w:rsidP="00A52249">
            <w:pPr>
              <w:rPr>
                <w:sz w:val="20"/>
                <w:szCs w:val="20"/>
              </w:rPr>
            </w:pPr>
            <w:r w:rsidRPr="00766F86">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общественных пространств населенных пунктов Новосибирской области).</w:t>
            </w:r>
          </w:p>
        </w:tc>
        <w:tc>
          <w:tcPr>
            <w:tcW w:w="0" w:type="auto"/>
            <w:shd w:val="clear" w:color="auto" w:fill="auto"/>
            <w:noWrap/>
            <w:vAlign w:val="bottom"/>
            <w:hideMark/>
          </w:tcPr>
          <w:p w14:paraId="05232991"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30FE61D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9FC377E" w14:textId="77777777" w:rsidR="00766F86" w:rsidRPr="00766F86" w:rsidRDefault="00766F86" w:rsidP="00A52249">
            <w:pPr>
              <w:rPr>
                <w:sz w:val="20"/>
                <w:szCs w:val="20"/>
              </w:rPr>
            </w:pPr>
            <w:r w:rsidRPr="00766F86">
              <w:rPr>
                <w:sz w:val="20"/>
                <w:szCs w:val="20"/>
              </w:rPr>
              <w:t>880F255552</w:t>
            </w:r>
          </w:p>
        </w:tc>
        <w:tc>
          <w:tcPr>
            <w:tcW w:w="0" w:type="auto"/>
            <w:shd w:val="clear" w:color="auto" w:fill="auto"/>
            <w:vAlign w:val="bottom"/>
            <w:hideMark/>
          </w:tcPr>
          <w:p w14:paraId="4BE9B411"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FADBB1A" w14:textId="77777777" w:rsidR="00766F86" w:rsidRPr="00766F86" w:rsidRDefault="00766F86" w:rsidP="00A52249">
            <w:pPr>
              <w:jc w:val="right"/>
              <w:rPr>
                <w:sz w:val="20"/>
                <w:szCs w:val="20"/>
              </w:rPr>
            </w:pPr>
            <w:r w:rsidRPr="00766F86">
              <w:rPr>
                <w:sz w:val="20"/>
                <w:szCs w:val="20"/>
              </w:rPr>
              <w:t>5 208,3</w:t>
            </w:r>
          </w:p>
        </w:tc>
        <w:tc>
          <w:tcPr>
            <w:tcW w:w="0" w:type="auto"/>
            <w:shd w:val="clear" w:color="auto" w:fill="auto"/>
            <w:noWrap/>
            <w:vAlign w:val="bottom"/>
            <w:hideMark/>
          </w:tcPr>
          <w:p w14:paraId="26EFC6DD" w14:textId="77777777" w:rsidR="00766F86" w:rsidRPr="00766F86" w:rsidRDefault="00766F86" w:rsidP="00A52249">
            <w:pPr>
              <w:jc w:val="right"/>
              <w:rPr>
                <w:sz w:val="20"/>
                <w:szCs w:val="20"/>
              </w:rPr>
            </w:pPr>
            <w:r w:rsidRPr="00766F86">
              <w:rPr>
                <w:sz w:val="20"/>
                <w:szCs w:val="20"/>
              </w:rPr>
              <w:t>5 208,3</w:t>
            </w:r>
          </w:p>
        </w:tc>
      </w:tr>
      <w:tr w:rsidR="00766F86" w:rsidRPr="00766F86" w14:paraId="4D8F5352" w14:textId="77777777" w:rsidTr="00604731">
        <w:trPr>
          <w:trHeight w:val="255"/>
        </w:trPr>
        <w:tc>
          <w:tcPr>
            <w:tcW w:w="0" w:type="auto"/>
            <w:gridSpan w:val="9"/>
            <w:shd w:val="clear" w:color="auto" w:fill="auto"/>
            <w:vAlign w:val="center"/>
            <w:hideMark/>
          </w:tcPr>
          <w:p w14:paraId="2EE1A3E7" w14:textId="77777777" w:rsidR="00766F86" w:rsidRPr="00766F86" w:rsidRDefault="00766F86" w:rsidP="00A52249">
            <w:pPr>
              <w:rPr>
                <w:sz w:val="20"/>
                <w:szCs w:val="20"/>
              </w:rPr>
            </w:pPr>
            <w:r w:rsidRPr="00766F86">
              <w:rPr>
                <w:sz w:val="20"/>
                <w:szCs w:val="20"/>
              </w:rPr>
              <w:t>Межбюджетные трансферты</w:t>
            </w:r>
          </w:p>
        </w:tc>
        <w:tc>
          <w:tcPr>
            <w:tcW w:w="0" w:type="auto"/>
            <w:shd w:val="clear" w:color="auto" w:fill="auto"/>
            <w:noWrap/>
            <w:vAlign w:val="bottom"/>
            <w:hideMark/>
          </w:tcPr>
          <w:p w14:paraId="2159900A"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03F78F2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B3C6606" w14:textId="77777777" w:rsidR="00766F86" w:rsidRPr="00766F86" w:rsidRDefault="00766F86" w:rsidP="00A52249">
            <w:pPr>
              <w:rPr>
                <w:sz w:val="20"/>
                <w:szCs w:val="20"/>
              </w:rPr>
            </w:pPr>
            <w:r w:rsidRPr="00766F86">
              <w:rPr>
                <w:sz w:val="20"/>
                <w:szCs w:val="20"/>
              </w:rPr>
              <w:t>880F255552</w:t>
            </w:r>
          </w:p>
        </w:tc>
        <w:tc>
          <w:tcPr>
            <w:tcW w:w="0" w:type="auto"/>
            <w:shd w:val="clear" w:color="auto" w:fill="auto"/>
            <w:vAlign w:val="bottom"/>
            <w:hideMark/>
          </w:tcPr>
          <w:p w14:paraId="6722C241"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3B831BCB" w14:textId="77777777" w:rsidR="00766F86" w:rsidRPr="00766F86" w:rsidRDefault="00766F86" w:rsidP="00A52249">
            <w:pPr>
              <w:jc w:val="right"/>
              <w:rPr>
                <w:sz w:val="20"/>
                <w:szCs w:val="20"/>
              </w:rPr>
            </w:pPr>
            <w:r w:rsidRPr="00766F86">
              <w:rPr>
                <w:sz w:val="20"/>
                <w:szCs w:val="20"/>
              </w:rPr>
              <w:t>5 208,3</w:t>
            </w:r>
          </w:p>
        </w:tc>
        <w:tc>
          <w:tcPr>
            <w:tcW w:w="0" w:type="auto"/>
            <w:shd w:val="clear" w:color="auto" w:fill="auto"/>
            <w:noWrap/>
            <w:vAlign w:val="bottom"/>
            <w:hideMark/>
          </w:tcPr>
          <w:p w14:paraId="2FCE0EF8" w14:textId="77777777" w:rsidR="00766F86" w:rsidRPr="00766F86" w:rsidRDefault="00766F86" w:rsidP="00A52249">
            <w:pPr>
              <w:jc w:val="right"/>
              <w:rPr>
                <w:sz w:val="20"/>
                <w:szCs w:val="20"/>
              </w:rPr>
            </w:pPr>
            <w:r w:rsidRPr="00766F86">
              <w:rPr>
                <w:sz w:val="20"/>
                <w:szCs w:val="20"/>
              </w:rPr>
              <w:t>5 208,3</w:t>
            </w:r>
          </w:p>
        </w:tc>
      </w:tr>
      <w:tr w:rsidR="00766F86" w:rsidRPr="00766F86" w14:paraId="6A6A1560" w14:textId="77777777" w:rsidTr="00604731">
        <w:trPr>
          <w:trHeight w:val="255"/>
        </w:trPr>
        <w:tc>
          <w:tcPr>
            <w:tcW w:w="0" w:type="auto"/>
            <w:gridSpan w:val="9"/>
            <w:shd w:val="clear" w:color="auto" w:fill="auto"/>
            <w:vAlign w:val="center"/>
            <w:hideMark/>
          </w:tcPr>
          <w:p w14:paraId="544471C2" w14:textId="77777777" w:rsidR="00766F86" w:rsidRPr="00766F86" w:rsidRDefault="00766F86" w:rsidP="00A52249">
            <w:pPr>
              <w:rPr>
                <w:sz w:val="20"/>
                <w:szCs w:val="20"/>
              </w:rPr>
            </w:pPr>
            <w:r w:rsidRPr="00766F86">
              <w:rPr>
                <w:sz w:val="20"/>
                <w:szCs w:val="20"/>
              </w:rPr>
              <w:t>Субсидии</w:t>
            </w:r>
          </w:p>
        </w:tc>
        <w:tc>
          <w:tcPr>
            <w:tcW w:w="0" w:type="auto"/>
            <w:shd w:val="clear" w:color="auto" w:fill="auto"/>
            <w:noWrap/>
            <w:vAlign w:val="bottom"/>
            <w:hideMark/>
          </w:tcPr>
          <w:p w14:paraId="60CD0933" w14:textId="77777777" w:rsidR="00766F86" w:rsidRPr="00766F86" w:rsidRDefault="00766F86" w:rsidP="00A52249">
            <w:pPr>
              <w:jc w:val="right"/>
              <w:rPr>
                <w:sz w:val="20"/>
                <w:szCs w:val="20"/>
              </w:rPr>
            </w:pPr>
            <w:r w:rsidRPr="00766F86">
              <w:rPr>
                <w:sz w:val="20"/>
                <w:szCs w:val="20"/>
              </w:rPr>
              <w:t>05</w:t>
            </w:r>
          </w:p>
        </w:tc>
        <w:tc>
          <w:tcPr>
            <w:tcW w:w="0" w:type="auto"/>
            <w:shd w:val="clear" w:color="auto" w:fill="auto"/>
            <w:noWrap/>
            <w:vAlign w:val="bottom"/>
            <w:hideMark/>
          </w:tcPr>
          <w:p w14:paraId="34E6CEAE"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1593CB4C" w14:textId="77777777" w:rsidR="00766F86" w:rsidRPr="00766F86" w:rsidRDefault="00766F86" w:rsidP="00A52249">
            <w:pPr>
              <w:rPr>
                <w:sz w:val="20"/>
                <w:szCs w:val="20"/>
              </w:rPr>
            </w:pPr>
            <w:r w:rsidRPr="00766F86">
              <w:rPr>
                <w:sz w:val="20"/>
                <w:szCs w:val="20"/>
              </w:rPr>
              <w:t>880F255552</w:t>
            </w:r>
          </w:p>
        </w:tc>
        <w:tc>
          <w:tcPr>
            <w:tcW w:w="0" w:type="auto"/>
            <w:shd w:val="clear" w:color="auto" w:fill="auto"/>
            <w:vAlign w:val="bottom"/>
            <w:hideMark/>
          </w:tcPr>
          <w:p w14:paraId="61EACD2B" w14:textId="77777777" w:rsidR="00766F86" w:rsidRPr="00766F86" w:rsidRDefault="00766F86" w:rsidP="00A52249">
            <w:pPr>
              <w:jc w:val="right"/>
              <w:rPr>
                <w:sz w:val="20"/>
                <w:szCs w:val="20"/>
              </w:rPr>
            </w:pPr>
            <w:r w:rsidRPr="00766F86">
              <w:rPr>
                <w:sz w:val="20"/>
                <w:szCs w:val="20"/>
              </w:rPr>
              <w:t>520</w:t>
            </w:r>
          </w:p>
        </w:tc>
        <w:tc>
          <w:tcPr>
            <w:tcW w:w="0" w:type="auto"/>
            <w:shd w:val="clear" w:color="auto" w:fill="auto"/>
            <w:noWrap/>
            <w:vAlign w:val="bottom"/>
            <w:hideMark/>
          </w:tcPr>
          <w:p w14:paraId="07CDCB0F" w14:textId="77777777" w:rsidR="00766F86" w:rsidRPr="00766F86" w:rsidRDefault="00766F86" w:rsidP="00A52249">
            <w:pPr>
              <w:jc w:val="right"/>
              <w:rPr>
                <w:sz w:val="20"/>
                <w:szCs w:val="20"/>
              </w:rPr>
            </w:pPr>
            <w:r w:rsidRPr="00766F86">
              <w:rPr>
                <w:sz w:val="20"/>
                <w:szCs w:val="20"/>
              </w:rPr>
              <w:t>5 208,3</w:t>
            </w:r>
          </w:p>
        </w:tc>
        <w:tc>
          <w:tcPr>
            <w:tcW w:w="0" w:type="auto"/>
            <w:shd w:val="clear" w:color="auto" w:fill="auto"/>
            <w:noWrap/>
            <w:vAlign w:val="bottom"/>
            <w:hideMark/>
          </w:tcPr>
          <w:p w14:paraId="7CF3A928" w14:textId="77777777" w:rsidR="00766F86" w:rsidRPr="00766F86" w:rsidRDefault="00766F86" w:rsidP="00A52249">
            <w:pPr>
              <w:jc w:val="right"/>
              <w:rPr>
                <w:sz w:val="20"/>
                <w:szCs w:val="20"/>
              </w:rPr>
            </w:pPr>
            <w:r w:rsidRPr="00766F86">
              <w:rPr>
                <w:sz w:val="20"/>
                <w:szCs w:val="20"/>
              </w:rPr>
              <w:t>5 208,3</w:t>
            </w:r>
          </w:p>
        </w:tc>
      </w:tr>
      <w:tr w:rsidR="00766F86" w:rsidRPr="00766F86" w14:paraId="574B9A9A" w14:textId="77777777" w:rsidTr="00604731">
        <w:trPr>
          <w:trHeight w:val="255"/>
        </w:trPr>
        <w:tc>
          <w:tcPr>
            <w:tcW w:w="0" w:type="auto"/>
            <w:gridSpan w:val="9"/>
            <w:shd w:val="clear" w:color="auto" w:fill="auto"/>
            <w:vAlign w:val="center"/>
            <w:hideMark/>
          </w:tcPr>
          <w:p w14:paraId="0A477591" w14:textId="77777777" w:rsidR="00766F86" w:rsidRPr="00766F86" w:rsidRDefault="00766F86" w:rsidP="00A52249">
            <w:pPr>
              <w:rPr>
                <w:b/>
                <w:bCs/>
                <w:sz w:val="20"/>
                <w:szCs w:val="20"/>
              </w:rPr>
            </w:pPr>
            <w:r w:rsidRPr="00766F86">
              <w:rPr>
                <w:b/>
                <w:bCs/>
                <w:sz w:val="20"/>
                <w:szCs w:val="20"/>
              </w:rPr>
              <w:t>ОХРАНА ОКРУЖАЮЩЕЙ СРЕДЫ</w:t>
            </w:r>
          </w:p>
        </w:tc>
        <w:tc>
          <w:tcPr>
            <w:tcW w:w="0" w:type="auto"/>
            <w:shd w:val="clear" w:color="auto" w:fill="auto"/>
            <w:noWrap/>
            <w:vAlign w:val="bottom"/>
            <w:hideMark/>
          </w:tcPr>
          <w:p w14:paraId="7275FDB0" w14:textId="77777777" w:rsidR="00766F86" w:rsidRPr="00766F86" w:rsidRDefault="00766F86" w:rsidP="00A52249">
            <w:pPr>
              <w:jc w:val="right"/>
              <w:rPr>
                <w:b/>
                <w:bCs/>
                <w:sz w:val="20"/>
                <w:szCs w:val="20"/>
              </w:rPr>
            </w:pPr>
            <w:r w:rsidRPr="00766F86">
              <w:rPr>
                <w:b/>
                <w:bCs/>
                <w:sz w:val="20"/>
                <w:szCs w:val="20"/>
              </w:rPr>
              <w:t>06</w:t>
            </w:r>
          </w:p>
        </w:tc>
        <w:tc>
          <w:tcPr>
            <w:tcW w:w="0" w:type="auto"/>
            <w:shd w:val="clear" w:color="auto" w:fill="auto"/>
            <w:noWrap/>
            <w:vAlign w:val="bottom"/>
            <w:hideMark/>
          </w:tcPr>
          <w:p w14:paraId="33923ABF"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0BE478A6"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56F521D0"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151F1A88" w14:textId="77777777" w:rsidR="00766F86" w:rsidRPr="00766F86" w:rsidRDefault="00766F86" w:rsidP="00A52249">
            <w:pPr>
              <w:jc w:val="right"/>
              <w:rPr>
                <w:b/>
                <w:bCs/>
                <w:sz w:val="20"/>
                <w:szCs w:val="20"/>
              </w:rPr>
            </w:pPr>
            <w:r w:rsidRPr="00766F86">
              <w:rPr>
                <w:b/>
                <w:bCs/>
                <w:sz w:val="20"/>
                <w:szCs w:val="20"/>
              </w:rPr>
              <w:t>20,0</w:t>
            </w:r>
          </w:p>
        </w:tc>
        <w:tc>
          <w:tcPr>
            <w:tcW w:w="0" w:type="auto"/>
            <w:shd w:val="clear" w:color="auto" w:fill="auto"/>
            <w:noWrap/>
            <w:vAlign w:val="bottom"/>
            <w:hideMark/>
          </w:tcPr>
          <w:p w14:paraId="65499172" w14:textId="77777777" w:rsidR="00766F86" w:rsidRPr="00766F86" w:rsidRDefault="00766F86" w:rsidP="00A52249">
            <w:pPr>
              <w:jc w:val="right"/>
              <w:rPr>
                <w:b/>
                <w:bCs/>
                <w:sz w:val="20"/>
                <w:szCs w:val="20"/>
              </w:rPr>
            </w:pPr>
            <w:r w:rsidRPr="00766F86">
              <w:rPr>
                <w:b/>
                <w:bCs/>
                <w:sz w:val="20"/>
                <w:szCs w:val="20"/>
              </w:rPr>
              <w:t>20,0</w:t>
            </w:r>
          </w:p>
        </w:tc>
      </w:tr>
      <w:tr w:rsidR="00766F86" w:rsidRPr="00766F86" w14:paraId="4129F374" w14:textId="77777777" w:rsidTr="00604731">
        <w:trPr>
          <w:trHeight w:val="255"/>
        </w:trPr>
        <w:tc>
          <w:tcPr>
            <w:tcW w:w="0" w:type="auto"/>
            <w:gridSpan w:val="9"/>
            <w:shd w:val="clear" w:color="auto" w:fill="auto"/>
            <w:vAlign w:val="center"/>
            <w:hideMark/>
          </w:tcPr>
          <w:p w14:paraId="116D85EA" w14:textId="77777777" w:rsidR="00766F86" w:rsidRPr="00766F86" w:rsidRDefault="00766F86" w:rsidP="00A52249">
            <w:pPr>
              <w:rPr>
                <w:sz w:val="20"/>
                <w:szCs w:val="20"/>
              </w:rPr>
            </w:pPr>
            <w:r w:rsidRPr="00766F86">
              <w:rPr>
                <w:sz w:val="20"/>
                <w:szCs w:val="20"/>
              </w:rPr>
              <w:t>Охрана объектов растительного и животного мира и среды их обитания</w:t>
            </w:r>
          </w:p>
        </w:tc>
        <w:tc>
          <w:tcPr>
            <w:tcW w:w="0" w:type="auto"/>
            <w:shd w:val="clear" w:color="auto" w:fill="auto"/>
            <w:noWrap/>
            <w:vAlign w:val="bottom"/>
            <w:hideMark/>
          </w:tcPr>
          <w:p w14:paraId="31B713FC"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57868A4E"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F74B16B"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1AC742F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960E98D"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5ECAEAC" w14:textId="77777777" w:rsidR="00766F86" w:rsidRPr="00766F86" w:rsidRDefault="00766F86" w:rsidP="00A52249">
            <w:pPr>
              <w:jc w:val="right"/>
              <w:rPr>
                <w:sz w:val="20"/>
                <w:szCs w:val="20"/>
              </w:rPr>
            </w:pPr>
            <w:r w:rsidRPr="00766F86">
              <w:rPr>
                <w:sz w:val="20"/>
                <w:szCs w:val="20"/>
              </w:rPr>
              <w:t>20,0</w:t>
            </w:r>
          </w:p>
        </w:tc>
      </w:tr>
      <w:tr w:rsidR="00766F86" w:rsidRPr="00766F86" w14:paraId="79CDFC2D" w14:textId="77777777" w:rsidTr="00604731">
        <w:trPr>
          <w:trHeight w:val="255"/>
        </w:trPr>
        <w:tc>
          <w:tcPr>
            <w:tcW w:w="0" w:type="auto"/>
            <w:gridSpan w:val="9"/>
            <w:shd w:val="clear" w:color="auto" w:fill="auto"/>
            <w:vAlign w:val="center"/>
            <w:hideMark/>
          </w:tcPr>
          <w:p w14:paraId="5FBCDA92" w14:textId="1BD43C31"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6B1A07ED"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60AF0230"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4F3C547" w14:textId="77777777" w:rsidR="00766F86" w:rsidRPr="00766F86" w:rsidRDefault="00766F86" w:rsidP="00A52249">
            <w:pPr>
              <w:rPr>
                <w:sz w:val="20"/>
                <w:szCs w:val="20"/>
              </w:rPr>
            </w:pPr>
            <w:r w:rsidRPr="00766F86">
              <w:rPr>
                <w:sz w:val="20"/>
                <w:szCs w:val="20"/>
              </w:rPr>
              <w:t>1400000000</w:t>
            </w:r>
          </w:p>
        </w:tc>
        <w:tc>
          <w:tcPr>
            <w:tcW w:w="0" w:type="auto"/>
            <w:shd w:val="clear" w:color="auto" w:fill="auto"/>
            <w:vAlign w:val="bottom"/>
            <w:hideMark/>
          </w:tcPr>
          <w:p w14:paraId="06E4067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4D8DC9E"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3E948DFD" w14:textId="77777777" w:rsidR="00766F86" w:rsidRPr="00766F86" w:rsidRDefault="00766F86" w:rsidP="00A52249">
            <w:pPr>
              <w:jc w:val="right"/>
              <w:rPr>
                <w:sz w:val="20"/>
                <w:szCs w:val="20"/>
              </w:rPr>
            </w:pPr>
            <w:r w:rsidRPr="00766F86">
              <w:rPr>
                <w:sz w:val="20"/>
                <w:szCs w:val="20"/>
              </w:rPr>
              <w:t>20,0</w:t>
            </w:r>
          </w:p>
        </w:tc>
      </w:tr>
      <w:tr w:rsidR="00766F86" w:rsidRPr="00766F86" w14:paraId="1A2CF9AB" w14:textId="77777777" w:rsidTr="00604731">
        <w:trPr>
          <w:trHeight w:val="645"/>
        </w:trPr>
        <w:tc>
          <w:tcPr>
            <w:tcW w:w="0" w:type="auto"/>
            <w:gridSpan w:val="9"/>
            <w:shd w:val="clear" w:color="auto" w:fill="auto"/>
            <w:vAlign w:val="center"/>
            <w:hideMark/>
          </w:tcPr>
          <w:p w14:paraId="187CBE14" w14:textId="3815E836" w:rsidR="00766F86" w:rsidRPr="00766F86" w:rsidRDefault="00766F86" w:rsidP="00A52249">
            <w:pPr>
              <w:rPr>
                <w:sz w:val="20"/>
                <w:szCs w:val="20"/>
              </w:rPr>
            </w:pPr>
            <w:r w:rsidRPr="00766F86">
              <w:rPr>
                <w:sz w:val="20"/>
                <w:szCs w:val="20"/>
              </w:rPr>
              <w:t>Муниципальная программа " Обращение с отходами производства и потребления на территории Кочковского района Новосибирской области на 2020-2022 годы ".</w:t>
            </w:r>
          </w:p>
        </w:tc>
        <w:tc>
          <w:tcPr>
            <w:tcW w:w="0" w:type="auto"/>
            <w:shd w:val="clear" w:color="auto" w:fill="auto"/>
            <w:noWrap/>
            <w:vAlign w:val="bottom"/>
            <w:hideMark/>
          </w:tcPr>
          <w:p w14:paraId="0494D06C"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5C0C79D4"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5AA9580" w14:textId="77777777" w:rsidR="00766F86" w:rsidRPr="00766F86" w:rsidRDefault="00766F86" w:rsidP="00A52249">
            <w:pPr>
              <w:rPr>
                <w:sz w:val="20"/>
                <w:szCs w:val="20"/>
              </w:rPr>
            </w:pPr>
            <w:r w:rsidRPr="00766F86">
              <w:rPr>
                <w:sz w:val="20"/>
                <w:szCs w:val="20"/>
              </w:rPr>
              <w:t>1407900000</w:t>
            </w:r>
          </w:p>
        </w:tc>
        <w:tc>
          <w:tcPr>
            <w:tcW w:w="0" w:type="auto"/>
            <w:shd w:val="clear" w:color="auto" w:fill="auto"/>
            <w:vAlign w:val="bottom"/>
            <w:hideMark/>
          </w:tcPr>
          <w:p w14:paraId="5C36476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95D6C6B"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00151B58" w14:textId="77777777" w:rsidR="00766F86" w:rsidRPr="00766F86" w:rsidRDefault="00766F86" w:rsidP="00A52249">
            <w:pPr>
              <w:jc w:val="right"/>
              <w:rPr>
                <w:sz w:val="20"/>
                <w:szCs w:val="20"/>
              </w:rPr>
            </w:pPr>
            <w:r w:rsidRPr="00766F86">
              <w:rPr>
                <w:sz w:val="20"/>
                <w:szCs w:val="20"/>
              </w:rPr>
              <w:t>0,0</w:t>
            </w:r>
          </w:p>
        </w:tc>
      </w:tr>
      <w:tr w:rsidR="00766F86" w:rsidRPr="00766F86" w14:paraId="4B6A2C40" w14:textId="77777777" w:rsidTr="00604731">
        <w:trPr>
          <w:trHeight w:val="855"/>
        </w:trPr>
        <w:tc>
          <w:tcPr>
            <w:tcW w:w="0" w:type="auto"/>
            <w:gridSpan w:val="9"/>
            <w:shd w:val="clear" w:color="auto" w:fill="auto"/>
            <w:vAlign w:val="center"/>
            <w:hideMark/>
          </w:tcPr>
          <w:p w14:paraId="354090CF" w14:textId="3B7A333D" w:rsidR="00766F86" w:rsidRPr="00766F86" w:rsidRDefault="00766F86" w:rsidP="00A52249">
            <w:pPr>
              <w:rPr>
                <w:sz w:val="20"/>
                <w:szCs w:val="20"/>
              </w:rPr>
            </w:pPr>
            <w:r w:rsidRPr="00766F86">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90025FA"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65BD93F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4E1D0F5" w14:textId="77777777" w:rsidR="00766F86" w:rsidRPr="00766F86" w:rsidRDefault="00766F86" w:rsidP="00A52249">
            <w:pPr>
              <w:rPr>
                <w:sz w:val="20"/>
                <w:szCs w:val="20"/>
              </w:rPr>
            </w:pPr>
            <w:r w:rsidRPr="00766F86">
              <w:rPr>
                <w:sz w:val="20"/>
                <w:szCs w:val="20"/>
              </w:rPr>
              <w:t>1407900512</w:t>
            </w:r>
          </w:p>
        </w:tc>
        <w:tc>
          <w:tcPr>
            <w:tcW w:w="0" w:type="auto"/>
            <w:shd w:val="clear" w:color="auto" w:fill="auto"/>
            <w:vAlign w:val="bottom"/>
            <w:hideMark/>
          </w:tcPr>
          <w:p w14:paraId="561A0E4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0A1F037"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F893996" w14:textId="77777777" w:rsidR="00766F86" w:rsidRPr="00766F86" w:rsidRDefault="00766F86" w:rsidP="00A52249">
            <w:pPr>
              <w:jc w:val="right"/>
              <w:rPr>
                <w:sz w:val="20"/>
                <w:szCs w:val="20"/>
              </w:rPr>
            </w:pPr>
            <w:r w:rsidRPr="00766F86">
              <w:rPr>
                <w:sz w:val="20"/>
                <w:szCs w:val="20"/>
              </w:rPr>
              <w:t>0,0</w:t>
            </w:r>
          </w:p>
        </w:tc>
      </w:tr>
      <w:tr w:rsidR="00766F86" w:rsidRPr="00766F86" w14:paraId="290129D1" w14:textId="77777777" w:rsidTr="00604731">
        <w:trPr>
          <w:trHeight w:val="435"/>
        </w:trPr>
        <w:tc>
          <w:tcPr>
            <w:tcW w:w="0" w:type="auto"/>
            <w:gridSpan w:val="9"/>
            <w:shd w:val="clear" w:color="auto" w:fill="auto"/>
            <w:vAlign w:val="center"/>
            <w:hideMark/>
          </w:tcPr>
          <w:p w14:paraId="354E6C16"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C955E9D"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295B5F9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16FD4D1" w14:textId="77777777" w:rsidR="00766F86" w:rsidRPr="00766F86" w:rsidRDefault="00766F86" w:rsidP="00A52249">
            <w:pPr>
              <w:rPr>
                <w:sz w:val="20"/>
                <w:szCs w:val="20"/>
              </w:rPr>
            </w:pPr>
            <w:r w:rsidRPr="00766F86">
              <w:rPr>
                <w:sz w:val="20"/>
                <w:szCs w:val="20"/>
              </w:rPr>
              <w:t>1407900512</w:t>
            </w:r>
          </w:p>
        </w:tc>
        <w:tc>
          <w:tcPr>
            <w:tcW w:w="0" w:type="auto"/>
            <w:shd w:val="clear" w:color="auto" w:fill="auto"/>
            <w:vAlign w:val="bottom"/>
            <w:hideMark/>
          </w:tcPr>
          <w:p w14:paraId="2A44140B"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0C1B3BB"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218B637" w14:textId="77777777" w:rsidR="00766F86" w:rsidRPr="00766F86" w:rsidRDefault="00766F86" w:rsidP="00A52249">
            <w:pPr>
              <w:jc w:val="right"/>
              <w:rPr>
                <w:sz w:val="20"/>
                <w:szCs w:val="20"/>
              </w:rPr>
            </w:pPr>
            <w:r w:rsidRPr="00766F86">
              <w:rPr>
                <w:sz w:val="20"/>
                <w:szCs w:val="20"/>
              </w:rPr>
              <w:t>0,0</w:t>
            </w:r>
          </w:p>
        </w:tc>
      </w:tr>
      <w:tr w:rsidR="00766F86" w:rsidRPr="00766F86" w14:paraId="524AD4EB" w14:textId="77777777" w:rsidTr="00604731">
        <w:trPr>
          <w:trHeight w:val="435"/>
        </w:trPr>
        <w:tc>
          <w:tcPr>
            <w:tcW w:w="0" w:type="auto"/>
            <w:gridSpan w:val="9"/>
            <w:shd w:val="clear" w:color="auto" w:fill="auto"/>
            <w:vAlign w:val="center"/>
            <w:hideMark/>
          </w:tcPr>
          <w:p w14:paraId="2C364758"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95BBC3B"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0F51054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244CA44" w14:textId="77777777" w:rsidR="00766F86" w:rsidRPr="00766F86" w:rsidRDefault="00766F86" w:rsidP="00A52249">
            <w:pPr>
              <w:rPr>
                <w:sz w:val="20"/>
                <w:szCs w:val="20"/>
              </w:rPr>
            </w:pPr>
            <w:r w:rsidRPr="00766F86">
              <w:rPr>
                <w:sz w:val="20"/>
                <w:szCs w:val="20"/>
              </w:rPr>
              <w:t>1407900512</w:t>
            </w:r>
          </w:p>
        </w:tc>
        <w:tc>
          <w:tcPr>
            <w:tcW w:w="0" w:type="auto"/>
            <w:shd w:val="clear" w:color="auto" w:fill="auto"/>
            <w:vAlign w:val="bottom"/>
            <w:hideMark/>
          </w:tcPr>
          <w:p w14:paraId="14105924"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23863AA"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58544354" w14:textId="77777777" w:rsidR="00766F86" w:rsidRPr="00766F86" w:rsidRDefault="00766F86" w:rsidP="00A52249">
            <w:pPr>
              <w:jc w:val="right"/>
              <w:rPr>
                <w:sz w:val="20"/>
                <w:szCs w:val="20"/>
              </w:rPr>
            </w:pPr>
            <w:r w:rsidRPr="00766F86">
              <w:rPr>
                <w:sz w:val="20"/>
                <w:szCs w:val="20"/>
              </w:rPr>
              <w:t>0,0</w:t>
            </w:r>
          </w:p>
        </w:tc>
      </w:tr>
      <w:tr w:rsidR="00766F86" w:rsidRPr="00766F86" w14:paraId="569B02E4" w14:textId="77777777" w:rsidTr="00604731">
        <w:trPr>
          <w:trHeight w:val="675"/>
        </w:trPr>
        <w:tc>
          <w:tcPr>
            <w:tcW w:w="0" w:type="auto"/>
            <w:gridSpan w:val="9"/>
            <w:shd w:val="clear" w:color="auto" w:fill="auto"/>
            <w:vAlign w:val="center"/>
            <w:hideMark/>
          </w:tcPr>
          <w:p w14:paraId="286C06BA" w14:textId="5A0C79E9" w:rsidR="00766F86" w:rsidRPr="00766F86" w:rsidRDefault="00766F86" w:rsidP="00A52249">
            <w:pPr>
              <w:rPr>
                <w:sz w:val="20"/>
                <w:szCs w:val="20"/>
              </w:rPr>
            </w:pPr>
            <w:r w:rsidRPr="00766F86">
              <w:rPr>
                <w:sz w:val="20"/>
                <w:szCs w:val="20"/>
              </w:rPr>
              <w:t>Муниципальная программа " Обращение с отходами производства и потребления на территории Кочковского района Новосибирской области на 2023-2025 годы ".</w:t>
            </w:r>
          </w:p>
        </w:tc>
        <w:tc>
          <w:tcPr>
            <w:tcW w:w="0" w:type="auto"/>
            <w:shd w:val="clear" w:color="auto" w:fill="auto"/>
            <w:noWrap/>
            <w:vAlign w:val="bottom"/>
            <w:hideMark/>
          </w:tcPr>
          <w:p w14:paraId="534AD234"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786EFD6A"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4FCB442" w14:textId="77777777" w:rsidR="00766F86" w:rsidRPr="00766F86" w:rsidRDefault="00766F86" w:rsidP="00A52249">
            <w:pPr>
              <w:rPr>
                <w:sz w:val="20"/>
                <w:szCs w:val="20"/>
              </w:rPr>
            </w:pPr>
            <w:r w:rsidRPr="00766F86">
              <w:rPr>
                <w:sz w:val="20"/>
                <w:szCs w:val="20"/>
              </w:rPr>
              <w:t>1407900000</w:t>
            </w:r>
          </w:p>
        </w:tc>
        <w:tc>
          <w:tcPr>
            <w:tcW w:w="0" w:type="auto"/>
            <w:shd w:val="clear" w:color="auto" w:fill="auto"/>
            <w:vAlign w:val="bottom"/>
            <w:hideMark/>
          </w:tcPr>
          <w:p w14:paraId="7D9C1F6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96E24BC"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1842A9F" w14:textId="77777777" w:rsidR="00766F86" w:rsidRPr="00766F86" w:rsidRDefault="00766F86" w:rsidP="00A52249">
            <w:pPr>
              <w:jc w:val="right"/>
              <w:rPr>
                <w:sz w:val="20"/>
                <w:szCs w:val="20"/>
              </w:rPr>
            </w:pPr>
            <w:r w:rsidRPr="00766F86">
              <w:rPr>
                <w:sz w:val="20"/>
                <w:szCs w:val="20"/>
              </w:rPr>
              <w:t>20,0</w:t>
            </w:r>
          </w:p>
        </w:tc>
      </w:tr>
      <w:tr w:rsidR="00766F86" w:rsidRPr="00766F86" w14:paraId="308A018E" w14:textId="77777777" w:rsidTr="00604731">
        <w:trPr>
          <w:trHeight w:val="675"/>
        </w:trPr>
        <w:tc>
          <w:tcPr>
            <w:tcW w:w="0" w:type="auto"/>
            <w:gridSpan w:val="9"/>
            <w:shd w:val="clear" w:color="auto" w:fill="auto"/>
            <w:vAlign w:val="center"/>
            <w:hideMark/>
          </w:tcPr>
          <w:p w14:paraId="66855AD2" w14:textId="2BADB5D0" w:rsidR="00766F86" w:rsidRPr="00766F86" w:rsidRDefault="00766F86" w:rsidP="00A52249">
            <w:pPr>
              <w:rPr>
                <w:sz w:val="20"/>
                <w:szCs w:val="20"/>
              </w:rPr>
            </w:pPr>
            <w:r w:rsidRPr="00766F86">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24FA27A5"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2BCFBA5C"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B2D37F5" w14:textId="77777777" w:rsidR="00766F86" w:rsidRPr="00766F86" w:rsidRDefault="00766F86" w:rsidP="00A52249">
            <w:pPr>
              <w:rPr>
                <w:sz w:val="20"/>
                <w:szCs w:val="20"/>
              </w:rPr>
            </w:pPr>
            <w:r w:rsidRPr="00766F86">
              <w:rPr>
                <w:sz w:val="20"/>
                <w:szCs w:val="20"/>
              </w:rPr>
              <w:t>1407900512</w:t>
            </w:r>
          </w:p>
        </w:tc>
        <w:tc>
          <w:tcPr>
            <w:tcW w:w="0" w:type="auto"/>
            <w:shd w:val="clear" w:color="auto" w:fill="auto"/>
            <w:vAlign w:val="bottom"/>
            <w:hideMark/>
          </w:tcPr>
          <w:p w14:paraId="70C8985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A89B98B"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709FE548" w14:textId="77777777" w:rsidR="00766F86" w:rsidRPr="00766F86" w:rsidRDefault="00766F86" w:rsidP="00A52249">
            <w:pPr>
              <w:jc w:val="right"/>
              <w:rPr>
                <w:sz w:val="20"/>
                <w:szCs w:val="20"/>
              </w:rPr>
            </w:pPr>
            <w:r w:rsidRPr="00766F86">
              <w:rPr>
                <w:sz w:val="20"/>
                <w:szCs w:val="20"/>
              </w:rPr>
              <w:t>20,0</w:t>
            </w:r>
          </w:p>
        </w:tc>
      </w:tr>
      <w:tr w:rsidR="00766F86" w:rsidRPr="00766F86" w14:paraId="2804AB15" w14:textId="77777777" w:rsidTr="00604731">
        <w:trPr>
          <w:trHeight w:val="435"/>
        </w:trPr>
        <w:tc>
          <w:tcPr>
            <w:tcW w:w="0" w:type="auto"/>
            <w:gridSpan w:val="9"/>
            <w:shd w:val="clear" w:color="auto" w:fill="auto"/>
            <w:vAlign w:val="center"/>
            <w:hideMark/>
          </w:tcPr>
          <w:p w14:paraId="412B5F31"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7EF9FA9"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7ECCED75"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16BEA442" w14:textId="77777777" w:rsidR="00766F86" w:rsidRPr="00766F86" w:rsidRDefault="00766F86" w:rsidP="00A52249">
            <w:pPr>
              <w:rPr>
                <w:sz w:val="20"/>
                <w:szCs w:val="20"/>
              </w:rPr>
            </w:pPr>
            <w:r w:rsidRPr="00766F86">
              <w:rPr>
                <w:sz w:val="20"/>
                <w:szCs w:val="20"/>
              </w:rPr>
              <w:t>1407900512</w:t>
            </w:r>
          </w:p>
        </w:tc>
        <w:tc>
          <w:tcPr>
            <w:tcW w:w="0" w:type="auto"/>
            <w:shd w:val="clear" w:color="auto" w:fill="auto"/>
            <w:vAlign w:val="bottom"/>
            <w:hideMark/>
          </w:tcPr>
          <w:p w14:paraId="2AB02A1B"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34C1524"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58D3DCEB" w14:textId="77777777" w:rsidR="00766F86" w:rsidRPr="00766F86" w:rsidRDefault="00766F86" w:rsidP="00A52249">
            <w:pPr>
              <w:jc w:val="right"/>
              <w:rPr>
                <w:sz w:val="20"/>
                <w:szCs w:val="20"/>
              </w:rPr>
            </w:pPr>
            <w:r w:rsidRPr="00766F86">
              <w:rPr>
                <w:sz w:val="20"/>
                <w:szCs w:val="20"/>
              </w:rPr>
              <w:t>20,0</w:t>
            </w:r>
          </w:p>
        </w:tc>
      </w:tr>
      <w:tr w:rsidR="00766F86" w:rsidRPr="00766F86" w14:paraId="5637EBDE" w14:textId="77777777" w:rsidTr="00604731">
        <w:trPr>
          <w:trHeight w:val="435"/>
        </w:trPr>
        <w:tc>
          <w:tcPr>
            <w:tcW w:w="0" w:type="auto"/>
            <w:gridSpan w:val="9"/>
            <w:shd w:val="clear" w:color="auto" w:fill="auto"/>
            <w:vAlign w:val="center"/>
            <w:hideMark/>
          </w:tcPr>
          <w:p w14:paraId="3EB2614E" w14:textId="77777777" w:rsidR="00766F86" w:rsidRPr="00766F86" w:rsidRDefault="00766F86" w:rsidP="00A52249">
            <w:pPr>
              <w:rPr>
                <w:sz w:val="20"/>
                <w:szCs w:val="20"/>
              </w:rPr>
            </w:pPr>
            <w:r w:rsidRPr="00766F86">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C4BD004"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63780BC2"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F67F74F" w14:textId="77777777" w:rsidR="00766F86" w:rsidRPr="00766F86" w:rsidRDefault="00766F86" w:rsidP="00A52249">
            <w:pPr>
              <w:rPr>
                <w:sz w:val="20"/>
                <w:szCs w:val="20"/>
              </w:rPr>
            </w:pPr>
            <w:r w:rsidRPr="00766F86">
              <w:rPr>
                <w:sz w:val="20"/>
                <w:szCs w:val="20"/>
              </w:rPr>
              <w:t>1407900512</w:t>
            </w:r>
          </w:p>
        </w:tc>
        <w:tc>
          <w:tcPr>
            <w:tcW w:w="0" w:type="auto"/>
            <w:shd w:val="clear" w:color="auto" w:fill="auto"/>
            <w:vAlign w:val="bottom"/>
            <w:hideMark/>
          </w:tcPr>
          <w:p w14:paraId="22873F68"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9984AFA"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22813CA0" w14:textId="77777777" w:rsidR="00766F86" w:rsidRPr="00766F86" w:rsidRDefault="00766F86" w:rsidP="00A52249">
            <w:pPr>
              <w:jc w:val="right"/>
              <w:rPr>
                <w:sz w:val="20"/>
                <w:szCs w:val="20"/>
              </w:rPr>
            </w:pPr>
            <w:r w:rsidRPr="00766F86">
              <w:rPr>
                <w:sz w:val="20"/>
                <w:szCs w:val="20"/>
              </w:rPr>
              <w:t>20,0</w:t>
            </w:r>
          </w:p>
        </w:tc>
      </w:tr>
      <w:tr w:rsidR="00766F86" w:rsidRPr="00766F86" w14:paraId="408DDF81" w14:textId="77777777" w:rsidTr="00604731">
        <w:trPr>
          <w:trHeight w:val="255"/>
        </w:trPr>
        <w:tc>
          <w:tcPr>
            <w:tcW w:w="0" w:type="auto"/>
            <w:gridSpan w:val="9"/>
            <w:shd w:val="clear" w:color="auto" w:fill="auto"/>
            <w:vAlign w:val="center"/>
            <w:hideMark/>
          </w:tcPr>
          <w:p w14:paraId="252ABA05" w14:textId="77777777" w:rsidR="00766F86" w:rsidRPr="00766F86" w:rsidRDefault="00766F86" w:rsidP="00A52249">
            <w:pPr>
              <w:rPr>
                <w:b/>
                <w:bCs/>
                <w:sz w:val="20"/>
                <w:szCs w:val="20"/>
              </w:rPr>
            </w:pPr>
            <w:r w:rsidRPr="00766F86">
              <w:rPr>
                <w:b/>
                <w:bCs/>
                <w:sz w:val="20"/>
                <w:szCs w:val="20"/>
              </w:rPr>
              <w:t>ОБРАЗОВАНИЕ</w:t>
            </w:r>
          </w:p>
        </w:tc>
        <w:tc>
          <w:tcPr>
            <w:tcW w:w="0" w:type="auto"/>
            <w:shd w:val="clear" w:color="auto" w:fill="auto"/>
            <w:noWrap/>
            <w:vAlign w:val="bottom"/>
            <w:hideMark/>
          </w:tcPr>
          <w:p w14:paraId="732F1F4A" w14:textId="77777777" w:rsidR="00766F86" w:rsidRPr="00766F86" w:rsidRDefault="00766F86" w:rsidP="00A52249">
            <w:pPr>
              <w:jc w:val="right"/>
              <w:rPr>
                <w:b/>
                <w:bCs/>
                <w:sz w:val="20"/>
                <w:szCs w:val="20"/>
              </w:rPr>
            </w:pPr>
            <w:r w:rsidRPr="00766F86">
              <w:rPr>
                <w:b/>
                <w:bCs/>
                <w:sz w:val="20"/>
                <w:szCs w:val="20"/>
              </w:rPr>
              <w:t>07</w:t>
            </w:r>
          </w:p>
        </w:tc>
        <w:tc>
          <w:tcPr>
            <w:tcW w:w="0" w:type="auto"/>
            <w:shd w:val="clear" w:color="auto" w:fill="auto"/>
            <w:noWrap/>
            <w:vAlign w:val="bottom"/>
            <w:hideMark/>
          </w:tcPr>
          <w:p w14:paraId="71D0530A"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600E9BE5"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2B7F845F"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560604BB" w14:textId="77777777" w:rsidR="00766F86" w:rsidRPr="00766F86" w:rsidRDefault="00766F86" w:rsidP="00A52249">
            <w:pPr>
              <w:jc w:val="right"/>
              <w:rPr>
                <w:b/>
                <w:bCs/>
                <w:sz w:val="20"/>
                <w:szCs w:val="20"/>
              </w:rPr>
            </w:pPr>
            <w:r w:rsidRPr="00766F86">
              <w:rPr>
                <w:b/>
                <w:bCs/>
                <w:sz w:val="20"/>
                <w:szCs w:val="20"/>
              </w:rPr>
              <w:t>243 284,6</w:t>
            </w:r>
          </w:p>
        </w:tc>
        <w:tc>
          <w:tcPr>
            <w:tcW w:w="0" w:type="auto"/>
            <w:shd w:val="clear" w:color="auto" w:fill="auto"/>
            <w:noWrap/>
            <w:vAlign w:val="bottom"/>
            <w:hideMark/>
          </w:tcPr>
          <w:p w14:paraId="3FF05A11" w14:textId="77777777" w:rsidR="00766F86" w:rsidRPr="00766F86" w:rsidRDefault="00766F86" w:rsidP="00A52249">
            <w:pPr>
              <w:jc w:val="right"/>
              <w:rPr>
                <w:b/>
                <w:bCs/>
                <w:sz w:val="20"/>
                <w:szCs w:val="20"/>
              </w:rPr>
            </w:pPr>
            <w:r w:rsidRPr="00766F86">
              <w:rPr>
                <w:b/>
                <w:bCs/>
                <w:sz w:val="20"/>
                <w:szCs w:val="20"/>
              </w:rPr>
              <w:t>256 456,2</w:t>
            </w:r>
          </w:p>
        </w:tc>
      </w:tr>
      <w:tr w:rsidR="00766F86" w:rsidRPr="00766F86" w14:paraId="0679092C" w14:textId="77777777" w:rsidTr="00604731">
        <w:trPr>
          <w:trHeight w:val="255"/>
        </w:trPr>
        <w:tc>
          <w:tcPr>
            <w:tcW w:w="0" w:type="auto"/>
            <w:gridSpan w:val="9"/>
            <w:shd w:val="clear" w:color="auto" w:fill="auto"/>
            <w:vAlign w:val="center"/>
            <w:hideMark/>
          </w:tcPr>
          <w:p w14:paraId="07F2FBBD" w14:textId="77777777" w:rsidR="00766F86" w:rsidRPr="00766F86" w:rsidRDefault="00766F86" w:rsidP="00A52249">
            <w:pPr>
              <w:rPr>
                <w:sz w:val="20"/>
                <w:szCs w:val="20"/>
              </w:rPr>
            </w:pPr>
            <w:r w:rsidRPr="00766F86">
              <w:rPr>
                <w:sz w:val="20"/>
                <w:szCs w:val="20"/>
              </w:rPr>
              <w:t>Дошкольное образование</w:t>
            </w:r>
          </w:p>
        </w:tc>
        <w:tc>
          <w:tcPr>
            <w:tcW w:w="0" w:type="auto"/>
            <w:shd w:val="clear" w:color="auto" w:fill="auto"/>
            <w:noWrap/>
            <w:vAlign w:val="bottom"/>
            <w:hideMark/>
          </w:tcPr>
          <w:p w14:paraId="0FB03EC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76620B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4017840"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676F079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9830B9E" w14:textId="77777777" w:rsidR="00766F86" w:rsidRPr="00766F86" w:rsidRDefault="00766F86" w:rsidP="00A52249">
            <w:pPr>
              <w:jc w:val="right"/>
              <w:rPr>
                <w:sz w:val="20"/>
                <w:szCs w:val="20"/>
              </w:rPr>
            </w:pPr>
            <w:r w:rsidRPr="00766F86">
              <w:rPr>
                <w:sz w:val="20"/>
                <w:szCs w:val="20"/>
              </w:rPr>
              <w:t>55 005,2</w:t>
            </w:r>
          </w:p>
        </w:tc>
        <w:tc>
          <w:tcPr>
            <w:tcW w:w="0" w:type="auto"/>
            <w:shd w:val="clear" w:color="auto" w:fill="auto"/>
            <w:noWrap/>
            <w:vAlign w:val="bottom"/>
            <w:hideMark/>
          </w:tcPr>
          <w:p w14:paraId="2361651F" w14:textId="77777777" w:rsidR="00766F86" w:rsidRPr="00766F86" w:rsidRDefault="00766F86" w:rsidP="00A52249">
            <w:pPr>
              <w:jc w:val="right"/>
              <w:rPr>
                <w:sz w:val="20"/>
                <w:szCs w:val="20"/>
              </w:rPr>
            </w:pPr>
            <w:r w:rsidRPr="00766F86">
              <w:rPr>
                <w:sz w:val="20"/>
                <w:szCs w:val="20"/>
              </w:rPr>
              <w:t>58 337,9</w:t>
            </w:r>
          </w:p>
        </w:tc>
      </w:tr>
      <w:tr w:rsidR="00766F86" w:rsidRPr="00766F86" w14:paraId="19CAEC2E" w14:textId="77777777" w:rsidTr="00604731">
        <w:trPr>
          <w:trHeight w:val="255"/>
        </w:trPr>
        <w:tc>
          <w:tcPr>
            <w:tcW w:w="0" w:type="auto"/>
            <w:gridSpan w:val="9"/>
            <w:shd w:val="clear" w:color="auto" w:fill="auto"/>
            <w:vAlign w:val="center"/>
            <w:hideMark/>
          </w:tcPr>
          <w:p w14:paraId="772082D4" w14:textId="64B84A99"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547EFEF"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3CC737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576C604" w14:textId="77777777" w:rsidR="00766F86" w:rsidRPr="00766F86" w:rsidRDefault="00766F86" w:rsidP="00A52249">
            <w:pPr>
              <w:rPr>
                <w:sz w:val="20"/>
                <w:szCs w:val="20"/>
              </w:rPr>
            </w:pPr>
            <w:r w:rsidRPr="00766F86">
              <w:rPr>
                <w:sz w:val="20"/>
                <w:szCs w:val="20"/>
              </w:rPr>
              <w:t>1500000000</w:t>
            </w:r>
          </w:p>
        </w:tc>
        <w:tc>
          <w:tcPr>
            <w:tcW w:w="0" w:type="auto"/>
            <w:shd w:val="clear" w:color="auto" w:fill="auto"/>
            <w:vAlign w:val="bottom"/>
            <w:hideMark/>
          </w:tcPr>
          <w:p w14:paraId="6897783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5EBE46C" w14:textId="77777777" w:rsidR="00766F86" w:rsidRPr="00766F86" w:rsidRDefault="00766F86" w:rsidP="00A52249">
            <w:pPr>
              <w:jc w:val="right"/>
              <w:rPr>
                <w:sz w:val="20"/>
                <w:szCs w:val="20"/>
              </w:rPr>
            </w:pPr>
            <w:r w:rsidRPr="00766F86">
              <w:rPr>
                <w:sz w:val="20"/>
                <w:szCs w:val="20"/>
              </w:rPr>
              <w:t>55 005,2</w:t>
            </w:r>
          </w:p>
        </w:tc>
        <w:tc>
          <w:tcPr>
            <w:tcW w:w="0" w:type="auto"/>
            <w:shd w:val="clear" w:color="auto" w:fill="auto"/>
            <w:noWrap/>
            <w:vAlign w:val="bottom"/>
            <w:hideMark/>
          </w:tcPr>
          <w:p w14:paraId="15A6C22D" w14:textId="77777777" w:rsidR="00766F86" w:rsidRPr="00766F86" w:rsidRDefault="00766F86" w:rsidP="00A52249">
            <w:pPr>
              <w:jc w:val="right"/>
              <w:rPr>
                <w:sz w:val="20"/>
                <w:szCs w:val="20"/>
              </w:rPr>
            </w:pPr>
            <w:r w:rsidRPr="00766F86">
              <w:rPr>
                <w:sz w:val="20"/>
                <w:szCs w:val="20"/>
              </w:rPr>
              <w:t>58 337,9</w:t>
            </w:r>
          </w:p>
        </w:tc>
      </w:tr>
      <w:tr w:rsidR="00766F86" w:rsidRPr="00766F86" w14:paraId="6A62BBB2" w14:textId="77777777" w:rsidTr="00604731">
        <w:trPr>
          <w:trHeight w:val="645"/>
        </w:trPr>
        <w:tc>
          <w:tcPr>
            <w:tcW w:w="0" w:type="auto"/>
            <w:gridSpan w:val="9"/>
            <w:shd w:val="clear" w:color="auto" w:fill="auto"/>
            <w:vAlign w:val="center"/>
            <w:hideMark/>
          </w:tcPr>
          <w:p w14:paraId="01B2C030" w14:textId="77777777" w:rsidR="00766F86" w:rsidRPr="00766F86" w:rsidRDefault="00766F86" w:rsidP="00A52249">
            <w:pPr>
              <w:rPr>
                <w:sz w:val="20"/>
                <w:szCs w:val="20"/>
              </w:rPr>
            </w:pPr>
            <w:r w:rsidRPr="00766F86">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418397A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05DAD9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4D8AAF4" w14:textId="77777777" w:rsidR="00766F86" w:rsidRPr="00766F86" w:rsidRDefault="00766F86" w:rsidP="00A52249">
            <w:pPr>
              <w:rPr>
                <w:sz w:val="20"/>
                <w:szCs w:val="20"/>
              </w:rPr>
            </w:pPr>
            <w:r w:rsidRPr="00766F86">
              <w:rPr>
                <w:sz w:val="20"/>
                <w:szCs w:val="20"/>
              </w:rPr>
              <w:t>1510000000</w:t>
            </w:r>
          </w:p>
        </w:tc>
        <w:tc>
          <w:tcPr>
            <w:tcW w:w="0" w:type="auto"/>
            <w:shd w:val="clear" w:color="auto" w:fill="auto"/>
            <w:vAlign w:val="bottom"/>
            <w:hideMark/>
          </w:tcPr>
          <w:p w14:paraId="172348A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FA70BBB" w14:textId="77777777" w:rsidR="00766F86" w:rsidRPr="00766F86" w:rsidRDefault="00766F86" w:rsidP="00A52249">
            <w:pPr>
              <w:jc w:val="right"/>
              <w:rPr>
                <w:sz w:val="20"/>
                <w:szCs w:val="20"/>
              </w:rPr>
            </w:pPr>
            <w:r w:rsidRPr="00766F86">
              <w:rPr>
                <w:sz w:val="20"/>
                <w:szCs w:val="20"/>
              </w:rPr>
              <w:t>55 005,2</w:t>
            </w:r>
          </w:p>
        </w:tc>
        <w:tc>
          <w:tcPr>
            <w:tcW w:w="0" w:type="auto"/>
            <w:shd w:val="clear" w:color="auto" w:fill="auto"/>
            <w:noWrap/>
            <w:vAlign w:val="bottom"/>
            <w:hideMark/>
          </w:tcPr>
          <w:p w14:paraId="0679CF57" w14:textId="77777777" w:rsidR="00766F86" w:rsidRPr="00766F86" w:rsidRDefault="00766F86" w:rsidP="00A52249">
            <w:pPr>
              <w:jc w:val="right"/>
              <w:rPr>
                <w:sz w:val="20"/>
                <w:szCs w:val="20"/>
              </w:rPr>
            </w:pPr>
            <w:r w:rsidRPr="00766F86">
              <w:rPr>
                <w:sz w:val="20"/>
                <w:szCs w:val="20"/>
              </w:rPr>
              <w:t>58 337,9</w:t>
            </w:r>
          </w:p>
        </w:tc>
      </w:tr>
      <w:tr w:rsidR="00766F86" w:rsidRPr="00766F86" w14:paraId="14E64B1C" w14:textId="77777777" w:rsidTr="00604731">
        <w:trPr>
          <w:trHeight w:val="855"/>
        </w:trPr>
        <w:tc>
          <w:tcPr>
            <w:tcW w:w="0" w:type="auto"/>
            <w:gridSpan w:val="9"/>
            <w:shd w:val="clear" w:color="auto" w:fill="auto"/>
            <w:vAlign w:val="center"/>
            <w:hideMark/>
          </w:tcPr>
          <w:p w14:paraId="4A12C395" w14:textId="77777777" w:rsidR="00766F86" w:rsidRPr="00766F86" w:rsidRDefault="00766F86" w:rsidP="00A52249">
            <w:pPr>
              <w:rPr>
                <w:sz w:val="20"/>
                <w:szCs w:val="20"/>
              </w:rPr>
            </w:pPr>
            <w:r w:rsidRPr="00766F86">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4CE609C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011677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6BC0499" w14:textId="77777777" w:rsidR="00766F86" w:rsidRPr="00766F86" w:rsidRDefault="00766F86" w:rsidP="00A52249">
            <w:pPr>
              <w:rPr>
                <w:sz w:val="20"/>
                <w:szCs w:val="20"/>
              </w:rPr>
            </w:pPr>
            <w:r w:rsidRPr="00766F86">
              <w:rPr>
                <w:sz w:val="20"/>
                <w:szCs w:val="20"/>
              </w:rPr>
              <w:t>1517900000</w:t>
            </w:r>
          </w:p>
        </w:tc>
        <w:tc>
          <w:tcPr>
            <w:tcW w:w="0" w:type="auto"/>
            <w:shd w:val="clear" w:color="auto" w:fill="auto"/>
            <w:vAlign w:val="bottom"/>
            <w:hideMark/>
          </w:tcPr>
          <w:p w14:paraId="1609216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753FCC7" w14:textId="77777777" w:rsidR="00766F86" w:rsidRPr="00766F86" w:rsidRDefault="00766F86" w:rsidP="00A52249">
            <w:pPr>
              <w:jc w:val="right"/>
              <w:rPr>
                <w:sz w:val="20"/>
                <w:szCs w:val="20"/>
              </w:rPr>
            </w:pPr>
            <w:r w:rsidRPr="00766F86">
              <w:rPr>
                <w:sz w:val="20"/>
                <w:szCs w:val="20"/>
              </w:rPr>
              <w:t>55 005,2</w:t>
            </w:r>
          </w:p>
        </w:tc>
        <w:tc>
          <w:tcPr>
            <w:tcW w:w="0" w:type="auto"/>
            <w:shd w:val="clear" w:color="auto" w:fill="auto"/>
            <w:noWrap/>
            <w:vAlign w:val="bottom"/>
            <w:hideMark/>
          </w:tcPr>
          <w:p w14:paraId="6C15689C" w14:textId="77777777" w:rsidR="00766F86" w:rsidRPr="00766F86" w:rsidRDefault="00766F86" w:rsidP="00A52249">
            <w:pPr>
              <w:jc w:val="right"/>
              <w:rPr>
                <w:sz w:val="20"/>
                <w:szCs w:val="20"/>
              </w:rPr>
            </w:pPr>
            <w:r w:rsidRPr="00766F86">
              <w:rPr>
                <w:sz w:val="20"/>
                <w:szCs w:val="20"/>
              </w:rPr>
              <w:t>58 337,9</w:t>
            </w:r>
          </w:p>
        </w:tc>
      </w:tr>
      <w:tr w:rsidR="00766F86" w:rsidRPr="00766F86" w14:paraId="54ED0367" w14:textId="77777777" w:rsidTr="00604731">
        <w:trPr>
          <w:trHeight w:val="1275"/>
        </w:trPr>
        <w:tc>
          <w:tcPr>
            <w:tcW w:w="0" w:type="auto"/>
            <w:gridSpan w:val="9"/>
            <w:shd w:val="clear" w:color="auto" w:fill="auto"/>
            <w:vAlign w:val="center"/>
            <w:hideMark/>
          </w:tcPr>
          <w:p w14:paraId="5656FBE3" w14:textId="4224C20E" w:rsidR="00766F86" w:rsidRPr="00766F86" w:rsidRDefault="00766F86" w:rsidP="00A52249">
            <w:pPr>
              <w:rPr>
                <w:sz w:val="20"/>
                <w:szCs w:val="20"/>
              </w:rPr>
            </w:pPr>
            <w:r w:rsidRPr="00766F86">
              <w:rPr>
                <w:sz w:val="20"/>
                <w:szCs w:val="20"/>
              </w:rPr>
              <w:t>Расходы на социальную поддержку отдельных категорий детей,</w:t>
            </w:r>
            <w:r w:rsidR="00604731">
              <w:rPr>
                <w:sz w:val="20"/>
                <w:szCs w:val="20"/>
              </w:rPr>
              <w:t xml:space="preserve"> </w:t>
            </w:r>
            <w:r w:rsidRPr="00766F86">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620A24A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A2E12A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48EA302"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3F102D6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AAA0880" w14:textId="77777777" w:rsidR="00766F86" w:rsidRPr="00766F86" w:rsidRDefault="00766F86" w:rsidP="00A52249">
            <w:pPr>
              <w:jc w:val="right"/>
              <w:rPr>
                <w:sz w:val="20"/>
                <w:szCs w:val="20"/>
              </w:rPr>
            </w:pPr>
            <w:r w:rsidRPr="00766F86">
              <w:rPr>
                <w:sz w:val="20"/>
                <w:szCs w:val="20"/>
              </w:rPr>
              <w:t>77,0</w:t>
            </w:r>
          </w:p>
        </w:tc>
        <w:tc>
          <w:tcPr>
            <w:tcW w:w="0" w:type="auto"/>
            <w:shd w:val="clear" w:color="auto" w:fill="auto"/>
            <w:noWrap/>
            <w:vAlign w:val="bottom"/>
            <w:hideMark/>
          </w:tcPr>
          <w:p w14:paraId="18151907" w14:textId="77777777" w:rsidR="00766F86" w:rsidRPr="00766F86" w:rsidRDefault="00766F86" w:rsidP="00A52249">
            <w:pPr>
              <w:jc w:val="right"/>
              <w:rPr>
                <w:sz w:val="20"/>
                <w:szCs w:val="20"/>
              </w:rPr>
            </w:pPr>
            <w:r w:rsidRPr="00766F86">
              <w:rPr>
                <w:sz w:val="20"/>
                <w:szCs w:val="20"/>
              </w:rPr>
              <w:t>77,0</w:t>
            </w:r>
          </w:p>
        </w:tc>
      </w:tr>
      <w:tr w:rsidR="00766F86" w:rsidRPr="00766F86" w14:paraId="68EB945B" w14:textId="77777777" w:rsidTr="00604731">
        <w:trPr>
          <w:trHeight w:val="435"/>
        </w:trPr>
        <w:tc>
          <w:tcPr>
            <w:tcW w:w="0" w:type="auto"/>
            <w:gridSpan w:val="9"/>
            <w:shd w:val="clear" w:color="auto" w:fill="auto"/>
            <w:vAlign w:val="center"/>
            <w:hideMark/>
          </w:tcPr>
          <w:p w14:paraId="0C4843C0"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B5BC49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A9286C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249BF5D"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623F0D4D"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27EE3DDC" w14:textId="77777777" w:rsidR="00766F86" w:rsidRPr="00766F86" w:rsidRDefault="00766F86" w:rsidP="00A52249">
            <w:pPr>
              <w:jc w:val="right"/>
              <w:rPr>
                <w:sz w:val="20"/>
                <w:szCs w:val="20"/>
              </w:rPr>
            </w:pPr>
            <w:r w:rsidRPr="00766F86">
              <w:rPr>
                <w:sz w:val="20"/>
                <w:szCs w:val="20"/>
              </w:rPr>
              <w:t>77,0</w:t>
            </w:r>
          </w:p>
        </w:tc>
        <w:tc>
          <w:tcPr>
            <w:tcW w:w="0" w:type="auto"/>
            <w:shd w:val="clear" w:color="auto" w:fill="auto"/>
            <w:noWrap/>
            <w:vAlign w:val="bottom"/>
            <w:hideMark/>
          </w:tcPr>
          <w:p w14:paraId="79C7E734" w14:textId="77777777" w:rsidR="00766F86" w:rsidRPr="00766F86" w:rsidRDefault="00766F86" w:rsidP="00A52249">
            <w:pPr>
              <w:jc w:val="right"/>
              <w:rPr>
                <w:sz w:val="20"/>
                <w:szCs w:val="20"/>
              </w:rPr>
            </w:pPr>
            <w:r w:rsidRPr="00766F86">
              <w:rPr>
                <w:sz w:val="20"/>
                <w:szCs w:val="20"/>
              </w:rPr>
              <w:t>77,0</w:t>
            </w:r>
          </w:p>
        </w:tc>
      </w:tr>
      <w:tr w:rsidR="00766F86" w:rsidRPr="00766F86" w14:paraId="488BB79A" w14:textId="77777777" w:rsidTr="00604731">
        <w:trPr>
          <w:trHeight w:val="435"/>
        </w:trPr>
        <w:tc>
          <w:tcPr>
            <w:tcW w:w="0" w:type="auto"/>
            <w:gridSpan w:val="9"/>
            <w:shd w:val="clear" w:color="auto" w:fill="auto"/>
            <w:vAlign w:val="center"/>
            <w:hideMark/>
          </w:tcPr>
          <w:p w14:paraId="1E3A6928"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1E0E45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BA4E26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F8D77FC"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6140C2CE"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C7E44E3" w14:textId="77777777" w:rsidR="00766F86" w:rsidRPr="00766F86" w:rsidRDefault="00766F86" w:rsidP="00A52249">
            <w:pPr>
              <w:jc w:val="right"/>
              <w:rPr>
                <w:sz w:val="20"/>
                <w:szCs w:val="20"/>
              </w:rPr>
            </w:pPr>
            <w:r w:rsidRPr="00766F86">
              <w:rPr>
                <w:sz w:val="20"/>
                <w:szCs w:val="20"/>
              </w:rPr>
              <w:t>77,0</w:t>
            </w:r>
          </w:p>
        </w:tc>
        <w:tc>
          <w:tcPr>
            <w:tcW w:w="0" w:type="auto"/>
            <w:shd w:val="clear" w:color="auto" w:fill="auto"/>
            <w:noWrap/>
            <w:vAlign w:val="bottom"/>
            <w:hideMark/>
          </w:tcPr>
          <w:p w14:paraId="63256917" w14:textId="77777777" w:rsidR="00766F86" w:rsidRPr="00766F86" w:rsidRDefault="00766F86" w:rsidP="00A52249">
            <w:pPr>
              <w:jc w:val="right"/>
              <w:rPr>
                <w:sz w:val="20"/>
                <w:szCs w:val="20"/>
              </w:rPr>
            </w:pPr>
            <w:r w:rsidRPr="00766F86">
              <w:rPr>
                <w:sz w:val="20"/>
                <w:szCs w:val="20"/>
              </w:rPr>
              <w:t>77,0</w:t>
            </w:r>
          </w:p>
        </w:tc>
      </w:tr>
      <w:tr w:rsidR="00766F86" w:rsidRPr="00766F86" w14:paraId="35B388B6" w14:textId="77777777" w:rsidTr="00604731">
        <w:trPr>
          <w:trHeight w:val="1275"/>
        </w:trPr>
        <w:tc>
          <w:tcPr>
            <w:tcW w:w="0" w:type="auto"/>
            <w:gridSpan w:val="9"/>
            <w:shd w:val="clear" w:color="auto" w:fill="auto"/>
            <w:vAlign w:val="center"/>
            <w:hideMark/>
          </w:tcPr>
          <w:p w14:paraId="71E5F0AC" w14:textId="778067D9" w:rsidR="00766F86" w:rsidRPr="00766F86" w:rsidRDefault="00766F86" w:rsidP="00A52249">
            <w:pPr>
              <w:rPr>
                <w:sz w:val="20"/>
                <w:szCs w:val="20"/>
              </w:rPr>
            </w:pPr>
            <w:r w:rsidRPr="00766F86">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1D4EDCE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57DBC2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3A8C28B" w14:textId="77777777" w:rsidR="00766F86" w:rsidRPr="00766F86" w:rsidRDefault="00766F86" w:rsidP="00A52249">
            <w:pPr>
              <w:rPr>
                <w:sz w:val="20"/>
                <w:szCs w:val="20"/>
              </w:rPr>
            </w:pPr>
            <w:r w:rsidRPr="00766F86">
              <w:rPr>
                <w:sz w:val="20"/>
                <w:szCs w:val="20"/>
              </w:rPr>
              <w:t>1517907010</w:t>
            </w:r>
          </w:p>
        </w:tc>
        <w:tc>
          <w:tcPr>
            <w:tcW w:w="0" w:type="auto"/>
            <w:shd w:val="clear" w:color="auto" w:fill="auto"/>
            <w:vAlign w:val="bottom"/>
            <w:hideMark/>
          </w:tcPr>
          <w:p w14:paraId="2C3C315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C3D2D79" w14:textId="77777777" w:rsidR="00766F86" w:rsidRPr="00766F86" w:rsidRDefault="00766F86" w:rsidP="00A52249">
            <w:pPr>
              <w:jc w:val="right"/>
              <w:rPr>
                <w:sz w:val="20"/>
                <w:szCs w:val="20"/>
              </w:rPr>
            </w:pPr>
            <w:r w:rsidRPr="00766F86">
              <w:rPr>
                <w:sz w:val="20"/>
                <w:szCs w:val="20"/>
              </w:rPr>
              <w:t>13 577,0</w:t>
            </w:r>
          </w:p>
        </w:tc>
        <w:tc>
          <w:tcPr>
            <w:tcW w:w="0" w:type="auto"/>
            <w:shd w:val="clear" w:color="auto" w:fill="auto"/>
            <w:noWrap/>
            <w:vAlign w:val="bottom"/>
            <w:hideMark/>
          </w:tcPr>
          <w:p w14:paraId="72063925" w14:textId="77777777" w:rsidR="00766F86" w:rsidRPr="00766F86" w:rsidRDefault="00766F86" w:rsidP="00A52249">
            <w:pPr>
              <w:jc w:val="right"/>
              <w:rPr>
                <w:sz w:val="20"/>
                <w:szCs w:val="20"/>
              </w:rPr>
            </w:pPr>
            <w:r w:rsidRPr="00766F86">
              <w:rPr>
                <w:sz w:val="20"/>
                <w:szCs w:val="20"/>
              </w:rPr>
              <w:t>15 724,1</w:t>
            </w:r>
          </w:p>
        </w:tc>
      </w:tr>
      <w:tr w:rsidR="00766F86" w:rsidRPr="00766F86" w14:paraId="3450DD01" w14:textId="77777777" w:rsidTr="00604731">
        <w:trPr>
          <w:trHeight w:val="645"/>
        </w:trPr>
        <w:tc>
          <w:tcPr>
            <w:tcW w:w="0" w:type="auto"/>
            <w:gridSpan w:val="9"/>
            <w:shd w:val="clear" w:color="auto" w:fill="auto"/>
            <w:vAlign w:val="center"/>
            <w:hideMark/>
          </w:tcPr>
          <w:p w14:paraId="18528F7C"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2573EBF"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80EEFC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0120062" w14:textId="77777777" w:rsidR="00766F86" w:rsidRPr="00766F86" w:rsidRDefault="00766F86" w:rsidP="00A52249">
            <w:pPr>
              <w:rPr>
                <w:sz w:val="20"/>
                <w:szCs w:val="20"/>
              </w:rPr>
            </w:pPr>
            <w:r w:rsidRPr="00766F86">
              <w:rPr>
                <w:sz w:val="20"/>
                <w:szCs w:val="20"/>
              </w:rPr>
              <w:t>1517907010</w:t>
            </w:r>
          </w:p>
        </w:tc>
        <w:tc>
          <w:tcPr>
            <w:tcW w:w="0" w:type="auto"/>
            <w:shd w:val="clear" w:color="auto" w:fill="auto"/>
            <w:vAlign w:val="bottom"/>
            <w:hideMark/>
          </w:tcPr>
          <w:p w14:paraId="5DA58DEF"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3342FDF7"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2C15B50A" w14:textId="77777777" w:rsidR="00766F86" w:rsidRPr="00766F86" w:rsidRDefault="00766F86" w:rsidP="00A52249">
            <w:pPr>
              <w:jc w:val="right"/>
              <w:rPr>
                <w:sz w:val="20"/>
                <w:szCs w:val="20"/>
              </w:rPr>
            </w:pPr>
            <w:r w:rsidRPr="00766F86">
              <w:rPr>
                <w:sz w:val="20"/>
                <w:szCs w:val="20"/>
              </w:rPr>
              <w:t>885,6</w:t>
            </w:r>
          </w:p>
        </w:tc>
      </w:tr>
      <w:tr w:rsidR="00766F86" w:rsidRPr="00766F86" w14:paraId="24F5B765" w14:textId="77777777" w:rsidTr="00604731">
        <w:trPr>
          <w:trHeight w:val="255"/>
        </w:trPr>
        <w:tc>
          <w:tcPr>
            <w:tcW w:w="0" w:type="auto"/>
            <w:gridSpan w:val="9"/>
            <w:shd w:val="clear" w:color="auto" w:fill="auto"/>
            <w:vAlign w:val="center"/>
            <w:hideMark/>
          </w:tcPr>
          <w:p w14:paraId="071ADA11"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2C2C685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EAC756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91FC98D" w14:textId="77777777" w:rsidR="00766F86" w:rsidRPr="00766F86" w:rsidRDefault="00766F86" w:rsidP="00A52249">
            <w:pPr>
              <w:rPr>
                <w:sz w:val="20"/>
                <w:szCs w:val="20"/>
              </w:rPr>
            </w:pPr>
            <w:r w:rsidRPr="00766F86">
              <w:rPr>
                <w:sz w:val="20"/>
                <w:szCs w:val="20"/>
              </w:rPr>
              <w:t>1517907010</w:t>
            </w:r>
          </w:p>
        </w:tc>
        <w:tc>
          <w:tcPr>
            <w:tcW w:w="0" w:type="auto"/>
            <w:shd w:val="clear" w:color="auto" w:fill="auto"/>
            <w:vAlign w:val="bottom"/>
            <w:hideMark/>
          </w:tcPr>
          <w:p w14:paraId="538412B8"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0CCEF749"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7AF16835" w14:textId="77777777" w:rsidR="00766F86" w:rsidRPr="00766F86" w:rsidRDefault="00766F86" w:rsidP="00A52249">
            <w:pPr>
              <w:jc w:val="right"/>
              <w:rPr>
                <w:sz w:val="20"/>
                <w:szCs w:val="20"/>
              </w:rPr>
            </w:pPr>
            <w:r w:rsidRPr="00766F86">
              <w:rPr>
                <w:sz w:val="20"/>
                <w:szCs w:val="20"/>
              </w:rPr>
              <w:t>885,6</w:t>
            </w:r>
          </w:p>
        </w:tc>
      </w:tr>
      <w:tr w:rsidR="00766F86" w:rsidRPr="00766F86" w14:paraId="7365A24E" w14:textId="77777777" w:rsidTr="00604731">
        <w:trPr>
          <w:trHeight w:val="435"/>
        </w:trPr>
        <w:tc>
          <w:tcPr>
            <w:tcW w:w="0" w:type="auto"/>
            <w:gridSpan w:val="9"/>
            <w:shd w:val="clear" w:color="auto" w:fill="auto"/>
            <w:vAlign w:val="center"/>
            <w:hideMark/>
          </w:tcPr>
          <w:p w14:paraId="0D54A0C7"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2A8A98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B7C0D4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116103D" w14:textId="77777777" w:rsidR="00766F86" w:rsidRPr="00766F86" w:rsidRDefault="00766F86" w:rsidP="00A52249">
            <w:pPr>
              <w:rPr>
                <w:sz w:val="20"/>
                <w:szCs w:val="20"/>
              </w:rPr>
            </w:pPr>
            <w:r w:rsidRPr="00766F86">
              <w:rPr>
                <w:sz w:val="20"/>
                <w:szCs w:val="20"/>
              </w:rPr>
              <w:t>1517907010</w:t>
            </w:r>
          </w:p>
        </w:tc>
        <w:tc>
          <w:tcPr>
            <w:tcW w:w="0" w:type="auto"/>
            <w:shd w:val="clear" w:color="auto" w:fill="auto"/>
            <w:vAlign w:val="bottom"/>
            <w:hideMark/>
          </w:tcPr>
          <w:p w14:paraId="46799FCE"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2F48767" w14:textId="77777777" w:rsidR="00766F86" w:rsidRPr="00766F86" w:rsidRDefault="00766F86" w:rsidP="00A52249">
            <w:pPr>
              <w:jc w:val="right"/>
              <w:rPr>
                <w:sz w:val="20"/>
                <w:szCs w:val="20"/>
              </w:rPr>
            </w:pPr>
            <w:r w:rsidRPr="00766F86">
              <w:rPr>
                <w:sz w:val="20"/>
                <w:szCs w:val="20"/>
              </w:rPr>
              <w:t>13 577,0</w:t>
            </w:r>
          </w:p>
        </w:tc>
        <w:tc>
          <w:tcPr>
            <w:tcW w:w="0" w:type="auto"/>
            <w:shd w:val="clear" w:color="auto" w:fill="auto"/>
            <w:noWrap/>
            <w:vAlign w:val="bottom"/>
            <w:hideMark/>
          </w:tcPr>
          <w:p w14:paraId="39FB54C8" w14:textId="77777777" w:rsidR="00766F86" w:rsidRPr="00766F86" w:rsidRDefault="00766F86" w:rsidP="00A52249">
            <w:pPr>
              <w:jc w:val="right"/>
              <w:rPr>
                <w:sz w:val="20"/>
                <w:szCs w:val="20"/>
              </w:rPr>
            </w:pPr>
            <w:r w:rsidRPr="00766F86">
              <w:rPr>
                <w:sz w:val="20"/>
                <w:szCs w:val="20"/>
              </w:rPr>
              <w:t>14 838,5</w:t>
            </w:r>
          </w:p>
        </w:tc>
      </w:tr>
      <w:tr w:rsidR="00766F86" w:rsidRPr="00766F86" w14:paraId="6E34CEBA" w14:textId="77777777" w:rsidTr="00604731">
        <w:trPr>
          <w:trHeight w:val="435"/>
        </w:trPr>
        <w:tc>
          <w:tcPr>
            <w:tcW w:w="0" w:type="auto"/>
            <w:gridSpan w:val="9"/>
            <w:shd w:val="clear" w:color="auto" w:fill="auto"/>
            <w:vAlign w:val="center"/>
            <w:hideMark/>
          </w:tcPr>
          <w:p w14:paraId="1E91429A"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5B4E38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789031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E475AEC" w14:textId="77777777" w:rsidR="00766F86" w:rsidRPr="00766F86" w:rsidRDefault="00766F86" w:rsidP="00A52249">
            <w:pPr>
              <w:rPr>
                <w:sz w:val="20"/>
                <w:szCs w:val="20"/>
              </w:rPr>
            </w:pPr>
            <w:r w:rsidRPr="00766F86">
              <w:rPr>
                <w:sz w:val="20"/>
                <w:szCs w:val="20"/>
              </w:rPr>
              <w:t>1517907010</w:t>
            </w:r>
          </w:p>
        </w:tc>
        <w:tc>
          <w:tcPr>
            <w:tcW w:w="0" w:type="auto"/>
            <w:shd w:val="clear" w:color="auto" w:fill="auto"/>
            <w:vAlign w:val="bottom"/>
            <w:hideMark/>
          </w:tcPr>
          <w:p w14:paraId="4277EEF8"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E1774D7" w14:textId="77777777" w:rsidR="00766F86" w:rsidRPr="00766F86" w:rsidRDefault="00766F86" w:rsidP="00A52249">
            <w:pPr>
              <w:jc w:val="right"/>
              <w:rPr>
                <w:sz w:val="20"/>
                <w:szCs w:val="20"/>
              </w:rPr>
            </w:pPr>
            <w:r w:rsidRPr="00766F86">
              <w:rPr>
                <w:sz w:val="20"/>
                <w:szCs w:val="20"/>
              </w:rPr>
              <w:t>13 577,0</w:t>
            </w:r>
          </w:p>
        </w:tc>
        <w:tc>
          <w:tcPr>
            <w:tcW w:w="0" w:type="auto"/>
            <w:shd w:val="clear" w:color="auto" w:fill="auto"/>
            <w:noWrap/>
            <w:vAlign w:val="bottom"/>
            <w:hideMark/>
          </w:tcPr>
          <w:p w14:paraId="34EA204B" w14:textId="77777777" w:rsidR="00766F86" w:rsidRPr="00766F86" w:rsidRDefault="00766F86" w:rsidP="00A52249">
            <w:pPr>
              <w:jc w:val="right"/>
              <w:rPr>
                <w:sz w:val="20"/>
                <w:szCs w:val="20"/>
              </w:rPr>
            </w:pPr>
            <w:r w:rsidRPr="00766F86">
              <w:rPr>
                <w:sz w:val="20"/>
                <w:szCs w:val="20"/>
              </w:rPr>
              <w:t>14 838,5</w:t>
            </w:r>
          </w:p>
        </w:tc>
      </w:tr>
      <w:tr w:rsidR="00766F86" w:rsidRPr="00766F86" w14:paraId="2B74222A" w14:textId="77777777" w:rsidTr="00604731">
        <w:trPr>
          <w:trHeight w:val="1065"/>
        </w:trPr>
        <w:tc>
          <w:tcPr>
            <w:tcW w:w="0" w:type="auto"/>
            <w:gridSpan w:val="9"/>
            <w:shd w:val="clear" w:color="auto" w:fill="auto"/>
            <w:vAlign w:val="center"/>
            <w:hideMark/>
          </w:tcPr>
          <w:p w14:paraId="3AD8163C" w14:textId="77777777" w:rsidR="00766F86" w:rsidRPr="00766F86" w:rsidRDefault="00766F86" w:rsidP="00A52249">
            <w:pPr>
              <w:rPr>
                <w:sz w:val="20"/>
                <w:szCs w:val="20"/>
              </w:rPr>
            </w:pPr>
            <w:r w:rsidRPr="00766F86">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0ED9C00F"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2A9C52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5FC8058" w14:textId="77777777" w:rsidR="00766F86" w:rsidRPr="00766F86" w:rsidRDefault="00766F86" w:rsidP="00A52249">
            <w:pPr>
              <w:rPr>
                <w:sz w:val="20"/>
                <w:szCs w:val="20"/>
              </w:rPr>
            </w:pPr>
            <w:r w:rsidRPr="00766F86">
              <w:rPr>
                <w:sz w:val="20"/>
                <w:szCs w:val="20"/>
              </w:rPr>
              <w:t>1517970110</w:t>
            </w:r>
          </w:p>
        </w:tc>
        <w:tc>
          <w:tcPr>
            <w:tcW w:w="0" w:type="auto"/>
            <w:shd w:val="clear" w:color="auto" w:fill="auto"/>
            <w:vAlign w:val="bottom"/>
            <w:hideMark/>
          </w:tcPr>
          <w:p w14:paraId="52D4856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E0E0380" w14:textId="77777777" w:rsidR="00766F86" w:rsidRPr="00766F86" w:rsidRDefault="00766F86" w:rsidP="00A52249">
            <w:pPr>
              <w:jc w:val="right"/>
              <w:rPr>
                <w:sz w:val="20"/>
                <w:szCs w:val="20"/>
              </w:rPr>
            </w:pPr>
            <w:r w:rsidRPr="00766F86">
              <w:rPr>
                <w:sz w:val="20"/>
                <w:szCs w:val="20"/>
              </w:rPr>
              <w:t>41 351,2</w:t>
            </w:r>
          </w:p>
        </w:tc>
        <w:tc>
          <w:tcPr>
            <w:tcW w:w="0" w:type="auto"/>
            <w:shd w:val="clear" w:color="auto" w:fill="auto"/>
            <w:noWrap/>
            <w:vAlign w:val="bottom"/>
            <w:hideMark/>
          </w:tcPr>
          <w:p w14:paraId="3AA92BDA" w14:textId="77777777" w:rsidR="00766F86" w:rsidRPr="00766F86" w:rsidRDefault="00766F86" w:rsidP="00A52249">
            <w:pPr>
              <w:jc w:val="right"/>
              <w:rPr>
                <w:sz w:val="20"/>
                <w:szCs w:val="20"/>
              </w:rPr>
            </w:pPr>
            <w:r w:rsidRPr="00766F86">
              <w:rPr>
                <w:sz w:val="20"/>
                <w:szCs w:val="20"/>
              </w:rPr>
              <w:t>42 536,8</w:t>
            </w:r>
          </w:p>
        </w:tc>
      </w:tr>
      <w:tr w:rsidR="00766F86" w:rsidRPr="00766F86" w14:paraId="37EC8DB6" w14:textId="77777777" w:rsidTr="00604731">
        <w:trPr>
          <w:trHeight w:val="645"/>
        </w:trPr>
        <w:tc>
          <w:tcPr>
            <w:tcW w:w="0" w:type="auto"/>
            <w:gridSpan w:val="9"/>
            <w:shd w:val="clear" w:color="auto" w:fill="auto"/>
            <w:vAlign w:val="center"/>
            <w:hideMark/>
          </w:tcPr>
          <w:p w14:paraId="7DC981EB" w14:textId="77777777" w:rsidR="00766F86" w:rsidRPr="00766F86" w:rsidRDefault="00766F86" w:rsidP="00A52249">
            <w:pPr>
              <w:rPr>
                <w:sz w:val="20"/>
                <w:szCs w:val="20"/>
              </w:rPr>
            </w:pPr>
            <w:r w:rsidRPr="00766F86">
              <w:rPr>
                <w:sz w:val="20"/>
                <w:szCs w:val="20"/>
              </w:rPr>
              <w:t xml:space="preserve">Расходы на выплаты персоналу в целях обеспечения выполнения функций государственными (муниципальными) </w:t>
            </w:r>
            <w:r w:rsidRPr="00766F86">
              <w:rPr>
                <w:sz w:val="20"/>
                <w:szCs w:val="20"/>
              </w:rPr>
              <w:lastRenderedPageBreak/>
              <w:t>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68A2189" w14:textId="77777777" w:rsidR="00766F86" w:rsidRPr="00766F86" w:rsidRDefault="00766F86" w:rsidP="00A52249">
            <w:pPr>
              <w:jc w:val="right"/>
              <w:rPr>
                <w:sz w:val="20"/>
                <w:szCs w:val="20"/>
              </w:rPr>
            </w:pPr>
            <w:r w:rsidRPr="00766F86">
              <w:rPr>
                <w:sz w:val="20"/>
                <w:szCs w:val="20"/>
              </w:rPr>
              <w:lastRenderedPageBreak/>
              <w:t>07</w:t>
            </w:r>
          </w:p>
        </w:tc>
        <w:tc>
          <w:tcPr>
            <w:tcW w:w="0" w:type="auto"/>
            <w:shd w:val="clear" w:color="auto" w:fill="auto"/>
            <w:noWrap/>
            <w:vAlign w:val="bottom"/>
            <w:hideMark/>
          </w:tcPr>
          <w:p w14:paraId="6C3566B3"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7B1CA60" w14:textId="77777777" w:rsidR="00766F86" w:rsidRPr="00766F86" w:rsidRDefault="00766F86" w:rsidP="00A52249">
            <w:pPr>
              <w:rPr>
                <w:sz w:val="20"/>
                <w:szCs w:val="20"/>
              </w:rPr>
            </w:pPr>
            <w:r w:rsidRPr="00766F86">
              <w:rPr>
                <w:sz w:val="20"/>
                <w:szCs w:val="20"/>
              </w:rPr>
              <w:t>1517970110</w:t>
            </w:r>
          </w:p>
        </w:tc>
        <w:tc>
          <w:tcPr>
            <w:tcW w:w="0" w:type="auto"/>
            <w:shd w:val="clear" w:color="auto" w:fill="auto"/>
            <w:vAlign w:val="bottom"/>
            <w:hideMark/>
          </w:tcPr>
          <w:p w14:paraId="5AADADB3"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53ED8A49" w14:textId="77777777" w:rsidR="00766F86" w:rsidRPr="00766F86" w:rsidRDefault="00766F86" w:rsidP="00A52249">
            <w:pPr>
              <w:jc w:val="right"/>
              <w:rPr>
                <w:sz w:val="20"/>
                <w:szCs w:val="20"/>
              </w:rPr>
            </w:pPr>
            <w:r w:rsidRPr="00766F86">
              <w:rPr>
                <w:sz w:val="20"/>
                <w:szCs w:val="20"/>
              </w:rPr>
              <w:t>40 951,6</w:t>
            </w:r>
          </w:p>
        </w:tc>
        <w:tc>
          <w:tcPr>
            <w:tcW w:w="0" w:type="auto"/>
            <w:shd w:val="clear" w:color="auto" w:fill="auto"/>
            <w:noWrap/>
            <w:vAlign w:val="bottom"/>
            <w:hideMark/>
          </w:tcPr>
          <w:p w14:paraId="5ADEFFB0" w14:textId="77777777" w:rsidR="00766F86" w:rsidRPr="00766F86" w:rsidRDefault="00766F86" w:rsidP="00A52249">
            <w:pPr>
              <w:jc w:val="right"/>
              <w:rPr>
                <w:sz w:val="20"/>
                <w:szCs w:val="20"/>
              </w:rPr>
            </w:pPr>
            <w:r w:rsidRPr="00766F86">
              <w:rPr>
                <w:sz w:val="20"/>
                <w:szCs w:val="20"/>
              </w:rPr>
              <w:t>42 137,2</w:t>
            </w:r>
          </w:p>
        </w:tc>
      </w:tr>
      <w:tr w:rsidR="00766F86" w:rsidRPr="00766F86" w14:paraId="1FD29C5F" w14:textId="77777777" w:rsidTr="00604731">
        <w:trPr>
          <w:trHeight w:val="255"/>
        </w:trPr>
        <w:tc>
          <w:tcPr>
            <w:tcW w:w="0" w:type="auto"/>
            <w:gridSpan w:val="9"/>
            <w:shd w:val="clear" w:color="auto" w:fill="auto"/>
            <w:vAlign w:val="center"/>
            <w:hideMark/>
          </w:tcPr>
          <w:p w14:paraId="2CE7C40A"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5258851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8F63B1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946A221" w14:textId="77777777" w:rsidR="00766F86" w:rsidRPr="00766F86" w:rsidRDefault="00766F86" w:rsidP="00A52249">
            <w:pPr>
              <w:rPr>
                <w:sz w:val="20"/>
                <w:szCs w:val="20"/>
              </w:rPr>
            </w:pPr>
            <w:r w:rsidRPr="00766F86">
              <w:rPr>
                <w:sz w:val="20"/>
                <w:szCs w:val="20"/>
              </w:rPr>
              <w:t>1517970110</w:t>
            </w:r>
          </w:p>
        </w:tc>
        <w:tc>
          <w:tcPr>
            <w:tcW w:w="0" w:type="auto"/>
            <w:shd w:val="clear" w:color="auto" w:fill="auto"/>
            <w:vAlign w:val="bottom"/>
            <w:hideMark/>
          </w:tcPr>
          <w:p w14:paraId="75C67040"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58CD4427" w14:textId="77777777" w:rsidR="00766F86" w:rsidRPr="00766F86" w:rsidRDefault="00766F86" w:rsidP="00A52249">
            <w:pPr>
              <w:jc w:val="right"/>
              <w:rPr>
                <w:sz w:val="20"/>
                <w:szCs w:val="20"/>
              </w:rPr>
            </w:pPr>
            <w:r w:rsidRPr="00766F86">
              <w:rPr>
                <w:sz w:val="20"/>
                <w:szCs w:val="20"/>
              </w:rPr>
              <w:t>40 951,6</w:t>
            </w:r>
          </w:p>
        </w:tc>
        <w:tc>
          <w:tcPr>
            <w:tcW w:w="0" w:type="auto"/>
            <w:shd w:val="clear" w:color="auto" w:fill="auto"/>
            <w:noWrap/>
            <w:vAlign w:val="bottom"/>
            <w:hideMark/>
          </w:tcPr>
          <w:p w14:paraId="55BC8494" w14:textId="77777777" w:rsidR="00766F86" w:rsidRPr="00766F86" w:rsidRDefault="00766F86" w:rsidP="00A52249">
            <w:pPr>
              <w:jc w:val="right"/>
              <w:rPr>
                <w:sz w:val="20"/>
                <w:szCs w:val="20"/>
              </w:rPr>
            </w:pPr>
            <w:r w:rsidRPr="00766F86">
              <w:rPr>
                <w:sz w:val="20"/>
                <w:szCs w:val="20"/>
              </w:rPr>
              <w:t>42 137,2</w:t>
            </w:r>
          </w:p>
        </w:tc>
      </w:tr>
      <w:tr w:rsidR="00766F86" w:rsidRPr="00766F86" w14:paraId="7E8D77AB" w14:textId="77777777" w:rsidTr="00604731">
        <w:trPr>
          <w:trHeight w:val="435"/>
        </w:trPr>
        <w:tc>
          <w:tcPr>
            <w:tcW w:w="0" w:type="auto"/>
            <w:gridSpan w:val="9"/>
            <w:shd w:val="clear" w:color="auto" w:fill="auto"/>
            <w:vAlign w:val="center"/>
            <w:hideMark/>
          </w:tcPr>
          <w:p w14:paraId="52067EAF"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E36DD9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9E081E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4E5ACFB" w14:textId="77777777" w:rsidR="00766F86" w:rsidRPr="00766F86" w:rsidRDefault="00766F86" w:rsidP="00A52249">
            <w:pPr>
              <w:rPr>
                <w:sz w:val="20"/>
                <w:szCs w:val="20"/>
              </w:rPr>
            </w:pPr>
            <w:r w:rsidRPr="00766F86">
              <w:rPr>
                <w:sz w:val="20"/>
                <w:szCs w:val="20"/>
              </w:rPr>
              <w:t>1517970110</w:t>
            </w:r>
          </w:p>
        </w:tc>
        <w:tc>
          <w:tcPr>
            <w:tcW w:w="0" w:type="auto"/>
            <w:shd w:val="clear" w:color="auto" w:fill="auto"/>
            <w:vAlign w:val="bottom"/>
            <w:hideMark/>
          </w:tcPr>
          <w:p w14:paraId="6A29D619"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620770C5" w14:textId="77777777" w:rsidR="00766F86" w:rsidRPr="00766F86" w:rsidRDefault="00766F86" w:rsidP="00A52249">
            <w:pPr>
              <w:jc w:val="right"/>
              <w:rPr>
                <w:sz w:val="20"/>
                <w:szCs w:val="20"/>
              </w:rPr>
            </w:pPr>
            <w:r w:rsidRPr="00766F86">
              <w:rPr>
                <w:sz w:val="20"/>
                <w:szCs w:val="20"/>
              </w:rPr>
              <w:t>399,6</w:t>
            </w:r>
          </w:p>
        </w:tc>
        <w:tc>
          <w:tcPr>
            <w:tcW w:w="0" w:type="auto"/>
            <w:shd w:val="clear" w:color="auto" w:fill="auto"/>
            <w:noWrap/>
            <w:vAlign w:val="bottom"/>
            <w:hideMark/>
          </w:tcPr>
          <w:p w14:paraId="527E20CA" w14:textId="77777777" w:rsidR="00766F86" w:rsidRPr="00766F86" w:rsidRDefault="00766F86" w:rsidP="00A52249">
            <w:pPr>
              <w:jc w:val="right"/>
              <w:rPr>
                <w:sz w:val="20"/>
                <w:szCs w:val="20"/>
              </w:rPr>
            </w:pPr>
            <w:r w:rsidRPr="00766F86">
              <w:rPr>
                <w:sz w:val="20"/>
                <w:szCs w:val="20"/>
              </w:rPr>
              <w:t>399,6</w:t>
            </w:r>
          </w:p>
        </w:tc>
      </w:tr>
      <w:tr w:rsidR="00766F86" w:rsidRPr="00766F86" w14:paraId="5B24A269" w14:textId="77777777" w:rsidTr="00604731">
        <w:trPr>
          <w:trHeight w:val="435"/>
        </w:trPr>
        <w:tc>
          <w:tcPr>
            <w:tcW w:w="0" w:type="auto"/>
            <w:gridSpan w:val="9"/>
            <w:shd w:val="clear" w:color="auto" w:fill="auto"/>
            <w:vAlign w:val="center"/>
            <w:hideMark/>
          </w:tcPr>
          <w:p w14:paraId="4CBD3AA8"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2800D1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583A8F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6F6C621" w14:textId="77777777" w:rsidR="00766F86" w:rsidRPr="00766F86" w:rsidRDefault="00766F86" w:rsidP="00A52249">
            <w:pPr>
              <w:rPr>
                <w:sz w:val="20"/>
                <w:szCs w:val="20"/>
              </w:rPr>
            </w:pPr>
            <w:r w:rsidRPr="00766F86">
              <w:rPr>
                <w:sz w:val="20"/>
                <w:szCs w:val="20"/>
              </w:rPr>
              <w:t>1517970110</w:t>
            </w:r>
          </w:p>
        </w:tc>
        <w:tc>
          <w:tcPr>
            <w:tcW w:w="0" w:type="auto"/>
            <w:shd w:val="clear" w:color="auto" w:fill="auto"/>
            <w:vAlign w:val="bottom"/>
            <w:hideMark/>
          </w:tcPr>
          <w:p w14:paraId="341BC01F"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27A640D3" w14:textId="77777777" w:rsidR="00766F86" w:rsidRPr="00766F86" w:rsidRDefault="00766F86" w:rsidP="00A52249">
            <w:pPr>
              <w:jc w:val="right"/>
              <w:rPr>
                <w:sz w:val="20"/>
                <w:szCs w:val="20"/>
              </w:rPr>
            </w:pPr>
            <w:r w:rsidRPr="00766F86">
              <w:rPr>
                <w:sz w:val="20"/>
                <w:szCs w:val="20"/>
              </w:rPr>
              <w:t>399,6</w:t>
            </w:r>
          </w:p>
        </w:tc>
        <w:tc>
          <w:tcPr>
            <w:tcW w:w="0" w:type="auto"/>
            <w:shd w:val="clear" w:color="auto" w:fill="auto"/>
            <w:noWrap/>
            <w:vAlign w:val="bottom"/>
            <w:hideMark/>
          </w:tcPr>
          <w:p w14:paraId="3011B725" w14:textId="77777777" w:rsidR="00766F86" w:rsidRPr="00766F86" w:rsidRDefault="00766F86" w:rsidP="00A52249">
            <w:pPr>
              <w:jc w:val="right"/>
              <w:rPr>
                <w:sz w:val="20"/>
                <w:szCs w:val="20"/>
              </w:rPr>
            </w:pPr>
            <w:r w:rsidRPr="00766F86">
              <w:rPr>
                <w:sz w:val="20"/>
                <w:szCs w:val="20"/>
              </w:rPr>
              <w:t>399,6</w:t>
            </w:r>
          </w:p>
        </w:tc>
      </w:tr>
      <w:tr w:rsidR="00766F86" w:rsidRPr="00766F86" w14:paraId="50EA795D" w14:textId="77777777" w:rsidTr="00604731">
        <w:trPr>
          <w:trHeight w:val="255"/>
        </w:trPr>
        <w:tc>
          <w:tcPr>
            <w:tcW w:w="0" w:type="auto"/>
            <w:gridSpan w:val="9"/>
            <w:shd w:val="clear" w:color="auto" w:fill="auto"/>
            <w:vAlign w:val="center"/>
            <w:hideMark/>
          </w:tcPr>
          <w:p w14:paraId="2DB39557" w14:textId="77777777" w:rsidR="00766F86" w:rsidRPr="00766F86" w:rsidRDefault="00766F86" w:rsidP="00A52249">
            <w:pPr>
              <w:rPr>
                <w:sz w:val="20"/>
                <w:szCs w:val="20"/>
              </w:rPr>
            </w:pPr>
            <w:r w:rsidRPr="00766F86">
              <w:rPr>
                <w:sz w:val="20"/>
                <w:szCs w:val="20"/>
              </w:rPr>
              <w:t>Общее образование</w:t>
            </w:r>
          </w:p>
        </w:tc>
        <w:tc>
          <w:tcPr>
            <w:tcW w:w="0" w:type="auto"/>
            <w:shd w:val="clear" w:color="auto" w:fill="auto"/>
            <w:noWrap/>
            <w:vAlign w:val="bottom"/>
            <w:hideMark/>
          </w:tcPr>
          <w:p w14:paraId="5D74E9C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939092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4C1FF34E"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00C5D9A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13B4E68" w14:textId="77777777" w:rsidR="00766F86" w:rsidRPr="00766F86" w:rsidRDefault="00766F86" w:rsidP="00A52249">
            <w:pPr>
              <w:jc w:val="right"/>
              <w:rPr>
                <w:sz w:val="20"/>
                <w:szCs w:val="20"/>
              </w:rPr>
            </w:pPr>
            <w:r w:rsidRPr="00766F86">
              <w:rPr>
                <w:sz w:val="20"/>
                <w:szCs w:val="20"/>
              </w:rPr>
              <w:t>174 843,0</w:t>
            </w:r>
          </w:p>
        </w:tc>
        <w:tc>
          <w:tcPr>
            <w:tcW w:w="0" w:type="auto"/>
            <w:shd w:val="clear" w:color="auto" w:fill="auto"/>
            <w:noWrap/>
            <w:vAlign w:val="bottom"/>
            <w:hideMark/>
          </w:tcPr>
          <w:p w14:paraId="1B3BBFDB" w14:textId="77777777" w:rsidR="00766F86" w:rsidRPr="00766F86" w:rsidRDefault="00766F86" w:rsidP="00A52249">
            <w:pPr>
              <w:jc w:val="right"/>
              <w:rPr>
                <w:sz w:val="20"/>
                <w:szCs w:val="20"/>
              </w:rPr>
            </w:pPr>
            <w:r w:rsidRPr="00766F86">
              <w:rPr>
                <w:sz w:val="20"/>
                <w:szCs w:val="20"/>
              </w:rPr>
              <w:t>180 681,9</w:t>
            </w:r>
          </w:p>
        </w:tc>
      </w:tr>
      <w:tr w:rsidR="00766F86" w:rsidRPr="00766F86" w14:paraId="6FA1CDD0" w14:textId="77777777" w:rsidTr="00604731">
        <w:trPr>
          <w:trHeight w:val="255"/>
        </w:trPr>
        <w:tc>
          <w:tcPr>
            <w:tcW w:w="0" w:type="auto"/>
            <w:gridSpan w:val="9"/>
            <w:shd w:val="clear" w:color="auto" w:fill="auto"/>
            <w:vAlign w:val="center"/>
            <w:hideMark/>
          </w:tcPr>
          <w:p w14:paraId="594344DD"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4B5B59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A03490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B147038" w14:textId="77777777" w:rsidR="00766F86" w:rsidRPr="00766F86" w:rsidRDefault="00766F86" w:rsidP="00A52249">
            <w:pPr>
              <w:rPr>
                <w:sz w:val="20"/>
                <w:szCs w:val="20"/>
              </w:rPr>
            </w:pPr>
            <w:r w:rsidRPr="00766F86">
              <w:rPr>
                <w:sz w:val="20"/>
                <w:szCs w:val="20"/>
              </w:rPr>
              <w:t>1500000000</w:t>
            </w:r>
          </w:p>
        </w:tc>
        <w:tc>
          <w:tcPr>
            <w:tcW w:w="0" w:type="auto"/>
            <w:shd w:val="clear" w:color="auto" w:fill="auto"/>
            <w:vAlign w:val="bottom"/>
            <w:hideMark/>
          </w:tcPr>
          <w:p w14:paraId="5A2211C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810B577" w14:textId="77777777" w:rsidR="00766F86" w:rsidRPr="00766F86" w:rsidRDefault="00766F86" w:rsidP="00A52249">
            <w:pPr>
              <w:jc w:val="right"/>
              <w:rPr>
                <w:sz w:val="20"/>
                <w:szCs w:val="20"/>
              </w:rPr>
            </w:pPr>
            <w:r w:rsidRPr="00766F86">
              <w:rPr>
                <w:sz w:val="20"/>
                <w:szCs w:val="20"/>
              </w:rPr>
              <w:t>174 843,0</w:t>
            </w:r>
          </w:p>
        </w:tc>
        <w:tc>
          <w:tcPr>
            <w:tcW w:w="0" w:type="auto"/>
            <w:shd w:val="clear" w:color="auto" w:fill="auto"/>
            <w:noWrap/>
            <w:vAlign w:val="bottom"/>
            <w:hideMark/>
          </w:tcPr>
          <w:p w14:paraId="640E7C95" w14:textId="77777777" w:rsidR="00766F86" w:rsidRPr="00766F86" w:rsidRDefault="00766F86" w:rsidP="00A52249">
            <w:pPr>
              <w:jc w:val="right"/>
              <w:rPr>
                <w:sz w:val="20"/>
                <w:szCs w:val="20"/>
              </w:rPr>
            </w:pPr>
            <w:r w:rsidRPr="00766F86">
              <w:rPr>
                <w:sz w:val="20"/>
                <w:szCs w:val="20"/>
              </w:rPr>
              <w:t>180 681,9</w:t>
            </w:r>
          </w:p>
        </w:tc>
      </w:tr>
      <w:tr w:rsidR="00766F86" w:rsidRPr="00766F86" w14:paraId="34FEB1AC" w14:textId="77777777" w:rsidTr="00604731">
        <w:trPr>
          <w:trHeight w:val="645"/>
        </w:trPr>
        <w:tc>
          <w:tcPr>
            <w:tcW w:w="0" w:type="auto"/>
            <w:gridSpan w:val="9"/>
            <w:shd w:val="clear" w:color="auto" w:fill="auto"/>
            <w:vAlign w:val="center"/>
            <w:hideMark/>
          </w:tcPr>
          <w:p w14:paraId="11FB72FE" w14:textId="77777777" w:rsidR="00766F86" w:rsidRPr="00766F86" w:rsidRDefault="00766F86" w:rsidP="00A52249">
            <w:pPr>
              <w:rPr>
                <w:sz w:val="20"/>
                <w:szCs w:val="20"/>
              </w:rPr>
            </w:pPr>
            <w:r w:rsidRPr="00766F86">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76773D8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7817522"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C777FA2" w14:textId="77777777" w:rsidR="00766F86" w:rsidRPr="00766F86" w:rsidRDefault="00766F86" w:rsidP="00A52249">
            <w:pPr>
              <w:rPr>
                <w:sz w:val="20"/>
                <w:szCs w:val="20"/>
              </w:rPr>
            </w:pPr>
            <w:r w:rsidRPr="00766F86">
              <w:rPr>
                <w:sz w:val="20"/>
                <w:szCs w:val="20"/>
              </w:rPr>
              <w:t>1510000000</w:t>
            </w:r>
          </w:p>
        </w:tc>
        <w:tc>
          <w:tcPr>
            <w:tcW w:w="0" w:type="auto"/>
            <w:shd w:val="clear" w:color="auto" w:fill="auto"/>
            <w:vAlign w:val="bottom"/>
            <w:hideMark/>
          </w:tcPr>
          <w:p w14:paraId="2F681B0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7E0D532" w14:textId="77777777" w:rsidR="00766F86" w:rsidRPr="00766F86" w:rsidRDefault="00766F86" w:rsidP="00A52249">
            <w:pPr>
              <w:jc w:val="right"/>
              <w:rPr>
                <w:sz w:val="20"/>
                <w:szCs w:val="20"/>
              </w:rPr>
            </w:pPr>
            <w:r w:rsidRPr="00766F86">
              <w:rPr>
                <w:sz w:val="20"/>
                <w:szCs w:val="20"/>
              </w:rPr>
              <w:t>174 843,0</w:t>
            </w:r>
          </w:p>
        </w:tc>
        <w:tc>
          <w:tcPr>
            <w:tcW w:w="0" w:type="auto"/>
            <w:shd w:val="clear" w:color="auto" w:fill="auto"/>
            <w:noWrap/>
            <w:vAlign w:val="bottom"/>
            <w:hideMark/>
          </w:tcPr>
          <w:p w14:paraId="175FC538" w14:textId="77777777" w:rsidR="00766F86" w:rsidRPr="00766F86" w:rsidRDefault="00766F86" w:rsidP="00A52249">
            <w:pPr>
              <w:jc w:val="right"/>
              <w:rPr>
                <w:sz w:val="20"/>
                <w:szCs w:val="20"/>
              </w:rPr>
            </w:pPr>
            <w:r w:rsidRPr="00766F86">
              <w:rPr>
                <w:sz w:val="20"/>
                <w:szCs w:val="20"/>
              </w:rPr>
              <w:t>180 681,9</w:t>
            </w:r>
          </w:p>
        </w:tc>
      </w:tr>
      <w:tr w:rsidR="00766F86" w:rsidRPr="00766F86" w14:paraId="5890E51E" w14:textId="77777777" w:rsidTr="00604731">
        <w:trPr>
          <w:trHeight w:val="855"/>
        </w:trPr>
        <w:tc>
          <w:tcPr>
            <w:tcW w:w="0" w:type="auto"/>
            <w:gridSpan w:val="9"/>
            <w:shd w:val="clear" w:color="auto" w:fill="auto"/>
            <w:vAlign w:val="center"/>
            <w:hideMark/>
          </w:tcPr>
          <w:p w14:paraId="65A190AE" w14:textId="77777777" w:rsidR="00766F86" w:rsidRPr="00766F86" w:rsidRDefault="00766F86" w:rsidP="00A52249">
            <w:pPr>
              <w:rPr>
                <w:sz w:val="20"/>
                <w:szCs w:val="20"/>
              </w:rPr>
            </w:pPr>
            <w:r w:rsidRPr="00766F86">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02384286"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35CC3F4"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8D6471A" w14:textId="77777777" w:rsidR="00766F86" w:rsidRPr="00766F86" w:rsidRDefault="00766F86" w:rsidP="00A52249">
            <w:pPr>
              <w:rPr>
                <w:sz w:val="20"/>
                <w:szCs w:val="20"/>
              </w:rPr>
            </w:pPr>
            <w:r w:rsidRPr="00766F86">
              <w:rPr>
                <w:sz w:val="20"/>
                <w:szCs w:val="20"/>
              </w:rPr>
              <w:t>1517900000</w:t>
            </w:r>
          </w:p>
        </w:tc>
        <w:tc>
          <w:tcPr>
            <w:tcW w:w="0" w:type="auto"/>
            <w:shd w:val="clear" w:color="auto" w:fill="auto"/>
            <w:vAlign w:val="bottom"/>
            <w:hideMark/>
          </w:tcPr>
          <w:p w14:paraId="2F728AA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83E438B" w14:textId="77777777" w:rsidR="00766F86" w:rsidRPr="00766F86" w:rsidRDefault="00766F86" w:rsidP="00A52249">
            <w:pPr>
              <w:jc w:val="right"/>
              <w:rPr>
                <w:sz w:val="20"/>
                <w:szCs w:val="20"/>
              </w:rPr>
            </w:pPr>
            <w:r w:rsidRPr="00766F86">
              <w:rPr>
                <w:sz w:val="20"/>
                <w:szCs w:val="20"/>
              </w:rPr>
              <w:t>167 092,6</w:t>
            </w:r>
          </w:p>
        </w:tc>
        <w:tc>
          <w:tcPr>
            <w:tcW w:w="0" w:type="auto"/>
            <w:shd w:val="clear" w:color="auto" w:fill="auto"/>
            <w:noWrap/>
            <w:vAlign w:val="bottom"/>
            <w:hideMark/>
          </w:tcPr>
          <w:p w14:paraId="67B216A4" w14:textId="77777777" w:rsidR="00766F86" w:rsidRPr="00766F86" w:rsidRDefault="00766F86" w:rsidP="00A52249">
            <w:pPr>
              <w:jc w:val="right"/>
              <w:rPr>
                <w:sz w:val="20"/>
                <w:szCs w:val="20"/>
              </w:rPr>
            </w:pPr>
            <w:r w:rsidRPr="00766F86">
              <w:rPr>
                <w:sz w:val="20"/>
                <w:szCs w:val="20"/>
              </w:rPr>
              <w:t>172 986,5</w:t>
            </w:r>
          </w:p>
        </w:tc>
      </w:tr>
      <w:tr w:rsidR="00766F86" w:rsidRPr="00766F86" w14:paraId="0C8DDA84" w14:textId="77777777" w:rsidTr="00604731">
        <w:trPr>
          <w:trHeight w:val="1275"/>
        </w:trPr>
        <w:tc>
          <w:tcPr>
            <w:tcW w:w="0" w:type="auto"/>
            <w:gridSpan w:val="9"/>
            <w:shd w:val="clear" w:color="auto" w:fill="auto"/>
            <w:vAlign w:val="center"/>
            <w:hideMark/>
          </w:tcPr>
          <w:p w14:paraId="63D06D02" w14:textId="141CEE8A" w:rsidR="00766F86" w:rsidRPr="00766F86" w:rsidRDefault="00766F86" w:rsidP="00A52249">
            <w:pPr>
              <w:rPr>
                <w:sz w:val="20"/>
                <w:szCs w:val="20"/>
              </w:rPr>
            </w:pPr>
            <w:r w:rsidRPr="00766F86">
              <w:rPr>
                <w:sz w:val="20"/>
                <w:szCs w:val="20"/>
              </w:rPr>
              <w:t>Расходы на социальную поддержку отдельных категорий детей,</w:t>
            </w:r>
            <w:r w:rsidR="00604731">
              <w:rPr>
                <w:sz w:val="20"/>
                <w:szCs w:val="20"/>
              </w:rPr>
              <w:t xml:space="preserve"> </w:t>
            </w:r>
            <w:r w:rsidRPr="00766F86">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4DF2D15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75530B2"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A3A0AD0"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3FBD81A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4232D45" w14:textId="77777777" w:rsidR="00766F86" w:rsidRPr="00766F86" w:rsidRDefault="00766F86" w:rsidP="00A52249">
            <w:pPr>
              <w:jc w:val="right"/>
              <w:rPr>
                <w:sz w:val="20"/>
                <w:szCs w:val="20"/>
              </w:rPr>
            </w:pPr>
            <w:r w:rsidRPr="00766F86">
              <w:rPr>
                <w:sz w:val="20"/>
                <w:szCs w:val="20"/>
              </w:rPr>
              <w:t>5 950,2</w:t>
            </w:r>
          </w:p>
        </w:tc>
        <w:tc>
          <w:tcPr>
            <w:tcW w:w="0" w:type="auto"/>
            <w:shd w:val="clear" w:color="auto" w:fill="auto"/>
            <w:noWrap/>
            <w:vAlign w:val="bottom"/>
            <w:hideMark/>
          </w:tcPr>
          <w:p w14:paraId="348C8EDA" w14:textId="77777777" w:rsidR="00766F86" w:rsidRPr="00766F86" w:rsidRDefault="00766F86" w:rsidP="00A52249">
            <w:pPr>
              <w:jc w:val="right"/>
              <w:rPr>
                <w:sz w:val="20"/>
                <w:szCs w:val="20"/>
              </w:rPr>
            </w:pPr>
            <w:r w:rsidRPr="00766F86">
              <w:rPr>
                <w:sz w:val="20"/>
                <w:szCs w:val="20"/>
              </w:rPr>
              <w:t>5 950,2</w:t>
            </w:r>
          </w:p>
        </w:tc>
      </w:tr>
      <w:tr w:rsidR="00766F86" w:rsidRPr="00766F86" w14:paraId="18E21169" w14:textId="77777777" w:rsidTr="00604731">
        <w:trPr>
          <w:trHeight w:val="435"/>
        </w:trPr>
        <w:tc>
          <w:tcPr>
            <w:tcW w:w="0" w:type="auto"/>
            <w:gridSpan w:val="9"/>
            <w:shd w:val="clear" w:color="auto" w:fill="auto"/>
            <w:vAlign w:val="center"/>
            <w:hideMark/>
          </w:tcPr>
          <w:p w14:paraId="06CB409D"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E7A8A1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E10AA5C"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0647DFC"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0A42226A"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262EE545" w14:textId="77777777" w:rsidR="00766F86" w:rsidRPr="00766F86" w:rsidRDefault="00766F86" w:rsidP="00A52249">
            <w:pPr>
              <w:jc w:val="right"/>
              <w:rPr>
                <w:sz w:val="20"/>
                <w:szCs w:val="20"/>
              </w:rPr>
            </w:pPr>
            <w:r w:rsidRPr="00766F86">
              <w:rPr>
                <w:sz w:val="20"/>
                <w:szCs w:val="20"/>
              </w:rPr>
              <w:t>4 533,3</w:t>
            </w:r>
          </w:p>
        </w:tc>
        <w:tc>
          <w:tcPr>
            <w:tcW w:w="0" w:type="auto"/>
            <w:shd w:val="clear" w:color="auto" w:fill="auto"/>
            <w:noWrap/>
            <w:vAlign w:val="bottom"/>
            <w:hideMark/>
          </w:tcPr>
          <w:p w14:paraId="701E5AB6" w14:textId="77777777" w:rsidR="00766F86" w:rsidRPr="00766F86" w:rsidRDefault="00766F86" w:rsidP="00A52249">
            <w:pPr>
              <w:jc w:val="right"/>
              <w:rPr>
                <w:sz w:val="20"/>
                <w:szCs w:val="20"/>
              </w:rPr>
            </w:pPr>
            <w:r w:rsidRPr="00766F86">
              <w:rPr>
                <w:sz w:val="20"/>
                <w:szCs w:val="20"/>
              </w:rPr>
              <w:t>4 533,3</w:t>
            </w:r>
          </w:p>
        </w:tc>
      </w:tr>
      <w:tr w:rsidR="00766F86" w:rsidRPr="00766F86" w14:paraId="49C33EFE" w14:textId="77777777" w:rsidTr="00604731">
        <w:trPr>
          <w:trHeight w:val="435"/>
        </w:trPr>
        <w:tc>
          <w:tcPr>
            <w:tcW w:w="0" w:type="auto"/>
            <w:gridSpan w:val="9"/>
            <w:shd w:val="clear" w:color="auto" w:fill="auto"/>
            <w:vAlign w:val="center"/>
            <w:hideMark/>
          </w:tcPr>
          <w:p w14:paraId="4D52822C"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158B7CF"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3907AA1"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8BD6B34"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65C64EFA"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3D0C9A8" w14:textId="77777777" w:rsidR="00766F86" w:rsidRPr="00766F86" w:rsidRDefault="00766F86" w:rsidP="00A52249">
            <w:pPr>
              <w:jc w:val="right"/>
              <w:rPr>
                <w:sz w:val="20"/>
                <w:szCs w:val="20"/>
              </w:rPr>
            </w:pPr>
            <w:r w:rsidRPr="00766F86">
              <w:rPr>
                <w:sz w:val="20"/>
                <w:szCs w:val="20"/>
              </w:rPr>
              <w:t>4 533,3</w:t>
            </w:r>
          </w:p>
        </w:tc>
        <w:tc>
          <w:tcPr>
            <w:tcW w:w="0" w:type="auto"/>
            <w:shd w:val="clear" w:color="auto" w:fill="auto"/>
            <w:noWrap/>
            <w:vAlign w:val="bottom"/>
            <w:hideMark/>
          </w:tcPr>
          <w:p w14:paraId="7BD4D6AB" w14:textId="77777777" w:rsidR="00766F86" w:rsidRPr="00766F86" w:rsidRDefault="00766F86" w:rsidP="00A52249">
            <w:pPr>
              <w:jc w:val="right"/>
              <w:rPr>
                <w:sz w:val="20"/>
                <w:szCs w:val="20"/>
              </w:rPr>
            </w:pPr>
            <w:r w:rsidRPr="00766F86">
              <w:rPr>
                <w:sz w:val="20"/>
                <w:szCs w:val="20"/>
              </w:rPr>
              <w:t>4 533,3</w:t>
            </w:r>
          </w:p>
        </w:tc>
      </w:tr>
      <w:tr w:rsidR="00766F86" w:rsidRPr="00766F86" w14:paraId="22439B01" w14:textId="77777777" w:rsidTr="00604731">
        <w:trPr>
          <w:trHeight w:val="435"/>
        </w:trPr>
        <w:tc>
          <w:tcPr>
            <w:tcW w:w="0" w:type="auto"/>
            <w:gridSpan w:val="9"/>
            <w:shd w:val="clear" w:color="auto" w:fill="auto"/>
            <w:vAlign w:val="center"/>
            <w:hideMark/>
          </w:tcPr>
          <w:p w14:paraId="5B4426E1"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094735B"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A1A604C"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0ED0F37"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416D6F05"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1E48FBF1" w14:textId="77777777" w:rsidR="00766F86" w:rsidRPr="00766F86" w:rsidRDefault="00766F86" w:rsidP="00A52249">
            <w:pPr>
              <w:jc w:val="right"/>
              <w:rPr>
                <w:sz w:val="20"/>
                <w:szCs w:val="20"/>
              </w:rPr>
            </w:pPr>
            <w:r w:rsidRPr="00766F86">
              <w:rPr>
                <w:sz w:val="20"/>
                <w:szCs w:val="20"/>
              </w:rPr>
              <w:t>1 416,9</w:t>
            </w:r>
          </w:p>
        </w:tc>
        <w:tc>
          <w:tcPr>
            <w:tcW w:w="0" w:type="auto"/>
            <w:shd w:val="clear" w:color="auto" w:fill="auto"/>
            <w:noWrap/>
            <w:vAlign w:val="bottom"/>
            <w:hideMark/>
          </w:tcPr>
          <w:p w14:paraId="70F62051" w14:textId="77777777" w:rsidR="00766F86" w:rsidRPr="00766F86" w:rsidRDefault="00766F86" w:rsidP="00A52249">
            <w:pPr>
              <w:jc w:val="right"/>
              <w:rPr>
                <w:sz w:val="20"/>
                <w:szCs w:val="20"/>
              </w:rPr>
            </w:pPr>
            <w:r w:rsidRPr="00766F86">
              <w:rPr>
                <w:sz w:val="20"/>
                <w:szCs w:val="20"/>
              </w:rPr>
              <w:t>1 416,9</w:t>
            </w:r>
          </w:p>
        </w:tc>
      </w:tr>
      <w:tr w:rsidR="00766F86" w:rsidRPr="00766F86" w14:paraId="24EB3770" w14:textId="77777777" w:rsidTr="00604731">
        <w:trPr>
          <w:trHeight w:val="255"/>
        </w:trPr>
        <w:tc>
          <w:tcPr>
            <w:tcW w:w="0" w:type="auto"/>
            <w:gridSpan w:val="9"/>
            <w:shd w:val="clear" w:color="auto" w:fill="auto"/>
            <w:vAlign w:val="center"/>
            <w:hideMark/>
          </w:tcPr>
          <w:p w14:paraId="4C58145D"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6A1212D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26ABBBE"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3B153D8" w14:textId="77777777" w:rsidR="00766F86" w:rsidRPr="00766F86" w:rsidRDefault="00766F86" w:rsidP="00A52249">
            <w:pPr>
              <w:rPr>
                <w:sz w:val="20"/>
                <w:szCs w:val="20"/>
              </w:rPr>
            </w:pPr>
            <w:r w:rsidRPr="00766F86">
              <w:rPr>
                <w:sz w:val="20"/>
                <w:szCs w:val="20"/>
              </w:rPr>
              <w:t>1517903349</w:t>
            </w:r>
          </w:p>
        </w:tc>
        <w:tc>
          <w:tcPr>
            <w:tcW w:w="0" w:type="auto"/>
            <w:shd w:val="clear" w:color="auto" w:fill="auto"/>
            <w:vAlign w:val="bottom"/>
            <w:hideMark/>
          </w:tcPr>
          <w:p w14:paraId="24EA6DEC"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5087B227" w14:textId="77777777" w:rsidR="00766F86" w:rsidRPr="00766F86" w:rsidRDefault="00766F86" w:rsidP="00A52249">
            <w:pPr>
              <w:jc w:val="right"/>
              <w:rPr>
                <w:sz w:val="20"/>
                <w:szCs w:val="20"/>
              </w:rPr>
            </w:pPr>
            <w:r w:rsidRPr="00766F86">
              <w:rPr>
                <w:sz w:val="20"/>
                <w:szCs w:val="20"/>
              </w:rPr>
              <w:t>1 416,9</w:t>
            </w:r>
          </w:p>
        </w:tc>
        <w:tc>
          <w:tcPr>
            <w:tcW w:w="0" w:type="auto"/>
            <w:shd w:val="clear" w:color="auto" w:fill="auto"/>
            <w:noWrap/>
            <w:vAlign w:val="bottom"/>
            <w:hideMark/>
          </w:tcPr>
          <w:p w14:paraId="00CA5D96" w14:textId="77777777" w:rsidR="00766F86" w:rsidRPr="00766F86" w:rsidRDefault="00766F86" w:rsidP="00A52249">
            <w:pPr>
              <w:jc w:val="right"/>
              <w:rPr>
                <w:sz w:val="20"/>
                <w:szCs w:val="20"/>
              </w:rPr>
            </w:pPr>
            <w:r w:rsidRPr="00766F86">
              <w:rPr>
                <w:sz w:val="20"/>
                <w:szCs w:val="20"/>
              </w:rPr>
              <w:t>1 416,9</w:t>
            </w:r>
          </w:p>
        </w:tc>
      </w:tr>
      <w:tr w:rsidR="00766F86" w:rsidRPr="00766F86" w14:paraId="482193FE" w14:textId="77777777" w:rsidTr="00604731">
        <w:trPr>
          <w:trHeight w:val="1860"/>
        </w:trPr>
        <w:tc>
          <w:tcPr>
            <w:tcW w:w="0" w:type="auto"/>
            <w:gridSpan w:val="9"/>
            <w:shd w:val="clear" w:color="auto" w:fill="auto"/>
            <w:vAlign w:val="bottom"/>
            <w:hideMark/>
          </w:tcPr>
          <w:p w14:paraId="065FCB0F" w14:textId="77777777" w:rsidR="00766F86" w:rsidRPr="00766F86" w:rsidRDefault="00766F86" w:rsidP="00A52249">
            <w:pPr>
              <w:rPr>
                <w:sz w:val="20"/>
                <w:szCs w:val="20"/>
              </w:rPr>
            </w:pPr>
            <w:r w:rsidRPr="00766F86">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2022-2024 годы"  в части повышенного районного коэффициента за счет средств областного бюджета.</w:t>
            </w:r>
          </w:p>
        </w:tc>
        <w:tc>
          <w:tcPr>
            <w:tcW w:w="0" w:type="auto"/>
            <w:shd w:val="clear" w:color="auto" w:fill="auto"/>
            <w:noWrap/>
            <w:vAlign w:val="bottom"/>
            <w:hideMark/>
          </w:tcPr>
          <w:p w14:paraId="23FDA6F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4FBF5A6"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10BD4EB" w14:textId="77777777" w:rsidR="00766F86" w:rsidRPr="00766F86" w:rsidRDefault="00766F86" w:rsidP="00A52249">
            <w:pPr>
              <w:rPr>
                <w:sz w:val="20"/>
                <w:szCs w:val="20"/>
              </w:rPr>
            </w:pPr>
            <w:r w:rsidRPr="00766F86">
              <w:rPr>
                <w:sz w:val="20"/>
                <w:szCs w:val="20"/>
              </w:rPr>
              <w:t>1517903350</w:t>
            </w:r>
          </w:p>
        </w:tc>
        <w:tc>
          <w:tcPr>
            <w:tcW w:w="0" w:type="auto"/>
            <w:shd w:val="clear" w:color="auto" w:fill="auto"/>
            <w:vAlign w:val="bottom"/>
            <w:hideMark/>
          </w:tcPr>
          <w:p w14:paraId="1DF41FA1"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96E1850" w14:textId="77777777" w:rsidR="00766F86" w:rsidRPr="00766F86" w:rsidRDefault="00766F86" w:rsidP="00A52249">
            <w:pPr>
              <w:jc w:val="right"/>
              <w:rPr>
                <w:sz w:val="20"/>
                <w:szCs w:val="20"/>
              </w:rPr>
            </w:pPr>
            <w:r w:rsidRPr="00766F86">
              <w:rPr>
                <w:sz w:val="20"/>
                <w:szCs w:val="20"/>
              </w:rPr>
              <w:t>503,9</w:t>
            </w:r>
          </w:p>
        </w:tc>
        <w:tc>
          <w:tcPr>
            <w:tcW w:w="0" w:type="auto"/>
            <w:shd w:val="clear" w:color="auto" w:fill="auto"/>
            <w:noWrap/>
            <w:vAlign w:val="bottom"/>
            <w:hideMark/>
          </w:tcPr>
          <w:p w14:paraId="4FA79113" w14:textId="77777777" w:rsidR="00766F86" w:rsidRPr="00766F86" w:rsidRDefault="00766F86" w:rsidP="00A52249">
            <w:pPr>
              <w:jc w:val="right"/>
              <w:rPr>
                <w:sz w:val="20"/>
                <w:szCs w:val="20"/>
              </w:rPr>
            </w:pPr>
            <w:r w:rsidRPr="00766F86">
              <w:rPr>
                <w:sz w:val="20"/>
                <w:szCs w:val="20"/>
              </w:rPr>
              <w:t>515,6</w:t>
            </w:r>
          </w:p>
        </w:tc>
      </w:tr>
      <w:tr w:rsidR="00766F86" w:rsidRPr="00766F86" w14:paraId="3ECE4988" w14:textId="77777777" w:rsidTr="00604731">
        <w:trPr>
          <w:trHeight w:val="645"/>
        </w:trPr>
        <w:tc>
          <w:tcPr>
            <w:tcW w:w="0" w:type="auto"/>
            <w:gridSpan w:val="9"/>
            <w:shd w:val="clear" w:color="auto" w:fill="auto"/>
            <w:vAlign w:val="center"/>
            <w:hideMark/>
          </w:tcPr>
          <w:p w14:paraId="24047926"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AA8714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B0EC621"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0D393D7" w14:textId="77777777" w:rsidR="00766F86" w:rsidRPr="00766F86" w:rsidRDefault="00766F86" w:rsidP="00A52249">
            <w:pPr>
              <w:rPr>
                <w:sz w:val="20"/>
                <w:szCs w:val="20"/>
              </w:rPr>
            </w:pPr>
            <w:r w:rsidRPr="00766F86">
              <w:rPr>
                <w:sz w:val="20"/>
                <w:szCs w:val="20"/>
              </w:rPr>
              <w:t>1517903350</w:t>
            </w:r>
          </w:p>
        </w:tc>
        <w:tc>
          <w:tcPr>
            <w:tcW w:w="0" w:type="auto"/>
            <w:shd w:val="clear" w:color="auto" w:fill="auto"/>
            <w:vAlign w:val="bottom"/>
            <w:hideMark/>
          </w:tcPr>
          <w:p w14:paraId="5FDB6D41"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7FFB41C2" w14:textId="77777777" w:rsidR="00766F86" w:rsidRPr="00766F86" w:rsidRDefault="00766F86" w:rsidP="00A52249">
            <w:pPr>
              <w:jc w:val="right"/>
              <w:rPr>
                <w:sz w:val="20"/>
                <w:szCs w:val="20"/>
              </w:rPr>
            </w:pPr>
            <w:r w:rsidRPr="00766F86">
              <w:rPr>
                <w:sz w:val="20"/>
                <w:szCs w:val="20"/>
              </w:rPr>
              <w:t>503,9</w:t>
            </w:r>
          </w:p>
        </w:tc>
        <w:tc>
          <w:tcPr>
            <w:tcW w:w="0" w:type="auto"/>
            <w:shd w:val="clear" w:color="auto" w:fill="auto"/>
            <w:noWrap/>
            <w:vAlign w:val="bottom"/>
            <w:hideMark/>
          </w:tcPr>
          <w:p w14:paraId="6516A5F0" w14:textId="77777777" w:rsidR="00766F86" w:rsidRPr="00766F86" w:rsidRDefault="00766F86" w:rsidP="00A52249">
            <w:pPr>
              <w:jc w:val="right"/>
              <w:rPr>
                <w:sz w:val="20"/>
                <w:szCs w:val="20"/>
              </w:rPr>
            </w:pPr>
            <w:r w:rsidRPr="00766F86">
              <w:rPr>
                <w:sz w:val="20"/>
                <w:szCs w:val="20"/>
              </w:rPr>
              <w:t>515,6</w:t>
            </w:r>
          </w:p>
        </w:tc>
      </w:tr>
      <w:tr w:rsidR="00766F86" w:rsidRPr="00766F86" w14:paraId="37518546" w14:textId="77777777" w:rsidTr="00604731">
        <w:trPr>
          <w:trHeight w:val="255"/>
        </w:trPr>
        <w:tc>
          <w:tcPr>
            <w:tcW w:w="0" w:type="auto"/>
            <w:gridSpan w:val="9"/>
            <w:shd w:val="clear" w:color="auto" w:fill="auto"/>
            <w:vAlign w:val="center"/>
            <w:hideMark/>
          </w:tcPr>
          <w:p w14:paraId="755A1E7D"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1D50A8F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A6E891C"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D8EC34D" w14:textId="77777777" w:rsidR="00766F86" w:rsidRPr="00766F86" w:rsidRDefault="00766F86" w:rsidP="00A52249">
            <w:pPr>
              <w:rPr>
                <w:sz w:val="20"/>
                <w:szCs w:val="20"/>
              </w:rPr>
            </w:pPr>
            <w:r w:rsidRPr="00766F86">
              <w:rPr>
                <w:sz w:val="20"/>
                <w:szCs w:val="20"/>
              </w:rPr>
              <w:t>1517903350</w:t>
            </w:r>
          </w:p>
        </w:tc>
        <w:tc>
          <w:tcPr>
            <w:tcW w:w="0" w:type="auto"/>
            <w:shd w:val="clear" w:color="auto" w:fill="auto"/>
            <w:vAlign w:val="bottom"/>
            <w:hideMark/>
          </w:tcPr>
          <w:p w14:paraId="28E7296E"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472D2D3D" w14:textId="77777777" w:rsidR="00766F86" w:rsidRPr="00766F86" w:rsidRDefault="00766F86" w:rsidP="00A52249">
            <w:pPr>
              <w:jc w:val="right"/>
              <w:rPr>
                <w:sz w:val="20"/>
                <w:szCs w:val="20"/>
              </w:rPr>
            </w:pPr>
            <w:r w:rsidRPr="00766F86">
              <w:rPr>
                <w:sz w:val="20"/>
                <w:szCs w:val="20"/>
              </w:rPr>
              <w:t>503,9</w:t>
            </w:r>
          </w:p>
        </w:tc>
        <w:tc>
          <w:tcPr>
            <w:tcW w:w="0" w:type="auto"/>
            <w:shd w:val="clear" w:color="auto" w:fill="auto"/>
            <w:noWrap/>
            <w:vAlign w:val="bottom"/>
            <w:hideMark/>
          </w:tcPr>
          <w:p w14:paraId="2B2D538E" w14:textId="77777777" w:rsidR="00766F86" w:rsidRPr="00766F86" w:rsidRDefault="00766F86" w:rsidP="00A52249">
            <w:pPr>
              <w:jc w:val="right"/>
              <w:rPr>
                <w:sz w:val="20"/>
                <w:szCs w:val="20"/>
              </w:rPr>
            </w:pPr>
            <w:r w:rsidRPr="00766F86">
              <w:rPr>
                <w:sz w:val="20"/>
                <w:szCs w:val="20"/>
              </w:rPr>
              <w:t>515,6</w:t>
            </w:r>
          </w:p>
        </w:tc>
      </w:tr>
      <w:tr w:rsidR="00766F86" w:rsidRPr="00766F86" w14:paraId="5D8413AE" w14:textId="77777777" w:rsidTr="00604731">
        <w:trPr>
          <w:trHeight w:val="1275"/>
        </w:trPr>
        <w:tc>
          <w:tcPr>
            <w:tcW w:w="0" w:type="auto"/>
            <w:gridSpan w:val="9"/>
            <w:shd w:val="clear" w:color="auto" w:fill="auto"/>
            <w:vAlign w:val="center"/>
            <w:hideMark/>
          </w:tcPr>
          <w:p w14:paraId="41D97A4F" w14:textId="23FD4300" w:rsidR="00766F86" w:rsidRPr="00766F86" w:rsidRDefault="00766F86" w:rsidP="00A52249">
            <w:pPr>
              <w:rPr>
                <w:sz w:val="20"/>
                <w:szCs w:val="20"/>
              </w:rPr>
            </w:pPr>
            <w:r w:rsidRPr="00766F86">
              <w:rPr>
                <w:sz w:val="20"/>
                <w:szCs w:val="20"/>
              </w:rPr>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4F36002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5B03DF1"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54530BA" w14:textId="77777777" w:rsidR="00766F86" w:rsidRPr="00766F86" w:rsidRDefault="00766F86" w:rsidP="00A52249">
            <w:pPr>
              <w:rPr>
                <w:sz w:val="20"/>
                <w:szCs w:val="20"/>
              </w:rPr>
            </w:pPr>
            <w:r w:rsidRPr="00766F86">
              <w:rPr>
                <w:sz w:val="20"/>
                <w:szCs w:val="20"/>
              </w:rPr>
              <w:t>1517907020</w:t>
            </w:r>
          </w:p>
        </w:tc>
        <w:tc>
          <w:tcPr>
            <w:tcW w:w="0" w:type="auto"/>
            <w:shd w:val="clear" w:color="auto" w:fill="auto"/>
            <w:vAlign w:val="bottom"/>
            <w:hideMark/>
          </w:tcPr>
          <w:p w14:paraId="3A6B11C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896FB8E" w14:textId="77777777" w:rsidR="00766F86" w:rsidRPr="00766F86" w:rsidRDefault="00766F86" w:rsidP="00A52249">
            <w:pPr>
              <w:jc w:val="right"/>
              <w:rPr>
                <w:sz w:val="20"/>
                <w:szCs w:val="20"/>
              </w:rPr>
            </w:pPr>
            <w:r w:rsidRPr="00766F86">
              <w:rPr>
                <w:sz w:val="20"/>
                <w:szCs w:val="20"/>
              </w:rPr>
              <w:t>29 876,6</w:t>
            </w:r>
          </w:p>
        </w:tc>
        <w:tc>
          <w:tcPr>
            <w:tcW w:w="0" w:type="auto"/>
            <w:shd w:val="clear" w:color="auto" w:fill="auto"/>
            <w:noWrap/>
            <w:vAlign w:val="bottom"/>
            <w:hideMark/>
          </w:tcPr>
          <w:p w14:paraId="133D49C2" w14:textId="77777777" w:rsidR="00766F86" w:rsidRPr="00766F86" w:rsidRDefault="00766F86" w:rsidP="00A52249">
            <w:pPr>
              <w:jc w:val="right"/>
              <w:rPr>
                <w:sz w:val="20"/>
                <w:szCs w:val="20"/>
              </w:rPr>
            </w:pPr>
            <w:r w:rsidRPr="00766F86">
              <w:rPr>
                <w:sz w:val="20"/>
                <w:szCs w:val="20"/>
              </w:rPr>
              <w:t>31 325,4</w:t>
            </w:r>
          </w:p>
        </w:tc>
      </w:tr>
      <w:tr w:rsidR="00766F86" w:rsidRPr="00766F86" w14:paraId="2EB4642C" w14:textId="77777777" w:rsidTr="00604731">
        <w:trPr>
          <w:trHeight w:val="435"/>
        </w:trPr>
        <w:tc>
          <w:tcPr>
            <w:tcW w:w="0" w:type="auto"/>
            <w:gridSpan w:val="9"/>
            <w:shd w:val="clear" w:color="auto" w:fill="auto"/>
            <w:vAlign w:val="center"/>
            <w:hideMark/>
          </w:tcPr>
          <w:p w14:paraId="5FB83EB4"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A4A715B"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4EB9476"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CAB5BFD" w14:textId="77777777" w:rsidR="00766F86" w:rsidRPr="00766F86" w:rsidRDefault="00766F86" w:rsidP="00A52249">
            <w:pPr>
              <w:rPr>
                <w:sz w:val="20"/>
                <w:szCs w:val="20"/>
              </w:rPr>
            </w:pPr>
            <w:r w:rsidRPr="00766F86">
              <w:rPr>
                <w:sz w:val="20"/>
                <w:szCs w:val="20"/>
              </w:rPr>
              <w:t>1517907020</w:t>
            </w:r>
          </w:p>
        </w:tc>
        <w:tc>
          <w:tcPr>
            <w:tcW w:w="0" w:type="auto"/>
            <w:shd w:val="clear" w:color="auto" w:fill="auto"/>
            <w:vAlign w:val="bottom"/>
            <w:hideMark/>
          </w:tcPr>
          <w:p w14:paraId="04F4F30C"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41CC9D5" w14:textId="77777777" w:rsidR="00766F86" w:rsidRPr="00766F86" w:rsidRDefault="00766F86" w:rsidP="00A52249">
            <w:pPr>
              <w:jc w:val="right"/>
              <w:rPr>
                <w:sz w:val="20"/>
                <w:szCs w:val="20"/>
              </w:rPr>
            </w:pPr>
            <w:r w:rsidRPr="00766F86">
              <w:rPr>
                <w:sz w:val="20"/>
                <w:szCs w:val="20"/>
              </w:rPr>
              <w:t>26 276,6</w:t>
            </w:r>
          </w:p>
        </w:tc>
        <w:tc>
          <w:tcPr>
            <w:tcW w:w="0" w:type="auto"/>
            <w:shd w:val="clear" w:color="auto" w:fill="auto"/>
            <w:noWrap/>
            <w:vAlign w:val="bottom"/>
            <w:hideMark/>
          </w:tcPr>
          <w:p w14:paraId="1F77CC3E" w14:textId="77777777" w:rsidR="00766F86" w:rsidRPr="00766F86" w:rsidRDefault="00766F86" w:rsidP="00A52249">
            <w:pPr>
              <w:jc w:val="right"/>
              <w:rPr>
                <w:sz w:val="20"/>
                <w:szCs w:val="20"/>
              </w:rPr>
            </w:pPr>
            <w:r w:rsidRPr="00766F86">
              <w:rPr>
                <w:sz w:val="20"/>
                <w:szCs w:val="20"/>
              </w:rPr>
              <w:t>27 725,4</w:t>
            </w:r>
          </w:p>
        </w:tc>
      </w:tr>
      <w:tr w:rsidR="00766F86" w:rsidRPr="00766F86" w14:paraId="74F6033C" w14:textId="77777777" w:rsidTr="00604731">
        <w:trPr>
          <w:trHeight w:val="435"/>
        </w:trPr>
        <w:tc>
          <w:tcPr>
            <w:tcW w:w="0" w:type="auto"/>
            <w:gridSpan w:val="9"/>
            <w:shd w:val="clear" w:color="auto" w:fill="auto"/>
            <w:vAlign w:val="center"/>
            <w:hideMark/>
          </w:tcPr>
          <w:p w14:paraId="449C5953"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D1B8BE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4D248EC"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2446E2F" w14:textId="77777777" w:rsidR="00766F86" w:rsidRPr="00766F86" w:rsidRDefault="00766F86" w:rsidP="00A52249">
            <w:pPr>
              <w:rPr>
                <w:sz w:val="20"/>
                <w:szCs w:val="20"/>
              </w:rPr>
            </w:pPr>
            <w:r w:rsidRPr="00766F86">
              <w:rPr>
                <w:sz w:val="20"/>
                <w:szCs w:val="20"/>
              </w:rPr>
              <w:t>1517907020</w:t>
            </w:r>
          </w:p>
        </w:tc>
        <w:tc>
          <w:tcPr>
            <w:tcW w:w="0" w:type="auto"/>
            <w:shd w:val="clear" w:color="auto" w:fill="auto"/>
            <w:vAlign w:val="bottom"/>
            <w:hideMark/>
          </w:tcPr>
          <w:p w14:paraId="4643E2DB"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562C70C" w14:textId="77777777" w:rsidR="00766F86" w:rsidRPr="00766F86" w:rsidRDefault="00766F86" w:rsidP="00A52249">
            <w:pPr>
              <w:jc w:val="right"/>
              <w:rPr>
                <w:sz w:val="20"/>
                <w:szCs w:val="20"/>
              </w:rPr>
            </w:pPr>
            <w:r w:rsidRPr="00766F86">
              <w:rPr>
                <w:sz w:val="20"/>
                <w:szCs w:val="20"/>
              </w:rPr>
              <w:t>26 276,6</w:t>
            </w:r>
          </w:p>
        </w:tc>
        <w:tc>
          <w:tcPr>
            <w:tcW w:w="0" w:type="auto"/>
            <w:shd w:val="clear" w:color="auto" w:fill="auto"/>
            <w:noWrap/>
            <w:vAlign w:val="bottom"/>
            <w:hideMark/>
          </w:tcPr>
          <w:p w14:paraId="297AE8E2" w14:textId="77777777" w:rsidR="00766F86" w:rsidRPr="00766F86" w:rsidRDefault="00766F86" w:rsidP="00A52249">
            <w:pPr>
              <w:jc w:val="right"/>
              <w:rPr>
                <w:sz w:val="20"/>
                <w:szCs w:val="20"/>
              </w:rPr>
            </w:pPr>
            <w:r w:rsidRPr="00766F86">
              <w:rPr>
                <w:sz w:val="20"/>
                <w:szCs w:val="20"/>
              </w:rPr>
              <w:t>27 725,4</w:t>
            </w:r>
          </w:p>
        </w:tc>
      </w:tr>
      <w:tr w:rsidR="00766F86" w:rsidRPr="00766F86" w14:paraId="5C1F885F" w14:textId="77777777" w:rsidTr="00604731">
        <w:trPr>
          <w:trHeight w:val="435"/>
        </w:trPr>
        <w:tc>
          <w:tcPr>
            <w:tcW w:w="0" w:type="auto"/>
            <w:gridSpan w:val="9"/>
            <w:shd w:val="clear" w:color="auto" w:fill="auto"/>
            <w:vAlign w:val="center"/>
            <w:hideMark/>
          </w:tcPr>
          <w:p w14:paraId="692E8689"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8EC153B"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3F73BA5"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4EB80028" w14:textId="77777777" w:rsidR="00766F86" w:rsidRPr="00766F86" w:rsidRDefault="00766F86" w:rsidP="00A52249">
            <w:pPr>
              <w:rPr>
                <w:sz w:val="20"/>
                <w:szCs w:val="20"/>
              </w:rPr>
            </w:pPr>
            <w:r w:rsidRPr="00766F86">
              <w:rPr>
                <w:sz w:val="20"/>
                <w:szCs w:val="20"/>
              </w:rPr>
              <w:t>1517907020</w:t>
            </w:r>
          </w:p>
        </w:tc>
        <w:tc>
          <w:tcPr>
            <w:tcW w:w="0" w:type="auto"/>
            <w:shd w:val="clear" w:color="auto" w:fill="auto"/>
            <w:vAlign w:val="bottom"/>
            <w:hideMark/>
          </w:tcPr>
          <w:p w14:paraId="03EAE8DC"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65F3E9BB" w14:textId="77777777" w:rsidR="00766F86" w:rsidRPr="00766F86" w:rsidRDefault="00766F86" w:rsidP="00A52249">
            <w:pPr>
              <w:jc w:val="right"/>
              <w:rPr>
                <w:sz w:val="20"/>
                <w:szCs w:val="20"/>
              </w:rPr>
            </w:pPr>
            <w:r w:rsidRPr="00766F86">
              <w:rPr>
                <w:sz w:val="20"/>
                <w:szCs w:val="20"/>
              </w:rPr>
              <w:t>3 600,0</w:t>
            </w:r>
          </w:p>
        </w:tc>
        <w:tc>
          <w:tcPr>
            <w:tcW w:w="0" w:type="auto"/>
            <w:shd w:val="clear" w:color="auto" w:fill="auto"/>
            <w:noWrap/>
            <w:vAlign w:val="bottom"/>
            <w:hideMark/>
          </w:tcPr>
          <w:p w14:paraId="595A9269" w14:textId="77777777" w:rsidR="00766F86" w:rsidRPr="00766F86" w:rsidRDefault="00766F86" w:rsidP="00A52249">
            <w:pPr>
              <w:jc w:val="right"/>
              <w:rPr>
                <w:sz w:val="20"/>
                <w:szCs w:val="20"/>
              </w:rPr>
            </w:pPr>
            <w:r w:rsidRPr="00766F86">
              <w:rPr>
                <w:sz w:val="20"/>
                <w:szCs w:val="20"/>
              </w:rPr>
              <w:t>3 600,0</w:t>
            </w:r>
          </w:p>
        </w:tc>
      </w:tr>
      <w:tr w:rsidR="00766F86" w:rsidRPr="00766F86" w14:paraId="3796D28F" w14:textId="77777777" w:rsidTr="00604731">
        <w:trPr>
          <w:trHeight w:val="255"/>
        </w:trPr>
        <w:tc>
          <w:tcPr>
            <w:tcW w:w="0" w:type="auto"/>
            <w:gridSpan w:val="9"/>
            <w:shd w:val="clear" w:color="auto" w:fill="auto"/>
            <w:vAlign w:val="center"/>
            <w:hideMark/>
          </w:tcPr>
          <w:p w14:paraId="10645195"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739A7820"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7FF49E8"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7C2FA82" w14:textId="77777777" w:rsidR="00766F86" w:rsidRPr="00766F86" w:rsidRDefault="00766F86" w:rsidP="00A52249">
            <w:pPr>
              <w:rPr>
                <w:sz w:val="20"/>
                <w:szCs w:val="20"/>
              </w:rPr>
            </w:pPr>
            <w:r w:rsidRPr="00766F86">
              <w:rPr>
                <w:sz w:val="20"/>
                <w:szCs w:val="20"/>
              </w:rPr>
              <w:t>1517907020</w:t>
            </w:r>
          </w:p>
        </w:tc>
        <w:tc>
          <w:tcPr>
            <w:tcW w:w="0" w:type="auto"/>
            <w:shd w:val="clear" w:color="auto" w:fill="auto"/>
            <w:vAlign w:val="bottom"/>
            <w:hideMark/>
          </w:tcPr>
          <w:p w14:paraId="3E113407"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3505D27A" w14:textId="77777777" w:rsidR="00766F86" w:rsidRPr="00766F86" w:rsidRDefault="00766F86" w:rsidP="00A52249">
            <w:pPr>
              <w:jc w:val="right"/>
              <w:rPr>
                <w:sz w:val="20"/>
                <w:szCs w:val="20"/>
              </w:rPr>
            </w:pPr>
            <w:r w:rsidRPr="00766F86">
              <w:rPr>
                <w:sz w:val="20"/>
                <w:szCs w:val="20"/>
              </w:rPr>
              <w:t>3 600,0</w:t>
            </w:r>
          </w:p>
        </w:tc>
        <w:tc>
          <w:tcPr>
            <w:tcW w:w="0" w:type="auto"/>
            <w:shd w:val="clear" w:color="auto" w:fill="auto"/>
            <w:noWrap/>
            <w:vAlign w:val="bottom"/>
            <w:hideMark/>
          </w:tcPr>
          <w:p w14:paraId="3B68554F" w14:textId="77777777" w:rsidR="00766F86" w:rsidRPr="00766F86" w:rsidRDefault="00766F86" w:rsidP="00A52249">
            <w:pPr>
              <w:jc w:val="right"/>
              <w:rPr>
                <w:sz w:val="20"/>
                <w:szCs w:val="20"/>
              </w:rPr>
            </w:pPr>
            <w:r w:rsidRPr="00766F86">
              <w:rPr>
                <w:sz w:val="20"/>
                <w:szCs w:val="20"/>
              </w:rPr>
              <w:t>3 600,0</w:t>
            </w:r>
          </w:p>
        </w:tc>
      </w:tr>
      <w:tr w:rsidR="00766F86" w:rsidRPr="00766F86" w14:paraId="74C1F60B" w14:textId="77777777" w:rsidTr="00604731">
        <w:trPr>
          <w:trHeight w:val="1695"/>
        </w:trPr>
        <w:tc>
          <w:tcPr>
            <w:tcW w:w="0" w:type="auto"/>
            <w:gridSpan w:val="9"/>
            <w:shd w:val="clear" w:color="auto" w:fill="auto"/>
            <w:vAlign w:val="bottom"/>
            <w:hideMark/>
          </w:tcPr>
          <w:p w14:paraId="377E7C80" w14:textId="77777777" w:rsidR="00766F86" w:rsidRPr="00766F86" w:rsidRDefault="00766F86" w:rsidP="00A52249">
            <w:pPr>
              <w:rPr>
                <w:sz w:val="20"/>
                <w:szCs w:val="20"/>
              </w:rPr>
            </w:pPr>
            <w:r w:rsidRPr="00766F86">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2022-2024 годы"  за счет средств федерального бюджета.</w:t>
            </w:r>
          </w:p>
        </w:tc>
        <w:tc>
          <w:tcPr>
            <w:tcW w:w="0" w:type="auto"/>
            <w:shd w:val="clear" w:color="auto" w:fill="auto"/>
            <w:noWrap/>
            <w:vAlign w:val="bottom"/>
            <w:hideMark/>
          </w:tcPr>
          <w:p w14:paraId="0A7AF92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AB4AE39"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08C99DE" w14:textId="77777777" w:rsidR="00766F86" w:rsidRPr="00766F86" w:rsidRDefault="00766F86" w:rsidP="00A52249">
            <w:pPr>
              <w:rPr>
                <w:sz w:val="20"/>
                <w:szCs w:val="20"/>
              </w:rPr>
            </w:pPr>
            <w:r w:rsidRPr="00766F86">
              <w:rPr>
                <w:sz w:val="20"/>
                <w:szCs w:val="20"/>
              </w:rPr>
              <w:t>1517953030</w:t>
            </w:r>
          </w:p>
        </w:tc>
        <w:tc>
          <w:tcPr>
            <w:tcW w:w="0" w:type="auto"/>
            <w:shd w:val="clear" w:color="auto" w:fill="auto"/>
            <w:vAlign w:val="bottom"/>
            <w:hideMark/>
          </w:tcPr>
          <w:p w14:paraId="5CF7DFB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C4D87DB" w14:textId="77777777" w:rsidR="00766F86" w:rsidRPr="00766F86" w:rsidRDefault="00766F86" w:rsidP="00A52249">
            <w:pPr>
              <w:jc w:val="right"/>
              <w:rPr>
                <w:sz w:val="20"/>
                <w:szCs w:val="20"/>
              </w:rPr>
            </w:pPr>
            <w:r w:rsidRPr="00766F86">
              <w:rPr>
                <w:sz w:val="20"/>
                <w:szCs w:val="20"/>
              </w:rPr>
              <w:t>11 999,2</w:t>
            </w:r>
          </w:p>
        </w:tc>
        <w:tc>
          <w:tcPr>
            <w:tcW w:w="0" w:type="auto"/>
            <w:shd w:val="clear" w:color="auto" w:fill="auto"/>
            <w:noWrap/>
            <w:vAlign w:val="bottom"/>
            <w:hideMark/>
          </w:tcPr>
          <w:p w14:paraId="3561AE62" w14:textId="77777777" w:rsidR="00766F86" w:rsidRPr="00766F86" w:rsidRDefault="00766F86" w:rsidP="00A52249">
            <w:pPr>
              <w:jc w:val="right"/>
              <w:rPr>
                <w:sz w:val="20"/>
                <w:szCs w:val="20"/>
              </w:rPr>
            </w:pPr>
            <w:r w:rsidRPr="00766F86">
              <w:rPr>
                <w:sz w:val="20"/>
                <w:szCs w:val="20"/>
              </w:rPr>
              <w:t>11 999,2</w:t>
            </w:r>
          </w:p>
        </w:tc>
      </w:tr>
      <w:tr w:rsidR="00766F86" w:rsidRPr="00766F86" w14:paraId="2AF11A07" w14:textId="77777777" w:rsidTr="00604731">
        <w:trPr>
          <w:trHeight w:val="645"/>
        </w:trPr>
        <w:tc>
          <w:tcPr>
            <w:tcW w:w="0" w:type="auto"/>
            <w:gridSpan w:val="9"/>
            <w:shd w:val="clear" w:color="auto" w:fill="auto"/>
            <w:vAlign w:val="center"/>
            <w:hideMark/>
          </w:tcPr>
          <w:p w14:paraId="03E79661"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680C7D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57ED984"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E6BA46D" w14:textId="77777777" w:rsidR="00766F86" w:rsidRPr="00766F86" w:rsidRDefault="00766F86" w:rsidP="00A52249">
            <w:pPr>
              <w:rPr>
                <w:sz w:val="20"/>
                <w:szCs w:val="20"/>
              </w:rPr>
            </w:pPr>
            <w:r w:rsidRPr="00766F86">
              <w:rPr>
                <w:sz w:val="20"/>
                <w:szCs w:val="20"/>
              </w:rPr>
              <w:t>1517953030</w:t>
            </w:r>
          </w:p>
        </w:tc>
        <w:tc>
          <w:tcPr>
            <w:tcW w:w="0" w:type="auto"/>
            <w:shd w:val="clear" w:color="auto" w:fill="auto"/>
            <w:vAlign w:val="bottom"/>
            <w:hideMark/>
          </w:tcPr>
          <w:p w14:paraId="228FACA9"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7CDF98AC" w14:textId="77777777" w:rsidR="00766F86" w:rsidRPr="00766F86" w:rsidRDefault="00766F86" w:rsidP="00A52249">
            <w:pPr>
              <w:jc w:val="right"/>
              <w:rPr>
                <w:sz w:val="20"/>
                <w:szCs w:val="20"/>
              </w:rPr>
            </w:pPr>
            <w:r w:rsidRPr="00766F86">
              <w:rPr>
                <w:sz w:val="20"/>
                <w:szCs w:val="20"/>
              </w:rPr>
              <w:t>9 850,9</w:t>
            </w:r>
          </w:p>
        </w:tc>
        <w:tc>
          <w:tcPr>
            <w:tcW w:w="0" w:type="auto"/>
            <w:shd w:val="clear" w:color="auto" w:fill="auto"/>
            <w:noWrap/>
            <w:vAlign w:val="bottom"/>
            <w:hideMark/>
          </w:tcPr>
          <w:p w14:paraId="28F0F10D" w14:textId="77777777" w:rsidR="00766F86" w:rsidRPr="00766F86" w:rsidRDefault="00766F86" w:rsidP="00A52249">
            <w:pPr>
              <w:jc w:val="right"/>
              <w:rPr>
                <w:sz w:val="20"/>
                <w:szCs w:val="20"/>
              </w:rPr>
            </w:pPr>
            <w:r w:rsidRPr="00766F86">
              <w:rPr>
                <w:sz w:val="20"/>
                <w:szCs w:val="20"/>
              </w:rPr>
              <w:t>9 850,9</w:t>
            </w:r>
          </w:p>
        </w:tc>
      </w:tr>
      <w:tr w:rsidR="00766F86" w:rsidRPr="00766F86" w14:paraId="7581CE75" w14:textId="77777777" w:rsidTr="00604731">
        <w:trPr>
          <w:trHeight w:val="255"/>
        </w:trPr>
        <w:tc>
          <w:tcPr>
            <w:tcW w:w="0" w:type="auto"/>
            <w:gridSpan w:val="9"/>
            <w:shd w:val="clear" w:color="auto" w:fill="auto"/>
            <w:vAlign w:val="center"/>
            <w:hideMark/>
          </w:tcPr>
          <w:p w14:paraId="19112436"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41A6F84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D8F41F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BE169FB" w14:textId="77777777" w:rsidR="00766F86" w:rsidRPr="00766F86" w:rsidRDefault="00766F86" w:rsidP="00A52249">
            <w:pPr>
              <w:rPr>
                <w:sz w:val="20"/>
                <w:szCs w:val="20"/>
              </w:rPr>
            </w:pPr>
            <w:r w:rsidRPr="00766F86">
              <w:rPr>
                <w:sz w:val="20"/>
                <w:szCs w:val="20"/>
              </w:rPr>
              <w:t>1517953030</w:t>
            </w:r>
          </w:p>
        </w:tc>
        <w:tc>
          <w:tcPr>
            <w:tcW w:w="0" w:type="auto"/>
            <w:shd w:val="clear" w:color="auto" w:fill="auto"/>
            <w:vAlign w:val="bottom"/>
            <w:hideMark/>
          </w:tcPr>
          <w:p w14:paraId="51AB9B33"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3F6DC546" w14:textId="77777777" w:rsidR="00766F86" w:rsidRPr="00766F86" w:rsidRDefault="00766F86" w:rsidP="00A52249">
            <w:pPr>
              <w:jc w:val="right"/>
              <w:rPr>
                <w:sz w:val="20"/>
                <w:szCs w:val="20"/>
              </w:rPr>
            </w:pPr>
            <w:r w:rsidRPr="00766F86">
              <w:rPr>
                <w:sz w:val="20"/>
                <w:szCs w:val="20"/>
              </w:rPr>
              <w:t>9 850,9</w:t>
            </w:r>
          </w:p>
        </w:tc>
        <w:tc>
          <w:tcPr>
            <w:tcW w:w="0" w:type="auto"/>
            <w:shd w:val="clear" w:color="auto" w:fill="auto"/>
            <w:noWrap/>
            <w:vAlign w:val="bottom"/>
            <w:hideMark/>
          </w:tcPr>
          <w:p w14:paraId="7135EEC9" w14:textId="77777777" w:rsidR="00766F86" w:rsidRPr="00766F86" w:rsidRDefault="00766F86" w:rsidP="00A52249">
            <w:pPr>
              <w:jc w:val="right"/>
              <w:rPr>
                <w:sz w:val="20"/>
                <w:szCs w:val="20"/>
              </w:rPr>
            </w:pPr>
            <w:r w:rsidRPr="00766F86">
              <w:rPr>
                <w:sz w:val="20"/>
                <w:szCs w:val="20"/>
              </w:rPr>
              <w:t>9 850,9</w:t>
            </w:r>
          </w:p>
        </w:tc>
      </w:tr>
      <w:tr w:rsidR="00766F86" w:rsidRPr="00766F86" w14:paraId="4AB88878" w14:textId="77777777" w:rsidTr="00604731">
        <w:trPr>
          <w:trHeight w:val="435"/>
        </w:trPr>
        <w:tc>
          <w:tcPr>
            <w:tcW w:w="0" w:type="auto"/>
            <w:gridSpan w:val="9"/>
            <w:shd w:val="clear" w:color="auto" w:fill="auto"/>
            <w:vAlign w:val="center"/>
            <w:hideMark/>
          </w:tcPr>
          <w:p w14:paraId="44C9B606"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958CBA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E89F72D"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DDC3895" w14:textId="77777777" w:rsidR="00766F86" w:rsidRPr="00766F86" w:rsidRDefault="00766F86" w:rsidP="00A52249">
            <w:pPr>
              <w:rPr>
                <w:sz w:val="20"/>
                <w:szCs w:val="20"/>
              </w:rPr>
            </w:pPr>
            <w:r w:rsidRPr="00766F86">
              <w:rPr>
                <w:sz w:val="20"/>
                <w:szCs w:val="20"/>
              </w:rPr>
              <w:t>1517953030</w:t>
            </w:r>
          </w:p>
        </w:tc>
        <w:tc>
          <w:tcPr>
            <w:tcW w:w="0" w:type="auto"/>
            <w:shd w:val="clear" w:color="auto" w:fill="auto"/>
            <w:vAlign w:val="bottom"/>
            <w:hideMark/>
          </w:tcPr>
          <w:p w14:paraId="0473B806"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66677673" w14:textId="77777777" w:rsidR="00766F86" w:rsidRPr="00766F86" w:rsidRDefault="00766F86" w:rsidP="00A52249">
            <w:pPr>
              <w:jc w:val="right"/>
              <w:rPr>
                <w:sz w:val="20"/>
                <w:szCs w:val="20"/>
              </w:rPr>
            </w:pPr>
            <w:r w:rsidRPr="00766F86">
              <w:rPr>
                <w:sz w:val="20"/>
                <w:szCs w:val="20"/>
              </w:rPr>
              <w:t>2 148,3</w:t>
            </w:r>
          </w:p>
        </w:tc>
        <w:tc>
          <w:tcPr>
            <w:tcW w:w="0" w:type="auto"/>
            <w:shd w:val="clear" w:color="auto" w:fill="auto"/>
            <w:noWrap/>
            <w:vAlign w:val="bottom"/>
            <w:hideMark/>
          </w:tcPr>
          <w:p w14:paraId="2A38036E" w14:textId="77777777" w:rsidR="00766F86" w:rsidRPr="00766F86" w:rsidRDefault="00766F86" w:rsidP="00A52249">
            <w:pPr>
              <w:jc w:val="right"/>
              <w:rPr>
                <w:sz w:val="20"/>
                <w:szCs w:val="20"/>
              </w:rPr>
            </w:pPr>
            <w:r w:rsidRPr="00766F86">
              <w:rPr>
                <w:sz w:val="20"/>
                <w:szCs w:val="20"/>
              </w:rPr>
              <w:t>2 148,3</w:t>
            </w:r>
          </w:p>
        </w:tc>
      </w:tr>
      <w:tr w:rsidR="00766F86" w:rsidRPr="00766F86" w14:paraId="0620CA32" w14:textId="77777777" w:rsidTr="00604731">
        <w:trPr>
          <w:trHeight w:val="255"/>
        </w:trPr>
        <w:tc>
          <w:tcPr>
            <w:tcW w:w="0" w:type="auto"/>
            <w:gridSpan w:val="9"/>
            <w:shd w:val="clear" w:color="auto" w:fill="auto"/>
            <w:vAlign w:val="center"/>
            <w:hideMark/>
          </w:tcPr>
          <w:p w14:paraId="69BDAB89"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2C6A934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FA07225"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947B223" w14:textId="77777777" w:rsidR="00766F86" w:rsidRPr="00766F86" w:rsidRDefault="00766F86" w:rsidP="00A52249">
            <w:pPr>
              <w:rPr>
                <w:sz w:val="20"/>
                <w:szCs w:val="20"/>
              </w:rPr>
            </w:pPr>
            <w:r w:rsidRPr="00766F86">
              <w:rPr>
                <w:sz w:val="20"/>
                <w:szCs w:val="20"/>
              </w:rPr>
              <w:t>1517953030</w:t>
            </w:r>
          </w:p>
        </w:tc>
        <w:tc>
          <w:tcPr>
            <w:tcW w:w="0" w:type="auto"/>
            <w:shd w:val="clear" w:color="auto" w:fill="auto"/>
            <w:vAlign w:val="bottom"/>
            <w:hideMark/>
          </w:tcPr>
          <w:p w14:paraId="6E89A122"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30F78CF0" w14:textId="77777777" w:rsidR="00766F86" w:rsidRPr="00766F86" w:rsidRDefault="00766F86" w:rsidP="00A52249">
            <w:pPr>
              <w:jc w:val="right"/>
              <w:rPr>
                <w:sz w:val="20"/>
                <w:szCs w:val="20"/>
              </w:rPr>
            </w:pPr>
            <w:r w:rsidRPr="00766F86">
              <w:rPr>
                <w:sz w:val="20"/>
                <w:szCs w:val="20"/>
              </w:rPr>
              <w:t>2 148,3</w:t>
            </w:r>
          </w:p>
        </w:tc>
        <w:tc>
          <w:tcPr>
            <w:tcW w:w="0" w:type="auto"/>
            <w:shd w:val="clear" w:color="auto" w:fill="auto"/>
            <w:noWrap/>
            <w:vAlign w:val="bottom"/>
            <w:hideMark/>
          </w:tcPr>
          <w:p w14:paraId="23E6A922" w14:textId="77777777" w:rsidR="00766F86" w:rsidRPr="00766F86" w:rsidRDefault="00766F86" w:rsidP="00A52249">
            <w:pPr>
              <w:jc w:val="right"/>
              <w:rPr>
                <w:sz w:val="20"/>
                <w:szCs w:val="20"/>
              </w:rPr>
            </w:pPr>
            <w:r w:rsidRPr="00766F86">
              <w:rPr>
                <w:sz w:val="20"/>
                <w:szCs w:val="20"/>
              </w:rPr>
              <w:t>2 148,3</w:t>
            </w:r>
          </w:p>
        </w:tc>
      </w:tr>
      <w:tr w:rsidR="00766F86" w:rsidRPr="00766F86" w14:paraId="6B3DD661" w14:textId="77777777" w:rsidTr="00604731">
        <w:trPr>
          <w:trHeight w:val="1065"/>
        </w:trPr>
        <w:tc>
          <w:tcPr>
            <w:tcW w:w="0" w:type="auto"/>
            <w:gridSpan w:val="9"/>
            <w:shd w:val="clear" w:color="auto" w:fill="auto"/>
            <w:vAlign w:val="center"/>
            <w:hideMark/>
          </w:tcPr>
          <w:p w14:paraId="2DF7B15A" w14:textId="77777777" w:rsidR="00766F86" w:rsidRPr="00766F86" w:rsidRDefault="00766F86" w:rsidP="00A52249">
            <w:pPr>
              <w:rPr>
                <w:sz w:val="20"/>
                <w:szCs w:val="20"/>
              </w:rPr>
            </w:pPr>
            <w:r w:rsidRPr="00766F86">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125B95E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E9267FA"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1ABD057" w14:textId="77777777" w:rsidR="00766F86" w:rsidRPr="00766F86" w:rsidRDefault="00766F86" w:rsidP="00A52249">
            <w:pPr>
              <w:rPr>
                <w:sz w:val="20"/>
                <w:szCs w:val="20"/>
              </w:rPr>
            </w:pPr>
            <w:r w:rsidRPr="00766F86">
              <w:rPr>
                <w:sz w:val="20"/>
                <w:szCs w:val="20"/>
              </w:rPr>
              <w:t>1517970120</w:t>
            </w:r>
          </w:p>
        </w:tc>
        <w:tc>
          <w:tcPr>
            <w:tcW w:w="0" w:type="auto"/>
            <w:shd w:val="clear" w:color="auto" w:fill="auto"/>
            <w:vAlign w:val="bottom"/>
            <w:hideMark/>
          </w:tcPr>
          <w:p w14:paraId="2764706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337D363" w14:textId="77777777" w:rsidR="00766F86" w:rsidRPr="00766F86" w:rsidRDefault="00766F86" w:rsidP="00A52249">
            <w:pPr>
              <w:jc w:val="right"/>
              <w:rPr>
                <w:sz w:val="20"/>
                <w:szCs w:val="20"/>
              </w:rPr>
            </w:pPr>
            <w:r w:rsidRPr="00766F86">
              <w:rPr>
                <w:sz w:val="20"/>
                <w:szCs w:val="20"/>
              </w:rPr>
              <w:t>109 860,5</w:t>
            </w:r>
          </w:p>
        </w:tc>
        <w:tc>
          <w:tcPr>
            <w:tcW w:w="0" w:type="auto"/>
            <w:shd w:val="clear" w:color="auto" w:fill="auto"/>
            <w:noWrap/>
            <w:vAlign w:val="bottom"/>
            <w:hideMark/>
          </w:tcPr>
          <w:p w14:paraId="1FB565DE" w14:textId="77777777" w:rsidR="00766F86" w:rsidRPr="00766F86" w:rsidRDefault="00766F86" w:rsidP="00A52249">
            <w:pPr>
              <w:jc w:val="right"/>
              <w:rPr>
                <w:sz w:val="20"/>
                <w:szCs w:val="20"/>
              </w:rPr>
            </w:pPr>
            <w:r w:rsidRPr="00766F86">
              <w:rPr>
                <w:sz w:val="20"/>
                <w:szCs w:val="20"/>
              </w:rPr>
              <w:t>114 293,9</w:t>
            </w:r>
          </w:p>
        </w:tc>
      </w:tr>
      <w:tr w:rsidR="00766F86" w:rsidRPr="00766F86" w14:paraId="26546387" w14:textId="77777777" w:rsidTr="00604731">
        <w:trPr>
          <w:trHeight w:val="645"/>
        </w:trPr>
        <w:tc>
          <w:tcPr>
            <w:tcW w:w="0" w:type="auto"/>
            <w:gridSpan w:val="9"/>
            <w:shd w:val="clear" w:color="auto" w:fill="auto"/>
            <w:vAlign w:val="center"/>
            <w:hideMark/>
          </w:tcPr>
          <w:p w14:paraId="0A4E01DC"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DAA0B2B"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F7B5DF1"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ACFC0FE" w14:textId="77777777" w:rsidR="00766F86" w:rsidRPr="00766F86" w:rsidRDefault="00766F86" w:rsidP="00A52249">
            <w:pPr>
              <w:rPr>
                <w:sz w:val="20"/>
                <w:szCs w:val="20"/>
              </w:rPr>
            </w:pPr>
            <w:r w:rsidRPr="00766F86">
              <w:rPr>
                <w:sz w:val="20"/>
                <w:szCs w:val="20"/>
              </w:rPr>
              <w:t>1517970120</w:t>
            </w:r>
          </w:p>
        </w:tc>
        <w:tc>
          <w:tcPr>
            <w:tcW w:w="0" w:type="auto"/>
            <w:shd w:val="clear" w:color="auto" w:fill="auto"/>
            <w:vAlign w:val="bottom"/>
            <w:hideMark/>
          </w:tcPr>
          <w:p w14:paraId="7F2B8CF6"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44CBBE84" w14:textId="77777777" w:rsidR="00766F86" w:rsidRPr="00766F86" w:rsidRDefault="00766F86" w:rsidP="00A52249">
            <w:pPr>
              <w:jc w:val="right"/>
              <w:rPr>
                <w:sz w:val="20"/>
                <w:szCs w:val="20"/>
              </w:rPr>
            </w:pPr>
            <w:r w:rsidRPr="00766F86">
              <w:rPr>
                <w:sz w:val="20"/>
                <w:szCs w:val="20"/>
              </w:rPr>
              <w:t>85 748,2</w:t>
            </w:r>
          </w:p>
        </w:tc>
        <w:tc>
          <w:tcPr>
            <w:tcW w:w="0" w:type="auto"/>
            <w:shd w:val="clear" w:color="auto" w:fill="auto"/>
            <w:noWrap/>
            <w:vAlign w:val="bottom"/>
            <w:hideMark/>
          </w:tcPr>
          <w:p w14:paraId="57589F40" w14:textId="77777777" w:rsidR="00766F86" w:rsidRPr="00766F86" w:rsidRDefault="00766F86" w:rsidP="00A52249">
            <w:pPr>
              <w:jc w:val="right"/>
              <w:rPr>
                <w:sz w:val="20"/>
                <w:szCs w:val="20"/>
              </w:rPr>
            </w:pPr>
            <w:r w:rsidRPr="00766F86">
              <w:rPr>
                <w:sz w:val="20"/>
                <w:szCs w:val="20"/>
              </w:rPr>
              <w:t>90 181,6</w:t>
            </w:r>
          </w:p>
        </w:tc>
      </w:tr>
      <w:tr w:rsidR="00766F86" w:rsidRPr="00766F86" w14:paraId="22D8AF07" w14:textId="77777777" w:rsidTr="00604731">
        <w:trPr>
          <w:trHeight w:val="255"/>
        </w:trPr>
        <w:tc>
          <w:tcPr>
            <w:tcW w:w="0" w:type="auto"/>
            <w:gridSpan w:val="9"/>
            <w:shd w:val="clear" w:color="auto" w:fill="auto"/>
            <w:vAlign w:val="center"/>
            <w:hideMark/>
          </w:tcPr>
          <w:p w14:paraId="1D5EFE7F"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605619A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2236C31"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3FA810D" w14:textId="77777777" w:rsidR="00766F86" w:rsidRPr="00766F86" w:rsidRDefault="00766F86" w:rsidP="00A52249">
            <w:pPr>
              <w:rPr>
                <w:sz w:val="20"/>
                <w:szCs w:val="20"/>
              </w:rPr>
            </w:pPr>
            <w:r w:rsidRPr="00766F86">
              <w:rPr>
                <w:sz w:val="20"/>
                <w:szCs w:val="20"/>
              </w:rPr>
              <w:t>1517970120</w:t>
            </w:r>
          </w:p>
        </w:tc>
        <w:tc>
          <w:tcPr>
            <w:tcW w:w="0" w:type="auto"/>
            <w:shd w:val="clear" w:color="auto" w:fill="auto"/>
            <w:vAlign w:val="bottom"/>
            <w:hideMark/>
          </w:tcPr>
          <w:p w14:paraId="3C357CC1"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6AFFD852" w14:textId="77777777" w:rsidR="00766F86" w:rsidRPr="00766F86" w:rsidRDefault="00766F86" w:rsidP="00A52249">
            <w:pPr>
              <w:jc w:val="right"/>
              <w:rPr>
                <w:sz w:val="20"/>
                <w:szCs w:val="20"/>
              </w:rPr>
            </w:pPr>
            <w:r w:rsidRPr="00766F86">
              <w:rPr>
                <w:sz w:val="20"/>
                <w:szCs w:val="20"/>
              </w:rPr>
              <w:t>85 748,2</w:t>
            </w:r>
          </w:p>
        </w:tc>
        <w:tc>
          <w:tcPr>
            <w:tcW w:w="0" w:type="auto"/>
            <w:shd w:val="clear" w:color="auto" w:fill="auto"/>
            <w:noWrap/>
            <w:vAlign w:val="bottom"/>
            <w:hideMark/>
          </w:tcPr>
          <w:p w14:paraId="741AA451" w14:textId="77777777" w:rsidR="00766F86" w:rsidRPr="00766F86" w:rsidRDefault="00766F86" w:rsidP="00A52249">
            <w:pPr>
              <w:jc w:val="right"/>
              <w:rPr>
                <w:sz w:val="20"/>
                <w:szCs w:val="20"/>
              </w:rPr>
            </w:pPr>
            <w:r w:rsidRPr="00766F86">
              <w:rPr>
                <w:sz w:val="20"/>
                <w:szCs w:val="20"/>
              </w:rPr>
              <w:t>90 181,6</w:t>
            </w:r>
          </w:p>
        </w:tc>
      </w:tr>
      <w:tr w:rsidR="00766F86" w:rsidRPr="00766F86" w14:paraId="27583295" w14:textId="77777777" w:rsidTr="00604731">
        <w:trPr>
          <w:trHeight w:val="435"/>
        </w:trPr>
        <w:tc>
          <w:tcPr>
            <w:tcW w:w="0" w:type="auto"/>
            <w:gridSpan w:val="9"/>
            <w:shd w:val="clear" w:color="auto" w:fill="auto"/>
            <w:vAlign w:val="center"/>
            <w:hideMark/>
          </w:tcPr>
          <w:p w14:paraId="64F9BDC6"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BF2372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63AFEC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04C0A4E" w14:textId="77777777" w:rsidR="00766F86" w:rsidRPr="00766F86" w:rsidRDefault="00766F86" w:rsidP="00A52249">
            <w:pPr>
              <w:rPr>
                <w:sz w:val="20"/>
                <w:szCs w:val="20"/>
              </w:rPr>
            </w:pPr>
            <w:r w:rsidRPr="00766F86">
              <w:rPr>
                <w:sz w:val="20"/>
                <w:szCs w:val="20"/>
              </w:rPr>
              <w:t>1517970120</w:t>
            </w:r>
          </w:p>
        </w:tc>
        <w:tc>
          <w:tcPr>
            <w:tcW w:w="0" w:type="auto"/>
            <w:shd w:val="clear" w:color="auto" w:fill="auto"/>
            <w:vAlign w:val="bottom"/>
            <w:hideMark/>
          </w:tcPr>
          <w:p w14:paraId="1034243C"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3B5ED9BB" w14:textId="77777777" w:rsidR="00766F86" w:rsidRPr="00766F86" w:rsidRDefault="00766F86" w:rsidP="00A52249">
            <w:pPr>
              <w:jc w:val="right"/>
              <w:rPr>
                <w:sz w:val="20"/>
                <w:szCs w:val="20"/>
              </w:rPr>
            </w:pPr>
            <w:r w:rsidRPr="00766F86">
              <w:rPr>
                <w:sz w:val="20"/>
                <w:szCs w:val="20"/>
              </w:rPr>
              <w:t>1 961,9</w:t>
            </w:r>
          </w:p>
        </w:tc>
        <w:tc>
          <w:tcPr>
            <w:tcW w:w="0" w:type="auto"/>
            <w:shd w:val="clear" w:color="auto" w:fill="auto"/>
            <w:noWrap/>
            <w:vAlign w:val="bottom"/>
            <w:hideMark/>
          </w:tcPr>
          <w:p w14:paraId="40D39CCC" w14:textId="77777777" w:rsidR="00766F86" w:rsidRPr="00766F86" w:rsidRDefault="00766F86" w:rsidP="00A52249">
            <w:pPr>
              <w:jc w:val="right"/>
              <w:rPr>
                <w:sz w:val="20"/>
                <w:szCs w:val="20"/>
              </w:rPr>
            </w:pPr>
            <w:r w:rsidRPr="00766F86">
              <w:rPr>
                <w:sz w:val="20"/>
                <w:szCs w:val="20"/>
              </w:rPr>
              <w:t>1 961,9</w:t>
            </w:r>
          </w:p>
        </w:tc>
      </w:tr>
      <w:tr w:rsidR="00766F86" w:rsidRPr="00766F86" w14:paraId="0AE563D8" w14:textId="77777777" w:rsidTr="00604731">
        <w:trPr>
          <w:trHeight w:val="435"/>
        </w:trPr>
        <w:tc>
          <w:tcPr>
            <w:tcW w:w="0" w:type="auto"/>
            <w:gridSpan w:val="9"/>
            <w:shd w:val="clear" w:color="auto" w:fill="auto"/>
            <w:vAlign w:val="center"/>
            <w:hideMark/>
          </w:tcPr>
          <w:p w14:paraId="7EDC163F"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C4E5E4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584B412"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EFCF94C" w14:textId="77777777" w:rsidR="00766F86" w:rsidRPr="00766F86" w:rsidRDefault="00766F86" w:rsidP="00A52249">
            <w:pPr>
              <w:rPr>
                <w:sz w:val="20"/>
                <w:szCs w:val="20"/>
              </w:rPr>
            </w:pPr>
            <w:r w:rsidRPr="00766F86">
              <w:rPr>
                <w:sz w:val="20"/>
                <w:szCs w:val="20"/>
              </w:rPr>
              <w:t>1517970120</w:t>
            </w:r>
          </w:p>
        </w:tc>
        <w:tc>
          <w:tcPr>
            <w:tcW w:w="0" w:type="auto"/>
            <w:shd w:val="clear" w:color="auto" w:fill="auto"/>
            <w:vAlign w:val="bottom"/>
            <w:hideMark/>
          </w:tcPr>
          <w:p w14:paraId="19F49B86"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7FF1F06" w14:textId="77777777" w:rsidR="00766F86" w:rsidRPr="00766F86" w:rsidRDefault="00766F86" w:rsidP="00A52249">
            <w:pPr>
              <w:jc w:val="right"/>
              <w:rPr>
                <w:sz w:val="20"/>
                <w:szCs w:val="20"/>
              </w:rPr>
            </w:pPr>
            <w:r w:rsidRPr="00766F86">
              <w:rPr>
                <w:sz w:val="20"/>
                <w:szCs w:val="20"/>
              </w:rPr>
              <w:t>1 961,9</w:t>
            </w:r>
          </w:p>
        </w:tc>
        <w:tc>
          <w:tcPr>
            <w:tcW w:w="0" w:type="auto"/>
            <w:shd w:val="clear" w:color="auto" w:fill="auto"/>
            <w:noWrap/>
            <w:vAlign w:val="bottom"/>
            <w:hideMark/>
          </w:tcPr>
          <w:p w14:paraId="7155FD9F" w14:textId="77777777" w:rsidR="00766F86" w:rsidRPr="00766F86" w:rsidRDefault="00766F86" w:rsidP="00A52249">
            <w:pPr>
              <w:jc w:val="right"/>
              <w:rPr>
                <w:sz w:val="20"/>
                <w:szCs w:val="20"/>
              </w:rPr>
            </w:pPr>
            <w:r w:rsidRPr="00766F86">
              <w:rPr>
                <w:sz w:val="20"/>
                <w:szCs w:val="20"/>
              </w:rPr>
              <w:t>1 961,9</w:t>
            </w:r>
          </w:p>
        </w:tc>
      </w:tr>
      <w:tr w:rsidR="00766F86" w:rsidRPr="00766F86" w14:paraId="09D3BCEC" w14:textId="77777777" w:rsidTr="00604731">
        <w:trPr>
          <w:trHeight w:val="435"/>
        </w:trPr>
        <w:tc>
          <w:tcPr>
            <w:tcW w:w="0" w:type="auto"/>
            <w:gridSpan w:val="9"/>
            <w:shd w:val="clear" w:color="auto" w:fill="auto"/>
            <w:vAlign w:val="center"/>
            <w:hideMark/>
          </w:tcPr>
          <w:p w14:paraId="70703BC6" w14:textId="77777777" w:rsidR="00766F86" w:rsidRPr="00766F86" w:rsidRDefault="00766F86" w:rsidP="00A52249">
            <w:pPr>
              <w:rPr>
                <w:sz w:val="20"/>
                <w:szCs w:val="20"/>
              </w:rPr>
            </w:pPr>
            <w:r w:rsidRPr="00766F86">
              <w:rPr>
                <w:sz w:val="20"/>
                <w:szCs w:val="20"/>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CB2075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4D0DB3D"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B77A14F" w14:textId="77777777" w:rsidR="00766F86" w:rsidRPr="00766F86" w:rsidRDefault="00766F86" w:rsidP="00A52249">
            <w:pPr>
              <w:rPr>
                <w:sz w:val="20"/>
                <w:szCs w:val="20"/>
              </w:rPr>
            </w:pPr>
            <w:r w:rsidRPr="00766F86">
              <w:rPr>
                <w:sz w:val="20"/>
                <w:szCs w:val="20"/>
              </w:rPr>
              <w:t>1517970120</w:t>
            </w:r>
          </w:p>
        </w:tc>
        <w:tc>
          <w:tcPr>
            <w:tcW w:w="0" w:type="auto"/>
            <w:shd w:val="clear" w:color="auto" w:fill="auto"/>
            <w:vAlign w:val="bottom"/>
            <w:hideMark/>
          </w:tcPr>
          <w:p w14:paraId="077407C7"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095B19FD" w14:textId="77777777" w:rsidR="00766F86" w:rsidRPr="00766F86" w:rsidRDefault="00766F86" w:rsidP="00A52249">
            <w:pPr>
              <w:jc w:val="right"/>
              <w:rPr>
                <w:sz w:val="20"/>
                <w:szCs w:val="20"/>
              </w:rPr>
            </w:pPr>
            <w:r w:rsidRPr="00766F86">
              <w:rPr>
                <w:sz w:val="20"/>
                <w:szCs w:val="20"/>
              </w:rPr>
              <w:t>22 150,4</w:t>
            </w:r>
          </w:p>
        </w:tc>
        <w:tc>
          <w:tcPr>
            <w:tcW w:w="0" w:type="auto"/>
            <w:shd w:val="clear" w:color="auto" w:fill="auto"/>
            <w:noWrap/>
            <w:vAlign w:val="bottom"/>
            <w:hideMark/>
          </w:tcPr>
          <w:p w14:paraId="0700B756" w14:textId="77777777" w:rsidR="00766F86" w:rsidRPr="00766F86" w:rsidRDefault="00766F86" w:rsidP="00A52249">
            <w:pPr>
              <w:jc w:val="right"/>
              <w:rPr>
                <w:sz w:val="20"/>
                <w:szCs w:val="20"/>
              </w:rPr>
            </w:pPr>
            <w:r w:rsidRPr="00766F86">
              <w:rPr>
                <w:sz w:val="20"/>
                <w:szCs w:val="20"/>
              </w:rPr>
              <w:t>22 150,4</w:t>
            </w:r>
          </w:p>
        </w:tc>
      </w:tr>
      <w:tr w:rsidR="00766F86" w:rsidRPr="00766F86" w14:paraId="32D7DC98" w14:textId="77777777" w:rsidTr="00604731">
        <w:trPr>
          <w:trHeight w:val="255"/>
        </w:trPr>
        <w:tc>
          <w:tcPr>
            <w:tcW w:w="0" w:type="auto"/>
            <w:gridSpan w:val="9"/>
            <w:shd w:val="clear" w:color="auto" w:fill="auto"/>
            <w:vAlign w:val="center"/>
            <w:hideMark/>
          </w:tcPr>
          <w:p w14:paraId="68A90E7B"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389D6E1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A95F175"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55CBB58" w14:textId="77777777" w:rsidR="00766F86" w:rsidRPr="00766F86" w:rsidRDefault="00766F86" w:rsidP="00A52249">
            <w:pPr>
              <w:rPr>
                <w:sz w:val="20"/>
                <w:szCs w:val="20"/>
              </w:rPr>
            </w:pPr>
            <w:r w:rsidRPr="00766F86">
              <w:rPr>
                <w:sz w:val="20"/>
                <w:szCs w:val="20"/>
              </w:rPr>
              <w:t>1517970120</w:t>
            </w:r>
          </w:p>
        </w:tc>
        <w:tc>
          <w:tcPr>
            <w:tcW w:w="0" w:type="auto"/>
            <w:shd w:val="clear" w:color="auto" w:fill="auto"/>
            <w:vAlign w:val="bottom"/>
            <w:hideMark/>
          </w:tcPr>
          <w:p w14:paraId="418BEE65"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304560D9" w14:textId="77777777" w:rsidR="00766F86" w:rsidRPr="00766F86" w:rsidRDefault="00766F86" w:rsidP="00A52249">
            <w:pPr>
              <w:jc w:val="right"/>
              <w:rPr>
                <w:sz w:val="20"/>
                <w:szCs w:val="20"/>
              </w:rPr>
            </w:pPr>
            <w:r w:rsidRPr="00766F86">
              <w:rPr>
                <w:sz w:val="20"/>
                <w:szCs w:val="20"/>
              </w:rPr>
              <w:t>22 150,4</w:t>
            </w:r>
          </w:p>
        </w:tc>
        <w:tc>
          <w:tcPr>
            <w:tcW w:w="0" w:type="auto"/>
            <w:shd w:val="clear" w:color="auto" w:fill="auto"/>
            <w:noWrap/>
            <w:vAlign w:val="bottom"/>
            <w:hideMark/>
          </w:tcPr>
          <w:p w14:paraId="70A13B99" w14:textId="77777777" w:rsidR="00766F86" w:rsidRPr="00766F86" w:rsidRDefault="00766F86" w:rsidP="00A52249">
            <w:pPr>
              <w:jc w:val="right"/>
              <w:rPr>
                <w:sz w:val="20"/>
                <w:szCs w:val="20"/>
              </w:rPr>
            </w:pPr>
            <w:r w:rsidRPr="00766F86">
              <w:rPr>
                <w:sz w:val="20"/>
                <w:szCs w:val="20"/>
              </w:rPr>
              <w:t>22 150,4</w:t>
            </w:r>
          </w:p>
        </w:tc>
      </w:tr>
      <w:tr w:rsidR="00766F86" w:rsidRPr="00766F86" w14:paraId="0A0DCABC" w14:textId="77777777" w:rsidTr="00604731">
        <w:trPr>
          <w:trHeight w:val="1695"/>
        </w:trPr>
        <w:tc>
          <w:tcPr>
            <w:tcW w:w="0" w:type="auto"/>
            <w:gridSpan w:val="9"/>
            <w:shd w:val="clear" w:color="auto" w:fill="auto"/>
            <w:vAlign w:val="center"/>
            <w:hideMark/>
          </w:tcPr>
          <w:p w14:paraId="2AC34D2C" w14:textId="24C8AE8F" w:rsidR="00766F86" w:rsidRPr="00766F86" w:rsidRDefault="00766F86" w:rsidP="00A52249">
            <w:pPr>
              <w:rPr>
                <w:sz w:val="20"/>
                <w:szCs w:val="20"/>
              </w:rPr>
            </w:pPr>
            <w:r w:rsidRPr="00766F86">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областного бюджета.</w:t>
            </w:r>
          </w:p>
        </w:tc>
        <w:tc>
          <w:tcPr>
            <w:tcW w:w="0" w:type="auto"/>
            <w:shd w:val="clear" w:color="auto" w:fill="auto"/>
            <w:noWrap/>
            <w:vAlign w:val="bottom"/>
            <w:hideMark/>
          </w:tcPr>
          <w:p w14:paraId="2174484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505CDF3"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4ABA83F2" w14:textId="77777777" w:rsidR="00766F86" w:rsidRPr="00766F86" w:rsidRDefault="00766F86" w:rsidP="00A52249">
            <w:pPr>
              <w:rPr>
                <w:sz w:val="20"/>
                <w:szCs w:val="20"/>
              </w:rPr>
            </w:pPr>
            <w:r w:rsidRPr="00766F86">
              <w:rPr>
                <w:sz w:val="20"/>
                <w:szCs w:val="20"/>
              </w:rPr>
              <w:t>15179L3040</w:t>
            </w:r>
          </w:p>
        </w:tc>
        <w:tc>
          <w:tcPr>
            <w:tcW w:w="0" w:type="auto"/>
            <w:shd w:val="clear" w:color="auto" w:fill="auto"/>
            <w:vAlign w:val="bottom"/>
            <w:hideMark/>
          </w:tcPr>
          <w:p w14:paraId="7064BC3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39694DA" w14:textId="77777777" w:rsidR="00766F86" w:rsidRPr="00766F86" w:rsidRDefault="00766F86" w:rsidP="00A52249">
            <w:pPr>
              <w:jc w:val="right"/>
              <w:rPr>
                <w:sz w:val="20"/>
                <w:szCs w:val="20"/>
              </w:rPr>
            </w:pPr>
            <w:r w:rsidRPr="00766F86">
              <w:rPr>
                <w:sz w:val="20"/>
                <w:szCs w:val="20"/>
              </w:rPr>
              <w:t>8 759,7</w:t>
            </w:r>
          </w:p>
        </w:tc>
        <w:tc>
          <w:tcPr>
            <w:tcW w:w="0" w:type="auto"/>
            <w:shd w:val="clear" w:color="auto" w:fill="auto"/>
            <w:noWrap/>
            <w:vAlign w:val="bottom"/>
            <w:hideMark/>
          </w:tcPr>
          <w:p w14:paraId="22D952A1" w14:textId="77777777" w:rsidR="00766F86" w:rsidRPr="00766F86" w:rsidRDefault="00766F86" w:rsidP="00A52249">
            <w:pPr>
              <w:jc w:val="right"/>
              <w:rPr>
                <w:sz w:val="20"/>
                <w:szCs w:val="20"/>
              </w:rPr>
            </w:pPr>
            <w:r w:rsidRPr="00766F86">
              <w:rPr>
                <w:sz w:val="20"/>
                <w:szCs w:val="20"/>
              </w:rPr>
              <w:t>8 759,7</w:t>
            </w:r>
          </w:p>
        </w:tc>
      </w:tr>
      <w:tr w:rsidR="00766F86" w:rsidRPr="00766F86" w14:paraId="15B35AAF" w14:textId="77777777" w:rsidTr="00604731">
        <w:trPr>
          <w:trHeight w:val="435"/>
        </w:trPr>
        <w:tc>
          <w:tcPr>
            <w:tcW w:w="0" w:type="auto"/>
            <w:gridSpan w:val="9"/>
            <w:shd w:val="clear" w:color="auto" w:fill="auto"/>
            <w:vAlign w:val="center"/>
            <w:hideMark/>
          </w:tcPr>
          <w:p w14:paraId="5266A25C"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66F8DE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0A3684D"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7E53135" w14:textId="77777777" w:rsidR="00766F86" w:rsidRPr="00766F86" w:rsidRDefault="00766F86" w:rsidP="00A52249">
            <w:pPr>
              <w:rPr>
                <w:sz w:val="20"/>
                <w:szCs w:val="20"/>
              </w:rPr>
            </w:pPr>
            <w:r w:rsidRPr="00766F86">
              <w:rPr>
                <w:sz w:val="20"/>
                <w:szCs w:val="20"/>
              </w:rPr>
              <w:t>15179L3040</w:t>
            </w:r>
          </w:p>
        </w:tc>
        <w:tc>
          <w:tcPr>
            <w:tcW w:w="0" w:type="auto"/>
            <w:shd w:val="clear" w:color="auto" w:fill="auto"/>
            <w:vAlign w:val="bottom"/>
            <w:hideMark/>
          </w:tcPr>
          <w:p w14:paraId="0E9D92ED"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E1A4B50" w14:textId="77777777" w:rsidR="00766F86" w:rsidRPr="00766F86" w:rsidRDefault="00766F86" w:rsidP="00A52249">
            <w:pPr>
              <w:jc w:val="right"/>
              <w:rPr>
                <w:sz w:val="20"/>
                <w:szCs w:val="20"/>
              </w:rPr>
            </w:pPr>
            <w:r w:rsidRPr="00766F86">
              <w:rPr>
                <w:sz w:val="20"/>
                <w:szCs w:val="20"/>
              </w:rPr>
              <w:t>6 486,8</w:t>
            </w:r>
          </w:p>
        </w:tc>
        <w:tc>
          <w:tcPr>
            <w:tcW w:w="0" w:type="auto"/>
            <w:shd w:val="clear" w:color="auto" w:fill="auto"/>
            <w:noWrap/>
            <w:vAlign w:val="bottom"/>
            <w:hideMark/>
          </w:tcPr>
          <w:p w14:paraId="61C82543" w14:textId="77777777" w:rsidR="00766F86" w:rsidRPr="00766F86" w:rsidRDefault="00766F86" w:rsidP="00A52249">
            <w:pPr>
              <w:jc w:val="right"/>
              <w:rPr>
                <w:sz w:val="20"/>
                <w:szCs w:val="20"/>
              </w:rPr>
            </w:pPr>
            <w:r w:rsidRPr="00766F86">
              <w:rPr>
                <w:sz w:val="20"/>
                <w:szCs w:val="20"/>
              </w:rPr>
              <w:t>6 486,8</w:t>
            </w:r>
          </w:p>
        </w:tc>
      </w:tr>
      <w:tr w:rsidR="00766F86" w:rsidRPr="00766F86" w14:paraId="69752F97" w14:textId="77777777" w:rsidTr="00604731">
        <w:trPr>
          <w:trHeight w:val="435"/>
        </w:trPr>
        <w:tc>
          <w:tcPr>
            <w:tcW w:w="0" w:type="auto"/>
            <w:gridSpan w:val="9"/>
            <w:shd w:val="clear" w:color="auto" w:fill="auto"/>
            <w:vAlign w:val="center"/>
            <w:hideMark/>
          </w:tcPr>
          <w:p w14:paraId="5796538D"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D10255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F760BCC"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EAF4EA0" w14:textId="77777777" w:rsidR="00766F86" w:rsidRPr="00766F86" w:rsidRDefault="00766F86" w:rsidP="00A52249">
            <w:pPr>
              <w:rPr>
                <w:sz w:val="20"/>
                <w:szCs w:val="20"/>
              </w:rPr>
            </w:pPr>
            <w:r w:rsidRPr="00766F86">
              <w:rPr>
                <w:sz w:val="20"/>
                <w:szCs w:val="20"/>
              </w:rPr>
              <w:t>15179L3040</w:t>
            </w:r>
          </w:p>
        </w:tc>
        <w:tc>
          <w:tcPr>
            <w:tcW w:w="0" w:type="auto"/>
            <w:shd w:val="clear" w:color="auto" w:fill="auto"/>
            <w:vAlign w:val="bottom"/>
            <w:hideMark/>
          </w:tcPr>
          <w:p w14:paraId="06682ED7"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65D991FF" w14:textId="77777777" w:rsidR="00766F86" w:rsidRPr="00766F86" w:rsidRDefault="00766F86" w:rsidP="00A52249">
            <w:pPr>
              <w:jc w:val="right"/>
              <w:rPr>
                <w:sz w:val="20"/>
                <w:szCs w:val="20"/>
              </w:rPr>
            </w:pPr>
            <w:r w:rsidRPr="00766F86">
              <w:rPr>
                <w:sz w:val="20"/>
                <w:szCs w:val="20"/>
              </w:rPr>
              <w:t>6 486,8</w:t>
            </w:r>
          </w:p>
        </w:tc>
        <w:tc>
          <w:tcPr>
            <w:tcW w:w="0" w:type="auto"/>
            <w:shd w:val="clear" w:color="auto" w:fill="auto"/>
            <w:noWrap/>
            <w:vAlign w:val="bottom"/>
            <w:hideMark/>
          </w:tcPr>
          <w:p w14:paraId="66C2BDB3" w14:textId="77777777" w:rsidR="00766F86" w:rsidRPr="00766F86" w:rsidRDefault="00766F86" w:rsidP="00A52249">
            <w:pPr>
              <w:jc w:val="right"/>
              <w:rPr>
                <w:sz w:val="20"/>
                <w:szCs w:val="20"/>
              </w:rPr>
            </w:pPr>
            <w:r w:rsidRPr="00766F86">
              <w:rPr>
                <w:sz w:val="20"/>
                <w:szCs w:val="20"/>
              </w:rPr>
              <w:t>6 486,8</w:t>
            </w:r>
          </w:p>
        </w:tc>
      </w:tr>
      <w:tr w:rsidR="00766F86" w:rsidRPr="00766F86" w14:paraId="1488FEF9" w14:textId="77777777" w:rsidTr="00604731">
        <w:trPr>
          <w:trHeight w:val="435"/>
        </w:trPr>
        <w:tc>
          <w:tcPr>
            <w:tcW w:w="0" w:type="auto"/>
            <w:gridSpan w:val="9"/>
            <w:shd w:val="clear" w:color="auto" w:fill="auto"/>
            <w:vAlign w:val="center"/>
            <w:hideMark/>
          </w:tcPr>
          <w:p w14:paraId="1EE9BFAC"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86AE9A0"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891653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4CE38F8B" w14:textId="77777777" w:rsidR="00766F86" w:rsidRPr="00766F86" w:rsidRDefault="00766F86" w:rsidP="00A52249">
            <w:pPr>
              <w:rPr>
                <w:sz w:val="20"/>
                <w:szCs w:val="20"/>
              </w:rPr>
            </w:pPr>
            <w:r w:rsidRPr="00766F86">
              <w:rPr>
                <w:sz w:val="20"/>
                <w:szCs w:val="20"/>
              </w:rPr>
              <w:t>15179L3040</w:t>
            </w:r>
          </w:p>
        </w:tc>
        <w:tc>
          <w:tcPr>
            <w:tcW w:w="0" w:type="auto"/>
            <w:shd w:val="clear" w:color="auto" w:fill="auto"/>
            <w:vAlign w:val="bottom"/>
            <w:hideMark/>
          </w:tcPr>
          <w:p w14:paraId="5106AEAC"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0867DAE6" w14:textId="77777777" w:rsidR="00766F86" w:rsidRPr="00766F86" w:rsidRDefault="00766F86" w:rsidP="00A52249">
            <w:pPr>
              <w:jc w:val="right"/>
              <w:rPr>
                <w:sz w:val="20"/>
                <w:szCs w:val="20"/>
              </w:rPr>
            </w:pPr>
            <w:r w:rsidRPr="00766F86">
              <w:rPr>
                <w:sz w:val="20"/>
                <w:szCs w:val="20"/>
              </w:rPr>
              <w:t>2 272,9</w:t>
            </w:r>
          </w:p>
        </w:tc>
        <w:tc>
          <w:tcPr>
            <w:tcW w:w="0" w:type="auto"/>
            <w:shd w:val="clear" w:color="auto" w:fill="auto"/>
            <w:noWrap/>
            <w:vAlign w:val="bottom"/>
            <w:hideMark/>
          </w:tcPr>
          <w:p w14:paraId="134557F0" w14:textId="77777777" w:rsidR="00766F86" w:rsidRPr="00766F86" w:rsidRDefault="00766F86" w:rsidP="00A52249">
            <w:pPr>
              <w:jc w:val="right"/>
              <w:rPr>
                <w:sz w:val="20"/>
                <w:szCs w:val="20"/>
              </w:rPr>
            </w:pPr>
            <w:r w:rsidRPr="00766F86">
              <w:rPr>
                <w:sz w:val="20"/>
                <w:szCs w:val="20"/>
              </w:rPr>
              <w:t>2 272,9</w:t>
            </w:r>
          </w:p>
        </w:tc>
      </w:tr>
      <w:tr w:rsidR="00766F86" w:rsidRPr="00766F86" w14:paraId="0EBB3A79" w14:textId="77777777" w:rsidTr="00604731">
        <w:trPr>
          <w:trHeight w:val="255"/>
        </w:trPr>
        <w:tc>
          <w:tcPr>
            <w:tcW w:w="0" w:type="auto"/>
            <w:gridSpan w:val="9"/>
            <w:shd w:val="clear" w:color="auto" w:fill="auto"/>
            <w:vAlign w:val="center"/>
            <w:hideMark/>
          </w:tcPr>
          <w:p w14:paraId="2D2B2FC6"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6CD4938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22C584B"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A43FC33" w14:textId="77777777" w:rsidR="00766F86" w:rsidRPr="00766F86" w:rsidRDefault="00766F86" w:rsidP="00A52249">
            <w:pPr>
              <w:rPr>
                <w:sz w:val="20"/>
                <w:szCs w:val="20"/>
              </w:rPr>
            </w:pPr>
            <w:r w:rsidRPr="00766F86">
              <w:rPr>
                <w:sz w:val="20"/>
                <w:szCs w:val="20"/>
              </w:rPr>
              <w:t>15179L3040</w:t>
            </w:r>
          </w:p>
        </w:tc>
        <w:tc>
          <w:tcPr>
            <w:tcW w:w="0" w:type="auto"/>
            <w:shd w:val="clear" w:color="auto" w:fill="auto"/>
            <w:vAlign w:val="bottom"/>
            <w:hideMark/>
          </w:tcPr>
          <w:p w14:paraId="4D2F3141"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268166B4" w14:textId="77777777" w:rsidR="00766F86" w:rsidRPr="00766F86" w:rsidRDefault="00766F86" w:rsidP="00A52249">
            <w:pPr>
              <w:jc w:val="right"/>
              <w:rPr>
                <w:sz w:val="20"/>
                <w:szCs w:val="20"/>
              </w:rPr>
            </w:pPr>
            <w:r w:rsidRPr="00766F86">
              <w:rPr>
                <w:sz w:val="20"/>
                <w:szCs w:val="20"/>
              </w:rPr>
              <w:t>2 272,9</w:t>
            </w:r>
          </w:p>
        </w:tc>
        <w:tc>
          <w:tcPr>
            <w:tcW w:w="0" w:type="auto"/>
            <w:shd w:val="clear" w:color="auto" w:fill="auto"/>
            <w:noWrap/>
            <w:vAlign w:val="bottom"/>
            <w:hideMark/>
          </w:tcPr>
          <w:p w14:paraId="4D4DC3EF" w14:textId="77777777" w:rsidR="00766F86" w:rsidRPr="00766F86" w:rsidRDefault="00766F86" w:rsidP="00A52249">
            <w:pPr>
              <w:jc w:val="right"/>
              <w:rPr>
                <w:sz w:val="20"/>
                <w:szCs w:val="20"/>
              </w:rPr>
            </w:pPr>
            <w:r w:rsidRPr="00766F86">
              <w:rPr>
                <w:sz w:val="20"/>
                <w:szCs w:val="20"/>
              </w:rPr>
              <w:t>2 272,9</w:t>
            </w:r>
          </w:p>
        </w:tc>
      </w:tr>
      <w:tr w:rsidR="00766F86" w:rsidRPr="00766F86" w14:paraId="321BF263" w14:textId="77777777" w:rsidTr="00604731">
        <w:trPr>
          <w:trHeight w:val="1845"/>
        </w:trPr>
        <w:tc>
          <w:tcPr>
            <w:tcW w:w="0" w:type="auto"/>
            <w:gridSpan w:val="9"/>
            <w:shd w:val="clear" w:color="auto" w:fill="auto"/>
            <w:vAlign w:val="center"/>
            <w:hideMark/>
          </w:tcPr>
          <w:p w14:paraId="1CC69C36" w14:textId="6381017E" w:rsidR="00766F86" w:rsidRPr="00766F86" w:rsidRDefault="00766F86" w:rsidP="00A52249">
            <w:pPr>
              <w:rPr>
                <w:sz w:val="20"/>
                <w:szCs w:val="20"/>
              </w:rPr>
            </w:pPr>
            <w:r w:rsidRPr="00766F86">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местного бюджета.</w:t>
            </w:r>
          </w:p>
        </w:tc>
        <w:tc>
          <w:tcPr>
            <w:tcW w:w="0" w:type="auto"/>
            <w:shd w:val="clear" w:color="auto" w:fill="auto"/>
            <w:noWrap/>
            <w:vAlign w:val="bottom"/>
            <w:hideMark/>
          </w:tcPr>
          <w:p w14:paraId="0A637A9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563BF5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EAF3793" w14:textId="77777777" w:rsidR="00766F86" w:rsidRPr="00766F86" w:rsidRDefault="00766F86" w:rsidP="00A52249">
            <w:pPr>
              <w:rPr>
                <w:sz w:val="20"/>
                <w:szCs w:val="20"/>
              </w:rPr>
            </w:pPr>
            <w:r w:rsidRPr="00766F86">
              <w:rPr>
                <w:sz w:val="20"/>
                <w:szCs w:val="20"/>
              </w:rPr>
              <w:t>15179L3049</w:t>
            </w:r>
          </w:p>
        </w:tc>
        <w:tc>
          <w:tcPr>
            <w:tcW w:w="0" w:type="auto"/>
            <w:shd w:val="clear" w:color="auto" w:fill="auto"/>
            <w:vAlign w:val="bottom"/>
            <w:hideMark/>
          </w:tcPr>
          <w:p w14:paraId="22F4089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6FABBB7" w14:textId="77777777" w:rsidR="00766F86" w:rsidRPr="00766F86" w:rsidRDefault="00766F86" w:rsidP="00A52249">
            <w:pPr>
              <w:jc w:val="right"/>
              <w:rPr>
                <w:sz w:val="20"/>
                <w:szCs w:val="20"/>
              </w:rPr>
            </w:pPr>
            <w:r w:rsidRPr="00766F86">
              <w:rPr>
                <w:sz w:val="20"/>
                <w:szCs w:val="20"/>
              </w:rPr>
              <w:t>142,4</w:t>
            </w:r>
          </w:p>
        </w:tc>
        <w:tc>
          <w:tcPr>
            <w:tcW w:w="0" w:type="auto"/>
            <w:shd w:val="clear" w:color="auto" w:fill="auto"/>
            <w:noWrap/>
            <w:vAlign w:val="bottom"/>
            <w:hideMark/>
          </w:tcPr>
          <w:p w14:paraId="5BFFFEB2" w14:textId="77777777" w:rsidR="00766F86" w:rsidRPr="00766F86" w:rsidRDefault="00766F86" w:rsidP="00A52249">
            <w:pPr>
              <w:jc w:val="right"/>
              <w:rPr>
                <w:sz w:val="20"/>
                <w:szCs w:val="20"/>
              </w:rPr>
            </w:pPr>
            <w:r w:rsidRPr="00766F86">
              <w:rPr>
                <w:sz w:val="20"/>
                <w:szCs w:val="20"/>
              </w:rPr>
              <w:t>142,4</w:t>
            </w:r>
          </w:p>
        </w:tc>
      </w:tr>
      <w:tr w:rsidR="00766F86" w:rsidRPr="00766F86" w14:paraId="3E004F5F" w14:textId="77777777" w:rsidTr="00604731">
        <w:trPr>
          <w:trHeight w:val="435"/>
        </w:trPr>
        <w:tc>
          <w:tcPr>
            <w:tcW w:w="0" w:type="auto"/>
            <w:gridSpan w:val="9"/>
            <w:shd w:val="clear" w:color="auto" w:fill="auto"/>
            <w:vAlign w:val="center"/>
            <w:hideMark/>
          </w:tcPr>
          <w:p w14:paraId="153D0320"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0ADACB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1C84E11"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C678444" w14:textId="77777777" w:rsidR="00766F86" w:rsidRPr="00766F86" w:rsidRDefault="00766F86" w:rsidP="00A52249">
            <w:pPr>
              <w:rPr>
                <w:sz w:val="20"/>
                <w:szCs w:val="20"/>
              </w:rPr>
            </w:pPr>
            <w:r w:rsidRPr="00766F86">
              <w:rPr>
                <w:sz w:val="20"/>
                <w:szCs w:val="20"/>
              </w:rPr>
              <w:t>15179L3049</w:t>
            </w:r>
          </w:p>
        </w:tc>
        <w:tc>
          <w:tcPr>
            <w:tcW w:w="0" w:type="auto"/>
            <w:shd w:val="clear" w:color="auto" w:fill="auto"/>
            <w:vAlign w:val="bottom"/>
            <w:hideMark/>
          </w:tcPr>
          <w:p w14:paraId="2A4A1759"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76E7870" w14:textId="77777777" w:rsidR="00766F86" w:rsidRPr="00766F86" w:rsidRDefault="00766F86" w:rsidP="00A52249">
            <w:pPr>
              <w:jc w:val="right"/>
              <w:rPr>
                <w:sz w:val="20"/>
                <w:szCs w:val="20"/>
              </w:rPr>
            </w:pPr>
            <w:r w:rsidRPr="00766F86">
              <w:rPr>
                <w:sz w:val="20"/>
                <w:szCs w:val="20"/>
              </w:rPr>
              <w:t>97,7</w:t>
            </w:r>
          </w:p>
        </w:tc>
        <w:tc>
          <w:tcPr>
            <w:tcW w:w="0" w:type="auto"/>
            <w:shd w:val="clear" w:color="auto" w:fill="auto"/>
            <w:noWrap/>
            <w:vAlign w:val="bottom"/>
            <w:hideMark/>
          </w:tcPr>
          <w:p w14:paraId="640F48FC" w14:textId="77777777" w:rsidR="00766F86" w:rsidRPr="00766F86" w:rsidRDefault="00766F86" w:rsidP="00A52249">
            <w:pPr>
              <w:jc w:val="right"/>
              <w:rPr>
                <w:sz w:val="20"/>
                <w:szCs w:val="20"/>
              </w:rPr>
            </w:pPr>
            <w:r w:rsidRPr="00766F86">
              <w:rPr>
                <w:sz w:val="20"/>
                <w:szCs w:val="20"/>
              </w:rPr>
              <w:t>97,7</w:t>
            </w:r>
          </w:p>
        </w:tc>
      </w:tr>
      <w:tr w:rsidR="00766F86" w:rsidRPr="00766F86" w14:paraId="1BBF5B7E" w14:textId="77777777" w:rsidTr="00604731">
        <w:trPr>
          <w:trHeight w:val="435"/>
        </w:trPr>
        <w:tc>
          <w:tcPr>
            <w:tcW w:w="0" w:type="auto"/>
            <w:gridSpan w:val="9"/>
            <w:shd w:val="clear" w:color="auto" w:fill="auto"/>
            <w:vAlign w:val="center"/>
            <w:hideMark/>
          </w:tcPr>
          <w:p w14:paraId="524AB8ED"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7A54D3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B9101A4"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44F8BA4F" w14:textId="77777777" w:rsidR="00766F86" w:rsidRPr="00766F86" w:rsidRDefault="00766F86" w:rsidP="00A52249">
            <w:pPr>
              <w:rPr>
                <w:sz w:val="20"/>
                <w:szCs w:val="20"/>
              </w:rPr>
            </w:pPr>
            <w:r w:rsidRPr="00766F86">
              <w:rPr>
                <w:sz w:val="20"/>
                <w:szCs w:val="20"/>
              </w:rPr>
              <w:t>15179L3049</w:t>
            </w:r>
          </w:p>
        </w:tc>
        <w:tc>
          <w:tcPr>
            <w:tcW w:w="0" w:type="auto"/>
            <w:shd w:val="clear" w:color="auto" w:fill="auto"/>
            <w:vAlign w:val="bottom"/>
            <w:hideMark/>
          </w:tcPr>
          <w:p w14:paraId="1510385A"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2A4E8B65" w14:textId="77777777" w:rsidR="00766F86" w:rsidRPr="00766F86" w:rsidRDefault="00766F86" w:rsidP="00A52249">
            <w:pPr>
              <w:jc w:val="right"/>
              <w:rPr>
                <w:sz w:val="20"/>
                <w:szCs w:val="20"/>
              </w:rPr>
            </w:pPr>
            <w:r w:rsidRPr="00766F86">
              <w:rPr>
                <w:sz w:val="20"/>
                <w:szCs w:val="20"/>
              </w:rPr>
              <w:t>97,7</w:t>
            </w:r>
          </w:p>
        </w:tc>
        <w:tc>
          <w:tcPr>
            <w:tcW w:w="0" w:type="auto"/>
            <w:shd w:val="clear" w:color="auto" w:fill="auto"/>
            <w:noWrap/>
            <w:vAlign w:val="bottom"/>
            <w:hideMark/>
          </w:tcPr>
          <w:p w14:paraId="22466C19" w14:textId="77777777" w:rsidR="00766F86" w:rsidRPr="00766F86" w:rsidRDefault="00766F86" w:rsidP="00A52249">
            <w:pPr>
              <w:jc w:val="right"/>
              <w:rPr>
                <w:sz w:val="20"/>
                <w:szCs w:val="20"/>
              </w:rPr>
            </w:pPr>
            <w:r w:rsidRPr="00766F86">
              <w:rPr>
                <w:sz w:val="20"/>
                <w:szCs w:val="20"/>
              </w:rPr>
              <w:t>97,7</w:t>
            </w:r>
          </w:p>
        </w:tc>
      </w:tr>
      <w:tr w:rsidR="00766F86" w:rsidRPr="00766F86" w14:paraId="7E7FD4D4" w14:textId="77777777" w:rsidTr="00604731">
        <w:trPr>
          <w:trHeight w:val="435"/>
        </w:trPr>
        <w:tc>
          <w:tcPr>
            <w:tcW w:w="0" w:type="auto"/>
            <w:gridSpan w:val="9"/>
            <w:shd w:val="clear" w:color="auto" w:fill="auto"/>
            <w:vAlign w:val="center"/>
            <w:hideMark/>
          </w:tcPr>
          <w:p w14:paraId="1AECD37C"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A79F52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3BE4FA8"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70290E3" w14:textId="77777777" w:rsidR="00766F86" w:rsidRPr="00766F86" w:rsidRDefault="00766F86" w:rsidP="00A52249">
            <w:pPr>
              <w:rPr>
                <w:sz w:val="20"/>
                <w:szCs w:val="20"/>
              </w:rPr>
            </w:pPr>
            <w:r w:rsidRPr="00766F86">
              <w:rPr>
                <w:sz w:val="20"/>
                <w:szCs w:val="20"/>
              </w:rPr>
              <w:t>15179L3049</w:t>
            </w:r>
          </w:p>
        </w:tc>
        <w:tc>
          <w:tcPr>
            <w:tcW w:w="0" w:type="auto"/>
            <w:shd w:val="clear" w:color="auto" w:fill="auto"/>
            <w:vAlign w:val="bottom"/>
            <w:hideMark/>
          </w:tcPr>
          <w:p w14:paraId="787D186C"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721EDDC5" w14:textId="77777777" w:rsidR="00766F86" w:rsidRPr="00766F86" w:rsidRDefault="00766F86" w:rsidP="00A52249">
            <w:pPr>
              <w:jc w:val="right"/>
              <w:rPr>
                <w:sz w:val="20"/>
                <w:szCs w:val="20"/>
              </w:rPr>
            </w:pPr>
            <w:r w:rsidRPr="00766F86">
              <w:rPr>
                <w:sz w:val="20"/>
                <w:szCs w:val="20"/>
              </w:rPr>
              <w:t>44,7</w:t>
            </w:r>
          </w:p>
        </w:tc>
        <w:tc>
          <w:tcPr>
            <w:tcW w:w="0" w:type="auto"/>
            <w:shd w:val="clear" w:color="auto" w:fill="auto"/>
            <w:noWrap/>
            <w:vAlign w:val="bottom"/>
            <w:hideMark/>
          </w:tcPr>
          <w:p w14:paraId="252EB632" w14:textId="77777777" w:rsidR="00766F86" w:rsidRPr="00766F86" w:rsidRDefault="00766F86" w:rsidP="00A52249">
            <w:pPr>
              <w:jc w:val="right"/>
              <w:rPr>
                <w:sz w:val="20"/>
                <w:szCs w:val="20"/>
              </w:rPr>
            </w:pPr>
            <w:r w:rsidRPr="00766F86">
              <w:rPr>
                <w:sz w:val="20"/>
                <w:szCs w:val="20"/>
              </w:rPr>
              <w:t>44,7</w:t>
            </w:r>
          </w:p>
        </w:tc>
      </w:tr>
      <w:tr w:rsidR="00766F86" w:rsidRPr="00766F86" w14:paraId="76102CDE" w14:textId="77777777" w:rsidTr="00604731">
        <w:trPr>
          <w:trHeight w:val="255"/>
        </w:trPr>
        <w:tc>
          <w:tcPr>
            <w:tcW w:w="0" w:type="auto"/>
            <w:gridSpan w:val="9"/>
            <w:shd w:val="clear" w:color="auto" w:fill="auto"/>
            <w:vAlign w:val="center"/>
            <w:hideMark/>
          </w:tcPr>
          <w:p w14:paraId="7C0B2B70"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538E59B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7152018"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07D054C" w14:textId="77777777" w:rsidR="00766F86" w:rsidRPr="00766F86" w:rsidRDefault="00766F86" w:rsidP="00A52249">
            <w:pPr>
              <w:rPr>
                <w:sz w:val="20"/>
                <w:szCs w:val="20"/>
              </w:rPr>
            </w:pPr>
            <w:r w:rsidRPr="00766F86">
              <w:rPr>
                <w:sz w:val="20"/>
                <w:szCs w:val="20"/>
              </w:rPr>
              <w:t>15179L3049</w:t>
            </w:r>
          </w:p>
        </w:tc>
        <w:tc>
          <w:tcPr>
            <w:tcW w:w="0" w:type="auto"/>
            <w:shd w:val="clear" w:color="auto" w:fill="auto"/>
            <w:vAlign w:val="bottom"/>
            <w:hideMark/>
          </w:tcPr>
          <w:p w14:paraId="77410082"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13BD7B82" w14:textId="77777777" w:rsidR="00766F86" w:rsidRPr="00766F86" w:rsidRDefault="00766F86" w:rsidP="00A52249">
            <w:pPr>
              <w:jc w:val="right"/>
              <w:rPr>
                <w:sz w:val="20"/>
                <w:szCs w:val="20"/>
              </w:rPr>
            </w:pPr>
            <w:r w:rsidRPr="00766F86">
              <w:rPr>
                <w:sz w:val="20"/>
                <w:szCs w:val="20"/>
              </w:rPr>
              <w:t>44,7</w:t>
            </w:r>
          </w:p>
        </w:tc>
        <w:tc>
          <w:tcPr>
            <w:tcW w:w="0" w:type="auto"/>
            <w:shd w:val="clear" w:color="auto" w:fill="auto"/>
            <w:noWrap/>
            <w:vAlign w:val="bottom"/>
            <w:hideMark/>
          </w:tcPr>
          <w:p w14:paraId="6737DC80" w14:textId="77777777" w:rsidR="00766F86" w:rsidRPr="00766F86" w:rsidRDefault="00766F86" w:rsidP="00A52249">
            <w:pPr>
              <w:jc w:val="right"/>
              <w:rPr>
                <w:sz w:val="20"/>
                <w:szCs w:val="20"/>
              </w:rPr>
            </w:pPr>
            <w:r w:rsidRPr="00766F86">
              <w:rPr>
                <w:sz w:val="20"/>
                <w:szCs w:val="20"/>
              </w:rPr>
              <w:t>44,7</w:t>
            </w:r>
          </w:p>
        </w:tc>
      </w:tr>
      <w:tr w:rsidR="00766F86" w:rsidRPr="00766F86" w14:paraId="188CB30C" w14:textId="77777777" w:rsidTr="00604731">
        <w:trPr>
          <w:trHeight w:val="1695"/>
        </w:trPr>
        <w:tc>
          <w:tcPr>
            <w:tcW w:w="0" w:type="auto"/>
            <w:gridSpan w:val="9"/>
            <w:shd w:val="clear" w:color="auto" w:fill="auto"/>
            <w:vAlign w:val="center"/>
            <w:hideMark/>
          </w:tcPr>
          <w:p w14:paraId="50D83637" w14:textId="6CB40B0C" w:rsidR="00766F86" w:rsidRPr="00766F86" w:rsidRDefault="00766F86" w:rsidP="00A52249">
            <w:pPr>
              <w:rPr>
                <w:sz w:val="20"/>
                <w:szCs w:val="20"/>
              </w:rPr>
            </w:pPr>
            <w:r w:rsidRPr="00766F86">
              <w:rPr>
                <w:sz w:val="20"/>
                <w:szCs w:val="20"/>
              </w:rPr>
              <w:t>Расходы  на реализацию мероприятий подпрограммы "Развитие дошкольного,</w:t>
            </w:r>
            <w:r w:rsidR="002E3121">
              <w:rPr>
                <w:sz w:val="20"/>
                <w:szCs w:val="20"/>
              </w:rPr>
              <w:t xml:space="preserve"> </w:t>
            </w:r>
            <w:r w:rsidRPr="00766F86">
              <w:rPr>
                <w:sz w:val="20"/>
                <w:szCs w:val="20"/>
              </w:rPr>
              <w:t>общего и дополнительного образования детей"</w:t>
            </w:r>
            <w:r w:rsidR="002E3121">
              <w:rPr>
                <w:sz w:val="20"/>
                <w:szCs w:val="20"/>
              </w:rPr>
              <w:t xml:space="preserve"> </w:t>
            </w:r>
            <w:r w:rsidRPr="00766F86">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11A4CC3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A3B844A"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84F0610" w14:textId="77777777" w:rsidR="00766F86" w:rsidRPr="00766F86" w:rsidRDefault="00766F86" w:rsidP="00A52249">
            <w:pPr>
              <w:rPr>
                <w:sz w:val="20"/>
                <w:szCs w:val="20"/>
              </w:rPr>
            </w:pPr>
            <w:r w:rsidRPr="00766F86">
              <w:rPr>
                <w:sz w:val="20"/>
                <w:szCs w:val="20"/>
              </w:rPr>
              <w:t>151E100000</w:t>
            </w:r>
          </w:p>
        </w:tc>
        <w:tc>
          <w:tcPr>
            <w:tcW w:w="0" w:type="auto"/>
            <w:shd w:val="clear" w:color="auto" w:fill="auto"/>
            <w:vAlign w:val="bottom"/>
            <w:hideMark/>
          </w:tcPr>
          <w:p w14:paraId="6AA8855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E0FC879" w14:textId="77777777" w:rsidR="00766F86" w:rsidRPr="00766F86" w:rsidRDefault="00766F86" w:rsidP="00A52249">
            <w:pPr>
              <w:jc w:val="right"/>
              <w:rPr>
                <w:sz w:val="20"/>
                <w:szCs w:val="20"/>
              </w:rPr>
            </w:pPr>
            <w:r w:rsidRPr="00766F86">
              <w:rPr>
                <w:sz w:val="20"/>
                <w:szCs w:val="20"/>
              </w:rPr>
              <w:t>7 750,4</w:t>
            </w:r>
          </w:p>
        </w:tc>
        <w:tc>
          <w:tcPr>
            <w:tcW w:w="0" w:type="auto"/>
            <w:shd w:val="clear" w:color="auto" w:fill="auto"/>
            <w:noWrap/>
            <w:vAlign w:val="bottom"/>
            <w:hideMark/>
          </w:tcPr>
          <w:p w14:paraId="1E8AA572" w14:textId="77777777" w:rsidR="00766F86" w:rsidRPr="00766F86" w:rsidRDefault="00766F86" w:rsidP="00A52249">
            <w:pPr>
              <w:jc w:val="right"/>
              <w:rPr>
                <w:sz w:val="20"/>
                <w:szCs w:val="20"/>
              </w:rPr>
            </w:pPr>
            <w:r w:rsidRPr="00766F86">
              <w:rPr>
                <w:sz w:val="20"/>
                <w:szCs w:val="20"/>
              </w:rPr>
              <w:t>7 695,4</w:t>
            </w:r>
          </w:p>
        </w:tc>
      </w:tr>
      <w:tr w:rsidR="00766F86" w:rsidRPr="00766F86" w14:paraId="33F4BA52" w14:textId="77777777" w:rsidTr="00604731">
        <w:trPr>
          <w:trHeight w:val="1695"/>
        </w:trPr>
        <w:tc>
          <w:tcPr>
            <w:tcW w:w="0" w:type="auto"/>
            <w:gridSpan w:val="9"/>
            <w:shd w:val="clear" w:color="auto" w:fill="auto"/>
            <w:vAlign w:val="center"/>
            <w:hideMark/>
          </w:tcPr>
          <w:p w14:paraId="4D7128CE" w14:textId="64FA36B6" w:rsidR="00766F86" w:rsidRPr="00766F86" w:rsidRDefault="00766F86" w:rsidP="00A52249">
            <w:pPr>
              <w:rPr>
                <w:sz w:val="20"/>
                <w:szCs w:val="20"/>
              </w:rPr>
            </w:pPr>
            <w:r w:rsidRPr="00766F86">
              <w:rPr>
                <w:sz w:val="20"/>
                <w:szCs w:val="20"/>
              </w:rPr>
              <w:lastRenderedPageBreak/>
              <w:t>Расходы  на реализацию мероприятий подпрограммы "Развитие дошкольного,</w:t>
            </w:r>
            <w:r w:rsidR="002E3121">
              <w:rPr>
                <w:sz w:val="20"/>
                <w:szCs w:val="20"/>
              </w:rPr>
              <w:t xml:space="preserve"> </w:t>
            </w:r>
            <w:r w:rsidRPr="00766F86">
              <w:rPr>
                <w:sz w:val="20"/>
                <w:szCs w:val="20"/>
              </w:rPr>
              <w:t>общего и дополнительного образования детей"</w:t>
            </w:r>
            <w:r w:rsidR="002E3121">
              <w:rPr>
                <w:sz w:val="20"/>
                <w:szCs w:val="20"/>
              </w:rPr>
              <w:t xml:space="preserve"> </w:t>
            </w:r>
            <w:r w:rsidRPr="00766F86">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09374A9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9346D73"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B57A746" w14:textId="77777777" w:rsidR="00766F86" w:rsidRPr="00766F86" w:rsidRDefault="00766F86" w:rsidP="00A52249">
            <w:pPr>
              <w:rPr>
                <w:sz w:val="20"/>
                <w:szCs w:val="20"/>
              </w:rPr>
            </w:pPr>
            <w:r w:rsidRPr="00766F86">
              <w:rPr>
                <w:sz w:val="20"/>
                <w:szCs w:val="20"/>
              </w:rPr>
              <w:t>151E151691</w:t>
            </w:r>
          </w:p>
        </w:tc>
        <w:tc>
          <w:tcPr>
            <w:tcW w:w="0" w:type="auto"/>
            <w:shd w:val="clear" w:color="auto" w:fill="auto"/>
            <w:vAlign w:val="bottom"/>
            <w:hideMark/>
          </w:tcPr>
          <w:p w14:paraId="4CB901B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084C3A4" w14:textId="77777777" w:rsidR="00766F86" w:rsidRPr="00766F86" w:rsidRDefault="00766F86" w:rsidP="00A52249">
            <w:pPr>
              <w:jc w:val="right"/>
              <w:rPr>
                <w:sz w:val="20"/>
                <w:szCs w:val="20"/>
              </w:rPr>
            </w:pPr>
            <w:r w:rsidRPr="00766F86">
              <w:rPr>
                <w:sz w:val="20"/>
                <w:szCs w:val="20"/>
              </w:rPr>
              <w:t>7 626,4</w:t>
            </w:r>
          </w:p>
        </w:tc>
        <w:tc>
          <w:tcPr>
            <w:tcW w:w="0" w:type="auto"/>
            <w:shd w:val="clear" w:color="auto" w:fill="auto"/>
            <w:noWrap/>
            <w:vAlign w:val="bottom"/>
            <w:hideMark/>
          </w:tcPr>
          <w:p w14:paraId="305260D1" w14:textId="77777777" w:rsidR="00766F86" w:rsidRPr="00766F86" w:rsidRDefault="00766F86" w:rsidP="00A52249">
            <w:pPr>
              <w:jc w:val="right"/>
              <w:rPr>
                <w:sz w:val="20"/>
                <w:szCs w:val="20"/>
              </w:rPr>
            </w:pPr>
            <w:r w:rsidRPr="00766F86">
              <w:rPr>
                <w:sz w:val="20"/>
                <w:szCs w:val="20"/>
              </w:rPr>
              <w:t>7 572,3</w:t>
            </w:r>
          </w:p>
        </w:tc>
      </w:tr>
      <w:tr w:rsidR="00766F86" w:rsidRPr="00766F86" w14:paraId="00D10707" w14:textId="77777777" w:rsidTr="00604731">
        <w:trPr>
          <w:trHeight w:val="435"/>
        </w:trPr>
        <w:tc>
          <w:tcPr>
            <w:tcW w:w="0" w:type="auto"/>
            <w:gridSpan w:val="9"/>
            <w:shd w:val="clear" w:color="auto" w:fill="auto"/>
            <w:vAlign w:val="center"/>
            <w:hideMark/>
          </w:tcPr>
          <w:p w14:paraId="6C249C57"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38EA70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2AB518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16262AF" w14:textId="77777777" w:rsidR="00766F86" w:rsidRPr="00766F86" w:rsidRDefault="00766F86" w:rsidP="00A52249">
            <w:pPr>
              <w:rPr>
                <w:sz w:val="20"/>
                <w:szCs w:val="20"/>
              </w:rPr>
            </w:pPr>
            <w:r w:rsidRPr="00766F86">
              <w:rPr>
                <w:sz w:val="20"/>
                <w:szCs w:val="20"/>
              </w:rPr>
              <w:t>151E151691</w:t>
            </w:r>
          </w:p>
        </w:tc>
        <w:tc>
          <w:tcPr>
            <w:tcW w:w="0" w:type="auto"/>
            <w:shd w:val="clear" w:color="auto" w:fill="auto"/>
            <w:vAlign w:val="bottom"/>
            <w:hideMark/>
          </w:tcPr>
          <w:p w14:paraId="56709C7A"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392FEA68" w14:textId="77777777" w:rsidR="00766F86" w:rsidRPr="00766F86" w:rsidRDefault="00766F86" w:rsidP="00A52249">
            <w:pPr>
              <w:jc w:val="right"/>
              <w:rPr>
                <w:sz w:val="20"/>
                <w:szCs w:val="20"/>
              </w:rPr>
            </w:pPr>
            <w:r w:rsidRPr="00766F86">
              <w:rPr>
                <w:sz w:val="20"/>
                <w:szCs w:val="20"/>
              </w:rPr>
              <w:t>7 626,4</w:t>
            </w:r>
          </w:p>
        </w:tc>
        <w:tc>
          <w:tcPr>
            <w:tcW w:w="0" w:type="auto"/>
            <w:shd w:val="clear" w:color="auto" w:fill="auto"/>
            <w:noWrap/>
            <w:vAlign w:val="bottom"/>
            <w:hideMark/>
          </w:tcPr>
          <w:p w14:paraId="7E407BCF" w14:textId="77777777" w:rsidR="00766F86" w:rsidRPr="00766F86" w:rsidRDefault="00766F86" w:rsidP="00A52249">
            <w:pPr>
              <w:jc w:val="right"/>
              <w:rPr>
                <w:sz w:val="20"/>
                <w:szCs w:val="20"/>
              </w:rPr>
            </w:pPr>
            <w:r w:rsidRPr="00766F86">
              <w:rPr>
                <w:sz w:val="20"/>
                <w:szCs w:val="20"/>
              </w:rPr>
              <w:t>7 572,3</w:t>
            </w:r>
          </w:p>
        </w:tc>
      </w:tr>
      <w:tr w:rsidR="00766F86" w:rsidRPr="00766F86" w14:paraId="1303CC35" w14:textId="77777777" w:rsidTr="00604731">
        <w:trPr>
          <w:trHeight w:val="435"/>
        </w:trPr>
        <w:tc>
          <w:tcPr>
            <w:tcW w:w="0" w:type="auto"/>
            <w:gridSpan w:val="9"/>
            <w:shd w:val="clear" w:color="auto" w:fill="auto"/>
            <w:vAlign w:val="center"/>
            <w:hideMark/>
          </w:tcPr>
          <w:p w14:paraId="28742343"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A797D5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1CAF8DA"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2B9B983" w14:textId="77777777" w:rsidR="00766F86" w:rsidRPr="00766F86" w:rsidRDefault="00766F86" w:rsidP="00A52249">
            <w:pPr>
              <w:rPr>
                <w:sz w:val="20"/>
                <w:szCs w:val="20"/>
              </w:rPr>
            </w:pPr>
            <w:r w:rsidRPr="00766F86">
              <w:rPr>
                <w:sz w:val="20"/>
                <w:szCs w:val="20"/>
              </w:rPr>
              <w:t>151E151691</w:t>
            </w:r>
          </w:p>
        </w:tc>
        <w:tc>
          <w:tcPr>
            <w:tcW w:w="0" w:type="auto"/>
            <w:shd w:val="clear" w:color="auto" w:fill="auto"/>
            <w:vAlign w:val="bottom"/>
            <w:hideMark/>
          </w:tcPr>
          <w:p w14:paraId="7A0E82DF"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19BF8C44" w14:textId="77777777" w:rsidR="00766F86" w:rsidRPr="00766F86" w:rsidRDefault="00766F86" w:rsidP="00A52249">
            <w:pPr>
              <w:jc w:val="right"/>
              <w:rPr>
                <w:sz w:val="20"/>
                <w:szCs w:val="20"/>
              </w:rPr>
            </w:pPr>
            <w:r w:rsidRPr="00766F86">
              <w:rPr>
                <w:sz w:val="20"/>
                <w:szCs w:val="20"/>
              </w:rPr>
              <w:t>7 626,4</w:t>
            </w:r>
          </w:p>
        </w:tc>
        <w:tc>
          <w:tcPr>
            <w:tcW w:w="0" w:type="auto"/>
            <w:shd w:val="clear" w:color="auto" w:fill="auto"/>
            <w:noWrap/>
            <w:vAlign w:val="bottom"/>
            <w:hideMark/>
          </w:tcPr>
          <w:p w14:paraId="6474CBDE" w14:textId="77777777" w:rsidR="00766F86" w:rsidRPr="00766F86" w:rsidRDefault="00766F86" w:rsidP="00A52249">
            <w:pPr>
              <w:jc w:val="right"/>
              <w:rPr>
                <w:sz w:val="20"/>
                <w:szCs w:val="20"/>
              </w:rPr>
            </w:pPr>
            <w:r w:rsidRPr="00766F86">
              <w:rPr>
                <w:sz w:val="20"/>
                <w:szCs w:val="20"/>
              </w:rPr>
              <w:t>7 572,3</w:t>
            </w:r>
          </w:p>
        </w:tc>
      </w:tr>
      <w:tr w:rsidR="00766F86" w:rsidRPr="00766F86" w14:paraId="034F28F1" w14:textId="77777777" w:rsidTr="00604731">
        <w:trPr>
          <w:trHeight w:val="1815"/>
        </w:trPr>
        <w:tc>
          <w:tcPr>
            <w:tcW w:w="0" w:type="auto"/>
            <w:gridSpan w:val="9"/>
            <w:shd w:val="clear" w:color="auto" w:fill="auto"/>
            <w:vAlign w:val="center"/>
            <w:hideMark/>
          </w:tcPr>
          <w:p w14:paraId="746ED6E2" w14:textId="3C26B55B" w:rsidR="00766F86" w:rsidRPr="00766F86" w:rsidRDefault="00766F86" w:rsidP="00A52249">
            <w:pPr>
              <w:rPr>
                <w:sz w:val="20"/>
                <w:szCs w:val="20"/>
              </w:rPr>
            </w:pPr>
            <w:r w:rsidRPr="00766F86">
              <w:rPr>
                <w:sz w:val="20"/>
                <w:szCs w:val="20"/>
              </w:rPr>
              <w:t>Софинансирование расходов на реализацию мероприятий подпрограммы "Развитие дошкольного,</w:t>
            </w:r>
            <w:r w:rsidR="002E3121">
              <w:rPr>
                <w:sz w:val="20"/>
                <w:szCs w:val="20"/>
              </w:rPr>
              <w:t xml:space="preserve"> </w:t>
            </w:r>
            <w:r w:rsidRPr="00766F86">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w:t>
            </w:r>
            <w:r w:rsidR="002E3121">
              <w:rPr>
                <w:sz w:val="20"/>
                <w:szCs w:val="20"/>
              </w:rPr>
              <w:t xml:space="preserve"> </w:t>
            </w:r>
            <w:r w:rsidRPr="00766F86">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noWrap/>
            <w:vAlign w:val="bottom"/>
            <w:hideMark/>
          </w:tcPr>
          <w:p w14:paraId="5B36950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8005AB3"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0A47C77" w14:textId="77777777" w:rsidR="00766F86" w:rsidRPr="00766F86" w:rsidRDefault="00766F86" w:rsidP="00A52249">
            <w:pPr>
              <w:rPr>
                <w:sz w:val="20"/>
                <w:szCs w:val="20"/>
              </w:rPr>
            </w:pPr>
            <w:r w:rsidRPr="00766F86">
              <w:rPr>
                <w:sz w:val="20"/>
                <w:szCs w:val="20"/>
              </w:rPr>
              <w:t>151E151699</w:t>
            </w:r>
          </w:p>
        </w:tc>
        <w:tc>
          <w:tcPr>
            <w:tcW w:w="0" w:type="auto"/>
            <w:shd w:val="clear" w:color="auto" w:fill="auto"/>
            <w:vAlign w:val="bottom"/>
            <w:hideMark/>
          </w:tcPr>
          <w:p w14:paraId="6147A93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53451FE" w14:textId="77777777" w:rsidR="00766F86" w:rsidRPr="00766F86" w:rsidRDefault="00766F86" w:rsidP="00A52249">
            <w:pPr>
              <w:jc w:val="right"/>
              <w:rPr>
                <w:sz w:val="20"/>
                <w:szCs w:val="20"/>
              </w:rPr>
            </w:pPr>
            <w:r w:rsidRPr="00766F86">
              <w:rPr>
                <w:sz w:val="20"/>
                <w:szCs w:val="20"/>
              </w:rPr>
              <w:t>124,0</w:t>
            </w:r>
          </w:p>
        </w:tc>
        <w:tc>
          <w:tcPr>
            <w:tcW w:w="0" w:type="auto"/>
            <w:shd w:val="clear" w:color="auto" w:fill="auto"/>
            <w:noWrap/>
            <w:vAlign w:val="bottom"/>
            <w:hideMark/>
          </w:tcPr>
          <w:p w14:paraId="133A4608" w14:textId="77777777" w:rsidR="00766F86" w:rsidRPr="00766F86" w:rsidRDefault="00766F86" w:rsidP="00A52249">
            <w:pPr>
              <w:jc w:val="right"/>
              <w:rPr>
                <w:sz w:val="20"/>
                <w:szCs w:val="20"/>
              </w:rPr>
            </w:pPr>
            <w:r w:rsidRPr="00766F86">
              <w:rPr>
                <w:sz w:val="20"/>
                <w:szCs w:val="20"/>
              </w:rPr>
              <w:t>123,1</w:t>
            </w:r>
          </w:p>
        </w:tc>
      </w:tr>
      <w:tr w:rsidR="00766F86" w:rsidRPr="00766F86" w14:paraId="199D2645" w14:textId="77777777" w:rsidTr="00604731">
        <w:trPr>
          <w:trHeight w:val="435"/>
        </w:trPr>
        <w:tc>
          <w:tcPr>
            <w:tcW w:w="0" w:type="auto"/>
            <w:gridSpan w:val="9"/>
            <w:shd w:val="clear" w:color="auto" w:fill="auto"/>
            <w:vAlign w:val="center"/>
            <w:hideMark/>
          </w:tcPr>
          <w:p w14:paraId="19FA5030"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2E30DD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B97BB9D"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17055832" w14:textId="77777777" w:rsidR="00766F86" w:rsidRPr="00766F86" w:rsidRDefault="00766F86" w:rsidP="00A52249">
            <w:pPr>
              <w:rPr>
                <w:sz w:val="20"/>
                <w:szCs w:val="20"/>
              </w:rPr>
            </w:pPr>
            <w:r w:rsidRPr="00766F86">
              <w:rPr>
                <w:sz w:val="20"/>
                <w:szCs w:val="20"/>
              </w:rPr>
              <w:t>151E151699</w:t>
            </w:r>
          </w:p>
        </w:tc>
        <w:tc>
          <w:tcPr>
            <w:tcW w:w="0" w:type="auto"/>
            <w:shd w:val="clear" w:color="auto" w:fill="auto"/>
            <w:vAlign w:val="bottom"/>
            <w:hideMark/>
          </w:tcPr>
          <w:p w14:paraId="431527B1"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DA08D9D" w14:textId="77777777" w:rsidR="00766F86" w:rsidRPr="00766F86" w:rsidRDefault="00766F86" w:rsidP="00A52249">
            <w:pPr>
              <w:jc w:val="right"/>
              <w:rPr>
                <w:sz w:val="20"/>
                <w:szCs w:val="20"/>
              </w:rPr>
            </w:pPr>
            <w:r w:rsidRPr="00766F86">
              <w:rPr>
                <w:sz w:val="20"/>
                <w:szCs w:val="20"/>
              </w:rPr>
              <w:t>124,0</w:t>
            </w:r>
          </w:p>
        </w:tc>
        <w:tc>
          <w:tcPr>
            <w:tcW w:w="0" w:type="auto"/>
            <w:shd w:val="clear" w:color="auto" w:fill="auto"/>
            <w:noWrap/>
            <w:vAlign w:val="bottom"/>
            <w:hideMark/>
          </w:tcPr>
          <w:p w14:paraId="3365917C" w14:textId="77777777" w:rsidR="00766F86" w:rsidRPr="00766F86" w:rsidRDefault="00766F86" w:rsidP="00A52249">
            <w:pPr>
              <w:jc w:val="right"/>
              <w:rPr>
                <w:sz w:val="20"/>
                <w:szCs w:val="20"/>
              </w:rPr>
            </w:pPr>
            <w:r w:rsidRPr="00766F86">
              <w:rPr>
                <w:sz w:val="20"/>
                <w:szCs w:val="20"/>
              </w:rPr>
              <w:t>123,1</w:t>
            </w:r>
          </w:p>
        </w:tc>
      </w:tr>
      <w:tr w:rsidR="00766F86" w:rsidRPr="00766F86" w14:paraId="3F376F51" w14:textId="77777777" w:rsidTr="00604731">
        <w:trPr>
          <w:trHeight w:val="435"/>
        </w:trPr>
        <w:tc>
          <w:tcPr>
            <w:tcW w:w="0" w:type="auto"/>
            <w:gridSpan w:val="9"/>
            <w:shd w:val="clear" w:color="auto" w:fill="auto"/>
            <w:vAlign w:val="center"/>
            <w:hideMark/>
          </w:tcPr>
          <w:p w14:paraId="58EEA3DB"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610FDD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4E64564"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10100F1" w14:textId="77777777" w:rsidR="00766F86" w:rsidRPr="00766F86" w:rsidRDefault="00766F86" w:rsidP="00A52249">
            <w:pPr>
              <w:rPr>
                <w:sz w:val="20"/>
                <w:szCs w:val="20"/>
              </w:rPr>
            </w:pPr>
            <w:r w:rsidRPr="00766F86">
              <w:rPr>
                <w:sz w:val="20"/>
                <w:szCs w:val="20"/>
              </w:rPr>
              <w:t>151E151699</w:t>
            </w:r>
          </w:p>
        </w:tc>
        <w:tc>
          <w:tcPr>
            <w:tcW w:w="0" w:type="auto"/>
            <w:shd w:val="clear" w:color="auto" w:fill="auto"/>
            <w:vAlign w:val="bottom"/>
            <w:hideMark/>
          </w:tcPr>
          <w:p w14:paraId="4E8E01CE"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8E8172D" w14:textId="77777777" w:rsidR="00766F86" w:rsidRPr="00766F86" w:rsidRDefault="00766F86" w:rsidP="00A52249">
            <w:pPr>
              <w:jc w:val="right"/>
              <w:rPr>
                <w:sz w:val="20"/>
                <w:szCs w:val="20"/>
              </w:rPr>
            </w:pPr>
            <w:r w:rsidRPr="00766F86">
              <w:rPr>
                <w:sz w:val="20"/>
                <w:szCs w:val="20"/>
              </w:rPr>
              <w:t>124,0</w:t>
            </w:r>
          </w:p>
        </w:tc>
        <w:tc>
          <w:tcPr>
            <w:tcW w:w="0" w:type="auto"/>
            <w:shd w:val="clear" w:color="auto" w:fill="auto"/>
            <w:noWrap/>
            <w:vAlign w:val="bottom"/>
            <w:hideMark/>
          </w:tcPr>
          <w:p w14:paraId="3ACDDCEF" w14:textId="77777777" w:rsidR="00766F86" w:rsidRPr="00766F86" w:rsidRDefault="00766F86" w:rsidP="00A52249">
            <w:pPr>
              <w:jc w:val="right"/>
              <w:rPr>
                <w:sz w:val="20"/>
                <w:szCs w:val="20"/>
              </w:rPr>
            </w:pPr>
            <w:r w:rsidRPr="00766F86">
              <w:rPr>
                <w:sz w:val="20"/>
                <w:szCs w:val="20"/>
              </w:rPr>
              <w:t>123,1</w:t>
            </w:r>
          </w:p>
        </w:tc>
      </w:tr>
      <w:tr w:rsidR="00766F86" w:rsidRPr="00766F86" w14:paraId="77F2F150" w14:textId="77777777" w:rsidTr="00604731">
        <w:trPr>
          <w:trHeight w:val="255"/>
        </w:trPr>
        <w:tc>
          <w:tcPr>
            <w:tcW w:w="0" w:type="auto"/>
            <w:gridSpan w:val="9"/>
            <w:shd w:val="clear" w:color="auto" w:fill="auto"/>
            <w:vAlign w:val="center"/>
            <w:hideMark/>
          </w:tcPr>
          <w:p w14:paraId="089C991B" w14:textId="77777777" w:rsidR="00766F86" w:rsidRPr="00766F86" w:rsidRDefault="00766F86" w:rsidP="00A52249">
            <w:pPr>
              <w:rPr>
                <w:sz w:val="20"/>
                <w:szCs w:val="20"/>
              </w:rPr>
            </w:pPr>
            <w:r w:rsidRPr="00766F86">
              <w:rPr>
                <w:sz w:val="20"/>
                <w:szCs w:val="20"/>
              </w:rPr>
              <w:t>Дополнительное образование детей</w:t>
            </w:r>
          </w:p>
        </w:tc>
        <w:tc>
          <w:tcPr>
            <w:tcW w:w="0" w:type="auto"/>
            <w:shd w:val="clear" w:color="auto" w:fill="auto"/>
            <w:noWrap/>
            <w:vAlign w:val="bottom"/>
            <w:hideMark/>
          </w:tcPr>
          <w:p w14:paraId="7AAA43F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0FDA262"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D4B7306"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62889CE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DF7F6BA" w14:textId="77777777" w:rsidR="00766F86" w:rsidRPr="00766F86" w:rsidRDefault="00766F86" w:rsidP="00A52249">
            <w:pPr>
              <w:jc w:val="right"/>
              <w:rPr>
                <w:sz w:val="20"/>
                <w:szCs w:val="20"/>
              </w:rPr>
            </w:pPr>
            <w:r w:rsidRPr="00766F86">
              <w:rPr>
                <w:sz w:val="20"/>
                <w:szCs w:val="20"/>
              </w:rPr>
              <w:t>11 500,0</w:t>
            </w:r>
          </w:p>
        </w:tc>
        <w:tc>
          <w:tcPr>
            <w:tcW w:w="0" w:type="auto"/>
            <w:shd w:val="clear" w:color="auto" w:fill="auto"/>
            <w:noWrap/>
            <w:vAlign w:val="bottom"/>
            <w:hideMark/>
          </w:tcPr>
          <w:p w14:paraId="1CC108E0" w14:textId="77777777" w:rsidR="00766F86" w:rsidRPr="00766F86" w:rsidRDefault="00766F86" w:rsidP="00A52249">
            <w:pPr>
              <w:jc w:val="right"/>
              <w:rPr>
                <w:sz w:val="20"/>
                <w:szCs w:val="20"/>
              </w:rPr>
            </w:pPr>
            <w:r w:rsidRPr="00766F86">
              <w:rPr>
                <w:sz w:val="20"/>
                <w:szCs w:val="20"/>
              </w:rPr>
              <w:t>15 500,0</w:t>
            </w:r>
          </w:p>
        </w:tc>
      </w:tr>
      <w:tr w:rsidR="00766F86" w:rsidRPr="00766F86" w14:paraId="432DA99A" w14:textId="77777777" w:rsidTr="00604731">
        <w:trPr>
          <w:trHeight w:val="255"/>
        </w:trPr>
        <w:tc>
          <w:tcPr>
            <w:tcW w:w="0" w:type="auto"/>
            <w:gridSpan w:val="9"/>
            <w:shd w:val="clear" w:color="auto" w:fill="auto"/>
            <w:vAlign w:val="center"/>
            <w:hideMark/>
          </w:tcPr>
          <w:p w14:paraId="7E2F096F"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D89E36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DE5DED4"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6A240F5" w14:textId="77777777" w:rsidR="00766F86" w:rsidRPr="00766F86" w:rsidRDefault="00766F86" w:rsidP="00A52249">
            <w:pPr>
              <w:rPr>
                <w:sz w:val="20"/>
                <w:szCs w:val="20"/>
              </w:rPr>
            </w:pPr>
            <w:r w:rsidRPr="00766F86">
              <w:rPr>
                <w:sz w:val="20"/>
                <w:szCs w:val="20"/>
              </w:rPr>
              <w:t>1500000000</w:t>
            </w:r>
          </w:p>
        </w:tc>
        <w:tc>
          <w:tcPr>
            <w:tcW w:w="0" w:type="auto"/>
            <w:shd w:val="clear" w:color="auto" w:fill="auto"/>
            <w:vAlign w:val="bottom"/>
            <w:hideMark/>
          </w:tcPr>
          <w:p w14:paraId="29A2DDF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829C982" w14:textId="77777777" w:rsidR="00766F86" w:rsidRPr="00766F86" w:rsidRDefault="00766F86" w:rsidP="00A52249">
            <w:pPr>
              <w:jc w:val="right"/>
              <w:rPr>
                <w:sz w:val="20"/>
                <w:szCs w:val="20"/>
              </w:rPr>
            </w:pPr>
            <w:r w:rsidRPr="00766F86">
              <w:rPr>
                <w:sz w:val="20"/>
                <w:szCs w:val="20"/>
              </w:rPr>
              <w:t>6 400,0</w:t>
            </w:r>
          </w:p>
        </w:tc>
        <w:tc>
          <w:tcPr>
            <w:tcW w:w="0" w:type="auto"/>
            <w:shd w:val="clear" w:color="auto" w:fill="auto"/>
            <w:noWrap/>
            <w:vAlign w:val="bottom"/>
            <w:hideMark/>
          </w:tcPr>
          <w:p w14:paraId="26246156" w14:textId="77777777" w:rsidR="00766F86" w:rsidRPr="00766F86" w:rsidRDefault="00766F86" w:rsidP="00A52249">
            <w:pPr>
              <w:jc w:val="right"/>
              <w:rPr>
                <w:sz w:val="20"/>
                <w:szCs w:val="20"/>
              </w:rPr>
            </w:pPr>
            <w:r w:rsidRPr="00766F86">
              <w:rPr>
                <w:sz w:val="20"/>
                <w:szCs w:val="20"/>
              </w:rPr>
              <w:t>7 800,0</w:t>
            </w:r>
          </w:p>
        </w:tc>
      </w:tr>
      <w:tr w:rsidR="00766F86" w:rsidRPr="00766F86" w14:paraId="07E6C987" w14:textId="77777777" w:rsidTr="00604731">
        <w:trPr>
          <w:trHeight w:val="645"/>
        </w:trPr>
        <w:tc>
          <w:tcPr>
            <w:tcW w:w="0" w:type="auto"/>
            <w:gridSpan w:val="9"/>
            <w:shd w:val="clear" w:color="auto" w:fill="auto"/>
            <w:vAlign w:val="center"/>
            <w:hideMark/>
          </w:tcPr>
          <w:p w14:paraId="56780C8A" w14:textId="77777777" w:rsidR="00766F86" w:rsidRPr="00766F86" w:rsidRDefault="00766F86" w:rsidP="00A52249">
            <w:pPr>
              <w:rPr>
                <w:sz w:val="20"/>
                <w:szCs w:val="20"/>
              </w:rPr>
            </w:pPr>
            <w:r w:rsidRPr="00766F86">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5685DCC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873A58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7A2AAE0" w14:textId="77777777" w:rsidR="00766F86" w:rsidRPr="00766F86" w:rsidRDefault="00766F86" w:rsidP="00A52249">
            <w:pPr>
              <w:rPr>
                <w:sz w:val="20"/>
                <w:szCs w:val="20"/>
              </w:rPr>
            </w:pPr>
            <w:r w:rsidRPr="00766F86">
              <w:rPr>
                <w:sz w:val="20"/>
                <w:szCs w:val="20"/>
              </w:rPr>
              <w:t>1510000000</w:t>
            </w:r>
          </w:p>
        </w:tc>
        <w:tc>
          <w:tcPr>
            <w:tcW w:w="0" w:type="auto"/>
            <w:shd w:val="clear" w:color="auto" w:fill="auto"/>
            <w:vAlign w:val="bottom"/>
            <w:hideMark/>
          </w:tcPr>
          <w:p w14:paraId="768223F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9ABD88E" w14:textId="77777777" w:rsidR="00766F86" w:rsidRPr="00766F86" w:rsidRDefault="00766F86" w:rsidP="00A52249">
            <w:pPr>
              <w:jc w:val="right"/>
              <w:rPr>
                <w:sz w:val="20"/>
                <w:szCs w:val="20"/>
              </w:rPr>
            </w:pPr>
            <w:r w:rsidRPr="00766F86">
              <w:rPr>
                <w:sz w:val="20"/>
                <w:szCs w:val="20"/>
              </w:rPr>
              <w:t>6 400,0</w:t>
            </w:r>
          </w:p>
        </w:tc>
        <w:tc>
          <w:tcPr>
            <w:tcW w:w="0" w:type="auto"/>
            <w:shd w:val="clear" w:color="auto" w:fill="auto"/>
            <w:noWrap/>
            <w:vAlign w:val="bottom"/>
            <w:hideMark/>
          </w:tcPr>
          <w:p w14:paraId="509FC795" w14:textId="77777777" w:rsidR="00766F86" w:rsidRPr="00766F86" w:rsidRDefault="00766F86" w:rsidP="00A52249">
            <w:pPr>
              <w:jc w:val="right"/>
              <w:rPr>
                <w:sz w:val="20"/>
                <w:szCs w:val="20"/>
              </w:rPr>
            </w:pPr>
            <w:r w:rsidRPr="00766F86">
              <w:rPr>
                <w:sz w:val="20"/>
                <w:szCs w:val="20"/>
              </w:rPr>
              <w:t>7 800,0</w:t>
            </w:r>
          </w:p>
        </w:tc>
      </w:tr>
      <w:tr w:rsidR="00766F86" w:rsidRPr="00766F86" w14:paraId="0D0F74B1" w14:textId="77777777" w:rsidTr="00604731">
        <w:trPr>
          <w:trHeight w:val="855"/>
        </w:trPr>
        <w:tc>
          <w:tcPr>
            <w:tcW w:w="0" w:type="auto"/>
            <w:gridSpan w:val="9"/>
            <w:shd w:val="clear" w:color="auto" w:fill="auto"/>
            <w:vAlign w:val="center"/>
            <w:hideMark/>
          </w:tcPr>
          <w:p w14:paraId="6790E0A6" w14:textId="77777777" w:rsidR="00766F86" w:rsidRPr="00766F86" w:rsidRDefault="00766F86" w:rsidP="00A52249">
            <w:pPr>
              <w:rPr>
                <w:sz w:val="20"/>
                <w:szCs w:val="20"/>
              </w:rPr>
            </w:pPr>
            <w:r w:rsidRPr="00766F86">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3C0735F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BAD3F21"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05BDA5C" w14:textId="77777777" w:rsidR="00766F86" w:rsidRPr="00766F86" w:rsidRDefault="00766F86" w:rsidP="00A52249">
            <w:pPr>
              <w:rPr>
                <w:sz w:val="20"/>
                <w:szCs w:val="20"/>
              </w:rPr>
            </w:pPr>
            <w:r w:rsidRPr="00766F86">
              <w:rPr>
                <w:sz w:val="20"/>
                <w:szCs w:val="20"/>
              </w:rPr>
              <w:t>1517900000</w:t>
            </w:r>
          </w:p>
        </w:tc>
        <w:tc>
          <w:tcPr>
            <w:tcW w:w="0" w:type="auto"/>
            <w:shd w:val="clear" w:color="auto" w:fill="auto"/>
            <w:vAlign w:val="bottom"/>
            <w:hideMark/>
          </w:tcPr>
          <w:p w14:paraId="1ED4E18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7DDA7CD" w14:textId="77777777" w:rsidR="00766F86" w:rsidRPr="00766F86" w:rsidRDefault="00766F86" w:rsidP="00A52249">
            <w:pPr>
              <w:jc w:val="right"/>
              <w:rPr>
                <w:sz w:val="20"/>
                <w:szCs w:val="20"/>
              </w:rPr>
            </w:pPr>
            <w:r w:rsidRPr="00766F86">
              <w:rPr>
                <w:sz w:val="20"/>
                <w:szCs w:val="20"/>
              </w:rPr>
              <w:t>6 400,0</w:t>
            </w:r>
          </w:p>
        </w:tc>
        <w:tc>
          <w:tcPr>
            <w:tcW w:w="0" w:type="auto"/>
            <w:shd w:val="clear" w:color="auto" w:fill="auto"/>
            <w:noWrap/>
            <w:vAlign w:val="bottom"/>
            <w:hideMark/>
          </w:tcPr>
          <w:p w14:paraId="3D7B4B8C" w14:textId="77777777" w:rsidR="00766F86" w:rsidRPr="00766F86" w:rsidRDefault="00766F86" w:rsidP="00A52249">
            <w:pPr>
              <w:jc w:val="right"/>
              <w:rPr>
                <w:sz w:val="20"/>
                <w:szCs w:val="20"/>
              </w:rPr>
            </w:pPr>
            <w:r w:rsidRPr="00766F86">
              <w:rPr>
                <w:sz w:val="20"/>
                <w:szCs w:val="20"/>
              </w:rPr>
              <w:t>7 800,0</w:t>
            </w:r>
          </w:p>
        </w:tc>
      </w:tr>
      <w:tr w:rsidR="00766F86" w:rsidRPr="00766F86" w14:paraId="14BB32C7" w14:textId="77777777" w:rsidTr="00604731">
        <w:trPr>
          <w:trHeight w:val="1275"/>
        </w:trPr>
        <w:tc>
          <w:tcPr>
            <w:tcW w:w="0" w:type="auto"/>
            <w:gridSpan w:val="9"/>
            <w:shd w:val="clear" w:color="auto" w:fill="auto"/>
            <w:vAlign w:val="center"/>
            <w:hideMark/>
          </w:tcPr>
          <w:p w14:paraId="01C0204C" w14:textId="6B3C9E6A" w:rsidR="00766F86" w:rsidRPr="00766F86" w:rsidRDefault="00766F86" w:rsidP="00A52249">
            <w:pPr>
              <w:rPr>
                <w:sz w:val="20"/>
                <w:szCs w:val="20"/>
              </w:rPr>
            </w:pPr>
            <w:r w:rsidRPr="00766F86">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42A3A26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A9A3C5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A0A7854" w14:textId="77777777" w:rsidR="00766F86" w:rsidRPr="00766F86" w:rsidRDefault="00766F86" w:rsidP="00A52249">
            <w:pPr>
              <w:rPr>
                <w:sz w:val="20"/>
                <w:szCs w:val="20"/>
              </w:rPr>
            </w:pPr>
            <w:r w:rsidRPr="00766F86">
              <w:rPr>
                <w:sz w:val="20"/>
                <w:szCs w:val="20"/>
              </w:rPr>
              <w:t>1517904233</w:t>
            </w:r>
          </w:p>
        </w:tc>
        <w:tc>
          <w:tcPr>
            <w:tcW w:w="0" w:type="auto"/>
            <w:shd w:val="clear" w:color="auto" w:fill="auto"/>
            <w:vAlign w:val="bottom"/>
            <w:hideMark/>
          </w:tcPr>
          <w:p w14:paraId="6EB6FF5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D6F6C3F" w14:textId="77777777" w:rsidR="00766F86" w:rsidRPr="00766F86" w:rsidRDefault="00766F86" w:rsidP="00A52249">
            <w:pPr>
              <w:jc w:val="right"/>
              <w:rPr>
                <w:sz w:val="20"/>
                <w:szCs w:val="20"/>
              </w:rPr>
            </w:pPr>
            <w:r w:rsidRPr="00766F86">
              <w:rPr>
                <w:sz w:val="20"/>
                <w:szCs w:val="20"/>
              </w:rPr>
              <w:t>6 400,0</w:t>
            </w:r>
          </w:p>
        </w:tc>
        <w:tc>
          <w:tcPr>
            <w:tcW w:w="0" w:type="auto"/>
            <w:shd w:val="clear" w:color="auto" w:fill="auto"/>
            <w:noWrap/>
            <w:vAlign w:val="bottom"/>
            <w:hideMark/>
          </w:tcPr>
          <w:p w14:paraId="3698A898" w14:textId="77777777" w:rsidR="00766F86" w:rsidRPr="00766F86" w:rsidRDefault="00766F86" w:rsidP="00A52249">
            <w:pPr>
              <w:jc w:val="right"/>
              <w:rPr>
                <w:sz w:val="20"/>
                <w:szCs w:val="20"/>
              </w:rPr>
            </w:pPr>
            <w:r w:rsidRPr="00766F86">
              <w:rPr>
                <w:sz w:val="20"/>
                <w:szCs w:val="20"/>
              </w:rPr>
              <w:t>7 800,0</w:t>
            </w:r>
          </w:p>
        </w:tc>
      </w:tr>
      <w:tr w:rsidR="00766F86" w:rsidRPr="00766F86" w14:paraId="75790CE8" w14:textId="77777777" w:rsidTr="00604731">
        <w:trPr>
          <w:trHeight w:val="435"/>
        </w:trPr>
        <w:tc>
          <w:tcPr>
            <w:tcW w:w="0" w:type="auto"/>
            <w:gridSpan w:val="9"/>
            <w:shd w:val="clear" w:color="auto" w:fill="auto"/>
            <w:vAlign w:val="center"/>
            <w:hideMark/>
          </w:tcPr>
          <w:p w14:paraId="131C4049"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DDAD93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FCB91E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FAA42D6" w14:textId="77777777" w:rsidR="00766F86" w:rsidRPr="00766F86" w:rsidRDefault="00766F86" w:rsidP="00A52249">
            <w:pPr>
              <w:rPr>
                <w:sz w:val="20"/>
                <w:szCs w:val="20"/>
              </w:rPr>
            </w:pPr>
            <w:r w:rsidRPr="00766F86">
              <w:rPr>
                <w:sz w:val="20"/>
                <w:szCs w:val="20"/>
              </w:rPr>
              <w:t>1517904233</w:t>
            </w:r>
          </w:p>
        </w:tc>
        <w:tc>
          <w:tcPr>
            <w:tcW w:w="0" w:type="auto"/>
            <w:shd w:val="clear" w:color="auto" w:fill="auto"/>
            <w:vAlign w:val="bottom"/>
            <w:hideMark/>
          </w:tcPr>
          <w:p w14:paraId="11D2CA63"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5EAAE5BF" w14:textId="77777777" w:rsidR="00766F86" w:rsidRPr="00766F86" w:rsidRDefault="00766F86" w:rsidP="00A52249">
            <w:pPr>
              <w:jc w:val="right"/>
              <w:rPr>
                <w:sz w:val="20"/>
                <w:szCs w:val="20"/>
              </w:rPr>
            </w:pPr>
            <w:r w:rsidRPr="00766F86">
              <w:rPr>
                <w:sz w:val="20"/>
                <w:szCs w:val="20"/>
              </w:rPr>
              <w:t>6 400,0</w:t>
            </w:r>
          </w:p>
        </w:tc>
        <w:tc>
          <w:tcPr>
            <w:tcW w:w="0" w:type="auto"/>
            <w:shd w:val="clear" w:color="auto" w:fill="auto"/>
            <w:noWrap/>
            <w:vAlign w:val="bottom"/>
            <w:hideMark/>
          </w:tcPr>
          <w:p w14:paraId="5D3CA98D" w14:textId="77777777" w:rsidR="00766F86" w:rsidRPr="00766F86" w:rsidRDefault="00766F86" w:rsidP="00A52249">
            <w:pPr>
              <w:jc w:val="right"/>
              <w:rPr>
                <w:sz w:val="20"/>
                <w:szCs w:val="20"/>
              </w:rPr>
            </w:pPr>
            <w:r w:rsidRPr="00766F86">
              <w:rPr>
                <w:sz w:val="20"/>
                <w:szCs w:val="20"/>
              </w:rPr>
              <w:t>7 800,0</w:t>
            </w:r>
          </w:p>
        </w:tc>
      </w:tr>
      <w:tr w:rsidR="00766F86" w:rsidRPr="00766F86" w14:paraId="43279BF2" w14:textId="77777777" w:rsidTr="00604731">
        <w:trPr>
          <w:trHeight w:val="255"/>
        </w:trPr>
        <w:tc>
          <w:tcPr>
            <w:tcW w:w="0" w:type="auto"/>
            <w:gridSpan w:val="9"/>
            <w:shd w:val="clear" w:color="auto" w:fill="auto"/>
            <w:vAlign w:val="center"/>
            <w:hideMark/>
          </w:tcPr>
          <w:p w14:paraId="1D5BCAB2"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657BC64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871C9A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0514F21" w14:textId="77777777" w:rsidR="00766F86" w:rsidRPr="00766F86" w:rsidRDefault="00766F86" w:rsidP="00A52249">
            <w:pPr>
              <w:rPr>
                <w:sz w:val="20"/>
                <w:szCs w:val="20"/>
              </w:rPr>
            </w:pPr>
            <w:r w:rsidRPr="00766F86">
              <w:rPr>
                <w:sz w:val="20"/>
                <w:szCs w:val="20"/>
              </w:rPr>
              <w:t>1517904233</w:t>
            </w:r>
          </w:p>
        </w:tc>
        <w:tc>
          <w:tcPr>
            <w:tcW w:w="0" w:type="auto"/>
            <w:shd w:val="clear" w:color="auto" w:fill="auto"/>
            <w:vAlign w:val="bottom"/>
            <w:hideMark/>
          </w:tcPr>
          <w:p w14:paraId="6A556174"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68888F62" w14:textId="77777777" w:rsidR="00766F86" w:rsidRPr="00766F86" w:rsidRDefault="00766F86" w:rsidP="00A52249">
            <w:pPr>
              <w:jc w:val="right"/>
              <w:rPr>
                <w:sz w:val="20"/>
                <w:szCs w:val="20"/>
              </w:rPr>
            </w:pPr>
            <w:r w:rsidRPr="00766F86">
              <w:rPr>
                <w:sz w:val="20"/>
                <w:szCs w:val="20"/>
              </w:rPr>
              <w:t>6 400,0</w:t>
            </w:r>
          </w:p>
        </w:tc>
        <w:tc>
          <w:tcPr>
            <w:tcW w:w="0" w:type="auto"/>
            <w:shd w:val="clear" w:color="auto" w:fill="auto"/>
            <w:noWrap/>
            <w:vAlign w:val="bottom"/>
            <w:hideMark/>
          </w:tcPr>
          <w:p w14:paraId="59F18030" w14:textId="77777777" w:rsidR="00766F86" w:rsidRPr="00766F86" w:rsidRDefault="00766F86" w:rsidP="00A52249">
            <w:pPr>
              <w:jc w:val="right"/>
              <w:rPr>
                <w:sz w:val="20"/>
                <w:szCs w:val="20"/>
              </w:rPr>
            </w:pPr>
            <w:r w:rsidRPr="00766F86">
              <w:rPr>
                <w:sz w:val="20"/>
                <w:szCs w:val="20"/>
              </w:rPr>
              <w:t>7 800,0</w:t>
            </w:r>
          </w:p>
        </w:tc>
      </w:tr>
      <w:tr w:rsidR="00766F86" w:rsidRPr="00766F86" w14:paraId="1492BF23" w14:textId="77777777" w:rsidTr="00604731">
        <w:trPr>
          <w:trHeight w:val="255"/>
        </w:trPr>
        <w:tc>
          <w:tcPr>
            <w:tcW w:w="0" w:type="auto"/>
            <w:gridSpan w:val="9"/>
            <w:shd w:val="clear" w:color="auto" w:fill="auto"/>
            <w:vAlign w:val="center"/>
            <w:hideMark/>
          </w:tcPr>
          <w:p w14:paraId="631636F0" w14:textId="0F96498A" w:rsidR="00766F86" w:rsidRPr="00766F86" w:rsidRDefault="00766F86" w:rsidP="00A52249">
            <w:pPr>
              <w:rPr>
                <w:sz w:val="20"/>
                <w:szCs w:val="20"/>
              </w:rPr>
            </w:pPr>
            <w:r w:rsidRPr="00766F86">
              <w:rPr>
                <w:sz w:val="20"/>
                <w:szCs w:val="20"/>
              </w:rPr>
              <w:lastRenderedPageBreak/>
              <w:t>Муниципальная программа Кочковского района Новосибирской области</w:t>
            </w:r>
          </w:p>
        </w:tc>
        <w:tc>
          <w:tcPr>
            <w:tcW w:w="0" w:type="auto"/>
            <w:shd w:val="clear" w:color="auto" w:fill="auto"/>
            <w:noWrap/>
            <w:vAlign w:val="bottom"/>
            <w:hideMark/>
          </w:tcPr>
          <w:p w14:paraId="66468700"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AB607D5"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4574161" w14:textId="77777777" w:rsidR="00766F86" w:rsidRPr="00766F86" w:rsidRDefault="00766F86" w:rsidP="00A52249">
            <w:pPr>
              <w:rPr>
                <w:sz w:val="20"/>
                <w:szCs w:val="20"/>
              </w:rPr>
            </w:pPr>
            <w:r w:rsidRPr="00766F86">
              <w:rPr>
                <w:sz w:val="20"/>
                <w:szCs w:val="20"/>
              </w:rPr>
              <w:t>1700000000</w:t>
            </w:r>
          </w:p>
        </w:tc>
        <w:tc>
          <w:tcPr>
            <w:tcW w:w="0" w:type="auto"/>
            <w:shd w:val="clear" w:color="auto" w:fill="auto"/>
            <w:vAlign w:val="bottom"/>
            <w:hideMark/>
          </w:tcPr>
          <w:p w14:paraId="52741F9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BEDFA7E" w14:textId="77777777" w:rsidR="00766F86" w:rsidRPr="00766F86" w:rsidRDefault="00766F86" w:rsidP="00A52249">
            <w:pPr>
              <w:jc w:val="right"/>
              <w:rPr>
                <w:sz w:val="20"/>
                <w:szCs w:val="20"/>
              </w:rPr>
            </w:pPr>
            <w:r w:rsidRPr="00766F86">
              <w:rPr>
                <w:sz w:val="20"/>
                <w:szCs w:val="20"/>
              </w:rPr>
              <w:t>700,0</w:t>
            </w:r>
          </w:p>
        </w:tc>
        <w:tc>
          <w:tcPr>
            <w:tcW w:w="0" w:type="auto"/>
            <w:shd w:val="clear" w:color="auto" w:fill="auto"/>
            <w:noWrap/>
            <w:vAlign w:val="bottom"/>
            <w:hideMark/>
          </w:tcPr>
          <w:p w14:paraId="03AF848D" w14:textId="77777777" w:rsidR="00766F86" w:rsidRPr="00766F86" w:rsidRDefault="00766F86" w:rsidP="00A52249">
            <w:pPr>
              <w:jc w:val="right"/>
              <w:rPr>
                <w:sz w:val="20"/>
                <w:szCs w:val="20"/>
              </w:rPr>
            </w:pPr>
            <w:r w:rsidRPr="00766F86">
              <w:rPr>
                <w:sz w:val="20"/>
                <w:szCs w:val="20"/>
              </w:rPr>
              <w:t>700,0</w:t>
            </w:r>
          </w:p>
        </w:tc>
      </w:tr>
      <w:tr w:rsidR="00766F86" w:rsidRPr="00766F86" w14:paraId="1CF4F121" w14:textId="77777777" w:rsidTr="00604731">
        <w:trPr>
          <w:trHeight w:val="435"/>
        </w:trPr>
        <w:tc>
          <w:tcPr>
            <w:tcW w:w="0" w:type="auto"/>
            <w:gridSpan w:val="9"/>
            <w:shd w:val="clear" w:color="auto" w:fill="auto"/>
            <w:vAlign w:val="center"/>
            <w:hideMark/>
          </w:tcPr>
          <w:p w14:paraId="18449B8C" w14:textId="77777777" w:rsidR="00766F86" w:rsidRPr="00766F86" w:rsidRDefault="00766F86" w:rsidP="00A52249">
            <w:pPr>
              <w:rPr>
                <w:sz w:val="20"/>
                <w:szCs w:val="20"/>
              </w:rPr>
            </w:pPr>
            <w:r w:rsidRPr="00766F86">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1B1003C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06DD2C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03C85FF" w14:textId="77777777" w:rsidR="00766F86" w:rsidRPr="00766F86" w:rsidRDefault="00766F86" w:rsidP="00A52249">
            <w:pPr>
              <w:rPr>
                <w:sz w:val="20"/>
                <w:szCs w:val="20"/>
              </w:rPr>
            </w:pPr>
            <w:r w:rsidRPr="00766F86">
              <w:rPr>
                <w:sz w:val="20"/>
                <w:szCs w:val="20"/>
              </w:rPr>
              <w:t>1707900000</w:t>
            </w:r>
          </w:p>
        </w:tc>
        <w:tc>
          <w:tcPr>
            <w:tcW w:w="0" w:type="auto"/>
            <w:shd w:val="clear" w:color="auto" w:fill="auto"/>
            <w:vAlign w:val="bottom"/>
            <w:hideMark/>
          </w:tcPr>
          <w:p w14:paraId="4CED4FB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71815A4" w14:textId="77777777" w:rsidR="00766F86" w:rsidRPr="00766F86" w:rsidRDefault="00766F86" w:rsidP="00A52249">
            <w:pPr>
              <w:jc w:val="right"/>
              <w:rPr>
                <w:sz w:val="20"/>
                <w:szCs w:val="20"/>
              </w:rPr>
            </w:pPr>
            <w:r w:rsidRPr="00766F86">
              <w:rPr>
                <w:sz w:val="20"/>
                <w:szCs w:val="20"/>
              </w:rPr>
              <w:t>700,0</w:t>
            </w:r>
          </w:p>
        </w:tc>
        <w:tc>
          <w:tcPr>
            <w:tcW w:w="0" w:type="auto"/>
            <w:shd w:val="clear" w:color="auto" w:fill="auto"/>
            <w:noWrap/>
            <w:vAlign w:val="bottom"/>
            <w:hideMark/>
          </w:tcPr>
          <w:p w14:paraId="02031F94" w14:textId="77777777" w:rsidR="00766F86" w:rsidRPr="00766F86" w:rsidRDefault="00766F86" w:rsidP="00A52249">
            <w:pPr>
              <w:jc w:val="right"/>
              <w:rPr>
                <w:sz w:val="20"/>
                <w:szCs w:val="20"/>
              </w:rPr>
            </w:pPr>
            <w:r w:rsidRPr="00766F86">
              <w:rPr>
                <w:sz w:val="20"/>
                <w:szCs w:val="20"/>
              </w:rPr>
              <w:t>0,0</w:t>
            </w:r>
          </w:p>
        </w:tc>
      </w:tr>
      <w:tr w:rsidR="00766F86" w:rsidRPr="00766F86" w14:paraId="091E2C6C" w14:textId="77777777" w:rsidTr="00604731">
        <w:trPr>
          <w:trHeight w:val="1065"/>
        </w:trPr>
        <w:tc>
          <w:tcPr>
            <w:tcW w:w="0" w:type="auto"/>
            <w:gridSpan w:val="9"/>
            <w:shd w:val="clear" w:color="auto" w:fill="auto"/>
            <w:vAlign w:val="center"/>
            <w:hideMark/>
          </w:tcPr>
          <w:p w14:paraId="726BB812" w14:textId="75D2C987" w:rsidR="00766F86" w:rsidRPr="00766F86" w:rsidRDefault="00766F86" w:rsidP="00A52249">
            <w:pPr>
              <w:rPr>
                <w:sz w:val="20"/>
                <w:szCs w:val="20"/>
              </w:rPr>
            </w:pPr>
            <w:r w:rsidRPr="00766F86">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2981727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61116A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89F9D5A" w14:textId="77777777" w:rsidR="00766F86" w:rsidRPr="00766F86" w:rsidRDefault="00766F86" w:rsidP="00A52249">
            <w:pPr>
              <w:rPr>
                <w:sz w:val="20"/>
                <w:szCs w:val="20"/>
              </w:rPr>
            </w:pPr>
            <w:r w:rsidRPr="00766F86">
              <w:rPr>
                <w:sz w:val="20"/>
                <w:szCs w:val="20"/>
              </w:rPr>
              <w:t>1707924230</w:t>
            </w:r>
          </w:p>
        </w:tc>
        <w:tc>
          <w:tcPr>
            <w:tcW w:w="0" w:type="auto"/>
            <w:shd w:val="clear" w:color="auto" w:fill="auto"/>
            <w:vAlign w:val="bottom"/>
            <w:hideMark/>
          </w:tcPr>
          <w:p w14:paraId="5E644981"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864C277" w14:textId="77777777" w:rsidR="00766F86" w:rsidRPr="00766F86" w:rsidRDefault="00766F86" w:rsidP="00A52249">
            <w:pPr>
              <w:jc w:val="right"/>
              <w:rPr>
                <w:sz w:val="20"/>
                <w:szCs w:val="20"/>
              </w:rPr>
            </w:pPr>
            <w:r w:rsidRPr="00766F86">
              <w:rPr>
                <w:sz w:val="20"/>
                <w:szCs w:val="20"/>
              </w:rPr>
              <w:t>700,0</w:t>
            </w:r>
          </w:p>
        </w:tc>
        <w:tc>
          <w:tcPr>
            <w:tcW w:w="0" w:type="auto"/>
            <w:shd w:val="clear" w:color="auto" w:fill="auto"/>
            <w:noWrap/>
            <w:vAlign w:val="bottom"/>
            <w:hideMark/>
          </w:tcPr>
          <w:p w14:paraId="5C851895" w14:textId="77777777" w:rsidR="00766F86" w:rsidRPr="00766F86" w:rsidRDefault="00766F86" w:rsidP="00A52249">
            <w:pPr>
              <w:jc w:val="right"/>
              <w:rPr>
                <w:sz w:val="20"/>
                <w:szCs w:val="20"/>
              </w:rPr>
            </w:pPr>
            <w:r w:rsidRPr="00766F86">
              <w:rPr>
                <w:sz w:val="20"/>
                <w:szCs w:val="20"/>
              </w:rPr>
              <w:t>0,0</w:t>
            </w:r>
          </w:p>
        </w:tc>
      </w:tr>
      <w:tr w:rsidR="00766F86" w:rsidRPr="00766F86" w14:paraId="6AB3A718" w14:textId="77777777" w:rsidTr="00604731">
        <w:trPr>
          <w:trHeight w:val="435"/>
        </w:trPr>
        <w:tc>
          <w:tcPr>
            <w:tcW w:w="0" w:type="auto"/>
            <w:gridSpan w:val="9"/>
            <w:shd w:val="clear" w:color="auto" w:fill="auto"/>
            <w:vAlign w:val="center"/>
            <w:hideMark/>
          </w:tcPr>
          <w:p w14:paraId="016D1D26"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203D93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8B1562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6439B98" w14:textId="77777777" w:rsidR="00766F86" w:rsidRPr="00766F86" w:rsidRDefault="00766F86" w:rsidP="00A52249">
            <w:pPr>
              <w:rPr>
                <w:sz w:val="20"/>
                <w:szCs w:val="20"/>
              </w:rPr>
            </w:pPr>
            <w:r w:rsidRPr="00766F86">
              <w:rPr>
                <w:sz w:val="20"/>
                <w:szCs w:val="20"/>
              </w:rPr>
              <w:t>1707924230</w:t>
            </w:r>
          </w:p>
        </w:tc>
        <w:tc>
          <w:tcPr>
            <w:tcW w:w="0" w:type="auto"/>
            <w:shd w:val="clear" w:color="auto" w:fill="auto"/>
            <w:vAlign w:val="bottom"/>
            <w:hideMark/>
          </w:tcPr>
          <w:p w14:paraId="2AB4E652"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8F491EE" w14:textId="77777777" w:rsidR="00766F86" w:rsidRPr="00766F86" w:rsidRDefault="00766F86" w:rsidP="00A52249">
            <w:pPr>
              <w:jc w:val="right"/>
              <w:rPr>
                <w:sz w:val="20"/>
                <w:szCs w:val="20"/>
              </w:rPr>
            </w:pPr>
            <w:r w:rsidRPr="00766F86">
              <w:rPr>
                <w:sz w:val="20"/>
                <w:szCs w:val="20"/>
              </w:rPr>
              <w:t>700,0</w:t>
            </w:r>
          </w:p>
        </w:tc>
        <w:tc>
          <w:tcPr>
            <w:tcW w:w="0" w:type="auto"/>
            <w:shd w:val="clear" w:color="auto" w:fill="auto"/>
            <w:noWrap/>
            <w:vAlign w:val="bottom"/>
            <w:hideMark/>
          </w:tcPr>
          <w:p w14:paraId="598F55DD" w14:textId="77777777" w:rsidR="00766F86" w:rsidRPr="00766F86" w:rsidRDefault="00766F86" w:rsidP="00A52249">
            <w:pPr>
              <w:jc w:val="right"/>
              <w:rPr>
                <w:sz w:val="20"/>
                <w:szCs w:val="20"/>
              </w:rPr>
            </w:pPr>
            <w:r w:rsidRPr="00766F86">
              <w:rPr>
                <w:sz w:val="20"/>
                <w:szCs w:val="20"/>
              </w:rPr>
              <w:t>0,0</w:t>
            </w:r>
          </w:p>
        </w:tc>
      </w:tr>
      <w:tr w:rsidR="00766F86" w:rsidRPr="00766F86" w14:paraId="6936E0F5" w14:textId="77777777" w:rsidTr="00604731">
        <w:trPr>
          <w:trHeight w:val="435"/>
        </w:trPr>
        <w:tc>
          <w:tcPr>
            <w:tcW w:w="0" w:type="auto"/>
            <w:gridSpan w:val="9"/>
            <w:shd w:val="clear" w:color="auto" w:fill="auto"/>
            <w:vAlign w:val="center"/>
            <w:hideMark/>
          </w:tcPr>
          <w:p w14:paraId="64945AC8"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A6B977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C9E0D16"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668FDED" w14:textId="77777777" w:rsidR="00766F86" w:rsidRPr="00766F86" w:rsidRDefault="00766F86" w:rsidP="00A52249">
            <w:pPr>
              <w:rPr>
                <w:sz w:val="20"/>
                <w:szCs w:val="20"/>
              </w:rPr>
            </w:pPr>
            <w:r w:rsidRPr="00766F86">
              <w:rPr>
                <w:sz w:val="20"/>
                <w:szCs w:val="20"/>
              </w:rPr>
              <w:t>1707924230</w:t>
            </w:r>
          </w:p>
        </w:tc>
        <w:tc>
          <w:tcPr>
            <w:tcW w:w="0" w:type="auto"/>
            <w:shd w:val="clear" w:color="auto" w:fill="auto"/>
            <w:vAlign w:val="bottom"/>
            <w:hideMark/>
          </w:tcPr>
          <w:p w14:paraId="14E24D89"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48C52B7A" w14:textId="77777777" w:rsidR="00766F86" w:rsidRPr="00766F86" w:rsidRDefault="00766F86" w:rsidP="00A52249">
            <w:pPr>
              <w:jc w:val="right"/>
              <w:rPr>
                <w:sz w:val="20"/>
                <w:szCs w:val="20"/>
              </w:rPr>
            </w:pPr>
            <w:r w:rsidRPr="00766F86">
              <w:rPr>
                <w:sz w:val="20"/>
                <w:szCs w:val="20"/>
              </w:rPr>
              <w:t>700,0</w:t>
            </w:r>
          </w:p>
        </w:tc>
        <w:tc>
          <w:tcPr>
            <w:tcW w:w="0" w:type="auto"/>
            <w:shd w:val="clear" w:color="auto" w:fill="auto"/>
            <w:noWrap/>
            <w:vAlign w:val="bottom"/>
            <w:hideMark/>
          </w:tcPr>
          <w:p w14:paraId="4F21D5B0" w14:textId="77777777" w:rsidR="00766F86" w:rsidRPr="00766F86" w:rsidRDefault="00766F86" w:rsidP="00A52249">
            <w:pPr>
              <w:jc w:val="right"/>
              <w:rPr>
                <w:sz w:val="20"/>
                <w:szCs w:val="20"/>
              </w:rPr>
            </w:pPr>
            <w:r w:rsidRPr="00766F86">
              <w:rPr>
                <w:sz w:val="20"/>
                <w:szCs w:val="20"/>
              </w:rPr>
              <w:t>0,0</w:t>
            </w:r>
          </w:p>
        </w:tc>
      </w:tr>
      <w:tr w:rsidR="00766F86" w:rsidRPr="00766F86" w14:paraId="3D9AA2F1" w14:textId="77777777" w:rsidTr="00604731">
        <w:trPr>
          <w:trHeight w:val="615"/>
        </w:trPr>
        <w:tc>
          <w:tcPr>
            <w:tcW w:w="0" w:type="auto"/>
            <w:gridSpan w:val="9"/>
            <w:shd w:val="clear" w:color="auto" w:fill="auto"/>
            <w:vAlign w:val="center"/>
            <w:hideMark/>
          </w:tcPr>
          <w:p w14:paraId="19C78054" w14:textId="77777777" w:rsidR="00766F86" w:rsidRPr="00766F86" w:rsidRDefault="00766F86" w:rsidP="00A52249">
            <w:pPr>
              <w:rPr>
                <w:sz w:val="20"/>
                <w:szCs w:val="20"/>
              </w:rPr>
            </w:pPr>
            <w:r w:rsidRPr="00766F86">
              <w:rPr>
                <w:sz w:val="20"/>
                <w:szCs w:val="20"/>
              </w:rPr>
              <w:t>Муниципальная программа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1592DF9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E97C1B3"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EEECBD0" w14:textId="77777777" w:rsidR="00766F86" w:rsidRPr="00766F86" w:rsidRDefault="00766F86" w:rsidP="00A52249">
            <w:pPr>
              <w:rPr>
                <w:sz w:val="20"/>
                <w:szCs w:val="20"/>
              </w:rPr>
            </w:pPr>
            <w:r w:rsidRPr="00766F86">
              <w:rPr>
                <w:sz w:val="20"/>
                <w:szCs w:val="20"/>
              </w:rPr>
              <w:t>1707900000</w:t>
            </w:r>
          </w:p>
        </w:tc>
        <w:tc>
          <w:tcPr>
            <w:tcW w:w="0" w:type="auto"/>
            <w:shd w:val="clear" w:color="auto" w:fill="auto"/>
            <w:vAlign w:val="bottom"/>
            <w:hideMark/>
          </w:tcPr>
          <w:p w14:paraId="0A0DD7F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022B356"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5E46C235" w14:textId="77777777" w:rsidR="00766F86" w:rsidRPr="00766F86" w:rsidRDefault="00766F86" w:rsidP="00A52249">
            <w:pPr>
              <w:jc w:val="right"/>
              <w:rPr>
                <w:sz w:val="20"/>
                <w:szCs w:val="20"/>
              </w:rPr>
            </w:pPr>
            <w:r w:rsidRPr="00766F86">
              <w:rPr>
                <w:sz w:val="20"/>
                <w:szCs w:val="20"/>
              </w:rPr>
              <w:t>700,0</w:t>
            </w:r>
          </w:p>
        </w:tc>
      </w:tr>
      <w:tr w:rsidR="00766F86" w:rsidRPr="00766F86" w14:paraId="6F836454" w14:textId="77777777" w:rsidTr="00604731">
        <w:trPr>
          <w:trHeight w:val="1230"/>
        </w:trPr>
        <w:tc>
          <w:tcPr>
            <w:tcW w:w="0" w:type="auto"/>
            <w:gridSpan w:val="9"/>
            <w:shd w:val="clear" w:color="auto" w:fill="auto"/>
            <w:vAlign w:val="center"/>
            <w:hideMark/>
          </w:tcPr>
          <w:p w14:paraId="26285FC9" w14:textId="49F3DE98" w:rsidR="00766F86" w:rsidRPr="00766F86" w:rsidRDefault="00766F86" w:rsidP="00A52249">
            <w:pPr>
              <w:rPr>
                <w:sz w:val="20"/>
                <w:szCs w:val="20"/>
              </w:rPr>
            </w:pPr>
            <w:r w:rsidRPr="00766F86">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2023-2025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75EF7A8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F3BBAE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17EC694" w14:textId="77777777" w:rsidR="00766F86" w:rsidRPr="00766F86" w:rsidRDefault="00766F86" w:rsidP="00A52249">
            <w:pPr>
              <w:rPr>
                <w:sz w:val="20"/>
                <w:szCs w:val="20"/>
              </w:rPr>
            </w:pPr>
            <w:r w:rsidRPr="00766F86">
              <w:rPr>
                <w:sz w:val="20"/>
                <w:szCs w:val="20"/>
              </w:rPr>
              <w:t>1707924230</w:t>
            </w:r>
          </w:p>
        </w:tc>
        <w:tc>
          <w:tcPr>
            <w:tcW w:w="0" w:type="auto"/>
            <w:shd w:val="clear" w:color="auto" w:fill="auto"/>
            <w:vAlign w:val="bottom"/>
            <w:hideMark/>
          </w:tcPr>
          <w:p w14:paraId="6794E35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5E1AC89"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DA4E540" w14:textId="77777777" w:rsidR="00766F86" w:rsidRPr="00766F86" w:rsidRDefault="00766F86" w:rsidP="00A52249">
            <w:pPr>
              <w:jc w:val="right"/>
              <w:rPr>
                <w:sz w:val="20"/>
                <w:szCs w:val="20"/>
              </w:rPr>
            </w:pPr>
            <w:r w:rsidRPr="00766F86">
              <w:rPr>
                <w:sz w:val="20"/>
                <w:szCs w:val="20"/>
              </w:rPr>
              <w:t>700,0</w:t>
            </w:r>
          </w:p>
        </w:tc>
      </w:tr>
      <w:tr w:rsidR="00766F86" w:rsidRPr="00766F86" w14:paraId="5873FC7C" w14:textId="77777777" w:rsidTr="00604731">
        <w:trPr>
          <w:trHeight w:val="435"/>
        </w:trPr>
        <w:tc>
          <w:tcPr>
            <w:tcW w:w="0" w:type="auto"/>
            <w:gridSpan w:val="9"/>
            <w:shd w:val="clear" w:color="auto" w:fill="auto"/>
            <w:vAlign w:val="center"/>
            <w:hideMark/>
          </w:tcPr>
          <w:p w14:paraId="668256F5"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14EDC1B"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95ECF40"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541A31E" w14:textId="77777777" w:rsidR="00766F86" w:rsidRPr="00766F86" w:rsidRDefault="00766F86" w:rsidP="00A52249">
            <w:pPr>
              <w:rPr>
                <w:sz w:val="20"/>
                <w:szCs w:val="20"/>
              </w:rPr>
            </w:pPr>
            <w:r w:rsidRPr="00766F86">
              <w:rPr>
                <w:sz w:val="20"/>
                <w:szCs w:val="20"/>
              </w:rPr>
              <w:t>1707924230</w:t>
            </w:r>
          </w:p>
        </w:tc>
        <w:tc>
          <w:tcPr>
            <w:tcW w:w="0" w:type="auto"/>
            <w:shd w:val="clear" w:color="auto" w:fill="auto"/>
            <w:vAlign w:val="bottom"/>
            <w:hideMark/>
          </w:tcPr>
          <w:p w14:paraId="421B79B5"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3318FD5B"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60BC5569" w14:textId="77777777" w:rsidR="00766F86" w:rsidRPr="00766F86" w:rsidRDefault="00766F86" w:rsidP="00A52249">
            <w:pPr>
              <w:jc w:val="right"/>
              <w:rPr>
                <w:sz w:val="20"/>
                <w:szCs w:val="20"/>
              </w:rPr>
            </w:pPr>
            <w:r w:rsidRPr="00766F86">
              <w:rPr>
                <w:sz w:val="20"/>
                <w:szCs w:val="20"/>
              </w:rPr>
              <w:t>700,0</w:t>
            </w:r>
          </w:p>
        </w:tc>
      </w:tr>
      <w:tr w:rsidR="00766F86" w:rsidRPr="00766F86" w14:paraId="05ADEDF2" w14:textId="77777777" w:rsidTr="00604731">
        <w:trPr>
          <w:trHeight w:val="435"/>
        </w:trPr>
        <w:tc>
          <w:tcPr>
            <w:tcW w:w="0" w:type="auto"/>
            <w:gridSpan w:val="9"/>
            <w:shd w:val="clear" w:color="auto" w:fill="auto"/>
            <w:vAlign w:val="center"/>
            <w:hideMark/>
          </w:tcPr>
          <w:p w14:paraId="370DB385"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3ACB9E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463A7E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E2E4254" w14:textId="77777777" w:rsidR="00766F86" w:rsidRPr="00766F86" w:rsidRDefault="00766F86" w:rsidP="00A52249">
            <w:pPr>
              <w:rPr>
                <w:sz w:val="20"/>
                <w:szCs w:val="20"/>
              </w:rPr>
            </w:pPr>
            <w:r w:rsidRPr="00766F86">
              <w:rPr>
                <w:sz w:val="20"/>
                <w:szCs w:val="20"/>
              </w:rPr>
              <w:t>1707924230</w:t>
            </w:r>
          </w:p>
        </w:tc>
        <w:tc>
          <w:tcPr>
            <w:tcW w:w="0" w:type="auto"/>
            <w:shd w:val="clear" w:color="auto" w:fill="auto"/>
            <w:vAlign w:val="bottom"/>
            <w:hideMark/>
          </w:tcPr>
          <w:p w14:paraId="7FB38DCB"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26539990"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7036E3AE" w14:textId="77777777" w:rsidR="00766F86" w:rsidRPr="00766F86" w:rsidRDefault="00766F86" w:rsidP="00A52249">
            <w:pPr>
              <w:jc w:val="right"/>
              <w:rPr>
                <w:sz w:val="20"/>
                <w:szCs w:val="20"/>
              </w:rPr>
            </w:pPr>
            <w:r w:rsidRPr="00766F86">
              <w:rPr>
                <w:sz w:val="20"/>
                <w:szCs w:val="20"/>
              </w:rPr>
              <w:t>700,0</w:t>
            </w:r>
          </w:p>
        </w:tc>
      </w:tr>
      <w:tr w:rsidR="00766F86" w:rsidRPr="00766F86" w14:paraId="122D07F7" w14:textId="77777777" w:rsidTr="00604731">
        <w:trPr>
          <w:trHeight w:val="255"/>
        </w:trPr>
        <w:tc>
          <w:tcPr>
            <w:tcW w:w="0" w:type="auto"/>
            <w:gridSpan w:val="9"/>
            <w:shd w:val="clear" w:color="auto" w:fill="auto"/>
            <w:vAlign w:val="center"/>
            <w:hideMark/>
          </w:tcPr>
          <w:p w14:paraId="70EF5FCF"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A3B74E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6014ACA"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A9F050B" w14:textId="77777777" w:rsidR="00766F86" w:rsidRPr="00766F86" w:rsidRDefault="00766F86" w:rsidP="00A52249">
            <w:pPr>
              <w:rPr>
                <w:sz w:val="20"/>
                <w:szCs w:val="20"/>
              </w:rPr>
            </w:pPr>
            <w:r w:rsidRPr="00766F86">
              <w:rPr>
                <w:sz w:val="20"/>
                <w:szCs w:val="20"/>
              </w:rPr>
              <w:t>1800000000</w:t>
            </w:r>
          </w:p>
        </w:tc>
        <w:tc>
          <w:tcPr>
            <w:tcW w:w="0" w:type="auto"/>
            <w:shd w:val="clear" w:color="auto" w:fill="auto"/>
            <w:vAlign w:val="bottom"/>
            <w:hideMark/>
          </w:tcPr>
          <w:p w14:paraId="019152C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F21B00D" w14:textId="77777777" w:rsidR="00766F86" w:rsidRPr="00766F86" w:rsidRDefault="00766F86" w:rsidP="00A52249">
            <w:pPr>
              <w:jc w:val="right"/>
              <w:rPr>
                <w:sz w:val="20"/>
                <w:szCs w:val="20"/>
              </w:rPr>
            </w:pPr>
            <w:r w:rsidRPr="00766F86">
              <w:rPr>
                <w:sz w:val="20"/>
                <w:szCs w:val="20"/>
              </w:rPr>
              <w:t>4 400,0</w:t>
            </w:r>
          </w:p>
        </w:tc>
        <w:tc>
          <w:tcPr>
            <w:tcW w:w="0" w:type="auto"/>
            <w:shd w:val="clear" w:color="auto" w:fill="auto"/>
            <w:noWrap/>
            <w:vAlign w:val="bottom"/>
            <w:hideMark/>
          </w:tcPr>
          <w:p w14:paraId="0A6BC40F" w14:textId="77777777" w:rsidR="00766F86" w:rsidRPr="00766F86" w:rsidRDefault="00766F86" w:rsidP="00A52249">
            <w:pPr>
              <w:jc w:val="right"/>
              <w:rPr>
                <w:sz w:val="20"/>
                <w:szCs w:val="20"/>
              </w:rPr>
            </w:pPr>
            <w:r w:rsidRPr="00766F86">
              <w:rPr>
                <w:sz w:val="20"/>
                <w:szCs w:val="20"/>
              </w:rPr>
              <w:t>7 000,0</w:t>
            </w:r>
          </w:p>
        </w:tc>
      </w:tr>
      <w:tr w:rsidR="00766F86" w:rsidRPr="00766F86" w14:paraId="42935E69" w14:textId="77777777" w:rsidTr="00604731">
        <w:trPr>
          <w:trHeight w:val="435"/>
        </w:trPr>
        <w:tc>
          <w:tcPr>
            <w:tcW w:w="0" w:type="auto"/>
            <w:gridSpan w:val="9"/>
            <w:shd w:val="clear" w:color="auto" w:fill="auto"/>
            <w:vAlign w:val="center"/>
            <w:hideMark/>
          </w:tcPr>
          <w:p w14:paraId="1986206C" w14:textId="5DFDF316" w:rsidR="00766F86" w:rsidRPr="00766F86" w:rsidRDefault="00766F86" w:rsidP="00A52249">
            <w:pPr>
              <w:rPr>
                <w:sz w:val="20"/>
                <w:szCs w:val="20"/>
              </w:rPr>
            </w:pPr>
            <w:r w:rsidRPr="00766F86">
              <w:rPr>
                <w:sz w:val="20"/>
                <w:szCs w:val="20"/>
              </w:rPr>
              <w:t>Муниципальная программа "Развитие физической культуры и спорта в Кочковском районе Новосибирской области на 2021</w:t>
            </w:r>
            <w:r w:rsidR="002E3121">
              <w:rPr>
                <w:sz w:val="20"/>
                <w:szCs w:val="20"/>
              </w:rPr>
              <w:t xml:space="preserve"> </w:t>
            </w:r>
            <w:r w:rsidRPr="00766F86">
              <w:rPr>
                <w:sz w:val="20"/>
                <w:szCs w:val="20"/>
              </w:rPr>
              <w:t>-</w:t>
            </w:r>
            <w:r w:rsidR="002E3121">
              <w:rPr>
                <w:sz w:val="20"/>
                <w:szCs w:val="20"/>
              </w:rPr>
              <w:t xml:space="preserve"> </w:t>
            </w:r>
            <w:r w:rsidRPr="00766F86">
              <w:rPr>
                <w:sz w:val="20"/>
                <w:szCs w:val="20"/>
              </w:rPr>
              <w:t>2023 годы"</w:t>
            </w:r>
          </w:p>
        </w:tc>
        <w:tc>
          <w:tcPr>
            <w:tcW w:w="0" w:type="auto"/>
            <w:shd w:val="clear" w:color="auto" w:fill="auto"/>
            <w:noWrap/>
            <w:vAlign w:val="bottom"/>
            <w:hideMark/>
          </w:tcPr>
          <w:p w14:paraId="49967E70"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D7D7929"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19DF801" w14:textId="77777777" w:rsidR="00766F86" w:rsidRPr="00766F86" w:rsidRDefault="00766F86" w:rsidP="00A52249">
            <w:pPr>
              <w:rPr>
                <w:sz w:val="20"/>
                <w:szCs w:val="20"/>
              </w:rPr>
            </w:pPr>
            <w:r w:rsidRPr="00766F86">
              <w:rPr>
                <w:sz w:val="20"/>
                <w:szCs w:val="20"/>
              </w:rPr>
              <w:t>1807900000</w:t>
            </w:r>
          </w:p>
        </w:tc>
        <w:tc>
          <w:tcPr>
            <w:tcW w:w="0" w:type="auto"/>
            <w:shd w:val="clear" w:color="auto" w:fill="auto"/>
            <w:vAlign w:val="bottom"/>
            <w:hideMark/>
          </w:tcPr>
          <w:p w14:paraId="64401D9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ABC4B41" w14:textId="77777777" w:rsidR="00766F86" w:rsidRPr="00766F86" w:rsidRDefault="00766F86" w:rsidP="00A52249">
            <w:pPr>
              <w:jc w:val="right"/>
              <w:rPr>
                <w:sz w:val="20"/>
                <w:szCs w:val="20"/>
              </w:rPr>
            </w:pPr>
            <w:r w:rsidRPr="00766F86">
              <w:rPr>
                <w:sz w:val="20"/>
                <w:szCs w:val="20"/>
              </w:rPr>
              <w:t>4 400,0</w:t>
            </w:r>
          </w:p>
        </w:tc>
        <w:tc>
          <w:tcPr>
            <w:tcW w:w="0" w:type="auto"/>
            <w:shd w:val="clear" w:color="auto" w:fill="auto"/>
            <w:noWrap/>
            <w:vAlign w:val="bottom"/>
            <w:hideMark/>
          </w:tcPr>
          <w:p w14:paraId="749FB9D4" w14:textId="77777777" w:rsidR="00766F86" w:rsidRPr="00766F86" w:rsidRDefault="00766F86" w:rsidP="00A52249">
            <w:pPr>
              <w:jc w:val="right"/>
              <w:rPr>
                <w:sz w:val="20"/>
                <w:szCs w:val="20"/>
              </w:rPr>
            </w:pPr>
            <w:r w:rsidRPr="00766F86">
              <w:rPr>
                <w:sz w:val="20"/>
                <w:szCs w:val="20"/>
              </w:rPr>
              <w:t>7 000,0</w:t>
            </w:r>
          </w:p>
        </w:tc>
      </w:tr>
      <w:tr w:rsidR="00766F86" w:rsidRPr="00766F86" w14:paraId="6FE0EE1E" w14:textId="77777777" w:rsidTr="00604731">
        <w:trPr>
          <w:trHeight w:val="1275"/>
        </w:trPr>
        <w:tc>
          <w:tcPr>
            <w:tcW w:w="0" w:type="auto"/>
            <w:gridSpan w:val="9"/>
            <w:shd w:val="clear" w:color="auto" w:fill="auto"/>
            <w:vAlign w:val="center"/>
            <w:hideMark/>
          </w:tcPr>
          <w:p w14:paraId="6512D822" w14:textId="6E447191" w:rsidR="00766F86" w:rsidRPr="00766F86" w:rsidRDefault="00766F86" w:rsidP="00A52249">
            <w:pPr>
              <w:rPr>
                <w:sz w:val="20"/>
                <w:szCs w:val="20"/>
              </w:rPr>
            </w:pPr>
            <w:r w:rsidRPr="00766F86">
              <w:rPr>
                <w:sz w:val="20"/>
                <w:szCs w:val="20"/>
              </w:rPr>
              <w:t>Расходы на реализацию мероприятий в части обеспечения деятельности муниципальных бюджетных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1EFA7E9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AD6884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3379C9B" w14:textId="77777777" w:rsidR="00766F86" w:rsidRPr="00766F86" w:rsidRDefault="00766F86" w:rsidP="00A52249">
            <w:pPr>
              <w:rPr>
                <w:sz w:val="20"/>
                <w:szCs w:val="20"/>
              </w:rPr>
            </w:pPr>
            <w:r w:rsidRPr="00766F86">
              <w:rPr>
                <w:sz w:val="20"/>
                <w:szCs w:val="20"/>
              </w:rPr>
              <w:t>1807914230</w:t>
            </w:r>
          </w:p>
        </w:tc>
        <w:tc>
          <w:tcPr>
            <w:tcW w:w="0" w:type="auto"/>
            <w:shd w:val="clear" w:color="auto" w:fill="auto"/>
            <w:vAlign w:val="bottom"/>
            <w:hideMark/>
          </w:tcPr>
          <w:p w14:paraId="677FCDB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D038C12" w14:textId="77777777" w:rsidR="00766F86" w:rsidRPr="00766F86" w:rsidRDefault="00766F86" w:rsidP="00A52249">
            <w:pPr>
              <w:jc w:val="right"/>
              <w:rPr>
                <w:sz w:val="20"/>
                <w:szCs w:val="20"/>
              </w:rPr>
            </w:pPr>
            <w:r w:rsidRPr="00766F86">
              <w:rPr>
                <w:sz w:val="20"/>
                <w:szCs w:val="20"/>
              </w:rPr>
              <w:t>4 400,0</w:t>
            </w:r>
          </w:p>
        </w:tc>
        <w:tc>
          <w:tcPr>
            <w:tcW w:w="0" w:type="auto"/>
            <w:shd w:val="clear" w:color="auto" w:fill="auto"/>
            <w:noWrap/>
            <w:vAlign w:val="bottom"/>
            <w:hideMark/>
          </w:tcPr>
          <w:p w14:paraId="7C2156EB" w14:textId="77777777" w:rsidR="00766F86" w:rsidRPr="00766F86" w:rsidRDefault="00766F86" w:rsidP="00A52249">
            <w:pPr>
              <w:jc w:val="right"/>
              <w:rPr>
                <w:sz w:val="20"/>
                <w:szCs w:val="20"/>
              </w:rPr>
            </w:pPr>
            <w:r w:rsidRPr="00766F86">
              <w:rPr>
                <w:sz w:val="20"/>
                <w:szCs w:val="20"/>
              </w:rPr>
              <w:t>7 000,0</w:t>
            </w:r>
          </w:p>
        </w:tc>
      </w:tr>
      <w:tr w:rsidR="00766F86" w:rsidRPr="00766F86" w14:paraId="3383B308" w14:textId="77777777" w:rsidTr="00604731">
        <w:trPr>
          <w:trHeight w:val="435"/>
        </w:trPr>
        <w:tc>
          <w:tcPr>
            <w:tcW w:w="0" w:type="auto"/>
            <w:gridSpan w:val="9"/>
            <w:shd w:val="clear" w:color="auto" w:fill="auto"/>
            <w:vAlign w:val="center"/>
            <w:hideMark/>
          </w:tcPr>
          <w:p w14:paraId="02183DE3"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70ADCF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6CBF614"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9AC41E6" w14:textId="77777777" w:rsidR="00766F86" w:rsidRPr="00766F86" w:rsidRDefault="00766F86" w:rsidP="00A52249">
            <w:pPr>
              <w:rPr>
                <w:sz w:val="20"/>
                <w:szCs w:val="20"/>
              </w:rPr>
            </w:pPr>
            <w:r w:rsidRPr="00766F86">
              <w:rPr>
                <w:sz w:val="20"/>
                <w:szCs w:val="20"/>
              </w:rPr>
              <w:t>1807914230</w:t>
            </w:r>
          </w:p>
        </w:tc>
        <w:tc>
          <w:tcPr>
            <w:tcW w:w="0" w:type="auto"/>
            <w:shd w:val="clear" w:color="auto" w:fill="auto"/>
            <w:vAlign w:val="bottom"/>
            <w:hideMark/>
          </w:tcPr>
          <w:p w14:paraId="3068C5EF"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3E7E3033" w14:textId="77777777" w:rsidR="00766F86" w:rsidRPr="00766F86" w:rsidRDefault="00766F86" w:rsidP="00A52249">
            <w:pPr>
              <w:jc w:val="right"/>
              <w:rPr>
                <w:sz w:val="20"/>
                <w:szCs w:val="20"/>
              </w:rPr>
            </w:pPr>
            <w:r w:rsidRPr="00766F86">
              <w:rPr>
                <w:sz w:val="20"/>
                <w:szCs w:val="20"/>
              </w:rPr>
              <w:t>4 400,0</w:t>
            </w:r>
          </w:p>
        </w:tc>
        <w:tc>
          <w:tcPr>
            <w:tcW w:w="0" w:type="auto"/>
            <w:shd w:val="clear" w:color="auto" w:fill="auto"/>
            <w:noWrap/>
            <w:vAlign w:val="bottom"/>
            <w:hideMark/>
          </w:tcPr>
          <w:p w14:paraId="0A0BEE38" w14:textId="77777777" w:rsidR="00766F86" w:rsidRPr="00766F86" w:rsidRDefault="00766F86" w:rsidP="00A52249">
            <w:pPr>
              <w:jc w:val="right"/>
              <w:rPr>
                <w:sz w:val="20"/>
                <w:szCs w:val="20"/>
              </w:rPr>
            </w:pPr>
            <w:r w:rsidRPr="00766F86">
              <w:rPr>
                <w:sz w:val="20"/>
                <w:szCs w:val="20"/>
              </w:rPr>
              <w:t>7 000,0</w:t>
            </w:r>
          </w:p>
        </w:tc>
      </w:tr>
      <w:tr w:rsidR="00766F86" w:rsidRPr="00766F86" w14:paraId="671148F4" w14:textId="77777777" w:rsidTr="00604731">
        <w:trPr>
          <w:trHeight w:val="255"/>
        </w:trPr>
        <w:tc>
          <w:tcPr>
            <w:tcW w:w="0" w:type="auto"/>
            <w:gridSpan w:val="9"/>
            <w:shd w:val="clear" w:color="auto" w:fill="auto"/>
            <w:vAlign w:val="center"/>
            <w:hideMark/>
          </w:tcPr>
          <w:p w14:paraId="3E8C2437"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21562F1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25A6346"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09F31F2" w14:textId="77777777" w:rsidR="00766F86" w:rsidRPr="00766F86" w:rsidRDefault="00766F86" w:rsidP="00A52249">
            <w:pPr>
              <w:rPr>
                <w:sz w:val="20"/>
                <w:szCs w:val="20"/>
              </w:rPr>
            </w:pPr>
            <w:r w:rsidRPr="00766F86">
              <w:rPr>
                <w:sz w:val="20"/>
                <w:szCs w:val="20"/>
              </w:rPr>
              <w:t>1807914230</w:t>
            </w:r>
          </w:p>
        </w:tc>
        <w:tc>
          <w:tcPr>
            <w:tcW w:w="0" w:type="auto"/>
            <w:shd w:val="clear" w:color="auto" w:fill="auto"/>
            <w:vAlign w:val="bottom"/>
            <w:hideMark/>
          </w:tcPr>
          <w:p w14:paraId="564BEFA0"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3A34AE62" w14:textId="77777777" w:rsidR="00766F86" w:rsidRPr="00766F86" w:rsidRDefault="00766F86" w:rsidP="00A52249">
            <w:pPr>
              <w:jc w:val="right"/>
              <w:rPr>
                <w:sz w:val="20"/>
                <w:szCs w:val="20"/>
              </w:rPr>
            </w:pPr>
            <w:r w:rsidRPr="00766F86">
              <w:rPr>
                <w:sz w:val="20"/>
                <w:szCs w:val="20"/>
              </w:rPr>
              <w:t>4 400,0</w:t>
            </w:r>
          </w:p>
        </w:tc>
        <w:tc>
          <w:tcPr>
            <w:tcW w:w="0" w:type="auto"/>
            <w:shd w:val="clear" w:color="auto" w:fill="auto"/>
            <w:noWrap/>
            <w:vAlign w:val="bottom"/>
            <w:hideMark/>
          </w:tcPr>
          <w:p w14:paraId="1212B69A" w14:textId="77777777" w:rsidR="00766F86" w:rsidRPr="00766F86" w:rsidRDefault="00766F86" w:rsidP="00A52249">
            <w:pPr>
              <w:jc w:val="right"/>
              <w:rPr>
                <w:sz w:val="20"/>
                <w:szCs w:val="20"/>
              </w:rPr>
            </w:pPr>
            <w:r w:rsidRPr="00766F86">
              <w:rPr>
                <w:sz w:val="20"/>
                <w:szCs w:val="20"/>
              </w:rPr>
              <w:t>7 000,0</w:t>
            </w:r>
          </w:p>
        </w:tc>
      </w:tr>
      <w:tr w:rsidR="00766F86" w:rsidRPr="00766F86" w14:paraId="65D2F579" w14:textId="77777777" w:rsidTr="00604731">
        <w:trPr>
          <w:trHeight w:val="255"/>
        </w:trPr>
        <w:tc>
          <w:tcPr>
            <w:tcW w:w="0" w:type="auto"/>
            <w:gridSpan w:val="9"/>
            <w:shd w:val="clear" w:color="auto" w:fill="auto"/>
            <w:vAlign w:val="center"/>
            <w:hideMark/>
          </w:tcPr>
          <w:p w14:paraId="3C3FBF8D" w14:textId="77777777" w:rsidR="00766F86" w:rsidRPr="00766F86" w:rsidRDefault="00766F86" w:rsidP="00A52249">
            <w:pPr>
              <w:rPr>
                <w:sz w:val="20"/>
                <w:szCs w:val="20"/>
              </w:rPr>
            </w:pPr>
            <w:r w:rsidRPr="00766F86">
              <w:rPr>
                <w:sz w:val="20"/>
                <w:szCs w:val="20"/>
              </w:rPr>
              <w:t>Молодежная политика</w:t>
            </w:r>
          </w:p>
        </w:tc>
        <w:tc>
          <w:tcPr>
            <w:tcW w:w="0" w:type="auto"/>
            <w:shd w:val="clear" w:color="auto" w:fill="auto"/>
            <w:noWrap/>
            <w:vAlign w:val="bottom"/>
            <w:hideMark/>
          </w:tcPr>
          <w:p w14:paraId="74A4484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D74E31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839D953"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0E5346C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BCF2346" w14:textId="77777777" w:rsidR="00766F86" w:rsidRPr="00766F86" w:rsidRDefault="00766F86" w:rsidP="00A52249">
            <w:pPr>
              <w:jc w:val="right"/>
              <w:rPr>
                <w:sz w:val="20"/>
                <w:szCs w:val="20"/>
              </w:rPr>
            </w:pPr>
            <w:r w:rsidRPr="00766F86">
              <w:rPr>
                <w:sz w:val="20"/>
                <w:szCs w:val="20"/>
              </w:rPr>
              <w:t>1 936,5</w:t>
            </w:r>
          </w:p>
        </w:tc>
        <w:tc>
          <w:tcPr>
            <w:tcW w:w="0" w:type="auto"/>
            <w:shd w:val="clear" w:color="auto" w:fill="auto"/>
            <w:noWrap/>
            <w:vAlign w:val="bottom"/>
            <w:hideMark/>
          </w:tcPr>
          <w:p w14:paraId="44890C3F" w14:textId="77777777" w:rsidR="00766F86" w:rsidRPr="00766F86" w:rsidRDefault="00766F86" w:rsidP="00A52249">
            <w:pPr>
              <w:jc w:val="right"/>
              <w:rPr>
                <w:sz w:val="20"/>
                <w:szCs w:val="20"/>
              </w:rPr>
            </w:pPr>
            <w:r w:rsidRPr="00766F86">
              <w:rPr>
                <w:sz w:val="20"/>
                <w:szCs w:val="20"/>
              </w:rPr>
              <w:t>1 936,5</w:t>
            </w:r>
          </w:p>
        </w:tc>
      </w:tr>
      <w:tr w:rsidR="00766F86" w:rsidRPr="00766F86" w14:paraId="09339782" w14:textId="77777777" w:rsidTr="00604731">
        <w:trPr>
          <w:trHeight w:val="255"/>
        </w:trPr>
        <w:tc>
          <w:tcPr>
            <w:tcW w:w="0" w:type="auto"/>
            <w:gridSpan w:val="9"/>
            <w:shd w:val="clear" w:color="auto" w:fill="auto"/>
            <w:vAlign w:val="center"/>
            <w:hideMark/>
          </w:tcPr>
          <w:p w14:paraId="0BD5C86A"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37638D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96E672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B77B946" w14:textId="77777777" w:rsidR="00766F86" w:rsidRPr="00766F86" w:rsidRDefault="00766F86" w:rsidP="00A52249">
            <w:pPr>
              <w:rPr>
                <w:sz w:val="20"/>
                <w:szCs w:val="20"/>
              </w:rPr>
            </w:pPr>
            <w:r w:rsidRPr="00766F86">
              <w:rPr>
                <w:sz w:val="20"/>
                <w:szCs w:val="20"/>
              </w:rPr>
              <w:t>1000000000</w:t>
            </w:r>
          </w:p>
        </w:tc>
        <w:tc>
          <w:tcPr>
            <w:tcW w:w="0" w:type="auto"/>
            <w:shd w:val="clear" w:color="auto" w:fill="auto"/>
            <w:vAlign w:val="bottom"/>
            <w:hideMark/>
          </w:tcPr>
          <w:p w14:paraId="6B0BB38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AF3410C" w14:textId="77777777" w:rsidR="00766F86" w:rsidRPr="00766F86" w:rsidRDefault="00766F86" w:rsidP="00A52249">
            <w:pPr>
              <w:jc w:val="right"/>
              <w:rPr>
                <w:sz w:val="20"/>
                <w:szCs w:val="20"/>
              </w:rPr>
            </w:pPr>
            <w:r w:rsidRPr="00766F86">
              <w:rPr>
                <w:sz w:val="20"/>
                <w:szCs w:val="20"/>
              </w:rPr>
              <w:t>6,9</w:t>
            </w:r>
          </w:p>
        </w:tc>
        <w:tc>
          <w:tcPr>
            <w:tcW w:w="0" w:type="auto"/>
            <w:shd w:val="clear" w:color="auto" w:fill="auto"/>
            <w:noWrap/>
            <w:vAlign w:val="bottom"/>
            <w:hideMark/>
          </w:tcPr>
          <w:p w14:paraId="21133EB4" w14:textId="77777777" w:rsidR="00766F86" w:rsidRPr="00766F86" w:rsidRDefault="00766F86" w:rsidP="00A52249">
            <w:pPr>
              <w:jc w:val="right"/>
              <w:rPr>
                <w:sz w:val="20"/>
                <w:szCs w:val="20"/>
              </w:rPr>
            </w:pPr>
            <w:r w:rsidRPr="00766F86">
              <w:rPr>
                <w:sz w:val="20"/>
                <w:szCs w:val="20"/>
              </w:rPr>
              <w:t>6,9</w:t>
            </w:r>
          </w:p>
        </w:tc>
      </w:tr>
      <w:tr w:rsidR="00766F86" w:rsidRPr="00766F86" w14:paraId="27F62016" w14:textId="77777777" w:rsidTr="00604731">
        <w:trPr>
          <w:trHeight w:val="645"/>
        </w:trPr>
        <w:tc>
          <w:tcPr>
            <w:tcW w:w="0" w:type="auto"/>
            <w:gridSpan w:val="9"/>
            <w:shd w:val="clear" w:color="auto" w:fill="auto"/>
            <w:vAlign w:val="center"/>
            <w:hideMark/>
          </w:tcPr>
          <w:p w14:paraId="37835AB9" w14:textId="77777777" w:rsidR="00766F86" w:rsidRPr="00766F86" w:rsidRDefault="00766F86" w:rsidP="00A52249">
            <w:pPr>
              <w:rPr>
                <w:sz w:val="20"/>
                <w:szCs w:val="20"/>
              </w:rPr>
            </w:pPr>
            <w:r w:rsidRPr="00766F8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53C4F2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5B5BD9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836768A" w14:textId="77777777" w:rsidR="00766F86" w:rsidRPr="00766F86" w:rsidRDefault="00766F86" w:rsidP="00A52249">
            <w:pPr>
              <w:rPr>
                <w:sz w:val="20"/>
                <w:szCs w:val="20"/>
              </w:rPr>
            </w:pPr>
            <w:r w:rsidRPr="00766F86">
              <w:rPr>
                <w:sz w:val="20"/>
                <w:szCs w:val="20"/>
              </w:rPr>
              <w:t>1007900000</w:t>
            </w:r>
          </w:p>
        </w:tc>
        <w:tc>
          <w:tcPr>
            <w:tcW w:w="0" w:type="auto"/>
            <w:shd w:val="clear" w:color="auto" w:fill="auto"/>
            <w:vAlign w:val="bottom"/>
            <w:hideMark/>
          </w:tcPr>
          <w:p w14:paraId="7C6E403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CA21450" w14:textId="77777777" w:rsidR="00766F86" w:rsidRPr="00766F86" w:rsidRDefault="00766F86" w:rsidP="00A52249">
            <w:pPr>
              <w:jc w:val="right"/>
              <w:rPr>
                <w:sz w:val="20"/>
                <w:szCs w:val="20"/>
              </w:rPr>
            </w:pPr>
            <w:r w:rsidRPr="00766F86">
              <w:rPr>
                <w:sz w:val="20"/>
                <w:szCs w:val="20"/>
              </w:rPr>
              <w:t>6,9</w:t>
            </w:r>
          </w:p>
        </w:tc>
        <w:tc>
          <w:tcPr>
            <w:tcW w:w="0" w:type="auto"/>
            <w:shd w:val="clear" w:color="auto" w:fill="auto"/>
            <w:noWrap/>
            <w:vAlign w:val="bottom"/>
            <w:hideMark/>
          </w:tcPr>
          <w:p w14:paraId="60F1F9A2" w14:textId="77777777" w:rsidR="00766F86" w:rsidRPr="00766F86" w:rsidRDefault="00766F86" w:rsidP="00A52249">
            <w:pPr>
              <w:jc w:val="right"/>
              <w:rPr>
                <w:sz w:val="20"/>
                <w:szCs w:val="20"/>
              </w:rPr>
            </w:pPr>
            <w:r w:rsidRPr="00766F86">
              <w:rPr>
                <w:sz w:val="20"/>
                <w:szCs w:val="20"/>
              </w:rPr>
              <w:t>6,9</w:t>
            </w:r>
          </w:p>
        </w:tc>
      </w:tr>
      <w:tr w:rsidR="00766F86" w:rsidRPr="00766F86" w14:paraId="26022449" w14:textId="77777777" w:rsidTr="00604731">
        <w:trPr>
          <w:trHeight w:val="1275"/>
        </w:trPr>
        <w:tc>
          <w:tcPr>
            <w:tcW w:w="0" w:type="auto"/>
            <w:gridSpan w:val="9"/>
            <w:shd w:val="clear" w:color="auto" w:fill="auto"/>
            <w:vAlign w:val="center"/>
            <w:hideMark/>
          </w:tcPr>
          <w:p w14:paraId="47E67666" w14:textId="77777777" w:rsidR="00766F86" w:rsidRPr="00766F86" w:rsidRDefault="00766F86" w:rsidP="00A52249">
            <w:pPr>
              <w:rPr>
                <w:sz w:val="20"/>
                <w:szCs w:val="20"/>
              </w:rPr>
            </w:pPr>
            <w:r w:rsidRPr="00766F86">
              <w:rPr>
                <w:sz w:val="20"/>
                <w:szCs w:val="20"/>
              </w:rPr>
              <w:lastRenderedPageBreak/>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6F59143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769C17F"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F310977" w14:textId="77777777" w:rsidR="00766F86" w:rsidRPr="00766F86" w:rsidRDefault="00766F86" w:rsidP="00A52249">
            <w:pPr>
              <w:rPr>
                <w:sz w:val="20"/>
                <w:szCs w:val="20"/>
              </w:rPr>
            </w:pPr>
            <w:r w:rsidRPr="00766F86">
              <w:rPr>
                <w:sz w:val="20"/>
                <w:szCs w:val="20"/>
              </w:rPr>
              <w:t>1007970179</w:t>
            </w:r>
          </w:p>
        </w:tc>
        <w:tc>
          <w:tcPr>
            <w:tcW w:w="0" w:type="auto"/>
            <w:shd w:val="clear" w:color="auto" w:fill="auto"/>
            <w:vAlign w:val="bottom"/>
            <w:hideMark/>
          </w:tcPr>
          <w:p w14:paraId="5744FC6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C9339DC" w14:textId="77777777" w:rsidR="00766F86" w:rsidRPr="00766F86" w:rsidRDefault="00766F86" w:rsidP="00A52249">
            <w:pPr>
              <w:jc w:val="right"/>
              <w:rPr>
                <w:sz w:val="20"/>
                <w:szCs w:val="20"/>
              </w:rPr>
            </w:pPr>
            <w:r w:rsidRPr="00766F86">
              <w:rPr>
                <w:sz w:val="20"/>
                <w:szCs w:val="20"/>
              </w:rPr>
              <w:t>6,9</w:t>
            </w:r>
          </w:p>
        </w:tc>
        <w:tc>
          <w:tcPr>
            <w:tcW w:w="0" w:type="auto"/>
            <w:shd w:val="clear" w:color="auto" w:fill="auto"/>
            <w:noWrap/>
            <w:vAlign w:val="bottom"/>
            <w:hideMark/>
          </w:tcPr>
          <w:p w14:paraId="071F62E0" w14:textId="77777777" w:rsidR="00766F86" w:rsidRPr="00766F86" w:rsidRDefault="00766F86" w:rsidP="00A52249">
            <w:pPr>
              <w:jc w:val="right"/>
              <w:rPr>
                <w:sz w:val="20"/>
                <w:szCs w:val="20"/>
              </w:rPr>
            </w:pPr>
            <w:r w:rsidRPr="00766F86">
              <w:rPr>
                <w:sz w:val="20"/>
                <w:szCs w:val="20"/>
              </w:rPr>
              <w:t>6,9</w:t>
            </w:r>
          </w:p>
        </w:tc>
      </w:tr>
      <w:tr w:rsidR="00766F86" w:rsidRPr="00766F86" w14:paraId="701E3E52" w14:textId="77777777" w:rsidTr="00604731">
        <w:trPr>
          <w:trHeight w:val="435"/>
        </w:trPr>
        <w:tc>
          <w:tcPr>
            <w:tcW w:w="0" w:type="auto"/>
            <w:gridSpan w:val="9"/>
            <w:shd w:val="clear" w:color="auto" w:fill="auto"/>
            <w:vAlign w:val="center"/>
            <w:hideMark/>
          </w:tcPr>
          <w:p w14:paraId="40B5BB59"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6E1174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447DA3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38C13E6" w14:textId="77777777" w:rsidR="00766F86" w:rsidRPr="00766F86" w:rsidRDefault="00766F86" w:rsidP="00A52249">
            <w:pPr>
              <w:rPr>
                <w:sz w:val="20"/>
                <w:szCs w:val="20"/>
              </w:rPr>
            </w:pPr>
            <w:r w:rsidRPr="00766F86">
              <w:rPr>
                <w:sz w:val="20"/>
                <w:szCs w:val="20"/>
              </w:rPr>
              <w:t>1007970179</w:t>
            </w:r>
          </w:p>
        </w:tc>
        <w:tc>
          <w:tcPr>
            <w:tcW w:w="0" w:type="auto"/>
            <w:shd w:val="clear" w:color="auto" w:fill="auto"/>
            <w:vAlign w:val="bottom"/>
            <w:hideMark/>
          </w:tcPr>
          <w:p w14:paraId="0FE4522C"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45311FE0" w14:textId="77777777" w:rsidR="00766F86" w:rsidRPr="00766F86" w:rsidRDefault="00766F86" w:rsidP="00A52249">
            <w:pPr>
              <w:jc w:val="right"/>
              <w:rPr>
                <w:sz w:val="20"/>
                <w:szCs w:val="20"/>
              </w:rPr>
            </w:pPr>
            <w:r w:rsidRPr="00766F86">
              <w:rPr>
                <w:sz w:val="20"/>
                <w:szCs w:val="20"/>
              </w:rPr>
              <w:t>6,9</w:t>
            </w:r>
          </w:p>
        </w:tc>
        <w:tc>
          <w:tcPr>
            <w:tcW w:w="0" w:type="auto"/>
            <w:shd w:val="clear" w:color="auto" w:fill="auto"/>
            <w:noWrap/>
            <w:vAlign w:val="bottom"/>
            <w:hideMark/>
          </w:tcPr>
          <w:p w14:paraId="08A0AF91" w14:textId="77777777" w:rsidR="00766F86" w:rsidRPr="00766F86" w:rsidRDefault="00766F86" w:rsidP="00A52249">
            <w:pPr>
              <w:jc w:val="right"/>
              <w:rPr>
                <w:sz w:val="20"/>
                <w:szCs w:val="20"/>
              </w:rPr>
            </w:pPr>
            <w:r w:rsidRPr="00766F86">
              <w:rPr>
                <w:sz w:val="20"/>
                <w:szCs w:val="20"/>
              </w:rPr>
              <w:t>6,9</w:t>
            </w:r>
          </w:p>
        </w:tc>
      </w:tr>
      <w:tr w:rsidR="00766F86" w:rsidRPr="00766F86" w14:paraId="43020681" w14:textId="77777777" w:rsidTr="00604731">
        <w:trPr>
          <w:trHeight w:val="255"/>
        </w:trPr>
        <w:tc>
          <w:tcPr>
            <w:tcW w:w="0" w:type="auto"/>
            <w:gridSpan w:val="9"/>
            <w:shd w:val="clear" w:color="auto" w:fill="auto"/>
            <w:vAlign w:val="center"/>
            <w:hideMark/>
          </w:tcPr>
          <w:p w14:paraId="51A05650"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0F1C1E4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4C2036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20A3593" w14:textId="77777777" w:rsidR="00766F86" w:rsidRPr="00766F86" w:rsidRDefault="00766F86" w:rsidP="00A52249">
            <w:pPr>
              <w:rPr>
                <w:sz w:val="20"/>
                <w:szCs w:val="20"/>
              </w:rPr>
            </w:pPr>
            <w:r w:rsidRPr="00766F86">
              <w:rPr>
                <w:sz w:val="20"/>
                <w:szCs w:val="20"/>
              </w:rPr>
              <w:t>1007970179</w:t>
            </w:r>
          </w:p>
        </w:tc>
        <w:tc>
          <w:tcPr>
            <w:tcW w:w="0" w:type="auto"/>
            <w:shd w:val="clear" w:color="auto" w:fill="auto"/>
            <w:vAlign w:val="bottom"/>
            <w:hideMark/>
          </w:tcPr>
          <w:p w14:paraId="3CB64575"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3793796A" w14:textId="77777777" w:rsidR="00766F86" w:rsidRPr="00766F86" w:rsidRDefault="00766F86" w:rsidP="00A52249">
            <w:pPr>
              <w:jc w:val="right"/>
              <w:rPr>
                <w:sz w:val="20"/>
                <w:szCs w:val="20"/>
              </w:rPr>
            </w:pPr>
            <w:r w:rsidRPr="00766F86">
              <w:rPr>
                <w:sz w:val="20"/>
                <w:szCs w:val="20"/>
              </w:rPr>
              <w:t>6,9</w:t>
            </w:r>
          </w:p>
        </w:tc>
        <w:tc>
          <w:tcPr>
            <w:tcW w:w="0" w:type="auto"/>
            <w:shd w:val="clear" w:color="auto" w:fill="auto"/>
            <w:noWrap/>
            <w:vAlign w:val="bottom"/>
            <w:hideMark/>
          </w:tcPr>
          <w:p w14:paraId="2FA59E2B" w14:textId="77777777" w:rsidR="00766F86" w:rsidRPr="00766F86" w:rsidRDefault="00766F86" w:rsidP="00A52249">
            <w:pPr>
              <w:jc w:val="right"/>
              <w:rPr>
                <w:sz w:val="20"/>
                <w:szCs w:val="20"/>
              </w:rPr>
            </w:pPr>
            <w:r w:rsidRPr="00766F86">
              <w:rPr>
                <w:sz w:val="20"/>
                <w:szCs w:val="20"/>
              </w:rPr>
              <w:t>6,9</w:t>
            </w:r>
          </w:p>
        </w:tc>
      </w:tr>
      <w:tr w:rsidR="00766F86" w:rsidRPr="00766F86" w14:paraId="73C7E6CE" w14:textId="77777777" w:rsidTr="00604731">
        <w:trPr>
          <w:trHeight w:val="255"/>
        </w:trPr>
        <w:tc>
          <w:tcPr>
            <w:tcW w:w="0" w:type="auto"/>
            <w:gridSpan w:val="9"/>
            <w:shd w:val="clear" w:color="auto" w:fill="auto"/>
            <w:vAlign w:val="center"/>
            <w:hideMark/>
          </w:tcPr>
          <w:p w14:paraId="5380023D"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0E2D29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8B61BC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D53DC23" w14:textId="77777777" w:rsidR="00766F86" w:rsidRPr="00766F86" w:rsidRDefault="00766F86" w:rsidP="00A52249">
            <w:pPr>
              <w:rPr>
                <w:sz w:val="20"/>
                <w:szCs w:val="20"/>
              </w:rPr>
            </w:pPr>
            <w:r w:rsidRPr="00766F86">
              <w:rPr>
                <w:sz w:val="20"/>
                <w:szCs w:val="20"/>
              </w:rPr>
              <w:t>1500000000</w:t>
            </w:r>
          </w:p>
        </w:tc>
        <w:tc>
          <w:tcPr>
            <w:tcW w:w="0" w:type="auto"/>
            <w:shd w:val="clear" w:color="auto" w:fill="auto"/>
            <w:vAlign w:val="bottom"/>
            <w:hideMark/>
          </w:tcPr>
          <w:p w14:paraId="6530EB7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0C59896" w14:textId="77777777" w:rsidR="00766F86" w:rsidRPr="00766F86" w:rsidRDefault="00766F86" w:rsidP="00A52249">
            <w:pPr>
              <w:jc w:val="right"/>
              <w:rPr>
                <w:sz w:val="20"/>
                <w:szCs w:val="20"/>
              </w:rPr>
            </w:pPr>
            <w:r w:rsidRPr="00766F86">
              <w:rPr>
                <w:sz w:val="20"/>
                <w:szCs w:val="20"/>
              </w:rPr>
              <w:t>1 899,6</w:t>
            </w:r>
          </w:p>
        </w:tc>
        <w:tc>
          <w:tcPr>
            <w:tcW w:w="0" w:type="auto"/>
            <w:shd w:val="clear" w:color="auto" w:fill="auto"/>
            <w:noWrap/>
            <w:vAlign w:val="bottom"/>
            <w:hideMark/>
          </w:tcPr>
          <w:p w14:paraId="577B64FE" w14:textId="77777777" w:rsidR="00766F86" w:rsidRPr="00766F86" w:rsidRDefault="00766F86" w:rsidP="00A52249">
            <w:pPr>
              <w:jc w:val="right"/>
              <w:rPr>
                <w:sz w:val="20"/>
                <w:szCs w:val="20"/>
              </w:rPr>
            </w:pPr>
            <w:r w:rsidRPr="00766F86">
              <w:rPr>
                <w:sz w:val="20"/>
                <w:szCs w:val="20"/>
              </w:rPr>
              <w:t>1 899,6</w:t>
            </w:r>
          </w:p>
        </w:tc>
      </w:tr>
      <w:tr w:rsidR="00766F86" w:rsidRPr="00766F86" w14:paraId="525A1FC3" w14:textId="77777777" w:rsidTr="00604731">
        <w:trPr>
          <w:trHeight w:val="435"/>
        </w:trPr>
        <w:tc>
          <w:tcPr>
            <w:tcW w:w="0" w:type="auto"/>
            <w:gridSpan w:val="9"/>
            <w:shd w:val="clear" w:color="auto" w:fill="auto"/>
            <w:vAlign w:val="center"/>
            <w:hideMark/>
          </w:tcPr>
          <w:p w14:paraId="12DCF5C3" w14:textId="77777777" w:rsidR="00766F86" w:rsidRPr="00766F86" w:rsidRDefault="00766F86" w:rsidP="00A52249">
            <w:pPr>
              <w:rPr>
                <w:sz w:val="20"/>
                <w:szCs w:val="20"/>
              </w:rPr>
            </w:pPr>
            <w:r w:rsidRPr="00766F86">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41CD053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14E04D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91CA198" w14:textId="77777777" w:rsidR="00766F86" w:rsidRPr="00766F86" w:rsidRDefault="00766F86" w:rsidP="00A52249">
            <w:pPr>
              <w:rPr>
                <w:sz w:val="20"/>
                <w:szCs w:val="20"/>
              </w:rPr>
            </w:pPr>
            <w:r w:rsidRPr="00766F86">
              <w:rPr>
                <w:sz w:val="20"/>
                <w:szCs w:val="20"/>
              </w:rPr>
              <w:t>1540000000</w:t>
            </w:r>
          </w:p>
        </w:tc>
        <w:tc>
          <w:tcPr>
            <w:tcW w:w="0" w:type="auto"/>
            <w:shd w:val="clear" w:color="auto" w:fill="auto"/>
            <w:vAlign w:val="bottom"/>
            <w:hideMark/>
          </w:tcPr>
          <w:p w14:paraId="3A7016D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92A0388" w14:textId="77777777" w:rsidR="00766F86" w:rsidRPr="00766F86" w:rsidRDefault="00766F86" w:rsidP="00A52249">
            <w:pPr>
              <w:jc w:val="right"/>
              <w:rPr>
                <w:sz w:val="20"/>
                <w:szCs w:val="20"/>
              </w:rPr>
            </w:pPr>
            <w:r w:rsidRPr="00766F86">
              <w:rPr>
                <w:sz w:val="20"/>
                <w:szCs w:val="20"/>
              </w:rPr>
              <w:t>1 899,6</w:t>
            </w:r>
          </w:p>
        </w:tc>
        <w:tc>
          <w:tcPr>
            <w:tcW w:w="0" w:type="auto"/>
            <w:shd w:val="clear" w:color="auto" w:fill="auto"/>
            <w:noWrap/>
            <w:vAlign w:val="bottom"/>
            <w:hideMark/>
          </w:tcPr>
          <w:p w14:paraId="5BD68425" w14:textId="77777777" w:rsidR="00766F86" w:rsidRPr="00766F86" w:rsidRDefault="00766F86" w:rsidP="00A52249">
            <w:pPr>
              <w:jc w:val="right"/>
              <w:rPr>
                <w:sz w:val="20"/>
                <w:szCs w:val="20"/>
              </w:rPr>
            </w:pPr>
            <w:r w:rsidRPr="00766F86">
              <w:rPr>
                <w:sz w:val="20"/>
                <w:szCs w:val="20"/>
              </w:rPr>
              <w:t>1 899,6</w:t>
            </w:r>
          </w:p>
        </w:tc>
      </w:tr>
      <w:tr w:rsidR="00766F86" w:rsidRPr="00766F86" w14:paraId="0A40D6E9" w14:textId="77777777" w:rsidTr="00604731">
        <w:trPr>
          <w:trHeight w:val="645"/>
        </w:trPr>
        <w:tc>
          <w:tcPr>
            <w:tcW w:w="0" w:type="auto"/>
            <w:gridSpan w:val="9"/>
            <w:shd w:val="clear" w:color="auto" w:fill="auto"/>
            <w:vAlign w:val="center"/>
            <w:hideMark/>
          </w:tcPr>
          <w:p w14:paraId="0DA94464" w14:textId="77777777" w:rsidR="00766F86" w:rsidRPr="00766F86" w:rsidRDefault="00766F86" w:rsidP="00A52249">
            <w:pPr>
              <w:rPr>
                <w:sz w:val="20"/>
                <w:szCs w:val="20"/>
              </w:rPr>
            </w:pPr>
            <w:r w:rsidRPr="00766F86">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31B16A2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E42FC8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ADE2852" w14:textId="77777777" w:rsidR="00766F86" w:rsidRPr="00766F86" w:rsidRDefault="00766F86" w:rsidP="00A52249">
            <w:pPr>
              <w:rPr>
                <w:sz w:val="20"/>
                <w:szCs w:val="20"/>
              </w:rPr>
            </w:pPr>
            <w:r w:rsidRPr="00766F86">
              <w:rPr>
                <w:sz w:val="20"/>
                <w:szCs w:val="20"/>
              </w:rPr>
              <w:t>1547900000</w:t>
            </w:r>
          </w:p>
        </w:tc>
        <w:tc>
          <w:tcPr>
            <w:tcW w:w="0" w:type="auto"/>
            <w:shd w:val="clear" w:color="auto" w:fill="auto"/>
            <w:vAlign w:val="bottom"/>
            <w:hideMark/>
          </w:tcPr>
          <w:p w14:paraId="67BDC00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57BEE0E" w14:textId="77777777" w:rsidR="00766F86" w:rsidRPr="00766F86" w:rsidRDefault="00766F86" w:rsidP="00A52249">
            <w:pPr>
              <w:jc w:val="right"/>
              <w:rPr>
                <w:sz w:val="20"/>
                <w:szCs w:val="20"/>
              </w:rPr>
            </w:pPr>
            <w:r w:rsidRPr="00766F86">
              <w:rPr>
                <w:sz w:val="20"/>
                <w:szCs w:val="20"/>
              </w:rPr>
              <w:t>1 899,6</w:t>
            </w:r>
          </w:p>
        </w:tc>
        <w:tc>
          <w:tcPr>
            <w:tcW w:w="0" w:type="auto"/>
            <w:shd w:val="clear" w:color="auto" w:fill="auto"/>
            <w:noWrap/>
            <w:vAlign w:val="bottom"/>
            <w:hideMark/>
          </w:tcPr>
          <w:p w14:paraId="2E688D6B" w14:textId="77777777" w:rsidR="00766F86" w:rsidRPr="00766F86" w:rsidRDefault="00766F86" w:rsidP="00A52249">
            <w:pPr>
              <w:jc w:val="right"/>
              <w:rPr>
                <w:sz w:val="20"/>
                <w:szCs w:val="20"/>
              </w:rPr>
            </w:pPr>
            <w:r w:rsidRPr="00766F86">
              <w:rPr>
                <w:sz w:val="20"/>
                <w:szCs w:val="20"/>
              </w:rPr>
              <w:t>1 899,6</w:t>
            </w:r>
          </w:p>
        </w:tc>
      </w:tr>
      <w:tr w:rsidR="00766F86" w:rsidRPr="00766F86" w14:paraId="3CCCAE54" w14:textId="77777777" w:rsidTr="00604731">
        <w:trPr>
          <w:trHeight w:val="1695"/>
        </w:trPr>
        <w:tc>
          <w:tcPr>
            <w:tcW w:w="0" w:type="auto"/>
            <w:gridSpan w:val="9"/>
            <w:shd w:val="clear" w:color="auto" w:fill="auto"/>
            <w:vAlign w:val="center"/>
            <w:hideMark/>
          </w:tcPr>
          <w:p w14:paraId="2380EE5F" w14:textId="77777777" w:rsidR="00766F86" w:rsidRPr="00766F86" w:rsidRDefault="00766F86" w:rsidP="00A52249">
            <w:pPr>
              <w:rPr>
                <w:sz w:val="20"/>
                <w:szCs w:val="20"/>
              </w:rPr>
            </w:pPr>
            <w:r w:rsidRPr="00766F86">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766F86">
              <w:rPr>
                <w:sz w:val="20"/>
                <w:szCs w:val="20"/>
              </w:rPr>
              <w:t>софинансирования</w:t>
            </w:r>
            <w:proofErr w:type="spellEnd"/>
            <w:r w:rsidRPr="00766F86">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244588E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AA1F05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18D2A91" w14:textId="77777777" w:rsidR="00766F86" w:rsidRPr="00766F86" w:rsidRDefault="00766F86" w:rsidP="00A52249">
            <w:pPr>
              <w:rPr>
                <w:sz w:val="20"/>
                <w:szCs w:val="20"/>
              </w:rPr>
            </w:pPr>
            <w:r w:rsidRPr="00766F86">
              <w:rPr>
                <w:sz w:val="20"/>
                <w:szCs w:val="20"/>
              </w:rPr>
              <w:t>1547907979</w:t>
            </w:r>
          </w:p>
        </w:tc>
        <w:tc>
          <w:tcPr>
            <w:tcW w:w="0" w:type="auto"/>
            <w:shd w:val="clear" w:color="auto" w:fill="auto"/>
            <w:vAlign w:val="bottom"/>
            <w:hideMark/>
          </w:tcPr>
          <w:p w14:paraId="2FA6E00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FED6734" w14:textId="77777777" w:rsidR="00766F86" w:rsidRPr="00766F86" w:rsidRDefault="00766F86" w:rsidP="00A52249">
            <w:pPr>
              <w:jc w:val="right"/>
              <w:rPr>
                <w:sz w:val="20"/>
                <w:szCs w:val="20"/>
              </w:rPr>
            </w:pPr>
            <w:r w:rsidRPr="00766F86">
              <w:rPr>
                <w:sz w:val="20"/>
                <w:szCs w:val="20"/>
              </w:rPr>
              <w:t>95,0</w:t>
            </w:r>
          </w:p>
        </w:tc>
        <w:tc>
          <w:tcPr>
            <w:tcW w:w="0" w:type="auto"/>
            <w:shd w:val="clear" w:color="auto" w:fill="auto"/>
            <w:noWrap/>
            <w:vAlign w:val="bottom"/>
            <w:hideMark/>
          </w:tcPr>
          <w:p w14:paraId="419CF6A1" w14:textId="77777777" w:rsidR="00766F86" w:rsidRPr="00766F86" w:rsidRDefault="00766F86" w:rsidP="00A52249">
            <w:pPr>
              <w:jc w:val="right"/>
              <w:rPr>
                <w:sz w:val="20"/>
                <w:szCs w:val="20"/>
              </w:rPr>
            </w:pPr>
            <w:r w:rsidRPr="00766F86">
              <w:rPr>
                <w:sz w:val="20"/>
                <w:szCs w:val="20"/>
              </w:rPr>
              <w:t>95,0</w:t>
            </w:r>
          </w:p>
        </w:tc>
      </w:tr>
      <w:tr w:rsidR="00766F86" w:rsidRPr="00766F86" w14:paraId="58D23998" w14:textId="77777777" w:rsidTr="00604731">
        <w:trPr>
          <w:trHeight w:val="435"/>
        </w:trPr>
        <w:tc>
          <w:tcPr>
            <w:tcW w:w="0" w:type="auto"/>
            <w:gridSpan w:val="9"/>
            <w:shd w:val="clear" w:color="auto" w:fill="auto"/>
            <w:vAlign w:val="center"/>
            <w:hideMark/>
          </w:tcPr>
          <w:p w14:paraId="61994B77"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0F10DC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AA9E38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289BAC1" w14:textId="77777777" w:rsidR="00766F86" w:rsidRPr="00766F86" w:rsidRDefault="00766F86" w:rsidP="00A52249">
            <w:pPr>
              <w:rPr>
                <w:sz w:val="20"/>
                <w:szCs w:val="20"/>
              </w:rPr>
            </w:pPr>
            <w:r w:rsidRPr="00766F86">
              <w:rPr>
                <w:sz w:val="20"/>
                <w:szCs w:val="20"/>
              </w:rPr>
              <w:t>1547907979</w:t>
            </w:r>
          </w:p>
        </w:tc>
        <w:tc>
          <w:tcPr>
            <w:tcW w:w="0" w:type="auto"/>
            <w:shd w:val="clear" w:color="auto" w:fill="auto"/>
            <w:vAlign w:val="bottom"/>
            <w:hideMark/>
          </w:tcPr>
          <w:p w14:paraId="28CE77B9"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3D3C68E" w14:textId="77777777" w:rsidR="00766F86" w:rsidRPr="00766F86" w:rsidRDefault="00766F86" w:rsidP="00A52249">
            <w:pPr>
              <w:jc w:val="right"/>
              <w:rPr>
                <w:sz w:val="20"/>
                <w:szCs w:val="20"/>
              </w:rPr>
            </w:pPr>
            <w:r w:rsidRPr="00766F86">
              <w:rPr>
                <w:sz w:val="20"/>
                <w:szCs w:val="20"/>
              </w:rPr>
              <w:t>72,0</w:t>
            </w:r>
          </w:p>
        </w:tc>
        <w:tc>
          <w:tcPr>
            <w:tcW w:w="0" w:type="auto"/>
            <w:shd w:val="clear" w:color="auto" w:fill="auto"/>
            <w:noWrap/>
            <w:vAlign w:val="bottom"/>
            <w:hideMark/>
          </w:tcPr>
          <w:p w14:paraId="3E7500F7" w14:textId="77777777" w:rsidR="00766F86" w:rsidRPr="00766F86" w:rsidRDefault="00766F86" w:rsidP="00A52249">
            <w:pPr>
              <w:jc w:val="right"/>
              <w:rPr>
                <w:sz w:val="20"/>
                <w:szCs w:val="20"/>
              </w:rPr>
            </w:pPr>
            <w:r w:rsidRPr="00766F86">
              <w:rPr>
                <w:sz w:val="20"/>
                <w:szCs w:val="20"/>
              </w:rPr>
              <w:t>72,0</w:t>
            </w:r>
          </w:p>
        </w:tc>
      </w:tr>
      <w:tr w:rsidR="00766F86" w:rsidRPr="00766F86" w14:paraId="7D12D03D" w14:textId="77777777" w:rsidTr="00604731">
        <w:trPr>
          <w:trHeight w:val="435"/>
        </w:trPr>
        <w:tc>
          <w:tcPr>
            <w:tcW w:w="0" w:type="auto"/>
            <w:gridSpan w:val="9"/>
            <w:shd w:val="clear" w:color="auto" w:fill="auto"/>
            <w:vAlign w:val="center"/>
            <w:hideMark/>
          </w:tcPr>
          <w:p w14:paraId="3B0CD7F9"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6C63C1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DFBB63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C893112" w14:textId="77777777" w:rsidR="00766F86" w:rsidRPr="00766F86" w:rsidRDefault="00766F86" w:rsidP="00A52249">
            <w:pPr>
              <w:rPr>
                <w:sz w:val="20"/>
                <w:szCs w:val="20"/>
              </w:rPr>
            </w:pPr>
            <w:r w:rsidRPr="00766F86">
              <w:rPr>
                <w:sz w:val="20"/>
                <w:szCs w:val="20"/>
              </w:rPr>
              <w:t>1547907979</w:t>
            </w:r>
          </w:p>
        </w:tc>
        <w:tc>
          <w:tcPr>
            <w:tcW w:w="0" w:type="auto"/>
            <w:shd w:val="clear" w:color="auto" w:fill="auto"/>
            <w:vAlign w:val="bottom"/>
            <w:hideMark/>
          </w:tcPr>
          <w:p w14:paraId="262C4D04"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C936541" w14:textId="77777777" w:rsidR="00766F86" w:rsidRPr="00766F86" w:rsidRDefault="00766F86" w:rsidP="00A52249">
            <w:pPr>
              <w:jc w:val="right"/>
              <w:rPr>
                <w:sz w:val="20"/>
                <w:szCs w:val="20"/>
              </w:rPr>
            </w:pPr>
            <w:r w:rsidRPr="00766F86">
              <w:rPr>
                <w:sz w:val="20"/>
                <w:szCs w:val="20"/>
              </w:rPr>
              <w:t>72,0</w:t>
            </w:r>
          </w:p>
        </w:tc>
        <w:tc>
          <w:tcPr>
            <w:tcW w:w="0" w:type="auto"/>
            <w:shd w:val="clear" w:color="auto" w:fill="auto"/>
            <w:noWrap/>
            <w:vAlign w:val="bottom"/>
            <w:hideMark/>
          </w:tcPr>
          <w:p w14:paraId="0DA01714" w14:textId="77777777" w:rsidR="00766F86" w:rsidRPr="00766F86" w:rsidRDefault="00766F86" w:rsidP="00A52249">
            <w:pPr>
              <w:jc w:val="right"/>
              <w:rPr>
                <w:sz w:val="20"/>
                <w:szCs w:val="20"/>
              </w:rPr>
            </w:pPr>
            <w:r w:rsidRPr="00766F86">
              <w:rPr>
                <w:sz w:val="20"/>
                <w:szCs w:val="20"/>
              </w:rPr>
              <w:t>72,0</w:t>
            </w:r>
          </w:p>
        </w:tc>
      </w:tr>
      <w:tr w:rsidR="00766F86" w:rsidRPr="00766F86" w14:paraId="6435CC38" w14:textId="77777777" w:rsidTr="00604731">
        <w:trPr>
          <w:trHeight w:val="435"/>
        </w:trPr>
        <w:tc>
          <w:tcPr>
            <w:tcW w:w="0" w:type="auto"/>
            <w:gridSpan w:val="9"/>
            <w:shd w:val="clear" w:color="auto" w:fill="auto"/>
            <w:vAlign w:val="center"/>
            <w:hideMark/>
          </w:tcPr>
          <w:p w14:paraId="038DFD0E"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931B5C9"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317C69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22AA8AF" w14:textId="77777777" w:rsidR="00766F86" w:rsidRPr="00766F86" w:rsidRDefault="00766F86" w:rsidP="00A52249">
            <w:pPr>
              <w:rPr>
                <w:sz w:val="20"/>
                <w:szCs w:val="20"/>
              </w:rPr>
            </w:pPr>
            <w:r w:rsidRPr="00766F86">
              <w:rPr>
                <w:sz w:val="20"/>
                <w:szCs w:val="20"/>
              </w:rPr>
              <w:t>1547907979</w:t>
            </w:r>
          </w:p>
        </w:tc>
        <w:tc>
          <w:tcPr>
            <w:tcW w:w="0" w:type="auto"/>
            <w:shd w:val="clear" w:color="auto" w:fill="auto"/>
            <w:vAlign w:val="bottom"/>
            <w:hideMark/>
          </w:tcPr>
          <w:p w14:paraId="799617E4"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0E1F8044" w14:textId="77777777" w:rsidR="00766F86" w:rsidRPr="00766F86" w:rsidRDefault="00766F86" w:rsidP="00A52249">
            <w:pPr>
              <w:jc w:val="right"/>
              <w:rPr>
                <w:sz w:val="20"/>
                <w:szCs w:val="20"/>
              </w:rPr>
            </w:pPr>
            <w:r w:rsidRPr="00766F86">
              <w:rPr>
                <w:sz w:val="20"/>
                <w:szCs w:val="20"/>
              </w:rPr>
              <w:t>23,0</w:t>
            </w:r>
          </w:p>
        </w:tc>
        <w:tc>
          <w:tcPr>
            <w:tcW w:w="0" w:type="auto"/>
            <w:shd w:val="clear" w:color="auto" w:fill="auto"/>
            <w:noWrap/>
            <w:vAlign w:val="bottom"/>
            <w:hideMark/>
          </w:tcPr>
          <w:p w14:paraId="69885CAF" w14:textId="77777777" w:rsidR="00766F86" w:rsidRPr="00766F86" w:rsidRDefault="00766F86" w:rsidP="00A52249">
            <w:pPr>
              <w:jc w:val="right"/>
              <w:rPr>
                <w:sz w:val="20"/>
                <w:szCs w:val="20"/>
              </w:rPr>
            </w:pPr>
            <w:r w:rsidRPr="00766F86">
              <w:rPr>
                <w:sz w:val="20"/>
                <w:szCs w:val="20"/>
              </w:rPr>
              <w:t>23,0</w:t>
            </w:r>
          </w:p>
        </w:tc>
      </w:tr>
      <w:tr w:rsidR="00766F86" w:rsidRPr="00766F86" w14:paraId="76C6D3B8" w14:textId="77777777" w:rsidTr="00604731">
        <w:trPr>
          <w:trHeight w:val="255"/>
        </w:trPr>
        <w:tc>
          <w:tcPr>
            <w:tcW w:w="0" w:type="auto"/>
            <w:gridSpan w:val="9"/>
            <w:shd w:val="clear" w:color="auto" w:fill="auto"/>
            <w:vAlign w:val="center"/>
            <w:hideMark/>
          </w:tcPr>
          <w:p w14:paraId="378458F3"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6B55217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BF0CA9C"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F99A581" w14:textId="77777777" w:rsidR="00766F86" w:rsidRPr="00766F86" w:rsidRDefault="00766F86" w:rsidP="00A52249">
            <w:pPr>
              <w:rPr>
                <w:sz w:val="20"/>
                <w:szCs w:val="20"/>
              </w:rPr>
            </w:pPr>
            <w:r w:rsidRPr="00766F86">
              <w:rPr>
                <w:sz w:val="20"/>
                <w:szCs w:val="20"/>
              </w:rPr>
              <w:t>1547907979</w:t>
            </w:r>
          </w:p>
        </w:tc>
        <w:tc>
          <w:tcPr>
            <w:tcW w:w="0" w:type="auto"/>
            <w:shd w:val="clear" w:color="auto" w:fill="auto"/>
            <w:vAlign w:val="bottom"/>
            <w:hideMark/>
          </w:tcPr>
          <w:p w14:paraId="646F0FBE"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13BBC99D" w14:textId="77777777" w:rsidR="00766F86" w:rsidRPr="00766F86" w:rsidRDefault="00766F86" w:rsidP="00A52249">
            <w:pPr>
              <w:jc w:val="right"/>
              <w:rPr>
                <w:sz w:val="20"/>
                <w:szCs w:val="20"/>
              </w:rPr>
            </w:pPr>
            <w:r w:rsidRPr="00766F86">
              <w:rPr>
                <w:sz w:val="20"/>
                <w:szCs w:val="20"/>
              </w:rPr>
              <w:t>23,0</w:t>
            </w:r>
          </w:p>
        </w:tc>
        <w:tc>
          <w:tcPr>
            <w:tcW w:w="0" w:type="auto"/>
            <w:shd w:val="clear" w:color="auto" w:fill="auto"/>
            <w:noWrap/>
            <w:vAlign w:val="bottom"/>
            <w:hideMark/>
          </w:tcPr>
          <w:p w14:paraId="26323A7E" w14:textId="77777777" w:rsidR="00766F86" w:rsidRPr="00766F86" w:rsidRDefault="00766F86" w:rsidP="00A52249">
            <w:pPr>
              <w:jc w:val="right"/>
              <w:rPr>
                <w:sz w:val="20"/>
                <w:szCs w:val="20"/>
              </w:rPr>
            </w:pPr>
            <w:r w:rsidRPr="00766F86">
              <w:rPr>
                <w:sz w:val="20"/>
                <w:szCs w:val="20"/>
              </w:rPr>
              <w:t>23,0</w:t>
            </w:r>
          </w:p>
        </w:tc>
      </w:tr>
      <w:tr w:rsidR="00766F86" w:rsidRPr="00766F86" w14:paraId="0AB0C6B7" w14:textId="77777777" w:rsidTr="00604731">
        <w:trPr>
          <w:trHeight w:val="1065"/>
        </w:trPr>
        <w:tc>
          <w:tcPr>
            <w:tcW w:w="0" w:type="auto"/>
            <w:gridSpan w:val="9"/>
            <w:shd w:val="clear" w:color="auto" w:fill="auto"/>
            <w:vAlign w:val="center"/>
            <w:hideMark/>
          </w:tcPr>
          <w:p w14:paraId="785851DE" w14:textId="726384F5" w:rsidR="00766F86" w:rsidRPr="00766F86" w:rsidRDefault="00766F86" w:rsidP="00A52249">
            <w:pPr>
              <w:rPr>
                <w:sz w:val="20"/>
                <w:szCs w:val="20"/>
              </w:rPr>
            </w:pPr>
            <w:r w:rsidRPr="00766F86">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6F49AE2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8ABF05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77309E35" w14:textId="77777777" w:rsidR="00766F86" w:rsidRPr="00766F86" w:rsidRDefault="00766F86" w:rsidP="00A52249">
            <w:pPr>
              <w:rPr>
                <w:sz w:val="20"/>
                <w:szCs w:val="20"/>
              </w:rPr>
            </w:pPr>
            <w:r w:rsidRPr="00766F86">
              <w:rPr>
                <w:sz w:val="20"/>
                <w:szCs w:val="20"/>
              </w:rPr>
              <w:t>1547970359</w:t>
            </w:r>
          </w:p>
        </w:tc>
        <w:tc>
          <w:tcPr>
            <w:tcW w:w="0" w:type="auto"/>
            <w:shd w:val="clear" w:color="auto" w:fill="auto"/>
            <w:vAlign w:val="bottom"/>
            <w:hideMark/>
          </w:tcPr>
          <w:p w14:paraId="1F325EA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A65E8D5" w14:textId="77777777" w:rsidR="00766F86" w:rsidRPr="00766F86" w:rsidRDefault="00766F86" w:rsidP="00A52249">
            <w:pPr>
              <w:jc w:val="right"/>
              <w:rPr>
                <w:sz w:val="20"/>
                <w:szCs w:val="20"/>
              </w:rPr>
            </w:pPr>
            <w:r w:rsidRPr="00766F86">
              <w:rPr>
                <w:sz w:val="20"/>
                <w:szCs w:val="20"/>
              </w:rPr>
              <w:t>1 804,6</w:t>
            </w:r>
          </w:p>
        </w:tc>
        <w:tc>
          <w:tcPr>
            <w:tcW w:w="0" w:type="auto"/>
            <w:shd w:val="clear" w:color="auto" w:fill="auto"/>
            <w:noWrap/>
            <w:vAlign w:val="bottom"/>
            <w:hideMark/>
          </w:tcPr>
          <w:p w14:paraId="62A22E1C" w14:textId="77777777" w:rsidR="00766F86" w:rsidRPr="00766F86" w:rsidRDefault="00766F86" w:rsidP="00A52249">
            <w:pPr>
              <w:jc w:val="right"/>
              <w:rPr>
                <w:sz w:val="20"/>
                <w:szCs w:val="20"/>
              </w:rPr>
            </w:pPr>
            <w:r w:rsidRPr="00766F86">
              <w:rPr>
                <w:sz w:val="20"/>
                <w:szCs w:val="20"/>
              </w:rPr>
              <w:t>1 804,6</w:t>
            </w:r>
          </w:p>
        </w:tc>
      </w:tr>
      <w:tr w:rsidR="00766F86" w:rsidRPr="00766F86" w14:paraId="47F5A0FD" w14:textId="77777777" w:rsidTr="00604731">
        <w:trPr>
          <w:trHeight w:val="435"/>
        </w:trPr>
        <w:tc>
          <w:tcPr>
            <w:tcW w:w="0" w:type="auto"/>
            <w:gridSpan w:val="9"/>
            <w:shd w:val="clear" w:color="auto" w:fill="auto"/>
            <w:vAlign w:val="center"/>
            <w:hideMark/>
          </w:tcPr>
          <w:p w14:paraId="0DF68614"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8252F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3B5427E"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BC4AC2C" w14:textId="77777777" w:rsidR="00766F86" w:rsidRPr="00766F86" w:rsidRDefault="00766F86" w:rsidP="00A52249">
            <w:pPr>
              <w:rPr>
                <w:sz w:val="20"/>
                <w:szCs w:val="20"/>
              </w:rPr>
            </w:pPr>
            <w:r w:rsidRPr="00766F86">
              <w:rPr>
                <w:sz w:val="20"/>
                <w:szCs w:val="20"/>
              </w:rPr>
              <w:t>1547970359</w:t>
            </w:r>
          </w:p>
        </w:tc>
        <w:tc>
          <w:tcPr>
            <w:tcW w:w="0" w:type="auto"/>
            <w:shd w:val="clear" w:color="auto" w:fill="auto"/>
            <w:vAlign w:val="bottom"/>
            <w:hideMark/>
          </w:tcPr>
          <w:p w14:paraId="530DEA00"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57D6EFEB" w14:textId="77777777" w:rsidR="00766F86" w:rsidRPr="00766F86" w:rsidRDefault="00766F86" w:rsidP="00A52249">
            <w:pPr>
              <w:jc w:val="right"/>
              <w:rPr>
                <w:sz w:val="20"/>
                <w:szCs w:val="20"/>
              </w:rPr>
            </w:pPr>
            <w:r w:rsidRPr="00766F86">
              <w:rPr>
                <w:sz w:val="20"/>
                <w:szCs w:val="20"/>
              </w:rPr>
              <w:t>1 319,9</w:t>
            </w:r>
          </w:p>
        </w:tc>
        <w:tc>
          <w:tcPr>
            <w:tcW w:w="0" w:type="auto"/>
            <w:shd w:val="clear" w:color="auto" w:fill="auto"/>
            <w:noWrap/>
            <w:vAlign w:val="bottom"/>
            <w:hideMark/>
          </w:tcPr>
          <w:p w14:paraId="6BBEF61E" w14:textId="77777777" w:rsidR="00766F86" w:rsidRPr="00766F86" w:rsidRDefault="00766F86" w:rsidP="00A52249">
            <w:pPr>
              <w:jc w:val="right"/>
              <w:rPr>
                <w:sz w:val="20"/>
                <w:szCs w:val="20"/>
              </w:rPr>
            </w:pPr>
            <w:r w:rsidRPr="00766F86">
              <w:rPr>
                <w:sz w:val="20"/>
                <w:szCs w:val="20"/>
              </w:rPr>
              <w:t>1 319,9</w:t>
            </w:r>
          </w:p>
        </w:tc>
      </w:tr>
      <w:tr w:rsidR="00766F86" w:rsidRPr="00766F86" w14:paraId="3F1F3F49" w14:textId="77777777" w:rsidTr="00604731">
        <w:trPr>
          <w:trHeight w:val="435"/>
        </w:trPr>
        <w:tc>
          <w:tcPr>
            <w:tcW w:w="0" w:type="auto"/>
            <w:gridSpan w:val="9"/>
            <w:shd w:val="clear" w:color="auto" w:fill="auto"/>
            <w:vAlign w:val="center"/>
            <w:hideMark/>
          </w:tcPr>
          <w:p w14:paraId="3A25A9D7"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1F16DC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60E435D"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C3B2438" w14:textId="77777777" w:rsidR="00766F86" w:rsidRPr="00766F86" w:rsidRDefault="00766F86" w:rsidP="00A52249">
            <w:pPr>
              <w:rPr>
                <w:sz w:val="20"/>
                <w:szCs w:val="20"/>
              </w:rPr>
            </w:pPr>
            <w:r w:rsidRPr="00766F86">
              <w:rPr>
                <w:sz w:val="20"/>
                <w:szCs w:val="20"/>
              </w:rPr>
              <w:t>1547970359</w:t>
            </w:r>
          </w:p>
        </w:tc>
        <w:tc>
          <w:tcPr>
            <w:tcW w:w="0" w:type="auto"/>
            <w:shd w:val="clear" w:color="auto" w:fill="auto"/>
            <w:vAlign w:val="bottom"/>
            <w:hideMark/>
          </w:tcPr>
          <w:p w14:paraId="63E96596"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BEB2541" w14:textId="77777777" w:rsidR="00766F86" w:rsidRPr="00766F86" w:rsidRDefault="00766F86" w:rsidP="00A52249">
            <w:pPr>
              <w:jc w:val="right"/>
              <w:rPr>
                <w:sz w:val="20"/>
                <w:szCs w:val="20"/>
              </w:rPr>
            </w:pPr>
            <w:r w:rsidRPr="00766F86">
              <w:rPr>
                <w:sz w:val="20"/>
                <w:szCs w:val="20"/>
              </w:rPr>
              <w:t>1 319,9</w:t>
            </w:r>
          </w:p>
        </w:tc>
        <w:tc>
          <w:tcPr>
            <w:tcW w:w="0" w:type="auto"/>
            <w:shd w:val="clear" w:color="auto" w:fill="auto"/>
            <w:noWrap/>
            <w:vAlign w:val="bottom"/>
            <w:hideMark/>
          </w:tcPr>
          <w:p w14:paraId="5700E875" w14:textId="77777777" w:rsidR="00766F86" w:rsidRPr="00766F86" w:rsidRDefault="00766F86" w:rsidP="00A52249">
            <w:pPr>
              <w:jc w:val="right"/>
              <w:rPr>
                <w:sz w:val="20"/>
                <w:szCs w:val="20"/>
              </w:rPr>
            </w:pPr>
            <w:r w:rsidRPr="00766F86">
              <w:rPr>
                <w:sz w:val="20"/>
                <w:szCs w:val="20"/>
              </w:rPr>
              <w:t>1 319,9</w:t>
            </w:r>
          </w:p>
        </w:tc>
      </w:tr>
      <w:tr w:rsidR="00766F86" w:rsidRPr="00766F86" w14:paraId="78811A70" w14:textId="77777777" w:rsidTr="00604731">
        <w:trPr>
          <w:trHeight w:val="435"/>
        </w:trPr>
        <w:tc>
          <w:tcPr>
            <w:tcW w:w="0" w:type="auto"/>
            <w:gridSpan w:val="9"/>
            <w:shd w:val="clear" w:color="auto" w:fill="auto"/>
            <w:vAlign w:val="center"/>
            <w:hideMark/>
          </w:tcPr>
          <w:p w14:paraId="1BCC5F59"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A7299A0"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97C3CC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E33A9B4" w14:textId="77777777" w:rsidR="00766F86" w:rsidRPr="00766F86" w:rsidRDefault="00766F86" w:rsidP="00A52249">
            <w:pPr>
              <w:rPr>
                <w:sz w:val="20"/>
                <w:szCs w:val="20"/>
              </w:rPr>
            </w:pPr>
            <w:r w:rsidRPr="00766F86">
              <w:rPr>
                <w:sz w:val="20"/>
                <w:szCs w:val="20"/>
              </w:rPr>
              <w:t>1547970359</w:t>
            </w:r>
          </w:p>
        </w:tc>
        <w:tc>
          <w:tcPr>
            <w:tcW w:w="0" w:type="auto"/>
            <w:shd w:val="clear" w:color="auto" w:fill="auto"/>
            <w:vAlign w:val="bottom"/>
            <w:hideMark/>
          </w:tcPr>
          <w:p w14:paraId="7F024650"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155068CC" w14:textId="77777777" w:rsidR="00766F86" w:rsidRPr="00766F86" w:rsidRDefault="00766F86" w:rsidP="00A52249">
            <w:pPr>
              <w:jc w:val="right"/>
              <w:rPr>
                <w:sz w:val="20"/>
                <w:szCs w:val="20"/>
              </w:rPr>
            </w:pPr>
            <w:r w:rsidRPr="00766F86">
              <w:rPr>
                <w:sz w:val="20"/>
                <w:szCs w:val="20"/>
              </w:rPr>
              <w:t>484,7</w:t>
            </w:r>
          </w:p>
        </w:tc>
        <w:tc>
          <w:tcPr>
            <w:tcW w:w="0" w:type="auto"/>
            <w:shd w:val="clear" w:color="auto" w:fill="auto"/>
            <w:noWrap/>
            <w:vAlign w:val="bottom"/>
            <w:hideMark/>
          </w:tcPr>
          <w:p w14:paraId="48D105CB" w14:textId="77777777" w:rsidR="00766F86" w:rsidRPr="00766F86" w:rsidRDefault="00766F86" w:rsidP="00A52249">
            <w:pPr>
              <w:jc w:val="right"/>
              <w:rPr>
                <w:sz w:val="20"/>
                <w:szCs w:val="20"/>
              </w:rPr>
            </w:pPr>
            <w:r w:rsidRPr="00766F86">
              <w:rPr>
                <w:sz w:val="20"/>
                <w:szCs w:val="20"/>
              </w:rPr>
              <w:t>484,7</w:t>
            </w:r>
          </w:p>
        </w:tc>
      </w:tr>
      <w:tr w:rsidR="00766F86" w:rsidRPr="00766F86" w14:paraId="47D0078A" w14:textId="77777777" w:rsidTr="00604731">
        <w:trPr>
          <w:trHeight w:val="255"/>
        </w:trPr>
        <w:tc>
          <w:tcPr>
            <w:tcW w:w="0" w:type="auto"/>
            <w:gridSpan w:val="9"/>
            <w:shd w:val="clear" w:color="auto" w:fill="auto"/>
            <w:vAlign w:val="center"/>
            <w:hideMark/>
          </w:tcPr>
          <w:p w14:paraId="354882AE"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39CA0BB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72FBE9A"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DAFD4FE" w14:textId="77777777" w:rsidR="00766F86" w:rsidRPr="00766F86" w:rsidRDefault="00766F86" w:rsidP="00A52249">
            <w:pPr>
              <w:rPr>
                <w:sz w:val="20"/>
                <w:szCs w:val="20"/>
              </w:rPr>
            </w:pPr>
            <w:r w:rsidRPr="00766F86">
              <w:rPr>
                <w:sz w:val="20"/>
                <w:szCs w:val="20"/>
              </w:rPr>
              <w:t>1547970359</w:t>
            </w:r>
          </w:p>
        </w:tc>
        <w:tc>
          <w:tcPr>
            <w:tcW w:w="0" w:type="auto"/>
            <w:shd w:val="clear" w:color="auto" w:fill="auto"/>
            <w:vAlign w:val="bottom"/>
            <w:hideMark/>
          </w:tcPr>
          <w:p w14:paraId="7D8ACCD7"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50E159A1" w14:textId="77777777" w:rsidR="00766F86" w:rsidRPr="00766F86" w:rsidRDefault="00766F86" w:rsidP="00A52249">
            <w:pPr>
              <w:jc w:val="right"/>
              <w:rPr>
                <w:sz w:val="20"/>
                <w:szCs w:val="20"/>
              </w:rPr>
            </w:pPr>
            <w:r w:rsidRPr="00766F86">
              <w:rPr>
                <w:sz w:val="20"/>
                <w:szCs w:val="20"/>
              </w:rPr>
              <w:t>484,7</w:t>
            </w:r>
          </w:p>
        </w:tc>
        <w:tc>
          <w:tcPr>
            <w:tcW w:w="0" w:type="auto"/>
            <w:shd w:val="clear" w:color="auto" w:fill="auto"/>
            <w:noWrap/>
            <w:vAlign w:val="bottom"/>
            <w:hideMark/>
          </w:tcPr>
          <w:p w14:paraId="70384356" w14:textId="77777777" w:rsidR="00766F86" w:rsidRPr="00766F86" w:rsidRDefault="00766F86" w:rsidP="00A52249">
            <w:pPr>
              <w:jc w:val="right"/>
              <w:rPr>
                <w:sz w:val="20"/>
                <w:szCs w:val="20"/>
              </w:rPr>
            </w:pPr>
            <w:r w:rsidRPr="00766F86">
              <w:rPr>
                <w:sz w:val="20"/>
                <w:szCs w:val="20"/>
              </w:rPr>
              <w:t>484,7</w:t>
            </w:r>
          </w:p>
        </w:tc>
      </w:tr>
      <w:tr w:rsidR="00766F86" w:rsidRPr="00766F86" w14:paraId="4EAEE64F" w14:textId="77777777" w:rsidTr="00604731">
        <w:trPr>
          <w:trHeight w:val="255"/>
        </w:trPr>
        <w:tc>
          <w:tcPr>
            <w:tcW w:w="0" w:type="auto"/>
            <w:gridSpan w:val="9"/>
            <w:shd w:val="clear" w:color="auto" w:fill="auto"/>
            <w:vAlign w:val="center"/>
            <w:hideMark/>
          </w:tcPr>
          <w:p w14:paraId="218BA4E4" w14:textId="6EF08F68" w:rsidR="00766F86" w:rsidRPr="00766F86" w:rsidRDefault="00766F86" w:rsidP="00A52249">
            <w:pPr>
              <w:rPr>
                <w:sz w:val="20"/>
                <w:szCs w:val="20"/>
              </w:rPr>
            </w:pPr>
            <w:r w:rsidRPr="00766F86">
              <w:rPr>
                <w:sz w:val="20"/>
                <w:szCs w:val="20"/>
              </w:rPr>
              <w:lastRenderedPageBreak/>
              <w:t xml:space="preserve">Муниципальная программа Кочковского района Новосибирской области </w:t>
            </w:r>
          </w:p>
        </w:tc>
        <w:tc>
          <w:tcPr>
            <w:tcW w:w="0" w:type="auto"/>
            <w:shd w:val="clear" w:color="auto" w:fill="auto"/>
            <w:noWrap/>
            <w:vAlign w:val="bottom"/>
            <w:hideMark/>
          </w:tcPr>
          <w:p w14:paraId="0541714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AA2ADD2"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DF317A6" w14:textId="77777777" w:rsidR="00766F86" w:rsidRPr="00766F86" w:rsidRDefault="00766F86" w:rsidP="00A52249">
            <w:pPr>
              <w:rPr>
                <w:sz w:val="20"/>
                <w:szCs w:val="20"/>
              </w:rPr>
            </w:pPr>
            <w:r w:rsidRPr="00766F86">
              <w:rPr>
                <w:sz w:val="20"/>
                <w:szCs w:val="20"/>
              </w:rPr>
              <w:t>1600000000</w:t>
            </w:r>
          </w:p>
        </w:tc>
        <w:tc>
          <w:tcPr>
            <w:tcW w:w="0" w:type="auto"/>
            <w:shd w:val="clear" w:color="auto" w:fill="auto"/>
            <w:vAlign w:val="bottom"/>
            <w:hideMark/>
          </w:tcPr>
          <w:p w14:paraId="41DF044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3B43B37"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54506686" w14:textId="77777777" w:rsidR="00766F86" w:rsidRPr="00766F86" w:rsidRDefault="00766F86" w:rsidP="00A52249">
            <w:pPr>
              <w:jc w:val="right"/>
              <w:rPr>
                <w:sz w:val="20"/>
                <w:szCs w:val="20"/>
              </w:rPr>
            </w:pPr>
            <w:r w:rsidRPr="00766F86">
              <w:rPr>
                <w:sz w:val="20"/>
                <w:szCs w:val="20"/>
              </w:rPr>
              <w:t>30,0</w:t>
            </w:r>
          </w:p>
        </w:tc>
      </w:tr>
      <w:tr w:rsidR="00766F86" w:rsidRPr="00766F86" w14:paraId="03CCDB81" w14:textId="77777777" w:rsidTr="00604731">
        <w:trPr>
          <w:trHeight w:val="435"/>
        </w:trPr>
        <w:tc>
          <w:tcPr>
            <w:tcW w:w="0" w:type="auto"/>
            <w:gridSpan w:val="9"/>
            <w:shd w:val="clear" w:color="auto" w:fill="auto"/>
            <w:vAlign w:val="center"/>
            <w:hideMark/>
          </w:tcPr>
          <w:p w14:paraId="1F7C58BF" w14:textId="77777777" w:rsidR="00766F86" w:rsidRPr="00766F86" w:rsidRDefault="00766F86" w:rsidP="00A52249">
            <w:pPr>
              <w:rPr>
                <w:sz w:val="20"/>
                <w:szCs w:val="20"/>
              </w:rPr>
            </w:pPr>
            <w:r w:rsidRPr="00766F86">
              <w:rPr>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00655030"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9C1E8C6"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F0BDBA2" w14:textId="77777777" w:rsidR="00766F86" w:rsidRPr="00766F86" w:rsidRDefault="00766F86" w:rsidP="00A52249">
            <w:pPr>
              <w:rPr>
                <w:sz w:val="20"/>
                <w:szCs w:val="20"/>
              </w:rPr>
            </w:pPr>
            <w:r w:rsidRPr="00766F86">
              <w:rPr>
                <w:sz w:val="20"/>
                <w:szCs w:val="20"/>
              </w:rPr>
              <w:t>1607900000</w:t>
            </w:r>
          </w:p>
        </w:tc>
        <w:tc>
          <w:tcPr>
            <w:tcW w:w="0" w:type="auto"/>
            <w:shd w:val="clear" w:color="auto" w:fill="auto"/>
            <w:vAlign w:val="bottom"/>
            <w:hideMark/>
          </w:tcPr>
          <w:p w14:paraId="74F5A6B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F08FA7F"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667E891D" w14:textId="77777777" w:rsidR="00766F86" w:rsidRPr="00766F86" w:rsidRDefault="00766F86" w:rsidP="00A52249">
            <w:pPr>
              <w:jc w:val="right"/>
              <w:rPr>
                <w:sz w:val="20"/>
                <w:szCs w:val="20"/>
              </w:rPr>
            </w:pPr>
            <w:r w:rsidRPr="00766F86">
              <w:rPr>
                <w:sz w:val="20"/>
                <w:szCs w:val="20"/>
              </w:rPr>
              <w:t>0,0</w:t>
            </w:r>
          </w:p>
        </w:tc>
      </w:tr>
      <w:tr w:rsidR="00766F86" w:rsidRPr="00766F86" w14:paraId="48F6FB1D" w14:textId="77777777" w:rsidTr="00604731">
        <w:trPr>
          <w:trHeight w:val="645"/>
        </w:trPr>
        <w:tc>
          <w:tcPr>
            <w:tcW w:w="0" w:type="auto"/>
            <w:gridSpan w:val="9"/>
            <w:shd w:val="clear" w:color="auto" w:fill="auto"/>
            <w:vAlign w:val="center"/>
            <w:hideMark/>
          </w:tcPr>
          <w:p w14:paraId="5642ACF7" w14:textId="1DBA71E8" w:rsidR="00766F86" w:rsidRPr="00766F86" w:rsidRDefault="00766F86" w:rsidP="00A52249">
            <w:pPr>
              <w:rPr>
                <w:sz w:val="20"/>
                <w:szCs w:val="20"/>
              </w:rPr>
            </w:pPr>
            <w:r w:rsidRPr="00766F86">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6F2634F"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2BD8B6E6"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33ED704B" w14:textId="77777777" w:rsidR="00766F86" w:rsidRPr="00766F86" w:rsidRDefault="00766F86" w:rsidP="00A52249">
            <w:pPr>
              <w:rPr>
                <w:sz w:val="20"/>
                <w:szCs w:val="20"/>
              </w:rPr>
            </w:pPr>
            <w:r w:rsidRPr="00766F86">
              <w:rPr>
                <w:sz w:val="20"/>
                <w:szCs w:val="20"/>
              </w:rPr>
              <w:t>1607900717</w:t>
            </w:r>
          </w:p>
        </w:tc>
        <w:tc>
          <w:tcPr>
            <w:tcW w:w="0" w:type="auto"/>
            <w:shd w:val="clear" w:color="auto" w:fill="auto"/>
            <w:vAlign w:val="bottom"/>
            <w:hideMark/>
          </w:tcPr>
          <w:p w14:paraId="36F9C5D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7268ADD"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0CAA1302" w14:textId="77777777" w:rsidR="00766F86" w:rsidRPr="00766F86" w:rsidRDefault="00766F86" w:rsidP="00A52249">
            <w:pPr>
              <w:jc w:val="right"/>
              <w:rPr>
                <w:sz w:val="20"/>
                <w:szCs w:val="20"/>
              </w:rPr>
            </w:pPr>
            <w:r w:rsidRPr="00766F86">
              <w:rPr>
                <w:sz w:val="20"/>
                <w:szCs w:val="20"/>
              </w:rPr>
              <w:t>0,0</w:t>
            </w:r>
          </w:p>
        </w:tc>
      </w:tr>
      <w:tr w:rsidR="00766F86" w:rsidRPr="00766F86" w14:paraId="03593B16" w14:textId="77777777" w:rsidTr="00604731">
        <w:trPr>
          <w:trHeight w:val="435"/>
        </w:trPr>
        <w:tc>
          <w:tcPr>
            <w:tcW w:w="0" w:type="auto"/>
            <w:gridSpan w:val="9"/>
            <w:shd w:val="clear" w:color="auto" w:fill="auto"/>
            <w:vAlign w:val="center"/>
            <w:hideMark/>
          </w:tcPr>
          <w:p w14:paraId="625FA44C"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A2EE71B"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464B51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66837191" w14:textId="77777777" w:rsidR="00766F86" w:rsidRPr="00766F86" w:rsidRDefault="00766F86" w:rsidP="00A52249">
            <w:pPr>
              <w:rPr>
                <w:sz w:val="20"/>
                <w:szCs w:val="20"/>
              </w:rPr>
            </w:pPr>
            <w:r w:rsidRPr="00766F86">
              <w:rPr>
                <w:sz w:val="20"/>
                <w:szCs w:val="20"/>
              </w:rPr>
              <w:t>1607900717</w:t>
            </w:r>
          </w:p>
        </w:tc>
        <w:tc>
          <w:tcPr>
            <w:tcW w:w="0" w:type="auto"/>
            <w:shd w:val="clear" w:color="auto" w:fill="auto"/>
            <w:vAlign w:val="bottom"/>
            <w:hideMark/>
          </w:tcPr>
          <w:p w14:paraId="5BA8B572"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245B439"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771FD86E" w14:textId="77777777" w:rsidR="00766F86" w:rsidRPr="00766F86" w:rsidRDefault="00766F86" w:rsidP="00A52249">
            <w:pPr>
              <w:jc w:val="right"/>
              <w:rPr>
                <w:sz w:val="20"/>
                <w:szCs w:val="20"/>
              </w:rPr>
            </w:pPr>
            <w:r w:rsidRPr="00766F86">
              <w:rPr>
                <w:sz w:val="20"/>
                <w:szCs w:val="20"/>
              </w:rPr>
              <w:t>0,0</w:t>
            </w:r>
          </w:p>
        </w:tc>
      </w:tr>
      <w:tr w:rsidR="00766F86" w:rsidRPr="00766F86" w14:paraId="30F73A4D" w14:textId="77777777" w:rsidTr="00604731">
        <w:trPr>
          <w:trHeight w:val="435"/>
        </w:trPr>
        <w:tc>
          <w:tcPr>
            <w:tcW w:w="0" w:type="auto"/>
            <w:gridSpan w:val="9"/>
            <w:shd w:val="clear" w:color="auto" w:fill="auto"/>
            <w:vAlign w:val="center"/>
            <w:hideMark/>
          </w:tcPr>
          <w:p w14:paraId="56D3FE5A"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DD198F1"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CE50BA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9FCBEB0" w14:textId="77777777" w:rsidR="00766F86" w:rsidRPr="00766F86" w:rsidRDefault="00766F86" w:rsidP="00A52249">
            <w:pPr>
              <w:rPr>
                <w:sz w:val="20"/>
                <w:szCs w:val="20"/>
              </w:rPr>
            </w:pPr>
            <w:r w:rsidRPr="00766F86">
              <w:rPr>
                <w:sz w:val="20"/>
                <w:szCs w:val="20"/>
              </w:rPr>
              <w:t>1607900717</w:t>
            </w:r>
          </w:p>
        </w:tc>
        <w:tc>
          <w:tcPr>
            <w:tcW w:w="0" w:type="auto"/>
            <w:shd w:val="clear" w:color="auto" w:fill="auto"/>
            <w:vAlign w:val="bottom"/>
            <w:hideMark/>
          </w:tcPr>
          <w:p w14:paraId="002C488C"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DE7D7D6"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024FF055" w14:textId="77777777" w:rsidR="00766F86" w:rsidRPr="00766F86" w:rsidRDefault="00766F86" w:rsidP="00A52249">
            <w:pPr>
              <w:jc w:val="right"/>
              <w:rPr>
                <w:sz w:val="20"/>
                <w:szCs w:val="20"/>
              </w:rPr>
            </w:pPr>
            <w:r w:rsidRPr="00766F86">
              <w:rPr>
                <w:sz w:val="20"/>
                <w:szCs w:val="20"/>
              </w:rPr>
              <w:t>0,0</w:t>
            </w:r>
          </w:p>
        </w:tc>
      </w:tr>
      <w:tr w:rsidR="00766F86" w:rsidRPr="00766F86" w14:paraId="72DB9DF6" w14:textId="77777777" w:rsidTr="00604731">
        <w:trPr>
          <w:trHeight w:val="435"/>
        </w:trPr>
        <w:tc>
          <w:tcPr>
            <w:tcW w:w="0" w:type="auto"/>
            <w:gridSpan w:val="9"/>
            <w:shd w:val="clear" w:color="auto" w:fill="auto"/>
            <w:vAlign w:val="center"/>
            <w:hideMark/>
          </w:tcPr>
          <w:p w14:paraId="4CFC5D03" w14:textId="77777777" w:rsidR="00766F86" w:rsidRPr="00766F86" w:rsidRDefault="00766F86" w:rsidP="00A52249">
            <w:pPr>
              <w:rPr>
                <w:sz w:val="20"/>
                <w:szCs w:val="20"/>
              </w:rPr>
            </w:pPr>
            <w:r w:rsidRPr="00766F86">
              <w:rPr>
                <w:sz w:val="20"/>
                <w:szCs w:val="20"/>
              </w:rPr>
              <w:t>Муниципальная программа "Молодежь Кочковского района Новосибирской области на 2023-2025 годы".</w:t>
            </w:r>
          </w:p>
        </w:tc>
        <w:tc>
          <w:tcPr>
            <w:tcW w:w="0" w:type="auto"/>
            <w:shd w:val="clear" w:color="auto" w:fill="auto"/>
            <w:noWrap/>
            <w:vAlign w:val="bottom"/>
            <w:hideMark/>
          </w:tcPr>
          <w:p w14:paraId="08892B36"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14B786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1756F3B1" w14:textId="77777777" w:rsidR="00766F86" w:rsidRPr="00766F86" w:rsidRDefault="00766F86" w:rsidP="00A52249">
            <w:pPr>
              <w:rPr>
                <w:sz w:val="20"/>
                <w:szCs w:val="20"/>
              </w:rPr>
            </w:pPr>
            <w:r w:rsidRPr="00766F86">
              <w:rPr>
                <w:sz w:val="20"/>
                <w:szCs w:val="20"/>
              </w:rPr>
              <w:t>1607900000</w:t>
            </w:r>
          </w:p>
        </w:tc>
        <w:tc>
          <w:tcPr>
            <w:tcW w:w="0" w:type="auto"/>
            <w:shd w:val="clear" w:color="auto" w:fill="auto"/>
            <w:vAlign w:val="bottom"/>
            <w:hideMark/>
          </w:tcPr>
          <w:p w14:paraId="7DCF92D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F40E4CD"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179643D9" w14:textId="77777777" w:rsidR="00766F86" w:rsidRPr="00766F86" w:rsidRDefault="00766F86" w:rsidP="00A52249">
            <w:pPr>
              <w:jc w:val="right"/>
              <w:rPr>
                <w:sz w:val="20"/>
                <w:szCs w:val="20"/>
              </w:rPr>
            </w:pPr>
            <w:r w:rsidRPr="00766F86">
              <w:rPr>
                <w:sz w:val="20"/>
                <w:szCs w:val="20"/>
              </w:rPr>
              <w:t>30,0</w:t>
            </w:r>
          </w:p>
        </w:tc>
      </w:tr>
      <w:tr w:rsidR="00766F86" w:rsidRPr="00766F86" w14:paraId="173990F7" w14:textId="77777777" w:rsidTr="00604731">
        <w:trPr>
          <w:trHeight w:val="690"/>
        </w:trPr>
        <w:tc>
          <w:tcPr>
            <w:tcW w:w="0" w:type="auto"/>
            <w:gridSpan w:val="9"/>
            <w:shd w:val="clear" w:color="auto" w:fill="auto"/>
            <w:vAlign w:val="center"/>
            <w:hideMark/>
          </w:tcPr>
          <w:p w14:paraId="57A19DFE" w14:textId="14B0A521" w:rsidR="00766F86" w:rsidRPr="00766F86" w:rsidRDefault="00766F86" w:rsidP="00A52249">
            <w:pPr>
              <w:rPr>
                <w:sz w:val="20"/>
                <w:szCs w:val="20"/>
              </w:rPr>
            </w:pPr>
            <w:r w:rsidRPr="00766F86">
              <w:rPr>
                <w:sz w:val="20"/>
                <w:szCs w:val="20"/>
              </w:rPr>
              <w:t xml:space="preserve"> Расходы на реализацию муниципальной программы "Молодежь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6E370F48"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152409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B845EAE" w14:textId="77777777" w:rsidR="00766F86" w:rsidRPr="00766F86" w:rsidRDefault="00766F86" w:rsidP="00A52249">
            <w:pPr>
              <w:rPr>
                <w:sz w:val="20"/>
                <w:szCs w:val="20"/>
              </w:rPr>
            </w:pPr>
            <w:r w:rsidRPr="00766F86">
              <w:rPr>
                <w:sz w:val="20"/>
                <w:szCs w:val="20"/>
              </w:rPr>
              <w:t>1607900717</w:t>
            </w:r>
          </w:p>
        </w:tc>
        <w:tc>
          <w:tcPr>
            <w:tcW w:w="0" w:type="auto"/>
            <w:shd w:val="clear" w:color="auto" w:fill="auto"/>
            <w:vAlign w:val="bottom"/>
            <w:hideMark/>
          </w:tcPr>
          <w:p w14:paraId="00312F2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9EA9AE5"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8453815" w14:textId="77777777" w:rsidR="00766F86" w:rsidRPr="00766F86" w:rsidRDefault="00766F86" w:rsidP="00A52249">
            <w:pPr>
              <w:jc w:val="right"/>
              <w:rPr>
                <w:sz w:val="20"/>
                <w:szCs w:val="20"/>
              </w:rPr>
            </w:pPr>
            <w:r w:rsidRPr="00766F86">
              <w:rPr>
                <w:sz w:val="20"/>
                <w:szCs w:val="20"/>
              </w:rPr>
              <w:t>30,0</w:t>
            </w:r>
          </w:p>
        </w:tc>
      </w:tr>
      <w:tr w:rsidR="00766F86" w:rsidRPr="00766F86" w14:paraId="785144BC" w14:textId="77777777" w:rsidTr="00604731">
        <w:trPr>
          <w:trHeight w:val="435"/>
        </w:trPr>
        <w:tc>
          <w:tcPr>
            <w:tcW w:w="0" w:type="auto"/>
            <w:gridSpan w:val="9"/>
            <w:shd w:val="clear" w:color="auto" w:fill="auto"/>
            <w:vAlign w:val="center"/>
            <w:hideMark/>
          </w:tcPr>
          <w:p w14:paraId="0AEF957D"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44683D3"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03BFDF5"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588A84B5" w14:textId="77777777" w:rsidR="00766F86" w:rsidRPr="00766F86" w:rsidRDefault="00766F86" w:rsidP="00A52249">
            <w:pPr>
              <w:rPr>
                <w:sz w:val="20"/>
                <w:szCs w:val="20"/>
              </w:rPr>
            </w:pPr>
            <w:r w:rsidRPr="00766F86">
              <w:rPr>
                <w:sz w:val="20"/>
                <w:szCs w:val="20"/>
              </w:rPr>
              <w:t>1607900717</w:t>
            </w:r>
          </w:p>
        </w:tc>
        <w:tc>
          <w:tcPr>
            <w:tcW w:w="0" w:type="auto"/>
            <w:shd w:val="clear" w:color="auto" w:fill="auto"/>
            <w:vAlign w:val="bottom"/>
            <w:hideMark/>
          </w:tcPr>
          <w:p w14:paraId="5511F263"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2C8CA99E"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2B53CA39" w14:textId="77777777" w:rsidR="00766F86" w:rsidRPr="00766F86" w:rsidRDefault="00766F86" w:rsidP="00A52249">
            <w:pPr>
              <w:jc w:val="right"/>
              <w:rPr>
                <w:sz w:val="20"/>
                <w:szCs w:val="20"/>
              </w:rPr>
            </w:pPr>
            <w:r w:rsidRPr="00766F86">
              <w:rPr>
                <w:sz w:val="20"/>
                <w:szCs w:val="20"/>
              </w:rPr>
              <w:t>30,0</w:t>
            </w:r>
          </w:p>
        </w:tc>
      </w:tr>
      <w:tr w:rsidR="00766F86" w:rsidRPr="00766F86" w14:paraId="2FC3443F" w14:textId="77777777" w:rsidTr="00604731">
        <w:trPr>
          <w:trHeight w:val="435"/>
        </w:trPr>
        <w:tc>
          <w:tcPr>
            <w:tcW w:w="0" w:type="auto"/>
            <w:gridSpan w:val="9"/>
            <w:shd w:val="clear" w:color="auto" w:fill="auto"/>
            <w:vAlign w:val="center"/>
            <w:hideMark/>
          </w:tcPr>
          <w:p w14:paraId="44A5CE07"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7DDC3F4"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01B32037" w14:textId="77777777" w:rsidR="00766F86" w:rsidRPr="00766F86" w:rsidRDefault="00766F86" w:rsidP="00A52249">
            <w:pPr>
              <w:jc w:val="right"/>
              <w:rPr>
                <w:sz w:val="20"/>
                <w:szCs w:val="20"/>
              </w:rPr>
            </w:pPr>
            <w:r w:rsidRPr="00766F86">
              <w:rPr>
                <w:sz w:val="20"/>
                <w:szCs w:val="20"/>
              </w:rPr>
              <w:t>07</w:t>
            </w:r>
          </w:p>
        </w:tc>
        <w:tc>
          <w:tcPr>
            <w:tcW w:w="0" w:type="auto"/>
            <w:shd w:val="clear" w:color="auto" w:fill="auto"/>
            <w:noWrap/>
            <w:vAlign w:val="bottom"/>
            <w:hideMark/>
          </w:tcPr>
          <w:p w14:paraId="4FE796C7" w14:textId="77777777" w:rsidR="00766F86" w:rsidRPr="00766F86" w:rsidRDefault="00766F86" w:rsidP="00A52249">
            <w:pPr>
              <w:rPr>
                <w:sz w:val="20"/>
                <w:szCs w:val="20"/>
              </w:rPr>
            </w:pPr>
            <w:r w:rsidRPr="00766F86">
              <w:rPr>
                <w:sz w:val="20"/>
                <w:szCs w:val="20"/>
              </w:rPr>
              <w:t>1607900717</w:t>
            </w:r>
          </w:p>
        </w:tc>
        <w:tc>
          <w:tcPr>
            <w:tcW w:w="0" w:type="auto"/>
            <w:shd w:val="clear" w:color="auto" w:fill="auto"/>
            <w:vAlign w:val="bottom"/>
            <w:hideMark/>
          </w:tcPr>
          <w:p w14:paraId="02901E00"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6DDB97FA"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1C623195" w14:textId="77777777" w:rsidR="00766F86" w:rsidRPr="00766F86" w:rsidRDefault="00766F86" w:rsidP="00A52249">
            <w:pPr>
              <w:jc w:val="right"/>
              <w:rPr>
                <w:sz w:val="20"/>
                <w:szCs w:val="20"/>
              </w:rPr>
            </w:pPr>
            <w:r w:rsidRPr="00766F86">
              <w:rPr>
                <w:sz w:val="20"/>
                <w:szCs w:val="20"/>
              </w:rPr>
              <w:t>30,0</w:t>
            </w:r>
          </w:p>
        </w:tc>
      </w:tr>
      <w:tr w:rsidR="00766F86" w:rsidRPr="00766F86" w14:paraId="0E449441" w14:textId="77777777" w:rsidTr="00604731">
        <w:trPr>
          <w:trHeight w:val="255"/>
        </w:trPr>
        <w:tc>
          <w:tcPr>
            <w:tcW w:w="0" w:type="auto"/>
            <w:gridSpan w:val="9"/>
            <w:shd w:val="clear" w:color="auto" w:fill="auto"/>
            <w:vAlign w:val="center"/>
            <w:hideMark/>
          </w:tcPr>
          <w:p w14:paraId="233E3FB9" w14:textId="77777777" w:rsidR="00766F86" w:rsidRPr="00766F86" w:rsidRDefault="00766F86" w:rsidP="00A52249">
            <w:pPr>
              <w:rPr>
                <w:b/>
                <w:bCs/>
                <w:sz w:val="20"/>
                <w:szCs w:val="20"/>
              </w:rPr>
            </w:pPr>
            <w:r w:rsidRPr="00766F86">
              <w:rPr>
                <w:b/>
                <w:bCs/>
                <w:sz w:val="20"/>
                <w:szCs w:val="20"/>
              </w:rPr>
              <w:t>КУЛЬТУРА, КИНЕМАТОГРАФИЯ</w:t>
            </w:r>
          </w:p>
        </w:tc>
        <w:tc>
          <w:tcPr>
            <w:tcW w:w="0" w:type="auto"/>
            <w:shd w:val="clear" w:color="auto" w:fill="auto"/>
            <w:noWrap/>
            <w:vAlign w:val="bottom"/>
            <w:hideMark/>
          </w:tcPr>
          <w:p w14:paraId="261F6736" w14:textId="77777777" w:rsidR="00766F86" w:rsidRPr="00766F86" w:rsidRDefault="00766F86" w:rsidP="00A52249">
            <w:pPr>
              <w:jc w:val="right"/>
              <w:rPr>
                <w:b/>
                <w:bCs/>
                <w:sz w:val="20"/>
                <w:szCs w:val="20"/>
              </w:rPr>
            </w:pPr>
            <w:r w:rsidRPr="00766F86">
              <w:rPr>
                <w:b/>
                <w:bCs/>
                <w:sz w:val="20"/>
                <w:szCs w:val="20"/>
              </w:rPr>
              <w:t>08</w:t>
            </w:r>
          </w:p>
        </w:tc>
        <w:tc>
          <w:tcPr>
            <w:tcW w:w="0" w:type="auto"/>
            <w:shd w:val="clear" w:color="auto" w:fill="auto"/>
            <w:noWrap/>
            <w:vAlign w:val="bottom"/>
            <w:hideMark/>
          </w:tcPr>
          <w:p w14:paraId="1DC755A4"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032D31F3"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77E1E1AF"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2F9BEF70" w14:textId="77777777" w:rsidR="00766F86" w:rsidRPr="00766F86" w:rsidRDefault="00766F86" w:rsidP="00A52249">
            <w:pPr>
              <w:jc w:val="right"/>
              <w:rPr>
                <w:b/>
                <w:bCs/>
                <w:sz w:val="20"/>
                <w:szCs w:val="20"/>
              </w:rPr>
            </w:pPr>
            <w:r w:rsidRPr="00766F86">
              <w:rPr>
                <w:b/>
                <w:bCs/>
                <w:sz w:val="20"/>
                <w:szCs w:val="20"/>
              </w:rPr>
              <w:t>7 395,3</w:t>
            </w:r>
          </w:p>
        </w:tc>
        <w:tc>
          <w:tcPr>
            <w:tcW w:w="0" w:type="auto"/>
            <w:shd w:val="clear" w:color="auto" w:fill="auto"/>
            <w:noWrap/>
            <w:vAlign w:val="bottom"/>
            <w:hideMark/>
          </w:tcPr>
          <w:p w14:paraId="0C3D65A5" w14:textId="77777777" w:rsidR="00766F86" w:rsidRPr="00766F86" w:rsidRDefault="00766F86" w:rsidP="00A52249">
            <w:pPr>
              <w:jc w:val="right"/>
              <w:rPr>
                <w:b/>
                <w:bCs/>
                <w:sz w:val="20"/>
                <w:szCs w:val="20"/>
              </w:rPr>
            </w:pPr>
            <w:r w:rsidRPr="00766F86">
              <w:rPr>
                <w:b/>
                <w:bCs/>
                <w:sz w:val="20"/>
                <w:szCs w:val="20"/>
              </w:rPr>
              <w:t>9 425,0</w:t>
            </w:r>
          </w:p>
        </w:tc>
      </w:tr>
      <w:tr w:rsidR="00766F86" w:rsidRPr="00766F86" w14:paraId="33F18550" w14:textId="77777777" w:rsidTr="00604731">
        <w:trPr>
          <w:trHeight w:val="255"/>
        </w:trPr>
        <w:tc>
          <w:tcPr>
            <w:tcW w:w="0" w:type="auto"/>
            <w:gridSpan w:val="9"/>
            <w:shd w:val="clear" w:color="auto" w:fill="auto"/>
            <w:vAlign w:val="center"/>
            <w:hideMark/>
          </w:tcPr>
          <w:p w14:paraId="08A37ED3" w14:textId="77777777" w:rsidR="00766F86" w:rsidRPr="00766F86" w:rsidRDefault="00766F86" w:rsidP="00A52249">
            <w:pPr>
              <w:rPr>
                <w:sz w:val="20"/>
                <w:szCs w:val="20"/>
              </w:rPr>
            </w:pPr>
            <w:r w:rsidRPr="00766F86">
              <w:rPr>
                <w:sz w:val="20"/>
                <w:szCs w:val="20"/>
              </w:rPr>
              <w:t>Культура</w:t>
            </w:r>
          </w:p>
        </w:tc>
        <w:tc>
          <w:tcPr>
            <w:tcW w:w="0" w:type="auto"/>
            <w:shd w:val="clear" w:color="auto" w:fill="auto"/>
            <w:noWrap/>
            <w:vAlign w:val="bottom"/>
            <w:hideMark/>
          </w:tcPr>
          <w:p w14:paraId="034511D7"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0BCA068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0691CF8"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3B89423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BBDB9EE" w14:textId="77777777" w:rsidR="00766F86" w:rsidRPr="00766F86" w:rsidRDefault="00766F86" w:rsidP="00A52249">
            <w:pPr>
              <w:jc w:val="right"/>
              <w:rPr>
                <w:sz w:val="20"/>
                <w:szCs w:val="20"/>
              </w:rPr>
            </w:pPr>
            <w:r w:rsidRPr="00766F86">
              <w:rPr>
                <w:sz w:val="20"/>
                <w:szCs w:val="20"/>
              </w:rPr>
              <w:t>7 395,3</w:t>
            </w:r>
          </w:p>
        </w:tc>
        <w:tc>
          <w:tcPr>
            <w:tcW w:w="0" w:type="auto"/>
            <w:shd w:val="clear" w:color="auto" w:fill="auto"/>
            <w:noWrap/>
            <w:vAlign w:val="bottom"/>
            <w:hideMark/>
          </w:tcPr>
          <w:p w14:paraId="5892AEA9" w14:textId="77777777" w:rsidR="00766F86" w:rsidRPr="00766F86" w:rsidRDefault="00766F86" w:rsidP="00A52249">
            <w:pPr>
              <w:jc w:val="right"/>
              <w:rPr>
                <w:sz w:val="20"/>
                <w:szCs w:val="20"/>
              </w:rPr>
            </w:pPr>
            <w:r w:rsidRPr="00766F86">
              <w:rPr>
                <w:sz w:val="20"/>
                <w:szCs w:val="20"/>
              </w:rPr>
              <w:t>9 425,0</w:t>
            </w:r>
          </w:p>
        </w:tc>
      </w:tr>
      <w:tr w:rsidR="00766F86" w:rsidRPr="00766F86" w14:paraId="5B667F89" w14:textId="77777777" w:rsidTr="00604731">
        <w:trPr>
          <w:trHeight w:val="255"/>
        </w:trPr>
        <w:tc>
          <w:tcPr>
            <w:tcW w:w="0" w:type="auto"/>
            <w:gridSpan w:val="9"/>
            <w:shd w:val="clear" w:color="auto" w:fill="auto"/>
            <w:vAlign w:val="center"/>
            <w:hideMark/>
          </w:tcPr>
          <w:p w14:paraId="73E2F093" w14:textId="57BBA047"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64341AD5"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DF638B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9EAAE6E" w14:textId="77777777" w:rsidR="00766F86" w:rsidRPr="00766F86" w:rsidRDefault="00766F86" w:rsidP="00A52249">
            <w:pPr>
              <w:rPr>
                <w:sz w:val="20"/>
                <w:szCs w:val="20"/>
              </w:rPr>
            </w:pPr>
            <w:r w:rsidRPr="00766F86">
              <w:rPr>
                <w:sz w:val="20"/>
                <w:szCs w:val="20"/>
              </w:rPr>
              <w:t>1700000000</w:t>
            </w:r>
          </w:p>
        </w:tc>
        <w:tc>
          <w:tcPr>
            <w:tcW w:w="0" w:type="auto"/>
            <w:shd w:val="clear" w:color="auto" w:fill="auto"/>
            <w:vAlign w:val="bottom"/>
            <w:hideMark/>
          </w:tcPr>
          <w:p w14:paraId="2B3285A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C3E53C0" w14:textId="77777777" w:rsidR="00766F86" w:rsidRPr="00766F86" w:rsidRDefault="00766F86" w:rsidP="00A52249">
            <w:pPr>
              <w:jc w:val="right"/>
              <w:rPr>
                <w:sz w:val="20"/>
                <w:szCs w:val="20"/>
              </w:rPr>
            </w:pPr>
            <w:r w:rsidRPr="00766F86">
              <w:rPr>
                <w:sz w:val="20"/>
                <w:szCs w:val="20"/>
              </w:rPr>
              <w:t>7 395,3</w:t>
            </w:r>
          </w:p>
        </w:tc>
        <w:tc>
          <w:tcPr>
            <w:tcW w:w="0" w:type="auto"/>
            <w:shd w:val="clear" w:color="auto" w:fill="auto"/>
            <w:noWrap/>
            <w:vAlign w:val="bottom"/>
            <w:hideMark/>
          </w:tcPr>
          <w:p w14:paraId="0E1FBECD" w14:textId="77777777" w:rsidR="00766F86" w:rsidRPr="00766F86" w:rsidRDefault="00766F86" w:rsidP="00A52249">
            <w:pPr>
              <w:jc w:val="right"/>
              <w:rPr>
                <w:sz w:val="20"/>
                <w:szCs w:val="20"/>
              </w:rPr>
            </w:pPr>
            <w:r w:rsidRPr="00766F86">
              <w:rPr>
                <w:sz w:val="20"/>
                <w:szCs w:val="20"/>
              </w:rPr>
              <w:t>9 425,0</w:t>
            </w:r>
          </w:p>
        </w:tc>
      </w:tr>
      <w:tr w:rsidR="00766F86" w:rsidRPr="00766F86" w14:paraId="379CB55D" w14:textId="77777777" w:rsidTr="00604731">
        <w:trPr>
          <w:trHeight w:val="645"/>
        </w:trPr>
        <w:tc>
          <w:tcPr>
            <w:tcW w:w="0" w:type="auto"/>
            <w:gridSpan w:val="9"/>
            <w:shd w:val="clear" w:color="auto" w:fill="auto"/>
            <w:vAlign w:val="center"/>
            <w:hideMark/>
          </w:tcPr>
          <w:p w14:paraId="1CFAEE6C" w14:textId="77777777" w:rsidR="00766F86" w:rsidRPr="00766F86" w:rsidRDefault="00766F86" w:rsidP="00A52249">
            <w:pPr>
              <w:rPr>
                <w:sz w:val="20"/>
                <w:szCs w:val="20"/>
              </w:rPr>
            </w:pPr>
            <w:r w:rsidRPr="00766F86">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61995D21"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5396A82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5BDF952" w14:textId="77777777" w:rsidR="00766F86" w:rsidRPr="00766F86" w:rsidRDefault="00766F86" w:rsidP="00A52249">
            <w:pPr>
              <w:rPr>
                <w:sz w:val="20"/>
                <w:szCs w:val="20"/>
              </w:rPr>
            </w:pPr>
            <w:r w:rsidRPr="00766F86">
              <w:rPr>
                <w:sz w:val="20"/>
                <w:szCs w:val="20"/>
              </w:rPr>
              <w:t>1710000000</w:t>
            </w:r>
          </w:p>
        </w:tc>
        <w:tc>
          <w:tcPr>
            <w:tcW w:w="0" w:type="auto"/>
            <w:shd w:val="clear" w:color="auto" w:fill="auto"/>
            <w:vAlign w:val="bottom"/>
            <w:hideMark/>
          </w:tcPr>
          <w:p w14:paraId="7412A31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A08980F" w14:textId="77777777" w:rsidR="00766F86" w:rsidRPr="00766F86" w:rsidRDefault="00766F86" w:rsidP="00A52249">
            <w:pPr>
              <w:jc w:val="right"/>
              <w:rPr>
                <w:sz w:val="20"/>
                <w:szCs w:val="20"/>
              </w:rPr>
            </w:pPr>
            <w:r w:rsidRPr="00766F86">
              <w:rPr>
                <w:sz w:val="20"/>
                <w:szCs w:val="20"/>
              </w:rPr>
              <w:t>7 395,3</w:t>
            </w:r>
          </w:p>
        </w:tc>
        <w:tc>
          <w:tcPr>
            <w:tcW w:w="0" w:type="auto"/>
            <w:shd w:val="clear" w:color="auto" w:fill="auto"/>
            <w:noWrap/>
            <w:vAlign w:val="bottom"/>
            <w:hideMark/>
          </w:tcPr>
          <w:p w14:paraId="06BE2921" w14:textId="77777777" w:rsidR="00766F86" w:rsidRPr="00766F86" w:rsidRDefault="00766F86" w:rsidP="00A52249">
            <w:pPr>
              <w:jc w:val="right"/>
              <w:rPr>
                <w:sz w:val="20"/>
                <w:szCs w:val="20"/>
              </w:rPr>
            </w:pPr>
            <w:r w:rsidRPr="00766F86">
              <w:rPr>
                <w:sz w:val="20"/>
                <w:szCs w:val="20"/>
              </w:rPr>
              <w:t>0,0</w:t>
            </w:r>
          </w:p>
        </w:tc>
      </w:tr>
      <w:tr w:rsidR="00766F86" w:rsidRPr="00766F86" w14:paraId="2AF5EC39" w14:textId="77777777" w:rsidTr="00604731">
        <w:trPr>
          <w:trHeight w:val="645"/>
        </w:trPr>
        <w:tc>
          <w:tcPr>
            <w:tcW w:w="0" w:type="auto"/>
            <w:gridSpan w:val="9"/>
            <w:shd w:val="clear" w:color="auto" w:fill="auto"/>
            <w:vAlign w:val="center"/>
            <w:hideMark/>
          </w:tcPr>
          <w:p w14:paraId="536F78A9" w14:textId="77777777" w:rsidR="00766F86" w:rsidRPr="00766F86" w:rsidRDefault="00766F86" w:rsidP="00A52249">
            <w:pPr>
              <w:rPr>
                <w:sz w:val="20"/>
                <w:szCs w:val="20"/>
              </w:rPr>
            </w:pPr>
            <w:r w:rsidRPr="00766F86">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7674C5AE"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8D09FB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68B3053" w14:textId="77777777" w:rsidR="00766F86" w:rsidRPr="00766F86" w:rsidRDefault="00766F86" w:rsidP="00A52249">
            <w:pPr>
              <w:rPr>
                <w:sz w:val="20"/>
                <w:szCs w:val="20"/>
              </w:rPr>
            </w:pPr>
            <w:r w:rsidRPr="00766F86">
              <w:rPr>
                <w:sz w:val="20"/>
                <w:szCs w:val="20"/>
              </w:rPr>
              <w:t>1710000000</w:t>
            </w:r>
          </w:p>
        </w:tc>
        <w:tc>
          <w:tcPr>
            <w:tcW w:w="0" w:type="auto"/>
            <w:shd w:val="clear" w:color="auto" w:fill="auto"/>
            <w:vAlign w:val="bottom"/>
            <w:hideMark/>
          </w:tcPr>
          <w:p w14:paraId="54C9D71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E4C64D7"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3C578C1" w14:textId="77777777" w:rsidR="00766F86" w:rsidRPr="00766F86" w:rsidRDefault="00766F86" w:rsidP="00A52249">
            <w:pPr>
              <w:jc w:val="right"/>
              <w:rPr>
                <w:sz w:val="20"/>
                <w:szCs w:val="20"/>
              </w:rPr>
            </w:pPr>
            <w:r w:rsidRPr="00766F86">
              <w:rPr>
                <w:sz w:val="20"/>
                <w:szCs w:val="20"/>
              </w:rPr>
              <w:t>9 425,0</w:t>
            </w:r>
          </w:p>
        </w:tc>
      </w:tr>
      <w:tr w:rsidR="00766F86" w:rsidRPr="00766F86" w14:paraId="2AA447DE" w14:textId="77777777" w:rsidTr="00604731">
        <w:trPr>
          <w:trHeight w:val="645"/>
        </w:trPr>
        <w:tc>
          <w:tcPr>
            <w:tcW w:w="0" w:type="auto"/>
            <w:gridSpan w:val="9"/>
            <w:shd w:val="clear" w:color="auto" w:fill="auto"/>
            <w:vAlign w:val="center"/>
            <w:hideMark/>
          </w:tcPr>
          <w:p w14:paraId="7AB8A78F" w14:textId="77777777" w:rsidR="00766F86" w:rsidRPr="00766F86" w:rsidRDefault="00766F86" w:rsidP="00A52249">
            <w:pPr>
              <w:rPr>
                <w:sz w:val="20"/>
                <w:szCs w:val="20"/>
              </w:rPr>
            </w:pPr>
            <w:r w:rsidRPr="00766F86">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190103A6"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56F5C3F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D6B60E0" w14:textId="77777777" w:rsidR="00766F86" w:rsidRPr="00766F86" w:rsidRDefault="00766F86" w:rsidP="00A52249">
            <w:pPr>
              <w:rPr>
                <w:sz w:val="20"/>
                <w:szCs w:val="20"/>
              </w:rPr>
            </w:pPr>
            <w:r w:rsidRPr="00766F86">
              <w:rPr>
                <w:sz w:val="20"/>
                <w:szCs w:val="20"/>
              </w:rPr>
              <w:t>1717900000</w:t>
            </w:r>
          </w:p>
        </w:tc>
        <w:tc>
          <w:tcPr>
            <w:tcW w:w="0" w:type="auto"/>
            <w:shd w:val="clear" w:color="auto" w:fill="auto"/>
            <w:vAlign w:val="bottom"/>
            <w:hideMark/>
          </w:tcPr>
          <w:p w14:paraId="0B70472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D6715A2" w14:textId="77777777" w:rsidR="00766F86" w:rsidRPr="00766F86" w:rsidRDefault="00766F86" w:rsidP="00A52249">
            <w:pPr>
              <w:jc w:val="right"/>
              <w:rPr>
                <w:sz w:val="20"/>
                <w:szCs w:val="20"/>
              </w:rPr>
            </w:pPr>
            <w:r w:rsidRPr="00766F86">
              <w:rPr>
                <w:sz w:val="20"/>
                <w:szCs w:val="20"/>
              </w:rPr>
              <w:t>7 395,3</w:t>
            </w:r>
          </w:p>
        </w:tc>
        <w:tc>
          <w:tcPr>
            <w:tcW w:w="0" w:type="auto"/>
            <w:shd w:val="clear" w:color="auto" w:fill="auto"/>
            <w:noWrap/>
            <w:vAlign w:val="bottom"/>
            <w:hideMark/>
          </w:tcPr>
          <w:p w14:paraId="26B5DFF7" w14:textId="77777777" w:rsidR="00766F86" w:rsidRPr="00766F86" w:rsidRDefault="00766F86" w:rsidP="00A52249">
            <w:pPr>
              <w:jc w:val="right"/>
              <w:rPr>
                <w:sz w:val="20"/>
                <w:szCs w:val="20"/>
              </w:rPr>
            </w:pPr>
            <w:r w:rsidRPr="00766F86">
              <w:rPr>
                <w:sz w:val="20"/>
                <w:szCs w:val="20"/>
              </w:rPr>
              <w:t>0,0</w:t>
            </w:r>
          </w:p>
        </w:tc>
      </w:tr>
      <w:tr w:rsidR="00766F86" w:rsidRPr="00766F86" w14:paraId="091EAF83" w14:textId="77777777" w:rsidTr="00604731">
        <w:trPr>
          <w:trHeight w:val="645"/>
        </w:trPr>
        <w:tc>
          <w:tcPr>
            <w:tcW w:w="0" w:type="auto"/>
            <w:gridSpan w:val="9"/>
            <w:shd w:val="clear" w:color="auto" w:fill="auto"/>
            <w:vAlign w:val="center"/>
            <w:hideMark/>
          </w:tcPr>
          <w:p w14:paraId="0D2EAF71" w14:textId="77777777" w:rsidR="00766F86" w:rsidRPr="00766F86" w:rsidRDefault="00766F86" w:rsidP="00A52249">
            <w:pPr>
              <w:rPr>
                <w:sz w:val="20"/>
                <w:szCs w:val="20"/>
              </w:rPr>
            </w:pPr>
            <w:r w:rsidRPr="00766F86">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530D43E9"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EF334E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340A9E1" w14:textId="77777777" w:rsidR="00766F86" w:rsidRPr="00766F86" w:rsidRDefault="00766F86" w:rsidP="00A52249">
            <w:pPr>
              <w:rPr>
                <w:sz w:val="20"/>
                <w:szCs w:val="20"/>
              </w:rPr>
            </w:pPr>
            <w:r w:rsidRPr="00766F86">
              <w:rPr>
                <w:sz w:val="20"/>
                <w:szCs w:val="20"/>
              </w:rPr>
              <w:t>1717900000</w:t>
            </w:r>
          </w:p>
        </w:tc>
        <w:tc>
          <w:tcPr>
            <w:tcW w:w="0" w:type="auto"/>
            <w:shd w:val="clear" w:color="auto" w:fill="auto"/>
            <w:vAlign w:val="bottom"/>
            <w:hideMark/>
          </w:tcPr>
          <w:p w14:paraId="32C1E62B"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3A7D9C2"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6959D505" w14:textId="77777777" w:rsidR="00766F86" w:rsidRPr="00766F86" w:rsidRDefault="00766F86" w:rsidP="00A52249">
            <w:pPr>
              <w:jc w:val="right"/>
              <w:rPr>
                <w:sz w:val="20"/>
                <w:szCs w:val="20"/>
              </w:rPr>
            </w:pPr>
            <w:r w:rsidRPr="00766F86">
              <w:rPr>
                <w:sz w:val="20"/>
                <w:szCs w:val="20"/>
              </w:rPr>
              <w:t>9 425,0</w:t>
            </w:r>
          </w:p>
        </w:tc>
      </w:tr>
      <w:tr w:rsidR="00766F86" w:rsidRPr="00766F86" w14:paraId="41E548DC" w14:textId="77777777" w:rsidTr="00604731">
        <w:trPr>
          <w:trHeight w:val="1065"/>
        </w:trPr>
        <w:tc>
          <w:tcPr>
            <w:tcW w:w="0" w:type="auto"/>
            <w:gridSpan w:val="9"/>
            <w:shd w:val="clear" w:color="auto" w:fill="auto"/>
            <w:vAlign w:val="center"/>
            <w:hideMark/>
          </w:tcPr>
          <w:p w14:paraId="268B0542" w14:textId="781A95E6" w:rsidR="00766F86" w:rsidRPr="00766F86" w:rsidRDefault="00766F86" w:rsidP="00A52249">
            <w:pPr>
              <w:rPr>
                <w:sz w:val="20"/>
                <w:szCs w:val="20"/>
              </w:rPr>
            </w:pPr>
            <w:r w:rsidRPr="00766F86">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shd w:val="clear" w:color="auto" w:fill="auto"/>
            <w:noWrap/>
            <w:vAlign w:val="bottom"/>
            <w:hideMark/>
          </w:tcPr>
          <w:p w14:paraId="3E558BD2"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2E1BEC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9607058" w14:textId="77777777" w:rsidR="00766F86" w:rsidRPr="00766F86" w:rsidRDefault="00766F86" w:rsidP="00A52249">
            <w:pPr>
              <w:rPr>
                <w:sz w:val="20"/>
                <w:szCs w:val="20"/>
              </w:rPr>
            </w:pPr>
            <w:r w:rsidRPr="00766F86">
              <w:rPr>
                <w:sz w:val="20"/>
                <w:szCs w:val="20"/>
              </w:rPr>
              <w:t>1717908013</w:t>
            </w:r>
          </w:p>
        </w:tc>
        <w:tc>
          <w:tcPr>
            <w:tcW w:w="0" w:type="auto"/>
            <w:shd w:val="clear" w:color="auto" w:fill="auto"/>
            <w:vAlign w:val="bottom"/>
            <w:hideMark/>
          </w:tcPr>
          <w:p w14:paraId="63C2C5A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2253770" w14:textId="77777777" w:rsidR="00766F86" w:rsidRPr="00766F86" w:rsidRDefault="00766F86" w:rsidP="00A52249">
            <w:pPr>
              <w:jc w:val="right"/>
              <w:rPr>
                <w:sz w:val="20"/>
                <w:szCs w:val="20"/>
              </w:rPr>
            </w:pPr>
            <w:r w:rsidRPr="00766F86">
              <w:rPr>
                <w:sz w:val="20"/>
                <w:szCs w:val="20"/>
              </w:rPr>
              <w:t>410,0</w:t>
            </w:r>
          </w:p>
        </w:tc>
        <w:tc>
          <w:tcPr>
            <w:tcW w:w="0" w:type="auto"/>
            <w:shd w:val="clear" w:color="auto" w:fill="auto"/>
            <w:noWrap/>
            <w:vAlign w:val="bottom"/>
            <w:hideMark/>
          </w:tcPr>
          <w:p w14:paraId="28CC9E21" w14:textId="77777777" w:rsidR="00766F86" w:rsidRPr="00766F86" w:rsidRDefault="00766F86" w:rsidP="00A52249">
            <w:pPr>
              <w:jc w:val="right"/>
              <w:rPr>
                <w:sz w:val="20"/>
                <w:szCs w:val="20"/>
              </w:rPr>
            </w:pPr>
            <w:r w:rsidRPr="00766F86">
              <w:rPr>
                <w:sz w:val="20"/>
                <w:szCs w:val="20"/>
              </w:rPr>
              <w:t>0,0</w:t>
            </w:r>
          </w:p>
        </w:tc>
      </w:tr>
      <w:tr w:rsidR="00766F86" w:rsidRPr="00766F86" w14:paraId="5AC7EFA8" w14:textId="77777777" w:rsidTr="00604731">
        <w:trPr>
          <w:trHeight w:val="435"/>
        </w:trPr>
        <w:tc>
          <w:tcPr>
            <w:tcW w:w="0" w:type="auto"/>
            <w:gridSpan w:val="9"/>
            <w:shd w:val="clear" w:color="auto" w:fill="auto"/>
            <w:vAlign w:val="center"/>
            <w:hideMark/>
          </w:tcPr>
          <w:p w14:paraId="026D063E"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B951BAB"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125329D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B7A03B7" w14:textId="77777777" w:rsidR="00766F86" w:rsidRPr="00766F86" w:rsidRDefault="00766F86" w:rsidP="00A52249">
            <w:pPr>
              <w:rPr>
                <w:sz w:val="20"/>
                <w:szCs w:val="20"/>
              </w:rPr>
            </w:pPr>
            <w:r w:rsidRPr="00766F86">
              <w:rPr>
                <w:sz w:val="20"/>
                <w:szCs w:val="20"/>
              </w:rPr>
              <w:t>1717908013</w:t>
            </w:r>
          </w:p>
        </w:tc>
        <w:tc>
          <w:tcPr>
            <w:tcW w:w="0" w:type="auto"/>
            <w:shd w:val="clear" w:color="auto" w:fill="auto"/>
            <w:vAlign w:val="bottom"/>
            <w:hideMark/>
          </w:tcPr>
          <w:p w14:paraId="32ED43B2"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534AD0B1" w14:textId="77777777" w:rsidR="00766F86" w:rsidRPr="00766F86" w:rsidRDefault="00766F86" w:rsidP="00A52249">
            <w:pPr>
              <w:jc w:val="right"/>
              <w:rPr>
                <w:sz w:val="20"/>
                <w:szCs w:val="20"/>
              </w:rPr>
            </w:pPr>
            <w:r w:rsidRPr="00766F86">
              <w:rPr>
                <w:sz w:val="20"/>
                <w:szCs w:val="20"/>
              </w:rPr>
              <w:t>410,0</w:t>
            </w:r>
          </w:p>
        </w:tc>
        <w:tc>
          <w:tcPr>
            <w:tcW w:w="0" w:type="auto"/>
            <w:shd w:val="clear" w:color="auto" w:fill="auto"/>
            <w:noWrap/>
            <w:vAlign w:val="bottom"/>
            <w:hideMark/>
          </w:tcPr>
          <w:p w14:paraId="7834E5A6" w14:textId="77777777" w:rsidR="00766F86" w:rsidRPr="00766F86" w:rsidRDefault="00766F86" w:rsidP="00A52249">
            <w:pPr>
              <w:jc w:val="right"/>
              <w:rPr>
                <w:sz w:val="20"/>
                <w:szCs w:val="20"/>
              </w:rPr>
            </w:pPr>
            <w:r w:rsidRPr="00766F86">
              <w:rPr>
                <w:sz w:val="20"/>
                <w:szCs w:val="20"/>
              </w:rPr>
              <w:t>0,0</w:t>
            </w:r>
          </w:p>
        </w:tc>
      </w:tr>
      <w:tr w:rsidR="00766F86" w:rsidRPr="00766F86" w14:paraId="381722EE" w14:textId="77777777" w:rsidTr="00604731">
        <w:trPr>
          <w:trHeight w:val="435"/>
        </w:trPr>
        <w:tc>
          <w:tcPr>
            <w:tcW w:w="0" w:type="auto"/>
            <w:gridSpan w:val="9"/>
            <w:shd w:val="clear" w:color="auto" w:fill="auto"/>
            <w:vAlign w:val="center"/>
            <w:hideMark/>
          </w:tcPr>
          <w:p w14:paraId="51DCBFD6"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CB854E1"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669CF0EF"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DD3FFAE" w14:textId="77777777" w:rsidR="00766F86" w:rsidRPr="00766F86" w:rsidRDefault="00766F86" w:rsidP="00A52249">
            <w:pPr>
              <w:rPr>
                <w:sz w:val="20"/>
                <w:szCs w:val="20"/>
              </w:rPr>
            </w:pPr>
            <w:r w:rsidRPr="00766F86">
              <w:rPr>
                <w:sz w:val="20"/>
                <w:szCs w:val="20"/>
              </w:rPr>
              <w:t>1717908013</w:t>
            </w:r>
          </w:p>
        </w:tc>
        <w:tc>
          <w:tcPr>
            <w:tcW w:w="0" w:type="auto"/>
            <w:shd w:val="clear" w:color="auto" w:fill="auto"/>
            <w:vAlign w:val="bottom"/>
            <w:hideMark/>
          </w:tcPr>
          <w:p w14:paraId="39047D8B"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7C511456" w14:textId="77777777" w:rsidR="00766F86" w:rsidRPr="00766F86" w:rsidRDefault="00766F86" w:rsidP="00A52249">
            <w:pPr>
              <w:jc w:val="right"/>
              <w:rPr>
                <w:sz w:val="20"/>
                <w:szCs w:val="20"/>
              </w:rPr>
            </w:pPr>
            <w:r w:rsidRPr="00766F86">
              <w:rPr>
                <w:sz w:val="20"/>
                <w:szCs w:val="20"/>
              </w:rPr>
              <w:t>410,0</w:t>
            </w:r>
          </w:p>
        </w:tc>
        <w:tc>
          <w:tcPr>
            <w:tcW w:w="0" w:type="auto"/>
            <w:shd w:val="clear" w:color="auto" w:fill="auto"/>
            <w:noWrap/>
            <w:vAlign w:val="bottom"/>
            <w:hideMark/>
          </w:tcPr>
          <w:p w14:paraId="4D861516" w14:textId="77777777" w:rsidR="00766F86" w:rsidRPr="00766F86" w:rsidRDefault="00766F86" w:rsidP="00A52249">
            <w:pPr>
              <w:jc w:val="right"/>
              <w:rPr>
                <w:sz w:val="20"/>
                <w:szCs w:val="20"/>
              </w:rPr>
            </w:pPr>
            <w:r w:rsidRPr="00766F86">
              <w:rPr>
                <w:sz w:val="20"/>
                <w:szCs w:val="20"/>
              </w:rPr>
              <w:t>0,0</w:t>
            </w:r>
          </w:p>
        </w:tc>
      </w:tr>
      <w:tr w:rsidR="00766F86" w:rsidRPr="00766F86" w14:paraId="5C38F0DE" w14:textId="77777777" w:rsidTr="00604731">
        <w:trPr>
          <w:trHeight w:val="1260"/>
        </w:trPr>
        <w:tc>
          <w:tcPr>
            <w:tcW w:w="0" w:type="auto"/>
            <w:gridSpan w:val="9"/>
            <w:shd w:val="clear" w:color="auto" w:fill="auto"/>
            <w:vAlign w:val="center"/>
            <w:hideMark/>
          </w:tcPr>
          <w:p w14:paraId="2C65D835" w14:textId="31040112" w:rsidR="00766F86" w:rsidRPr="00766F86" w:rsidRDefault="00766F86" w:rsidP="00A52249">
            <w:pPr>
              <w:rPr>
                <w:sz w:val="20"/>
                <w:szCs w:val="20"/>
              </w:rPr>
            </w:pPr>
            <w:r w:rsidRPr="00766F86">
              <w:rPr>
                <w:sz w:val="20"/>
                <w:szCs w:val="20"/>
              </w:rPr>
              <w:lastRenderedPageBreak/>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2023 -2025 годы" за счет средств местного бюджета</w:t>
            </w:r>
          </w:p>
        </w:tc>
        <w:tc>
          <w:tcPr>
            <w:tcW w:w="0" w:type="auto"/>
            <w:shd w:val="clear" w:color="auto" w:fill="auto"/>
            <w:noWrap/>
            <w:vAlign w:val="bottom"/>
            <w:hideMark/>
          </w:tcPr>
          <w:p w14:paraId="5A242259"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74699E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A8B3080" w14:textId="77777777" w:rsidR="00766F86" w:rsidRPr="00766F86" w:rsidRDefault="00766F86" w:rsidP="00A52249">
            <w:pPr>
              <w:rPr>
                <w:sz w:val="20"/>
                <w:szCs w:val="20"/>
              </w:rPr>
            </w:pPr>
            <w:r w:rsidRPr="00766F86">
              <w:rPr>
                <w:sz w:val="20"/>
                <w:szCs w:val="20"/>
              </w:rPr>
              <w:t>1717908013</w:t>
            </w:r>
          </w:p>
        </w:tc>
        <w:tc>
          <w:tcPr>
            <w:tcW w:w="0" w:type="auto"/>
            <w:shd w:val="clear" w:color="auto" w:fill="auto"/>
            <w:vAlign w:val="bottom"/>
            <w:hideMark/>
          </w:tcPr>
          <w:p w14:paraId="38D0627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D5E190B"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0DF37C1D" w14:textId="77777777" w:rsidR="00766F86" w:rsidRPr="00766F86" w:rsidRDefault="00766F86" w:rsidP="00A52249">
            <w:pPr>
              <w:jc w:val="right"/>
              <w:rPr>
                <w:sz w:val="20"/>
                <w:szCs w:val="20"/>
              </w:rPr>
            </w:pPr>
            <w:r w:rsidRPr="00766F86">
              <w:rPr>
                <w:sz w:val="20"/>
                <w:szCs w:val="20"/>
              </w:rPr>
              <w:t>510,0</w:t>
            </w:r>
          </w:p>
        </w:tc>
      </w:tr>
      <w:tr w:rsidR="00766F86" w:rsidRPr="00766F86" w14:paraId="4C21ECDF" w14:textId="77777777" w:rsidTr="00604731">
        <w:trPr>
          <w:trHeight w:val="435"/>
        </w:trPr>
        <w:tc>
          <w:tcPr>
            <w:tcW w:w="0" w:type="auto"/>
            <w:gridSpan w:val="9"/>
            <w:shd w:val="clear" w:color="auto" w:fill="auto"/>
            <w:vAlign w:val="center"/>
            <w:hideMark/>
          </w:tcPr>
          <w:p w14:paraId="54CBA7FF"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3F8BE2D"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18A4845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A75B5B9" w14:textId="77777777" w:rsidR="00766F86" w:rsidRPr="00766F86" w:rsidRDefault="00766F86" w:rsidP="00A52249">
            <w:pPr>
              <w:rPr>
                <w:sz w:val="20"/>
                <w:szCs w:val="20"/>
              </w:rPr>
            </w:pPr>
            <w:r w:rsidRPr="00766F86">
              <w:rPr>
                <w:sz w:val="20"/>
                <w:szCs w:val="20"/>
              </w:rPr>
              <w:t>1717908013</w:t>
            </w:r>
          </w:p>
        </w:tc>
        <w:tc>
          <w:tcPr>
            <w:tcW w:w="0" w:type="auto"/>
            <w:shd w:val="clear" w:color="auto" w:fill="auto"/>
            <w:vAlign w:val="bottom"/>
            <w:hideMark/>
          </w:tcPr>
          <w:p w14:paraId="10C97C49"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CB1BC96"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699C8594" w14:textId="77777777" w:rsidR="00766F86" w:rsidRPr="00766F86" w:rsidRDefault="00766F86" w:rsidP="00A52249">
            <w:pPr>
              <w:jc w:val="right"/>
              <w:rPr>
                <w:sz w:val="20"/>
                <w:szCs w:val="20"/>
              </w:rPr>
            </w:pPr>
            <w:r w:rsidRPr="00766F86">
              <w:rPr>
                <w:sz w:val="20"/>
                <w:szCs w:val="20"/>
              </w:rPr>
              <w:t>510,0</w:t>
            </w:r>
          </w:p>
        </w:tc>
      </w:tr>
      <w:tr w:rsidR="00766F86" w:rsidRPr="00766F86" w14:paraId="67651055" w14:textId="77777777" w:rsidTr="00604731">
        <w:trPr>
          <w:trHeight w:val="435"/>
        </w:trPr>
        <w:tc>
          <w:tcPr>
            <w:tcW w:w="0" w:type="auto"/>
            <w:gridSpan w:val="9"/>
            <w:shd w:val="clear" w:color="auto" w:fill="auto"/>
            <w:vAlign w:val="center"/>
            <w:hideMark/>
          </w:tcPr>
          <w:p w14:paraId="41458219"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29CC968"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3E769D4"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FD3DC0F" w14:textId="77777777" w:rsidR="00766F86" w:rsidRPr="00766F86" w:rsidRDefault="00766F86" w:rsidP="00A52249">
            <w:pPr>
              <w:rPr>
                <w:sz w:val="20"/>
                <w:szCs w:val="20"/>
              </w:rPr>
            </w:pPr>
            <w:r w:rsidRPr="00766F86">
              <w:rPr>
                <w:sz w:val="20"/>
                <w:szCs w:val="20"/>
              </w:rPr>
              <w:t>1717908013</w:t>
            </w:r>
          </w:p>
        </w:tc>
        <w:tc>
          <w:tcPr>
            <w:tcW w:w="0" w:type="auto"/>
            <w:shd w:val="clear" w:color="auto" w:fill="auto"/>
            <w:vAlign w:val="bottom"/>
            <w:hideMark/>
          </w:tcPr>
          <w:p w14:paraId="4DADF09C"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24F45D40"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DAA2C27" w14:textId="77777777" w:rsidR="00766F86" w:rsidRPr="00766F86" w:rsidRDefault="00766F86" w:rsidP="00A52249">
            <w:pPr>
              <w:jc w:val="right"/>
              <w:rPr>
                <w:sz w:val="20"/>
                <w:szCs w:val="20"/>
              </w:rPr>
            </w:pPr>
            <w:r w:rsidRPr="00766F86">
              <w:rPr>
                <w:sz w:val="20"/>
                <w:szCs w:val="20"/>
              </w:rPr>
              <w:t>510,0</w:t>
            </w:r>
          </w:p>
        </w:tc>
      </w:tr>
      <w:tr w:rsidR="00766F86" w:rsidRPr="00766F86" w14:paraId="54B62343" w14:textId="77777777" w:rsidTr="00604731">
        <w:trPr>
          <w:trHeight w:val="1065"/>
        </w:trPr>
        <w:tc>
          <w:tcPr>
            <w:tcW w:w="0" w:type="auto"/>
            <w:gridSpan w:val="9"/>
            <w:shd w:val="clear" w:color="auto" w:fill="auto"/>
            <w:vAlign w:val="center"/>
            <w:hideMark/>
          </w:tcPr>
          <w:p w14:paraId="7EF203B2" w14:textId="1EB82C97" w:rsidR="00766F86" w:rsidRPr="00766F86" w:rsidRDefault="00766F86" w:rsidP="00A52249">
            <w:pPr>
              <w:rPr>
                <w:sz w:val="20"/>
                <w:szCs w:val="20"/>
              </w:rPr>
            </w:pPr>
            <w:r w:rsidRPr="00766F86">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584C7C4"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1F066A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E9F9E5D"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3C8B338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3445812" w14:textId="77777777" w:rsidR="00766F86" w:rsidRPr="00766F86" w:rsidRDefault="00766F86" w:rsidP="00A52249">
            <w:pPr>
              <w:jc w:val="right"/>
              <w:rPr>
                <w:sz w:val="20"/>
                <w:szCs w:val="20"/>
              </w:rPr>
            </w:pPr>
            <w:r w:rsidRPr="00766F86">
              <w:rPr>
                <w:sz w:val="20"/>
                <w:szCs w:val="20"/>
              </w:rPr>
              <w:t>1 204,8</w:t>
            </w:r>
          </w:p>
        </w:tc>
        <w:tc>
          <w:tcPr>
            <w:tcW w:w="0" w:type="auto"/>
            <w:shd w:val="clear" w:color="auto" w:fill="auto"/>
            <w:noWrap/>
            <w:vAlign w:val="bottom"/>
            <w:hideMark/>
          </w:tcPr>
          <w:p w14:paraId="2FF393D1" w14:textId="77777777" w:rsidR="00766F86" w:rsidRPr="00766F86" w:rsidRDefault="00766F86" w:rsidP="00A52249">
            <w:pPr>
              <w:jc w:val="right"/>
              <w:rPr>
                <w:sz w:val="20"/>
                <w:szCs w:val="20"/>
              </w:rPr>
            </w:pPr>
            <w:r w:rsidRPr="00766F86">
              <w:rPr>
                <w:sz w:val="20"/>
                <w:szCs w:val="20"/>
              </w:rPr>
              <w:t>0,0</w:t>
            </w:r>
          </w:p>
        </w:tc>
      </w:tr>
      <w:tr w:rsidR="00766F86" w:rsidRPr="00766F86" w14:paraId="4191C345" w14:textId="77777777" w:rsidTr="00604731">
        <w:trPr>
          <w:trHeight w:val="645"/>
        </w:trPr>
        <w:tc>
          <w:tcPr>
            <w:tcW w:w="0" w:type="auto"/>
            <w:gridSpan w:val="9"/>
            <w:shd w:val="clear" w:color="auto" w:fill="auto"/>
            <w:vAlign w:val="center"/>
            <w:hideMark/>
          </w:tcPr>
          <w:p w14:paraId="743C9588"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3416589"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0EE11E9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D5FA7A6"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09AF83DE"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2D62992B"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A9ABEF8" w14:textId="77777777" w:rsidR="00766F86" w:rsidRPr="00766F86" w:rsidRDefault="00766F86" w:rsidP="00A52249">
            <w:pPr>
              <w:jc w:val="right"/>
              <w:rPr>
                <w:sz w:val="20"/>
                <w:szCs w:val="20"/>
              </w:rPr>
            </w:pPr>
            <w:r w:rsidRPr="00766F86">
              <w:rPr>
                <w:sz w:val="20"/>
                <w:szCs w:val="20"/>
              </w:rPr>
              <w:t>0,0</w:t>
            </w:r>
          </w:p>
        </w:tc>
      </w:tr>
      <w:tr w:rsidR="00766F86" w:rsidRPr="00766F86" w14:paraId="059466F2" w14:textId="77777777" w:rsidTr="00604731">
        <w:trPr>
          <w:trHeight w:val="255"/>
        </w:trPr>
        <w:tc>
          <w:tcPr>
            <w:tcW w:w="0" w:type="auto"/>
            <w:gridSpan w:val="9"/>
            <w:shd w:val="clear" w:color="auto" w:fill="auto"/>
            <w:vAlign w:val="center"/>
            <w:hideMark/>
          </w:tcPr>
          <w:p w14:paraId="77399711"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77654EB9"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048A109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FABFED3"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445BA970"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0B7FFDCA"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837E887" w14:textId="77777777" w:rsidR="00766F86" w:rsidRPr="00766F86" w:rsidRDefault="00766F86" w:rsidP="00A52249">
            <w:pPr>
              <w:jc w:val="right"/>
              <w:rPr>
                <w:sz w:val="20"/>
                <w:szCs w:val="20"/>
              </w:rPr>
            </w:pPr>
            <w:r w:rsidRPr="00766F86">
              <w:rPr>
                <w:sz w:val="20"/>
                <w:szCs w:val="20"/>
              </w:rPr>
              <w:t>0,0</w:t>
            </w:r>
          </w:p>
        </w:tc>
      </w:tr>
      <w:tr w:rsidR="00766F86" w:rsidRPr="00766F86" w14:paraId="0FDEA14D" w14:textId="77777777" w:rsidTr="00604731">
        <w:trPr>
          <w:trHeight w:val="435"/>
        </w:trPr>
        <w:tc>
          <w:tcPr>
            <w:tcW w:w="0" w:type="auto"/>
            <w:gridSpan w:val="9"/>
            <w:shd w:val="clear" w:color="auto" w:fill="auto"/>
            <w:vAlign w:val="center"/>
            <w:hideMark/>
          </w:tcPr>
          <w:p w14:paraId="4E0DC038"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0940E5F"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4AF806D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82A2B2A"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74C6A1C7"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03393FFD" w14:textId="77777777" w:rsidR="00766F86" w:rsidRPr="00766F86" w:rsidRDefault="00766F86" w:rsidP="00A52249">
            <w:pPr>
              <w:jc w:val="right"/>
              <w:rPr>
                <w:sz w:val="20"/>
                <w:szCs w:val="20"/>
              </w:rPr>
            </w:pPr>
            <w:r w:rsidRPr="00766F86">
              <w:rPr>
                <w:sz w:val="20"/>
                <w:szCs w:val="20"/>
              </w:rPr>
              <w:t>1 204,8</w:t>
            </w:r>
          </w:p>
        </w:tc>
        <w:tc>
          <w:tcPr>
            <w:tcW w:w="0" w:type="auto"/>
            <w:shd w:val="clear" w:color="auto" w:fill="auto"/>
            <w:noWrap/>
            <w:vAlign w:val="bottom"/>
            <w:hideMark/>
          </w:tcPr>
          <w:p w14:paraId="46588794" w14:textId="77777777" w:rsidR="00766F86" w:rsidRPr="00766F86" w:rsidRDefault="00766F86" w:rsidP="00A52249">
            <w:pPr>
              <w:jc w:val="right"/>
              <w:rPr>
                <w:sz w:val="20"/>
                <w:szCs w:val="20"/>
              </w:rPr>
            </w:pPr>
            <w:r w:rsidRPr="00766F86">
              <w:rPr>
                <w:sz w:val="20"/>
                <w:szCs w:val="20"/>
              </w:rPr>
              <w:t>0,0</w:t>
            </w:r>
          </w:p>
        </w:tc>
      </w:tr>
      <w:tr w:rsidR="00766F86" w:rsidRPr="00766F86" w14:paraId="52CB1AEB" w14:textId="77777777" w:rsidTr="00604731">
        <w:trPr>
          <w:trHeight w:val="435"/>
        </w:trPr>
        <w:tc>
          <w:tcPr>
            <w:tcW w:w="0" w:type="auto"/>
            <w:gridSpan w:val="9"/>
            <w:shd w:val="clear" w:color="auto" w:fill="auto"/>
            <w:vAlign w:val="center"/>
            <w:hideMark/>
          </w:tcPr>
          <w:p w14:paraId="7CBDA9CB"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327C111"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726677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75B31B8"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208F2767"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2EE75FCE" w14:textId="77777777" w:rsidR="00766F86" w:rsidRPr="00766F86" w:rsidRDefault="00766F86" w:rsidP="00A52249">
            <w:pPr>
              <w:jc w:val="right"/>
              <w:rPr>
                <w:sz w:val="20"/>
                <w:szCs w:val="20"/>
              </w:rPr>
            </w:pPr>
            <w:r w:rsidRPr="00766F86">
              <w:rPr>
                <w:sz w:val="20"/>
                <w:szCs w:val="20"/>
              </w:rPr>
              <w:t>1 204,8</w:t>
            </w:r>
          </w:p>
        </w:tc>
        <w:tc>
          <w:tcPr>
            <w:tcW w:w="0" w:type="auto"/>
            <w:shd w:val="clear" w:color="auto" w:fill="auto"/>
            <w:noWrap/>
            <w:vAlign w:val="bottom"/>
            <w:hideMark/>
          </w:tcPr>
          <w:p w14:paraId="7D531CF3" w14:textId="77777777" w:rsidR="00766F86" w:rsidRPr="00766F86" w:rsidRDefault="00766F86" w:rsidP="00A52249">
            <w:pPr>
              <w:jc w:val="right"/>
              <w:rPr>
                <w:sz w:val="20"/>
                <w:szCs w:val="20"/>
              </w:rPr>
            </w:pPr>
            <w:r w:rsidRPr="00766F86">
              <w:rPr>
                <w:sz w:val="20"/>
                <w:szCs w:val="20"/>
              </w:rPr>
              <w:t>0,0</w:t>
            </w:r>
          </w:p>
        </w:tc>
      </w:tr>
      <w:tr w:rsidR="00766F86" w:rsidRPr="00766F86" w14:paraId="3AA28BB4" w14:textId="77777777" w:rsidTr="00604731">
        <w:trPr>
          <w:trHeight w:val="1245"/>
        </w:trPr>
        <w:tc>
          <w:tcPr>
            <w:tcW w:w="0" w:type="auto"/>
            <w:gridSpan w:val="9"/>
            <w:shd w:val="clear" w:color="auto" w:fill="auto"/>
            <w:vAlign w:val="center"/>
            <w:hideMark/>
          </w:tcPr>
          <w:p w14:paraId="7A556248" w14:textId="2EF5825B" w:rsidR="00766F86" w:rsidRPr="00766F86" w:rsidRDefault="00766F86" w:rsidP="00A52249">
            <w:pPr>
              <w:rPr>
                <w:sz w:val="20"/>
                <w:szCs w:val="20"/>
              </w:rPr>
            </w:pPr>
            <w:r w:rsidRPr="00766F86">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38A866E8"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2F80AAC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6243542"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661C222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0582CA1"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1B5083D" w14:textId="77777777" w:rsidR="00766F86" w:rsidRPr="00766F86" w:rsidRDefault="00766F86" w:rsidP="00A52249">
            <w:pPr>
              <w:jc w:val="right"/>
              <w:rPr>
                <w:sz w:val="20"/>
                <w:szCs w:val="20"/>
              </w:rPr>
            </w:pPr>
            <w:r w:rsidRPr="00766F86">
              <w:rPr>
                <w:sz w:val="20"/>
                <w:szCs w:val="20"/>
              </w:rPr>
              <w:t>3 198,9</w:t>
            </w:r>
          </w:p>
        </w:tc>
      </w:tr>
      <w:tr w:rsidR="00766F86" w:rsidRPr="00766F86" w14:paraId="561DA109" w14:textId="77777777" w:rsidTr="00604731">
        <w:trPr>
          <w:trHeight w:val="765"/>
        </w:trPr>
        <w:tc>
          <w:tcPr>
            <w:tcW w:w="0" w:type="auto"/>
            <w:gridSpan w:val="9"/>
            <w:shd w:val="clear" w:color="auto" w:fill="auto"/>
            <w:vAlign w:val="center"/>
            <w:hideMark/>
          </w:tcPr>
          <w:p w14:paraId="1F5A2769"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0A6BB5D"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76EBEE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E9F18EE"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688C6176"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6C83E792"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1B57C7F9" w14:textId="77777777" w:rsidR="00766F86" w:rsidRPr="00766F86" w:rsidRDefault="00766F86" w:rsidP="00A52249">
            <w:pPr>
              <w:jc w:val="right"/>
              <w:rPr>
                <w:sz w:val="20"/>
                <w:szCs w:val="20"/>
              </w:rPr>
            </w:pPr>
            <w:r w:rsidRPr="00766F86">
              <w:rPr>
                <w:sz w:val="20"/>
                <w:szCs w:val="20"/>
              </w:rPr>
              <w:t>1 990,0</w:t>
            </w:r>
          </w:p>
        </w:tc>
      </w:tr>
      <w:tr w:rsidR="00766F86" w:rsidRPr="00766F86" w14:paraId="00EF96F6" w14:textId="77777777" w:rsidTr="00604731">
        <w:trPr>
          <w:trHeight w:val="315"/>
        </w:trPr>
        <w:tc>
          <w:tcPr>
            <w:tcW w:w="0" w:type="auto"/>
            <w:gridSpan w:val="9"/>
            <w:shd w:val="clear" w:color="auto" w:fill="auto"/>
            <w:vAlign w:val="center"/>
            <w:hideMark/>
          </w:tcPr>
          <w:p w14:paraId="26425B7A"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5ABC174F"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CD7102E"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194B6C9"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21352373"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0E9DB1DF"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52BD693D" w14:textId="77777777" w:rsidR="00766F86" w:rsidRPr="00766F86" w:rsidRDefault="00766F86" w:rsidP="00A52249">
            <w:pPr>
              <w:jc w:val="right"/>
              <w:rPr>
                <w:sz w:val="20"/>
                <w:szCs w:val="20"/>
              </w:rPr>
            </w:pPr>
            <w:r w:rsidRPr="00766F86">
              <w:rPr>
                <w:sz w:val="20"/>
                <w:szCs w:val="20"/>
              </w:rPr>
              <w:t>1 990,0</w:t>
            </w:r>
          </w:p>
        </w:tc>
      </w:tr>
      <w:tr w:rsidR="00766F86" w:rsidRPr="00766F86" w14:paraId="7383EBB8" w14:textId="77777777" w:rsidTr="00604731">
        <w:trPr>
          <w:trHeight w:val="435"/>
        </w:trPr>
        <w:tc>
          <w:tcPr>
            <w:tcW w:w="0" w:type="auto"/>
            <w:gridSpan w:val="9"/>
            <w:shd w:val="clear" w:color="auto" w:fill="auto"/>
            <w:vAlign w:val="center"/>
            <w:hideMark/>
          </w:tcPr>
          <w:p w14:paraId="61A26C89"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F2A9E52"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1108732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C365DF6"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1CBF6216"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7522B6E9"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FD00F71" w14:textId="77777777" w:rsidR="00766F86" w:rsidRPr="00766F86" w:rsidRDefault="00766F86" w:rsidP="00A52249">
            <w:pPr>
              <w:jc w:val="right"/>
              <w:rPr>
                <w:sz w:val="20"/>
                <w:szCs w:val="20"/>
              </w:rPr>
            </w:pPr>
            <w:r w:rsidRPr="00766F86">
              <w:rPr>
                <w:sz w:val="20"/>
                <w:szCs w:val="20"/>
              </w:rPr>
              <w:t>1 208,9</w:t>
            </w:r>
          </w:p>
        </w:tc>
      </w:tr>
      <w:tr w:rsidR="00766F86" w:rsidRPr="00766F86" w14:paraId="2EB251F7" w14:textId="77777777" w:rsidTr="00604731">
        <w:trPr>
          <w:trHeight w:val="435"/>
        </w:trPr>
        <w:tc>
          <w:tcPr>
            <w:tcW w:w="0" w:type="auto"/>
            <w:gridSpan w:val="9"/>
            <w:shd w:val="clear" w:color="auto" w:fill="auto"/>
            <w:vAlign w:val="center"/>
            <w:hideMark/>
          </w:tcPr>
          <w:p w14:paraId="6A462CF7"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137E616"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882921C"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42C3E3F" w14:textId="77777777" w:rsidR="00766F86" w:rsidRPr="00766F86" w:rsidRDefault="00766F86" w:rsidP="00A52249">
            <w:pPr>
              <w:rPr>
                <w:sz w:val="20"/>
                <w:szCs w:val="20"/>
              </w:rPr>
            </w:pPr>
            <w:r w:rsidRPr="00766F86">
              <w:rPr>
                <w:sz w:val="20"/>
                <w:szCs w:val="20"/>
              </w:rPr>
              <w:t>1717918010</w:t>
            </w:r>
          </w:p>
        </w:tc>
        <w:tc>
          <w:tcPr>
            <w:tcW w:w="0" w:type="auto"/>
            <w:shd w:val="clear" w:color="auto" w:fill="auto"/>
            <w:vAlign w:val="bottom"/>
            <w:hideMark/>
          </w:tcPr>
          <w:p w14:paraId="705CDD50"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5A32B84"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FC93EB2" w14:textId="77777777" w:rsidR="00766F86" w:rsidRPr="00766F86" w:rsidRDefault="00766F86" w:rsidP="00A52249">
            <w:pPr>
              <w:jc w:val="right"/>
              <w:rPr>
                <w:sz w:val="20"/>
                <w:szCs w:val="20"/>
              </w:rPr>
            </w:pPr>
            <w:r w:rsidRPr="00766F86">
              <w:rPr>
                <w:sz w:val="20"/>
                <w:szCs w:val="20"/>
              </w:rPr>
              <w:t>1 208,9</w:t>
            </w:r>
          </w:p>
        </w:tc>
      </w:tr>
      <w:tr w:rsidR="00766F86" w:rsidRPr="00766F86" w14:paraId="2DB7B1F1" w14:textId="77777777" w:rsidTr="00604731">
        <w:trPr>
          <w:trHeight w:val="1065"/>
        </w:trPr>
        <w:tc>
          <w:tcPr>
            <w:tcW w:w="0" w:type="auto"/>
            <w:gridSpan w:val="9"/>
            <w:shd w:val="clear" w:color="auto" w:fill="auto"/>
            <w:vAlign w:val="center"/>
            <w:hideMark/>
          </w:tcPr>
          <w:p w14:paraId="1E531D73" w14:textId="631C561A" w:rsidR="00766F86" w:rsidRPr="00766F86" w:rsidRDefault="00766F86" w:rsidP="00A52249">
            <w:pPr>
              <w:rPr>
                <w:sz w:val="20"/>
                <w:szCs w:val="20"/>
              </w:rPr>
            </w:pPr>
            <w:r w:rsidRPr="00766F86">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759D97F2"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9DB109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417ECBD"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44E1C28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3EFE9BE" w14:textId="77777777" w:rsidR="00766F86" w:rsidRPr="00766F86" w:rsidRDefault="00766F86" w:rsidP="00A52249">
            <w:pPr>
              <w:jc w:val="right"/>
              <w:rPr>
                <w:sz w:val="20"/>
                <w:szCs w:val="20"/>
              </w:rPr>
            </w:pPr>
            <w:r w:rsidRPr="00766F86">
              <w:rPr>
                <w:sz w:val="20"/>
                <w:szCs w:val="20"/>
              </w:rPr>
              <w:t>5 330,0</w:t>
            </w:r>
          </w:p>
        </w:tc>
        <w:tc>
          <w:tcPr>
            <w:tcW w:w="0" w:type="auto"/>
            <w:shd w:val="clear" w:color="auto" w:fill="auto"/>
            <w:noWrap/>
            <w:vAlign w:val="bottom"/>
            <w:hideMark/>
          </w:tcPr>
          <w:p w14:paraId="45E6E2CF" w14:textId="77777777" w:rsidR="00766F86" w:rsidRPr="00766F86" w:rsidRDefault="00766F86" w:rsidP="00A52249">
            <w:pPr>
              <w:jc w:val="right"/>
              <w:rPr>
                <w:sz w:val="20"/>
                <w:szCs w:val="20"/>
              </w:rPr>
            </w:pPr>
            <w:r w:rsidRPr="00766F86">
              <w:rPr>
                <w:sz w:val="20"/>
                <w:szCs w:val="20"/>
              </w:rPr>
              <w:t>0,0</w:t>
            </w:r>
          </w:p>
        </w:tc>
      </w:tr>
      <w:tr w:rsidR="00766F86" w:rsidRPr="00766F86" w14:paraId="09415D70" w14:textId="77777777" w:rsidTr="00604731">
        <w:trPr>
          <w:trHeight w:val="645"/>
        </w:trPr>
        <w:tc>
          <w:tcPr>
            <w:tcW w:w="0" w:type="auto"/>
            <w:gridSpan w:val="9"/>
            <w:shd w:val="clear" w:color="auto" w:fill="auto"/>
            <w:vAlign w:val="center"/>
            <w:hideMark/>
          </w:tcPr>
          <w:p w14:paraId="4F2F27C3" w14:textId="77777777" w:rsidR="00766F86" w:rsidRPr="00766F86" w:rsidRDefault="00766F86" w:rsidP="00A52249">
            <w:pPr>
              <w:rPr>
                <w:sz w:val="20"/>
                <w:szCs w:val="20"/>
              </w:rPr>
            </w:pPr>
            <w:r w:rsidRPr="00766F8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F154B77"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4EFCF61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9798C5F"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270B054F"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6CD777A5" w14:textId="77777777" w:rsidR="00766F86" w:rsidRPr="00766F86" w:rsidRDefault="00766F86" w:rsidP="00A52249">
            <w:pPr>
              <w:jc w:val="right"/>
              <w:rPr>
                <w:sz w:val="20"/>
                <w:szCs w:val="20"/>
              </w:rPr>
            </w:pPr>
            <w:r w:rsidRPr="00766F86">
              <w:rPr>
                <w:sz w:val="20"/>
                <w:szCs w:val="20"/>
              </w:rPr>
              <w:t>4 490,0</w:t>
            </w:r>
          </w:p>
        </w:tc>
        <w:tc>
          <w:tcPr>
            <w:tcW w:w="0" w:type="auto"/>
            <w:shd w:val="clear" w:color="auto" w:fill="auto"/>
            <w:noWrap/>
            <w:vAlign w:val="bottom"/>
            <w:hideMark/>
          </w:tcPr>
          <w:p w14:paraId="2115EDE1" w14:textId="77777777" w:rsidR="00766F86" w:rsidRPr="00766F86" w:rsidRDefault="00766F86" w:rsidP="00A52249">
            <w:pPr>
              <w:jc w:val="right"/>
              <w:rPr>
                <w:sz w:val="20"/>
                <w:szCs w:val="20"/>
              </w:rPr>
            </w:pPr>
            <w:r w:rsidRPr="00766F86">
              <w:rPr>
                <w:sz w:val="20"/>
                <w:szCs w:val="20"/>
              </w:rPr>
              <w:t>0,0</w:t>
            </w:r>
          </w:p>
        </w:tc>
      </w:tr>
      <w:tr w:rsidR="00766F86" w:rsidRPr="00766F86" w14:paraId="203A9DD1" w14:textId="77777777" w:rsidTr="00604731">
        <w:trPr>
          <w:trHeight w:val="255"/>
        </w:trPr>
        <w:tc>
          <w:tcPr>
            <w:tcW w:w="0" w:type="auto"/>
            <w:gridSpan w:val="9"/>
            <w:shd w:val="clear" w:color="auto" w:fill="auto"/>
            <w:vAlign w:val="center"/>
            <w:hideMark/>
          </w:tcPr>
          <w:p w14:paraId="415F6912"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044EBFB1"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5C1CAF35"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37A7026"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1B2D513A"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3491D55E" w14:textId="77777777" w:rsidR="00766F86" w:rsidRPr="00766F86" w:rsidRDefault="00766F86" w:rsidP="00A52249">
            <w:pPr>
              <w:jc w:val="right"/>
              <w:rPr>
                <w:sz w:val="20"/>
                <w:szCs w:val="20"/>
              </w:rPr>
            </w:pPr>
            <w:r w:rsidRPr="00766F86">
              <w:rPr>
                <w:sz w:val="20"/>
                <w:szCs w:val="20"/>
              </w:rPr>
              <w:t>4 490,0</w:t>
            </w:r>
          </w:p>
        </w:tc>
        <w:tc>
          <w:tcPr>
            <w:tcW w:w="0" w:type="auto"/>
            <w:shd w:val="clear" w:color="auto" w:fill="auto"/>
            <w:noWrap/>
            <w:vAlign w:val="bottom"/>
            <w:hideMark/>
          </w:tcPr>
          <w:p w14:paraId="59B352EF" w14:textId="77777777" w:rsidR="00766F86" w:rsidRPr="00766F86" w:rsidRDefault="00766F86" w:rsidP="00A52249">
            <w:pPr>
              <w:jc w:val="right"/>
              <w:rPr>
                <w:sz w:val="20"/>
                <w:szCs w:val="20"/>
              </w:rPr>
            </w:pPr>
            <w:r w:rsidRPr="00766F86">
              <w:rPr>
                <w:sz w:val="20"/>
                <w:szCs w:val="20"/>
              </w:rPr>
              <w:t>0,0</w:t>
            </w:r>
          </w:p>
        </w:tc>
      </w:tr>
      <w:tr w:rsidR="00766F86" w:rsidRPr="00766F86" w14:paraId="6E8FC6DB" w14:textId="77777777" w:rsidTr="00604731">
        <w:trPr>
          <w:trHeight w:val="435"/>
        </w:trPr>
        <w:tc>
          <w:tcPr>
            <w:tcW w:w="0" w:type="auto"/>
            <w:gridSpan w:val="9"/>
            <w:shd w:val="clear" w:color="auto" w:fill="auto"/>
            <w:vAlign w:val="center"/>
            <w:hideMark/>
          </w:tcPr>
          <w:p w14:paraId="3B3086CC"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FB004F8"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2EBB752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88A8247"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24B4DC93"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97EB3C4" w14:textId="77777777" w:rsidR="00766F86" w:rsidRPr="00766F86" w:rsidRDefault="00766F86" w:rsidP="00A52249">
            <w:pPr>
              <w:jc w:val="right"/>
              <w:rPr>
                <w:sz w:val="20"/>
                <w:szCs w:val="20"/>
              </w:rPr>
            </w:pPr>
            <w:r w:rsidRPr="00766F86">
              <w:rPr>
                <w:sz w:val="20"/>
                <w:szCs w:val="20"/>
              </w:rPr>
              <w:t>840,0</w:t>
            </w:r>
          </w:p>
        </w:tc>
        <w:tc>
          <w:tcPr>
            <w:tcW w:w="0" w:type="auto"/>
            <w:shd w:val="clear" w:color="auto" w:fill="auto"/>
            <w:noWrap/>
            <w:vAlign w:val="bottom"/>
            <w:hideMark/>
          </w:tcPr>
          <w:p w14:paraId="1CC3412B" w14:textId="77777777" w:rsidR="00766F86" w:rsidRPr="00766F86" w:rsidRDefault="00766F86" w:rsidP="00A52249">
            <w:pPr>
              <w:jc w:val="right"/>
              <w:rPr>
                <w:sz w:val="20"/>
                <w:szCs w:val="20"/>
              </w:rPr>
            </w:pPr>
            <w:r w:rsidRPr="00766F86">
              <w:rPr>
                <w:sz w:val="20"/>
                <w:szCs w:val="20"/>
              </w:rPr>
              <w:t>0,0</w:t>
            </w:r>
          </w:p>
        </w:tc>
      </w:tr>
      <w:tr w:rsidR="00766F86" w:rsidRPr="00766F86" w14:paraId="40B9CC8E" w14:textId="77777777" w:rsidTr="00604731">
        <w:trPr>
          <w:trHeight w:val="435"/>
        </w:trPr>
        <w:tc>
          <w:tcPr>
            <w:tcW w:w="0" w:type="auto"/>
            <w:gridSpan w:val="9"/>
            <w:shd w:val="clear" w:color="auto" w:fill="auto"/>
            <w:vAlign w:val="center"/>
            <w:hideMark/>
          </w:tcPr>
          <w:p w14:paraId="719E3EEF"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EE13B60"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01AFC91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FC22A75"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66E39FB3"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457274A9" w14:textId="77777777" w:rsidR="00766F86" w:rsidRPr="00766F86" w:rsidRDefault="00766F86" w:rsidP="00A52249">
            <w:pPr>
              <w:jc w:val="right"/>
              <w:rPr>
                <w:sz w:val="20"/>
                <w:szCs w:val="20"/>
              </w:rPr>
            </w:pPr>
            <w:r w:rsidRPr="00766F86">
              <w:rPr>
                <w:sz w:val="20"/>
                <w:szCs w:val="20"/>
              </w:rPr>
              <w:t>840,0</w:t>
            </w:r>
          </w:p>
        </w:tc>
        <w:tc>
          <w:tcPr>
            <w:tcW w:w="0" w:type="auto"/>
            <w:shd w:val="clear" w:color="auto" w:fill="auto"/>
            <w:noWrap/>
            <w:vAlign w:val="bottom"/>
            <w:hideMark/>
          </w:tcPr>
          <w:p w14:paraId="52F2610B" w14:textId="77777777" w:rsidR="00766F86" w:rsidRPr="00766F86" w:rsidRDefault="00766F86" w:rsidP="00A52249">
            <w:pPr>
              <w:jc w:val="right"/>
              <w:rPr>
                <w:sz w:val="20"/>
                <w:szCs w:val="20"/>
              </w:rPr>
            </w:pPr>
            <w:r w:rsidRPr="00766F86">
              <w:rPr>
                <w:sz w:val="20"/>
                <w:szCs w:val="20"/>
              </w:rPr>
              <w:t>0,0</w:t>
            </w:r>
          </w:p>
        </w:tc>
      </w:tr>
      <w:tr w:rsidR="00766F86" w:rsidRPr="00766F86" w14:paraId="3367E360" w14:textId="77777777" w:rsidTr="00604731">
        <w:trPr>
          <w:trHeight w:val="1185"/>
        </w:trPr>
        <w:tc>
          <w:tcPr>
            <w:tcW w:w="0" w:type="auto"/>
            <w:gridSpan w:val="9"/>
            <w:shd w:val="clear" w:color="auto" w:fill="auto"/>
            <w:vAlign w:val="center"/>
            <w:hideMark/>
          </w:tcPr>
          <w:p w14:paraId="3A6A5ED0" w14:textId="298B3EAF" w:rsidR="00766F86" w:rsidRPr="00766F86" w:rsidRDefault="00766F86" w:rsidP="00A52249">
            <w:pPr>
              <w:rPr>
                <w:sz w:val="20"/>
                <w:szCs w:val="20"/>
              </w:rPr>
            </w:pPr>
            <w:r w:rsidRPr="00766F86">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1DC417B3"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06CDE21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367E281"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6369274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414ECBE"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1CB0AF7" w14:textId="77777777" w:rsidR="00766F86" w:rsidRPr="00766F86" w:rsidRDefault="00766F86" w:rsidP="00A52249">
            <w:pPr>
              <w:jc w:val="right"/>
              <w:rPr>
                <w:sz w:val="20"/>
                <w:szCs w:val="20"/>
              </w:rPr>
            </w:pPr>
            <w:r w:rsidRPr="00766F86">
              <w:rPr>
                <w:sz w:val="20"/>
                <w:szCs w:val="20"/>
              </w:rPr>
              <w:t>5 330,0</w:t>
            </w:r>
          </w:p>
        </w:tc>
      </w:tr>
      <w:tr w:rsidR="00766F86" w:rsidRPr="00766F86" w14:paraId="5878B0D3" w14:textId="77777777" w:rsidTr="00604731">
        <w:trPr>
          <w:trHeight w:val="720"/>
        </w:trPr>
        <w:tc>
          <w:tcPr>
            <w:tcW w:w="0" w:type="auto"/>
            <w:gridSpan w:val="9"/>
            <w:shd w:val="clear" w:color="auto" w:fill="auto"/>
            <w:vAlign w:val="center"/>
            <w:hideMark/>
          </w:tcPr>
          <w:p w14:paraId="67B36C77" w14:textId="77777777" w:rsidR="00766F86" w:rsidRPr="00766F86" w:rsidRDefault="00766F86" w:rsidP="00A52249">
            <w:pPr>
              <w:rPr>
                <w:sz w:val="20"/>
                <w:szCs w:val="20"/>
              </w:rPr>
            </w:pPr>
            <w:r w:rsidRPr="00766F8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95503CB"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D7F788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E3FE7EE"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14B145F1" w14:textId="77777777" w:rsidR="00766F86" w:rsidRPr="00766F86" w:rsidRDefault="00766F86" w:rsidP="00A52249">
            <w:pPr>
              <w:jc w:val="right"/>
              <w:rPr>
                <w:sz w:val="20"/>
                <w:szCs w:val="20"/>
              </w:rPr>
            </w:pPr>
            <w:r w:rsidRPr="00766F86">
              <w:rPr>
                <w:sz w:val="20"/>
                <w:szCs w:val="20"/>
              </w:rPr>
              <w:t>100</w:t>
            </w:r>
          </w:p>
        </w:tc>
        <w:tc>
          <w:tcPr>
            <w:tcW w:w="0" w:type="auto"/>
            <w:shd w:val="clear" w:color="auto" w:fill="auto"/>
            <w:noWrap/>
            <w:vAlign w:val="bottom"/>
            <w:hideMark/>
          </w:tcPr>
          <w:p w14:paraId="6FD4F608"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57EF75AF" w14:textId="77777777" w:rsidR="00766F86" w:rsidRPr="00766F86" w:rsidRDefault="00766F86" w:rsidP="00A52249">
            <w:pPr>
              <w:jc w:val="right"/>
              <w:rPr>
                <w:sz w:val="20"/>
                <w:szCs w:val="20"/>
              </w:rPr>
            </w:pPr>
            <w:r w:rsidRPr="00766F86">
              <w:rPr>
                <w:sz w:val="20"/>
                <w:szCs w:val="20"/>
              </w:rPr>
              <w:t>4 490,0</w:t>
            </w:r>
          </w:p>
        </w:tc>
      </w:tr>
      <w:tr w:rsidR="00766F86" w:rsidRPr="00766F86" w14:paraId="3C9E94A1" w14:textId="77777777" w:rsidTr="00604731">
        <w:trPr>
          <w:trHeight w:val="270"/>
        </w:trPr>
        <w:tc>
          <w:tcPr>
            <w:tcW w:w="0" w:type="auto"/>
            <w:gridSpan w:val="9"/>
            <w:shd w:val="clear" w:color="auto" w:fill="auto"/>
            <w:vAlign w:val="center"/>
            <w:hideMark/>
          </w:tcPr>
          <w:p w14:paraId="762B0B89" w14:textId="77777777" w:rsidR="00766F86" w:rsidRPr="00766F86" w:rsidRDefault="00766F86" w:rsidP="00A52249">
            <w:pPr>
              <w:rPr>
                <w:sz w:val="20"/>
                <w:szCs w:val="20"/>
              </w:rPr>
            </w:pPr>
            <w:r w:rsidRPr="00766F86">
              <w:rPr>
                <w:sz w:val="20"/>
                <w:szCs w:val="20"/>
              </w:rPr>
              <w:t>Расходы на выплаты персоналу казенных учреждений</w:t>
            </w:r>
          </w:p>
        </w:tc>
        <w:tc>
          <w:tcPr>
            <w:tcW w:w="0" w:type="auto"/>
            <w:shd w:val="clear" w:color="auto" w:fill="auto"/>
            <w:noWrap/>
            <w:vAlign w:val="bottom"/>
            <w:hideMark/>
          </w:tcPr>
          <w:p w14:paraId="6C667E5A"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30A3F0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B1FCA07"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7D963F03" w14:textId="77777777" w:rsidR="00766F86" w:rsidRPr="00766F86" w:rsidRDefault="00766F86" w:rsidP="00A52249">
            <w:pPr>
              <w:jc w:val="right"/>
              <w:rPr>
                <w:sz w:val="20"/>
                <w:szCs w:val="20"/>
              </w:rPr>
            </w:pPr>
            <w:r w:rsidRPr="00766F86">
              <w:rPr>
                <w:sz w:val="20"/>
                <w:szCs w:val="20"/>
              </w:rPr>
              <w:t>110</w:t>
            </w:r>
          </w:p>
        </w:tc>
        <w:tc>
          <w:tcPr>
            <w:tcW w:w="0" w:type="auto"/>
            <w:shd w:val="clear" w:color="auto" w:fill="auto"/>
            <w:noWrap/>
            <w:vAlign w:val="bottom"/>
            <w:hideMark/>
          </w:tcPr>
          <w:p w14:paraId="07FC5971"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7700078F" w14:textId="77777777" w:rsidR="00766F86" w:rsidRPr="00766F86" w:rsidRDefault="00766F86" w:rsidP="00A52249">
            <w:pPr>
              <w:jc w:val="right"/>
              <w:rPr>
                <w:sz w:val="20"/>
                <w:szCs w:val="20"/>
              </w:rPr>
            </w:pPr>
            <w:r w:rsidRPr="00766F86">
              <w:rPr>
                <w:sz w:val="20"/>
                <w:szCs w:val="20"/>
              </w:rPr>
              <w:t>4 490,0</w:t>
            </w:r>
          </w:p>
        </w:tc>
      </w:tr>
      <w:tr w:rsidR="00766F86" w:rsidRPr="00766F86" w14:paraId="56432F93" w14:textId="77777777" w:rsidTr="00604731">
        <w:trPr>
          <w:trHeight w:val="435"/>
        </w:trPr>
        <w:tc>
          <w:tcPr>
            <w:tcW w:w="0" w:type="auto"/>
            <w:gridSpan w:val="9"/>
            <w:shd w:val="clear" w:color="auto" w:fill="auto"/>
            <w:vAlign w:val="center"/>
            <w:hideMark/>
          </w:tcPr>
          <w:p w14:paraId="0C592EF8"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46B857B"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BECB20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2767111"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14DC4756"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61A95D86"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975BFC3" w14:textId="77777777" w:rsidR="00766F86" w:rsidRPr="00766F86" w:rsidRDefault="00766F86" w:rsidP="00A52249">
            <w:pPr>
              <w:jc w:val="right"/>
              <w:rPr>
                <w:sz w:val="20"/>
                <w:szCs w:val="20"/>
              </w:rPr>
            </w:pPr>
            <w:r w:rsidRPr="00766F86">
              <w:rPr>
                <w:sz w:val="20"/>
                <w:szCs w:val="20"/>
              </w:rPr>
              <w:t>840,0</w:t>
            </w:r>
          </w:p>
        </w:tc>
      </w:tr>
      <w:tr w:rsidR="00766F86" w:rsidRPr="00766F86" w14:paraId="4A6EEB98" w14:textId="77777777" w:rsidTr="00604731">
        <w:trPr>
          <w:trHeight w:val="435"/>
        </w:trPr>
        <w:tc>
          <w:tcPr>
            <w:tcW w:w="0" w:type="auto"/>
            <w:gridSpan w:val="9"/>
            <w:shd w:val="clear" w:color="auto" w:fill="auto"/>
            <w:vAlign w:val="center"/>
            <w:hideMark/>
          </w:tcPr>
          <w:p w14:paraId="0DB9B0BC"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7BDE56E"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B176B3A"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0C7967BD" w14:textId="77777777" w:rsidR="00766F86" w:rsidRPr="00766F86" w:rsidRDefault="00766F86" w:rsidP="00A52249">
            <w:pPr>
              <w:rPr>
                <w:sz w:val="20"/>
                <w:szCs w:val="20"/>
              </w:rPr>
            </w:pPr>
            <w:r w:rsidRPr="00766F86">
              <w:rPr>
                <w:sz w:val="20"/>
                <w:szCs w:val="20"/>
              </w:rPr>
              <w:t>1717928010</w:t>
            </w:r>
          </w:p>
        </w:tc>
        <w:tc>
          <w:tcPr>
            <w:tcW w:w="0" w:type="auto"/>
            <w:shd w:val="clear" w:color="auto" w:fill="auto"/>
            <w:vAlign w:val="bottom"/>
            <w:hideMark/>
          </w:tcPr>
          <w:p w14:paraId="288D8512"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836BAFC"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6B03F45" w14:textId="77777777" w:rsidR="00766F86" w:rsidRPr="00766F86" w:rsidRDefault="00766F86" w:rsidP="00A52249">
            <w:pPr>
              <w:jc w:val="right"/>
              <w:rPr>
                <w:sz w:val="20"/>
                <w:szCs w:val="20"/>
              </w:rPr>
            </w:pPr>
            <w:r w:rsidRPr="00766F86">
              <w:rPr>
                <w:sz w:val="20"/>
                <w:szCs w:val="20"/>
              </w:rPr>
              <w:t>840,0</w:t>
            </w:r>
          </w:p>
        </w:tc>
      </w:tr>
      <w:tr w:rsidR="00766F86" w:rsidRPr="00766F86" w14:paraId="762CFD84" w14:textId="77777777" w:rsidTr="00604731">
        <w:trPr>
          <w:trHeight w:val="1275"/>
        </w:trPr>
        <w:tc>
          <w:tcPr>
            <w:tcW w:w="0" w:type="auto"/>
            <w:gridSpan w:val="9"/>
            <w:shd w:val="clear" w:color="auto" w:fill="auto"/>
            <w:vAlign w:val="center"/>
            <w:hideMark/>
          </w:tcPr>
          <w:p w14:paraId="6C8459B6" w14:textId="710F56A0" w:rsidR="00766F86" w:rsidRPr="00766F86" w:rsidRDefault="00766F86" w:rsidP="00A52249">
            <w:pPr>
              <w:rPr>
                <w:sz w:val="20"/>
                <w:szCs w:val="20"/>
              </w:rPr>
            </w:pPr>
            <w:r w:rsidRPr="00766F86">
              <w:rPr>
                <w:sz w:val="20"/>
                <w:szCs w:val="20"/>
              </w:rPr>
              <w:t>Расходы на реализацию мероприятий по проведению работ на воинских захоронениях (ремонт,</w:t>
            </w:r>
            <w:r w:rsidR="002E3121">
              <w:rPr>
                <w:sz w:val="20"/>
                <w:szCs w:val="20"/>
              </w:rPr>
              <w:t xml:space="preserve"> </w:t>
            </w:r>
            <w:r w:rsidRPr="00766F86">
              <w:rPr>
                <w:sz w:val="20"/>
                <w:szCs w:val="20"/>
              </w:rPr>
              <w:t>реставрация и благоустройство) государственной программы Новосибирской области "Культура Новосибирской области "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2C7289DD"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411FA8BE"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6996978" w14:textId="77777777" w:rsidR="00766F86" w:rsidRPr="00766F86" w:rsidRDefault="00766F86" w:rsidP="00A52249">
            <w:pPr>
              <w:rPr>
                <w:sz w:val="20"/>
                <w:szCs w:val="20"/>
              </w:rPr>
            </w:pPr>
            <w:r w:rsidRPr="00766F86">
              <w:rPr>
                <w:sz w:val="20"/>
                <w:szCs w:val="20"/>
              </w:rPr>
              <w:t>17179L2991</w:t>
            </w:r>
          </w:p>
        </w:tc>
        <w:tc>
          <w:tcPr>
            <w:tcW w:w="0" w:type="auto"/>
            <w:shd w:val="clear" w:color="auto" w:fill="auto"/>
            <w:vAlign w:val="bottom"/>
            <w:hideMark/>
          </w:tcPr>
          <w:p w14:paraId="767028B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7D7B626" w14:textId="77777777" w:rsidR="00766F86" w:rsidRPr="00766F86" w:rsidRDefault="00766F86" w:rsidP="00A52249">
            <w:pPr>
              <w:jc w:val="right"/>
              <w:rPr>
                <w:sz w:val="20"/>
                <w:szCs w:val="20"/>
              </w:rPr>
            </w:pPr>
            <w:r w:rsidRPr="00766F86">
              <w:rPr>
                <w:sz w:val="20"/>
                <w:szCs w:val="20"/>
              </w:rPr>
              <w:t>61,2</w:t>
            </w:r>
          </w:p>
        </w:tc>
        <w:tc>
          <w:tcPr>
            <w:tcW w:w="0" w:type="auto"/>
            <w:shd w:val="clear" w:color="auto" w:fill="auto"/>
            <w:noWrap/>
            <w:vAlign w:val="bottom"/>
            <w:hideMark/>
          </w:tcPr>
          <w:p w14:paraId="3973A167" w14:textId="77777777" w:rsidR="00766F86" w:rsidRPr="00766F86" w:rsidRDefault="00766F86" w:rsidP="00A52249">
            <w:pPr>
              <w:jc w:val="right"/>
              <w:rPr>
                <w:sz w:val="20"/>
                <w:szCs w:val="20"/>
              </w:rPr>
            </w:pPr>
            <w:r w:rsidRPr="00766F86">
              <w:rPr>
                <w:sz w:val="20"/>
                <w:szCs w:val="20"/>
              </w:rPr>
              <w:t>0,0</w:t>
            </w:r>
          </w:p>
        </w:tc>
      </w:tr>
      <w:tr w:rsidR="00766F86" w:rsidRPr="00766F86" w14:paraId="0D905DE6" w14:textId="77777777" w:rsidTr="00604731">
        <w:trPr>
          <w:trHeight w:val="435"/>
        </w:trPr>
        <w:tc>
          <w:tcPr>
            <w:tcW w:w="0" w:type="auto"/>
            <w:gridSpan w:val="9"/>
            <w:shd w:val="clear" w:color="auto" w:fill="auto"/>
            <w:vAlign w:val="center"/>
            <w:hideMark/>
          </w:tcPr>
          <w:p w14:paraId="153A6F21"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DC5F83C"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2ED11F4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7AA3FB6" w14:textId="77777777" w:rsidR="00766F86" w:rsidRPr="00766F86" w:rsidRDefault="00766F86" w:rsidP="00A52249">
            <w:pPr>
              <w:rPr>
                <w:sz w:val="20"/>
                <w:szCs w:val="20"/>
              </w:rPr>
            </w:pPr>
            <w:r w:rsidRPr="00766F86">
              <w:rPr>
                <w:sz w:val="20"/>
                <w:szCs w:val="20"/>
              </w:rPr>
              <w:t>17179L2991</w:t>
            </w:r>
          </w:p>
        </w:tc>
        <w:tc>
          <w:tcPr>
            <w:tcW w:w="0" w:type="auto"/>
            <w:shd w:val="clear" w:color="auto" w:fill="auto"/>
            <w:vAlign w:val="bottom"/>
            <w:hideMark/>
          </w:tcPr>
          <w:p w14:paraId="495AFD30"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2AFECA2" w14:textId="77777777" w:rsidR="00766F86" w:rsidRPr="00766F86" w:rsidRDefault="00766F86" w:rsidP="00A52249">
            <w:pPr>
              <w:jc w:val="right"/>
              <w:rPr>
                <w:sz w:val="20"/>
                <w:szCs w:val="20"/>
              </w:rPr>
            </w:pPr>
            <w:r w:rsidRPr="00766F86">
              <w:rPr>
                <w:sz w:val="20"/>
                <w:szCs w:val="20"/>
              </w:rPr>
              <w:t>61,2</w:t>
            </w:r>
          </w:p>
        </w:tc>
        <w:tc>
          <w:tcPr>
            <w:tcW w:w="0" w:type="auto"/>
            <w:shd w:val="clear" w:color="auto" w:fill="auto"/>
            <w:noWrap/>
            <w:vAlign w:val="bottom"/>
            <w:hideMark/>
          </w:tcPr>
          <w:p w14:paraId="7215E6A7" w14:textId="77777777" w:rsidR="00766F86" w:rsidRPr="00766F86" w:rsidRDefault="00766F86" w:rsidP="00A52249">
            <w:pPr>
              <w:jc w:val="right"/>
              <w:rPr>
                <w:sz w:val="20"/>
                <w:szCs w:val="20"/>
              </w:rPr>
            </w:pPr>
            <w:r w:rsidRPr="00766F86">
              <w:rPr>
                <w:sz w:val="20"/>
                <w:szCs w:val="20"/>
              </w:rPr>
              <w:t>0,0</w:t>
            </w:r>
          </w:p>
        </w:tc>
      </w:tr>
      <w:tr w:rsidR="00766F86" w:rsidRPr="00766F86" w14:paraId="62D477AA" w14:textId="77777777" w:rsidTr="00604731">
        <w:trPr>
          <w:trHeight w:val="435"/>
        </w:trPr>
        <w:tc>
          <w:tcPr>
            <w:tcW w:w="0" w:type="auto"/>
            <w:gridSpan w:val="9"/>
            <w:shd w:val="clear" w:color="auto" w:fill="auto"/>
            <w:vAlign w:val="center"/>
            <w:hideMark/>
          </w:tcPr>
          <w:p w14:paraId="1B6C135F"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C2FE560"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47F60C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5AF8D86" w14:textId="77777777" w:rsidR="00766F86" w:rsidRPr="00766F86" w:rsidRDefault="00766F86" w:rsidP="00A52249">
            <w:pPr>
              <w:rPr>
                <w:sz w:val="20"/>
                <w:szCs w:val="20"/>
              </w:rPr>
            </w:pPr>
            <w:r w:rsidRPr="00766F86">
              <w:rPr>
                <w:sz w:val="20"/>
                <w:szCs w:val="20"/>
              </w:rPr>
              <w:t>17179L2991</w:t>
            </w:r>
          </w:p>
        </w:tc>
        <w:tc>
          <w:tcPr>
            <w:tcW w:w="0" w:type="auto"/>
            <w:shd w:val="clear" w:color="auto" w:fill="auto"/>
            <w:vAlign w:val="bottom"/>
            <w:hideMark/>
          </w:tcPr>
          <w:p w14:paraId="4AD53D8C"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71A704F7" w14:textId="77777777" w:rsidR="00766F86" w:rsidRPr="00766F86" w:rsidRDefault="00766F86" w:rsidP="00A52249">
            <w:pPr>
              <w:jc w:val="right"/>
              <w:rPr>
                <w:sz w:val="20"/>
                <w:szCs w:val="20"/>
              </w:rPr>
            </w:pPr>
            <w:r w:rsidRPr="00766F86">
              <w:rPr>
                <w:sz w:val="20"/>
                <w:szCs w:val="20"/>
              </w:rPr>
              <w:t>61,2</w:t>
            </w:r>
          </w:p>
        </w:tc>
        <w:tc>
          <w:tcPr>
            <w:tcW w:w="0" w:type="auto"/>
            <w:shd w:val="clear" w:color="auto" w:fill="auto"/>
            <w:noWrap/>
            <w:vAlign w:val="bottom"/>
            <w:hideMark/>
          </w:tcPr>
          <w:p w14:paraId="2F766128" w14:textId="77777777" w:rsidR="00766F86" w:rsidRPr="00766F86" w:rsidRDefault="00766F86" w:rsidP="00A52249">
            <w:pPr>
              <w:jc w:val="right"/>
              <w:rPr>
                <w:sz w:val="20"/>
                <w:szCs w:val="20"/>
              </w:rPr>
            </w:pPr>
            <w:r w:rsidRPr="00766F86">
              <w:rPr>
                <w:sz w:val="20"/>
                <w:szCs w:val="20"/>
              </w:rPr>
              <w:t>0,0</w:t>
            </w:r>
          </w:p>
        </w:tc>
      </w:tr>
      <w:tr w:rsidR="00766F86" w:rsidRPr="00766F86" w14:paraId="21AD6DD1" w14:textId="77777777" w:rsidTr="00604731">
        <w:trPr>
          <w:trHeight w:val="1275"/>
        </w:trPr>
        <w:tc>
          <w:tcPr>
            <w:tcW w:w="0" w:type="auto"/>
            <w:gridSpan w:val="9"/>
            <w:shd w:val="clear" w:color="auto" w:fill="auto"/>
            <w:vAlign w:val="center"/>
            <w:hideMark/>
          </w:tcPr>
          <w:p w14:paraId="6B4CB8DB" w14:textId="747B3E78" w:rsidR="00766F86" w:rsidRPr="00766F86" w:rsidRDefault="00766F86" w:rsidP="00A52249">
            <w:pPr>
              <w:rPr>
                <w:sz w:val="20"/>
                <w:szCs w:val="20"/>
              </w:rPr>
            </w:pPr>
            <w:r w:rsidRPr="00766F86">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795CA2F0"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1E3DB4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D602A01" w14:textId="77777777" w:rsidR="00766F86" w:rsidRPr="00766F86" w:rsidRDefault="00766F86" w:rsidP="00A52249">
            <w:pPr>
              <w:rPr>
                <w:sz w:val="20"/>
                <w:szCs w:val="20"/>
              </w:rPr>
            </w:pPr>
            <w:r w:rsidRPr="00766F86">
              <w:rPr>
                <w:sz w:val="20"/>
                <w:szCs w:val="20"/>
              </w:rPr>
              <w:t>17179L4670</w:t>
            </w:r>
          </w:p>
        </w:tc>
        <w:tc>
          <w:tcPr>
            <w:tcW w:w="0" w:type="auto"/>
            <w:shd w:val="clear" w:color="auto" w:fill="auto"/>
            <w:vAlign w:val="bottom"/>
            <w:hideMark/>
          </w:tcPr>
          <w:p w14:paraId="7D3841E6"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2451714" w14:textId="77777777" w:rsidR="00766F86" w:rsidRPr="00766F86" w:rsidRDefault="00766F86" w:rsidP="00A52249">
            <w:pPr>
              <w:jc w:val="right"/>
              <w:rPr>
                <w:sz w:val="20"/>
                <w:szCs w:val="20"/>
              </w:rPr>
            </w:pPr>
            <w:r w:rsidRPr="00766F86">
              <w:rPr>
                <w:sz w:val="20"/>
                <w:szCs w:val="20"/>
              </w:rPr>
              <w:t>386,1</w:t>
            </w:r>
          </w:p>
        </w:tc>
        <w:tc>
          <w:tcPr>
            <w:tcW w:w="0" w:type="auto"/>
            <w:shd w:val="clear" w:color="auto" w:fill="auto"/>
            <w:noWrap/>
            <w:vAlign w:val="bottom"/>
            <w:hideMark/>
          </w:tcPr>
          <w:p w14:paraId="5F93444A" w14:textId="77777777" w:rsidR="00766F86" w:rsidRPr="00766F86" w:rsidRDefault="00766F86" w:rsidP="00A52249">
            <w:pPr>
              <w:jc w:val="right"/>
              <w:rPr>
                <w:sz w:val="20"/>
                <w:szCs w:val="20"/>
              </w:rPr>
            </w:pPr>
            <w:r w:rsidRPr="00766F86">
              <w:rPr>
                <w:sz w:val="20"/>
                <w:szCs w:val="20"/>
              </w:rPr>
              <w:t>0,0</w:t>
            </w:r>
          </w:p>
        </w:tc>
      </w:tr>
      <w:tr w:rsidR="00766F86" w:rsidRPr="00766F86" w14:paraId="4F1F8B10" w14:textId="77777777" w:rsidTr="00604731">
        <w:trPr>
          <w:trHeight w:val="435"/>
        </w:trPr>
        <w:tc>
          <w:tcPr>
            <w:tcW w:w="0" w:type="auto"/>
            <w:gridSpan w:val="9"/>
            <w:shd w:val="clear" w:color="auto" w:fill="auto"/>
            <w:vAlign w:val="center"/>
            <w:hideMark/>
          </w:tcPr>
          <w:p w14:paraId="552A5CA9"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531AF4D"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6E1EEE58"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3AA89D9" w14:textId="77777777" w:rsidR="00766F86" w:rsidRPr="00766F86" w:rsidRDefault="00766F86" w:rsidP="00A52249">
            <w:pPr>
              <w:rPr>
                <w:sz w:val="20"/>
                <w:szCs w:val="20"/>
              </w:rPr>
            </w:pPr>
            <w:r w:rsidRPr="00766F86">
              <w:rPr>
                <w:sz w:val="20"/>
                <w:szCs w:val="20"/>
              </w:rPr>
              <w:t>17179L4670</w:t>
            </w:r>
          </w:p>
        </w:tc>
        <w:tc>
          <w:tcPr>
            <w:tcW w:w="0" w:type="auto"/>
            <w:shd w:val="clear" w:color="auto" w:fill="auto"/>
            <w:vAlign w:val="bottom"/>
            <w:hideMark/>
          </w:tcPr>
          <w:p w14:paraId="3077289E"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665E069E" w14:textId="77777777" w:rsidR="00766F86" w:rsidRPr="00766F86" w:rsidRDefault="00766F86" w:rsidP="00A52249">
            <w:pPr>
              <w:jc w:val="right"/>
              <w:rPr>
                <w:sz w:val="20"/>
                <w:szCs w:val="20"/>
              </w:rPr>
            </w:pPr>
            <w:r w:rsidRPr="00766F86">
              <w:rPr>
                <w:sz w:val="20"/>
                <w:szCs w:val="20"/>
              </w:rPr>
              <w:t>386,1</w:t>
            </w:r>
          </w:p>
        </w:tc>
        <w:tc>
          <w:tcPr>
            <w:tcW w:w="0" w:type="auto"/>
            <w:shd w:val="clear" w:color="auto" w:fill="auto"/>
            <w:noWrap/>
            <w:vAlign w:val="bottom"/>
            <w:hideMark/>
          </w:tcPr>
          <w:p w14:paraId="4030D7B4" w14:textId="77777777" w:rsidR="00766F86" w:rsidRPr="00766F86" w:rsidRDefault="00766F86" w:rsidP="00A52249">
            <w:pPr>
              <w:jc w:val="right"/>
              <w:rPr>
                <w:sz w:val="20"/>
                <w:szCs w:val="20"/>
              </w:rPr>
            </w:pPr>
            <w:r w:rsidRPr="00766F86">
              <w:rPr>
                <w:sz w:val="20"/>
                <w:szCs w:val="20"/>
              </w:rPr>
              <w:t>0,0</w:t>
            </w:r>
          </w:p>
        </w:tc>
      </w:tr>
      <w:tr w:rsidR="00766F86" w:rsidRPr="00766F86" w14:paraId="6960539C" w14:textId="77777777" w:rsidTr="00604731">
        <w:trPr>
          <w:trHeight w:val="435"/>
        </w:trPr>
        <w:tc>
          <w:tcPr>
            <w:tcW w:w="0" w:type="auto"/>
            <w:gridSpan w:val="9"/>
            <w:shd w:val="clear" w:color="auto" w:fill="auto"/>
            <w:vAlign w:val="center"/>
            <w:hideMark/>
          </w:tcPr>
          <w:p w14:paraId="53C2C370"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1D09240"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6987970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1BA22CB" w14:textId="77777777" w:rsidR="00766F86" w:rsidRPr="00766F86" w:rsidRDefault="00766F86" w:rsidP="00A52249">
            <w:pPr>
              <w:rPr>
                <w:sz w:val="20"/>
                <w:szCs w:val="20"/>
              </w:rPr>
            </w:pPr>
            <w:r w:rsidRPr="00766F86">
              <w:rPr>
                <w:sz w:val="20"/>
                <w:szCs w:val="20"/>
              </w:rPr>
              <w:t>17179L4670</w:t>
            </w:r>
          </w:p>
        </w:tc>
        <w:tc>
          <w:tcPr>
            <w:tcW w:w="0" w:type="auto"/>
            <w:shd w:val="clear" w:color="auto" w:fill="auto"/>
            <w:vAlign w:val="bottom"/>
            <w:hideMark/>
          </w:tcPr>
          <w:p w14:paraId="2CD57627"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142276AF" w14:textId="77777777" w:rsidR="00766F86" w:rsidRPr="00766F86" w:rsidRDefault="00766F86" w:rsidP="00A52249">
            <w:pPr>
              <w:jc w:val="right"/>
              <w:rPr>
                <w:sz w:val="20"/>
                <w:szCs w:val="20"/>
              </w:rPr>
            </w:pPr>
            <w:r w:rsidRPr="00766F86">
              <w:rPr>
                <w:sz w:val="20"/>
                <w:szCs w:val="20"/>
              </w:rPr>
              <w:t>386,1</w:t>
            </w:r>
          </w:p>
        </w:tc>
        <w:tc>
          <w:tcPr>
            <w:tcW w:w="0" w:type="auto"/>
            <w:shd w:val="clear" w:color="auto" w:fill="auto"/>
            <w:noWrap/>
            <w:vAlign w:val="bottom"/>
            <w:hideMark/>
          </w:tcPr>
          <w:p w14:paraId="092FDA1D" w14:textId="77777777" w:rsidR="00766F86" w:rsidRPr="00766F86" w:rsidRDefault="00766F86" w:rsidP="00A52249">
            <w:pPr>
              <w:jc w:val="right"/>
              <w:rPr>
                <w:sz w:val="20"/>
                <w:szCs w:val="20"/>
              </w:rPr>
            </w:pPr>
            <w:r w:rsidRPr="00766F86">
              <w:rPr>
                <w:sz w:val="20"/>
                <w:szCs w:val="20"/>
              </w:rPr>
              <w:t>0,0</w:t>
            </w:r>
          </w:p>
        </w:tc>
      </w:tr>
      <w:tr w:rsidR="00766F86" w:rsidRPr="00766F86" w14:paraId="145DF824" w14:textId="77777777" w:rsidTr="00604731">
        <w:trPr>
          <w:trHeight w:val="1485"/>
        </w:trPr>
        <w:tc>
          <w:tcPr>
            <w:tcW w:w="0" w:type="auto"/>
            <w:gridSpan w:val="9"/>
            <w:shd w:val="clear" w:color="auto" w:fill="auto"/>
            <w:vAlign w:val="center"/>
            <w:hideMark/>
          </w:tcPr>
          <w:p w14:paraId="1FD9043D" w14:textId="77777777" w:rsidR="00766F86" w:rsidRPr="00766F86" w:rsidRDefault="00766F86" w:rsidP="00A52249">
            <w:pPr>
              <w:rPr>
                <w:sz w:val="20"/>
                <w:szCs w:val="20"/>
              </w:rPr>
            </w:pPr>
            <w:r w:rsidRPr="00766F86">
              <w:rPr>
                <w:sz w:val="20"/>
                <w:szCs w:val="20"/>
              </w:rPr>
              <w:lastRenderedPageBreak/>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2023-2025 годы ".</w:t>
            </w:r>
          </w:p>
        </w:tc>
        <w:tc>
          <w:tcPr>
            <w:tcW w:w="0" w:type="auto"/>
            <w:shd w:val="clear" w:color="auto" w:fill="auto"/>
            <w:noWrap/>
            <w:vAlign w:val="bottom"/>
            <w:hideMark/>
          </w:tcPr>
          <w:p w14:paraId="63844B8F"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65539E04"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3E1DCF6" w14:textId="77777777" w:rsidR="00766F86" w:rsidRPr="00766F86" w:rsidRDefault="00766F86" w:rsidP="00A52249">
            <w:pPr>
              <w:rPr>
                <w:sz w:val="20"/>
                <w:szCs w:val="20"/>
              </w:rPr>
            </w:pPr>
            <w:r w:rsidRPr="00766F86">
              <w:rPr>
                <w:sz w:val="20"/>
                <w:szCs w:val="20"/>
              </w:rPr>
              <w:t>17179L4670</w:t>
            </w:r>
          </w:p>
        </w:tc>
        <w:tc>
          <w:tcPr>
            <w:tcW w:w="0" w:type="auto"/>
            <w:shd w:val="clear" w:color="auto" w:fill="auto"/>
            <w:vAlign w:val="bottom"/>
            <w:hideMark/>
          </w:tcPr>
          <w:p w14:paraId="1AE6BD9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103CC68"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29C56C01" w14:textId="77777777" w:rsidR="00766F86" w:rsidRPr="00766F86" w:rsidRDefault="00766F86" w:rsidP="00A52249">
            <w:pPr>
              <w:jc w:val="right"/>
              <w:rPr>
                <w:sz w:val="20"/>
                <w:szCs w:val="20"/>
              </w:rPr>
            </w:pPr>
            <w:r w:rsidRPr="00766F86">
              <w:rPr>
                <w:sz w:val="20"/>
                <w:szCs w:val="20"/>
              </w:rPr>
              <w:t>386,1</w:t>
            </w:r>
          </w:p>
        </w:tc>
      </w:tr>
      <w:tr w:rsidR="00766F86" w:rsidRPr="00766F86" w14:paraId="541F0B2D" w14:textId="77777777" w:rsidTr="00604731">
        <w:trPr>
          <w:trHeight w:val="435"/>
        </w:trPr>
        <w:tc>
          <w:tcPr>
            <w:tcW w:w="0" w:type="auto"/>
            <w:gridSpan w:val="9"/>
            <w:shd w:val="clear" w:color="auto" w:fill="auto"/>
            <w:vAlign w:val="center"/>
            <w:hideMark/>
          </w:tcPr>
          <w:p w14:paraId="084C706E"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781ED85"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4E82050C"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6D086F67" w14:textId="77777777" w:rsidR="00766F86" w:rsidRPr="00766F86" w:rsidRDefault="00766F86" w:rsidP="00A52249">
            <w:pPr>
              <w:rPr>
                <w:sz w:val="20"/>
                <w:szCs w:val="20"/>
              </w:rPr>
            </w:pPr>
            <w:r w:rsidRPr="00766F86">
              <w:rPr>
                <w:sz w:val="20"/>
                <w:szCs w:val="20"/>
              </w:rPr>
              <w:t>17179L4670</w:t>
            </w:r>
          </w:p>
        </w:tc>
        <w:tc>
          <w:tcPr>
            <w:tcW w:w="0" w:type="auto"/>
            <w:shd w:val="clear" w:color="auto" w:fill="auto"/>
            <w:vAlign w:val="bottom"/>
            <w:hideMark/>
          </w:tcPr>
          <w:p w14:paraId="77A6BEA5"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52ECC670"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60859253" w14:textId="77777777" w:rsidR="00766F86" w:rsidRPr="00766F86" w:rsidRDefault="00766F86" w:rsidP="00A52249">
            <w:pPr>
              <w:jc w:val="right"/>
              <w:rPr>
                <w:sz w:val="20"/>
                <w:szCs w:val="20"/>
              </w:rPr>
            </w:pPr>
            <w:r w:rsidRPr="00766F86">
              <w:rPr>
                <w:sz w:val="20"/>
                <w:szCs w:val="20"/>
              </w:rPr>
              <w:t>386,1</w:t>
            </w:r>
          </w:p>
        </w:tc>
      </w:tr>
      <w:tr w:rsidR="00766F86" w:rsidRPr="00766F86" w14:paraId="5DA887D0" w14:textId="77777777" w:rsidTr="00604731">
        <w:trPr>
          <w:trHeight w:val="435"/>
        </w:trPr>
        <w:tc>
          <w:tcPr>
            <w:tcW w:w="0" w:type="auto"/>
            <w:gridSpan w:val="9"/>
            <w:shd w:val="clear" w:color="auto" w:fill="auto"/>
            <w:vAlign w:val="center"/>
            <w:hideMark/>
          </w:tcPr>
          <w:p w14:paraId="09C495A2"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5AD2957"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6F17BF00"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D075F61" w14:textId="77777777" w:rsidR="00766F86" w:rsidRPr="00766F86" w:rsidRDefault="00766F86" w:rsidP="00A52249">
            <w:pPr>
              <w:rPr>
                <w:sz w:val="20"/>
                <w:szCs w:val="20"/>
              </w:rPr>
            </w:pPr>
            <w:r w:rsidRPr="00766F86">
              <w:rPr>
                <w:sz w:val="20"/>
                <w:szCs w:val="20"/>
              </w:rPr>
              <w:t>17179L4670</w:t>
            </w:r>
          </w:p>
        </w:tc>
        <w:tc>
          <w:tcPr>
            <w:tcW w:w="0" w:type="auto"/>
            <w:shd w:val="clear" w:color="auto" w:fill="auto"/>
            <w:vAlign w:val="bottom"/>
            <w:hideMark/>
          </w:tcPr>
          <w:p w14:paraId="1EE2FA29"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4A3BC5B"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187DB126" w14:textId="77777777" w:rsidR="00766F86" w:rsidRPr="00766F86" w:rsidRDefault="00766F86" w:rsidP="00A52249">
            <w:pPr>
              <w:jc w:val="right"/>
              <w:rPr>
                <w:sz w:val="20"/>
                <w:szCs w:val="20"/>
              </w:rPr>
            </w:pPr>
            <w:r w:rsidRPr="00766F86">
              <w:rPr>
                <w:sz w:val="20"/>
                <w:szCs w:val="20"/>
              </w:rPr>
              <w:t>386,1</w:t>
            </w:r>
          </w:p>
        </w:tc>
      </w:tr>
      <w:tr w:rsidR="00766F86" w:rsidRPr="00766F86" w14:paraId="740FB75D" w14:textId="77777777" w:rsidTr="00604731">
        <w:trPr>
          <w:trHeight w:val="1275"/>
        </w:trPr>
        <w:tc>
          <w:tcPr>
            <w:tcW w:w="0" w:type="auto"/>
            <w:gridSpan w:val="9"/>
            <w:shd w:val="clear" w:color="auto" w:fill="auto"/>
            <w:vAlign w:val="center"/>
            <w:hideMark/>
          </w:tcPr>
          <w:p w14:paraId="350B0098" w14:textId="406695CF" w:rsidR="00766F86" w:rsidRPr="00766F86" w:rsidRDefault="00766F86" w:rsidP="00A52249">
            <w:pPr>
              <w:rPr>
                <w:sz w:val="20"/>
                <w:szCs w:val="20"/>
              </w:rPr>
            </w:pPr>
            <w:r w:rsidRPr="00766F86">
              <w:rPr>
                <w:sz w:val="20"/>
                <w:szCs w:val="20"/>
              </w:rPr>
              <w:t>Софинансирование расходов на реализацию мероприятий по проведению работ на воинских захоронениях (ремонт,</w:t>
            </w:r>
            <w:r w:rsidR="002E3121">
              <w:rPr>
                <w:sz w:val="20"/>
                <w:szCs w:val="20"/>
              </w:rPr>
              <w:t xml:space="preserve"> </w:t>
            </w:r>
            <w:r w:rsidRPr="00766F86">
              <w:rPr>
                <w:sz w:val="20"/>
                <w:szCs w:val="20"/>
              </w:rPr>
              <w:t>реставрация и благоустройство) государственной программы Новосибирской области "Культура Новосибирской области "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22295BF"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03D781A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D959F29" w14:textId="77777777" w:rsidR="00766F86" w:rsidRPr="00766F86" w:rsidRDefault="00766F86" w:rsidP="00A52249">
            <w:pPr>
              <w:rPr>
                <w:sz w:val="20"/>
                <w:szCs w:val="20"/>
              </w:rPr>
            </w:pPr>
            <w:r w:rsidRPr="00766F86">
              <w:rPr>
                <w:sz w:val="20"/>
                <w:szCs w:val="20"/>
              </w:rPr>
              <w:t>17179L9991</w:t>
            </w:r>
          </w:p>
        </w:tc>
        <w:tc>
          <w:tcPr>
            <w:tcW w:w="0" w:type="auto"/>
            <w:shd w:val="clear" w:color="auto" w:fill="auto"/>
            <w:vAlign w:val="bottom"/>
            <w:hideMark/>
          </w:tcPr>
          <w:p w14:paraId="7007E14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959E8A8" w14:textId="77777777" w:rsidR="00766F86" w:rsidRPr="00766F86" w:rsidRDefault="00766F86" w:rsidP="00A52249">
            <w:pPr>
              <w:jc w:val="right"/>
              <w:rPr>
                <w:sz w:val="20"/>
                <w:szCs w:val="20"/>
              </w:rPr>
            </w:pPr>
            <w:r w:rsidRPr="00766F86">
              <w:rPr>
                <w:sz w:val="20"/>
                <w:szCs w:val="20"/>
              </w:rPr>
              <w:t>3,2</w:t>
            </w:r>
          </w:p>
        </w:tc>
        <w:tc>
          <w:tcPr>
            <w:tcW w:w="0" w:type="auto"/>
            <w:shd w:val="clear" w:color="auto" w:fill="auto"/>
            <w:noWrap/>
            <w:vAlign w:val="bottom"/>
            <w:hideMark/>
          </w:tcPr>
          <w:p w14:paraId="093F7816" w14:textId="77777777" w:rsidR="00766F86" w:rsidRPr="00766F86" w:rsidRDefault="00766F86" w:rsidP="00A52249">
            <w:pPr>
              <w:jc w:val="right"/>
              <w:rPr>
                <w:sz w:val="20"/>
                <w:szCs w:val="20"/>
              </w:rPr>
            </w:pPr>
            <w:r w:rsidRPr="00766F86">
              <w:rPr>
                <w:sz w:val="20"/>
                <w:szCs w:val="20"/>
              </w:rPr>
              <w:t>0,0</w:t>
            </w:r>
          </w:p>
        </w:tc>
      </w:tr>
      <w:tr w:rsidR="00766F86" w:rsidRPr="00766F86" w14:paraId="039F90FB" w14:textId="77777777" w:rsidTr="00604731">
        <w:trPr>
          <w:trHeight w:val="435"/>
        </w:trPr>
        <w:tc>
          <w:tcPr>
            <w:tcW w:w="0" w:type="auto"/>
            <w:gridSpan w:val="9"/>
            <w:shd w:val="clear" w:color="auto" w:fill="auto"/>
            <w:vAlign w:val="center"/>
            <w:hideMark/>
          </w:tcPr>
          <w:p w14:paraId="37CD3350"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6364DA4"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7C4D74A6"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2810FF9" w14:textId="77777777" w:rsidR="00766F86" w:rsidRPr="00766F86" w:rsidRDefault="00766F86" w:rsidP="00A52249">
            <w:pPr>
              <w:rPr>
                <w:sz w:val="20"/>
                <w:szCs w:val="20"/>
              </w:rPr>
            </w:pPr>
            <w:r w:rsidRPr="00766F86">
              <w:rPr>
                <w:sz w:val="20"/>
                <w:szCs w:val="20"/>
              </w:rPr>
              <w:t>17179L9991</w:t>
            </w:r>
          </w:p>
        </w:tc>
        <w:tc>
          <w:tcPr>
            <w:tcW w:w="0" w:type="auto"/>
            <w:shd w:val="clear" w:color="auto" w:fill="auto"/>
            <w:vAlign w:val="bottom"/>
            <w:hideMark/>
          </w:tcPr>
          <w:p w14:paraId="6C4E8D1C"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C885A38" w14:textId="77777777" w:rsidR="00766F86" w:rsidRPr="00766F86" w:rsidRDefault="00766F86" w:rsidP="00A52249">
            <w:pPr>
              <w:jc w:val="right"/>
              <w:rPr>
                <w:sz w:val="20"/>
                <w:szCs w:val="20"/>
              </w:rPr>
            </w:pPr>
            <w:r w:rsidRPr="00766F86">
              <w:rPr>
                <w:sz w:val="20"/>
                <w:szCs w:val="20"/>
              </w:rPr>
              <w:t>3,2</w:t>
            </w:r>
          </w:p>
        </w:tc>
        <w:tc>
          <w:tcPr>
            <w:tcW w:w="0" w:type="auto"/>
            <w:shd w:val="clear" w:color="auto" w:fill="auto"/>
            <w:noWrap/>
            <w:vAlign w:val="bottom"/>
            <w:hideMark/>
          </w:tcPr>
          <w:p w14:paraId="35F9D150" w14:textId="77777777" w:rsidR="00766F86" w:rsidRPr="00766F86" w:rsidRDefault="00766F86" w:rsidP="00A52249">
            <w:pPr>
              <w:jc w:val="right"/>
              <w:rPr>
                <w:sz w:val="20"/>
                <w:szCs w:val="20"/>
              </w:rPr>
            </w:pPr>
            <w:r w:rsidRPr="00766F86">
              <w:rPr>
                <w:sz w:val="20"/>
                <w:szCs w:val="20"/>
              </w:rPr>
              <w:t>0,0</w:t>
            </w:r>
          </w:p>
        </w:tc>
      </w:tr>
      <w:tr w:rsidR="00766F86" w:rsidRPr="00766F86" w14:paraId="0577500C" w14:textId="77777777" w:rsidTr="00604731">
        <w:trPr>
          <w:trHeight w:val="435"/>
        </w:trPr>
        <w:tc>
          <w:tcPr>
            <w:tcW w:w="0" w:type="auto"/>
            <w:gridSpan w:val="9"/>
            <w:shd w:val="clear" w:color="auto" w:fill="auto"/>
            <w:vAlign w:val="center"/>
            <w:hideMark/>
          </w:tcPr>
          <w:p w14:paraId="0C802711"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B676D33" w14:textId="77777777" w:rsidR="00766F86" w:rsidRPr="00766F86" w:rsidRDefault="00766F86" w:rsidP="00A52249">
            <w:pPr>
              <w:jc w:val="right"/>
              <w:rPr>
                <w:sz w:val="20"/>
                <w:szCs w:val="20"/>
              </w:rPr>
            </w:pPr>
            <w:r w:rsidRPr="00766F86">
              <w:rPr>
                <w:sz w:val="20"/>
                <w:szCs w:val="20"/>
              </w:rPr>
              <w:t>08</w:t>
            </w:r>
          </w:p>
        </w:tc>
        <w:tc>
          <w:tcPr>
            <w:tcW w:w="0" w:type="auto"/>
            <w:shd w:val="clear" w:color="auto" w:fill="auto"/>
            <w:noWrap/>
            <w:vAlign w:val="bottom"/>
            <w:hideMark/>
          </w:tcPr>
          <w:p w14:paraId="39D515F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EB7A547" w14:textId="77777777" w:rsidR="00766F86" w:rsidRPr="00766F86" w:rsidRDefault="00766F86" w:rsidP="00A52249">
            <w:pPr>
              <w:rPr>
                <w:sz w:val="20"/>
                <w:szCs w:val="20"/>
              </w:rPr>
            </w:pPr>
            <w:r w:rsidRPr="00766F86">
              <w:rPr>
                <w:sz w:val="20"/>
                <w:szCs w:val="20"/>
              </w:rPr>
              <w:t>17179L9991</w:t>
            </w:r>
          </w:p>
        </w:tc>
        <w:tc>
          <w:tcPr>
            <w:tcW w:w="0" w:type="auto"/>
            <w:shd w:val="clear" w:color="auto" w:fill="auto"/>
            <w:vAlign w:val="bottom"/>
            <w:hideMark/>
          </w:tcPr>
          <w:p w14:paraId="264C6FC2"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5D682C95" w14:textId="77777777" w:rsidR="00766F86" w:rsidRPr="00766F86" w:rsidRDefault="00766F86" w:rsidP="00A52249">
            <w:pPr>
              <w:jc w:val="right"/>
              <w:rPr>
                <w:sz w:val="20"/>
                <w:szCs w:val="20"/>
              </w:rPr>
            </w:pPr>
            <w:r w:rsidRPr="00766F86">
              <w:rPr>
                <w:sz w:val="20"/>
                <w:szCs w:val="20"/>
              </w:rPr>
              <w:t>3,2</w:t>
            </w:r>
          </w:p>
        </w:tc>
        <w:tc>
          <w:tcPr>
            <w:tcW w:w="0" w:type="auto"/>
            <w:shd w:val="clear" w:color="auto" w:fill="auto"/>
            <w:noWrap/>
            <w:vAlign w:val="bottom"/>
            <w:hideMark/>
          </w:tcPr>
          <w:p w14:paraId="0083386F" w14:textId="77777777" w:rsidR="00766F86" w:rsidRPr="00766F86" w:rsidRDefault="00766F86" w:rsidP="00A52249">
            <w:pPr>
              <w:jc w:val="right"/>
              <w:rPr>
                <w:sz w:val="20"/>
                <w:szCs w:val="20"/>
              </w:rPr>
            </w:pPr>
            <w:r w:rsidRPr="00766F86">
              <w:rPr>
                <w:sz w:val="20"/>
                <w:szCs w:val="20"/>
              </w:rPr>
              <w:t>0,0</w:t>
            </w:r>
          </w:p>
        </w:tc>
      </w:tr>
      <w:tr w:rsidR="00766F86" w:rsidRPr="00766F86" w14:paraId="683FC4FF" w14:textId="77777777" w:rsidTr="00604731">
        <w:trPr>
          <w:trHeight w:val="255"/>
        </w:trPr>
        <w:tc>
          <w:tcPr>
            <w:tcW w:w="0" w:type="auto"/>
            <w:gridSpan w:val="9"/>
            <w:shd w:val="clear" w:color="auto" w:fill="auto"/>
            <w:vAlign w:val="center"/>
            <w:hideMark/>
          </w:tcPr>
          <w:p w14:paraId="2559A9D1" w14:textId="77777777" w:rsidR="00766F86" w:rsidRPr="00766F86" w:rsidRDefault="00766F86" w:rsidP="00A52249">
            <w:pPr>
              <w:rPr>
                <w:b/>
                <w:bCs/>
                <w:sz w:val="20"/>
                <w:szCs w:val="20"/>
              </w:rPr>
            </w:pPr>
            <w:r w:rsidRPr="00766F86">
              <w:rPr>
                <w:b/>
                <w:bCs/>
                <w:sz w:val="20"/>
                <w:szCs w:val="20"/>
              </w:rPr>
              <w:t>СОЦИАЛЬНАЯ ПОЛИТИКА</w:t>
            </w:r>
          </w:p>
        </w:tc>
        <w:tc>
          <w:tcPr>
            <w:tcW w:w="0" w:type="auto"/>
            <w:shd w:val="clear" w:color="auto" w:fill="auto"/>
            <w:noWrap/>
            <w:vAlign w:val="bottom"/>
            <w:hideMark/>
          </w:tcPr>
          <w:p w14:paraId="7BD46E4B" w14:textId="77777777" w:rsidR="00766F86" w:rsidRPr="00766F86" w:rsidRDefault="00766F86" w:rsidP="00A52249">
            <w:pPr>
              <w:jc w:val="right"/>
              <w:rPr>
                <w:b/>
                <w:bCs/>
                <w:sz w:val="20"/>
                <w:szCs w:val="20"/>
              </w:rPr>
            </w:pPr>
            <w:r w:rsidRPr="00766F86">
              <w:rPr>
                <w:b/>
                <w:bCs/>
                <w:sz w:val="20"/>
                <w:szCs w:val="20"/>
              </w:rPr>
              <w:t>10</w:t>
            </w:r>
          </w:p>
        </w:tc>
        <w:tc>
          <w:tcPr>
            <w:tcW w:w="0" w:type="auto"/>
            <w:shd w:val="clear" w:color="auto" w:fill="auto"/>
            <w:noWrap/>
            <w:vAlign w:val="bottom"/>
            <w:hideMark/>
          </w:tcPr>
          <w:p w14:paraId="1F983C5E"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2E50A536"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66DED1E5"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0D2730C3" w14:textId="77777777" w:rsidR="00766F86" w:rsidRPr="00766F86" w:rsidRDefault="00766F86" w:rsidP="00A52249">
            <w:pPr>
              <w:jc w:val="right"/>
              <w:rPr>
                <w:b/>
                <w:bCs/>
                <w:sz w:val="20"/>
                <w:szCs w:val="20"/>
              </w:rPr>
            </w:pPr>
            <w:r w:rsidRPr="00766F86">
              <w:rPr>
                <w:b/>
                <w:bCs/>
                <w:sz w:val="20"/>
                <w:szCs w:val="20"/>
              </w:rPr>
              <w:t>48 158,8</w:t>
            </w:r>
          </w:p>
        </w:tc>
        <w:tc>
          <w:tcPr>
            <w:tcW w:w="0" w:type="auto"/>
            <w:shd w:val="clear" w:color="auto" w:fill="auto"/>
            <w:noWrap/>
            <w:vAlign w:val="bottom"/>
            <w:hideMark/>
          </w:tcPr>
          <w:p w14:paraId="338651E7" w14:textId="77777777" w:rsidR="00766F86" w:rsidRPr="00766F86" w:rsidRDefault="00766F86" w:rsidP="00A52249">
            <w:pPr>
              <w:jc w:val="right"/>
              <w:rPr>
                <w:b/>
                <w:bCs/>
                <w:sz w:val="20"/>
                <w:szCs w:val="20"/>
              </w:rPr>
            </w:pPr>
            <w:r w:rsidRPr="00766F86">
              <w:rPr>
                <w:b/>
                <w:bCs/>
                <w:sz w:val="20"/>
                <w:szCs w:val="20"/>
              </w:rPr>
              <w:t>47 012,1</w:t>
            </w:r>
          </w:p>
        </w:tc>
      </w:tr>
      <w:tr w:rsidR="00766F86" w:rsidRPr="00766F86" w14:paraId="5066CAD7" w14:textId="77777777" w:rsidTr="00604731">
        <w:trPr>
          <w:trHeight w:val="255"/>
        </w:trPr>
        <w:tc>
          <w:tcPr>
            <w:tcW w:w="0" w:type="auto"/>
            <w:gridSpan w:val="9"/>
            <w:shd w:val="clear" w:color="auto" w:fill="auto"/>
            <w:vAlign w:val="center"/>
            <w:hideMark/>
          </w:tcPr>
          <w:p w14:paraId="3D129400" w14:textId="77777777" w:rsidR="00766F86" w:rsidRPr="00766F86" w:rsidRDefault="00766F86" w:rsidP="00A52249">
            <w:pPr>
              <w:rPr>
                <w:sz w:val="20"/>
                <w:szCs w:val="20"/>
              </w:rPr>
            </w:pPr>
            <w:r w:rsidRPr="00766F86">
              <w:rPr>
                <w:sz w:val="20"/>
                <w:szCs w:val="20"/>
              </w:rPr>
              <w:t>Пенсионное обеспечение</w:t>
            </w:r>
          </w:p>
        </w:tc>
        <w:tc>
          <w:tcPr>
            <w:tcW w:w="0" w:type="auto"/>
            <w:shd w:val="clear" w:color="auto" w:fill="auto"/>
            <w:noWrap/>
            <w:vAlign w:val="bottom"/>
            <w:hideMark/>
          </w:tcPr>
          <w:p w14:paraId="0CC486C4"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6A72BA9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E6DCF5C"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65B8CA5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D378E92" w14:textId="77777777" w:rsidR="00766F86" w:rsidRPr="00766F86" w:rsidRDefault="00766F86" w:rsidP="00A52249">
            <w:pPr>
              <w:jc w:val="right"/>
              <w:rPr>
                <w:sz w:val="20"/>
                <w:szCs w:val="20"/>
              </w:rPr>
            </w:pPr>
            <w:r w:rsidRPr="00766F86">
              <w:rPr>
                <w:sz w:val="20"/>
                <w:szCs w:val="20"/>
              </w:rPr>
              <w:t>1 465,0</w:t>
            </w:r>
          </w:p>
        </w:tc>
        <w:tc>
          <w:tcPr>
            <w:tcW w:w="0" w:type="auto"/>
            <w:shd w:val="clear" w:color="auto" w:fill="auto"/>
            <w:noWrap/>
            <w:vAlign w:val="bottom"/>
            <w:hideMark/>
          </w:tcPr>
          <w:p w14:paraId="576579DD" w14:textId="77777777" w:rsidR="00766F86" w:rsidRPr="00766F86" w:rsidRDefault="00766F86" w:rsidP="00A52249">
            <w:pPr>
              <w:jc w:val="right"/>
              <w:rPr>
                <w:sz w:val="20"/>
                <w:szCs w:val="20"/>
              </w:rPr>
            </w:pPr>
            <w:r w:rsidRPr="00766F86">
              <w:rPr>
                <w:sz w:val="20"/>
                <w:szCs w:val="20"/>
              </w:rPr>
              <w:t>1 465,0</w:t>
            </w:r>
          </w:p>
        </w:tc>
      </w:tr>
      <w:tr w:rsidR="00766F86" w:rsidRPr="00766F86" w14:paraId="4825E05E" w14:textId="77777777" w:rsidTr="00693401">
        <w:trPr>
          <w:trHeight w:val="255"/>
        </w:trPr>
        <w:tc>
          <w:tcPr>
            <w:tcW w:w="0" w:type="auto"/>
            <w:gridSpan w:val="9"/>
            <w:shd w:val="clear" w:color="auto" w:fill="auto"/>
            <w:vAlign w:val="center"/>
            <w:hideMark/>
          </w:tcPr>
          <w:p w14:paraId="63CA89A5" w14:textId="089360AD"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6C0F78E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89EEAD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3A45D12" w14:textId="77777777" w:rsidR="00766F86" w:rsidRPr="00766F86" w:rsidRDefault="00766F86" w:rsidP="00A52249">
            <w:pPr>
              <w:rPr>
                <w:sz w:val="20"/>
                <w:szCs w:val="20"/>
              </w:rPr>
            </w:pPr>
            <w:r w:rsidRPr="00766F86">
              <w:rPr>
                <w:sz w:val="20"/>
                <w:szCs w:val="20"/>
              </w:rPr>
              <w:t>0100000000</w:t>
            </w:r>
          </w:p>
        </w:tc>
        <w:tc>
          <w:tcPr>
            <w:tcW w:w="0" w:type="auto"/>
            <w:shd w:val="clear" w:color="auto" w:fill="auto"/>
            <w:vAlign w:val="bottom"/>
            <w:hideMark/>
          </w:tcPr>
          <w:p w14:paraId="03937E5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C639551" w14:textId="77777777" w:rsidR="00766F86" w:rsidRPr="00766F86" w:rsidRDefault="00766F86" w:rsidP="00A52249">
            <w:pPr>
              <w:jc w:val="right"/>
              <w:rPr>
                <w:sz w:val="20"/>
                <w:szCs w:val="20"/>
              </w:rPr>
            </w:pPr>
            <w:r w:rsidRPr="00766F86">
              <w:rPr>
                <w:sz w:val="20"/>
                <w:szCs w:val="20"/>
              </w:rPr>
              <w:t>1 465,0</w:t>
            </w:r>
          </w:p>
        </w:tc>
        <w:tc>
          <w:tcPr>
            <w:tcW w:w="0" w:type="auto"/>
            <w:shd w:val="clear" w:color="auto" w:fill="auto"/>
            <w:noWrap/>
            <w:vAlign w:val="bottom"/>
            <w:hideMark/>
          </w:tcPr>
          <w:p w14:paraId="236434F8" w14:textId="77777777" w:rsidR="00766F86" w:rsidRPr="00766F86" w:rsidRDefault="00766F86" w:rsidP="00A52249">
            <w:pPr>
              <w:jc w:val="right"/>
              <w:rPr>
                <w:sz w:val="20"/>
                <w:szCs w:val="20"/>
              </w:rPr>
            </w:pPr>
            <w:r w:rsidRPr="00766F86">
              <w:rPr>
                <w:sz w:val="20"/>
                <w:szCs w:val="20"/>
              </w:rPr>
              <w:t>1 465,0</w:t>
            </w:r>
          </w:p>
        </w:tc>
      </w:tr>
      <w:tr w:rsidR="00766F86" w:rsidRPr="00766F86" w14:paraId="153D8FF3" w14:textId="77777777" w:rsidTr="00604731">
        <w:trPr>
          <w:trHeight w:val="435"/>
        </w:trPr>
        <w:tc>
          <w:tcPr>
            <w:tcW w:w="0" w:type="auto"/>
            <w:gridSpan w:val="9"/>
            <w:shd w:val="clear" w:color="auto" w:fill="auto"/>
            <w:vAlign w:val="center"/>
            <w:hideMark/>
          </w:tcPr>
          <w:p w14:paraId="2E89FA7B" w14:textId="18F06F8B" w:rsidR="00766F86" w:rsidRPr="00766F86" w:rsidRDefault="00766F86" w:rsidP="00A52249">
            <w:pPr>
              <w:rPr>
                <w:sz w:val="20"/>
                <w:szCs w:val="20"/>
              </w:rPr>
            </w:pPr>
            <w:r w:rsidRPr="00766F86">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noWrap/>
            <w:vAlign w:val="bottom"/>
            <w:hideMark/>
          </w:tcPr>
          <w:p w14:paraId="7E5B15B9"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075D60A2"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2450D53C" w14:textId="77777777" w:rsidR="00766F86" w:rsidRPr="00766F86" w:rsidRDefault="00766F86" w:rsidP="00A52249">
            <w:pPr>
              <w:rPr>
                <w:sz w:val="20"/>
                <w:szCs w:val="20"/>
              </w:rPr>
            </w:pPr>
            <w:r w:rsidRPr="00766F86">
              <w:rPr>
                <w:sz w:val="20"/>
                <w:szCs w:val="20"/>
              </w:rPr>
              <w:t>0107900000</w:t>
            </w:r>
          </w:p>
        </w:tc>
        <w:tc>
          <w:tcPr>
            <w:tcW w:w="0" w:type="auto"/>
            <w:shd w:val="clear" w:color="auto" w:fill="auto"/>
            <w:vAlign w:val="bottom"/>
            <w:hideMark/>
          </w:tcPr>
          <w:p w14:paraId="4C1122FB"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877DC43" w14:textId="77777777" w:rsidR="00766F86" w:rsidRPr="00766F86" w:rsidRDefault="00766F86" w:rsidP="00A52249">
            <w:pPr>
              <w:jc w:val="right"/>
              <w:rPr>
                <w:sz w:val="20"/>
                <w:szCs w:val="20"/>
              </w:rPr>
            </w:pPr>
            <w:r w:rsidRPr="00766F86">
              <w:rPr>
                <w:sz w:val="20"/>
                <w:szCs w:val="20"/>
              </w:rPr>
              <w:t>1 465,0</w:t>
            </w:r>
          </w:p>
        </w:tc>
        <w:tc>
          <w:tcPr>
            <w:tcW w:w="0" w:type="auto"/>
            <w:shd w:val="clear" w:color="auto" w:fill="auto"/>
            <w:noWrap/>
            <w:vAlign w:val="bottom"/>
            <w:hideMark/>
          </w:tcPr>
          <w:p w14:paraId="3949D174" w14:textId="77777777" w:rsidR="00766F86" w:rsidRPr="00766F86" w:rsidRDefault="00766F86" w:rsidP="00A52249">
            <w:pPr>
              <w:jc w:val="right"/>
              <w:rPr>
                <w:sz w:val="20"/>
                <w:szCs w:val="20"/>
              </w:rPr>
            </w:pPr>
            <w:r w:rsidRPr="00766F86">
              <w:rPr>
                <w:sz w:val="20"/>
                <w:szCs w:val="20"/>
              </w:rPr>
              <w:t>1 465,0</w:t>
            </w:r>
          </w:p>
        </w:tc>
      </w:tr>
      <w:tr w:rsidR="00766F86" w:rsidRPr="00766F86" w14:paraId="3FFA2006" w14:textId="77777777" w:rsidTr="00604731">
        <w:trPr>
          <w:trHeight w:val="1065"/>
        </w:trPr>
        <w:tc>
          <w:tcPr>
            <w:tcW w:w="0" w:type="auto"/>
            <w:gridSpan w:val="9"/>
            <w:shd w:val="clear" w:color="auto" w:fill="auto"/>
            <w:vAlign w:val="center"/>
            <w:hideMark/>
          </w:tcPr>
          <w:p w14:paraId="17A1E901" w14:textId="58B6ED88" w:rsidR="00766F86" w:rsidRPr="00766F86" w:rsidRDefault="00766F86" w:rsidP="00A52249">
            <w:pPr>
              <w:rPr>
                <w:sz w:val="20"/>
                <w:szCs w:val="20"/>
              </w:rPr>
            </w:pPr>
            <w:r w:rsidRPr="00766F86">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2022-2024годы" за счет средств местного бюджета</w:t>
            </w:r>
          </w:p>
        </w:tc>
        <w:tc>
          <w:tcPr>
            <w:tcW w:w="0" w:type="auto"/>
            <w:shd w:val="clear" w:color="auto" w:fill="auto"/>
            <w:noWrap/>
            <w:vAlign w:val="bottom"/>
            <w:hideMark/>
          </w:tcPr>
          <w:p w14:paraId="39747F7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549CEBE"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B8D2DCF" w14:textId="77777777" w:rsidR="00766F86" w:rsidRPr="00766F86" w:rsidRDefault="00766F86" w:rsidP="00A52249">
            <w:pPr>
              <w:rPr>
                <w:sz w:val="20"/>
                <w:szCs w:val="20"/>
              </w:rPr>
            </w:pPr>
            <w:r w:rsidRPr="00766F86">
              <w:rPr>
                <w:sz w:val="20"/>
                <w:szCs w:val="20"/>
              </w:rPr>
              <w:t>0107910010</w:t>
            </w:r>
          </w:p>
        </w:tc>
        <w:tc>
          <w:tcPr>
            <w:tcW w:w="0" w:type="auto"/>
            <w:shd w:val="clear" w:color="auto" w:fill="auto"/>
            <w:vAlign w:val="bottom"/>
            <w:hideMark/>
          </w:tcPr>
          <w:p w14:paraId="32232F6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ADF182E" w14:textId="77777777" w:rsidR="00766F86" w:rsidRPr="00766F86" w:rsidRDefault="00766F86" w:rsidP="00A52249">
            <w:pPr>
              <w:jc w:val="right"/>
              <w:rPr>
                <w:sz w:val="20"/>
                <w:szCs w:val="20"/>
              </w:rPr>
            </w:pPr>
            <w:r w:rsidRPr="00766F86">
              <w:rPr>
                <w:sz w:val="20"/>
                <w:szCs w:val="20"/>
              </w:rPr>
              <w:t>1 465,0</w:t>
            </w:r>
          </w:p>
        </w:tc>
        <w:tc>
          <w:tcPr>
            <w:tcW w:w="0" w:type="auto"/>
            <w:shd w:val="clear" w:color="auto" w:fill="auto"/>
            <w:noWrap/>
            <w:vAlign w:val="bottom"/>
            <w:hideMark/>
          </w:tcPr>
          <w:p w14:paraId="2BAF5D4D" w14:textId="77777777" w:rsidR="00766F86" w:rsidRPr="00766F86" w:rsidRDefault="00766F86" w:rsidP="00A52249">
            <w:pPr>
              <w:jc w:val="right"/>
              <w:rPr>
                <w:sz w:val="20"/>
                <w:szCs w:val="20"/>
              </w:rPr>
            </w:pPr>
            <w:r w:rsidRPr="00766F86">
              <w:rPr>
                <w:sz w:val="20"/>
                <w:szCs w:val="20"/>
              </w:rPr>
              <w:t>1 465,0</w:t>
            </w:r>
          </w:p>
        </w:tc>
      </w:tr>
      <w:tr w:rsidR="00766F86" w:rsidRPr="00766F86" w14:paraId="4D209311" w14:textId="77777777" w:rsidTr="00604731">
        <w:trPr>
          <w:trHeight w:val="255"/>
        </w:trPr>
        <w:tc>
          <w:tcPr>
            <w:tcW w:w="0" w:type="auto"/>
            <w:gridSpan w:val="9"/>
            <w:shd w:val="clear" w:color="auto" w:fill="auto"/>
            <w:vAlign w:val="center"/>
            <w:hideMark/>
          </w:tcPr>
          <w:p w14:paraId="3DCBFA48"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554D8162"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96975A7"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DD35477" w14:textId="77777777" w:rsidR="00766F86" w:rsidRPr="00766F86" w:rsidRDefault="00766F86" w:rsidP="00A52249">
            <w:pPr>
              <w:rPr>
                <w:sz w:val="20"/>
                <w:szCs w:val="20"/>
              </w:rPr>
            </w:pPr>
            <w:r w:rsidRPr="00766F86">
              <w:rPr>
                <w:sz w:val="20"/>
                <w:szCs w:val="20"/>
              </w:rPr>
              <w:t>0107910010</w:t>
            </w:r>
          </w:p>
        </w:tc>
        <w:tc>
          <w:tcPr>
            <w:tcW w:w="0" w:type="auto"/>
            <w:shd w:val="clear" w:color="auto" w:fill="auto"/>
            <w:vAlign w:val="bottom"/>
            <w:hideMark/>
          </w:tcPr>
          <w:p w14:paraId="2F5C6067"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05EB1CF9" w14:textId="77777777" w:rsidR="00766F86" w:rsidRPr="00766F86" w:rsidRDefault="00766F86" w:rsidP="00A52249">
            <w:pPr>
              <w:jc w:val="right"/>
              <w:rPr>
                <w:sz w:val="20"/>
                <w:szCs w:val="20"/>
              </w:rPr>
            </w:pPr>
            <w:r w:rsidRPr="00766F86">
              <w:rPr>
                <w:sz w:val="20"/>
                <w:szCs w:val="20"/>
              </w:rPr>
              <w:t>1 465,0</w:t>
            </w:r>
          </w:p>
        </w:tc>
        <w:tc>
          <w:tcPr>
            <w:tcW w:w="0" w:type="auto"/>
            <w:shd w:val="clear" w:color="auto" w:fill="auto"/>
            <w:noWrap/>
            <w:vAlign w:val="bottom"/>
            <w:hideMark/>
          </w:tcPr>
          <w:p w14:paraId="27C32FDC" w14:textId="77777777" w:rsidR="00766F86" w:rsidRPr="00766F86" w:rsidRDefault="00766F86" w:rsidP="00A52249">
            <w:pPr>
              <w:jc w:val="right"/>
              <w:rPr>
                <w:sz w:val="20"/>
                <w:szCs w:val="20"/>
              </w:rPr>
            </w:pPr>
            <w:r w:rsidRPr="00766F86">
              <w:rPr>
                <w:sz w:val="20"/>
                <w:szCs w:val="20"/>
              </w:rPr>
              <w:t>1 465,0</w:t>
            </w:r>
          </w:p>
        </w:tc>
      </w:tr>
      <w:tr w:rsidR="00766F86" w:rsidRPr="00766F86" w14:paraId="0BBCBA56" w14:textId="77777777" w:rsidTr="00604731">
        <w:trPr>
          <w:trHeight w:val="255"/>
        </w:trPr>
        <w:tc>
          <w:tcPr>
            <w:tcW w:w="0" w:type="auto"/>
            <w:gridSpan w:val="9"/>
            <w:shd w:val="clear" w:color="auto" w:fill="auto"/>
            <w:vAlign w:val="center"/>
            <w:hideMark/>
          </w:tcPr>
          <w:p w14:paraId="7F4E965B" w14:textId="77777777" w:rsidR="00766F86" w:rsidRPr="00766F86" w:rsidRDefault="00766F86" w:rsidP="00A52249">
            <w:pPr>
              <w:rPr>
                <w:sz w:val="20"/>
                <w:szCs w:val="20"/>
              </w:rPr>
            </w:pPr>
            <w:r w:rsidRPr="00766F86">
              <w:rPr>
                <w:sz w:val="20"/>
                <w:szCs w:val="20"/>
              </w:rPr>
              <w:t>Публичные нормативные социальные выплаты гражданам</w:t>
            </w:r>
          </w:p>
        </w:tc>
        <w:tc>
          <w:tcPr>
            <w:tcW w:w="0" w:type="auto"/>
            <w:shd w:val="clear" w:color="auto" w:fill="auto"/>
            <w:noWrap/>
            <w:vAlign w:val="bottom"/>
            <w:hideMark/>
          </w:tcPr>
          <w:p w14:paraId="04EB2683"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C311009"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140F5B3" w14:textId="77777777" w:rsidR="00766F86" w:rsidRPr="00766F86" w:rsidRDefault="00766F86" w:rsidP="00A52249">
            <w:pPr>
              <w:rPr>
                <w:sz w:val="20"/>
                <w:szCs w:val="20"/>
              </w:rPr>
            </w:pPr>
            <w:r w:rsidRPr="00766F86">
              <w:rPr>
                <w:sz w:val="20"/>
                <w:szCs w:val="20"/>
              </w:rPr>
              <w:t>0107910010</w:t>
            </w:r>
          </w:p>
        </w:tc>
        <w:tc>
          <w:tcPr>
            <w:tcW w:w="0" w:type="auto"/>
            <w:shd w:val="clear" w:color="auto" w:fill="auto"/>
            <w:vAlign w:val="bottom"/>
            <w:hideMark/>
          </w:tcPr>
          <w:p w14:paraId="041E91FF" w14:textId="77777777" w:rsidR="00766F86" w:rsidRPr="00766F86" w:rsidRDefault="00766F86" w:rsidP="00A52249">
            <w:pPr>
              <w:jc w:val="right"/>
              <w:rPr>
                <w:sz w:val="20"/>
                <w:szCs w:val="20"/>
              </w:rPr>
            </w:pPr>
            <w:r w:rsidRPr="00766F86">
              <w:rPr>
                <w:sz w:val="20"/>
                <w:szCs w:val="20"/>
              </w:rPr>
              <w:t>310</w:t>
            </w:r>
          </w:p>
        </w:tc>
        <w:tc>
          <w:tcPr>
            <w:tcW w:w="0" w:type="auto"/>
            <w:shd w:val="clear" w:color="auto" w:fill="auto"/>
            <w:noWrap/>
            <w:vAlign w:val="bottom"/>
            <w:hideMark/>
          </w:tcPr>
          <w:p w14:paraId="23D39F6E" w14:textId="77777777" w:rsidR="00766F86" w:rsidRPr="00766F86" w:rsidRDefault="00766F86" w:rsidP="00A52249">
            <w:pPr>
              <w:jc w:val="right"/>
              <w:rPr>
                <w:sz w:val="20"/>
                <w:szCs w:val="20"/>
              </w:rPr>
            </w:pPr>
            <w:r w:rsidRPr="00766F86">
              <w:rPr>
                <w:sz w:val="20"/>
                <w:szCs w:val="20"/>
              </w:rPr>
              <w:t>1 465,0</w:t>
            </w:r>
          </w:p>
        </w:tc>
        <w:tc>
          <w:tcPr>
            <w:tcW w:w="0" w:type="auto"/>
            <w:shd w:val="clear" w:color="auto" w:fill="auto"/>
            <w:noWrap/>
            <w:vAlign w:val="bottom"/>
            <w:hideMark/>
          </w:tcPr>
          <w:p w14:paraId="089816DB" w14:textId="77777777" w:rsidR="00766F86" w:rsidRPr="00766F86" w:rsidRDefault="00766F86" w:rsidP="00A52249">
            <w:pPr>
              <w:jc w:val="right"/>
              <w:rPr>
                <w:sz w:val="20"/>
                <w:szCs w:val="20"/>
              </w:rPr>
            </w:pPr>
            <w:r w:rsidRPr="00766F86">
              <w:rPr>
                <w:sz w:val="20"/>
                <w:szCs w:val="20"/>
              </w:rPr>
              <w:t>1 465,0</w:t>
            </w:r>
          </w:p>
        </w:tc>
      </w:tr>
      <w:tr w:rsidR="00766F86" w:rsidRPr="00766F86" w14:paraId="0DE9205F" w14:textId="77777777" w:rsidTr="00604731">
        <w:trPr>
          <w:trHeight w:val="255"/>
        </w:trPr>
        <w:tc>
          <w:tcPr>
            <w:tcW w:w="0" w:type="auto"/>
            <w:gridSpan w:val="9"/>
            <w:shd w:val="clear" w:color="auto" w:fill="auto"/>
            <w:vAlign w:val="center"/>
            <w:hideMark/>
          </w:tcPr>
          <w:p w14:paraId="1254AB3A" w14:textId="77777777" w:rsidR="00766F86" w:rsidRPr="00766F86" w:rsidRDefault="00766F86" w:rsidP="00A52249">
            <w:pPr>
              <w:rPr>
                <w:sz w:val="20"/>
                <w:szCs w:val="20"/>
              </w:rPr>
            </w:pPr>
            <w:r w:rsidRPr="00766F86">
              <w:rPr>
                <w:sz w:val="20"/>
                <w:szCs w:val="20"/>
              </w:rPr>
              <w:t>Социальное обслуживание населения</w:t>
            </w:r>
          </w:p>
        </w:tc>
        <w:tc>
          <w:tcPr>
            <w:tcW w:w="0" w:type="auto"/>
            <w:shd w:val="clear" w:color="auto" w:fill="auto"/>
            <w:noWrap/>
            <w:vAlign w:val="bottom"/>
            <w:hideMark/>
          </w:tcPr>
          <w:p w14:paraId="5539804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9F9E939"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374FE9C"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5A58646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C1103C3" w14:textId="77777777" w:rsidR="00766F86" w:rsidRPr="00766F86" w:rsidRDefault="00766F86" w:rsidP="00A52249">
            <w:pPr>
              <w:jc w:val="right"/>
              <w:rPr>
                <w:sz w:val="20"/>
                <w:szCs w:val="20"/>
              </w:rPr>
            </w:pPr>
            <w:r w:rsidRPr="00766F86">
              <w:rPr>
                <w:sz w:val="20"/>
                <w:szCs w:val="20"/>
              </w:rPr>
              <w:t>28 642,8</w:t>
            </w:r>
          </w:p>
        </w:tc>
        <w:tc>
          <w:tcPr>
            <w:tcW w:w="0" w:type="auto"/>
            <w:shd w:val="clear" w:color="auto" w:fill="auto"/>
            <w:noWrap/>
            <w:vAlign w:val="bottom"/>
            <w:hideMark/>
          </w:tcPr>
          <w:p w14:paraId="03CA0DBC" w14:textId="77777777" w:rsidR="00766F86" w:rsidRPr="00766F86" w:rsidRDefault="00766F86" w:rsidP="00A52249">
            <w:pPr>
              <w:jc w:val="right"/>
              <w:rPr>
                <w:sz w:val="20"/>
                <w:szCs w:val="20"/>
              </w:rPr>
            </w:pPr>
            <w:r w:rsidRPr="00766F86">
              <w:rPr>
                <w:sz w:val="20"/>
                <w:szCs w:val="20"/>
              </w:rPr>
              <w:t>29 169,6</w:t>
            </w:r>
          </w:p>
        </w:tc>
      </w:tr>
      <w:tr w:rsidR="00766F86" w:rsidRPr="00766F86" w14:paraId="765DBE93" w14:textId="77777777" w:rsidTr="00604731">
        <w:trPr>
          <w:trHeight w:val="255"/>
        </w:trPr>
        <w:tc>
          <w:tcPr>
            <w:tcW w:w="0" w:type="auto"/>
            <w:gridSpan w:val="9"/>
            <w:shd w:val="clear" w:color="auto" w:fill="auto"/>
            <w:vAlign w:val="center"/>
            <w:hideMark/>
          </w:tcPr>
          <w:p w14:paraId="5B64D6FD"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69880A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638B565C"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37CF843" w14:textId="77777777" w:rsidR="00766F86" w:rsidRPr="00766F86" w:rsidRDefault="00766F86" w:rsidP="00A52249">
            <w:pPr>
              <w:rPr>
                <w:sz w:val="20"/>
                <w:szCs w:val="20"/>
              </w:rPr>
            </w:pPr>
            <w:r w:rsidRPr="00766F86">
              <w:rPr>
                <w:sz w:val="20"/>
                <w:szCs w:val="20"/>
              </w:rPr>
              <w:t>1000000000</w:t>
            </w:r>
          </w:p>
        </w:tc>
        <w:tc>
          <w:tcPr>
            <w:tcW w:w="0" w:type="auto"/>
            <w:shd w:val="clear" w:color="auto" w:fill="auto"/>
            <w:vAlign w:val="bottom"/>
            <w:hideMark/>
          </w:tcPr>
          <w:p w14:paraId="1C4D115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39DDDFD" w14:textId="77777777" w:rsidR="00766F86" w:rsidRPr="00766F86" w:rsidRDefault="00766F86" w:rsidP="00A52249">
            <w:pPr>
              <w:jc w:val="right"/>
              <w:rPr>
                <w:sz w:val="20"/>
                <w:szCs w:val="20"/>
              </w:rPr>
            </w:pPr>
            <w:r w:rsidRPr="00766F86">
              <w:rPr>
                <w:sz w:val="20"/>
                <w:szCs w:val="20"/>
              </w:rPr>
              <w:t>28 642,8</w:t>
            </w:r>
          </w:p>
        </w:tc>
        <w:tc>
          <w:tcPr>
            <w:tcW w:w="0" w:type="auto"/>
            <w:shd w:val="clear" w:color="auto" w:fill="auto"/>
            <w:noWrap/>
            <w:vAlign w:val="bottom"/>
            <w:hideMark/>
          </w:tcPr>
          <w:p w14:paraId="6A5A0807" w14:textId="77777777" w:rsidR="00766F86" w:rsidRPr="00766F86" w:rsidRDefault="00766F86" w:rsidP="00A52249">
            <w:pPr>
              <w:jc w:val="right"/>
              <w:rPr>
                <w:sz w:val="20"/>
                <w:szCs w:val="20"/>
              </w:rPr>
            </w:pPr>
            <w:r w:rsidRPr="00766F86">
              <w:rPr>
                <w:sz w:val="20"/>
                <w:szCs w:val="20"/>
              </w:rPr>
              <w:t>29 169,6</w:t>
            </w:r>
          </w:p>
        </w:tc>
      </w:tr>
      <w:tr w:rsidR="00766F86" w:rsidRPr="00766F86" w14:paraId="2C31D486" w14:textId="77777777" w:rsidTr="00604731">
        <w:trPr>
          <w:trHeight w:val="645"/>
        </w:trPr>
        <w:tc>
          <w:tcPr>
            <w:tcW w:w="0" w:type="auto"/>
            <w:gridSpan w:val="9"/>
            <w:shd w:val="clear" w:color="auto" w:fill="auto"/>
            <w:vAlign w:val="center"/>
            <w:hideMark/>
          </w:tcPr>
          <w:p w14:paraId="0D6F2B99" w14:textId="77777777" w:rsidR="00766F86" w:rsidRPr="00766F86" w:rsidRDefault="00766F86" w:rsidP="00A52249">
            <w:pPr>
              <w:rPr>
                <w:sz w:val="20"/>
                <w:szCs w:val="20"/>
              </w:rPr>
            </w:pPr>
            <w:r w:rsidRPr="00766F8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CE84706"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5F9A517"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53F6390" w14:textId="77777777" w:rsidR="00766F86" w:rsidRPr="00766F86" w:rsidRDefault="00766F86" w:rsidP="00A52249">
            <w:pPr>
              <w:rPr>
                <w:sz w:val="20"/>
                <w:szCs w:val="20"/>
              </w:rPr>
            </w:pPr>
            <w:r w:rsidRPr="00766F86">
              <w:rPr>
                <w:sz w:val="20"/>
                <w:szCs w:val="20"/>
              </w:rPr>
              <w:t>1007900000</w:t>
            </w:r>
          </w:p>
        </w:tc>
        <w:tc>
          <w:tcPr>
            <w:tcW w:w="0" w:type="auto"/>
            <w:shd w:val="clear" w:color="auto" w:fill="auto"/>
            <w:vAlign w:val="bottom"/>
            <w:hideMark/>
          </w:tcPr>
          <w:p w14:paraId="6BDB36B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3CE2B05" w14:textId="77777777" w:rsidR="00766F86" w:rsidRPr="00766F86" w:rsidRDefault="00766F86" w:rsidP="00A52249">
            <w:pPr>
              <w:jc w:val="right"/>
              <w:rPr>
                <w:sz w:val="20"/>
                <w:szCs w:val="20"/>
              </w:rPr>
            </w:pPr>
            <w:r w:rsidRPr="00766F86">
              <w:rPr>
                <w:sz w:val="20"/>
                <w:szCs w:val="20"/>
              </w:rPr>
              <w:t>24 999,9</w:t>
            </w:r>
          </w:p>
        </w:tc>
        <w:tc>
          <w:tcPr>
            <w:tcW w:w="0" w:type="auto"/>
            <w:shd w:val="clear" w:color="auto" w:fill="auto"/>
            <w:noWrap/>
            <w:vAlign w:val="bottom"/>
            <w:hideMark/>
          </w:tcPr>
          <w:p w14:paraId="27554F6F" w14:textId="77777777" w:rsidR="00766F86" w:rsidRPr="00766F86" w:rsidRDefault="00766F86" w:rsidP="00A52249">
            <w:pPr>
              <w:jc w:val="right"/>
              <w:rPr>
                <w:sz w:val="20"/>
                <w:szCs w:val="20"/>
              </w:rPr>
            </w:pPr>
            <w:r w:rsidRPr="00766F86">
              <w:rPr>
                <w:sz w:val="20"/>
                <w:szCs w:val="20"/>
              </w:rPr>
              <w:t>25 526,7</w:t>
            </w:r>
          </w:p>
        </w:tc>
      </w:tr>
      <w:tr w:rsidR="00766F86" w:rsidRPr="00766F86" w14:paraId="71872D28" w14:textId="77777777" w:rsidTr="00604731">
        <w:trPr>
          <w:trHeight w:val="1485"/>
        </w:trPr>
        <w:tc>
          <w:tcPr>
            <w:tcW w:w="0" w:type="auto"/>
            <w:gridSpan w:val="9"/>
            <w:shd w:val="clear" w:color="auto" w:fill="auto"/>
            <w:vAlign w:val="center"/>
            <w:hideMark/>
          </w:tcPr>
          <w:p w14:paraId="007C3C19" w14:textId="7CC367CC" w:rsidR="00766F86" w:rsidRPr="00766F86" w:rsidRDefault="00766F86" w:rsidP="00A52249">
            <w:pPr>
              <w:rPr>
                <w:sz w:val="20"/>
                <w:szCs w:val="20"/>
              </w:rPr>
            </w:pPr>
            <w:r w:rsidRPr="00766F86">
              <w:rPr>
                <w:sz w:val="20"/>
                <w:szCs w:val="20"/>
              </w:rPr>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2E3121">
              <w:rPr>
                <w:sz w:val="20"/>
                <w:szCs w:val="20"/>
              </w:rPr>
              <w:t xml:space="preserve"> </w:t>
            </w:r>
            <w:r w:rsidRPr="00766F86">
              <w:rPr>
                <w:sz w:val="20"/>
                <w:szCs w:val="20"/>
              </w:rPr>
              <w:t>за счет средств областного бюджета.</w:t>
            </w:r>
          </w:p>
        </w:tc>
        <w:tc>
          <w:tcPr>
            <w:tcW w:w="0" w:type="auto"/>
            <w:shd w:val="clear" w:color="auto" w:fill="auto"/>
            <w:noWrap/>
            <w:vAlign w:val="bottom"/>
            <w:hideMark/>
          </w:tcPr>
          <w:p w14:paraId="391A3F9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F0703D0"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B2A1417"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68515B71"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42DFAE2" w14:textId="77777777" w:rsidR="00766F86" w:rsidRPr="00766F86" w:rsidRDefault="00766F86" w:rsidP="00A52249">
            <w:pPr>
              <w:jc w:val="right"/>
              <w:rPr>
                <w:sz w:val="20"/>
                <w:szCs w:val="20"/>
              </w:rPr>
            </w:pPr>
            <w:r w:rsidRPr="00766F86">
              <w:rPr>
                <w:sz w:val="20"/>
                <w:szCs w:val="20"/>
              </w:rPr>
              <w:t>24 999,9</w:t>
            </w:r>
          </w:p>
        </w:tc>
        <w:tc>
          <w:tcPr>
            <w:tcW w:w="0" w:type="auto"/>
            <w:shd w:val="clear" w:color="auto" w:fill="auto"/>
            <w:noWrap/>
            <w:vAlign w:val="bottom"/>
            <w:hideMark/>
          </w:tcPr>
          <w:p w14:paraId="42FE7B1B" w14:textId="77777777" w:rsidR="00766F86" w:rsidRPr="00766F86" w:rsidRDefault="00766F86" w:rsidP="00A52249">
            <w:pPr>
              <w:jc w:val="right"/>
              <w:rPr>
                <w:sz w:val="20"/>
                <w:szCs w:val="20"/>
              </w:rPr>
            </w:pPr>
            <w:r w:rsidRPr="00766F86">
              <w:rPr>
                <w:sz w:val="20"/>
                <w:szCs w:val="20"/>
              </w:rPr>
              <w:t>25 526,7</w:t>
            </w:r>
          </w:p>
        </w:tc>
      </w:tr>
      <w:tr w:rsidR="00766F86" w:rsidRPr="00766F86" w14:paraId="0D1E74D3" w14:textId="77777777" w:rsidTr="00604731">
        <w:trPr>
          <w:trHeight w:val="435"/>
        </w:trPr>
        <w:tc>
          <w:tcPr>
            <w:tcW w:w="0" w:type="auto"/>
            <w:gridSpan w:val="9"/>
            <w:shd w:val="clear" w:color="auto" w:fill="auto"/>
            <w:vAlign w:val="center"/>
            <w:hideMark/>
          </w:tcPr>
          <w:p w14:paraId="4404E5B8"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AED9213"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5709884A"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3BE713A"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5C0A7897"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18C10D61" w14:textId="77777777" w:rsidR="00766F86" w:rsidRPr="00766F86" w:rsidRDefault="00766F86" w:rsidP="00A52249">
            <w:pPr>
              <w:jc w:val="right"/>
              <w:rPr>
                <w:sz w:val="20"/>
                <w:szCs w:val="20"/>
              </w:rPr>
            </w:pPr>
            <w:r w:rsidRPr="00766F86">
              <w:rPr>
                <w:sz w:val="20"/>
                <w:szCs w:val="20"/>
              </w:rPr>
              <w:t>24 999,9</w:t>
            </w:r>
          </w:p>
        </w:tc>
        <w:tc>
          <w:tcPr>
            <w:tcW w:w="0" w:type="auto"/>
            <w:shd w:val="clear" w:color="auto" w:fill="auto"/>
            <w:noWrap/>
            <w:vAlign w:val="bottom"/>
            <w:hideMark/>
          </w:tcPr>
          <w:p w14:paraId="412AF185" w14:textId="77777777" w:rsidR="00766F86" w:rsidRPr="00766F86" w:rsidRDefault="00766F86" w:rsidP="00A52249">
            <w:pPr>
              <w:jc w:val="right"/>
              <w:rPr>
                <w:sz w:val="20"/>
                <w:szCs w:val="20"/>
              </w:rPr>
            </w:pPr>
            <w:r w:rsidRPr="00766F86">
              <w:rPr>
                <w:sz w:val="20"/>
                <w:szCs w:val="20"/>
              </w:rPr>
              <w:t>25 526,7</w:t>
            </w:r>
          </w:p>
        </w:tc>
      </w:tr>
      <w:tr w:rsidR="00766F86" w:rsidRPr="00766F86" w14:paraId="640162FE" w14:textId="77777777" w:rsidTr="00604731">
        <w:trPr>
          <w:trHeight w:val="255"/>
        </w:trPr>
        <w:tc>
          <w:tcPr>
            <w:tcW w:w="0" w:type="auto"/>
            <w:gridSpan w:val="9"/>
            <w:shd w:val="clear" w:color="auto" w:fill="auto"/>
            <w:vAlign w:val="center"/>
            <w:hideMark/>
          </w:tcPr>
          <w:p w14:paraId="619730A9"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0032AE79"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35BFABA"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6AAE6FD6" w14:textId="77777777" w:rsidR="00766F86" w:rsidRPr="00766F86" w:rsidRDefault="00766F86" w:rsidP="00A52249">
            <w:pPr>
              <w:rPr>
                <w:sz w:val="20"/>
                <w:szCs w:val="20"/>
              </w:rPr>
            </w:pPr>
            <w:r w:rsidRPr="00766F86">
              <w:rPr>
                <w:sz w:val="20"/>
                <w:szCs w:val="20"/>
              </w:rPr>
              <w:t>1007970180</w:t>
            </w:r>
          </w:p>
        </w:tc>
        <w:tc>
          <w:tcPr>
            <w:tcW w:w="0" w:type="auto"/>
            <w:shd w:val="clear" w:color="auto" w:fill="auto"/>
            <w:vAlign w:val="bottom"/>
            <w:hideMark/>
          </w:tcPr>
          <w:p w14:paraId="41054ACB"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031336BA" w14:textId="77777777" w:rsidR="00766F86" w:rsidRPr="00766F86" w:rsidRDefault="00766F86" w:rsidP="00A52249">
            <w:pPr>
              <w:jc w:val="right"/>
              <w:rPr>
                <w:sz w:val="20"/>
                <w:szCs w:val="20"/>
              </w:rPr>
            </w:pPr>
            <w:r w:rsidRPr="00766F86">
              <w:rPr>
                <w:sz w:val="20"/>
                <w:szCs w:val="20"/>
              </w:rPr>
              <w:t>24 999,9</w:t>
            </w:r>
          </w:p>
        </w:tc>
        <w:tc>
          <w:tcPr>
            <w:tcW w:w="0" w:type="auto"/>
            <w:shd w:val="clear" w:color="auto" w:fill="auto"/>
            <w:noWrap/>
            <w:vAlign w:val="bottom"/>
            <w:hideMark/>
          </w:tcPr>
          <w:p w14:paraId="13271D0B" w14:textId="77777777" w:rsidR="00766F86" w:rsidRPr="00766F86" w:rsidRDefault="00766F86" w:rsidP="00A52249">
            <w:pPr>
              <w:jc w:val="right"/>
              <w:rPr>
                <w:sz w:val="20"/>
                <w:szCs w:val="20"/>
              </w:rPr>
            </w:pPr>
            <w:r w:rsidRPr="00766F86">
              <w:rPr>
                <w:sz w:val="20"/>
                <w:szCs w:val="20"/>
              </w:rPr>
              <w:t>25 526,7</w:t>
            </w:r>
          </w:p>
        </w:tc>
      </w:tr>
      <w:tr w:rsidR="00766F86" w:rsidRPr="00766F86" w14:paraId="4F11EA33" w14:textId="77777777" w:rsidTr="00604731">
        <w:trPr>
          <w:trHeight w:val="1905"/>
        </w:trPr>
        <w:tc>
          <w:tcPr>
            <w:tcW w:w="0" w:type="auto"/>
            <w:gridSpan w:val="9"/>
            <w:shd w:val="clear" w:color="auto" w:fill="auto"/>
            <w:vAlign w:val="center"/>
            <w:hideMark/>
          </w:tcPr>
          <w:p w14:paraId="34AD9358" w14:textId="77777777" w:rsidR="00766F86" w:rsidRPr="00766F86" w:rsidRDefault="00766F86" w:rsidP="00A52249">
            <w:pPr>
              <w:rPr>
                <w:sz w:val="20"/>
                <w:szCs w:val="20"/>
              </w:rPr>
            </w:pPr>
            <w:r w:rsidRPr="00766F86">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01FA6F77"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F92C932"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3D3D805F" w14:textId="77777777" w:rsidR="00766F86" w:rsidRPr="00766F86" w:rsidRDefault="00766F86" w:rsidP="00A52249">
            <w:pPr>
              <w:rPr>
                <w:sz w:val="20"/>
                <w:szCs w:val="20"/>
              </w:rPr>
            </w:pPr>
            <w:r w:rsidRPr="00766F86">
              <w:rPr>
                <w:sz w:val="20"/>
                <w:szCs w:val="20"/>
              </w:rPr>
              <w:t>100P300000</w:t>
            </w:r>
          </w:p>
        </w:tc>
        <w:tc>
          <w:tcPr>
            <w:tcW w:w="0" w:type="auto"/>
            <w:shd w:val="clear" w:color="auto" w:fill="auto"/>
            <w:vAlign w:val="bottom"/>
            <w:hideMark/>
          </w:tcPr>
          <w:p w14:paraId="7B729AF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6B10459" w14:textId="77777777" w:rsidR="00766F86" w:rsidRPr="00766F86" w:rsidRDefault="00766F86" w:rsidP="00A52249">
            <w:pPr>
              <w:jc w:val="right"/>
              <w:rPr>
                <w:sz w:val="20"/>
                <w:szCs w:val="20"/>
              </w:rPr>
            </w:pPr>
            <w:r w:rsidRPr="00766F86">
              <w:rPr>
                <w:sz w:val="20"/>
                <w:szCs w:val="20"/>
              </w:rPr>
              <w:t>3 642,9</w:t>
            </w:r>
          </w:p>
        </w:tc>
        <w:tc>
          <w:tcPr>
            <w:tcW w:w="0" w:type="auto"/>
            <w:shd w:val="clear" w:color="auto" w:fill="auto"/>
            <w:noWrap/>
            <w:vAlign w:val="bottom"/>
            <w:hideMark/>
          </w:tcPr>
          <w:p w14:paraId="0000B0C3" w14:textId="77777777" w:rsidR="00766F86" w:rsidRPr="00766F86" w:rsidRDefault="00766F86" w:rsidP="00A52249">
            <w:pPr>
              <w:jc w:val="right"/>
              <w:rPr>
                <w:sz w:val="20"/>
                <w:szCs w:val="20"/>
              </w:rPr>
            </w:pPr>
            <w:r w:rsidRPr="00766F86">
              <w:rPr>
                <w:sz w:val="20"/>
                <w:szCs w:val="20"/>
              </w:rPr>
              <w:t>3 642,9</w:t>
            </w:r>
          </w:p>
        </w:tc>
      </w:tr>
      <w:tr w:rsidR="00766F86" w:rsidRPr="00766F86" w14:paraId="6CA6F484" w14:textId="77777777" w:rsidTr="00604731">
        <w:trPr>
          <w:trHeight w:val="1905"/>
        </w:trPr>
        <w:tc>
          <w:tcPr>
            <w:tcW w:w="0" w:type="auto"/>
            <w:gridSpan w:val="9"/>
            <w:shd w:val="clear" w:color="auto" w:fill="auto"/>
            <w:vAlign w:val="center"/>
            <w:hideMark/>
          </w:tcPr>
          <w:p w14:paraId="64C51D45" w14:textId="77777777" w:rsidR="00766F86" w:rsidRPr="00766F86" w:rsidRDefault="00766F86" w:rsidP="00A52249">
            <w:pPr>
              <w:rPr>
                <w:sz w:val="20"/>
                <w:szCs w:val="20"/>
              </w:rPr>
            </w:pPr>
            <w:r w:rsidRPr="00766F86">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900D2C7"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FA32005"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0101FE2" w14:textId="77777777" w:rsidR="00766F86" w:rsidRPr="00766F86" w:rsidRDefault="00766F86" w:rsidP="00A52249">
            <w:pPr>
              <w:rPr>
                <w:sz w:val="20"/>
                <w:szCs w:val="20"/>
              </w:rPr>
            </w:pPr>
            <w:r w:rsidRPr="00766F86">
              <w:rPr>
                <w:sz w:val="20"/>
                <w:szCs w:val="20"/>
              </w:rPr>
              <w:t>100P351630</w:t>
            </w:r>
          </w:p>
        </w:tc>
        <w:tc>
          <w:tcPr>
            <w:tcW w:w="0" w:type="auto"/>
            <w:shd w:val="clear" w:color="auto" w:fill="auto"/>
            <w:vAlign w:val="bottom"/>
            <w:hideMark/>
          </w:tcPr>
          <w:p w14:paraId="25A3E031"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ADC8F65" w14:textId="77777777" w:rsidR="00766F86" w:rsidRPr="00766F86" w:rsidRDefault="00766F86" w:rsidP="00A52249">
            <w:pPr>
              <w:jc w:val="right"/>
              <w:rPr>
                <w:sz w:val="20"/>
                <w:szCs w:val="20"/>
              </w:rPr>
            </w:pPr>
            <w:r w:rsidRPr="00766F86">
              <w:rPr>
                <w:sz w:val="20"/>
                <w:szCs w:val="20"/>
              </w:rPr>
              <w:t>3 642,9</w:t>
            </w:r>
          </w:p>
        </w:tc>
        <w:tc>
          <w:tcPr>
            <w:tcW w:w="0" w:type="auto"/>
            <w:shd w:val="clear" w:color="auto" w:fill="auto"/>
            <w:noWrap/>
            <w:vAlign w:val="bottom"/>
            <w:hideMark/>
          </w:tcPr>
          <w:p w14:paraId="1A75D622" w14:textId="77777777" w:rsidR="00766F86" w:rsidRPr="00766F86" w:rsidRDefault="00766F86" w:rsidP="00A52249">
            <w:pPr>
              <w:jc w:val="right"/>
              <w:rPr>
                <w:sz w:val="20"/>
                <w:szCs w:val="20"/>
              </w:rPr>
            </w:pPr>
            <w:r w:rsidRPr="00766F86">
              <w:rPr>
                <w:sz w:val="20"/>
                <w:szCs w:val="20"/>
              </w:rPr>
              <w:t>3 642,9</w:t>
            </w:r>
          </w:p>
        </w:tc>
      </w:tr>
      <w:tr w:rsidR="00766F86" w:rsidRPr="00766F86" w14:paraId="7F76D14E" w14:textId="77777777" w:rsidTr="00604731">
        <w:trPr>
          <w:trHeight w:val="435"/>
        </w:trPr>
        <w:tc>
          <w:tcPr>
            <w:tcW w:w="0" w:type="auto"/>
            <w:gridSpan w:val="9"/>
            <w:shd w:val="clear" w:color="auto" w:fill="auto"/>
            <w:vAlign w:val="center"/>
            <w:hideMark/>
          </w:tcPr>
          <w:p w14:paraId="6F77FCA0"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923782A"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0C5CEC8"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0F9A9B3C" w14:textId="77777777" w:rsidR="00766F86" w:rsidRPr="00766F86" w:rsidRDefault="00766F86" w:rsidP="00A52249">
            <w:pPr>
              <w:rPr>
                <w:sz w:val="20"/>
                <w:szCs w:val="20"/>
              </w:rPr>
            </w:pPr>
            <w:r w:rsidRPr="00766F86">
              <w:rPr>
                <w:sz w:val="20"/>
                <w:szCs w:val="20"/>
              </w:rPr>
              <w:t>100P351630</w:t>
            </w:r>
          </w:p>
        </w:tc>
        <w:tc>
          <w:tcPr>
            <w:tcW w:w="0" w:type="auto"/>
            <w:shd w:val="clear" w:color="auto" w:fill="auto"/>
            <w:vAlign w:val="bottom"/>
            <w:hideMark/>
          </w:tcPr>
          <w:p w14:paraId="394218B3"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37BA64F1" w14:textId="77777777" w:rsidR="00766F86" w:rsidRPr="00766F86" w:rsidRDefault="00766F86" w:rsidP="00A52249">
            <w:pPr>
              <w:jc w:val="right"/>
              <w:rPr>
                <w:sz w:val="20"/>
                <w:szCs w:val="20"/>
              </w:rPr>
            </w:pPr>
            <w:r w:rsidRPr="00766F86">
              <w:rPr>
                <w:sz w:val="20"/>
                <w:szCs w:val="20"/>
              </w:rPr>
              <w:t>3 642,9</w:t>
            </w:r>
          </w:p>
        </w:tc>
        <w:tc>
          <w:tcPr>
            <w:tcW w:w="0" w:type="auto"/>
            <w:shd w:val="clear" w:color="auto" w:fill="auto"/>
            <w:noWrap/>
            <w:vAlign w:val="bottom"/>
            <w:hideMark/>
          </w:tcPr>
          <w:p w14:paraId="04BF4A32" w14:textId="77777777" w:rsidR="00766F86" w:rsidRPr="00766F86" w:rsidRDefault="00766F86" w:rsidP="00A52249">
            <w:pPr>
              <w:jc w:val="right"/>
              <w:rPr>
                <w:sz w:val="20"/>
                <w:szCs w:val="20"/>
              </w:rPr>
            </w:pPr>
            <w:r w:rsidRPr="00766F86">
              <w:rPr>
                <w:sz w:val="20"/>
                <w:szCs w:val="20"/>
              </w:rPr>
              <w:t>3 642,9</w:t>
            </w:r>
          </w:p>
        </w:tc>
      </w:tr>
      <w:tr w:rsidR="00766F86" w:rsidRPr="00766F86" w14:paraId="0C763121" w14:textId="77777777" w:rsidTr="00604731">
        <w:trPr>
          <w:trHeight w:val="255"/>
        </w:trPr>
        <w:tc>
          <w:tcPr>
            <w:tcW w:w="0" w:type="auto"/>
            <w:gridSpan w:val="9"/>
            <w:shd w:val="clear" w:color="auto" w:fill="auto"/>
            <w:vAlign w:val="center"/>
            <w:hideMark/>
          </w:tcPr>
          <w:p w14:paraId="59660227"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396D8269"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930D3BB"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13781C1" w14:textId="77777777" w:rsidR="00766F86" w:rsidRPr="00766F86" w:rsidRDefault="00766F86" w:rsidP="00A52249">
            <w:pPr>
              <w:rPr>
                <w:sz w:val="20"/>
                <w:szCs w:val="20"/>
              </w:rPr>
            </w:pPr>
            <w:r w:rsidRPr="00766F86">
              <w:rPr>
                <w:sz w:val="20"/>
                <w:szCs w:val="20"/>
              </w:rPr>
              <w:t>100P351630</w:t>
            </w:r>
          </w:p>
        </w:tc>
        <w:tc>
          <w:tcPr>
            <w:tcW w:w="0" w:type="auto"/>
            <w:shd w:val="clear" w:color="auto" w:fill="auto"/>
            <w:vAlign w:val="bottom"/>
            <w:hideMark/>
          </w:tcPr>
          <w:p w14:paraId="69799444"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7839D5A8" w14:textId="77777777" w:rsidR="00766F86" w:rsidRPr="00766F86" w:rsidRDefault="00766F86" w:rsidP="00A52249">
            <w:pPr>
              <w:jc w:val="right"/>
              <w:rPr>
                <w:sz w:val="20"/>
                <w:szCs w:val="20"/>
              </w:rPr>
            </w:pPr>
            <w:r w:rsidRPr="00766F86">
              <w:rPr>
                <w:sz w:val="20"/>
                <w:szCs w:val="20"/>
              </w:rPr>
              <w:t>3 642,9</w:t>
            </w:r>
          </w:p>
        </w:tc>
        <w:tc>
          <w:tcPr>
            <w:tcW w:w="0" w:type="auto"/>
            <w:shd w:val="clear" w:color="auto" w:fill="auto"/>
            <w:noWrap/>
            <w:vAlign w:val="bottom"/>
            <w:hideMark/>
          </w:tcPr>
          <w:p w14:paraId="5DC68FE1" w14:textId="77777777" w:rsidR="00766F86" w:rsidRPr="00766F86" w:rsidRDefault="00766F86" w:rsidP="00A52249">
            <w:pPr>
              <w:jc w:val="right"/>
              <w:rPr>
                <w:sz w:val="20"/>
                <w:szCs w:val="20"/>
              </w:rPr>
            </w:pPr>
            <w:r w:rsidRPr="00766F86">
              <w:rPr>
                <w:sz w:val="20"/>
                <w:szCs w:val="20"/>
              </w:rPr>
              <w:t>3 642,9</w:t>
            </w:r>
          </w:p>
        </w:tc>
      </w:tr>
      <w:tr w:rsidR="00766F86" w:rsidRPr="00766F86" w14:paraId="4B569E46" w14:textId="77777777" w:rsidTr="00604731">
        <w:trPr>
          <w:trHeight w:val="255"/>
        </w:trPr>
        <w:tc>
          <w:tcPr>
            <w:tcW w:w="0" w:type="auto"/>
            <w:gridSpan w:val="9"/>
            <w:shd w:val="clear" w:color="auto" w:fill="auto"/>
            <w:vAlign w:val="center"/>
            <w:hideMark/>
          </w:tcPr>
          <w:p w14:paraId="26D449DD" w14:textId="77777777" w:rsidR="00766F86" w:rsidRPr="00766F86" w:rsidRDefault="00766F86" w:rsidP="00A52249">
            <w:pPr>
              <w:rPr>
                <w:sz w:val="20"/>
                <w:szCs w:val="20"/>
              </w:rPr>
            </w:pPr>
            <w:r w:rsidRPr="00766F86">
              <w:rPr>
                <w:sz w:val="20"/>
                <w:szCs w:val="20"/>
              </w:rPr>
              <w:t>Социальное обеспечение населения</w:t>
            </w:r>
          </w:p>
        </w:tc>
        <w:tc>
          <w:tcPr>
            <w:tcW w:w="0" w:type="auto"/>
            <w:shd w:val="clear" w:color="auto" w:fill="auto"/>
            <w:noWrap/>
            <w:vAlign w:val="bottom"/>
            <w:hideMark/>
          </w:tcPr>
          <w:p w14:paraId="39227269"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98BF8CA"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9D444A3"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2F59E061"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2601C7CD" w14:textId="77777777" w:rsidR="00766F86" w:rsidRPr="00766F86" w:rsidRDefault="00766F86" w:rsidP="00A52249">
            <w:pPr>
              <w:jc w:val="right"/>
              <w:rPr>
                <w:sz w:val="20"/>
                <w:szCs w:val="20"/>
              </w:rPr>
            </w:pPr>
            <w:r w:rsidRPr="00766F86">
              <w:rPr>
                <w:sz w:val="20"/>
                <w:szCs w:val="20"/>
              </w:rPr>
              <w:t>4 798,0</w:t>
            </w:r>
          </w:p>
        </w:tc>
        <w:tc>
          <w:tcPr>
            <w:tcW w:w="0" w:type="auto"/>
            <w:shd w:val="clear" w:color="auto" w:fill="auto"/>
            <w:noWrap/>
            <w:vAlign w:val="bottom"/>
            <w:hideMark/>
          </w:tcPr>
          <w:p w14:paraId="2D5ABFCB" w14:textId="77777777" w:rsidR="00766F86" w:rsidRPr="00766F86" w:rsidRDefault="00766F86" w:rsidP="00A52249">
            <w:pPr>
              <w:jc w:val="right"/>
              <w:rPr>
                <w:sz w:val="20"/>
                <w:szCs w:val="20"/>
              </w:rPr>
            </w:pPr>
            <w:r w:rsidRPr="00766F86">
              <w:rPr>
                <w:sz w:val="20"/>
                <w:szCs w:val="20"/>
              </w:rPr>
              <w:t>4 128,9</w:t>
            </w:r>
          </w:p>
        </w:tc>
      </w:tr>
      <w:tr w:rsidR="00766F86" w:rsidRPr="00766F86" w14:paraId="29E7609E" w14:textId="77777777" w:rsidTr="00604731">
        <w:trPr>
          <w:trHeight w:val="255"/>
        </w:trPr>
        <w:tc>
          <w:tcPr>
            <w:tcW w:w="0" w:type="auto"/>
            <w:gridSpan w:val="9"/>
            <w:shd w:val="clear" w:color="auto" w:fill="auto"/>
            <w:vAlign w:val="center"/>
            <w:hideMark/>
          </w:tcPr>
          <w:p w14:paraId="64045EAB"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6B0BBF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52881A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E037621" w14:textId="77777777" w:rsidR="00766F86" w:rsidRPr="00766F86" w:rsidRDefault="00766F86" w:rsidP="00A52249">
            <w:pPr>
              <w:rPr>
                <w:sz w:val="20"/>
                <w:szCs w:val="20"/>
              </w:rPr>
            </w:pPr>
            <w:r w:rsidRPr="00766F86">
              <w:rPr>
                <w:sz w:val="20"/>
                <w:szCs w:val="20"/>
              </w:rPr>
              <w:t>1000000000</w:t>
            </w:r>
          </w:p>
        </w:tc>
        <w:tc>
          <w:tcPr>
            <w:tcW w:w="0" w:type="auto"/>
            <w:shd w:val="clear" w:color="auto" w:fill="auto"/>
            <w:vAlign w:val="bottom"/>
            <w:hideMark/>
          </w:tcPr>
          <w:p w14:paraId="75D7B73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F9D8489" w14:textId="77777777" w:rsidR="00766F86" w:rsidRPr="00766F86" w:rsidRDefault="00766F86" w:rsidP="00A52249">
            <w:pPr>
              <w:jc w:val="right"/>
              <w:rPr>
                <w:sz w:val="20"/>
                <w:szCs w:val="20"/>
              </w:rPr>
            </w:pPr>
            <w:r w:rsidRPr="00766F86">
              <w:rPr>
                <w:sz w:val="20"/>
                <w:szCs w:val="20"/>
              </w:rPr>
              <w:t>80,0</w:t>
            </w:r>
          </w:p>
        </w:tc>
        <w:tc>
          <w:tcPr>
            <w:tcW w:w="0" w:type="auto"/>
            <w:shd w:val="clear" w:color="auto" w:fill="auto"/>
            <w:noWrap/>
            <w:vAlign w:val="bottom"/>
            <w:hideMark/>
          </w:tcPr>
          <w:p w14:paraId="08F272D6" w14:textId="77777777" w:rsidR="00766F86" w:rsidRPr="00766F86" w:rsidRDefault="00766F86" w:rsidP="00A52249">
            <w:pPr>
              <w:jc w:val="right"/>
              <w:rPr>
                <w:sz w:val="20"/>
                <w:szCs w:val="20"/>
              </w:rPr>
            </w:pPr>
            <w:r w:rsidRPr="00766F86">
              <w:rPr>
                <w:sz w:val="20"/>
                <w:szCs w:val="20"/>
              </w:rPr>
              <w:t>80,0</w:t>
            </w:r>
          </w:p>
        </w:tc>
      </w:tr>
      <w:tr w:rsidR="00766F86" w:rsidRPr="00766F86" w14:paraId="4053E62C" w14:textId="77777777" w:rsidTr="00604731">
        <w:trPr>
          <w:trHeight w:val="645"/>
        </w:trPr>
        <w:tc>
          <w:tcPr>
            <w:tcW w:w="0" w:type="auto"/>
            <w:gridSpan w:val="9"/>
            <w:shd w:val="clear" w:color="auto" w:fill="auto"/>
            <w:vAlign w:val="center"/>
            <w:hideMark/>
          </w:tcPr>
          <w:p w14:paraId="3B068B4F" w14:textId="77777777" w:rsidR="00766F86" w:rsidRPr="00766F86" w:rsidRDefault="00766F86" w:rsidP="00A52249">
            <w:pPr>
              <w:rPr>
                <w:sz w:val="20"/>
                <w:szCs w:val="20"/>
              </w:rPr>
            </w:pPr>
            <w:r w:rsidRPr="00766F8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51B23A1"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D32875D"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167FFD9D" w14:textId="77777777" w:rsidR="00766F86" w:rsidRPr="00766F86" w:rsidRDefault="00766F86" w:rsidP="00A52249">
            <w:pPr>
              <w:rPr>
                <w:sz w:val="20"/>
                <w:szCs w:val="20"/>
              </w:rPr>
            </w:pPr>
            <w:r w:rsidRPr="00766F86">
              <w:rPr>
                <w:sz w:val="20"/>
                <w:szCs w:val="20"/>
              </w:rPr>
              <w:t>1007900000</w:t>
            </w:r>
          </w:p>
        </w:tc>
        <w:tc>
          <w:tcPr>
            <w:tcW w:w="0" w:type="auto"/>
            <w:shd w:val="clear" w:color="auto" w:fill="auto"/>
            <w:vAlign w:val="bottom"/>
            <w:hideMark/>
          </w:tcPr>
          <w:p w14:paraId="4731293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406A06F" w14:textId="77777777" w:rsidR="00766F86" w:rsidRPr="00766F86" w:rsidRDefault="00766F86" w:rsidP="00A52249">
            <w:pPr>
              <w:jc w:val="right"/>
              <w:rPr>
                <w:sz w:val="20"/>
                <w:szCs w:val="20"/>
              </w:rPr>
            </w:pPr>
            <w:r w:rsidRPr="00766F86">
              <w:rPr>
                <w:sz w:val="20"/>
                <w:szCs w:val="20"/>
              </w:rPr>
              <w:t>80,0</w:t>
            </w:r>
          </w:p>
        </w:tc>
        <w:tc>
          <w:tcPr>
            <w:tcW w:w="0" w:type="auto"/>
            <w:shd w:val="clear" w:color="auto" w:fill="auto"/>
            <w:noWrap/>
            <w:vAlign w:val="bottom"/>
            <w:hideMark/>
          </w:tcPr>
          <w:p w14:paraId="4D45956B" w14:textId="77777777" w:rsidR="00766F86" w:rsidRPr="00766F86" w:rsidRDefault="00766F86" w:rsidP="00A52249">
            <w:pPr>
              <w:jc w:val="right"/>
              <w:rPr>
                <w:sz w:val="20"/>
                <w:szCs w:val="20"/>
              </w:rPr>
            </w:pPr>
            <w:r w:rsidRPr="00766F86">
              <w:rPr>
                <w:sz w:val="20"/>
                <w:szCs w:val="20"/>
              </w:rPr>
              <w:t>80,0</w:t>
            </w:r>
          </w:p>
        </w:tc>
      </w:tr>
      <w:tr w:rsidR="00766F86" w:rsidRPr="00766F86" w14:paraId="0EF640A4" w14:textId="77777777" w:rsidTr="00604731">
        <w:trPr>
          <w:trHeight w:val="855"/>
        </w:trPr>
        <w:tc>
          <w:tcPr>
            <w:tcW w:w="0" w:type="auto"/>
            <w:gridSpan w:val="9"/>
            <w:shd w:val="clear" w:color="auto" w:fill="auto"/>
            <w:vAlign w:val="center"/>
            <w:hideMark/>
          </w:tcPr>
          <w:p w14:paraId="61CF8664" w14:textId="6F7204CD" w:rsidR="00766F86" w:rsidRPr="00766F86" w:rsidRDefault="00766F86" w:rsidP="00A52249">
            <w:pPr>
              <w:rPr>
                <w:sz w:val="20"/>
                <w:szCs w:val="20"/>
              </w:rPr>
            </w:pPr>
            <w:r w:rsidRPr="00766F86">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71638DC1"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34226BE"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6BD503CA" w14:textId="77777777" w:rsidR="00766F86" w:rsidRPr="00766F86" w:rsidRDefault="00766F86" w:rsidP="00A52249">
            <w:pPr>
              <w:rPr>
                <w:sz w:val="20"/>
                <w:szCs w:val="20"/>
              </w:rPr>
            </w:pPr>
            <w:r w:rsidRPr="00766F86">
              <w:rPr>
                <w:sz w:val="20"/>
                <w:szCs w:val="20"/>
              </w:rPr>
              <w:t>1007901030</w:t>
            </w:r>
          </w:p>
        </w:tc>
        <w:tc>
          <w:tcPr>
            <w:tcW w:w="0" w:type="auto"/>
            <w:shd w:val="clear" w:color="auto" w:fill="auto"/>
            <w:vAlign w:val="bottom"/>
            <w:hideMark/>
          </w:tcPr>
          <w:p w14:paraId="65FF422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C9905F8" w14:textId="77777777" w:rsidR="00766F86" w:rsidRPr="00766F86" w:rsidRDefault="00766F86" w:rsidP="00A52249">
            <w:pPr>
              <w:jc w:val="right"/>
              <w:rPr>
                <w:sz w:val="20"/>
                <w:szCs w:val="20"/>
              </w:rPr>
            </w:pPr>
            <w:r w:rsidRPr="00766F86">
              <w:rPr>
                <w:sz w:val="20"/>
                <w:szCs w:val="20"/>
              </w:rPr>
              <w:t>80,0</w:t>
            </w:r>
          </w:p>
        </w:tc>
        <w:tc>
          <w:tcPr>
            <w:tcW w:w="0" w:type="auto"/>
            <w:shd w:val="clear" w:color="auto" w:fill="auto"/>
            <w:noWrap/>
            <w:vAlign w:val="bottom"/>
            <w:hideMark/>
          </w:tcPr>
          <w:p w14:paraId="6586B8FC" w14:textId="77777777" w:rsidR="00766F86" w:rsidRPr="00766F86" w:rsidRDefault="00766F86" w:rsidP="00A52249">
            <w:pPr>
              <w:jc w:val="right"/>
              <w:rPr>
                <w:sz w:val="20"/>
                <w:szCs w:val="20"/>
              </w:rPr>
            </w:pPr>
            <w:r w:rsidRPr="00766F86">
              <w:rPr>
                <w:sz w:val="20"/>
                <w:szCs w:val="20"/>
              </w:rPr>
              <w:t>80,0</w:t>
            </w:r>
          </w:p>
        </w:tc>
      </w:tr>
      <w:tr w:rsidR="00766F86" w:rsidRPr="00766F86" w14:paraId="5330B92F" w14:textId="77777777" w:rsidTr="00604731">
        <w:trPr>
          <w:trHeight w:val="255"/>
        </w:trPr>
        <w:tc>
          <w:tcPr>
            <w:tcW w:w="0" w:type="auto"/>
            <w:gridSpan w:val="9"/>
            <w:shd w:val="clear" w:color="auto" w:fill="auto"/>
            <w:vAlign w:val="center"/>
            <w:hideMark/>
          </w:tcPr>
          <w:p w14:paraId="4C03FE09"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503573DD"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DAAC1E6"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ADD5B84" w14:textId="77777777" w:rsidR="00766F86" w:rsidRPr="00766F86" w:rsidRDefault="00766F86" w:rsidP="00A52249">
            <w:pPr>
              <w:rPr>
                <w:sz w:val="20"/>
                <w:szCs w:val="20"/>
              </w:rPr>
            </w:pPr>
            <w:r w:rsidRPr="00766F86">
              <w:rPr>
                <w:sz w:val="20"/>
                <w:szCs w:val="20"/>
              </w:rPr>
              <w:t>1007901030</w:t>
            </w:r>
          </w:p>
        </w:tc>
        <w:tc>
          <w:tcPr>
            <w:tcW w:w="0" w:type="auto"/>
            <w:shd w:val="clear" w:color="auto" w:fill="auto"/>
            <w:vAlign w:val="bottom"/>
            <w:hideMark/>
          </w:tcPr>
          <w:p w14:paraId="690C8AF4"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213B8EBB"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04DF587B" w14:textId="77777777" w:rsidR="00766F86" w:rsidRPr="00766F86" w:rsidRDefault="00766F86" w:rsidP="00A52249">
            <w:pPr>
              <w:jc w:val="right"/>
              <w:rPr>
                <w:sz w:val="20"/>
                <w:szCs w:val="20"/>
              </w:rPr>
            </w:pPr>
            <w:r w:rsidRPr="00766F86">
              <w:rPr>
                <w:sz w:val="20"/>
                <w:szCs w:val="20"/>
              </w:rPr>
              <w:t>50,0</w:t>
            </w:r>
          </w:p>
        </w:tc>
      </w:tr>
      <w:tr w:rsidR="00766F86" w:rsidRPr="00766F86" w14:paraId="1D63E979" w14:textId="77777777" w:rsidTr="00604731">
        <w:trPr>
          <w:trHeight w:val="255"/>
        </w:trPr>
        <w:tc>
          <w:tcPr>
            <w:tcW w:w="0" w:type="auto"/>
            <w:gridSpan w:val="9"/>
            <w:shd w:val="clear" w:color="auto" w:fill="auto"/>
            <w:vAlign w:val="center"/>
            <w:hideMark/>
          </w:tcPr>
          <w:p w14:paraId="392014C3" w14:textId="77777777" w:rsidR="00766F86" w:rsidRPr="00766F86" w:rsidRDefault="00766F86" w:rsidP="00A52249">
            <w:pPr>
              <w:rPr>
                <w:sz w:val="20"/>
                <w:szCs w:val="20"/>
              </w:rPr>
            </w:pPr>
            <w:r w:rsidRPr="00766F86">
              <w:rPr>
                <w:sz w:val="20"/>
                <w:szCs w:val="20"/>
              </w:rPr>
              <w:lastRenderedPageBreak/>
              <w:t>Публичные нормативные социальные выплаты гражданам</w:t>
            </w:r>
          </w:p>
        </w:tc>
        <w:tc>
          <w:tcPr>
            <w:tcW w:w="0" w:type="auto"/>
            <w:shd w:val="clear" w:color="auto" w:fill="auto"/>
            <w:noWrap/>
            <w:vAlign w:val="bottom"/>
            <w:hideMark/>
          </w:tcPr>
          <w:p w14:paraId="1EC95615"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CF823E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686C25E" w14:textId="77777777" w:rsidR="00766F86" w:rsidRPr="00766F86" w:rsidRDefault="00766F86" w:rsidP="00A52249">
            <w:pPr>
              <w:rPr>
                <w:sz w:val="20"/>
                <w:szCs w:val="20"/>
              </w:rPr>
            </w:pPr>
            <w:r w:rsidRPr="00766F86">
              <w:rPr>
                <w:sz w:val="20"/>
                <w:szCs w:val="20"/>
              </w:rPr>
              <w:t>1007901030</w:t>
            </w:r>
          </w:p>
        </w:tc>
        <w:tc>
          <w:tcPr>
            <w:tcW w:w="0" w:type="auto"/>
            <w:shd w:val="clear" w:color="auto" w:fill="auto"/>
            <w:vAlign w:val="bottom"/>
            <w:hideMark/>
          </w:tcPr>
          <w:p w14:paraId="3ADB5B61" w14:textId="77777777" w:rsidR="00766F86" w:rsidRPr="00766F86" w:rsidRDefault="00766F86" w:rsidP="00A52249">
            <w:pPr>
              <w:jc w:val="right"/>
              <w:rPr>
                <w:sz w:val="20"/>
                <w:szCs w:val="20"/>
              </w:rPr>
            </w:pPr>
            <w:r w:rsidRPr="00766F86">
              <w:rPr>
                <w:sz w:val="20"/>
                <w:szCs w:val="20"/>
              </w:rPr>
              <w:t>310</w:t>
            </w:r>
          </w:p>
        </w:tc>
        <w:tc>
          <w:tcPr>
            <w:tcW w:w="0" w:type="auto"/>
            <w:shd w:val="clear" w:color="auto" w:fill="auto"/>
            <w:noWrap/>
            <w:vAlign w:val="bottom"/>
            <w:hideMark/>
          </w:tcPr>
          <w:p w14:paraId="0C4D59CE"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0E7AE4D8" w14:textId="77777777" w:rsidR="00766F86" w:rsidRPr="00766F86" w:rsidRDefault="00766F86" w:rsidP="00A52249">
            <w:pPr>
              <w:jc w:val="right"/>
              <w:rPr>
                <w:sz w:val="20"/>
                <w:szCs w:val="20"/>
              </w:rPr>
            </w:pPr>
            <w:r w:rsidRPr="00766F86">
              <w:rPr>
                <w:sz w:val="20"/>
                <w:szCs w:val="20"/>
              </w:rPr>
              <w:t>50,0</w:t>
            </w:r>
          </w:p>
        </w:tc>
      </w:tr>
      <w:tr w:rsidR="00766F86" w:rsidRPr="00766F86" w14:paraId="6F11B921" w14:textId="77777777" w:rsidTr="00604731">
        <w:trPr>
          <w:trHeight w:val="255"/>
        </w:trPr>
        <w:tc>
          <w:tcPr>
            <w:tcW w:w="0" w:type="auto"/>
            <w:gridSpan w:val="9"/>
            <w:shd w:val="clear" w:color="auto" w:fill="auto"/>
            <w:vAlign w:val="center"/>
            <w:hideMark/>
          </w:tcPr>
          <w:p w14:paraId="3A343A28" w14:textId="77777777" w:rsidR="00766F86" w:rsidRPr="00766F86" w:rsidRDefault="00766F86" w:rsidP="00A52249">
            <w:pPr>
              <w:rPr>
                <w:sz w:val="20"/>
                <w:szCs w:val="20"/>
              </w:rPr>
            </w:pPr>
            <w:r w:rsidRPr="00766F86">
              <w:rPr>
                <w:sz w:val="20"/>
                <w:szCs w:val="20"/>
              </w:rPr>
              <w:t>Иные бюджетные ассигнования</w:t>
            </w:r>
          </w:p>
        </w:tc>
        <w:tc>
          <w:tcPr>
            <w:tcW w:w="0" w:type="auto"/>
            <w:shd w:val="clear" w:color="auto" w:fill="auto"/>
            <w:noWrap/>
            <w:vAlign w:val="bottom"/>
            <w:hideMark/>
          </w:tcPr>
          <w:p w14:paraId="00A7D9F7"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2618C82"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3581E69" w14:textId="77777777" w:rsidR="00766F86" w:rsidRPr="00766F86" w:rsidRDefault="00766F86" w:rsidP="00A52249">
            <w:pPr>
              <w:rPr>
                <w:sz w:val="20"/>
                <w:szCs w:val="20"/>
              </w:rPr>
            </w:pPr>
            <w:r w:rsidRPr="00766F86">
              <w:rPr>
                <w:sz w:val="20"/>
                <w:szCs w:val="20"/>
              </w:rPr>
              <w:t>1007901030</w:t>
            </w:r>
          </w:p>
        </w:tc>
        <w:tc>
          <w:tcPr>
            <w:tcW w:w="0" w:type="auto"/>
            <w:shd w:val="clear" w:color="auto" w:fill="auto"/>
            <w:vAlign w:val="bottom"/>
            <w:hideMark/>
          </w:tcPr>
          <w:p w14:paraId="56937683" w14:textId="77777777" w:rsidR="00766F86" w:rsidRPr="00766F86" w:rsidRDefault="00766F86" w:rsidP="00A52249">
            <w:pPr>
              <w:jc w:val="right"/>
              <w:rPr>
                <w:sz w:val="20"/>
                <w:szCs w:val="20"/>
              </w:rPr>
            </w:pPr>
            <w:r w:rsidRPr="00766F86">
              <w:rPr>
                <w:sz w:val="20"/>
                <w:szCs w:val="20"/>
              </w:rPr>
              <w:t>800</w:t>
            </w:r>
          </w:p>
        </w:tc>
        <w:tc>
          <w:tcPr>
            <w:tcW w:w="0" w:type="auto"/>
            <w:shd w:val="clear" w:color="auto" w:fill="auto"/>
            <w:noWrap/>
            <w:vAlign w:val="bottom"/>
            <w:hideMark/>
          </w:tcPr>
          <w:p w14:paraId="72366DA8"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2D19BFB7" w14:textId="77777777" w:rsidR="00766F86" w:rsidRPr="00766F86" w:rsidRDefault="00766F86" w:rsidP="00A52249">
            <w:pPr>
              <w:jc w:val="right"/>
              <w:rPr>
                <w:sz w:val="20"/>
                <w:szCs w:val="20"/>
              </w:rPr>
            </w:pPr>
            <w:r w:rsidRPr="00766F86">
              <w:rPr>
                <w:sz w:val="20"/>
                <w:szCs w:val="20"/>
              </w:rPr>
              <w:t>30,0</w:t>
            </w:r>
          </w:p>
        </w:tc>
      </w:tr>
      <w:tr w:rsidR="00766F86" w:rsidRPr="00766F86" w14:paraId="57AEEBE5" w14:textId="77777777" w:rsidTr="00604731">
        <w:trPr>
          <w:trHeight w:val="645"/>
        </w:trPr>
        <w:tc>
          <w:tcPr>
            <w:tcW w:w="0" w:type="auto"/>
            <w:gridSpan w:val="9"/>
            <w:shd w:val="clear" w:color="auto" w:fill="auto"/>
            <w:vAlign w:val="center"/>
            <w:hideMark/>
          </w:tcPr>
          <w:p w14:paraId="69D3CDB0" w14:textId="77777777" w:rsidR="00766F86" w:rsidRPr="00766F86" w:rsidRDefault="00766F86" w:rsidP="00A52249">
            <w:pPr>
              <w:rPr>
                <w:sz w:val="20"/>
                <w:szCs w:val="20"/>
              </w:rPr>
            </w:pPr>
            <w:r w:rsidRPr="00766F8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7D86D6AA"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8E63005"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1CCF7D2" w14:textId="77777777" w:rsidR="00766F86" w:rsidRPr="00766F86" w:rsidRDefault="00766F86" w:rsidP="00A52249">
            <w:pPr>
              <w:rPr>
                <w:sz w:val="20"/>
                <w:szCs w:val="20"/>
              </w:rPr>
            </w:pPr>
            <w:r w:rsidRPr="00766F86">
              <w:rPr>
                <w:sz w:val="20"/>
                <w:szCs w:val="20"/>
              </w:rPr>
              <w:t>1007901030</w:t>
            </w:r>
          </w:p>
        </w:tc>
        <w:tc>
          <w:tcPr>
            <w:tcW w:w="0" w:type="auto"/>
            <w:shd w:val="clear" w:color="auto" w:fill="auto"/>
            <w:vAlign w:val="bottom"/>
            <w:hideMark/>
          </w:tcPr>
          <w:p w14:paraId="5F4C227B" w14:textId="77777777" w:rsidR="00766F86" w:rsidRPr="00766F86" w:rsidRDefault="00766F86" w:rsidP="00A52249">
            <w:pPr>
              <w:jc w:val="right"/>
              <w:rPr>
                <w:sz w:val="20"/>
                <w:szCs w:val="20"/>
              </w:rPr>
            </w:pPr>
            <w:r w:rsidRPr="00766F86">
              <w:rPr>
                <w:sz w:val="20"/>
                <w:szCs w:val="20"/>
              </w:rPr>
              <w:t>810</w:t>
            </w:r>
          </w:p>
        </w:tc>
        <w:tc>
          <w:tcPr>
            <w:tcW w:w="0" w:type="auto"/>
            <w:shd w:val="clear" w:color="auto" w:fill="auto"/>
            <w:noWrap/>
            <w:vAlign w:val="bottom"/>
            <w:hideMark/>
          </w:tcPr>
          <w:p w14:paraId="06D3B7CE"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033F1BA1" w14:textId="77777777" w:rsidR="00766F86" w:rsidRPr="00766F86" w:rsidRDefault="00766F86" w:rsidP="00A52249">
            <w:pPr>
              <w:jc w:val="right"/>
              <w:rPr>
                <w:sz w:val="20"/>
                <w:szCs w:val="20"/>
              </w:rPr>
            </w:pPr>
            <w:r w:rsidRPr="00766F86">
              <w:rPr>
                <w:sz w:val="20"/>
                <w:szCs w:val="20"/>
              </w:rPr>
              <w:t>30,0</w:t>
            </w:r>
          </w:p>
        </w:tc>
      </w:tr>
      <w:tr w:rsidR="00766F86" w:rsidRPr="00766F86" w14:paraId="46E6942A" w14:textId="77777777" w:rsidTr="00604731">
        <w:trPr>
          <w:trHeight w:val="255"/>
        </w:trPr>
        <w:tc>
          <w:tcPr>
            <w:tcW w:w="0" w:type="auto"/>
            <w:gridSpan w:val="9"/>
            <w:shd w:val="clear" w:color="auto" w:fill="auto"/>
            <w:vAlign w:val="center"/>
            <w:hideMark/>
          </w:tcPr>
          <w:p w14:paraId="4B9EEFA1" w14:textId="042F2AE1"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B5BE0CF"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ECC3F8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CAF5365" w14:textId="77777777" w:rsidR="00766F86" w:rsidRPr="00766F86" w:rsidRDefault="00766F86" w:rsidP="00A52249">
            <w:pPr>
              <w:rPr>
                <w:sz w:val="20"/>
                <w:szCs w:val="20"/>
              </w:rPr>
            </w:pPr>
            <w:r w:rsidRPr="00766F86">
              <w:rPr>
                <w:sz w:val="20"/>
                <w:szCs w:val="20"/>
              </w:rPr>
              <w:t>1100000000</w:t>
            </w:r>
          </w:p>
        </w:tc>
        <w:tc>
          <w:tcPr>
            <w:tcW w:w="0" w:type="auto"/>
            <w:shd w:val="clear" w:color="auto" w:fill="auto"/>
            <w:vAlign w:val="bottom"/>
            <w:hideMark/>
          </w:tcPr>
          <w:p w14:paraId="6D1F5308"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5C15829" w14:textId="77777777" w:rsidR="00766F86" w:rsidRPr="00766F86" w:rsidRDefault="00766F86" w:rsidP="00A52249">
            <w:pPr>
              <w:jc w:val="right"/>
              <w:rPr>
                <w:sz w:val="20"/>
                <w:szCs w:val="20"/>
              </w:rPr>
            </w:pPr>
            <w:r w:rsidRPr="00766F86">
              <w:rPr>
                <w:sz w:val="20"/>
                <w:szCs w:val="20"/>
              </w:rPr>
              <w:t>524,9</w:t>
            </w:r>
          </w:p>
        </w:tc>
        <w:tc>
          <w:tcPr>
            <w:tcW w:w="0" w:type="auto"/>
            <w:shd w:val="clear" w:color="auto" w:fill="auto"/>
            <w:noWrap/>
            <w:vAlign w:val="bottom"/>
            <w:hideMark/>
          </w:tcPr>
          <w:p w14:paraId="455FF948" w14:textId="77777777" w:rsidR="00766F86" w:rsidRPr="00766F86" w:rsidRDefault="00766F86" w:rsidP="00A52249">
            <w:pPr>
              <w:jc w:val="right"/>
              <w:rPr>
                <w:sz w:val="20"/>
                <w:szCs w:val="20"/>
              </w:rPr>
            </w:pPr>
            <w:r w:rsidRPr="00766F86">
              <w:rPr>
                <w:sz w:val="20"/>
                <w:szCs w:val="20"/>
              </w:rPr>
              <w:t>522,5</w:t>
            </w:r>
          </w:p>
        </w:tc>
      </w:tr>
      <w:tr w:rsidR="00766F86" w:rsidRPr="00766F86" w14:paraId="04E644A8" w14:textId="77777777" w:rsidTr="00604731">
        <w:trPr>
          <w:trHeight w:val="645"/>
        </w:trPr>
        <w:tc>
          <w:tcPr>
            <w:tcW w:w="0" w:type="auto"/>
            <w:gridSpan w:val="9"/>
            <w:shd w:val="clear" w:color="auto" w:fill="auto"/>
            <w:vAlign w:val="center"/>
            <w:hideMark/>
          </w:tcPr>
          <w:p w14:paraId="1DC253DF" w14:textId="208CBDB3" w:rsidR="00766F86" w:rsidRPr="00766F86" w:rsidRDefault="00766F86" w:rsidP="00A52249">
            <w:pPr>
              <w:rPr>
                <w:sz w:val="20"/>
                <w:szCs w:val="20"/>
              </w:rPr>
            </w:pPr>
            <w:r w:rsidRPr="00766F86">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431865DB"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A086637"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F4615C9" w14:textId="77777777" w:rsidR="00766F86" w:rsidRPr="00766F86" w:rsidRDefault="00766F86" w:rsidP="00A52249">
            <w:pPr>
              <w:rPr>
                <w:sz w:val="20"/>
                <w:szCs w:val="20"/>
              </w:rPr>
            </w:pPr>
            <w:r w:rsidRPr="00766F86">
              <w:rPr>
                <w:sz w:val="20"/>
                <w:szCs w:val="20"/>
              </w:rPr>
              <w:t>1110000000</w:t>
            </w:r>
          </w:p>
        </w:tc>
        <w:tc>
          <w:tcPr>
            <w:tcW w:w="0" w:type="auto"/>
            <w:shd w:val="clear" w:color="auto" w:fill="auto"/>
            <w:vAlign w:val="bottom"/>
            <w:hideMark/>
          </w:tcPr>
          <w:p w14:paraId="4EBE96A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0A5C429" w14:textId="77777777" w:rsidR="00766F86" w:rsidRPr="00766F86" w:rsidRDefault="00766F86" w:rsidP="00A52249">
            <w:pPr>
              <w:jc w:val="right"/>
              <w:rPr>
                <w:sz w:val="20"/>
                <w:szCs w:val="20"/>
              </w:rPr>
            </w:pPr>
            <w:r w:rsidRPr="00766F86">
              <w:rPr>
                <w:sz w:val="20"/>
                <w:szCs w:val="20"/>
              </w:rPr>
              <w:t>524,9</w:t>
            </w:r>
          </w:p>
        </w:tc>
        <w:tc>
          <w:tcPr>
            <w:tcW w:w="0" w:type="auto"/>
            <w:shd w:val="clear" w:color="auto" w:fill="auto"/>
            <w:noWrap/>
            <w:vAlign w:val="bottom"/>
            <w:hideMark/>
          </w:tcPr>
          <w:p w14:paraId="7262FD4F" w14:textId="77777777" w:rsidR="00766F86" w:rsidRPr="00766F86" w:rsidRDefault="00766F86" w:rsidP="00A52249">
            <w:pPr>
              <w:jc w:val="right"/>
              <w:rPr>
                <w:sz w:val="20"/>
                <w:szCs w:val="20"/>
              </w:rPr>
            </w:pPr>
            <w:r w:rsidRPr="00766F86">
              <w:rPr>
                <w:sz w:val="20"/>
                <w:szCs w:val="20"/>
              </w:rPr>
              <w:t>522,5</w:t>
            </w:r>
          </w:p>
        </w:tc>
      </w:tr>
      <w:tr w:rsidR="00766F86" w:rsidRPr="00766F86" w14:paraId="5D15A977" w14:textId="77777777" w:rsidTr="00604731">
        <w:trPr>
          <w:trHeight w:val="855"/>
        </w:trPr>
        <w:tc>
          <w:tcPr>
            <w:tcW w:w="0" w:type="auto"/>
            <w:gridSpan w:val="9"/>
            <w:shd w:val="clear" w:color="auto" w:fill="auto"/>
            <w:vAlign w:val="center"/>
            <w:hideMark/>
          </w:tcPr>
          <w:p w14:paraId="2EA03430" w14:textId="52564C33" w:rsidR="00766F86" w:rsidRPr="00766F86" w:rsidRDefault="00766F86" w:rsidP="00A52249">
            <w:pPr>
              <w:rPr>
                <w:sz w:val="20"/>
                <w:szCs w:val="20"/>
              </w:rPr>
            </w:pPr>
            <w:r w:rsidRPr="00766F86">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52FEF4A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9FD3F28"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36C9EC0" w14:textId="77777777" w:rsidR="00766F86" w:rsidRPr="00766F86" w:rsidRDefault="00766F86" w:rsidP="00A52249">
            <w:pPr>
              <w:rPr>
                <w:sz w:val="20"/>
                <w:szCs w:val="20"/>
              </w:rPr>
            </w:pPr>
            <w:r w:rsidRPr="00766F86">
              <w:rPr>
                <w:sz w:val="20"/>
                <w:szCs w:val="20"/>
              </w:rPr>
              <w:t>1117900000</w:t>
            </w:r>
          </w:p>
        </w:tc>
        <w:tc>
          <w:tcPr>
            <w:tcW w:w="0" w:type="auto"/>
            <w:shd w:val="clear" w:color="auto" w:fill="auto"/>
            <w:vAlign w:val="bottom"/>
            <w:hideMark/>
          </w:tcPr>
          <w:p w14:paraId="1912EE9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0657CB3C" w14:textId="77777777" w:rsidR="00766F86" w:rsidRPr="00766F86" w:rsidRDefault="00766F86" w:rsidP="00A52249">
            <w:pPr>
              <w:jc w:val="right"/>
              <w:rPr>
                <w:sz w:val="20"/>
                <w:szCs w:val="20"/>
              </w:rPr>
            </w:pPr>
            <w:r w:rsidRPr="00766F86">
              <w:rPr>
                <w:sz w:val="20"/>
                <w:szCs w:val="20"/>
              </w:rPr>
              <w:t>524,9</w:t>
            </w:r>
          </w:p>
        </w:tc>
        <w:tc>
          <w:tcPr>
            <w:tcW w:w="0" w:type="auto"/>
            <w:shd w:val="clear" w:color="auto" w:fill="auto"/>
            <w:noWrap/>
            <w:vAlign w:val="bottom"/>
            <w:hideMark/>
          </w:tcPr>
          <w:p w14:paraId="711C6EFF" w14:textId="77777777" w:rsidR="00766F86" w:rsidRPr="00766F86" w:rsidRDefault="00766F86" w:rsidP="00A52249">
            <w:pPr>
              <w:jc w:val="right"/>
              <w:rPr>
                <w:sz w:val="20"/>
                <w:szCs w:val="20"/>
              </w:rPr>
            </w:pPr>
            <w:r w:rsidRPr="00766F86">
              <w:rPr>
                <w:sz w:val="20"/>
                <w:szCs w:val="20"/>
              </w:rPr>
              <w:t>522,5</w:t>
            </w:r>
          </w:p>
        </w:tc>
      </w:tr>
      <w:tr w:rsidR="00766F86" w:rsidRPr="00766F86" w14:paraId="45E476F0" w14:textId="77777777" w:rsidTr="00604731">
        <w:trPr>
          <w:trHeight w:val="1065"/>
        </w:trPr>
        <w:tc>
          <w:tcPr>
            <w:tcW w:w="0" w:type="auto"/>
            <w:gridSpan w:val="9"/>
            <w:shd w:val="clear" w:color="auto" w:fill="auto"/>
            <w:vAlign w:val="center"/>
            <w:hideMark/>
          </w:tcPr>
          <w:p w14:paraId="2F82765E" w14:textId="53B62801" w:rsidR="00766F86" w:rsidRPr="00766F86" w:rsidRDefault="00766F86" w:rsidP="00A52249">
            <w:pPr>
              <w:rPr>
                <w:sz w:val="20"/>
                <w:szCs w:val="20"/>
              </w:rPr>
            </w:pPr>
            <w:r w:rsidRPr="00766F86">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3B03ADEB"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733EBF0"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DEF0851" w14:textId="77777777" w:rsidR="00766F86" w:rsidRPr="00766F86" w:rsidRDefault="00766F86" w:rsidP="00A52249">
            <w:pPr>
              <w:rPr>
                <w:sz w:val="20"/>
                <w:szCs w:val="20"/>
              </w:rPr>
            </w:pPr>
            <w:r w:rsidRPr="00766F86">
              <w:rPr>
                <w:sz w:val="20"/>
                <w:szCs w:val="20"/>
              </w:rPr>
              <w:t>11179L4979</w:t>
            </w:r>
          </w:p>
        </w:tc>
        <w:tc>
          <w:tcPr>
            <w:tcW w:w="0" w:type="auto"/>
            <w:shd w:val="clear" w:color="auto" w:fill="auto"/>
            <w:vAlign w:val="bottom"/>
            <w:hideMark/>
          </w:tcPr>
          <w:p w14:paraId="161ED2C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7883352" w14:textId="77777777" w:rsidR="00766F86" w:rsidRPr="00766F86" w:rsidRDefault="00766F86" w:rsidP="00A52249">
            <w:pPr>
              <w:jc w:val="right"/>
              <w:rPr>
                <w:sz w:val="20"/>
                <w:szCs w:val="20"/>
              </w:rPr>
            </w:pPr>
            <w:r w:rsidRPr="00766F86">
              <w:rPr>
                <w:sz w:val="20"/>
                <w:szCs w:val="20"/>
              </w:rPr>
              <w:t>524,9</w:t>
            </w:r>
          </w:p>
        </w:tc>
        <w:tc>
          <w:tcPr>
            <w:tcW w:w="0" w:type="auto"/>
            <w:shd w:val="clear" w:color="auto" w:fill="auto"/>
            <w:noWrap/>
            <w:vAlign w:val="bottom"/>
            <w:hideMark/>
          </w:tcPr>
          <w:p w14:paraId="7F259844" w14:textId="77777777" w:rsidR="00766F86" w:rsidRPr="00766F86" w:rsidRDefault="00766F86" w:rsidP="00A52249">
            <w:pPr>
              <w:jc w:val="right"/>
              <w:rPr>
                <w:sz w:val="20"/>
                <w:szCs w:val="20"/>
              </w:rPr>
            </w:pPr>
            <w:r w:rsidRPr="00766F86">
              <w:rPr>
                <w:sz w:val="20"/>
                <w:szCs w:val="20"/>
              </w:rPr>
              <w:t>522,5</w:t>
            </w:r>
          </w:p>
        </w:tc>
      </w:tr>
      <w:tr w:rsidR="00766F86" w:rsidRPr="00766F86" w14:paraId="4CA2C4AA" w14:textId="77777777" w:rsidTr="00604731">
        <w:trPr>
          <w:trHeight w:val="255"/>
        </w:trPr>
        <w:tc>
          <w:tcPr>
            <w:tcW w:w="0" w:type="auto"/>
            <w:gridSpan w:val="9"/>
            <w:shd w:val="clear" w:color="auto" w:fill="auto"/>
            <w:vAlign w:val="center"/>
            <w:hideMark/>
          </w:tcPr>
          <w:p w14:paraId="5065702E"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5E8D737E"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394A05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7D8BF5E" w14:textId="77777777" w:rsidR="00766F86" w:rsidRPr="00766F86" w:rsidRDefault="00766F86" w:rsidP="00A52249">
            <w:pPr>
              <w:rPr>
                <w:sz w:val="20"/>
                <w:szCs w:val="20"/>
              </w:rPr>
            </w:pPr>
            <w:r w:rsidRPr="00766F86">
              <w:rPr>
                <w:sz w:val="20"/>
                <w:szCs w:val="20"/>
              </w:rPr>
              <w:t>11179L4979</w:t>
            </w:r>
          </w:p>
        </w:tc>
        <w:tc>
          <w:tcPr>
            <w:tcW w:w="0" w:type="auto"/>
            <w:shd w:val="clear" w:color="auto" w:fill="auto"/>
            <w:vAlign w:val="bottom"/>
            <w:hideMark/>
          </w:tcPr>
          <w:p w14:paraId="413239D0"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3EE0B109" w14:textId="77777777" w:rsidR="00766F86" w:rsidRPr="00766F86" w:rsidRDefault="00766F86" w:rsidP="00A52249">
            <w:pPr>
              <w:jc w:val="right"/>
              <w:rPr>
                <w:sz w:val="20"/>
                <w:szCs w:val="20"/>
              </w:rPr>
            </w:pPr>
            <w:r w:rsidRPr="00766F86">
              <w:rPr>
                <w:sz w:val="20"/>
                <w:szCs w:val="20"/>
              </w:rPr>
              <w:t>524,9</w:t>
            </w:r>
          </w:p>
        </w:tc>
        <w:tc>
          <w:tcPr>
            <w:tcW w:w="0" w:type="auto"/>
            <w:shd w:val="clear" w:color="auto" w:fill="auto"/>
            <w:noWrap/>
            <w:vAlign w:val="bottom"/>
            <w:hideMark/>
          </w:tcPr>
          <w:p w14:paraId="4CF48341" w14:textId="77777777" w:rsidR="00766F86" w:rsidRPr="00766F86" w:rsidRDefault="00766F86" w:rsidP="00A52249">
            <w:pPr>
              <w:jc w:val="right"/>
              <w:rPr>
                <w:sz w:val="20"/>
                <w:szCs w:val="20"/>
              </w:rPr>
            </w:pPr>
            <w:r w:rsidRPr="00766F86">
              <w:rPr>
                <w:sz w:val="20"/>
                <w:szCs w:val="20"/>
              </w:rPr>
              <w:t>522,5</w:t>
            </w:r>
          </w:p>
        </w:tc>
      </w:tr>
      <w:tr w:rsidR="00766F86" w:rsidRPr="00766F86" w14:paraId="3698BF92" w14:textId="77777777" w:rsidTr="00604731">
        <w:trPr>
          <w:trHeight w:val="435"/>
        </w:trPr>
        <w:tc>
          <w:tcPr>
            <w:tcW w:w="0" w:type="auto"/>
            <w:gridSpan w:val="9"/>
            <w:shd w:val="clear" w:color="auto" w:fill="auto"/>
            <w:vAlign w:val="center"/>
            <w:hideMark/>
          </w:tcPr>
          <w:p w14:paraId="399FD8BD"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44AA54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EB252E0"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1A225848" w14:textId="77777777" w:rsidR="00766F86" w:rsidRPr="00766F86" w:rsidRDefault="00766F86" w:rsidP="00A52249">
            <w:pPr>
              <w:rPr>
                <w:sz w:val="20"/>
                <w:szCs w:val="20"/>
              </w:rPr>
            </w:pPr>
            <w:r w:rsidRPr="00766F86">
              <w:rPr>
                <w:sz w:val="20"/>
                <w:szCs w:val="20"/>
              </w:rPr>
              <w:t>11179L4979</w:t>
            </w:r>
          </w:p>
        </w:tc>
        <w:tc>
          <w:tcPr>
            <w:tcW w:w="0" w:type="auto"/>
            <w:shd w:val="clear" w:color="auto" w:fill="auto"/>
            <w:vAlign w:val="bottom"/>
            <w:hideMark/>
          </w:tcPr>
          <w:p w14:paraId="32A19434"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7BBF64C1" w14:textId="77777777" w:rsidR="00766F86" w:rsidRPr="00766F86" w:rsidRDefault="00766F86" w:rsidP="00A52249">
            <w:pPr>
              <w:jc w:val="right"/>
              <w:rPr>
                <w:sz w:val="20"/>
                <w:szCs w:val="20"/>
              </w:rPr>
            </w:pPr>
            <w:r w:rsidRPr="00766F86">
              <w:rPr>
                <w:sz w:val="20"/>
                <w:szCs w:val="20"/>
              </w:rPr>
              <w:t>524,9</w:t>
            </w:r>
          </w:p>
        </w:tc>
        <w:tc>
          <w:tcPr>
            <w:tcW w:w="0" w:type="auto"/>
            <w:shd w:val="clear" w:color="auto" w:fill="auto"/>
            <w:noWrap/>
            <w:vAlign w:val="bottom"/>
            <w:hideMark/>
          </w:tcPr>
          <w:p w14:paraId="78894675" w14:textId="77777777" w:rsidR="00766F86" w:rsidRPr="00766F86" w:rsidRDefault="00766F86" w:rsidP="00A52249">
            <w:pPr>
              <w:jc w:val="right"/>
              <w:rPr>
                <w:sz w:val="20"/>
                <w:szCs w:val="20"/>
              </w:rPr>
            </w:pPr>
            <w:r w:rsidRPr="00766F86">
              <w:rPr>
                <w:sz w:val="20"/>
                <w:szCs w:val="20"/>
              </w:rPr>
              <w:t>522,5</w:t>
            </w:r>
          </w:p>
        </w:tc>
      </w:tr>
      <w:tr w:rsidR="00766F86" w:rsidRPr="00766F86" w14:paraId="4C8E3D3D" w14:textId="77777777" w:rsidTr="00604731">
        <w:trPr>
          <w:trHeight w:val="255"/>
        </w:trPr>
        <w:tc>
          <w:tcPr>
            <w:tcW w:w="0" w:type="auto"/>
            <w:gridSpan w:val="9"/>
            <w:shd w:val="clear" w:color="auto" w:fill="auto"/>
            <w:vAlign w:val="center"/>
            <w:hideMark/>
          </w:tcPr>
          <w:p w14:paraId="426491E5" w14:textId="77777777" w:rsidR="00766F86" w:rsidRPr="00766F86" w:rsidRDefault="00766F86" w:rsidP="00A52249">
            <w:pPr>
              <w:rPr>
                <w:sz w:val="20"/>
                <w:szCs w:val="20"/>
              </w:rPr>
            </w:pPr>
            <w:r w:rsidRPr="00766F86">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73DC719"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080BD9C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9AF97DD" w14:textId="77777777" w:rsidR="00766F86" w:rsidRPr="00766F86" w:rsidRDefault="00766F86" w:rsidP="00A52249">
            <w:pPr>
              <w:rPr>
                <w:sz w:val="20"/>
                <w:szCs w:val="20"/>
              </w:rPr>
            </w:pPr>
            <w:r w:rsidRPr="00766F86">
              <w:rPr>
                <w:sz w:val="20"/>
                <w:szCs w:val="20"/>
              </w:rPr>
              <w:t>2500000000</w:t>
            </w:r>
          </w:p>
        </w:tc>
        <w:tc>
          <w:tcPr>
            <w:tcW w:w="0" w:type="auto"/>
            <w:shd w:val="clear" w:color="auto" w:fill="auto"/>
            <w:vAlign w:val="bottom"/>
            <w:hideMark/>
          </w:tcPr>
          <w:p w14:paraId="7061E5E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6BEC3D5" w14:textId="77777777" w:rsidR="00766F86" w:rsidRPr="00766F86" w:rsidRDefault="00766F86" w:rsidP="00A52249">
            <w:pPr>
              <w:jc w:val="right"/>
              <w:rPr>
                <w:sz w:val="20"/>
                <w:szCs w:val="20"/>
              </w:rPr>
            </w:pPr>
            <w:r w:rsidRPr="00766F86">
              <w:rPr>
                <w:sz w:val="20"/>
                <w:szCs w:val="20"/>
              </w:rPr>
              <w:t>4 193,1</w:t>
            </w:r>
          </w:p>
        </w:tc>
        <w:tc>
          <w:tcPr>
            <w:tcW w:w="0" w:type="auto"/>
            <w:shd w:val="clear" w:color="auto" w:fill="auto"/>
            <w:noWrap/>
            <w:vAlign w:val="bottom"/>
            <w:hideMark/>
          </w:tcPr>
          <w:p w14:paraId="0F6BC3A2" w14:textId="77777777" w:rsidR="00766F86" w:rsidRPr="00766F86" w:rsidRDefault="00766F86" w:rsidP="00A52249">
            <w:pPr>
              <w:jc w:val="right"/>
              <w:rPr>
                <w:sz w:val="20"/>
                <w:szCs w:val="20"/>
              </w:rPr>
            </w:pPr>
            <w:r w:rsidRPr="00766F86">
              <w:rPr>
                <w:sz w:val="20"/>
                <w:szCs w:val="20"/>
              </w:rPr>
              <w:t>3 526,4</w:t>
            </w:r>
          </w:p>
        </w:tc>
      </w:tr>
      <w:tr w:rsidR="00766F86" w:rsidRPr="00766F86" w14:paraId="53BCEA09" w14:textId="77777777" w:rsidTr="00604731">
        <w:trPr>
          <w:trHeight w:val="435"/>
        </w:trPr>
        <w:tc>
          <w:tcPr>
            <w:tcW w:w="0" w:type="auto"/>
            <w:gridSpan w:val="9"/>
            <w:shd w:val="clear" w:color="auto" w:fill="auto"/>
            <w:vAlign w:val="center"/>
            <w:hideMark/>
          </w:tcPr>
          <w:p w14:paraId="59830501" w14:textId="77777777" w:rsidR="00766F86" w:rsidRPr="00766F86" w:rsidRDefault="00766F86" w:rsidP="00A52249">
            <w:pPr>
              <w:rPr>
                <w:sz w:val="20"/>
                <w:szCs w:val="20"/>
              </w:rPr>
            </w:pPr>
            <w:r w:rsidRPr="00766F86">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1263DDDE"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C4353B5"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DEF1A39" w14:textId="77777777" w:rsidR="00766F86" w:rsidRPr="00766F86" w:rsidRDefault="00766F86" w:rsidP="00A52249">
            <w:pPr>
              <w:rPr>
                <w:sz w:val="20"/>
                <w:szCs w:val="20"/>
              </w:rPr>
            </w:pPr>
            <w:r w:rsidRPr="00766F86">
              <w:rPr>
                <w:sz w:val="20"/>
                <w:szCs w:val="20"/>
              </w:rPr>
              <w:t>2507900000</w:t>
            </w:r>
          </w:p>
        </w:tc>
        <w:tc>
          <w:tcPr>
            <w:tcW w:w="0" w:type="auto"/>
            <w:shd w:val="clear" w:color="auto" w:fill="auto"/>
            <w:vAlign w:val="bottom"/>
            <w:hideMark/>
          </w:tcPr>
          <w:p w14:paraId="38CDE3E2"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DAC3383" w14:textId="77777777" w:rsidR="00766F86" w:rsidRPr="00766F86" w:rsidRDefault="00766F86" w:rsidP="00A52249">
            <w:pPr>
              <w:jc w:val="right"/>
              <w:rPr>
                <w:sz w:val="20"/>
                <w:szCs w:val="20"/>
              </w:rPr>
            </w:pPr>
            <w:r w:rsidRPr="00766F86">
              <w:rPr>
                <w:sz w:val="20"/>
                <w:szCs w:val="20"/>
              </w:rPr>
              <w:t>4 193,1</w:t>
            </w:r>
          </w:p>
        </w:tc>
        <w:tc>
          <w:tcPr>
            <w:tcW w:w="0" w:type="auto"/>
            <w:shd w:val="clear" w:color="auto" w:fill="auto"/>
            <w:noWrap/>
            <w:vAlign w:val="bottom"/>
            <w:hideMark/>
          </w:tcPr>
          <w:p w14:paraId="6240FD55" w14:textId="77777777" w:rsidR="00766F86" w:rsidRPr="00766F86" w:rsidRDefault="00766F86" w:rsidP="00A52249">
            <w:pPr>
              <w:jc w:val="right"/>
              <w:rPr>
                <w:sz w:val="20"/>
                <w:szCs w:val="20"/>
              </w:rPr>
            </w:pPr>
            <w:r w:rsidRPr="00766F86">
              <w:rPr>
                <w:sz w:val="20"/>
                <w:szCs w:val="20"/>
              </w:rPr>
              <w:t>0,0</w:t>
            </w:r>
          </w:p>
        </w:tc>
      </w:tr>
      <w:tr w:rsidR="00766F86" w:rsidRPr="00766F86" w14:paraId="4276BC93" w14:textId="77777777" w:rsidTr="00604731">
        <w:trPr>
          <w:trHeight w:val="1485"/>
        </w:trPr>
        <w:tc>
          <w:tcPr>
            <w:tcW w:w="0" w:type="auto"/>
            <w:gridSpan w:val="9"/>
            <w:shd w:val="clear" w:color="auto" w:fill="auto"/>
            <w:vAlign w:val="center"/>
            <w:hideMark/>
          </w:tcPr>
          <w:p w14:paraId="5934A118" w14:textId="77777777" w:rsidR="00766F86" w:rsidRPr="00766F86" w:rsidRDefault="00766F86" w:rsidP="00A52249">
            <w:pPr>
              <w:rPr>
                <w:sz w:val="20"/>
                <w:szCs w:val="20"/>
              </w:rPr>
            </w:pPr>
            <w:r w:rsidRPr="00766F86">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5314EAB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647C3B06"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CF15443" w14:textId="77777777" w:rsidR="00766F86" w:rsidRPr="00766F86" w:rsidRDefault="00766F86" w:rsidP="00A52249">
            <w:pPr>
              <w:rPr>
                <w:sz w:val="20"/>
                <w:szCs w:val="20"/>
              </w:rPr>
            </w:pPr>
            <w:r w:rsidRPr="00766F86">
              <w:rPr>
                <w:sz w:val="20"/>
                <w:szCs w:val="20"/>
              </w:rPr>
              <w:t>25079L5761</w:t>
            </w:r>
          </w:p>
        </w:tc>
        <w:tc>
          <w:tcPr>
            <w:tcW w:w="0" w:type="auto"/>
            <w:shd w:val="clear" w:color="auto" w:fill="auto"/>
            <w:vAlign w:val="bottom"/>
            <w:hideMark/>
          </w:tcPr>
          <w:p w14:paraId="213A4437"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357BC75" w14:textId="77777777" w:rsidR="00766F86" w:rsidRPr="00766F86" w:rsidRDefault="00766F86" w:rsidP="00A52249">
            <w:pPr>
              <w:jc w:val="right"/>
              <w:rPr>
                <w:sz w:val="20"/>
                <w:szCs w:val="20"/>
              </w:rPr>
            </w:pPr>
            <w:r w:rsidRPr="00766F86">
              <w:rPr>
                <w:sz w:val="20"/>
                <w:szCs w:val="20"/>
              </w:rPr>
              <w:t>4 193,1</w:t>
            </w:r>
          </w:p>
        </w:tc>
        <w:tc>
          <w:tcPr>
            <w:tcW w:w="0" w:type="auto"/>
            <w:shd w:val="clear" w:color="auto" w:fill="auto"/>
            <w:noWrap/>
            <w:vAlign w:val="bottom"/>
            <w:hideMark/>
          </w:tcPr>
          <w:p w14:paraId="67E5C378" w14:textId="77777777" w:rsidR="00766F86" w:rsidRPr="00766F86" w:rsidRDefault="00766F86" w:rsidP="00A52249">
            <w:pPr>
              <w:jc w:val="right"/>
              <w:rPr>
                <w:sz w:val="20"/>
                <w:szCs w:val="20"/>
              </w:rPr>
            </w:pPr>
            <w:r w:rsidRPr="00766F86">
              <w:rPr>
                <w:sz w:val="20"/>
                <w:szCs w:val="20"/>
              </w:rPr>
              <w:t>0,0</w:t>
            </w:r>
          </w:p>
        </w:tc>
      </w:tr>
      <w:tr w:rsidR="00766F86" w:rsidRPr="00766F86" w14:paraId="3C21AD69" w14:textId="77777777" w:rsidTr="00604731">
        <w:trPr>
          <w:trHeight w:val="255"/>
        </w:trPr>
        <w:tc>
          <w:tcPr>
            <w:tcW w:w="0" w:type="auto"/>
            <w:gridSpan w:val="9"/>
            <w:shd w:val="clear" w:color="auto" w:fill="auto"/>
            <w:vAlign w:val="center"/>
            <w:hideMark/>
          </w:tcPr>
          <w:p w14:paraId="3FC319FB"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3AC88A9A"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A79F64F"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73EB0FA9" w14:textId="77777777" w:rsidR="00766F86" w:rsidRPr="00766F86" w:rsidRDefault="00766F86" w:rsidP="00A52249">
            <w:pPr>
              <w:rPr>
                <w:sz w:val="20"/>
                <w:szCs w:val="20"/>
              </w:rPr>
            </w:pPr>
            <w:r w:rsidRPr="00766F86">
              <w:rPr>
                <w:sz w:val="20"/>
                <w:szCs w:val="20"/>
              </w:rPr>
              <w:t>25079L5761</w:t>
            </w:r>
          </w:p>
        </w:tc>
        <w:tc>
          <w:tcPr>
            <w:tcW w:w="0" w:type="auto"/>
            <w:shd w:val="clear" w:color="auto" w:fill="auto"/>
            <w:vAlign w:val="bottom"/>
            <w:hideMark/>
          </w:tcPr>
          <w:p w14:paraId="1BC4B3DE"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64350DA9" w14:textId="77777777" w:rsidR="00766F86" w:rsidRPr="00766F86" w:rsidRDefault="00766F86" w:rsidP="00A52249">
            <w:pPr>
              <w:jc w:val="right"/>
              <w:rPr>
                <w:sz w:val="20"/>
                <w:szCs w:val="20"/>
              </w:rPr>
            </w:pPr>
            <w:r w:rsidRPr="00766F86">
              <w:rPr>
                <w:sz w:val="20"/>
                <w:szCs w:val="20"/>
              </w:rPr>
              <w:t>4 193,1</w:t>
            </w:r>
          </w:p>
        </w:tc>
        <w:tc>
          <w:tcPr>
            <w:tcW w:w="0" w:type="auto"/>
            <w:shd w:val="clear" w:color="auto" w:fill="auto"/>
            <w:noWrap/>
            <w:vAlign w:val="bottom"/>
            <w:hideMark/>
          </w:tcPr>
          <w:p w14:paraId="6259E735" w14:textId="77777777" w:rsidR="00766F86" w:rsidRPr="00766F86" w:rsidRDefault="00766F86" w:rsidP="00A52249">
            <w:pPr>
              <w:jc w:val="right"/>
              <w:rPr>
                <w:sz w:val="20"/>
                <w:szCs w:val="20"/>
              </w:rPr>
            </w:pPr>
            <w:r w:rsidRPr="00766F86">
              <w:rPr>
                <w:sz w:val="20"/>
                <w:szCs w:val="20"/>
              </w:rPr>
              <w:t>0,0</w:t>
            </w:r>
          </w:p>
        </w:tc>
      </w:tr>
      <w:tr w:rsidR="00766F86" w:rsidRPr="00766F86" w14:paraId="5A0C14BF" w14:textId="77777777" w:rsidTr="00604731">
        <w:trPr>
          <w:trHeight w:val="435"/>
        </w:trPr>
        <w:tc>
          <w:tcPr>
            <w:tcW w:w="0" w:type="auto"/>
            <w:gridSpan w:val="9"/>
            <w:shd w:val="clear" w:color="auto" w:fill="auto"/>
            <w:vAlign w:val="center"/>
            <w:hideMark/>
          </w:tcPr>
          <w:p w14:paraId="55A67034"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6D2B7000"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674AC88"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350BB30D" w14:textId="77777777" w:rsidR="00766F86" w:rsidRPr="00766F86" w:rsidRDefault="00766F86" w:rsidP="00A52249">
            <w:pPr>
              <w:rPr>
                <w:sz w:val="20"/>
                <w:szCs w:val="20"/>
              </w:rPr>
            </w:pPr>
            <w:r w:rsidRPr="00766F86">
              <w:rPr>
                <w:sz w:val="20"/>
                <w:szCs w:val="20"/>
              </w:rPr>
              <w:t>25079L5761</w:t>
            </w:r>
          </w:p>
        </w:tc>
        <w:tc>
          <w:tcPr>
            <w:tcW w:w="0" w:type="auto"/>
            <w:shd w:val="clear" w:color="auto" w:fill="auto"/>
            <w:vAlign w:val="bottom"/>
            <w:hideMark/>
          </w:tcPr>
          <w:p w14:paraId="1CE0C4CE"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75EAC675" w14:textId="77777777" w:rsidR="00766F86" w:rsidRPr="00766F86" w:rsidRDefault="00766F86" w:rsidP="00A52249">
            <w:pPr>
              <w:jc w:val="right"/>
              <w:rPr>
                <w:sz w:val="20"/>
                <w:szCs w:val="20"/>
              </w:rPr>
            </w:pPr>
            <w:r w:rsidRPr="00766F86">
              <w:rPr>
                <w:sz w:val="20"/>
                <w:szCs w:val="20"/>
              </w:rPr>
              <w:t>4 193,1</w:t>
            </w:r>
          </w:p>
        </w:tc>
        <w:tc>
          <w:tcPr>
            <w:tcW w:w="0" w:type="auto"/>
            <w:shd w:val="clear" w:color="auto" w:fill="auto"/>
            <w:noWrap/>
            <w:vAlign w:val="bottom"/>
            <w:hideMark/>
          </w:tcPr>
          <w:p w14:paraId="4ACC7C7A" w14:textId="77777777" w:rsidR="00766F86" w:rsidRPr="00766F86" w:rsidRDefault="00766F86" w:rsidP="00A52249">
            <w:pPr>
              <w:jc w:val="right"/>
              <w:rPr>
                <w:sz w:val="20"/>
                <w:szCs w:val="20"/>
              </w:rPr>
            </w:pPr>
            <w:r w:rsidRPr="00766F86">
              <w:rPr>
                <w:sz w:val="20"/>
                <w:szCs w:val="20"/>
              </w:rPr>
              <w:t>0,0</w:t>
            </w:r>
          </w:p>
        </w:tc>
      </w:tr>
      <w:tr w:rsidR="00766F86" w:rsidRPr="00766F86" w14:paraId="66AD8D64" w14:textId="77777777" w:rsidTr="00604731">
        <w:trPr>
          <w:trHeight w:val="525"/>
        </w:trPr>
        <w:tc>
          <w:tcPr>
            <w:tcW w:w="0" w:type="auto"/>
            <w:gridSpan w:val="9"/>
            <w:shd w:val="clear" w:color="auto" w:fill="auto"/>
            <w:vAlign w:val="center"/>
            <w:hideMark/>
          </w:tcPr>
          <w:p w14:paraId="2E9AE65E" w14:textId="77777777" w:rsidR="00766F86" w:rsidRPr="00766F86" w:rsidRDefault="00766F86" w:rsidP="00A52249">
            <w:pPr>
              <w:rPr>
                <w:sz w:val="20"/>
                <w:szCs w:val="20"/>
              </w:rPr>
            </w:pPr>
            <w:r w:rsidRPr="00766F86">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noWrap/>
            <w:vAlign w:val="bottom"/>
            <w:hideMark/>
          </w:tcPr>
          <w:p w14:paraId="07847BD1"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008EC856"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00A842B1" w14:textId="77777777" w:rsidR="00766F86" w:rsidRPr="00766F86" w:rsidRDefault="00766F86" w:rsidP="00A52249">
            <w:pPr>
              <w:rPr>
                <w:sz w:val="20"/>
                <w:szCs w:val="20"/>
              </w:rPr>
            </w:pPr>
            <w:r w:rsidRPr="00766F86">
              <w:rPr>
                <w:sz w:val="20"/>
                <w:szCs w:val="20"/>
              </w:rPr>
              <w:t>2507900000</w:t>
            </w:r>
          </w:p>
        </w:tc>
        <w:tc>
          <w:tcPr>
            <w:tcW w:w="0" w:type="auto"/>
            <w:shd w:val="clear" w:color="auto" w:fill="auto"/>
            <w:vAlign w:val="bottom"/>
            <w:hideMark/>
          </w:tcPr>
          <w:p w14:paraId="521343A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8179B0C"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4CA3F51F" w14:textId="77777777" w:rsidR="00766F86" w:rsidRPr="00766F86" w:rsidRDefault="00766F86" w:rsidP="00A52249">
            <w:pPr>
              <w:jc w:val="right"/>
              <w:rPr>
                <w:sz w:val="20"/>
                <w:szCs w:val="20"/>
              </w:rPr>
            </w:pPr>
            <w:r w:rsidRPr="00766F86">
              <w:rPr>
                <w:sz w:val="20"/>
                <w:szCs w:val="20"/>
              </w:rPr>
              <w:t>3 526,4</w:t>
            </w:r>
          </w:p>
        </w:tc>
      </w:tr>
      <w:tr w:rsidR="00766F86" w:rsidRPr="00766F86" w14:paraId="021EF1DB" w14:textId="77777777" w:rsidTr="00604731">
        <w:trPr>
          <w:trHeight w:val="1410"/>
        </w:trPr>
        <w:tc>
          <w:tcPr>
            <w:tcW w:w="0" w:type="auto"/>
            <w:gridSpan w:val="9"/>
            <w:shd w:val="clear" w:color="auto" w:fill="auto"/>
            <w:vAlign w:val="center"/>
            <w:hideMark/>
          </w:tcPr>
          <w:p w14:paraId="0C7B2651" w14:textId="77777777" w:rsidR="00766F86" w:rsidRPr="00766F86" w:rsidRDefault="00766F86" w:rsidP="00A52249">
            <w:pPr>
              <w:rPr>
                <w:sz w:val="20"/>
                <w:szCs w:val="20"/>
              </w:rPr>
            </w:pPr>
            <w:r w:rsidRPr="00766F86">
              <w:rPr>
                <w:sz w:val="20"/>
                <w:szCs w:val="20"/>
              </w:rPr>
              <w:t xml:space="preserve">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w:t>
            </w:r>
            <w:r w:rsidRPr="00766F86">
              <w:rPr>
                <w:sz w:val="20"/>
                <w:szCs w:val="20"/>
              </w:rPr>
              <w:lastRenderedPageBreak/>
              <w:t>районе Новосибирской области на 2023-2025 годы" за счет средств областного бюджета.</w:t>
            </w:r>
          </w:p>
        </w:tc>
        <w:tc>
          <w:tcPr>
            <w:tcW w:w="0" w:type="auto"/>
            <w:shd w:val="clear" w:color="auto" w:fill="auto"/>
            <w:noWrap/>
            <w:vAlign w:val="bottom"/>
            <w:hideMark/>
          </w:tcPr>
          <w:p w14:paraId="6B79AA12" w14:textId="77777777" w:rsidR="00766F86" w:rsidRPr="00766F86" w:rsidRDefault="00766F86" w:rsidP="00A52249">
            <w:pPr>
              <w:jc w:val="right"/>
              <w:rPr>
                <w:sz w:val="20"/>
                <w:szCs w:val="20"/>
              </w:rPr>
            </w:pPr>
            <w:r w:rsidRPr="00766F86">
              <w:rPr>
                <w:sz w:val="20"/>
                <w:szCs w:val="20"/>
              </w:rPr>
              <w:lastRenderedPageBreak/>
              <w:t>10</w:t>
            </w:r>
          </w:p>
        </w:tc>
        <w:tc>
          <w:tcPr>
            <w:tcW w:w="0" w:type="auto"/>
            <w:shd w:val="clear" w:color="auto" w:fill="auto"/>
            <w:noWrap/>
            <w:vAlign w:val="bottom"/>
            <w:hideMark/>
          </w:tcPr>
          <w:p w14:paraId="357E5AA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4B691BC6" w14:textId="77777777" w:rsidR="00766F86" w:rsidRPr="00766F86" w:rsidRDefault="00766F86" w:rsidP="00A52249">
            <w:pPr>
              <w:rPr>
                <w:sz w:val="20"/>
                <w:szCs w:val="20"/>
              </w:rPr>
            </w:pPr>
            <w:r w:rsidRPr="00766F86">
              <w:rPr>
                <w:sz w:val="20"/>
                <w:szCs w:val="20"/>
              </w:rPr>
              <w:t>25079L5761</w:t>
            </w:r>
          </w:p>
        </w:tc>
        <w:tc>
          <w:tcPr>
            <w:tcW w:w="0" w:type="auto"/>
            <w:shd w:val="clear" w:color="auto" w:fill="auto"/>
            <w:vAlign w:val="bottom"/>
            <w:hideMark/>
          </w:tcPr>
          <w:p w14:paraId="1A5B69F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FFD56A4"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74F19B9B" w14:textId="77777777" w:rsidR="00766F86" w:rsidRPr="00766F86" w:rsidRDefault="00766F86" w:rsidP="00A52249">
            <w:pPr>
              <w:jc w:val="right"/>
              <w:rPr>
                <w:sz w:val="20"/>
                <w:szCs w:val="20"/>
              </w:rPr>
            </w:pPr>
            <w:r w:rsidRPr="00766F86">
              <w:rPr>
                <w:sz w:val="20"/>
                <w:szCs w:val="20"/>
              </w:rPr>
              <w:t>3 526,4</w:t>
            </w:r>
          </w:p>
        </w:tc>
      </w:tr>
      <w:tr w:rsidR="00766F86" w:rsidRPr="00766F86" w14:paraId="11745EB4" w14:textId="77777777" w:rsidTr="00604731">
        <w:trPr>
          <w:trHeight w:val="240"/>
        </w:trPr>
        <w:tc>
          <w:tcPr>
            <w:tcW w:w="0" w:type="auto"/>
            <w:gridSpan w:val="9"/>
            <w:shd w:val="clear" w:color="auto" w:fill="auto"/>
            <w:vAlign w:val="center"/>
            <w:hideMark/>
          </w:tcPr>
          <w:p w14:paraId="0DFDCFE7"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5D1D93AD"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52B74DFB"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5D3772DE" w14:textId="77777777" w:rsidR="00766F86" w:rsidRPr="00766F86" w:rsidRDefault="00766F86" w:rsidP="00A52249">
            <w:pPr>
              <w:rPr>
                <w:sz w:val="20"/>
                <w:szCs w:val="20"/>
              </w:rPr>
            </w:pPr>
            <w:r w:rsidRPr="00766F86">
              <w:rPr>
                <w:sz w:val="20"/>
                <w:szCs w:val="20"/>
              </w:rPr>
              <w:t>25079L5761</w:t>
            </w:r>
          </w:p>
        </w:tc>
        <w:tc>
          <w:tcPr>
            <w:tcW w:w="0" w:type="auto"/>
            <w:shd w:val="clear" w:color="auto" w:fill="auto"/>
            <w:vAlign w:val="bottom"/>
            <w:hideMark/>
          </w:tcPr>
          <w:p w14:paraId="333EA2F0"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04FDA76F"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120D036D" w14:textId="77777777" w:rsidR="00766F86" w:rsidRPr="00766F86" w:rsidRDefault="00766F86" w:rsidP="00A52249">
            <w:pPr>
              <w:jc w:val="right"/>
              <w:rPr>
                <w:sz w:val="20"/>
                <w:szCs w:val="20"/>
              </w:rPr>
            </w:pPr>
            <w:r w:rsidRPr="00766F86">
              <w:rPr>
                <w:sz w:val="20"/>
                <w:szCs w:val="20"/>
              </w:rPr>
              <w:t>3 526,4</w:t>
            </w:r>
          </w:p>
        </w:tc>
      </w:tr>
      <w:tr w:rsidR="00766F86" w:rsidRPr="00766F86" w14:paraId="1821AC1B" w14:textId="77777777" w:rsidTr="00604731">
        <w:trPr>
          <w:trHeight w:val="435"/>
        </w:trPr>
        <w:tc>
          <w:tcPr>
            <w:tcW w:w="0" w:type="auto"/>
            <w:gridSpan w:val="9"/>
            <w:shd w:val="clear" w:color="auto" w:fill="auto"/>
            <w:vAlign w:val="center"/>
            <w:hideMark/>
          </w:tcPr>
          <w:p w14:paraId="1E4D6485"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1A15F1A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56E52588" w14:textId="77777777" w:rsidR="00766F86" w:rsidRPr="00766F86" w:rsidRDefault="00766F86" w:rsidP="00A52249">
            <w:pPr>
              <w:jc w:val="right"/>
              <w:rPr>
                <w:sz w:val="20"/>
                <w:szCs w:val="20"/>
              </w:rPr>
            </w:pPr>
            <w:r w:rsidRPr="00766F86">
              <w:rPr>
                <w:sz w:val="20"/>
                <w:szCs w:val="20"/>
              </w:rPr>
              <w:t>03</w:t>
            </w:r>
          </w:p>
        </w:tc>
        <w:tc>
          <w:tcPr>
            <w:tcW w:w="0" w:type="auto"/>
            <w:shd w:val="clear" w:color="auto" w:fill="auto"/>
            <w:noWrap/>
            <w:vAlign w:val="bottom"/>
            <w:hideMark/>
          </w:tcPr>
          <w:p w14:paraId="2FDDA846" w14:textId="77777777" w:rsidR="00766F86" w:rsidRPr="00766F86" w:rsidRDefault="00766F86" w:rsidP="00A52249">
            <w:pPr>
              <w:rPr>
                <w:sz w:val="20"/>
                <w:szCs w:val="20"/>
              </w:rPr>
            </w:pPr>
            <w:r w:rsidRPr="00766F86">
              <w:rPr>
                <w:sz w:val="20"/>
                <w:szCs w:val="20"/>
              </w:rPr>
              <w:t>25079L5761</w:t>
            </w:r>
          </w:p>
        </w:tc>
        <w:tc>
          <w:tcPr>
            <w:tcW w:w="0" w:type="auto"/>
            <w:shd w:val="clear" w:color="auto" w:fill="auto"/>
            <w:vAlign w:val="bottom"/>
            <w:hideMark/>
          </w:tcPr>
          <w:p w14:paraId="658D6569"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7C786121" w14:textId="77777777" w:rsidR="00766F86" w:rsidRPr="00766F86" w:rsidRDefault="00766F86" w:rsidP="00A52249">
            <w:pPr>
              <w:jc w:val="right"/>
              <w:rPr>
                <w:sz w:val="20"/>
                <w:szCs w:val="20"/>
              </w:rPr>
            </w:pPr>
            <w:r w:rsidRPr="00766F86">
              <w:rPr>
                <w:sz w:val="20"/>
                <w:szCs w:val="20"/>
              </w:rPr>
              <w:t>0,0</w:t>
            </w:r>
          </w:p>
        </w:tc>
        <w:tc>
          <w:tcPr>
            <w:tcW w:w="0" w:type="auto"/>
            <w:shd w:val="clear" w:color="auto" w:fill="auto"/>
            <w:noWrap/>
            <w:vAlign w:val="bottom"/>
            <w:hideMark/>
          </w:tcPr>
          <w:p w14:paraId="31333616" w14:textId="77777777" w:rsidR="00766F86" w:rsidRPr="00766F86" w:rsidRDefault="00766F86" w:rsidP="00A52249">
            <w:pPr>
              <w:jc w:val="right"/>
              <w:rPr>
                <w:sz w:val="20"/>
                <w:szCs w:val="20"/>
              </w:rPr>
            </w:pPr>
            <w:r w:rsidRPr="00766F86">
              <w:rPr>
                <w:sz w:val="20"/>
                <w:szCs w:val="20"/>
              </w:rPr>
              <w:t>3 526,4</w:t>
            </w:r>
          </w:p>
        </w:tc>
      </w:tr>
      <w:tr w:rsidR="00766F86" w:rsidRPr="00766F86" w14:paraId="1630DBC5" w14:textId="77777777" w:rsidTr="00604731">
        <w:trPr>
          <w:trHeight w:val="255"/>
        </w:trPr>
        <w:tc>
          <w:tcPr>
            <w:tcW w:w="0" w:type="auto"/>
            <w:gridSpan w:val="9"/>
            <w:shd w:val="clear" w:color="auto" w:fill="auto"/>
            <w:vAlign w:val="center"/>
            <w:hideMark/>
          </w:tcPr>
          <w:p w14:paraId="10158422" w14:textId="77777777" w:rsidR="00766F86" w:rsidRPr="00766F86" w:rsidRDefault="00766F86" w:rsidP="00A52249">
            <w:pPr>
              <w:rPr>
                <w:sz w:val="20"/>
                <w:szCs w:val="20"/>
              </w:rPr>
            </w:pPr>
            <w:r w:rsidRPr="00766F86">
              <w:rPr>
                <w:sz w:val="20"/>
                <w:szCs w:val="20"/>
              </w:rPr>
              <w:t>Охрана семьи и детства</w:t>
            </w:r>
          </w:p>
        </w:tc>
        <w:tc>
          <w:tcPr>
            <w:tcW w:w="0" w:type="auto"/>
            <w:shd w:val="clear" w:color="auto" w:fill="auto"/>
            <w:noWrap/>
            <w:vAlign w:val="bottom"/>
            <w:hideMark/>
          </w:tcPr>
          <w:p w14:paraId="247AC526"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4EA1082"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2880C90"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6856D92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6D4F20C" w14:textId="77777777" w:rsidR="00766F86" w:rsidRPr="00766F86" w:rsidRDefault="00766F86" w:rsidP="00A52249">
            <w:pPr>
              <w:jc w:val="right"/>
              <w:rPr>
                <w:sz w:val="20"/>
                <w:szCs w:val="20"/>
              </w:rPr>
            </w:pPr>
            <w:r w:rsidRPr="00766F86">
              <w:rPr>
                <w:sz w:val="20"/>
                <w:szCs w:val="20"/>
              </w:rPr>
              <w:t>13 209,0</w:t>
            </w:r>
          </w:p>
        </w:tc>
        <w:tc>
          <w:tcPr>
            <w:tcW w:w="0" w:type="auto"/>
            <w:shd w:val="clear" w:color="auto" w:fill="auto"/>
            <w:noWrap/>
            <w:vAlign w:val="bottom"/>
            <w:hideMark/>
          </w:tcPr>
          <w:p w14:paraId="1256AA80" w14:textId="77777777" w:rsidR="00766F86" w:rsidRPr="00766F86" w:rsidRDefault="00766F86" w:rsidP="00A52249">
            <w:pPr>
              <w:jc w:val="right"/>
              <w:rPr>
                <w:sz w:val="20"/>
                <w:szCs w:val="20"/>
              </w:rPr>
            </w:pPr>
            <w:r w:rsidRPr="00766F86">
              <w:rPr>
                <w:sz w:val="20"/>
                <w:szCs w:val="20"/>
              </w:rPr>
              <w:t>12 228,6</w:t>
            </w:r>
          </w:p>
        </w:tc>
      </w:tr>
      <w:tr w:rsidR="00766F86" w:rsidRPr="00766F86" w14:paraId="05852932" w14:textId="77777777" w:rsidTr="00604731">
        <w:trPr>
          <w:trHeight w:val="255"/>
        </w:trPr>
        <w:tc>
          <w:tcPr>
            <w:tcW w:w="0" w:type="auto"/>
            <w:gridSpan w:val="9"/>
            <w:shd w:val="clear" w:color="auto" w:fill="auto"/>
            <w:vAlign w:val="center"/>
            <w:hideMark/>
          </w:tcPr>
          <w:p w14:paraId="23478441"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9A96D7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3D9E68B"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196E3AB0" w14:textId="77777777" w:rsidR="00766F86" w:rsidRPr="00766F86" w:rsidRDefault="00766F86" w:rsidP="00A52249">
            <w:pPr>
              <w:rPr>
                <w:sz w:val="20"/>
                <w:szCs w:val="20"/>
              </w:rPr>
            </w:pPr>
            <w:r w:rsidRPr="00766F86">
              <w:rPr>
                <w:sz w:val="20"/>
                <w:szCs w:val="20"/>
              </w:rPr>
              <w:t>1000000000</w:t>
            </w:r>
          </w:p>
        </w:tc>
        <w:tc>
          <w:tcPr>
            <w:tcW w:w="0" w:type="auto"/>
            <w:shd w:val="clear" w:color="auto" w:fill="auto"/>
            <w:vAlign w:val="bottom"/>
            <w:hideMark/>
          </w:tcPr>
          <w:p w14:paraId="34CE43C3"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80A50CD" w14:textId="77777777" w:rsidR="00766F86" w:rsidRPr="00766F86" w:rsidRDefault="00766F86" w:rsidP="00A52249">
            <w:pPr>
              <w:jc w:val="right"/>
              <w:rPr>
                <w:sz w:val="20"/>
                <w:szCs w:val="20"/>
              </w:rPr>
            </w:pPr>
            <w:r w:rsidRPr="00766F86">
              <w:rPr>
                <w:sz w:val="20"/>
                <w:szCs w:val="20"/>
              </w:rPr>
              <w:t>13 209,0</w:t>
            </w:r>
          </w:p>
        </w:tc>
        <w:tc>
          <w:tcPr>
            <w:tcW w:w="0" w:type="auto"/>
            <w:shd w:val="clear" w:color="auto" w:fill="auto"/>
            <w:noWrap/>
            <w:vAlign w:val="bottom"/>
            <w:hideMark/>
          </w:tcPr>
          <w:p w14:paraId="6ECAB4D1" w14:textId="77777777" w:rsidR="00766F86" w:rsidRPr="00766F86" w:rsidRDefault="00766F86" w:rsidP="00A52249">
            <w:pPr>
              <w:jc w:val="right"/>
              <w:rPr>
                <w:sz w:val="20"/>
                <w:szCs w:val="20"/>
              </w:rPr>
            </w:pPr>
            <w:r w:rsidRPr="00766F86">
              <w:rPr>
                <w:sz w:val="20"/>
                <w:szCs w:val="20"/>
              </w:rPr>
              <w:t>12 228,6</w:t>
            </w:r>
          </w:p>
        </w:tc>
      </w:tr>
      <w:tr w:rsidR="00766F86" w:rsidRPr="00766F86" w14:paraId="7B2BB142" w14:textId="77777777" w:rsidTr="00604731">
        <w:trPr>
          <w:trHeight w:val="645"/>
        </w:trPr>
        <w:tc>
          <w:tcPr>
            <w:tcW w:w="0" w:type="auto"/>
            <w:gridSpan w:val="9"/>
            <w:shd w:val="clear" w:color="auto" w:fill="auto"/>
            <w:vAlign w:val="center"/>
            <w:hideMark/>
          </w:tcPr>
          <w:p w14:paraId="2CC720EC" w14:textId="77777777" w:rsidR="00766F86" w:rsidRPr="00766F86" w:rsidRDefault="00766F86" w:rsidP="00A52249">
            <w:pPr>
              <w:rPr>
                <w:sz w:val="20"/>
                <w:szCs w:val="20"/>
              </w:rPr>
            </w:pPr>
            <w:r w:rsidRPr="00766F8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6E46D9AB"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F197074"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7DFBEB60" w14:textId="77777777" w:rsidR="00766F86" w:rsidRPr="00766F86" w:rsidRDefault="00766F86" w:rsidP="00A52249">
            <w:pPr>
              <w:rPr>
                <w:sz w:val="20"/>
                <w:szCs w:val="20"/>
              </w:rPr>
            </w:pPr>
            <w:r w:rsidRPr="00766F86">
              <w:rPr>
                <w:sz w:val="20"/>
                <w:szCs w:val="20"/>
              </w:rPr>
              <w:t>1007900000</w:t>
            </w:r>
          </w:p>
        </w:tc>
        <w:tc>
          <w:tcPr>
            <w:tcW w:w="0" w:type="auto"/>
            <w:shd w:val="clear" w:color="auto" w:fill="auto"/>
            <w:vAlign w:val="bottom"/>
            <w:hideMark/>
          </w:tcPr>
          <w:p w14:paraId="4481CEE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42EAD4F9" w14:textId="77777777" w:rsidR="00766F86" w:rsidRPr="00766F86" w:rsidRDefault="00766F86" w:rsidP="00A52249">
            <w:pPr>
              <w:jc w:val="right"/>
              <w:rPr>
                <w:sz w:val="20"/>
                <w:szCs w:val="20"/>
              </w:rPr>
            </w:pPr>
            <w:r w:rsidRPr="00766F86">
              <w:rPr>
                <w:sz w:val="20"/>
                <w:szCs w:val="20"/>
              </w:rPr>
              <w:t>13 209,0</w:t>
            </w:r>
          </w:p>
        </w:tc>
        <w:tc>
          <w:tcPr>
            <w:tcW w:w="0" w:type="auto"/>
            <w:shd w:val="clear" w:color="auto" w:fill="auto"/>
            <w:noWrap/>
            <w:vAlign w:val="bottom"/>
            <w:hideMark/>
          </w:tcPr>
          <w:p w14:paraId="45F92D9F" w14:textId="77777777" w:rsidR="00766F86" w:rsidRPr="00766F86" w:rsidRDefault="00766F86" w:rsidP="00A52249">
            <w:pPr>
              <w:jc w:val="right"/>
              <w:rPr>
                <w:sz w:val="20"/>
                <w:szCs w:val="20"/>
              </w:rPr>
            </w:pPr>
            <w:r w:rsidRPr="00766F86">
              <w:rPr>
                <w:sz w:val="20"/>
                <w:szCs w:val="20"/>
              </w:rPr>
              <w:t>12 228,6</w:t>
            </w:r>
          </w:p>
        </w:tc>
      </w:tr>
      <w:tr w:rsidR="00766F86" w:rsidRPr="00766F86" w14:paraId="507A6AF4" w14:textId="77777777" w:rsidTr="00604731">
        <w:trPr>
          <w:trHeight w:val="1275"/>
        </w:trPr>
        <w:tc>
          <w:tcPr>
            <w:tcW w:w="0" w:type="auto"/>
            <w:gridSpan w:val="9"/>
            <w:shd w:val="clear" w:color="auto" w:fill="auto"/>
            <w:vAlign w:val="center"/>
            <w:hideMark/>
          </w:tcPr>
          <w:p w14:paraId="5B1B475B" w14:textId="6977EEC7" w:rsidR="00766F86" w:rsidRPr="00766F86" w:rsidRDefault="00766F86" w:rsidP="00A52249">
            <w:pPr>
              <w:rPr>
                <w:sz w:val="20"/>
                <w:szCs w:val="20"/>
              </w:rPr>
            </w:pPr>
            <w:r w:rsidRPr="00766F86">
              <w:rPr>
                <w:sz w:val="20"/>
                <w:szCs w:val="20"/>
              </w:rPr>
              <w:t>Расходы на организацию и осуществление деятельности по опеке и попечительству,</w:t>
            </w:r>
            <w:r w:rsidR="002E3121">
              <w:rPr>
                <w:sz w:val="20"/>
                <w:szCs w:val="20"/>
              </w:rPr>
              <w:t xml:space="preserve"> </w:t>
            </w:r>
            <w:r w:rsidRPr="00766F86">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08D4C05"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07AA2D1E"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26918E73"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39128E3F"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17E7D0C5" w14:textId="77777777" w:rsidR="00766F86" w:rsidRPr="00766F86" w:rsidRDefault="00766F86" w:rsidP="00A52249">
            <w:pPr>
              <w:jc w:val="right"/>
              <w:rPr>
                <w:sz w:val="20"/>
                <w:szCs w:val="20"/>
              </w:rPr>
            </w:pPr>
            <w:r w:rsidRPr="00766F86">
              <w:rPr>
                <w:sz w:val="20"/>
                <w:szCs w:val="20"/>
              </w:rPr>
              <w:t>13 209,0</w:t>
            </w:r>
          </w:p>
        </w:tc>
        <w:tc>
          <w:tcPr>
            <w:tcW w:w="0" w:type="auto"/>
            <w:shd w:val="clear" w:color="auto" w:fill="auto"/>
            <w:noWrap/>
            <w:vAlign w:val="bottom"/>
            <w:hideMark/>
          </w:tcPr>
          <w:p w14:paraId="3340CCCA" w14:textId="77777777" w:rsidR="00766F86" w:rsidRPr="00766F86" w:rsidRDefault="00766F86" w:rsidP="00A52249">
            <w:pPr>
              <w:jc w:val="right"/>
              <w:rPr>
                <w:sz w:val="20"/>
                <w:szCs w:val="20"/>
              </w:rPr>
            </w:pPr>
            <w:r w:rsidRPr="00766F86">
              <w:rPr>
                <w:sz w:val="20"/>
                <w:szCs w:val="20"/>
              </w:rPr>
              <w:t>12 228,6</w:t>
            </w:r>
          </w:p>
        </w:tc>
      </w:tr>
      <w:tr w:rsidR="00766F86" w:rsidRPr="00766F86" w14:paraId="17D08391" w14:textId="77777777" w:rsidTr="00604731">
        <w:trPr>
          <w:trHeight w:val="435"/>
        </w:trPr>
        <w:tc>
          <w:tcPr>
            <w:tcW w:w="0" w:type="auto"/>
            <w:gridSpan w:val="9"/>
            <w:shd w:val="clear" w:color="auto" w:fill="auto"/>
            <w:vAlign w:val="center"/>
            <w:hideMark/>
          </w:tcPr>
          <w:p w14:paraId="786D3982"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144220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DDAD689"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4F653E1B"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7A0C60DB"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7ECA399" w14:textId="77777777" w:rsidR="00766F86" w:rsidRPr="00766F86" w:rsidRDefault="00766F86" w:rsidP="00A52249">
            <w:pPr>
              <w:jc w:val="right"/>
              <w:rPr>
                <w:sz w:val="20"/>
                <w:szCs w:val="20"/>
              </w:rPr>
            </w:pPr>
            <w:r w:rsidRPr="00766F86">
              <w:rPr>
                <w:sz w:val="20"/>
                <w:szCs w:val="20"/>
              </w:rPr>
              <w:t>6 072,1</w:t>
            </w:r>
          </w:p>
        </w:tc>
        <w:tc>
          <w:tcPr>
            <w:tcW w:w="0" w:type="auto"/>
            <w:shd w:val="clear" w:color="auto" w:fill="auto"/>
            <w:noWrap/>
            <w:vAlign w:val="bottom"/>
            <w:hideMark/>
          </w:tcPr>
          <w:p w14:paraId="5C4D101A" w14:textId="77777777" w:rsidR="00766F86" w:rsidRPr="00766F86" w:rsidRDefault="00766F86" w:rsidP="00A52249">
            <w:pPr>
              <w:jc w:val="right"/>
              <w:rPr>
                <w:sz w:val="20"/>
                <w:szCs w:val="20"/>
              </w:rPr>
            </w:pPr>
            <w:r w:rsidRPr="00766F86">
              <w:rPr>
                <w:sz w:val="20"/>
                <w:szCs w:val="20"/>
              </w:rPr>
              <w:t>6 091,4</w:t>
            </w:r>
          </w:p>
        </w:tc>
      </w:tr>
      <w:tr w:rsidR="00766F86" w:rsidRPr="00766F86" w14:paraId="401449D0" w14:textId="77777777" w:rsidTr="00604731">
        <w:trPr>
          <w:trHeight w:val="435"/>
        </w:trPr>
        <w:tc>
          <w:tcPr>
            <w:tcW w:w="0" w:type="auto"/>
            <w:gridSpan w:val="9"/>
            <w:shd w:val="clear" w:color="auto" w:fill="auto"/>
            <w:vAlign w:val="center"/>
            <w:hideMark/>
          </w:tcPr>
          <w:p w14:paraId="73287CE8"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34CC53E"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6337CA31"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E549E94"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3F54795E"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26C0F0AE" w14:textId="77777777" w:rsidR="00766F86" w:rsidRPr="00766F86" w:rsidRDefault="00766F86" w:rsidP="00A52249">
            <w:pPr>
              <w:jc w:val="right"/>
              <w:rPr>
                <w:sz w:val="20"/>
                <w:szCs w:val="20"/>
              </w:rPr>
            </w:pPr>
            <w:r w:rsidRPr="00766F86">
              <w:rPr>
                <w:sz w:val="20"/>
                <w:szCs w:val="20"/>
              </w:rPr>
              <w:t>6 072,1</w:t>
            </w:r>
          </w:p>
        </w:tc>
        <w:tc>
          <w:tcPr>
            <w:tcW w:w="0" w:type="auto"/>
            <w:shd w:val="clear" w:color="auto" w:fill="auto"/>
            <w:noWrap/>
            <w:vAlign w:val="bottom"/>
            <w:hideMark/>
          </w:tcPr>
          <w:p w14:paraId="52DDFB68" w14:textId="77777777" w:rsidR="00766F86" w:rsidRPr="00766F86" w:rsidRDefault="00766F86" w:rsidP="00A52249">
            <w:pPr>
              <w:jc w:val="right"/>
              <w:rPr>
                <w:sz w:val="20"/>
                <w:szCs w:val="20"/>
              </w:rPr>
            </w:pPr>
            <w:r w:rsidRPr="00766F86">
              <w:rPr>
                <w:sz w:val="20"/>
                <w:szCs w:val="20"/>
              </w:rPr>
              <w:t>6 091,4</w:t>
            </w:r>
          </w:p>
        </w:tc>
      </w:tr>
      <w:tr w:rsidR="00766F86" w:rsidRPr="00766F86" w14:paraId="06987881" w14:textId="77777777" w:rsidTr="00604731">
        <w:trPr>
          <w:trHeight w:val="255"/>
        </w:trPr>
        <w:tc>
          <w:tcPr>
            <w:tcW w:w="0" w:type="auto"/>
            <w:gridSpan w:val="9"/>
            <w:shd w:val="clear" w:color="auto" w:fill="auto"/>
            <w:vAlign w:val="center"/>
            <w:hideMark/>
          </w:tcPr>
          <w:p w14:paraId="42CD0D0C" w14:textId="77777777" w:rsidR="00766F86" w:rsidRPr="00766F86" w:rsidRDefault="00766F86" w:rsidP="00A52249">
            <w:pPr>
              <w:rPr>
                <w:sz w:val="20"/>
                <w:szCs w:val="20"/>
              </w:rPr>
            </w:pPr>
            <w:r w:rsidRPr="00766F86">
              <w:rPr>
                <w:sz w:val="20"/>
                <w:szCs w:val="20"/>
              </w:rPr>
              <w:t>Социальное обеспечение и иные выплаты населению</w:t>
            </w:r>
          </w:p>
        </w:tc>
        <w:tc>
          <w:tcPr>
            <w:tcW w:w="0" w:type="auto"/>
            <w:shd w:val="clear" w:color="auto" w:fill="auto"/>
            <w:noWrap/>
            <w:vAlign w:val="bottom"/>
            <w:hideMark/>
          </w:tcPr>
          <w:p w14:paraId="4F7A692A"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6214800"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5D3F65F"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0F9F9A91" w14:textId="77777777" w:rsidR="00766F86" w:rsidRPr="00766F86" w:rsidRDefault="00766F86" w:rsidP="00A52249">
            <w:pPr>
              <w:jc w:val="right"/>
              <w:rPr>
                <w:sz w:val="20"/>
                <w:szCs w:val="20"/>
              </w:rPr>
            </w:pPr>
            <w:r w:rsidRPr="00766F86">
              <w:rPr>
                <w:sz w:val="20"/>
                <w:szCs w:val="20"/>
              </w:rPr>
              <w:t>300</w:t>
            </w:r>
          </w:p>
        </w:tc>
        <w:tc>
          <w:tcPr>
            <w:tcW w:w="0" w:type="auto"/>
            <w:shd w:val="clear" w:color="auto" w:fill="auto"/>
            <w:noWrap/>
            <w:vAlign w:val="bottom"/>
            <w:hideMark/>
          </w:tcPr>
          <w:p w14:paraId="78F97068" w14:textId="77777777" w:rsidR="00766F86" w:rsidRPr="00766F86" w:rsidRDefault="00766F86" w:rsidP="00A52249">
            <w:pPr>
              <w:jc w:val="right"/>
              <w:rPr>
                <w:sz w:val="20"/>
                <w:szCs w:val="20"/>
              </w:rPr>
            </w:pPr>
            <w:r w:rsidRPr="00766F86">
              <w:rPr>
                <w:sz w:val="20"/>
                <w:szCs w:val="20"/>
              </w:rPr>
              <w:t>7 136,9</w:t>
            </w:r>
          </w:p>
        </w:tc>
        <w:tc>
          <w:tcPr>
            <w:tcW w:w="0" w:type="auto"/>
            <w:shd w:val="clear" w:color="auto" w:fill="auto"/>
            <w:noWrap/>
            <w:vAlign w:val="bottom"/>
            <w:hideMark/>
          </w:tcPr>
          <w:p w14:paraId="145A4DC7" w14:textId="77777777" w:rsidR="00766F86" w:rsidRPr="00766F86" w:rsidRDefault="00766F86" w:rsidP="00A52249">
            <w:pPr>
              <w:jc w:val="right"/>
              <w:rPr>
                <w:sz w:val="20"/>
                <w:szCs w:val="20"/>
              </w:rPr>
            </w:pPr>
            <w:r w:rsidRPr="00766F86">
              <w:rPr>
                <w:sz w:val="20"/>
                <w:szCs w:val="20"/>
              </w:rPr>
              <w:t>6 137,2</w:t>
            </w:r>
          </w:p>
        </w:tc>
      </w:tr>
      <w:tr w:rsidR="00766F86" w:rsidRPr="00766F86" w14:paraId="56148CA3" w14:textId="77777777" w:rsidTr="00604731">
        <w:trPr>
          <w:trHeight w:val="435"/>
        </w:trPr>
        <w:tc>
          <w:tcPr>
            <w:tcW w:w="0" w:type="auto"/>
            <w:gridSpan w:val="9"/>
            <w:shd w:val="clear" w:color="auto" w:fill="auto"/>
            <w:vAlign w:val="center"/>
            <w:hideMark/>
          </w:tcPr>
          <w:p w14:paraId="7DC7D4F0" w14:textId="77777777" w:rsidR="00766F86" w:rsidRPr="00766F86" w:rsidRDefault="00766F86" w:rsidP="00A52249">
            <w:pPr>
              <w:rPr>
                <w:sz w:val="20"/>
                <w:szCs w:val="20"/>
              </w:rPr>
            </w:pPr>
            <w:r w:rsidRPr="00766F86">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640F0D2"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3463AF63" w14:textId="77777777" w:rsidR="00766F86" w:rsidRPr="00766F86" w:rsidRDefault="00766F86" w:rsidP="00A52249">
            <w:pPr>
              <w:jc w:val="right"/>
              <w:rPr>
                <w:sz w:val="20"/>
                <w:szCs w:val="20"/>
              </w:rPr>
            </w:pPr>
            <w:r w:rsidRPr="00766F86">
              <w:rPr>
                <w:sz w:val="20"/>
                <w:szCs w:val="20"/>
              </w:rPr>
              <w:t>04</w:t>
            </w:r>
          </w:p>
        </w:tc>
        <w:tc>
          <w:tcPr>
            <w:tcW w:w="0" w:type="auto"/>
            <w:shd w:val="clear" w:color="auto" w:fill="auto"/>
            <w:noWrap/>
            <w:vAlign w:val="bottom"/>
            <w:hideMark/>
          </w:tcPr>
          <w:p w14:paraId="6F4C2F9F" w14:textId="77777777" w:rsidR="00766F86" w:rsidRPr="00766F86" w:rsidRDefault="00766F86" w:rsidP="00A52249">
            <w:pPr>
              <w:rPr>
                <w:sz w:val="20"/>
                <w:szCs w:val="20"/>
              </w:rPr>
            </w:pPr>
            <w:r w:rsidRPr="00766F86">
              <w:rPr>
                <w:sz w:val="20"/>
                <w:szCs w:val="20"/>
              </w:rPr>
              <w:t>1007970289</w:t>
            </w:r>
          </w:p>
        </w:tc>
        <w:tc>
          <w:tcPr>
            <w:tcW w:w="0" w:type="auto"/>
            <w:shd w:val="clear" w:color="auto" w:fill="auto"/>
            <w:vAlign w:val="bottom"/>
            <w:hideMark/>
          </w:tcPr>
          <w:p w14:paraId="58CBCB9D" w14:textId="77777777" w:rsidR="00766F86" w:rsidRPr="00766F86" w:rsidRDefault="00766F86" w:rsidP="00A52249">
            <w:pPr>
              <w:jc w:val="right"/>
              <w:rPr>
                <w:sz w:val="20"/>
                <w:szCs w:val="20"/>
              </w:rPr>
            </w:pPr>
            <w:r w:rsidRPr="00766F86">
              <w:rPr>
                <w:sz w:val="20"/>
                <w:szCs w:val="20"/>
              </w:rPr>
              <w:t>320</w:t>
            </w:r>
          </w:p>
        </w:tc>
        <w:tc>
          <w:tcPr>
            <w:tcW w:w="0" w:type="auto"/>
            <w:shd w:val="clear" w:color="auto" w:fill="auto"/>
            <w:noWrap/>
            <w:vAlign w:val="bottom"/>
            <w:hideMark/>
          </w:tcPr>
          <w:p w14:paraId="1D4F32C2" w14:textId="77777777" w:rsidR="00766F86" w:rsidRPr="00766F86" w:rsidRDefault="00766F86" w:rsidP="00A52249">
            <w:pPr>
              <w:jc w:val="right"/>
              <w:rPr>
                <w:sz w:val="20"/>
                <w:szCs w:val="20"/>
              </w:rPr>
            </w:pPr>
            <w:r w:rsidRPr="00766F86">
              <w:rPr>
                <w:sz w:val="20"/>
                <w:szCs w:val="20"/>
              </w:rPr>
              <w:t>7 136,9</w:t>
            </w:r>
          </w:p>
        </w:tc>
        <w:tc>
          <w:tcPr>
            <w:tcW w:w="0" w:type="auto"/>
            <w:shd w:val="clear" w:color="auto" w:fill="auto"/>
            <w:noWrap/>
            <w:vAlign w:val="bottom"/>
            <w:hideMark/>
          </w:tcPr>
          <w:p w14:paraId="025B0576" w14:textId="77777777" w:rsidR="00766F86" w:rsidRPr="00766F86" w:rsidRDefault="00766F86" w:rsidP="00A52249">
            <w:pPr>
              <w:jc w:val="right"/>
              <w:rPr>
                <w:sz w:val="20"/>
                <w:szCs w:val="20"/>
              </w:rPr>
            </w:pPr>
            <w:r w:rsidRPr="00766F86">
              <w:rPr>
                <w:sz w:val="20"/>
                <w:szCs w:val="20"/>
              </w:rPr>
              <w:t>6 137,2</w:t>
            </w:r>
          </w:p>
        </w:tc>
      </w:tr>
      <w:tr w:rsidR="00766F86" w:rsidRPr="00766F86" w14:paraId="78C8E9D8" w14:textId="77777777" w:rsidTr="00604731">
        <w:trPr>
          <w:trHeight w:val="255"/>
        </w:trPr>
        <w:tc>
          <w:tcPr>
            <w:tcW w:w="0" w:type="auto"/>
            <w:gridSpan w:val="9"/>
            <w:shd w:val="clear" w:color="auto" w:fill="auto"/>
            <w:vAlign w:val="center"/>
            <w:hideMark/>
          </w:tcPr>
          <w:p w14:paraId="36F7B25E" w14:textId="77777777" w:rsidR="00766F86" w:rsidRPr="00766F86" w:rsidRDefault="00766F86" w:rsidP="00A52249">
            <w:pPr>
              <w:rPr>
                <w:sz w:val="20"/>
                <w:szCs w:val="20"/>
              </w:rPr>
            </w:pPr>
            <w:r w:rsidRPr="00766F86">
              <w:rPr>
                <w:sz w:val="20"/>
                <w:szCs w:val="20"/>
              </w:rPr>
              <w:t>Другие вопросы в области социальной политики</w:t>
            </w:r>
          </w:p>
        </w:tc>
        <w:tc>
          <w:tcPr>
            <w:tcW w:w="0" w:type="auto"/>
            <w:shd w:val="clear" w:color="auto" w:fill="auto"/>
            <w:noWrap/>
            <w:vAlign w:val="bottom"/>
            <w:hideMark/>
          </w:tcPr>
          <w:p w14:paraId="5782A1EE"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98B02E0"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74FA15ED"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39281B0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2A1FE83" w14:textId="77777777" w:rsidR="00766F86" w:rsidRPr="00766F86" w:rsidRDefault="00766F86" w:rsidP="00A52249">
            <w:pPr>
              <w:jc w:val="right"/>
              <w:rPr>
                <w:sz w:val="20"/>
                <w:szCs w:val="20"/>
              </w:rPr>
            </w:pPr>
            <w:r w:rsidRPr="00766F86">
              <w:rPr>
                <w:sz w:val="20"/>
                <w:szCs w:val="20"/>
              </w:rPr>
              <w:t>44,0</w:t>
            </w:r>
          </w:p>
        </w:tc>
        <w:tc>
          <w:tcPr>
            <w:tcW w:w="0" w:type="auto"/>
            <w:shd w:val="clear" w:color="auto" w:fill="auto"/>
            <w:noWrap/>
            <w:vAlign w:val="bottom"/>
            <w:hideMark/>
          </w:tcPr>
          <w:p w14:paraId="2BADC40E" w14:textId="77777777" w:rsidR="00766F86" w:rsidRPr="00766F86" w:rsidRDefault="00766F86" w:rsidP="00A52249">
            <w:pPr>
              <w:jc w:val="right"/>
              <w:rPr>
                <w:sz w:val="20"/>
                <w:szCs w:val="20"/>
              </w:rPr>
            </w:pPr>
            <w:r w:rsidRPr="00766F86">
              <w:rPr>
                <w:sz w:val="20"/>
                <w:szCs w:val="20"/>
              </w:rPr>
              <w:t>20,0</w:t>
            </w:r>
          </w:p>
        </w:tc>
      </w:tr>
      <w:tr w:rsidR="00766F86" w:rsidRPr="00766F86" w14:paraId="661ECA68" w14:textId="77777777" w:rsidTr="00604731">
        <w:trPr>
          <w:trHeight w:val="255"/>
        </w:trPr>
        <w:tc>
          <w:tcPr>
            <w:tcW w:w="0" w:type="auto"/>
            <w:gridSpan w:val="9"/>
            <w:shd w:val="clear" w:color="auto" w:fill="auto"/>
            <w:vAlign w:val="center"/>
            <w:hideMark/>
          </w:tcPr>
          <w:p w14:paraId="3406D583"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539DB29"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17995BD6"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7164CD19" w14:textId="77777777" w:rsidR="00766F86" w:rsidRPr="00766F86" w:rsidRDefault="00766F86" w:rsidP="00A52249">
            <w:pPr>
              <w:rPr>
                <w:sz w:val="20"/>
                <w:szCs w:val="20"/>
              </w:rPr>
            </w:pPr>
            <w:r w:rsidRPr="00766F86">
              <w:rPr>
                <w:sz w:val="20"/>
                <w:szCs w:val="20"/>
              </w:rPr>
              <w:t>1000000000</w:t>
            </w:r>
          </w:p>
        </w:tc>
        <w:tc>
          <w:tcPr>
            <w:tcW w:w="0" w:type="auto"/>
            <w:shd w:val="clear" w:color="auto" w:fill="auto"/>
            <w:vAlign w:val="bottom"/>
            <w:hideMark/>
          </w:tcPr>
          <w:p w14:paraId="431D264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053394E" w14:textId="77777777" w:rsidR="00766F86" w:rsidRPr="00766F86" w:rsidRDefault="00766F86" w:rsidP="00A52249">
            <w:pPr>
              <w:jc w:val="right"/>
              <w:rPr>
                <w:sz w:val="20"/>
                <w:szCs w:val="20"/>
              </w:rPr>
            </w:pPr>
            <w:r w:rsidRPr="00766F86">
              <w:rPr>
                <w:sz w:val="20"/>
                <w:szCs w:val="20"/>
              </w:rPr>
              <w:t>44,0</w:t>
            </w:r>
          </w:p>
        </w:tc>
        <w:tc>
          <w:tcPr>
            <w:tcW w:w="0" w:type="auto"/>
            <w:shd w:val="clear" w:color="auto" w:fill="auto"/>
            <w:noWrap/>
            <w:vAlign w:val="bottom"/>
            <w:hideMark/>
          </w:tcPr>
          <w:p w14:paraId="23CA3D4E" w14:textId="77777777" w:rsidR="00766F86" w:rsidRPr="00766F86" w:rsidRDefault="00766F86" w:rsidP="00A52249">
            <w:pPr>
              <w:jc w:val="right"/>
              <w:rPr>
                <w:sz w:val="20"/>
                <w:szCs w:val="20"/>
              </w:rPr>
            </w:pPr>
            <w:r w:rsidRPr="00766F86">
              <w:rPr>
                <w:sz w:val="20"/>
                <w:szCs w:val="20"/>
              </w:rPr>
              <w:t>20,0</w:t>
            </w:r>
          </w:p>
        </w:tc>
      </w:tr>
      <w:tr w:rsidR="00766F86" w:rsidRPr="00766F86" w14:paraId="5EF3B0F9" w14:textId="77777777" w:rsidTr="00604731">
        <w:trPr>
          <w:trHeight w:val="645"/>
        </w:trPr>
        <w:tc>
          <w:tcPr>
            <w:tcW w:w="0" w:type="auto"/>
            <w:gridSpan w:val="9"/>
            <w:shd w:val="clear" w:color="auto" w:fill="auto"/>
            <w:vAlign w:val="center"/>
            <w:hideMark/>
          </w:tcPr>
          <w:p w14:paraId="5199D4E0" w14:textId="77777777" w:rsidR="00766F86" w:rsidRPr="00766F86" w:rsidRDefault="00766F86" w:rsidP="00A52249">
            <w:pPr>
              <w:rPr>
                <w:sz w:val="20"/>
                <w:szCs w:val="20"/>
              </w:rPr>
            </w:pPr>
            <w:r w:rsidRPr="00766F86">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158869AC"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D4AAC39"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24BDDE26" w14:textId="77777777" w:rsidR="00766F86" w:rsidRPr="00766F86" w:rsidRDefault="00766F86" w:rsidP="00A52249">
            <w:pPr>
              <w:rPr>
                <w:sz w:val="20"/>
                <w:szCs w:val="20"/>
              </w:rPr>
            </w:pPr>
            <w:r w:rsidRPr="00766F86">
              <w:rPr>
                <w:sz w:val="20"/>
                <w:szCs w:val="20"/>
              </w:rPr>
              <w:t>1007900000</w:t>
            </w:r>
          </w:p>
        </w:tc>
        <w:tc>
          <w:tcPr>
            <w:tcW w:w="0" w:type="auto"/>
            <w:shd w:val="clear" w:color="auto" w:fill="auto"/>
            <w:vAlign w:val="bottom"/>
            <w:hideMark/>
          </w:tcPr>
          <w:p w14:paraId="230030AC"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957FA4B" w14:textId="77777777" w:rsidR="00766F86" w:rsidRPr="00766F86" w:rsidRDefault="00766F86" w:rsidP="00A52249">
            <w:pPr>
              <w:jc w:val="right"/>
              <w:rPr>
                <w:sz w:val="20"/>
                <w:szCs w:val="20"/>
              </w:rPr>
            </w:pPr>
            <w:r w:rsidRPr="00766F86">
              <w:rPr>
                <w:sz w:val="20"/>
                <w:szCs w:val="20"/>
              </w:rPr>
              <w:t>44,0</w:t>
            </w:r>
          </w:p>
        </w:tc>
        <w:tc>
          <w:tcPr>
            <w:tcW w:w="0" w:type="auto"/>
            <w:shd w:val="clear" w:color="auto" w:fill="auto"/>
            <w:noWrap/>
            <w:vAlign w:val="bottom"/>
            <w:hideMark/>
          </w:tcPr>
          <w:p w14:paraId="1F29F7D9" w14:textId="77777777" w:rsidR="00766F86" w:rsidRPr="00766F86" w:rsidRDefault="00766F86" w:rsidP="00A52249">
            <w:pPr>
              <w:jc w:val="right"/>
              <w:rPr>
                <w:sz w:val="20"/>
                <w:szCs w:val="20"/>
              </w:rPr>
            </w:pPr>
            <w:r w:rsidRPr="00766F86">
              <w:rPr>
                <w:sz w:val="20"/>
                <w:szCs w:val="20"/>
              </w:rPr>
              <w:t>20,0</w:t>
            </w:r>
          </w:p>
        </w:tc>
      </w:tr>
      <w:tr w:rsidR="00766F86" w:rsidRPr="00766F86" w14:paraId="365543BE" w14:textId="77777777" w:rsidTr="00604731">
        <w:trPr>
          <w:trHeight w:val="1065"/>
        </w:trPr>
        <w:tc>
          <w:tcPr>
            <w:tcW w:w="0" w:type="auto"/>
            <w:gridSpan w:val="9"/>
            <w:shd w:val="clear" w:color="auto" w:fill="auto"/>
            <w:vAlign w:val="center"/>
            <w:hideMark/>
          </w:tcPr>
          <w:p w14:paraId="37FD42D0" w14:textId="77777777" w:rsidR="00766F86" w:rsidRPr="00766F86" w:rsidRDefault="00766F86" w:rsidP="00A52249">
            <w:pPr>
              <w:rPr>
                <w:sz w:val="20"/>
                <w:szCs w:val="20"/>
              </w:rPr>
            </w:pPr>
            <w:r w:rsidRPr="00766F86">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09F8F3B7"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EAA7844"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5CD498CD" w14:textId="77777777" w:rsidR="00766F86" w:rsidRPr="00766F86" w:rsidRDefault="00766F86" w:rsidP="00A52249">
            <w:pPr>
              <w:rPr>
                <w:sz w:val="20"/>
                <w:szCs w:val="20"/>
              </w:rPr>
            </w:pPr>
            <w:r w:rsidRPr="00766F86">
              <w:rPr>
                <w:sz w:val="20"/>
                <w:szCs w:val="20"/>
              </w:rPr>
              <w:t>1007901002</w:t>
            </w:r>
          </w:p>
        </w:tc>
        <w:tc>
          <w:tcPr>
            <w:tcW w:w="0" w:type="auto"/>
            <w:shd w:val="clear" w:color="auto" w:fill="auto"/>
            <w:vAlign w:val="bottom"/>
            <w:hideMark/>
          </w:tcPr>
          <w:p w14:paraId="62F6D0FA"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1BC053A"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152145F5" w14:textId="77777777" w:rsidR="00766F86" w:rsidRPr="00766F86" w:rsidRDefault="00766F86" w:rsidP="00A52249">
            <w:pPr>
              <w:jc w:val="right"/>
              <w:rPr>
                <w:sz w:val="20"/>
                <w:szCs w:val="20"/>
              </w:rPr>
            </w:pPr>
            <w:r w:rsidRPr="00766F86">
              <w:rPr>
                <w:sz w:val="20"/>
                <w:szCs w:val="20"/>
              </w:rPr>
              <w:t>20,0</w:t>
            </w:r>
          </w:p>
        </w:tc>
      </w:tr>
      <w:tr w:rsidR="00766F86" w:rsidRPr="00766F86" w14:paraId="75933C02" w14:textId="77777777" w:rsidTr="00604731">
        <w:trPr>
          <w:trHeight w:val="435"/>
        </w:trPr>
        <w:tc>
          <w:tcPr>
            <w:tcW w:w="0" w:type="auto"/>
            <w:gridSpan w:val="9"/>
            <w:shd w:val="clear" w:color="auto" w:fill="auto"/>
            <w:vAlign w:val="center"/>
            <w:hideMark/>
          </w:tcPr>
          <w:p w14:paraId="311373FF"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255CEA3"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40E511E4"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2EEC2707" w14:textId="77777777" w:rsidR="00766F86" w:rsidRPr="00766F86" w:rsidRDefault="00766F86" w:rsidP="00A52249">
            <w:pPr>
              <w:rPr>
                <w:sz w:val="20"/>
                <w:szCs w:val="20"/>
              </w:rPr>
            </w:pPr>
            <w:r w:rsidRPr="00766F86">
              <w:rPr>
                <w:sz w:val="20"/>
                <w:szCs w:val="20"/>
              </w:rPr>
              <w:t>1007901002</w:t>
            </w:r>
          </w:p>
        </w:tc>
        <w:tc>
          <w:tcPr>
            <w:tcW w:w="0" w:type="auto"/>
            <w:shd w:val="clear" w:color="auto" w:fill="auto"/>
            <w:vAlign w:val="bottom"/>
            <w:hideMark/>
          </w:tcPr>
          <w:p w14:paraId="34A21129"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48790EA9"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67344F25" w14:textId="77777777" w:rsidR="00766F86" w:rsidRPr="00766F86" w:rsidRDefault="00766F86" w:rsidP="00A52249">
            <w:pPr>
              <w:jc w:val="right"/>
              <w:rPr>
                <w:sz w:val="20"/>
                <w:szCs w:val="20"/>
              </w:rPr>
            </w:pPr>
            <w:r w:rsidRPr="00766F86">
              <w:rPr>
                <w:sz w:val="20"/>
                <w:szCs w:val="20"/>
              </w:rPr>
              <w:t>20,0</w:t>
            </w:r>
          </w:p>
        </w:tc>
      </w:tr>
      <w:tr w:rsidR="00766F86" w:rsidRPr="00766F86" w14:paraId="04F0A286" w14:textId="77777777" w:rsidTr="00604731">
        <w:trPr>
          <w:trHeight w:val="435"/>
        </w:trPr>
        <w:tc>
          <w:tcPr>
            <w:tcW w:w="0" w:type="auto"/>
            <w:gridSpan w:val="9"/>
            <w:shd w:val="clear" w:color="auto" w:fill="auto"/>
            <w:vAlign w:val="center"/>
            <w:hideMark/>
          </w:tcPr>
          <w:p w14:paraId="3069D1D4"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6A37167"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27426FE2"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3ACB076B" w14:textId="77777777" w:rsidR="00766F86" w:rsidRPr="00766F86" w:rsidRDefault="00766F86" w:rsidP="00A52249">
            <w:pPr>
              <w:rPr>
                <w:sz w:val="20"/>
                <w:szCs w:val="20"/>
              </w:rPr>
            </w:pPr>
            <w:r w:rsidRPr="00766F86">
              <w:rPr>
                <w:sz w:val="20"/>
                <w:szCs w:val="20"/>
              </w:rPr>
              <w:t>1007901002</w:t>
            </w:r>
          </w:p>
        </w:tc>
        <w:tc>
          <w:tcPr>
            <w:tcW w:w="0" w:type="auto"/>
            <w:shd w:val="clear" w:color="auto" w:fill="auto"/>
            <w:vAlign w:val="bottom"/>
            <w:hideMark/>
          </w:tcPr>
          <w:p w14:paraId="19E8774E"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0635A03D"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525100C7" w14:textId="77777777" w:rsidR="00766F86" w:rsidRPr="00766F86" w:rsidRDefault="00766F86" w:rsidP="00A52249">
            <w:pPr>
              <w:jc w:val="right"/>
              <w:rPr>
                <w:sz w:val="20"/>
                <w:szCs w:val="20"/>
              </w:rPr>
            </w:pPr>
            <w:r w:rsidRPr="00766F86">
              <w:rPr>
                <w:sz w:val="20"/>
                <w:szCs w:val="20"/>
              </w:rPr>
              <w:t>20,0</w:t>
            </w:r>
          </w:p>
        </w:tc>
      </w:tr>
      <w:tr w:rsidR="00766F86" w:rsidRPr="00766F86" w14:paraId="3607F49B" w14:textId="77777777" w:rsidTr="00604731">
        <w:trPr>
          <w:trHeight w:val="1485"/>
        </w:trPr>
        <w:tc>
          <w:tcPr>
            <w:tcW w:w="0" w:type="auto"/>
            <w:gridSpan w:val="9"/>
            <w:shd w:val="clear" w:color="auto" w:fill="auto"/>
            <w:vAlign w:val="center"/>
            <w:hideMark/>
          </w:tcPr>
          <w:p w14:paraId="3CB2CD7E" w14:textId="77777777" w:rsidR="00766F86" w:rsidRPr="00766F86" w:rsidRDefault="00766F86" w:rsidP="00A52249">
            <w:pPr>
              <w:rPr>
                <w:sz w:val="20"/>
                <w:szCs w:val="20"/>
              </w:rPr>
            </w:pPr>
            <w:r w:rsidRPr="00766F86">
              <w:rPr>
                <w:sz w:val="20"/>
                <w:szCs w:val="20"/>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w:t>
            </w:r>
            <w:r w:rsidRPr="00766F86">
              <w:rPr>
                <w:sz w:val="20"/>
                <w:szCs w:val="20"/>
              </w:rPr>
              <w:lastRenderedPageBreak/>
              <w:t>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32823A02" w14:textId="77777777" w:rsidR="00766F86" w:rsidRPr="00766F86" w:rsidRDefault="00766F86" w:rsidP="00A52249">
            <w:pPr>
              <w:jc w:val="right"/>
              <w:rPr>
                <w:sz w:val="20"/>
                <w:szCs w:val="20"/>
              </w:rPr>
            </w:pPr>
            <w:r w:rsidRPr="00766F86">
              <w:rPr>
                <w:sz w:val="20"/>
                <w:szCs w:val="20"/>
              </w:rPr>
              <w:lastRenderedPageBreak/>
              <w:t>10</w:t>
            </w:r>
          </w:p>
        </w:tc>
        <w:tc>
          <w:tcPr>
            <w:tcW w:w="0" w:type="auto"/>
            <w:shd w:val="clear" w:color="auto" w:fill="auto"/>
            <w:noWrap/>
            <w:vAlign w:val="bottom"/>
            <w:hideMark/>
          </w:tcPr>
          <w:p w14:paraId="48F83365"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74D88D45" w14:textId="77777777" w:rsidR="00766F86" w:rsidRPr="00766F86" w:rsidRDefault="00766F86" w:rsidP="00A52249">
            <w:pPr>
              <w:rPr>
                <w:sz w:val="20"/>
                <w:szCs w:val="20"/>
              </w:rPr>
            </w:pPr>
            <w:r w:rsidRPr="00766F86">
              <w:rPr>
                <w:sz w:val="20"/>
                <w:szCs w:val="20"/>
              </w:rPr>
              <w:t>1007970340</w:t>
            </w:r>
          </w:p>
        </w:tc>
        <w:tc>
          <w:tcPr>
            <w:tcW w:w="0" w:type="auto"/>
            <w:shd w:val="clear" w:color="auto" w:fill="auto"/>
            <w:vAlign w:val="bottom"/>
            <w:hideMark/>
          </w:tcPr>
          <w:p w14:paraId="32B0794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37290071"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B02C79E" w14:textId="77777777" w:rsidR="00766F86" w:rsidRPr="00766F86" w:rsidRDefault="00766F86" w:rsidP="00A52249">
            <w:pPr>
              <w:jc w:val="right"/>
              <w:rPr>
                <w:sz w:val="20"/>
                <w:szCs w:val="20"/>
              </w:rPr>
            </w:pPr>
            <w:r w:rsidRPr="00766F86">
              <w:rPr>
                <w:sz w:val="20"/>
                <w:szCs w:val="20"/>
              </w:rPr>
              <w:t>0,0</w:t>
            </w:r>
          </w:p>
        </w:tc>
      </w:tr>
      <w:tr w:rsidR="00766F86" w:rsidRPr="00766F86" w14:paraId="16030FC6" w14:textId="77777777" w:rsidTr="00604731">
        <w:trPr>
          <w:trHeight w:val="435"/>
        </w:trPr>
        <w:tc>
          <w:tcPr>
            <w:tcW w:w="0" w:type="auto"/>
            <w:gridSpan w:val="9"/>
            <w:shd w:val="clear" w:color="auto" w:fill="auto"/>
            <w:vAlign w:val="center"/>
            <w:hideMark/>
          </w:tcPr>
          <w:p w14:paraId="2AA4EEAD" w14:textId="77777777" w:rsidR="00766F86" w:rsidRPr="00766F86" w:rsidRDefault="00766F86" w:rsidP="00A52249">
            <w:pPr>
              <w:rPr>
                <w:sz w:val="20"/>
                <w:szCs w:val="20"/>
              </w:rPr>
            </w:pPr>
            <w:r w:rsidRPr="00766F86">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46523E3"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071E886C"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39643941" w14:textId="77777777" w:rsidR="00766F86" w:rsidRPr="00766F86" w:rsidRDefault="00766F86" w:rsidP="00A52249">
            <w:pPr>
              <w:rPr>
                <w:sz w:val="20"/>
                <w:szCs w:val="20"/>
              </w:rPr>
            </w:pPr>
            <w:r w:rsidRPr="00766F86">
              <w:rPr>
                <w:sz w:val="20"/>
                <w:szCs w:val="20"/>
              </w:rPr>
              <w:t>1007970340</w:t>
            </w:r>
          </w:p>
        </w:tc>
        <w:tc>
          <w:tcPr>
            <w:tcW w:w="0" w:type="auto"/>
            <w:shd w:val="clear" w:color="auto" w:fill="auto"/>
            <w:vAlign w:val="bottom"/>
            <w:hideMark/>
          </w:tcPr>
          <w:p w14:paraId="54F537EC" w14:textId="77777777" w:rsidR="00766F86" w:rsidRPr="00766F86" w:rsidRDefault="00766F86" w:rsidP="00A52249">
            <w:pPr>
              <w:jc w:val="right"/>
              <w:rPr>
                <w:sz w:val="20"/>
                <w:szCs w:val="20"/>
              </w:rPr>
            </w:pPr>
            <w:r w:rsidRPr="00766F86">
              <w:rPr>
                <w:sz w:val="20"/>
                <w:szCs w:val="20"/>
              </w:rPr>
              <w:t>600</w:t>
            </w:r>
          </w:p>
        </w:tc>
        <w:tc>
          <w:tcPr>
            <w:tcW w:w="0" w:type="auto"/>
            <w:shd w:val="clear" w:color="auto" w:fill="auto"/>
            <w:noWrap/>
            <w:vAlign w:val="bottom"/>
            <w:hideMark/>
          </w:tcPr>
          <w:p w14:paraId="5E6F333F"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6B0DE1E8" w14:textId="77777777" w:rsidR="00766F86" w:rsidRPr="00766F86" w:rsidRDefault="00766F86" w:rsidP="00A52249">
            <w:pPr>
              <w:jc w:val="right"/>
              <w:rPr>
                <w:sz w:val="20"/>
                <w:szCs w:val="20"/>
              </w:rPr>
            </w:pPr>
            <w:r w:rsidRPr="00766F86">
              <w:rPr>
                <w:sz w:val="20"/>
                <w:szCs w:val="20"/>
              </w:rPr>
              <w:t>0,0</w:t>
            </w:r>
          </w:p>
        </w:tc>
      </w:tr>
      <w:tr w:rsidR="00766F86" w:rsidRPr="00766F86" w14:paraId="78E2C1D3" w14:textId="77777777" w:rsidTr="00604731">
        <w:trPr>
          <w:trHeight w:val="255"/>
        </w:trPr>
        <w:tc>
          <w:tcPr>
            <w:tcW w:w="0" w:type="auto"/>
            <w:gridSpan w:val="9"/>
            <w:shd w:val="clear" w:color="auto" w:fill="auto"/>
            <w:vAlign w:val="center"/>
            <w:hideMark/>
          </w:tcPr>
          <w:p w14:paraId="0278CA67" w14:textId="77777777" w:rsidR="00766F86" w:rsidRPr="00766F86" w:rsidRDefault="00766F86" w:rsidP="00A52249">
            <w:pPr>
              <w:rPr>
                <w:sz w:val="20"/>
                <w:szCs w:val="20"/>
              </w:rPr>
            </w:pPr>
            <w:r w:rsidRPr="00766F86">
              <w:rPr>
                <w:sz w:val="20"/>
                <w:szCs w:val="20"/>
              </w:rPr>
              <w:t>Субсидии бюджетным учреждениям</w:t>
            </w:r>
          </w:p>
        </w:tc>
        <w:tc>
          <w:tcPr>
            <w:tcW w:w="0" w:type="auto"/>
            <w:shd w:val="clear" w:color="auto" w:fill="auto"/>
            <w:noWrap/>
            <w:vAlign w:val="bottom"/>
            <w:hideMark/>
          </w:tcPr>
          <w:p w14:paraId="6EF97382" w14:textId="77777777" w:rsidR="00766F86" w:rsidRPr="00766F86" w:rsidRDefault="00766F86" w:rsidP="00A52249">
            <w:pPr>
              <w:jc w:val="right"/>
              <w:rPr>
                <w:sz w:val="20"/>
                <w:szCs w:val="20"/>
              </w:rPr>
            </w:pPr>
            <w:r w:rsidRPr="00766F86">
              <w:rPr>
                <w:sz w:val="20"/>
                <w:szCs w:val="20"/>
              </w:rPr>
              <w:t>10</w:t>
            </w:r>
          </w:p>
        </w:tc>
        <w:tc>
          <w:tcPr>
            <w:tcW w:w="0" w:type="auto"/>
            <w:shd w:val="clear" w:color="auto" w:fill="auto"/>
            <w:noWrap/>
            <w:vAlign w:val="bottom"/>
            <w:hideMark/>
          </w:tcPr>
          <w:p w14:paraId="72D134DE" w14:textId="77777777" w:rsidR="00766F86" w:rsidRPr="00766F86" w:rsidRDefault="00766F86" w:rsidP="00A52249">
            <w:pPr>
              <w:jc w:val="right"/>
              <w:rPr>
                <w:sz w:val="20"/>
                <w:szCs w:val="20"/>
              </w:rPr>
            </w:pPr>
            <w:r w:rsidRPr="00766F86">
              <w:rPr>
                <w:sz w:val="20"/>
                <w:szCs w:val="20"/>
              </w:rPr>
              <w:t>06</w:t>
            </w:r>
          </w:p>
        </w:tc>
        <w:tc>
          <w:tcPr>
            <w:tcW w:w="0" w:type="auto"/>
            <w:shd w:val="clear" w:color="auto" w:fill="auto"/>
            <w:noWrap/>
            <w:vAlign w:val="bottom"/>
            <w:hideMark/>
          </w:tcPr>
          <w:p w14:paraId="5EE6161E" w14:textId="77777777" w:rsidR="00766F86" w:rsidRPr="00766F86" w:rsidRDefault="00766F86" w:rsidP="00A52249">
            <w:pPr>
              <w:rPr>
                <w:sz w:val="20"/>
                <w:szCs w:val="20"/>
              </w:rPr>
            </w:pPr>
            <w:r w:rsidRPr="00766F86">
              <w:rPr>
                <w:sz w:val="20"/>
                <w:szCs w:val="20"/>
              </w:rPr>
              <w:t>1007970340</w:t>
            </w:r>
          </w:p>
        </w:tc>
        <w:tc>
          <w:tcPr>
            <w:tcW w:w="0" w:type="auto"/>
            <w:shd w:val="clear" w:color="auto" w:fill="auto"/>
            <w:vAlign w:val="bottom"/>
            <w:hideMark/>
          </w:tcPr>
          <w:p w14:paraId="3BEB6546" w14:textId="77777777" w:rsidR="00766F86" w:rsidRPr="00766F86" w:rsidRDefault="00766F86" w:rsidP="00A52249">
            <w:pPr>
              <w:jc w:val="right"/>
              <w:rPr>
                <w:sz w:val="20"/>
                <w:szCs w:val="20"/>
              </w:rPr>
            </w:pPr>
            <w:r w:rsidRPr="00766F86">
              <w:rPr>
                <w:sz w:val="20"/>
                <w:szCs w:val="20"/>
              </w:rPr>
              <w:t>610</w:t>
            </w:r>
          </w:p>
        </w:tc>
        <w:tc>
          <w:tcPr>
            <w:tcW w:w="0" w:type="auto"/>
            <w:shd w:val="clear" w:color="auto" w:fill="auto"/>
            <w:noWrap/>
            <w:vAlign w:val="bottom"/>
            <w:hideMark/>
          </w:tcPr>
          <w:p w14:paraId="5099093E"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1A046F0F" w14:textId="77777777" w:rsidR="00766F86" w:rsidRPr="00766F86" w:rsidRDefault="00766F86" w:rsidP="00A52249">
            <w:pPr>
              <w:jc w:val="right"/>
              <w:rPr>
                <w:sz w:val="20"/>
                <w:szCs w:val="20"/>
              </w:rPr>
            </w:pPr>
            <w:r w:rsidRPr="00766F86">
              <w:rPr>
                <w:sz w:val="20"/>
                <w:szCs w:val="20"/>
              </w:rPr>
              <w:t>0,0</w:t>
            </w:r>
          </w:p>
        </w:tc>
      </w:tr>
      <w:tr w:rsidR="00766F86" w:rsidRPr="00766F86" w14:paraId="45F27476" w14:textId="77777777" w:rsidTr="00604731">
        <w:trPr>
          <w:trHeight w:val="255"/>
        </w:trPr>
        <w:tc>
          <w:tcPr>
            <w:tcW w:w="0" w:type="auto"/>
            <w:gridSpan w:val="9"/>
            <w:shd w:val="clear" w:color="auto" w:fill="auto"/>
            <w:vAlign w:val="center"/>
            <w:hideMark/>
          </w:tcPr>
          <w:p w14:paraId="6963A911" w14:textId="77777777" w:rsidR="00766F86" w:rsidRPr="00766F86" w:rsidRDefault="00766F86" w:rsidP="00A52249">
            <w:pPr>
              <w:rPr>
                <w:b/>
                <w:bCs/>
                <w:sz w:val="20"/>
                <w:szCs w:val="20"/>
              </w:rPr>
            </w:pPr>
            <w:r w:rsidRPr="00766F86">
              <w:rPr>
                <w:b/>
                <w:bCs/>
                <w:sz w:val="20"/>
                <w:szCs w:val="20"/>
              </w:rPr>
              <w:t>ФИЗИЧЕСКАЯ КУЛЬТУРА И СПОРТ</w:t>
            </w:r>
          </w:p>
        </w:tc>
        <w:tc>
          <w:tcPr>
            <w:tcW w:w="0" w:type="auto"/>
            <w:shd w:val="clear" w:color="auto" w:fill="auto"/>
            <w:noWrap/>
            <w:vAlign w:val="bottom"/>
            <w:hideMark/>
          </w:tcPr>
          <w:p w14:paraId="2F59CDF0" w14:textId="77777777" w:rsidR="00766F86" w:rsidRPr="00766F86" w:rsidRDefault="00766F86" w:rsidP="00A52249">
            <w:pPr>
              <w:jc w:val="right"/>
              <w:rPr>
                <w:b/>
                <w:bCs/>
                <w:sz w:val="20"/>
                <w:szCs w:val="20"/>
              </w:rPr>
            </w:pPr>
            <w:r w:rsidRPr="00766F86">
              <w:rPr>
                <w:b/>
                <w:bCs/>
                <w:sz w:val="20"/>
                <w:szCs w:val="20"/>
              </w:rPr>
              <w:t>11</w:t>
            </w:r>
          </w:p>
        </w:tc>
        <w:tc>
          <w:tcPr>
            <w:tcW w:w="0" w:type="auto"/>
            <w:shd w:val="clear" w:color="auto" w:fill="auto"/>
            <w:noWrap/>
            <w:vAlign w:val="bottom"/>
            <w:hideMark/>
          </w:tcPr>
          <w:p w14:paraId="233E4515"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26ED08C1"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6E758A95"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2E52785B" w14:textId="77777777" w:rsidR="00766F86" w:rsidRPr="00766F86" w:rsidRDefault="00766F86" w:rsidP="00A52249">
            <w:pPr>
              <w:jc w:val="right"/>
              <w:rPr>
                <w:b/>
                <w:bCs/>
                <w:sz w:val="20"/>
                <w:szCs w:val="20"/>
              </w:rPr>
            </w:pPr>
            <w:r w:rsidRPr="00766F86">
              <w:rPr>
                <w:b/>
                <w:bCs/>
                <w:sz w:val="20"/>
                <w:szCs w:val="20"/>
              </w:rPr>
              <w:t>50,0</w:t>
            </w:r>
          </w:p>
        </w:tc>
        <w:tc>
          <w:tcPr>
            <w:tcW w:w="0" w:type="auto"/>
            <w:shd w:val="clear" w:color="auto" w:fill="auto"/>
            <w:noWrap/>
            <w:vAlign w:val="bottom"/>
            <w:hideMark/>
          </w:tcPr>
          <w:p w14:paraId="2CE00936" w14:textId="77777777" w:rsidR="00766F86" w:rsidRPr="00766F86" w:rsidRDefault="00766F86" w:rsidP="00A52249">
            <w:pPr>
              <w:jc w:val="right"/>
              <w:rPr>
                <w:b/>
                <w:bCs/>
                <w:sz w:val="20"/>
                <w:szCs w:val="20"/>
              </w:rPr>
            </w:pPr>
            <w:r w:rsidRPr="00766F86">
              <w:rPr>
                <w:b/>
                <w:bCs/>
                <w:sz w:val="20"/>
                <w:szCs w:val="20"/>
              </w:rPr>
              <w:t>50,0</w:t>
            </w:r>
          </w:p>
        </w:tc>
      </w:tr>
      <w:tr w:rsidR="00766F86" w:rsidRPr="00766F86" w14:paraId="6E1A2260" w14:textId="77777777" w:rsidTr="00604731">
        <w:trPr>
          <w:trHeight w:val="255"/>
        </w:trPr>
        <w:tc>
          <w:tcPr>
            <w:tcW w:w="0" w:type="auto"/>
            <w:gridSpan w:val="9"/>
            <w:shd w:val="clear" w:color="auto" w:fill="auto"/>
            <w:vAlign w:val="center"/>
            <w:hideMark/>
          </w:tcPr>
          <w:p w14:paraId="742B7087" w14:textId="77777777" w:rsidR="00766F86" w:rsidRPr="00766F86" w:rsidRDefault="00766F86" w:rsidP="00A52249">
            <w:pPr>
              <w:rPr>
                <w:sz w:val="20"/>
                <w:szCs w:val="20"/>
              </w:rPr>
            </w:pPr>
            <w:r w:rsidRPr="00766F86">
              <w:rPr>
                <w:sz w:val="20"/>
                <w:szCs w:val="20"/>
              </w:rPr>
              <w:t>Массовый спорт</w:t>
            </w:r>
          </w:p>
        </w:tc>
        <w:tc>
          <w:tcPr>
            <w:tcW w:w="0" w:type="auto"/>
            <w:shd w:val="clear" w:color="auto" w:fill="auto"/>
            <w:noWrap/>
            <w:vAlign w:val="bottom"/>
            <w:hideMark/>
          </w:tcPr>
          <w:p w14:paraId="4188DA9D"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3A3789E2"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FB17C90"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57049BD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6DC81B7"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3469432A" w14:textId="77777777" w:rsidR="00766F86" w:rsidRPr="00766F86" w:rsidRDefault="00766F86" w:rsidP="00A52249">
            <w:pPr>
              <w:jc w:val="right"/>
              <w:rPr>
                <w:sz w:val="20"/>
                <w:szCs w:val="20"/>
              </w:rPr>
            </w:pPr>
            <w:r w:rsidRPr="00766F86">
              <w:rPr>
                <w:sz w:val="20"/>
                <w:szCs w:val="20"/>
              </w:rPr>
              <w:t>50,0</w:t>
            </w:r>
          </w:p>
        </w:tc>
      </w:tr>
      <w:tr w:rsidR="00766F86" w:rsidRPr="00766F86" w14:paraId="4AE18EFF" w14:textId="77777777" w:rsidTr="00604731">
        <w:trPr>
          <w:trHeight w:val="255"/>
        </w:trPr>
        <w:tc>
          <w:tcPr>
            <w:tcW w:w="0" w:type="auto"/>
            <w:gridSpan w:val="9"/>
            <w:shd w:val="clear" w:color="auto" w:fill="auto"/>
            <w:vAlign w:val="center"/>
            <w:hideMark/>
          </w:tcPr>
          <w:p w14:paraId="1E22F329" w14:textId="7777777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DD71CF9"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007F5554"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2FF914F7" w14:textId="77777777" w:rsidR="00766F86" w:rsidRPr="00766F86" w:rsidRDefault="00766F86" w:rsidP="00A52249">
            <w:pPr>
              <w:rPr>
                <w:sz w:val="20"/>
                <w:szCs w:val="20"/>
              </w:rPr>
            </w:pPr>
            <w:r w:rsidRPr="00766F86">
              <w:rPr>
                <w:sz w:val="20"/>
                <w:szCs w:val="20"/>
              </w:rPr>
              <w:t>1800000000</w:t>
            </w:r>
          </w:p>
        </w:tc>
        <w:tc>
          <w:tcPr>
            <w:tcW w:w="0" w:type="auto"/>
            <w:shd w:val="clear" w:color="auto" w:fill="auto"/>
            <w:vAlign w:val="bottom"/>
            <w:hideMark/>
          </w:tcPr>
          <w:p w14:paraId="01A609F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9D943F3"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7F10A318" w14:textId="77777777" w:rsidR="00766F86" w:rsidRPr="00766F86" w:rsidRDefault="00766F86" w:rsidP="00A52249">
            <w:pPr>
              <w:jc w:val="right"/>
              <w:rPr>
                <w:sz w:val="20"/>
                <w:szCs w:val="20"/>
              </w:rPr>
            </w:pPr>
            <w:r w:rsidRPr="00766F86">
              <w:rPr>
                <w:sz w:val="20"/>
                <w:szCs w:val="20"/>
              </w:rPr>
              <w:t>50,0</w:t>
            </w:r>
          </w:p>
        </w:tc>
      </w:tr>
      <w:tr w:rsidR="00766F86" w:rsidRPr="00766F86" w14:paraId="0D6DA7FF" w14:textId="77777777" w:rsidTr="00604731">
        <w:trPr>
          <w:trHeight w:val="435"/>
        </w:trPr>
        <w:tc>
          <w:tcPr>
            <w:tcW w:w="0" w:type="auto"/>
            <w:gridSpan w:val="9"/>
            <w:shd w:val="clear" w:color="auto" w:fill="auto"/>
            <w:vAlign w:val="center"/>
            <w:hideMark/>
          </w:tcPr>
          <w:p w14:paraId="56059074" w14:textId="77777777" w:rsidR="00766F86" w:rsidRPr="00766F86" w:rsidRDefault="00766F86" w:rsidP="00A52249">
            <w:pPr>
              <w:rPr>
                <w:sz w:val="20"/>
                <w:szCs w:val="20"/>
              </w:rPr>
            </w:pPr>
            <w:r w:rsidRPr="00766F86">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2E839CC4"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0A21D0E4"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4E576B75" w14:textId="77777777" w:rsidR="00766F86" w:rsidRPr="00766F86" w:rsidRDefault="00766F86" w:rsidP="00A52249">
            <w:pPr>
              <w:rPr>
                <w:sz w:val="20"/>
                <w:szCs w:val="20"/>
              </w:rPr>
            </w:pPr>
            <w:r w:rsidRPr="00766F86">
              <w:rPr>
                <w:sz w:val="20"/>
                <w:szCs w:val="20"/>
              </w:rPr>
              <w:t>1807900000</w:t>
            </w:r>
          </w:p>
        </w:tc>
        <w:tc>
          <w:tcPr>
            <w:tcW w:w="0" w:type="auto"/>
            <w:shd w:val="clear" w:color="auto" w:fill="auto"/>
            <w:vAlign w:val="bottom"/>
            <w:hideMark/>
          </w:tcPr>
          <w:p w14:paraId="0AC23CED"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58A80645"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41056B6B" w14:textId="77777777" w:rsidR="00766F86" w:rsidRPr="00766F86" w:rsidRDefault="00766F86" w:rsidP="00A52249">
            <w:pPr>
              <w:jc w:val="right"/>
              <w:rPr>
                <w:sz w:val="20"/>
                <w:szCs w:val="20"/>
              </w:rPr>
            </w:pPr>
            <w:r w:rsidRPr="00766F86">
              <w:rPr>
                <w:sz w:val="20"/>
                <w:szCs w:val="20"/>
              </w:rPr>
              <w:t>50,0</w:t>
            </w:r>
          </w:p>
        </w:tc>
      </w:tr>
      <w:tr w:rsidR="00766F86" w:rsidRPr="00766F86" w14:paraId="404104E7" w14:textId="77777777" w:rsidTr="00604731">
        <w:trPr>
          <w:trHeight w:val="645"/>
        </w:trPr>
        <w:tc>
          <w:tcPr>
            <w:tcW w:w="0" w:type="auto"/>
            <w:gridSpan w:val="9"/>
            <w:shd w:val="clear" w:color="auto" w:fill="auto"/>
            <w:vAlign w:val="center"/>
            <w:hideMark/>
          </w:tcPr>
          <w:p w14:paraId="256CD72A" w14:textId="7CF109E2" w:rsidR="00766F86" w:rsidRPr="00766F86" w:rsidRDefault="00766F86" w:rsidP="00A52249">
            <w:pPr>
              <w:rPr>
                <w:sz w:val="20"/>
                <w:szCs w:val="20"/>
              </w:rPr>
            </w:pPr>
            <w:r w:rsidRPr="00766F86">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5B8726B2"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6AE45C98"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55C11C91" w14:textId="77777777" w:rsidR="00766F86" w:rsidRPr="00766F86" w:rsidRDefault="00766F86" w:rsidP="00A52249">
            <w:pPr>
              <w:rPr>
                <w:sz w:val="20"/>
                <w:szCs w:val="20"/>
              </w:rPr>
            </w:pPr>
            <w:r w:rsidRPr="00766F86">
              <w:rPr>
                <w:sz w:val="20"/>
                <w:szCs w:val="20"/>
              </w:rPr>
              <w:t>1807901102</w:t>
            </w:r>
          </w:p>
        </w:tc>
        <w:tc>
          <w:tcPr>
            <w:tcW w:w="0" w:type="auto"/>
            <w:shd w:val="clear" w:color="auto" w:fill="auto"/>
            <w:vAlign w:val="bottom"/>
            <w:hideMark/>
          </w:tcPr>
          <w:p w14:paraId="6C71CF80"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5323FC2"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53C4E2CC" w14:textId="77777777" w:rsidR="00766F86" w:rsidRPr="00766F86" w:rsidRDefault="00766F86" w:rsidP="00A52249">
            <w:pPr>
              <w:jc w:val="right"/>
              <w:rPr>
                <w:sz w:val="20"/>
                <w:szCs w:val="20"/>
              </w:rPr>
            </w:pPr>
            <w:r w:rsidRPr="00766F86">
              <w:rPr>
                <w:sz w:val="20"/>
                <w:szCs w:val="20"/>
              </w:rPr>
              <w:t>50,0</w:t>
            </w:r>
          </w:p>
        </w:tc>
      </w:tr>
      <w:tr w:rsidR="00766F86" w:rsidRPr="00766F86" w14:paraId="1A681798" w14:textId="77777777" w:rsidTr="00604731">
        <w:trPr>
          <w:trHeight w:val="435"/>
        </w:trPr>
        <w:tc>
          <w:tcPr>
            <w:tcW w:w="0" w:type="auto"/>
            <w:gridSpan w:val="9"/>
            <w:shd w:val="clear" w:color="auto" w:fill="auto"/>
            <w:vAlign w:val="center"/>
            <w:hideMark/>
          </w:tcPr>
          <w:p w14:paraId="74B952AA" w14:textId="77777777" w:rsidR="00766F86" w:rsidRPr="00766F86" w:rsidRDefault="00766F86" w:rsidP="00A52249">
            <w:pPr>
              <w:rPr>
                <w:sz w:val="20"/>
                <w:szCs w:val="20"/>
              </w:rPr>
            </w:pPr>
            <w:r w:rsidRPr="00766F86">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4A53F52"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527ACE22"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4C42C1AC" w14:textId="77777777" w:rsidR="00766F86" w:rsidRPr="00766F86" w:rsidRDefault="00766F86" w:rsidP="00A52249">
            <w:pPr>
              <w:rPr>
                <w:sz w:val="20"/>
                <w:szCs w:val="20"/>
              </w:rPr>
            </w:pPr>
            <w:r w:rsidRPr="00766F86">
              <w:rPr>
                <w:sz w:val="20"/>
                <w:szCs w:val="20"/>
              </w:rPr>
              <w:t>1807901102</w:t>
            </w:r>
          </w:p>
        </w:tc>
        <w:tc>
          <w:tcPr>
            <w:tcW w:w="0" w:type="auto"/>
            <w:shd w:val="clear" w:color="auto" w:fill="auto"/>
            <w:vAlign w:val="bottom"/>
            <w:hideMark/>
          </w:tcPr>
          <w:p w14:paraId="380CBCBA" w14:textId="77777777" w:rsidR="00766F86" w:rsidRPr="00766F86" w:rsidRDefault="00766F86" w:rsidP="00A52249">
            <w:pPr>
              <w:jc w:val="right"/>
              <w:rPr>
                <w:sz w:val="20"/>
                <w:szCs w:val="20"/>
              </w:rPr>
            </w:pPr>
            <w:r w:rsidRPr="00766F86">
              <w:rPr>
                <w:sz w:val="20"/>
                <w:szCs w:val="20"/>
              </w:rPr>
              <w:t>200</w:t>
            </w:r>
          </w:p>
        </w:tc>
        <w:tc>
          <w:tcPr>
            <w:tcW w:w="0" w:type="auto"/>
            <w:shd w:val="clear" w:color="auto" w:fill="auto"/>
            <w:noWrap/>
            <w:vAlign w:val="bottom"/>
            <w:hideMark/>
          </w:tcPr>
          <w:p w14:paraId="5BB0EBDC"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2D552AEB" w14:textId="77777777" w:rsidR="00766F86" w:rsidRPr="00766F86" w:rsidRDefault="00766F86" w:rsidP="00A52249">
            <w:pPr>
              <w:jc w:val="right"/>
              <w:rPr>
                <w:sz w:val="20"/>
                <w:szCs w:val="20"/>
              </w:rPr>
            </w:pPr>
            <w:r w:rsidRPr="00766F86">
              <w:rPr>
                <w:sz w:val="20"/>
                <w:szCs w:val="20"/>
              </w:rPr>
              <w:t>50,0</w:t>
            </w:r>
          </w:p>
        </w:tc>
      </w:tr>
      <w:tr w:rsidR="00766F86" w:rsidRPr="00766F86" w14:paraId="4B13E3E8" w14:textId="77777777" w:rsidTr="00604731">
        <w:trPr>
          <w:trHeight w:val="435"/>
        </w:trPr>
        <w:tc>
          <w:tcPr>
            <w:tcW w:w="0" w:type="auto"/>
            <w:gridSpan w:val="9"/>
            <w:shd w:val="clear" w:color="auto" w:fill="auto"/>
            <w:vAlign w:val="center"/>
            <w:hideMark/>
          </w:tcPr>
          <w:p w14:paraId="7D6AEAD4" w14:textId="77777777" w:rsidR="00766F86" w:rsidRPr="00766F86" w:rsidRDefault="00766F86" w:rsidP="00A52249">
            <w:pPr>
              <w:rPr>
                <w:sz w:val="20"/>
                <w:szCs w:val="20"/>
              </w:rPr>
            </w:pPr>
            <w:r w:rsidRPr="00766F86">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9BFAF3F" w14:textId="77777777" w:rsidR="00766F86" w:rsidRPr="00766F86" w:rsidRDefault="00766F86" w:rsidP="00A52249">
            <w:pPr>
              <w:jc w:val="right"/>
              <w:rPr>
                <w:sz w:val="20"/>
                <w:szCs w:val="20"/>
              </w:rPr>
            </w:pPr>
            <w:r w:rsidRPr="00766F86">
              <w:rPr>
                <w:sz w:val="20"/>
                <w:szCs w:val="20"/>
              </w:rPr>
              <w:t>11</w:t>
            </w:r>
          </w:p>
        </w:tc>
        <w:tc>
          <w:tcPr>
            <w:tcW w:w="0" w:type="auto"/>
            <w:shd w:val="clear" w:color="auto" w:fill="auto"/>
            <w:noWrap/>
            <w:vAlign w:val="bottom"/>
            <w:hideMark/>
          </w:tcPr>
          <w:p w14:paraId="19B2AA7A" w14:textId="77777777" w:rsidR="00766F86" w:rsidRPr="00766F86" w:rsidRDefault="00766F86" w:rsidP="00A52249">
            <w:pPr>
              <w:jc w:val="right"/>
              <w:rPr>
                <w:sz w:val="20"/>
                <w:szCs w:val="20"/>
              </w:rPr>
            </w:pPr>
            <w:r w:rsidRPr="00766F86">
              <w:rPr>
                <w:sz w:val="20"/>
                <w:szCs w:val="20"/>
              </w:rPr>
              <w:t>02</w:t>
            </w:r>
          </w:p>
        </w:tc>
        <w:tc>
          <w:tcPr>
            <w:tcW w:w="0" w:type="auto"/>
            <w:shd w:val="clear" w:color="auto" w:fill="auto"/>
            <w:noWrap/>
            <w:vAlign w:val="bottom"/>
            <w:hideMark/>
          </w:tcPr>
          <w:p w14:paraId="7642D2B3" w14:textId="77777777" w:rsidR="00766F86" w:rsidRPr="00766F86" w:rsidRDefault="00766F86" w:rsidP="00A52249">
            <w:pPr>
              <w:rPr>
                <w:sz w:val="20"/>
                <w:szCs w:val="20"/>
              </w:rPr>
            </w:pPr>
            <w:r w:rsidRPr="00766F86">
              <w:rPr>
                <w:sz w:val="20"/>
                <w:szCs w:val="20"/>
              </w:rPr>
              <w:t>1807901102</w:t>
            </w:r>
          </w:p>
        </w:tc>
        <w:tc>
          <w:tcPr>
            <w:tcW w:w="0" w:type="auto"/>
            <w:shd w:val="clear" w:color="auto" w:fill="auto"/>
            <w:vAlign w:val="bottom"/>
            <w:hideMark/>
          </w:tcPr>
          <w:p w14:paraId="7C9A08B2" w14:textId="77777777" w:rsidR="00766F86" w:rsidRPr="00766F86" w:rsidRDefault="00766F86" w:rsidP="00A52249">
            <w:pPr>
              <w:jc w:val="right"/>
              <w:rPr>
                <w:sz w:val="20"/>
                <w:szCs w:val="20"/>
              </w:rPr>
            </w:pPr>
            <w:r w:rsidRPr="00766F86">
              <w:rPr>
                <w:sz w:val="20"/>
                <w:szCs w:val="20"/>
              </w:rPr>
              <w:t>240</w:t>
            </w:r>
          </w:p>
        </w:tc>
        <w:tc>
          <w:tcPr>
            <w:tcW w:w="0" w:type="auto"/>
            <w:shd w:val="clear" w:color="auto" w:fill="auto"/>
            <w:noWrap/>
            <w:vAlign w:val="bottom"/>
            <w:hideMark/>
          </w:tcPr>
          <w:p w14:paraId="3C4C959E"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6114991A" w14:textId="77777777" w:rsidR="00766F86" w:rsidRPr="00766F86" w:rsidRDefault="00766F86" w:rsidP="00A52249">
            <w:pPr>
              <w:jc w:val="right"/>
              <w:rPr>
                <w:sz w:val="20"/>
                <w:szCs w:val="20"/>
              </w:rPr>
            </w:pPr>
            <w:r w:rsidRPr="00766F86">
              <w:rPr>
                <w:sz w:val="20"/>
                <w:szCs w:val="20"/>
              </w:rPr>
              <w:t>50,0</w:t>
            </w:r>
          </w:p>
        </w:tc>
      </w:tr>
      <w:tr w:rsidR="00766F86" w:rsidRPr="00766F86" w14:paraId="2513D198" w14:textId="77777777" w:rsidTr="00604731">
        <w:trPr>
          <w:trHeight w:val="435"/>
        </w:trPr>
        <w:tc>
          <w:tcPr>
            <w:tcW w:w="0" w:type="auto"/>
            <w:gridSpan w:val="9"/>
            <w:shd w:val="clear" w:color="auto" w:fill="auto"/>
            <w:vAlign w:val="center"/>
            <w:hideMark/>
          </w:tcPr>
          <w:p w14:paraId="0D143746" w14:textId="77777777" w:rsidR="00766F86" w:rsidRPr="00766F86" w:rsidRDefault="00766F86" w:rsidP="00A52249">
            <w:pPr>
              <w:rPr>
                <w:b/>
                <w:bCs/>
                <w:sz w:val="20"/>
                <w:szCs w:val="20"/>
              </w:rPr>
            </w:pPr>
            <w:r w:rsidRPr="00766F86">
              <w:rPr>
                <w:b/>
                <w:b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noWrap/>
            <w:vAlign w:val="bottom"/>
            <w:hideMark/>
          </w:tcPr>
          <w:p w14:paraId="5B992F80" w14:textId="77777777" w:rsidR="00766F86" w:rsidRPr="00766F86" w:rsidRDefault="00766F86" w:rsidP="00A52249">
            <w:pPr>
              <w:jc w:val="right"/>
              <w:rPr>
                <w:b/>
                <w:bCs/>
                <w:sz w:val="20"/>
                <w:szCs w:val="20"/>
              </w:rPr>
            </w:pPr>
            <w:r w:rsidRPr="00766F86">
              <w:rPr>
                <w:b/>
                <w:bCs/>
                <w:sz w:val="20"/>
                <w:szCs w:val="20"/>
              </w:rPr>
              <w:t>14</w:t>
            </w:r>
          </w:p>
        </w:tc>
        <w:tc>
          <w:tcPr>
            <w:tcW w:w="0" w:type="auto"/>
            <w:shd w:val="clear" w:color="auto" w:fill="auto"/>
            <w:noWrap/>
            <w:vAlign w:val="bottom"/>
            <w:hideMark/>
          </w:tcPr>
          <w:p w14:paraId="1EC02EBF" w14:textId="77777777" w:rsidR="00766F86" w:rsidRPr="00766F86" w:rsidRDefault="00766F86" w:rsidP="00A52249">
            <w:pPr>
              <w:rPr>
                <w:b/>
                <w:bCs/>
                <w:sz w:val="20"/>
                <w:szCs w:val="20"/>
              </w:rPr>
            </w:pPr>
            <w:r w:rsidRPr="00766F86">
              <w:rPr>
                <w:b/>
                <w:bCs/>
                <w:sz w:val="20"/>
                <w:szCs w:val="20"/>
              </w:rPr>
              <w:t>00</w:t>
            </w:r>
          </w:p>
        </w:tc>
        <w:tc>
          <w:tcPr>
            <w:tcW w:w="0" w:type="auto"/>
            <w:shd w:val="clear" w:color="auto" w:fill="auto"/>
            <w:noWrap/>
            <w:vAlign w:val="bottom"/>
            <w:hideMark/>
          </w:tcPr>
          <w:p w14:paraId="4DCE28C8"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vAlign w:val="bottom"/>
            <w:hideMark/>
          </w:tcPr>
          <w:p w14:paraId="78FF60DC" w14:textId="77777777" w:rsidR="00766F86" w:rsidRPr="00766F86" w:rsidRDefault="00766F86" w:rsidP="00A52249">
            <w:pPr>
              <w:rPr>
                <w:b/>
                <w:bCs/>
                <w:sz w:val="20"/>
                <w:szCs w:val="20"/>
              </w:rPr>
            </w:pPr>
            <w:r w:rsidRPr="00766F86">
              <w:rPr>
                <w:b/>
                <w:bCs/>
                <w:sz w:val="20"/>
                <w:szCs w:val="20"/>
              </w:rPr>
              <w:t> </w:t>
            </w:r>
          </w:p>
        </w:tc>
        <w:tc>
          <w:tcPr>
            <w:tcW w:w="0" w:type="auto"/>
            <w:shd w:val="clear" w:color="auto" w:fill="auto"/>
            <w:noWrap/>
            <w:vAlign w:val="bottom"/>
            <w:hideMark/>
          </w:tcPr>
          <w:p w14:paraId="7833E0D0" w14:textId="77777777" w:rsidR="00766F86" w:rsidRPr="00766F86" w:rsidRDefault="00766F86" w:rsidP="00A52249">
            <w:pPr>
              <w:jc w:val="right"/>
              <w:rPr>
                <w:b/>
                <w:bCs/>
                <w:sz w:val="20"/>
                <w:szCs w:val="20"/>
              </w:rPr>
            </w:pPr>
            <w:r w:rsidRPr="00766F86">
              <w:rPr>
                <w:b/>
                <w:bCs/>
                <w:sz w:val="20"/>
                <w:szCs w:val="20"/>
              </w:rPr>
              <w:t>35 644,4</w:t>
            </w:r>
          </w:p>
        </w:tc>
        <w:tc>
          <w:tcPr>
            <w:tcW w:w="0" w:type="auto"/>
            <w:shd w:val="clear" w:color="auto" w:fill="auto"/>
            <w:noWrap/>
            <w:vAlign w:val="bottom"/>
            <w:hideMark/>
          </w:tcPr>
          <w:p w14:paraId="7944865E" w14:textId="77777777" w:rsidR="00766F86" w:rsidRPr="00766F86" w:rsidRDefault="00766F86" w:rsidP="00A52249">
            <w:pPr>
              <w:jc w:val="right"/>
              <w:rPr>
                <w:b/>
                <w:bCs/>
                <w:sz w:val="20"/>
                <w:szCs w:val="20"/>
              </w:rPr>
            </w:pPr>
            <w:r w:rsidRPr="00766F86">
              <w:rPr>
                <w:b/>
                <w:bCs/>
                <w:sz w:val="20"/>
                <w:szCs w:val="20"/>
              </w:rPr>
              <w:t>37 521,4</w:t>
            </w:r>
          </w:p>
        </w:tc>
      </w:tr>
      <w:tr w:rsidR="00766F86" w:rsidRPr="00766F86" w14:paraId="5E0C5714" w14:textId="77777777" w:rsidTr="00604731">
        <w:trPr>
          <w:trHeight w:val="435"/>
        </w:trPr>
        <w:tc>
          <w:tcPr>
            <w:tcW w:w="0" w:type="auto"/>
            <w:gridSpan w:val="9"/>
            <w:shd w:val="clear" w:color="auto" w:fill="auto"/>
            <w:vAlign w:val="center"/>
            <w:hideMark/>
          </w:tcPr>
          <w:p w14:paraId="68D79FC3" w14:textId="77777777" w:rsidR="00766F86" w:rsidRPr="00766F86" w:rsidRDefault="00766F86" w:rsidP="00A52249">
            <w:pPr>
              <w:rPr>
                <w:sz w:val="20"/>
                <w:szCs w:val="20"/>
              </w:rPr>
            </w:pPr>
            <w:r w:rsidRPr="00766F86">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14:paraId="3318FD8B" w14:textId="77777777" w:rsidR="00766F86" w:rsidRPr="00766F86" w:rsidRDefault="00766F86" w:rsidP="00A52249">
            <w:pPr>
              <w:jc w:val="right"/>
              <w:rPr>
                <w:sz w:val="20"/>
                <w:szCs w:val="20"/>
              </w:rPr>
            </w:pPr>
            <w:r w:rsidRPr="00766F86">
              <w:rPr>
                <w:sz w:val="20"/>
                <w:szCs w:val="20"/>
              </w:rPr>
              <w:t>14</w:t>
            </w:r>
          </w:p>
        </w:tc>
        <w:tc>
          <w:tcPr>
            <w:tcW w:w="0" w:type="auto"/>
            <w:shd w:val="clear" w:color="auto" w:fill="auto"/>
            <w:noWrap/>
            <w:vAlign w:val="bottom"/>
            <w:hideMark/>
          </w:tcPr>
          <w:p w14:paraId="60C38114"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473BD653" w14:textId="77777777" w:rsidR="00766F86" w:rsidRPr="00766F86" w:rsidRDefault="00766F86" w:rsidP="00A52249">
            <w:pPr>
              <w:rPr>
                <w:sz w:val="20"/>
                <w:szCs w:val="20"/>
              </w:rPr>
            </w:pPr>
            <w:r w:rsidRPr="00766F86">
              <w:rPr>
                <w:sz w:val="20"/>
                <w:szCs w:val="20"/>
              </w:rPr>
              <w:t> </w:t>
            </w:r>
          </w:p>
        </w:tc>
        <w:tc>
          <w:tcPr>
            <w:tcW w:w="0" w:type="auto"/>
            <w:shd w:val="clear" w:color="auto" w:fill="auto"/>
            <w:vAlign w:val="bottom"/>
            <w:hideMark/>
          </w:tcPr>
          <w:p w14:paraId="5D9A03DE"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7893540E" w14:textId="77777777" w:rsidR="00766F86" w:rsidRPr="00766F86" w:rsidRDefault="00766F86" w:rsidP="00A52249">
            <w:pPr>
              <w:jc w:val="right"/>
              <w:rPr>
                <w:sz w:val="20"/>
                <w:szCs w:val="20"/>
              </w:rPr>
            </w:pPr>
            <w:r w:rsidRPr="00766F86">
              <w:rPr>
                <w:sz w:val="20"/>
                <w:szCs w:val="20"/>
              </w:rPr>
              <w:t>35 644,4</w:t>
            </w:r>
          </w:p>
        </w:tc>
        <w:tc>
          <w:tcPr>
            <w:tcW w:w="0" w:type="auto"/>
            <w:shd w:val="clear" w:color="auto" w:fill="auto"/>
            <w:noWrap/>
            <w:vAlign w:val="bottom"/>
            <w:hideMark/>
          </w:tcPr>
          <w:p w14:paraId="470C9951" w14:textId="77777777" w:rsidR="00766F86" w:rsidRPr="00766F86" w:rsidRDefault="00766F86" w:rsidP="00A52249">
            <w:pPr>
              <w:jc w:val="right"/>
              <w:rPr>
                <w:sz w:val="20"/>
                <w:szCs w:val="20"/>
              </w:rPr>
            </w:pPr>
            <w:r w:rsidRPr="00766F86">
              <w:rPr>
                <w:sz w:val="20"/>
                <w:szCs w:val="20"/>
              </w:rPr>
              <w:t>37 521,4</w:t>
            </w:r>
          </w:p>
        </w:tc>
      </w:tr>
      <w:tr w:rsidR="00766F86" w:rsidRPr="00766F86" w14:paraId="686258D6" w14:textId="77777777" w:rsidTr="00604731">
        <w:trPr>
          <w:trHeight w:val="255"/>
        </w:trPr>
        <w:tc>
          <w:tcPr>
            <w:tcW w:w="0" w:type="auto"/>
            <w:gridSpan w:val="9"/>
            <w:shd w:val="clear" w:color="auto" w:fill="auto"/>
            <w:vAlign w:val="center"/>
            <w:hideMark/>
          </w:tcPr>
          <w:p w14:paraId="29EDBF36" w14:textId="39103457" w:rsidR="00766F86" w:rsidRPr="00766F86" w:rsidRDefault="00766F86" w:rsidP="00A52249">
            <w:pPr>
              <w:rPr>
                <w:sz w:val="20"/>
                <w:szCs w:val="20"/>
              </w:rPr>
            </w:pPr>
            <w:r w:rsidRPr="00766F86">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0CD421A" w14:textId="77777777" w:rsidR="00766F86" w:rsidRPr="00766F86" w:rsidRDefault="00766F86" w:rsidP="00A52249">
            <w:pPr>
              <w:jc w:val="right"/>
              <w:rPr>
                <w:sz w:val="20"/>
                <w:szCs w:val="20"/>
              </w:rPr>
            </w:pPr>
            <w:r w:rsidRPr="00766F86">
              <w:rPr>
                <w:sz w:val="20"/>
                <w:szCs w:val="20"/>
              </w:rPr>
              <w:t>14</w:t>
            </w:r>
          </w:p>
        </w:tc>
        <w:tc>
          <w:tcPr>
            <w:tcW w:w="0" w:type="auto"/>
            <w:shd w:val="clear" w:color="auto" w:fill="auto"/>
            <w:noWrap/>
            <w:vAlign w:val="bottom"/>
            <w:hideMark/>
          </w:tcPr>
          <w:p w14:paraId="7D6D9DD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14DE686" w14:textId="77777777" w:rsidR="00766F86" w:rsidRPr="00766F86" w:rsidRDefault="00766F86" w:rsidP="00A52249">
            <w:pPr>
              <w:rPr>
                <w:sz w:val="20"/>
                <w:szCs w:val="20"/>
              </w:rPr>
            </w:pPr>
            <w:r w:rsidRPr="00766F86">
              <w:rPr>
                <w:sz w:val="20"/>
                <w:szCs w:val="20"/>
              </w:rPr>
              <w:t>0100000000</w:t>
            </w:r>
          </w:p>
        </w:tc>
        <w:tc>
          <w:tcPr>
            <w:tcW w:w="0" w:type="auto"/>
            <w:shd w:val="clear" w:color="auto" w:fill="auto"/>
            <w:vAlign w:val="bottom"/>
            <w:hideMark/>
          </w:tcPr>
          <w:p w14:paraId="54918835"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E2337E3" w14:textId="77777777" w:rsidR="00766F86" w:rsidRPr="00766F86" w:rsidRDefault="00766F86" w:rsidP="00A52249">
            <w:pPr>
              <w:jc w:val="right"/>
              <w:rPr>
                <w:sz w:val="20"/>
                <w:szCs w:val="20"/>
              </w:rPr>
            </w:pPr>
            <w:r w:rsidRPr="00766F86">
              <w:rPr>
                <w:sz w:val="20"/>
                <w:szCs w:val="20"/>
              </w:rPr>
              <w:t>35 644,4</w:t>
            </w:r>
          </w:p>
        </w:tc>
        <w:tc>
          <w:tcPr>
            <w:tcW w:w="0" w:type="auto"/>
            <w:shd w:val="clear" w:color="auto" w:fill="auto"/>
            <w:noWrap/>
            <w:vAlign w:val="bottom"/>
            <w:hideMark/>
          </w:tcPr>
          <w:p w14:paraId="5823E91D" w14:textId="77777777" w:rsidR="00766F86" w:rsidRPr="00766F86" w:rsidRDefault="00766F86" w:rsidP="00A52249">
            <w:pPr>
              <w:jc w:val="right"/>
              <w:rPr>
                <w:sz w:val="20"/>
                <w:szCs w:val="20"/>
              </w:rPr>
            </w:pPr>
            <w:r w:rsidRPr="00766F86">
              <w:rPr>
                <w:sz w:val="20"/>
                <w:szCs w:val="20"/>
              </w:rPr>
              <w:t>37 521,4</w:t>
            </w:r>
          </w:p>
        </w:tc>
      </w:tr>
      <w:tr w:rsidR="00766F86" w:rsidRPr="00766F86" w14:paraId="20DDE724" w14:textId="77777777" w:rsidTr="00604731">
        <w:trPr>
          <w:trHeight w:val="435"/>
        </w:trPr>
        <w:tc>
          <w:tcPr>
            <w:tcW w:w="0" w:type="auto"/>
            <w:gridSpan w:val="9"/>
            <w:shd w:val="clear" w:color="auto" w:fill="auto"/>
            <w:vAlign w:val="center"/>
            <w:hideMark/>
          </w:tcPr>
          <w:p w14:paraId="613D11FE" w14:textId="3DB4C499" w:rsidR="00766F86" w:rsidRPr="00766F86" w:rsidRDefault="00766F86" w:rsidP="00A52249">
            <w:pPr>
              <w:rPr>
                <w:sz w:val="20"/>
                <w:szCs w:val="20"/>
              </w:rPr>
            </w:pPr>
            <w:r w:rsidRPr="00766F86">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noWrap/>
            <w:vAlign w:val="bottom"/>
            <w:hideMark/>
          </w:tcPr>
          <w:p w14:paraId="7EE827AB" w14:textId="77777777" w:rsidR="00766F86" w:rsidRPr="00766F86" w:rsidRDefault="00766F86" w:rsidP="00A52249">
            <w:pPr>
              <w:jc w:val="right"/>
              <w:rPr>
                <w:sz w:val="20"/>
                <w:szCs w:val="20"/>
              </w:rPr>
            </w:pPr>
            <w:r w:rsidRPr="00766F86">
              <w:rPr>
                <w:sz w:val="20"/>
                <w:szCs w:val="20"/>
              </w:rPr>
              <w:t>14</w:t>
            </w:r>
          </w:p>
        </w:tc>
        <w:tc>
          <w:tcPr>
            <w:tcW w:w="0" w:type="auto"/>
            <w:shd w:val="clear" w:color="auto" w:fill="auto"/>
            <w:noWrap/>
            <w:vAlign w:val="bottom"/>
            <w:hideMark/>
          </w:tcPr>
          <w:p w14:paraId="2B46C8A1"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558B858E" w14:textId="77777777" w:rsidR="00766F86" w:rsidRPr="00766F86" w:rsidRDefault="00766F86" w:rsidP="00A52249">
            <w:pPr>
              <w:rPr>
                <w:sz w:val="20"/>
                <w:szCs w:val="20"/>
              </w:rPr>
            </w:pPr>
            <w:r w:rsidRPr="00766F86">
              <w:rPr>
                <w:sz w:val="20"/>
                <w:szCs w:val="20"/>
              </w:rPr>
              <w:t>0107900000</w:t>
            </w:r>
          </w:p>
        </w:tc>
        <w:tc>
          <w:tcPr>
            <w:tcW w:w="0" w:type="auto"/>
            <w:shd w:val="clear" w:color="auto" w:fill="auto"/>
            <w:vAlign w:val="bottom"/>
            <w:hideMark/>
          </w:tcPr>
          <w:p w14:paraId="648F73D9"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E5C2ECF" w14:textId="77777777" w:rsidR="00766F86" w:rsidRPr="00766F86" w:rsidRDefault="00766F86" w:rsidP="00A52249">
            <w:pPr>
              <w:jc w:val="right"/>
              <w:rPr>
                <w:sz w:val="20"/>
                <w:szCs w:val="20"/>
              </w:rPr>
            </w:pPr>
            <w:r w:rsidRPr="00766F86">
              <w:rPr>
                <w:sz w:val="20"/>
                <w:szCs w:val="20"/>
              </w:rPr>
              <w:t>35 644,4</w:t>
            </w:r>
          </w:p>
        </w:tc>
        <w:tc>
          <w:tcPr>
            <w:tcW w:w="0" w:type="auto"/>
            <w:shd w:val="clear" w:color="auto" w:fill="auto"/>
            <w:noWrap/>
            <w:vAlign w:val="bottom"/>
            <w:hideMark/>
          </w:tcPr>
          <w:p w14:paraId="617CB960" w14:textId="77777777" w:rsidR="00766F86" w:rsidRPr="00766F86" w:rsidRDefault="00766F86" w:rsidP="00A52249">
            <w:pPr>
              <w:jc w:val="right"/>
              <w:rPr>
                <w:sz w:val="20"/>
                <w:szCs w:val="20"/>
              </w:rPr>
            </w:pPr>
            <w:r w:rsidRPr="00766F86">
              <w:rPr>
                <w:sz w:val="20"/>
                <w:szCs w:val="20"/>
              </w:rPr>
              <w:t>37 521,4</w:t>
            </w:r>
          </w:p>
        </w:tc>
      </w:tr>
      <w:tr w:rsidR="00766F86" w:rsidRPr="00766F86" w14:paraId="08AC7047" w14:textId="77777777" w:rsidTr="00604731">
        <w:trPr>
          <w:trHeight w:val="645"/>
        </w:trPr>
        <w:tc>
          <w:tcPr>
            <w:tcW w:w="0" w:type="auto"/>
            <w:gridSpan w:val="9"/>
            <w:shd w:val="clear" w:color="auto" w:fill="auto"/>
            <w:vAlign w:val="center"/>
            <w:hideMark/>
          </w:tcPr>
          <w:p w14:paraId="1BAE08E4" w14:textId="188A08C0" w:rsidR="00766F86" w:rsidRPr="00766F86" w:rsidRDefault="00766F86" w:rsidP="00A52249">
            <w:pPr>
              <w:rPr>
                <w:sz w:val="20"/>
                <w:szCs w:val="20"/>
              </w:rPr>
            </w:pPr>
            <w:r w:rsidRPr="00766F86">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2E3121">
              <w:rPr>
                <w:sz w:val="20"/>
                <w:szCs w:val="20"/>
              </w:rPr>
              <w:t>е</w:t>
            </w:r>
            <w:r w:rsidRPr="00766F86">
              <w:rPr>
                <w:sz w:val="20"/>
                <w:szCs w:val="20"/>
              </w:rPr>
              <w:t>лений за счет средств областного бюджета</w:t>
            </w:r>
          </w:p>
        </w:tc>
        <w:tc>
          <w:tcPr>
            <w:tcW w:w="0" w:type="auto"/>
            <w:shd w:val="clear" w:color="auto" w:fill="auto"/>
            <w:noWrap/>
            <w:vAlign w:val="bottom"/>
            <w:hideMark/>
          </w:tcPr>
          <w:p w14:paraId="7E97C135" w14:textId="77777777" w:rsidR="00766F86" w:rsidRPr="00766F86" w:rsidRDefault="00766F86" w:rsidP="00A52249">
            <w:pPr>
              <w:jc w:val="right"/>
              <w:rPr>
                <w:sz w:val="20"/>
                <w:szCs w:val="20"/>
              </w:rPr>
            </w:pPr>
            <w:r w:rsidRPr="00766F86">
              <w:rPr>
                <w:sz w:val="20"/>
                <w:szCs w:val="20"/>
              </w:rPr>
              <w:t>14</w:t>
            </w:r>
          </w:p>
        </w:tc>
        <w:tc>
          <w:tcPr>
            <w:tcW w:w="0" w:type="auto"/>
            <w:shd w:val="clear" w:color="auto" w:fill="auto"/>
            <w:noWrap/>
            <w:vAlign w:val="bottom"/>
            <w:hideMark/>
          </w:tcPr>
          <w:p w14:paraId="1EDBF8CE"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77E4B5B3" w14:textId="77777777" w:rsidR="00766F86" w:rsidRPr="00766F86" w:rsidRDefault="00766F86" w:rsidP="00A52249">
            <w:pPr>
              <w:rPr>
                <w:sz w:val="20"/>
                <w:szCs w:val="20"/>
              </w:rPr>
            </w:pPr>
            <w:r w:rsidRPr="00766F86">
              <w:rPr>
                <w:sz w:val="20"/>
                <w:szCs w:val="20"/>
              </w:rPr>
              <w:t>0107970220</w:t>
            </w:r>
          </w:p>
        </w:tc>
        <w:tc>
          <w:tcPr>
            <w:tcW w:w="0" w:type="auto"/>
            <w:shd w:val="clear" w:color="auto" w:fill="auto"/>
            <w:vAlign w:val="bottom"/>
            <w:hideMark/>
          </w:tcPr>
          <w:p w14:paraId="1C1B7D14" w14:textId="77777777" w:rsidR="00766F86" w:rsidRPr="00766F86" w:rsidRDefault="00766F86" w:rsidP="00A52249">
            <w:pPr>
              <w:rPr>
                <w:sz w:val="20"/>
                <w:szCs w:val="20"/>
              </w:rPr>
            </w:pPr>
            <w:r w:rsidRPr="00766F86">
              <w:rPr>
                <w:sz w:val="20"/>
                <w:szCs w:val="20"/>
              </w:rPr>
              <w:t> </w:t>
            </w:r>
          </w:p>
        </w:tc>
        <w:tc>
          <w:tcPr>
            <w:tcW w:w="0" w:type="auto"/>
            <w:shd w:val="clear" w:color="auto" w:fill="auto"/>
            <w:noWrap/>
            <w:vAlign w:val="bottom"/>
            <w:hideMark/>
          </w:tcPr>
          <w:p w14:paraId="659A3537" w14:textId="77777777" w:rsidR="00766F86" w:rsidRPr="00766F86" w:rsidRDefault="00766F86" w:rsidP="00A52249">
            <w:pPr>
              <w:jc w:val="right"/>
              <w:rPr>
                <w:sz w:val="20"/>
                <w:szCs w:val="20"/>
              </w:rPr>
            </w:pPr>
            <w:r w:rsidRPr="00766F86">
              <w:rPr>
                <w:sz w:val="20"/>
                <w:szCs w:val="20"/>
              </w:rPr>
              <w:t>35 644,4</w:t>
            </w:r>
          </w:p>
        </w:tc>
        <w:tc>
          <w:tcPr>
            <w:tcW w:w="0" w:type="auto"/>
            <w:shd w:val="clear" w:color="auto" w:fill="auto"/>
            <w:noWrap/>
            <w:vAlign w:val="bottom"/>
            <w:hideMark/>
          </w:tcPr>
          <w:p w14:paraId="67F86DB9" w14:textId="77777777" w:rsidR="00766F86" w:rsidRPr="00766F86" w:rsidRDefault="00766F86" w:rsidP="00A52249">
            <w:pPr>
              <w:jc w:val="right"/>
              <w:rPr>
                <w:sz w:val="20"/>
                <w:szCs w:val="20"/>
              </w:rPr>
            </w:pPr>
            <w:r w:rsidRPr="00766F86">
              <w:rPr>
                <w:sz w:val="20"/>
                <w:szCs w:val="20"/>
              </w:rPr>
              <w:t>37 521,4</w:t>
            </w:r>
          </w:p>
        </w:tc>
      </w:tr>
      <w:tr w:rsidR="00766F86" w:rsidRPr="00766F86" w14:paraId="1A759835" w14:textId="77777777" w:rsidTr="00604731">
        <w:trPr>
          <w:trHeight w:val="255"/>
        </w:trPr>
        <w:tc>
          <w:tcPr>
            <w:tcW w:w="0" w:type="auto"/>
            <w:gridSpan w:val="9"/>
            <w:shd w:val="clear" w:color="auto" w:fill="auto"/>
            <w:vAlign w:val="center"/>
            <w:hideMark/>
          </w:tcPr>
          <w:p w14:paraId="17AF5252" w14:textId="77777777" w:rsidR="00766F86" w:rsidRPr="00766F86" w:rsidRDefault="00766F86" w:rsidP="00A52249">
            <w:pPr>
              <w:rPr>
                <w:sz w:val="20"/>
                <w:szCs w:val="20"/>
              </w:rPr>
            </w:pPr>
            <w:r w:rsidRPr="00766F86">
              <w:rPr>
                <w:sz w:val="20"/>
                <w:szCs w:val="20"/>
              </w:rPr>
              <w:t>Межбюджетные трансферты</w:t>
            </w:r>
          </w:p>
        </w:tc>
        <w:tc>
          <w:tcPr>
            <w:tcW w:w="0" w:type="auto"/>
            <w:shd w:val="clear" w:color="auto" w:fill="auto"/>
            <w:noWrap/>
            <w:vAlign w:val="bottom"/>
            <w:hideMark/>
          </w:tcPr>
          <w:p w14:paraId="3BF5BFD9" w14:textId="77777777" w:rsidR="00766F86" w:rsidRPr="00766F86" w:rsidRDefault="00766F86" w:rsidP="00A52249">
            <w:pPr>
              <w:jc w:val="right"/>
              <w:rPr>
                <w:sz w:val="20"/>
                <w:szCs w:val="20"/>
              </w:rPr>
            </w:pPr>
            <w:r w:rsidRPr="00766F86">
              <w:rPr>
                <w:sz w:val="20"/>
                <w:szCs w:val="20"/>
              </w:rPr>
              <w:t>14</w:t>
            </w:r>
          </w:p>
        </w:tc>
        <w:tc>
          <w:tcPr>
            <w:tcW w:w="0" w:type="auto"/>
            <w:shd w:val="clear" w:color="auto" w:fill="auto"/>
            <w:noWrap/>
            <w:vAlign w:val="bottom"/>
            <w:hideMark/>
          </w:tcPr>
          <w:p w14:paraId="5DCDBA2D"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386C4217" w14:textId="77777777" w:rsidR="00766F86" w:rsidRPr="00766F86" w:rsidRDefault="00766F86" w:rsidP="00A52249">
            <w:pPr>
              <w:rPr>
                <w:sz w:val="20"/>
                <w:szCs w:val="20"/>
              </w:rPr>
            </w:pPr>
            <w:r w:rsidRPr="00766F86">
              <w:rPr>
                <w:sz w:val="20"/>
                <w:szCs w:val="20"/>
              </w:rPr>
              <w:t>0107970220</w:t>
            </w:r>
          </w:p>
        </w:tc>
        <w:tc>
          <w:tcPr>
            <w:tcW w:w="0" w:type="auto"/>
            <w:shd w:val="clear" w:color="auto" w:fill="auto"/>
            <w:vAlign w:val="bottom"/>
            <w:hideMark/>
          </w:tcPr>
          <w:p w14:paraId="2C303BDB" w14:textId="77777777" w:rsidR="00766F86" w:rsidRPr="00766F86" w:rsidRDefault="00766F86" w:rsidP="00A52249">
            <w:pPr>
              <w:jc w:val="right"/>
              <w:rPr>
                <w:sz w:val="20"/>
                <w:szCs w:val="20"/>
              </w:rPr>
            </w:pPr>
            <w:r w:rsidRPr="00766F86">
              <w:rPr>
                <w:sz w:val="20"/>
                <w:szCs w:val="20"/>
              </w:rPr>
              <w:t>500</w:t>
            </w:r>
          </w:p>
        </w:tc>
        <w:tc>
          <w:tcPr>
            <w:tcW w:w="0" w:type="auto"/>
            <w:shd w:val="clear" w:color="auto" w:fill="auto"/>
            <w:noWrap/>
            <w:vAlign w:val="bottom"/>
            <w:hideMark/>
          </w:tcPr>
          <w:p w14:paraId="51750FAF" w14:textId="77777777" w:rsidR="00766F86" w:rsidRPr="00766F86" w:rsidRDefault="00766F86" w:rsidP="00A52249">
            <w:pPr>
              <w:jc w:val="right"/>
              <w:rPr>
                <w:sz w:val="20"/>
                <w:szCs w:val="20"/>
              </w:rPr>
            </w:pPr>
            <w:r w:rsidRPr="00766F86">
              <w:rPr>
                <w:sz w:val="20"/>
                <w:szCs w:val="20"/>
              </w:rPr>
              <w:t>35 644,4</w:t>
            </w:r>
          </w:p>
        </w:tc>
        <w:tc>
          <w:tcPr>
            <w:tcW w:w="0" w:type="auto"/>
            <w:shd w:val="clear" w:color="auto" w:fill="auto"/>
            <w:noWrap/>
            <w:vAlign w:val="bottom"/>
            <w:hideMark/>
          </w:tcPr>
          <w:p w14:paraId="12E77F39" w14:textId="77777777" w:rsidR="00766F86" w:rsidRPr="00766F86" w:rsidRDefault="00766F86" w:rsidP="00A52249">
            <w:pPr>
              <w:jc w:val="right"/>
              <w:rPr>
                <w:sz w:val="20"/>
                <w:szCs w:val="20"/>
              </w:rPr>
            </w:pPr>
            <w:r w:rsidRPr="00766F86">
              <w:rPr>
                <w:sz w:val="20"/>
                <w:szCs w:val="20"/>
              </w:rPr>
              <w:t>37 521,4</w:t>
            </w:r>
          </w:p>
        </w:tc>
      </w:tr>
      <w:tr w:rsidR="00766F86" w:rsidRPr="00766F86" w14:paraId="5A0299EF" w14:textId="77777777" w:rsidTr="00604731">
        <w:trPr>
          <w:trHeight w:val="255"/>
        </w:trPr>
        <w:tc>
          <w:tcPr>
            <w:tcW w:w="0" w:type="auto"/>
            <w:gridSpan w:val="9"/>
            <w:shd w:val="clear" w:color="auto" w:fill="auto"/>
            <w:vAlign w:val="center"/>
            <w:hideMark/>
          </w:tcPr>
          <w:p w14:paraId="041C2620" w14:textId="77777777" w:rsidR="00766F86" w:rsidRPr="00766F86" w:rsidRDefault="00766F86" w:rsidP="00A52249">
            <w:pPr>
              <w:rPr>
                <w:sz w:val="20"/>
                <w:szCs w:val="20"/>
              </w:rPr>
            </w:pPr>
            <w:r w:rsidRPr="00766F86">
              <w:rPr>
                <w:sz w:val="20"/>
                <w:szCs w:val="20"/>
              </w:rPr>
              <w:t>Дотации</w:t>
            </w:r>
          </w:p>
        </w:tc>
        <w:tc>
          <w:tcPr>
            <w:tcW w:w="0" w:type="auto"/>
            <w:shd w:val="clear" w:color="auto" w:fill="auto"/>
            <w:noWrap/>
            <w:vAlign w:val="bottom"/>
            <w:hideMark/>
          </w:tcPr>
          <w:p w14:paraId="46EF39C5" w14:textId="77777777" w:rsidR="00766F86" w:rsidRPr="00766F86" w:rsidRDefault="00766F86" w:rsidP="00A52249">
            <w:pPr>
              <w:jc w:val="right"/>
              <w:rPr>
                <w:sz w:val="20"/>
                <w:szCs w:val="20"/>
              </w:rPr>
            </w:pPr>
            <w:r w:rsidRPr="00766F86">
              <w:rPr>
                <w:sz w:val="20"/>
                <w:szCs w:val="20"/>
              </w:rPr>
              <w:t>14</w:t>
            </w:r>
          </w:p>
        </w:tc>
        <w:tc>
          <w:tcPr>
            <w:tcW w:w="0" w:type="auto"/>
            <w:shd w:val="clear" w:color="auto" w:fill="auto"/>
            <w:noWrap/>
            <w:vAlign w:val="bottom"/>
            <w:hideMark/>
          </w:tcPr>
          <w:p w14:paraId="6288117B" w14:textId="77777777" w:rsidR="00766F86" w:rsidRPr="00766F86" w:rsidRDefault="00766F86" w:rsidP="00A52249">
            <w:pPr>
              <w:jc w:val="right"/>
              <w:rPr>
                <w:sz w:val="20"/>
                <w:szCs w:val="20"/>
              </w:rPr>
            </w:pPr>
            <w:r w:rsidRPr="00766F86">
              <w:rPr>
                <w:sz w:val="20"/>
                <w:szCs w:val="20"/>
              </w:rPr>
              <w:t>01</w:t>
            </w:r>
          </w:p>
        </w:tc>
        <w:tc>
          <w:tcPr>
            <w:tcW w:w="0" w:type="auto"/>
            <w:shd w:val="clear" w:color="auto" w:fill="auto"/>
            <w:noWrap/>
            <w:vAlign w:val="bottom"/>
            <w:hideMark/>
          </w:tcPr>
          <w:p w14:paraId="19139080" w14:textId="77777777" w:rsidR="00766F86" w:rsidRPr="00766F86" w:rsidRDefault="00766F86" w:rsidP="00A52249">
            <w:pPr>
              <w:rPr>
                <w:sz w:val="20"/>
                <w:szCs w:val="20"/>
              </w:rPr>
            </w:pPr>
            <w:r w:rsidRPr="00766F86">
              <w:rPr>
                <w:sz w:val="20"/>
                <w:szCs w:val="20"/>
              </w:rPr>
              <w:t>0107970220</w:t>
            </w:r>
          </w:p>
        </w:tc>
        <w:tc>
          <w:tcPr>
            <w:tcW w:w="0" w:type="auto"/>
            <w:shd w:val="clear" w:color="auto" w:fill="auto"/>
            <w:vAlign w:val="bottom"/>
            <w:hideMark/>
          </w:tcPr>
          <w:p w14:paraId="1E9B38CC" w14:textId="77777777" w:rsidR="00766F86" w:rsidRPr="00766F86" w:rsidRDefault="00766F86" w:rsidP="00A52249">
            <w:pPr>
              <w:jc w:val="right"/>
              <w:rPr>
                <w:sz w:val="20"/>
                <w:szCs w:val="20"/>
              </w:rPr>
            </w:pPr>
            <w:r w:rsidRPr="00766F86">
              <w:rPr>
                <w:sz w:val="20"/>
                <w:szCs w:val="20"/>
              </w:rPr>
              <w:t>510</w:t>
            </w:r>
          </w:p>
        </w:tc>
        <w:tc>
          <w:tcPr>
            <w:tcW w:w="0" w:type="auto"/>
            <w:shd w:val="clear" w:color="auto" w:fill="auto"/>
            <w:noWrap/>
            <w:vAlign w:val="bottom"/>
            <w:hideMark/>
          </w:tcPr>
          <w:p w14:paraId="43DEA9B9" w14:textId="77777777" w:rsidR="00766F86" w:rsidRPr="00766F86" w:rsidRDefault="00766F86" w:rsidP="00A52249">
            <w:pPr>
              <w:jc w:val="right"/>
              <w:rPr>
                <w:sz w:val="20"/>
                <w:szCs w:val="20"/>
              </w:rPr>
            </w:pPr>
            <w:r w:rsidRPr="00766F86">
              <w:rPr>
                <w:sz w:val="20"/>
                <w:szCs w:val="20"/>
              </w:rPr>
              <w:t>35 644,4</w:t>
            </w:r>
          </w:p>
        </w:tc>
        <w:tc>
          <w:tcPr>
            <w:tcW w:w="0" w:type="auto"/>
            <w:shd w:val="clear" w:color="auto" w:fill="auto"/>
            <w:noWrap/>
            <w:vAlign w:val="bottom"/>
            <w:hideMark/>
          </w:tcPr>
          <w:p w14:paraId="50220036" w14:textId="77777777" w:rsidR="00766F86" w:rsidRPr="00766F86" w:rsidRDefault="00766F86" w:rsidP="00A52249">
            <w:pPr>
              <w:jc w:val="right"/>
              <w:rPr>
                <w:sz w:val="20"/>
                <w:szCs w:val="20"/>
              </w:rPr>
            </w:pPr>
            <w:r w:rsidRPr="00766F86">
              <w:rPr>
                <w:sz w:val="20"/>
                <w:szCs w:val="20"/>
              </w:rPr>
              <w:t>37 521,4</w:t>
            </w:r>
          </w:p>
        </w:tc>
      </w:tr>
      <w:tr w:rsidR="00604731" w:rsidRPr="00766F86" w14:paraId="17310BD6" w14:textId="77777777" w:rsidTr="00604731">
        <w:trPr>
          <w:trHeight w:val="255"/>
        </w:trPr>
        <w:tc>
          <w:tcPr>
            <w:tcW w:w="0" w:type="auto"/>
            <w:tcBorders>
              <w:right w:val="nil"/>
            </w:tcBorders>
            <w:shd w:val="clear" w:color="auto" w:fill="auto"/>
            <w:noWrap/>
            <w:vAlign w:val="bottom"/>
            <w:hideMark/>
          </w:tcPr>
          <w:p w14:paraId="76A9E4EA"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6EBFD240"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4FF1DB28"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0C717BC1"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78A55601"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79E15BB9"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5588AFAF"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77C8A091"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66C4CC44" w14:textId="77777777" w:rsidR="00766F86" w:rsidRPr="00766F86" w:rsidRDefault="00766F86" w:rsidP="00A52249">
            <w:pPr>
              <w:rPr>
                <w:sz w:val="20"/>
                <w:szCs w:val="20"/>
              </w:rPr>
            </w:pPr>
            <w:r w:rsidRPr="00766F86">
              <w:rPr>
                <w:sz w:val="20"/>
                <w:szCs w:val="20"/>
              </w:rPr>
              <w:t> </w:t>
            </w:r>
          </w:p>
        </w:tc>
        <w:tc>
          <w:tcPr>
            <w:tcW w:w="0" w:type="auto"/>
            <w:tcBorders>
              <w:left w:val="nil"/>
              <w:right w:val="nil"/>
            </w:tcBorders>
            <w:shd w:val="clear" w:color="auto" w:fill="auto"/>
            <w:noWrap/>
            <w:vAlign w:val="bottom"/>
            <w:hideMark/>
          </w:tcPr>
          <w:p w14:paraId="26DD34A1" w14:textId="77777777" w:rsidR="00766F86" w:rsidRPr="00766F86" w:rsidRDefault="00766F86" w:rsidP="00A52249">
            <w:pPr>
              <w:rPr>
                <w:b/>
                <w:bCs/>
                <w:sz w:val="20"/>
                <w:szCs w:val="20"/>
              </w:rPr>
            </w:pPr>
            <w:r w:rsidRPr="00766F86">
              <w:rPr>
                <w:b/>
                <w:bCs/>
                <w:sz w:val="20"/>
                <w:szCs w:val="20"/>
              </w:rPr>
              <w:t> </w:t>
            </w:r>
          </w:p>
        </w:tc>
        <w:tc>
          <w:tcPr>
            <w:tcW w:w="0" w:type="auto"/>
            <w:tcBorders>
              <w:left w:val="nil"/>
              <w:right w:val="nil"/>
            </w:tcBorders>
            <w:shd w:val="clear" w:color="auto" w:fill="auto"/>
            <w:noWrap/>
            <w:vAlign w:val="bottom"/>
            <w:hideMark/>
          </w:tcPr>
          <w:p w14:paraId="0F38DBDC" w14:textId="77777777" w:rsidR="00766F86" w:rsidRPr="00766F86" w:rsidRDefault="00766F86" w:rsidP="00A52249">
            <w:pPr>
              <w:rPr>
                <w:b/>
                <w:bCs/>
                <w:sz w:val="20"/>
                <w:szCs w:val="20"/>
              </w:rPr>
            </w:pPr>
            <w:r w:rsidRPr="00766F86">
              <w:rPr>
                <w:b/>
                <w:bCs/>
                <w:sz w:val="20"/>
                <w:szCs w:val="20"/>
              </w:rPr>
              <w:t> </w:t>
            </w:r>
          </w:p>
        </w:tc>
        <w:tc>
          <w:tcPr>
            <w:tcW w:w="0" w:type="auto"/>
            <w:tcBorders>
              <w:left w:val="nil"/>
              <w:right w:val="nil"/>
            </w:tcBorders>
            <w:shd w:val="clear" w:color="auto" w:fill="auto"/>
            <w:noWrap/>
            <w:vAlign w:val="bottom"/>
            <w:hideMark/>
          </w:tcPr>
          <w:p w14:paraId="13573275" w14:textId="77777777" w:rsidR="00766F86" w:rsidRPr="00766F86" w:rsidRDefault="00766F86" w:rsidP="00A52249">
            <w:pPr>
              <w:rPr>
                <w:b/>
                <w:bCs/>
                <w:sz w:val="20"/>
                <w:szCs w:val="20"/>
              </w:rPr>
            </w:pPr>
            <w:r w:rsidRPr="00766F86">
              <w:rPr>
                <w:b/>
                <w:bCs/>
                <w:sz w:val="20"/>
                <w:szCs w:val="20"/>
              </w:rPr>
              <w:t> </w:t>
            </w:r>
          </w:p>
        </w:tc>
        <w:tc>
          <w:tcPr>
            <w:tcW w:w="0" w:type="auto"/>
            <w:tcBorders>
              <w:left w:val="nil"/>
              <w:right w:val="nil"/>
            </w:tcBorders>
            <w:shd w:val="clear" w:color="auto" w:fill="auto"/>
            <w:noWrap/>
            <w:vAlign w:val="bottom"/>
            <w:hideMark/>
          </w:tcPr>
          <w:p w14:paraId="13377A70" w14:textId="77777777" w:rsidR="00766F86" w:rsidRPr="00766F86" w:rsidRDefault="00766F86" w:rsidP="00A52249">
            <w:pPr>
              <w:rPr>
                <w:b/>
                <w:bCs/>
                <w:sz w:val="20"/>
                <w:szCs w:val="20"/>
              </w:rPr>
            </w:pPr>
            <w:r w:rsidRPr="00766F86">
              <w:rPr>
                <w:b/>
                <w:bCs/>
                <w:sz w:val="20"/>
                <w:szCs w:val="20"/>
              </w:rPr>
              <w:t> </w:t>
            </w:r>
          </w:p>
        </w:tc>
        <w:tc>
          <w:tcPr>
            <w:tcW w:w="0" w:type="auto"/>
            <w:tcBorders>
              <w:left w:val="nil"/>
            </w:tcBorders>
            <w:shd w:val="clear" w:color="auto" w:fill="auto"/>
            <w:noWrap/>
            <w:vAlign w:val="bottom"/>
            <w:hideMark/>
          </w:tcPr>
          <w:p w14:paraId="5260DC8C" w14:textId="77777777" w:rsidR="00766F86" w:rsidRPr="00766F86" w:rsidRDefault="00766F86" w:rsidP="00A52249">
            <w:pPr>
              <w:jc w:val="right"/>
              <w:rPr>
                <w:b/>
                <w:bCs/>
                <w:sz w:val="20"/>
                <w:szCs w:val="20"/>
              </w:rPr>
            </w:pPr>
            <w:r w:rsidRPr="00766F86">
              <w:rPr>
                <w:b/>
                <w:bCs/>
                <w:sz w:val="20"/>
                <w:szCs w:val="20"/>
              </w:rPr>
              <w:t xml:space="preserve">442 023,8 </w:t>
            </w:r>
          </w:p>
        </w:tc>
        <w:tc>
          <w:tcPr>
            <w:tcW w:w="0" w:type="auto"/>
            <w:shd w:val="clear" w:color="auto" w:fill="auto"/>
            <w:noWrap/>
            <w:vAlign w:val="bottom"/>
            <w:hideMark/>
          </w:tcPr>
          <w:p w14:paraId="68F9DA19" w14:textId="77777777" w:rsidR="00766F86" w:rsidRPr="00766F86" w:rsidRDefault="00766F86" w:rsidP="00A52249">
            <w:pPr>
              <w:jc w:val="right"/>
              <w:rPr>
                <w:b/>
                <w:bCs/>
                <w:sz w:val="20"/>
                <w:szCs w:val="20"/>
              </w:rPr>
            </w:pPr>
            <w:r w:rsidRPr="00766F86">
              <w:rPr>
                <w:b/>
                <w:bCs/>
                <w:sz w:val="20"/>
                <w:szCs w:val="20"/>
              </w:rPr>
              <w:t xml:space="preserve">448 282,0 </w:t>
            </w:r>
          </w:p>
        </w:tc>
      </w:tr>
    </w:tbl>
    <w:p w14:paraId="412FAA03" w14:textId="1B9C14CC" w:rsidR="00A52249" w:rsidRDefault="00A52249" w:rsidP="00DD7067">
      <w:pPr>
        <w:jc w:val="both"/>
      </w:pPr>
    </w:p>
    <w:p w14:paraId="4DD69905" w14:textId="3CB93686" w:rsidR="00DB6006" w:rsidRDefault="00DB6006" w:rsidP="00DD7067">
      <w:pPr>
        <w:jc w:val="both"/>
      </w:pPr>
    </w:p>
    <w:p w14:paraId="286D8720" w14:textId="0CE5A54E" w:rsidR="00DB6006" w:rsidRDefault="00DB6006" w:rsidP="00DD7067">
      <w:pPr>
        <w:jc w:val="both"/>
      </w:pPr>
    </w:p>
    <w:p w14:paraId="61034A2C" w14:textId="56415399" w:rsidR="00DB6006" w:rsidRDefault="00DB6006" w:rsidP="00DD7067">
      <w:pPr>
        <w:jc w:val="both"/>
      </w:pPr>
    </w:p>
    <w:p w14:paraId="2330F7B7" w14:textId="289BE6DF" w:rsidR="00DB6006" w:rsidRDefault="00DB6006" w:rsidP="00DD7067">
      <w:pPr>
        <w:jc w:val="both"/>
      </w:pPr>
    </w:p>
    <w:p w14:paraId="7FF4C61C" w14:textId="6C611CDA" w:rsidR="00DB6006" w:rsidRDefault="00DB6006" w:rsidP="00DD7067">
      <w:pPr>
        <w:jc w:val="both"/>
      </w:pPr>
    </w:p>
    <w:p w14:paraId="649CBAA0" w14:textId="6BB06776" w:rsidR="00DB6006" w:rsidRDefault="00DB6006" w:rsidP="00DD7067">
      <w:pPr>
        <w:jc w:val="both"/>
      </w:pPr>
    </w:p>
    <w:p w14:paraId="697E03D0" w14:textId="22653CC6" w:rsidR="00DB6006" w:rsidRDefault="00DB6006" w:rsidP="00DD7067">
      <w:pPr>
        <w:jc w:val="both"/>
      </w:pPr>
    </w:p>
    <w:p w14:paraId="20D93539" w14:textId="47DB9583" w:rsidR="00DB6006" w:rsidRDefault="00DB6006" w:rsidP="00DD7067">
      <w:pPr>
        <w:jc w:val="both"/>
      </w:pPr>
    </w:p>
    <w:p w14:paraId="4E039935" w14:textId="7B195F31" w:rsidR="00DB6006" w:rsidRDefault="00DB6006" w:rsidP="00DD7067">
      <w:pPr>
        <w:jc w:val="both"/>
      </w:pPr>
    </w:p>
    <w:p w14:paraId="1765CBF2" w14:textId="374DC12E" w:rsidR="00DB6006" w:rsidRDefault="00DB6006" w:rsidP="00DD7067">
      <w:pPr>
        <w:jc w:val="both"/>
      </w:pPr>
    </w:p>
    <w:p w14:paraId="3A065F29" w14:textId="2472946F" w:rsidR="00DB6006" w:rsidRPr="00BE1CB4" w:rsidRDefault="00DB6006" w:rsidP="00DB6006">
      <w:pPr>
        <w:jc w:val="right"/>
        <w:rPr>
          <w:sz w:val="28"/>
          <w:szCs w:val="28"/>
        </w:rPr>
      </w:pPr>
      <w:r w:rsidRPr="00DB6006">
        <w:rPr>
          <w:sz w:val="28"/>
          <w:szCs w:val="28"/>
        </w:rPr>
        <w:lastRenderedPageBreak/>
        <w:t>Приложение</w:t>
      </w:r>
      <w:r w:rsidR="00D93C64">
        <w:rPr>
          <w:sz w:val="28"/>
          <w:szCs w:val="28"/>
        </w:rPr>
        <w:t xml:space="preserve"> </w:t>
      </w:r>
      <w:r w:rsidRPr="00DB6006">
        <w:rPr>
          <w:sz w:val="28"/>
          <w:szCs w:val="28"/>
        </w:rPr>
        <w:t>5</w:t>
      </w:r>
    </w:p>
    <w:p w14:paraId="217D73B9" w14:textId="77777777" w:rsidR="00DB6006" w:rsidRPr="00BE1CB4" w:rsidRDefault="00DB6006" w:rsidP="00DB6006">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64CD5327" w14:textId="77777777" w:rsidR="00DB6006" w:rsidRPr="00BE1CB4" w:rsidRDefault="00DB6006" w:rsidP="00DB6006">
      <w:pPr>
        <w:jc w:val="right"/>
        <w:rPr>
          <w:sz w:val="28"/>
          <w:szCs w:val="28"/>
        </w:rPr>
      </w:pPr>
      <w:r w:rsidRPr="00BE1CB4">
        <w:rPr>
          <w:sz w:val="28"/>
          <w:szCs w:val="28"/>
        </w:rPr>
        <w:t>от 25.12.2020</w:t>
      </w:r>
      <w:r>
        <w:rPr>
          <w:sz w:val="28"/>
          <w:szCs w:val="28"/>
        </w:rPr>
        <w:t xml:space="preserve"> № 2</w:t>
      </w:r>
    </w:p>
    <w:p w14:paraId="008908C1" w14:textId="2421977A" w:rsidR="00DB6006" w:rsidRDefault="00DB6006" w:rsidP="00DD70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802"/>
        <w:gridCol w:w="510"/>
        <w:gridCol w:w="510"/>
        <w:gridCol w:w="510"/>
        <w:gridCol w:w="509"/>
        <w:gridCol w:w="1535"/>
        <w:gridCol w:w="639"/>
        <w:gridCol w:w="550"/>
        <w:gridCol w:w="612"/>
        <w:gridCol w:w="1662"/>
      </w:tblGrid>
      <w:tr w:rsidR="00DB6006" w:rsidRPr="00D93C64" w14:paraId="7EF29A67" w14:textId="77777777" w:rsidTr="00D93C64">
        <w:trPr>
          <w:trHeight w:val="1140"/>
        </w:trPr>
        <w:tc>
          <w:tcPr>
            <w:tcW w:w="0" w:type="auto"/>
            <w:gridSpan w:val="11"/>
            <w:tcBorders>
              <w:top w:val="nil"/>
              <w:left w:val="nil"/>
              <w:bottom w:val="nil"/>
              <w:right w:val="nil"/>
            </w:tcBorders>
            <w:shd w:val="clear" w:color="auto" w:fill="auto"/>
            <w:vAlign w:val="center"/>
            <w:hideMark/>
          </w:tcPr>
          <w:p w14:paraId="73A79456" w14:textId="77777777" w:rsidR="00DB6006" w:rsidRPr="00D93C64" w:rsidRDefault="00DB6006" w:rsidP="00DB6006">
            <w:pPr>
              <w:jc w:val="center"/>
              <w:rPr>
                <w:b/>
                <w:bCs/>
                <w:color w:val="000000"/>
                <w:sz w:val="28"/>
                <w:szCs w:val="28"/>
              </w:rPr>
            </w:pPr>
            <w:r w:rsidRPr="00D93C64">
              <w:rPr>
                <w:b/>
                <w:bCs/>
                <w:color w:val="000000"/>
                <w:sz w:val="28"/>
                <w:szCs w:val="28"/>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D93C64" w:rsidRPr="00D93C64" w14:paraId="132D98D6" w14:textId="77777777" w:rsidTr="00D93C64">
        <w:trPr>
          <w:trHeight w:val="255"/>
        </w:trPr>
        <w:tc>
          <w:tcPr>
            <w:tcW w:w="0" w:type="auto"/>
            <w:tcBorders>
              <w:top w:val="nil"/>
              <w:left w:val="nil"/>
              <w:bottom w:val="nil"/>
              <w:right w:val="nil"/>
            </w:tcBorders>
            <w:shd w:val="clear" w:color="auto" w:fill="auto"/>
            <w:noWrap/>
            <w:vAlign w:val="bottom"/>
            <w:hideMark/>
          </w:tcPr>
          <w:p w14:paraId="5C2E165A"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6F1C574E"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2D4E38A8"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2CE05F79"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36BB61A6"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4D9DFC17"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40DCCF94"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721436B5"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0C83A4B5"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31527D69" w14:textId="77777777" w:rsidR="00DB6006" w:rsidRPr="00D93C64" w:rsidRDefault="00DB6006" w:rsidP="00DB6006">
            <w:pPr>
              <w:rPr>
                <w:sz w:val="20"/>
                <w:szCs w:val="20"/>
              </w:rPr>
            </w:pPr>
          </w:p>
        </w:tc>
        <w:tc>
          <w:tcPr>
            <w:tcW w:w="0" w:type="auto"/>
            <w:tcBorders>
              <w:top w:val="nil"/>
              <w:left w:val="nil"/>
              <w:bottom w:val="nil"/>
              <w:right w:val="nil"/>
            </w:tcBorders>
            <w:shd w:val="clear" w:color="auto" w:fill="auto"/>
            <w:noWrap/>
            <w:vAlign w:val="bottom"/>
            <w:hideMark/>
          </w:tcPr>
          <w:p w14:paraId="44A1EDD3" w14:textId="77777777" w:rsidR="00DB6006" w:rsidRPr="00D93C64" w:rsidRDefault="00DB6006" w:rsidP="00DB6006">
            <w:pPr>
              <w:jc w:val="right"/>
            </w:pPr>
            <w:r w:rsidRPr="00D93C64">
              <w:t>табл.1</w:t>
            </w:r>
          </w:p>
        </w:tc>
      </w:tr>
      <w:tr w:rsidR="00DB6006" w:rsidRPr="00D93C64" w14:paraId="65CC36EE" w14:textId="77777777" w:rsidTr="00D93C64">
        <w:trPr>
          <w:trHeight w:val="810"/>
        </w:trPr>
        <w:tc>
          <w:tcPr>
            <w:tcW w:w="0" w:type="auto"/>
            <w:gridSpan w:val="11"/>
            <w:tcBorders>
              <w:top w:val="nil"/>
              <w:left w:val="nil"/>
              <w:bottom w:val="nil"/>
              <w:right w:val="nil"/>
            </w:tcBorders>
            <w:shd w:val="clear" w:color="auto" w:fill="auto"/>
            <w:vAlign w:val="center"/>
            <w:hideMark/>
          </w:tcPr>
          <w:p w14:paraId="42FC5817" w14:textId="1D030CEC" w:rsidR="00DB6006" w:rsidRPr="00D93C64" w:rsidRDefault="00DB6006" w:rsidP="00DB6006">
            <w:pPr>
              <w:jc w:val="center"/>
              <w:rPr>
                <w:b/>
                <w:bCs/>
                <w:color w:val="000000"/>
              </w:rPr>
            </w:pPr>
            <w:r w:rsidRPr="00D93C64">
              <w:rPr>
                <w:b/>
                <w:bCs/>
                <w:color w:val="00000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2021год</w:t>
            </w:r>
          </w:p>
        </w:tc>
      </w:tr>
      <w:tr w:rsidR="00D93C64" w:rsidRPr="00D93C64" w14:paraId="649CB494" w14:textId="77777777" w:rsidTr="00D93C64">
        <w:trPr>
          <w:trHeight w:val="255"/>
        </w:trPr>
        <w:tc>
          <w:tcPr>
            <w:tcW w:w="0" w:type="auto"/>
            <w:tcBorders>
              <w:top w:val="nil"/>
              <w:left w:val="nil"/>
              <w:right w:val="nil"/>
            </w:tcBorders>
            <w:shd w:val="clear" w:color="auto" w:fill="auto"/>
            <w:noWrap/>
            <w:vAlign w:val="bottom"/>
            <w:hideMark/>
          </w:tcPr>
          <w:p w14:paraId="2E2DCB7C"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2DE42CB0"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25933135"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1AD38CDB"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40CF75CA"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71E6A41E"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3832F5A8"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1606F118"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235BEF00"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18EC9F34" w14:textId="77777777" w:rsidR="00DB6006" w:rsidRPr="00D93C64" w:rsidRDefault="00DB6006" w:rsidP="00DB6006">
            <w:pPr>
              <w:rPr>
                <w:sz w:val="20"/>
                <w:szCs w:val="20"/>
              </w:rPr>
            </w:pPr>
          </w:p>
        </w:tc>
        <w:tc>
          <w:tcPr>
            <w:tcW w:w="0" w:type="auto"/>
            <w:tcBorders>
              <w:top w:val="nil"/>
              <w:left w:val="nil"/>
              <w:right w:val="nil"/>
            </w:tcBorders>
            <w:shd w:val="clear" w:color="auto" w:fill="auto"/>
            <w:noWrap/>
            <w:vAlign w:val="bottom"/>
            <w:hideMark/>
          </w:tcPr>
          <w:p w14:paraId="48A45D50" w14:textId="77777777" w:rsidR="00DB6006" w:rsidRPr="00D93C64" w:rsidRDefault="00DB6006" w:rsidP="00DB6006">
            <w:pPr>
              <w:jc w:val="right"/>
              <w:rPr>
                <w:b/>
                <w:bCs/>
              </w:rPr>
            </w:pPr>
            <w:proofErr w:type="spellStart"/>
            <w:r w:rsidRPr="00D93C64">
              <w:rPr>
                <w:b/>
                <w:bCs/>
              </w:rPr>
              <w:t>тыс.руб</w:t>
            </w:r>
            <w:proofErr w:type="spellEnd"/>
            <w:r w:rsidRPr="00D93C64">
              <w:rPr>
                <w:b/>
                <w:bCs/>
              </w:rPr>
              <w:t>.</w:t>
            </w:r>
          </w:p>
        </w:tc>
      </w:tr>
      <w:tr w:rsidR="00D93C64" w:rsidRPr="00D93C64" w14:paraId="78533FCE" w14:textId="77777777" w:rsidTr="00D93C64">
        <w:trPr>
          <w:trHeight w:val="517"/>
        </w:trPr>
        <w:tc>
          <w:tcPr>
            <w:tcW w:w="0" w:type="auto"/>
            <w:gridSpan w:val="6"/>
            <w:vMerge w:val="restart"/>
            <w:shd w:val="clear" w:color="auto" w:fill="auto"/>
            <w:vAlign w:val="center"/>
            <w:hideMark/>
          </w:tcPr>
          <w:p w14:paraId="2B1ECE12" w14:textId="77777777" w:rsidR="00DB6006" w:rsidRPr="00D93C64" w:rsidRDefault="00DB6006" w:rsidP="00DB6006">
            <w:pPr>
              <w:jc w:val="center"/>
              <w:rPr>
                <w:sz w:val="20"/>
                <w:szCs w:val="20"/>
              </w:rPr>
            </w:pPr>
            <w:r w:rsidRPr="00D93C64">
              <w:rPr>
                <w:sz w:val="20"/>
                <w:szCs w:val="20"/>
              </w:rPr>
              <w:t>Наименование</w:t>
            </w:r>
          </w:p>
        </w:tc>
        <w:tc>
          <w:tcPr>
            <w:tcW w:w="0" w:type="auto"/>
            <w:vMerge w:val="restart"/>
            <w:shd w:val="clear" w:color="auto" w:fill="auto"/>
            <w:noWrap/>
            <w:vAlign w:val="center"/>
            <w:hideMark/>
          </w:tcPr>
          <w:p w14:paraId="57D44B26" w14:textId="77777777" w:rsidR="00DB6006" w:rsidRPr="00D93C64" w:rsidRDefault="00DB6006" w:rsidP="00DB6006">
            <w:pPr>
              <w:jc w:val="center"/>
              <w:rPr>
                <w:b/>
                <w:bCs/>
                <w:sz w:val="20"/>
                <w:szCs w:val="20"/>
              </w:rPr>
            </w:pPr>
            <w:r w:rsidRPr="00D93C64">
              <w:rPr>
                <w:b/>
                <w:bCs/>
                <w:sz w:val="20"/>
                <w:szCs w:val="20"/>
              </w:rPr>
              <w:t>ЦСР</w:t>
            </w:r>
          </w:p>
        </w:tc>
        <w:tc>
          <w:tcPr>
            <w:tcW w:w="0" w:type="auto"/>
            <w:vMerge w:val="restart"/>
            <w:shd w:val="clear" w:color="auto" w:fill="auto"/>
            <w:noWrap/>
            <w:vAlign w:val="center"/>
            <w:hideMark/>
          </w:tcPr>
          <w:p w14:paraId="0653DD01" w14:textId="77777777" w:rsidR="00DB6006" w:rsidRPr="00D93C64" w:rsidRDefault="00DB6006" w:rsidP="00DB6006">
            <w:pPr>
              <w:jc w:val="center"/>
              <w:rPr>
                <w:b/>
                <w:bCs/>
                <w:sz w:val="20"/>
                <w:szCs w:val="20"/>
              </w:rPr>
            </w:pPr>
            <w:r w:rsidRPr="00D93C64">
              <w:rPr>
                <w:b/>
                <w:bCs/>
                <w:sz w:val="20"/>
                <w:szCs w:val="20"/>
              </w:rPr>
              <w:t>ВР</w:t>
            </w:r>
          </w:p>
        </w:tc>
        <w:tc>
          <w:tcPr>
            <w:tcW w:w="0" w:type="auto"/>
            <w:vMerge w:val="restart"/>
            <w:shd w:val="clear" w:color="auto" w:fill="auto"/>
            <w:noWrap/>
            <w:vAlign w:val="center"/>
            <w:hideMark/>
          </w:tcPr>
          <w:p w14:paraId="5A522DED" w14:textId="77777777" w:rsidR="00DB6006" w:rsidRPr="00D93C64" w:rsidRDefault="00DB6006" w:rsidP="00DB6006">
            <w:pPr>
              <w:jc w:val="center"/>
              <w:rPr>
                <w:b/>
                <w:bCs/>
                <w:sz w:val="20"/>
                <w:szCs w:val="20"/>
              </w:rPr>
            </w:pPr>
            <w:r w:rsidRPr="00D93C64">
              <w:rPr>
                <w:b/>
                <w:bCs/>
                <w:sz w:val="20"/>
                <w:szCs w:val="20"/>
              </w:rPr>
              <w:t>РЗ</w:t>
            </w:r>
          </w:p>
        </w:tc>
        <w:tc>
          <w:tcPr>
            <w:tcW w:w="0" w:type="auto"/>
            <w:vMerge w:val="restart"/>
            <w:shd w:val="clear" w:color="auto" w:fill="auto"/>
            <w:noWrap/>
            <w:vAlign w:val="center"/>
            <w:hideMark/>
          </w:tcPr>
          <w:p w14:paraId="1DB8D0A4" w14:textId="77777777" w:rsidR="00DB6006" w:rsidRPr="00D93C64" w:rsidRDefault="00DB6006" w:rsidP="00DB6006">
            <w:pPr>
              <w:jc w:val="center"/>
              <w:rPr>
                <w:b/>
                <w:bCs/>
                <w:sz w:val="20"/>
                <w:szCs w:val="20"/>
              </w:rPr>
            </w:pPr>
            <w:r w:rsidRPr="00D93C64">
              <w:rPr>
                <w:b/>
                <w:bCs/>
                <w:sz w:val="20"/>
                <w:szCs w:val="20"/>
              </w:rPr>
              <w:t>ПР</w:t>
            </w:r>
          </w:p>
        </w:tc>
        <w:tc>
          <w:tcPr>
            <w:tcW w:w="0" w:type="auto"/>
            <w:vMerge w:val="restart"/>
            <w:tcBorders>
              <w:right w:val="single" w:sz="4" w:space="0" w:color="auto"/>
            </w:tcBorders>
            <w:shd w:val="clear" w:color="auto" w:fill="auto"/>
            <w:vAlign w:val="center"/>
            <w:hideMark/>
          </w:tcPr>
          <w:p w14:paraId="5628DA80" w14:textId="77777777" w:rsidR="00DB6006" w:rsidRPr="00D93C64" w:rsidRDefault="00DB6006" w:rsidP="00DB6006">
            <w:pPr>
              <w:jc w:val="center"/>
              <w:rPr>
                <w:b/>
                <w:bCs/>
                <w:sz w:val="20"/>
                <w:szCs w:val="20"/>
              </w:rPr>
            </w:pPr>
            <w:r w:rsidRPr="00D93C64">
              <w:rPr>
                <w:b/>
                <w:bCs/>
                <w:sz w:val="20"/>
                <w:szCs w:val="20"/>
              </w:rPr>
              <w:t>Роспись на 2021 год</w:t>
            </w:r>
          </w:p>
        </w:tc>
      </w:tr>
      <w:tr w:rsidR="00D93C64" w:rsidRPr="00D93C64" w14:paraId="1FAED346" w14:textId="77777777" w:rsidTr="00D93C64">
        <w:trPr>
          <w:trHeight w:val="517"/>
        </w:trPr>
        <w:tc>
          <w:tcPr>
            <w:tcW w:w="0" w:type="auto"/>
            <w:gridSpan w:val="6"/>
            <w:vMerge/>
            <w:vAlign w:val="center"/>
            <w:hideMark/>
          </w:tcPr>
          <w:p w14:paraId="6D3CC846" w14:textId="77777777" w:rsidR="00DB6006" w:rsidRPr="00D93C64" w:rsidRDefault="00DB6006" w:rsidP="00DB6006">
            <w:pPr>
              <w:rPr>
                <w:sz w:val="20"/>
                <w:szCs w:val="20"/>
              </w:rPr>
            </w:pPr>
          </w:p>
        </w:tc>
        <w:tc>
          <w:tcPr>
            <w:tcW w:w="0" w:type="auto"/>
            <w:vMerge/>
            <w:vAlign w:val="center"/>
            <w:hideMark/>
          </w:tcPr>
          <w:p w14:paraId="4FDC15F9" w14:textId="77777777" w:rsidR="00DB6006" w:rsidRPr="00D93C64" w:rsidRDefault="00DB6006" w:rsidP="00DB6006">
            <w:pPr>
              <w:rPr>
                <w:b/>
                <w:bCs/>
                <w:sz w:val="20"/>
                <w:szCs w:val="20"/>
              </w:rPr>
            </w:pPr>
          </w:p>
        </w:tc>
        <w:tc>
          <w:tcPr>
            <w:tcW w:w="0" w:type="auto"/>
            <w:vMerge/>
            <w:vAlign w:val="center"/>
            <w:hideMark/>
          </w:tcPr>
          <w:p w14:paraId="4943C4B4" w14:textId="77777777" w:rsidR="00DB6006" w:rsidRPr="00D93C64" w:rsidRDefault="00DB6006" w:rsidP="00DB6006">
            <w:pPr>
              <w:rPr>
                <w:b/>
                <w:bCs/>
                <w:sz w:val="20"/>
                <w:szCs w:val="20"/>
              </w:rPr>
            </w:pPr>
          </w:p>
        </w:tc>
        <w:tc>
          <w:tcPr>
            <w:tcW w:w="0" w:type="auto"/>
            <w:vMerge/>
            <w:vAlign w:val="center"/>
            <w:hideMark/>
          </w:tcPr>
          <w:p w14:paraId="47DDFFA9" w14:textId="77777777" w:rsidR="00DB6006" w:rsidRPr="00D93C64" w:rsidRDefault="00DB6006" w:rsidP="00DB6006">
            <w:pPr>
              <w:rPr>
                <w:b/>
                <w:bCs/>
                <w:sz w:val="20"/>
                <w:szCs w:val="20"/>
              </w:rPr>
            </w:pPr>
          </w:p>
        </w:tc>
        <w:tc>
          <w:tcPr>
            <w:tcW w:w="0" w:type="auto"/>
            <w:vMerge/>
            <w:vAlign w:val="center"/>
            <w:hideMark/>
          </w:tcPr>
          <w:p w14:paraId="2AA5E12B" w14:textId="77777777" w:rsidR="00DB6006" w:rsidRPr="00D93C64" w:rsidRDefault="00DB6006" w:rsidP="00DB6006">
            <w:pPr>
              <w:rPr>
                <w:b/>
                <w:bCs/>
                <w:sz w:val="20"/>
                <w:szCs w:val="20"/>
              </w:rPr>
            </w:pPr>
          </w:p>
        </w:tc>
        <w:tc>
          <w:tcPr>
            <w:tcW w:w="0" w:type="auto"/>
            <w:vMerge/>
            <w:tcBorders>
              <w:right w:val="single" w:sz="4" w:space="0" w:color="auto"/>
            </w:tcBorders>
            <w:vAlign w:val="center"/>
            <w:hideMark/>
          </w:tcPr>
          <w:p w14:paraId="38BC023E" w14:textId="77777777" w:rsidR="00DB6006" w:rsidRPr="00D93C64" w:rsidRDefault="00DB6006" w:rsidP="00DB6006">
            <w:pPr>
              <w:rPr>
                <w:b/>
                <w:bCs/>
                <w:sz w:val="20"/>
                <w:szCs w:val="20"/>
              </w:rPr>
            </w:pPr>
          </w:p>
        </w:tc>
      </w:tr>
      <w:tr w:rsidR="00D93C64" w:rsidRPr="00D93C64" w14:paraId="624351D6" w14:textId="77777777" w:rsidTr="00D93C64">
        <w:trPr>
          <w:trHeight w:val="435"/>
        </w:trPr>
        <w:tc>
          <w:tcPr>
            <w:tcW w:w="0" w:type="auto"/>
            <w:gridSpan w:val="6"/>
            <w:shd w:val="clear" w:color="auto" w:fill="auto"/>
            <w:vAlign w:val="bottom"/>
            <w:hideMark/>
          </w:tcPr>
          <w:p w14:paraId="47F99513" w14:textId="7694A21A"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CD8DD68" w14:textId="77777777" w:rsidR="00DB6006" w:rsidRPr="00D93C64" w:rsidRDefault="00DB6006" w:rsidP="00DB6006">
            <w:pPr>
              <w:rPr>
                <w:b/>
                <w:bCs/>
                <w:sz w:val="20"/>
                <w:szCs w:val="20"/>
              </w:rPr>
            </w:pPr>
            <w:r w:rsidRPr="00D93C64">
              <w:rPr>
                <w:b/>
                <w:bCs/>
                <w:sz w:val="20"/>
                <w:szCs w:val="20"/>
              </w:rPr>
              <w:t>0100000000</w:t>
            </w:r>
          </w:p>
        </w:tc>
        <w:tc>
          <w:tcPr>
            <w:tcW w:w="0" w:type="auto"/>
            <w:shd w:val="clear" w:color="auto" w:fill="auto"/>
            <w:noWrap/>
            <w:vAlign w:val="bottom"/>
            <w:hideMark/>
          </w:tcPr>
          <w:p w14:paraId="36B2C10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2A36EF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2E43878"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857256C" w14:textId="77777777" w:rsidR="00DB6006" w:rsidRPr="00D93C64" w:rsidRDefault="00DB6006" w:rsidP="00DB6006">
            <w:pPr>
              <w:jc w:val="right"/>
              <w:rPr>
                <w:b/>
                <w:bCs/>
                <w:sz w:val="20"/>
                <w:szCs w:val="20"/>
              </w:rPr>
            </w:pPr>
            <w:r w:rsidRPr="00D93C64">
              <w:rPr>
                <w:b/>
                <w:bCs/>
                <w:sz w:val="20"/>
                <w:szCs w:val="20"/>
              </w:rPr>
              <w:t>64 799,6</w:t>
            </w:r>
          </w:p>
        </w:tc>
      </w:tr>
      <w:tr w:rsidR="00D93C64" w:rsidRPr="00D93C64" w14:paraId="52D8604F" w14:textId="77777777" w:rsidTr="00D93C64">
        <w:trPr>
          <w:trHeight w:val="645"/>
        </w:trPr>
        <w:tc>
          <w:tcPr>
            <w:tcW w:w="0" w:type="auto"/>
            <w:gridSpan w:val="6"/>
            <w:shd w:val="clear" w:color="auto" w:fill="auto"/>
            <w:vAlign w:val="bottom"/>
            <w:hideMark/>
          </w:tcPr>
          <w:p w14:paraId="6F684D81" w14:textId="3F1BB083" w:rsidR="00DB6006" w:rsidRPr="00D93C64" w:rsidRDefault="00DB6006" w:rsidP="00DB6006">
            <w:pPr>
              <w:rPr>
                <w:b/>
                <w:bCs/>
                <w:sz w:val="20"/>
                <w:szCs w:val="20"/>
              </w:rPr>
            </w:pPr>
            <w:r w:rsidRPr="00D93C64">
              <w:rPr>
                <w:b/>
                <w:bCs/>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0F723917" w14:textId="77777777" w:rsidR="00DB6006" w:rsidRPr="00D93C64" w:rsidRDefault="00DB6006" w:rsidP="00DB6006">
            <w:pPr>
              <w:rPr>
                <w:b/>
                <w:bCs/>
                <w:sz w:val="20"/>
                <w:szCs w:val="20"/>
              </w:rPr>
            </w:pPr>
            <w:r w:rsidRPr="00D93C64">
              <w:rPr>
                <w:b/>
                <w:bCs/>
                <w:sz w:val="20"/>
                <w:szCs w:val="20"/>
              </w:rPr>
              <w:t>0107900000</w:t>
            </w:r>
          </w:p>
        </w:tc>
        <w:tc>
          <w:tcPr>
            <w:tcW w:w="0" w:type="auto"/>
            <w:shd w:val="clear" w:color="auto" w:fill="auto"/>
            <w:noWrap/>
            <w:vAlign w:val="bottom"/>
            <w:hideMark/>
          </w:tcPr>
          <w:p w14:paraId="2C04D82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0E473B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737BB0C"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00FA276" w14:textId="77777777" w:rsidR="00DB6006" w:rsidRPr="00D93C64" w:rsidRDefault="00DB6006" w:rsidP="00DB6006">
            <w:pPr>
              <w:jc w:val="right"/>
              <w:rPr>
                <w:b/>
                <w:bCs/>
                <w:sz w:val="20"/>
                <w:szCs w:val="20"/>
              </w:rPr>
            </w:pPr>
            <w:r w:rsidRPr="00D93C64">
              <w:rPr>
                <w:b/>
                <w:bCs/>
                <w:sz w:val="20"/>
                <w:szCs w:val="20"/>
              </w:rPr>
              <w:t>64 799,6</w:t>
            </w:r>
          </w:p>
        </w:tc>
      </w:tr>
      <w:tr w:rsidR="00D93C64" w:rsidRPr="00D93C64" w14:paraId="4F0BE6AB" w14:textId="77777777" w:rsidTr="00D93C64">
        <w:trPr>
          <w:trHeight w:val="1695"/>
        </w:trPr>
        <w:tc>
          <w:tcPr>
            <w:tcW w:w="0" w:type="auto"/>
            <w:gridSpan w:val="6"/>
            <w:shd w:val="clear" w:color="auto" w:fill="auto"/>
            <w:vAlign w:val="bottom"/>
            <w:hideMark/>
          </w:tcPr>
          <w:p w14:paraId="07D7717D" w14:textId="244F6F2D" w:rsidR="00DB6006" w:rsidRPr="00D93C64" w:rsidRDefault="00DB6006" w:rsidP="00DB6006">
            <w:pPr>
              <w:rPr>
                <w:sz w:val="20"/>
                <w:szCs w:val="20"/>
              </w:rPr>
            </w:pPr>
            <w:r w:rsidRPr="00D93C64">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F298AA5" w14:textId="77777777" w:rsidR="00DB6006" w:rsidRPr="00D93C64" w:rsidRDefault="00DB6006" w:rsidP="00DB6006">
            <w:pPr>
              <w:rPr>
                <w:sz w:val="20"/>
                <w:szCs w:val="20"/>
              </w:rPr>
            </w:pPr>
            <w:r w:rsidRPr="00D93C64">
              <w:rPr>
                <w:sz w:val="20"/>
                <w:szCs w:val="20"/>
              </w:rPr>
              <w:t>0107901130</w:t>
            </w:r>
          </w:p>
        </w:tc>
        <w:tc>
          <w:tcPr>
            <w:tcW w:w="0" w:type="auto"/>
            <w:shd w:val="clear" w:color="auto" w:fill="auto"/>
            <w:noWrap/>
            <w:vAlign w:val="bottom"/>
            <w:hideMark/>
          </w:tcPr>
          <w:p w14:paraId="27B8CBA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769E5A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49B96D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FF6EDC1" w14:textId="77777777" w:rsidR="00DB6006" w:rsidRPr="00D93C64" w:rsidRDefault="00DB6006" w:rsidP="00DB6006">
            <w:pPr>
              <w:jc w:val="right"/>
              <w:rPr>
                <w:sz w:val="20"/>
                <w:szCs w:val="20"/>
              </w:rPr>
            </w:pPr>
            <w:r w:rsidRPr="00D93C64">
              <w:rPr>
                <w:sz w:val="20"/>
                <w:szCs w:val="20"/>
              </w:rPr>
              <w:t>520,0</w:t>
            </w:r>
          </w:p>
        </w:tc>
      </w:tr>
      <w:tr w:rsidR="00D93C64" w:rsidRPr="00D93C64" w14:paraId="04D4510F" w14:textId="77777777" w:rsidTr="00D93C64">
        <w:trPr>
          <w:trHeight w:val="435"/>
        </w:trPr>
        <w:tc>
          <w:tcPr>
            <w:tcW w:w="0" w:type="auto"/>
            <w:gridSpan w:val="6"/>
            <w:shd w:val="clear" w:color="auto" w:fill="auto"/>
            <w:vAlign w:val="bottom"/>
            <w:hideMark/>
          </w:tcPr>
          <w:p w14:paraId="24215931"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E677B41" w14:textId="77777777" w:rsidR="00DB6006" w:rsidRPr="00D93C64" w:rsidRDefault="00DB6006" w:rsidP="00DB6006">
            <w:pPr>
              <w:rPr>
                <w:sz w:val="20"/>
                <w:szCs w:val="20"/>
              </w:rPr>
            </w:pPr>
            <w:r w:rsidRPr="00D93C64">
              <w:rPr>
                <w:sz w:val="20"/>
                <w:szCs w:val="20"/>
              </w:rPr>
              <w:t>0107901130</w:t>
            </w:r>
          </w:p>
        </w:tc>
        <w:tc>
          <w:tcPr>
            <w:tcW w:w="0" w:type="auto"/>
            <w:shd w:val="clear" w:color="auto" w:fill="auto"/>
            <w:noWrap/>
            <w:vAlign w:val="bottom"/>
            <w:hideMark/>
          </w:tcPr>
          <w:p w14:paraId="52F026E8"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211784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33F5DF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1055680" w14:textId="77777777" w:rsidR="00DB6006" w:rsidRPr="00D93C64" w:rsidRDefault="00DB6006" w:rsidP="00DB6006">
            <w:pPr>
              <w:jc w:val="right"/>
              <w:rPr>
                <w:sz w:val="20"/>
                <w:szCs w:val="20"/>
              </w:rPr>
            </w:pPr>
            <w:r w:rsidRPr="00D93C64">
              <w:rPr>
                <w:sz w:val="20"/>
                <w:szCs w:val="20"/>
              </w:rPr>
              <w:t>520,0</w:t>
            </w:r>
          </w:p>
        </w:tc>
      </w:tr>
      <w:tr w:rsidR="00D93C64" w:rsidRPr="00D93C64" w14:paraId="2C07C63B" w14:textId="77777777" w:rsidTr="00D93C64">
        <w:trPr>
          <w:trHeight w:val="435"/>
        </w:trPr>
        <w:tc>
          <w:tcPr>
            <w:tcW w:w="0" w:type="auto"/>
            <w:gridSpan w:val="6"/>
            <w:shd w:val="clear" w:color="auto" w:fill="auto"/>
            <w:vAlign w:val="bottom"/>
            <w:hideMark/>
          </w:tcPr>
          <w:p w14:paraId="1FAC288D"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A9C604C" w14:textId="77777777" w:rsidR="00DB6006" w:rsidRPr="00D93C64" w:rsidRDefault="00DB6006" w:rsidP="00DB6006">
            <w:pPr>
              <w:rPr>
                <w:sz w:val="20"/>
                <w:szCs w:val="20"/>
              </w:rPr>
            </w:pPr>
            <w:r w:rsidRPr="00D93C64">
              <w:rPr>
                <w:sz w:val="20"/>
                <w:szCs w:val="20"/>
              </w:rPr>
              <w:t>0107901130</w:t>
            </w:r>
          </w:p>
        </w:tc>
        <w:tc>
          <w:tcPr>
            <w:tcW w:w="0" w:type="auto"/>
            <w:shd w:val="clear" w:color="auto" w:fill="auto"/>
            <w:noWrap/>
            <w:vAlign w:val="bottom"/>
            <w:hideMark/>
          </w:tcPr>
          <w:p w14:paraId="4C270A7E"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10CA572C"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D7EECD4"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4950638C" w14:textId="77777777" w:rsidR="00DB6006" w:rsidRPr="00D93C64" w:rsidRDefault="00DB6006" w:rsidP="00DB6006">
            <w:pPr>
              <w:jc w:val="right"/>
              <w:rPr>
                <w:sz w:val="20"/>
                <w:szCs w:val="20"/>
              </w:rPr>
            </w:pPr>
            <w:r w:rsidRPr="00D93C64">
              <w:rPr>
                <w:sz w:val="20"/>
                <w:szCs w:val="20"/>
              </w:rPr>
              <w:t>520,0</w:t>
            </w:r>
          </w:p>
        </w:tc>
      </w:tr>
      <w:tr w:rsidR="00D93C64" w:rsidRPr="00D93C64" w14:paraId="3E8E60C2" w14:textId="77777777" w:rsidTr="00D93C64">
        <w:trPr>
          <w:trHeight w:val="1275"/>
        </w:trPr>
        <w:tc>
          <w:tcPr>
            <w:tcW w:w="0" w:type="auto"/>
            <w:gridSpan w:val="6"/>
            <w:shd w:val="clear" w:color="auto" w:fill="auto"/>
            <w:vAlign w:val="bottom"/>
            <w:hideMark/>
          </w:tcPr>
          <w:p w14:paraId="30CF7166" w14:textId="53112A15" w:rsidR="00DB6006" w:rsidRPr="00D93C64" w:rsidRDefault="00DB6006" w:rsidP="00DB6006">
            <w:pPr>
              <w:rPr>
                <w:sz w:val="20"/>
                <w:szCs w:val="20"/>
              </w:rPr>
            </w:pPr>
            <w:r w:rsidRPr="00D93C64">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213E2F4C"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69A936E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BABE98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D2B917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B77D0B3" w14:textId="77777777" w:rsidR="00DB6006" w:rsidRPr="00D93C64" w:rsidRDefault="00DB6006" w:rsidP="00DB6006">
            <w:pPr>
              <w:jc w:val="right"/>
              <w:rPr>
                <w:sz w:val="20"/>
                <w:szCs w:val="20"/>
              </w:rPr>
            </w:pPr>
            <w:r w:rsidRPr="00D93C64">
              <w:rPr>
                <w:sz w:val="20"/>
                <w:szCs w:val="20"/>
              </w:rPr>
              <w:t>2 708,2</w:t>
            </w:r>
          </w:p>
        </w:tc>
      </w:tr>
      <w:tr w:rsidR="00D93C64" w:rsidRPr="00D93C64" w14:paraId="10C634DD" w14:textId="77777777" w:rsidTr="00D93C64">
        <w:trPr>
          <w:trHeight w:val="1065"/>
        </w:trPr>
        <w:tc>
          <w:tcPr>
            <w:tcW w:w="0" w:type="auto"/>
            <w:gridSpan w:val="6"/>
            <w:shd w:val="clear" w:color="auto" w:fill="auto"/>
            <w:vAlign w:val="bottom"/>
            <w:hideMark/>
          </w:tcPr>
          <w:p w14:paraId="0BDA1E8D"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9D2C0FE"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3542ABD6"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9C7093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3BA0A2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3236AD4" w14:textId="77777777" w:rsidR="00DB6006" w:rsidRPr="00D93C64" w:rsidRDefault="00DB6006" w:rsidP="00DB6006">
            <w:pPr>
              <w:jc w:val="right"/>
              <w:rPr>
                <w:sz w:val="20"/>
                <w:szCs w:val="20"/>
              </w:rPr>
            </w:pPr>
            <w:r w:rsidRPr="00D93C64">
              <w:rPr>
                <w:sz w:val="20"/>
                <w:szCs w:val="20"/>
              </w:rPr>
              <w:t>1 666,1</w:t>
            </w:r>
          </w:p>
        </w:tc>
      </w:tr>
      <w:tr w:rsidR="00D93C64" w:rsidRPr="00D93C64" w14:paraId="0064E22E" w14:textId="77777777" w:rsidTr="00D93C64">
        <w:trPr>
          <w:trHeight w:val="255"/>
        </w:trPr>
        <w:tc>
          <w:tcPr>
            <w:tcW w:w="0" w:type="auto"/>
            <w:gridSpan w:val="6"/>
            <w:shd w:val="clear" w:color="auto" w:fill="auto"/>
            <w:vAlign w:val="bottom"/>
            <w:hideMark/>
          </w:tcPr>
          <w:p w14:paraId="157B78A2"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3CCF9E04"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03EDDE04"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576AFBC5"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E4996DF"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282DCED7" w14:textId="77777777" w:rsidR="00DB6006" w:rsidRPr="00D93C64" w:rsidRDefault="00DB6006" w:rsidP="00DB6006">
            <w:pPr>
              <w:jc w:val="right"/>
              <w:rPr>
                <w:sz w:val="20"/>
                <w:szCs w:val="20"/>
              </w:rPr>
            </w:pPr>
            <w:r w:rsidRPr="00D93C64">
              <w:rPr>
                <w:sz w:val="20"/>
                <w:szCs w:val="20"/>
              </w:rPr>
              <w:t>36,0</w:t>
            </w:r>
          </w:p>
        </w:tc>
      </w:tr>
      <w:tr w:rsidR="00D93C64" w:rsidRPr="00D93C64" w14:paraId="3B17E34D" w14:textId="77777777" w:rsidTr="00D93C64">
        <w:trPr>
          <w:trHeight w:val="435"/>
        </w:trPr>
        <w:tc>
          <w:tcPr>
            <w:tcW w:w="0" w:type="auto"/>
            <w:gridSpan w:val="6"/>
            <w:shd w:val="clear" w:color="auto" w:fill="auto"/>
            <w:vAlign w:val="bottom"/>
            <w:hideMark/>
          </w:tcPr>
          <w:p w14:paraId="40AC7A4D"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3DCC21A"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370F2907"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5BA5B341"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EDAA9EA"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25B56607" w14:textId="77777777" w:rsidR="00DB6006" w:rsidRPr="00D93C64" w:rsidRDefault="00DB6006" w:rsidP="00DB6006">
            <w:pPr>
              <w:jc w:val="right"/>
              <w:rPr>
                <w:sz w:val="20"/>
                <w:szCs w:val="20"/>
              </w:rPr>
            </w:pPr>
            <w:r w:rsidRPr="00D93C64">
              <w:rPr>
                <w:sz w:val="20"/>
                <w:szCs w:val="20"/>
              </w:rPr>
              <w:t>1 630,1</w:t>
            </w:r>
          </w:p>
        </w:tc>
      </w:tr>
      <w:tr w:rsidR="00D93C64" w:rsidRPr="00D93C64" w14:paraId="6FA37C26" w14:textId="77777777" w:rsidTr="00D93C64">
        <w:trPr>
          <w:trHeight w:val="435"/>
        </w:trPr>
        <w:tc>
          <w:tcPr>
            <w:tcW w:w="0" w:type="auto"/>
            <w:gridSpan w:val="6"/>
            <w:shd w:val="clear" w:color="auto" w:fill="auto"/>
            <w:vAlign w:val="bottom"/>
            <w:hideMark/>
          </w:tcPr>
          <w:p w14:paraId="737778BF" w14:textId="77777777" w:rsidR="00DB6006" w:rsidRPr="00D93C64" w:rsidRDefault="00DB6006" w:rsidP="00DB6006">
            <w:pPr>
              <w:rPr>
                <w:sz w:val="20"/>
                <w:szCs w:val="20"/>
              </w:rPr>
            </w:pPr>
            <w:r w:rsidRPr="00D93C64">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9602349"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08367094"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B89951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828629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05B74FB" w14:textId="77777777" w:rsidR="00DB6006" w:rsidRPr="00D93C64" w:rsidRDefault="00DB6006" w:rsidP="00DB6006">
            <w:pPr>
              <w:jc w:val="right"/>
              <w:rPr>
                <w:sz w:val="20"/>
                <w:szCs w:val="20"/>
              </w:rPr>
            </w:pPr>
            <w:r w:rsidRPr="00D93C64">
              <w:rPr>
                <w:sz w:val="20"/>
                <w:szCs w:val="20"/>
              </w:rPr>
              <w:t>1 032,1</w:t>
            </w:r>
          </w:p>
        </w:tc>
      </w:tr>
      <w:tr w:rsidR="00D93C64" w:rsidRPr="00D93C64" w14:paraId="56E041B5" w14:textId="77777777" w:rsidTr="00D93C64">
        <w:trPr>
          <w:trHeight w:val="435"/>
        </w:trPr>
        <w:tc>
          <w:tcPr>
            <w:tcW w:w="0" w:type="auto"/>
            <w:gridSpan w:val="6"/>
            <w:shd w:val="clear" w:color="auto" w:fill="auto"/>
            <w:vAlign w:val="bottom"/>
            <w:hideMark/>
          </w:tcPr>
          <w:p w14:paraId="14E447C9"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4A29EFF"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3DBA6039"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20A3E67"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E08CB23"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4265CFC3" w14:textId="77777777" w:rsidR="00DB6006" w:rsidRPr="00D93C64" w:rsidRDefault="00DB6006" w:rsidP="00DB6006">
            <w:pPr>
              <w:jc w:val="right"/>
              <w:rPr>
                <w:sz w:val="20"/>
                <w:szCs w:val="20"/>
              </w:rPr>
            </w:pPr>
            <w:r w:rsidRPr="00D93C64">
              <w:rPr>
                <w:sz w:val="20"/>
                <w:szCs w:val="20"/>
              </w:rPr>
              <w:t>1 032,1</w:t>
            </w:r>
          </w:p>
        </w:tc>
      </w:tr>
      <w:tr w:rsidR="00D93C64" w:rsidRPr="00D93C64" w14:paraId="0C23D393" w14:textId="77777777" w:rsidTr="00D93C64">
        <w:trPr>
          <w:trHeight w:val="255"/>
        </w:trPr>
        <w:tc>
          <w:tcPr>
            <w:tcW w:w="0" w:type="auto"/>
            <w:gridSpan w:val="6"/>
            <w:shd w:val="clear" w:color="auto" w:fill="auto"/>
            <w:vAlign w:val="bottom"/>
            <w:hideMark/>
          </w:tcPr>
          <w:p w14:paraId="2D9ACC4A"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269BED41"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46E99D32"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0B40650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0716E0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97C9C1" w14:textId="77777777" w:rsidR="00DB6006" w:rsidRPr="00D93C64" w:rsidRDefault="00DB6006" w:rsidP="00DB6006">
            <w:pPr>
              <w:jc w:val="right"/>
              <w:rPr>
                <w:sz w:val="20"/>
                <w:szCs w:val="20"/>
              </w:rPr>
            </w:pPr>
            <w:r w:rsidRPr="00D93C64">
              <w:rPr>
                <w:sz w:val="20"/>
                <w:szCs w:val="20"/>
              </w:rPr>
              <w:t>10,0</w:t>
            </w:r>
          </w:p>
        </w:tc>
      </w:tr>
      <w:tr w:rsidR="00D93C64" w:rsidRPr="00D93C64" w14:paraId="505A82A1" w14:textId="77777777" w:rsidTr="00D93C64">
        <w:trPr>
          <w:trHeight w:val="255"/>
        </w:trPr>
        <w:tc>
          <w:tcPr>
            <w:tcW w:w="0" w:type="auto"/>
            <w:gridSpan w:val="6"/>
            <w:shd w:val="clear" w:color="auto" w:fill="auto"/>
            <w:vAlign w:val="bottom"/>
            <w:hideMark/>
          </w:tcPr>
          <w:p w14:paraId="04729BE2"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3BD2D9AF" w14:textId="77777777" w:rsidR="00DB6006" w:rsidRPr="00D93C64" w:rsidRDefault="00DB6006" w:rsidP="00DB6006">
            <w:pPr>
              <w:rPr>
                <w:sz w:val="20"/>
                <w:szCs w:val="20"/>
              </w:rPr>
            </w:pPr>
            <w:r w:rsidRPr="00D93C64">
              <w:rPr>
                <w:sz w:val="20"/>
                <w:szCs w:val="20"/>
              </w:rPr>
              <w:t>0107901131</w:t>
            </w:r>
          </w:p>
        </w:tc>
        <w:tc>
          <w:tcPr>
            <w:tcW w:w="0" w:type="auto"/>
            <w:shd w:val="clear" w:color="auto" w:fill="auto"/>
            <w:noWrap/>
            <w:vAlign w:val="bottom"/>
            <w:hideMark/>
          </w:tcPr>
          <w:p w14:paraId="22F5EB56"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4F521723"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1B4E6BD7"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2A8BCD94" w14:textId="77777777" w:rsidR="00DB6006" w:rsidRPr="00D93C64" w:rsidRDefault="00DB6006" w:rsidP="00DB6006">
            <w:pPr>
              <w:jc w:val="right"/>
              <w:rPr>
                <w:sz w:val="20"/>
                <w:szCs w:val="20"/>
              </w:rPr>
            </w:pPr>
            <w:r w:rsidRPr="00D93C64">
              <w:rPr>
                <w:sz w:val="20"/>
                <w:szCs w:val="20"/>
              </w:rPr>
              <w:t>10,0</w:t>
            </w:r>
          </w:p>
        </w:tc>
      </w:tr>
      <w:tr w:rsidR="00D93C64" w:rsidRPr="00D93C64" w14:paraId="6027AA72" w14:textId="77777777" w:rsidTr="00D93C64">
        <w:trPr>
          <w:trHeight w:val="1275"/>
        </w:trPr>
        <w:tc>
          <w:tcPr>
            <w:tcW w:w="0" w:type="auto"/>
            <w:gridSpan w:val="6"/>
            <w:shd w:val="clear" w:color="auto" w:fill="auto"/>
            <w:vAlign w:val="bottom"/>
            <w:hideMark/>
          </w:tcPr>
          <w:p w14:paraId="59E8209F" w14:textId="2C65A900" w:rsidR="00DB6006" w:rsidRPr="00D93C64" w:rsidRDefault="00DB6006" w:rsidP="00DB6006">
            <w:pPr>
              <w:rPr>
                <w:sz w:val="20"/>
                <w:szCs w:val="20"/>
              </w:rPr>
            </w:pPr>
            <w:r w:rsidRPr="00D93C64">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2019-2021годы" за счет средств местного бюджета</w:t>
            </w:r>
          </w:p>
        </w:tc>
        <w:tc>
          <w:tcPr>
            <w:tcW w:w="0" w:type="auto"/>
            <w:shd w:val="clear" w:color="auto" w:fill="auto"/>
            <w:noWrap/>
            <w:vAlign w:val="bottom"/>
            <w:hideMark/>
          </w:tcPr>
          <w:p w14:paraId="39384C1A" w14:textId="77777777" w:rsidR="00DB6006" w:rsidRPr="00D93C64" w:rsidRDefault="00DB6006" w:rsidP="00DB6006">
            <w:pPr>
              <w:rPr>
                <w:sz w:val="20"/>
                <w:szCs w:val="20"/>
              </w:rPr>
            </w:pPr>
            <w:r w:rsidRPr="00D93C64">
              <w:rPr>
                <w:sz w:val="20"/>
                <w:szCs w:val="20"/>
              </w:rPr>
              <w:t>0107910010</w:t>
            </w:r>
          </w:p>
        </w:tc>
        <w:tc>
          <w:tcPr>
            <w:tcW w:w="0" w:type="auto"/>
            <w:shd w:val="clear" w:color="auto" w:fill="auto"/>
            <w:noWrap/>
            <w:vAlign w:val="bottom"/>
            <w:hideMark/>
          </w:tcPr>
          <w:p w14:paraId="3FCC613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EB9E6F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CDECB8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A33CC0B" w14:textId="77777777" w:rsidR="00DB6006" w:rsidRPr="00D93C64" w:rsidRDefault="00DB6006" w:rsidP="00DB6006">
            <w:pPr>
              <w:jc w:val="right"/>
              <w:rPr>
                <w:sz w:val="20"/>
                <w:szCs w:val="20"/>
              </w:rPr>
            </w:pPr>
            <w:r w:rsidRPr="00D93C64">
              <w:rPr>
                <w:sz w:val="20"/>
                <w:szCs w:val="20"/>
              </w:rPr>
              <w:t>1 465,8</w:t>
            </w:r>
          </w:p>
        </w:tc>
      </w:tr>
      <w:tr w:rsidR="00D93C64" w:rsidRPr="00D93C64" w14:paraId="789960A9" w14:textId="77777777" w:rsidTr="00D93C64">
        <w:trPr>
          <w:trHeight w:val="255"/>
        </w:trPr>
        <w:tc>
          <w:tcPr>
            <w:tcW w:w="0" w:type="auto"/>
            <w:gridSpan w:val="6"/>
            <w:shd w:val="clear" w:color="auto" w:fill="auto"/>
            <w:vAlign w:val="bottom"/>
            <w:hideMark/>
          </w:tcPr>
          <w:p w14:paraId="05478E95"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25358E52" w14:textId="77777777" w:rsidR="00DB6006" w:rsidRPr="00D93C64" w:rsidRDefault="00DB6006" w:rsidP="00DB6006">
            <w:pPr>
              <w:rPr>
                <w:sz w:val="20"/>
                <w:szCs w:val="20"/>
              </w:rPr>
            </w:pPr>
            <w:r w:rsidRPr="00D93C64">
              <w:rPr>
                <w:sz w:val="20"/>
                <w:szCs w:val="20"/>
              </w:rPr>
              <w:t>0107910010</w:t>
            </w:r>
          </w:p>
        </w:tc>
        <w:tc>
          <w:tcPr>
            <w:tcW w:w="0" w:type="auto"/>
            <w:shd w:val="clear" w:color="auto" w:fill="auto"/>
            <w:noWrap/>
            <w:vAlign w:val="bottom"/>
            <w:hideMark/>
          </w:tcPr>
          <w:p w14:paraId="12A1AF5E"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5FD158E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D4B7E4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437B7F7" w14:textId="77777777" w:rsidR="00DB6006" w:rsidRPr="00D93C64" w:rsidRDefault="00DB6006" w:rsidP="00DB6006">
            <w:pPr>
              <w:jc w:val="right"/>
              <w:rPr>
                <w:sz w:val="20"/>
                <w:szCs w:val="20"/>
              </w:rPr>
            </w:pPr>
            <w:r w:rsidRPr="00D93C64">
              <w:rPr>
                <w:sz w:val="20"/>
                <w:szCs w:val="20"/>
              </w:rPr>
              <w:t>1 465,8</w:t>
            </w:r>
          </w:p>
        </w:tc>
      </w:tr>
      <w:tr w:rsidR="00D93C64" w:rsidRPr="00D93C64" w14:paraId="5F55FA97" w14:textId="77777777" w:rsidTr="00D93C64">
        <w:trPr>
          <w:trHeight w:val="435"/>
        </w:trPr>
        <w:tc>
          <w:tcPr>
            <w:tcW w:w="0" w:type="auto"/>
            <w:gridSpan w:val="6"/>
            <w:shd w:val="clear" w:color="auto" w:fill="auto"/>
            <w:vAlign w:val="bottom"/>
            <w:hideMark/>
          </w:tcPr>
          <w:p w14:paraId="31418DD9" w14:textId="77777777" w:rsidR="00DB6006" w:rsidRPr="00D93C64" w:rsidRDefault="00DB6006" w:rsidP="00DB6006">
            <w:pPr>
              <w:rPr>
                <w:sz w:val="20"/>
                <w:szCs w:val="20"/>
              </w:rPr>
            </w:pPr>
            <w:r w:rsidRPr="00D93C64">
              <w:rPr>
                <w:sz w:val="20"/>
                <w:szCs w:val="20"/>
              </w:rPr>
              <w:t>Публичные нормативные социальные выплаты гражданам</w:t>
            </w:r>
          </w:p>
        </w:tc>
        <w:tc>
          <w:tcPr>
            <w:tcW w:w="0" w:type="auto"/>
            <w:shd w:val="clear" w:color="auto" w:fill="auto"/>
            <w:noWrap/>
            <w:vAlign w:val="bottom"/>
            <w:hideMark/>
          </w:tcPr>
          <w:p w14:paraId="3AEB9C18" w14:textId="77777777" w:rsidR="00DB6006" w:rsidRPr="00D93C64" w:rsidRDefault="00DB6006" w:rsidP="00DB6006">
            <w:pPr>
              <w:rPr>
                <w:sz w:val="20"/>
                <w:szCs w:val="20"/>
              </w:rPr>
            </w:pPr>
            <w:r w:rsidRPr="00D93C64">
              <w:rPr>
                <w:sz w:val="20"/>
                <w:szCs w:val="20"/>
              </w:rPr>
              <w:t>0107910010</w:t>
            </w:r>
          </w:p>
        </w:tc>
        <w:tc>
          <w:tcPr>
            <w:tcW w:w="0" w:type="auto"/>
            <w:shd w:val="clear" w:color="auto" w:fill="auto"/>
            <w:noWrap/>
            <w:vAlign w:val="bottom"/>
            <w:hideMark/>
          </w:tcPr>
          <w:p w14:paraId="7BD00B86" w14:textId="77777777" w:rsidR="00DB6006" w:rsidRPr="00D93C64" w:rsidRDefault="00DB6006" w:rsidP="00DB6006">
            <w:pPr>
              <w:jc w:val="right"/>
              <w:rPr>
                <w:sz w:val="20"/>
                <w:szCs w:val="20"/>
              </w:rPr>
            </w:pPr>
            <w:r w:rsidRPr="00D93C64">
              <w:rPr>
                <w:sz w:val="20"/>
                <w:szCs w:val="20"/>
              </w:rPr>
              <w:t>310</w:t>
            </w:r>
          </w:p>
        </w:tc>
        <w:tc>
          <w:tcPr>
            <w:tcW w:w="0" w:type="auto"/>
            <w:shd w:val="clear" w:color="auto" w:fill="auto"/>
            <w:noWrap/>
            <w:vAlign w:val="bottom"/>
            <w:hideMark/>
          </w:tcPr>
          <w:p w14:paraId="77570677"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60A00DEC"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742F8F6" w14:textId="77777777" w:rsidR="00DB6006" w:rsidRPr="00D93C64" w:rsidRDefault="00DB6006" w:rsidP="00DB6006">
            <w:pPr>
              <w:jc w:val="right"/>
              <w:rPr>
                <w:sz w:val="20"/>
                <w:szCs w:val="20"/>
              </w:rPr>
            </w:pPr>
            <w:r w:rsidRPr="00D93C64">
              <w:rPr>
                <w:sz w:val="20"/>
                <w:szCs w:val="20"/>
              </w:rPr>
              <w:t>1 465,8</w:t>
            </w:r>
          </w:p>
        </w:tc>
      </w:tr>
      <w:tr w:rsidR="00D93C64" w:rsidRPr="00D93C64" w14:paraId="02D6B25F" w14:textId="77777777" w:rsidTr="00D93C64">
        <w:trPr>
          <w:trHeight w:val="855"/>
        </w:trPr>
        <w:tc>
          <w:tcPr>
            <w:tcW w:w="0" w:type="auto"/>
            <w:gridSpan w:val="6"/>
            <w:shd w:val="clear" w:color="auto" w:fill="auto"/>
            <w:vAlign w:val="bottom"/>
            <w:hideMark/>
          </w:tcPr>
          <w:p w14:paraId="15009CED" w14:textId="42F3FF59" w:rsidR="00DB6006" w:rsidRPr="00D93C64" w:rsidRDefault="00DB6006" w:rsidP="00DB6006">
            <w:pPr>
              <w:rPr>
                <w:sz w:val="20"/>
                <w:szCs w:val="20"/>
              </w:rPr>
            </w:pPr>
            <w:r w:rsidRPr="00D93C64">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D93C64">
              <w:rPr>
                <w:sz w:val="20"/>
                <w:szCs w:val="20"/>
              </w:rPr>
              <w:t>е</w:t>
            </w:r>
            <w:r w:rsidRPr="00D93C64">
              <w:rPr>
                <w:sz w:val="20"/>
                <w:szCs w:val="20"/>
              </w:rPr>
              <w:t>лений за счет средств областного бюджета</w:t>
            </w:r>
          </w:p>
        </w:tc>
        <w:tc>
          <w:tcPr>
            <w:tcW w:w="0" w:type="auto"/>
            <w:shd w:val="clear" w:color="auto" w:fill="auto"/>
            <w:noWrap/>
            <w:vAlign w:val="bottom"/>
            <w:hideMark/>
          </w:tcPr>
          <w:p w14:paraId="5390E8D2" w14:textId="77777777" w:rsidR="00DB6006" w:rsidRPr="00D93C64" w:rsidRDefault="00DB6006" w:rsidP="00DB6006">
            <w:pPr>
              <w:rPr>
                <w:sz w:val="20"/>
                <w:szCs w:val="20"/>
              </w:rPr>
            </w:pPr>
            <w:r w:rsidRPr="00D93C64">
              <w:rPr>
                <w:sz w:val="20"/>
                <w:szCs w:val="20"/>
              </w:rPr>
              <w:t>0107970220</w:t>
            </w:r>
          </w:p>
        </w:tc>
        <w:tc>
          <w:tcPr>
            <w:tcW w:w="0" w:type="auto"/>
            <w:shd w:val="clear" w:color="auto" w:fill="auto"/>
            <w:noWrap/>
            <w:vAlign w:val="bottom"/>
            <w:hideMark/>
          </w:tcPr>
          <w:p w14:paraId="7940928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41F2C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60A821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C2DC475" w14:textId="77777777" w:rsidR="00DB6006" w:rsidRPr="00D93C64" w:rsidRDefault="00DB6006" w:rsidP="00DB6006">
            <w:pPr>
              <w:jc w:val="right"/>
              <w:rPr>
                <w:sz w:val="20"/>
                <w:szCs w:val="20"/>
              </w:rPr>
            </w:pPr>
            <w:r w:rsidRPr="00D93C64">
              <w:rPr>
                <w:sz w:val="20"/>
                <w:szCs w:val="20"/>
              </w:rPr>
              <w:t>41 349,1</w:t>
            </w:r>
          </w:p>
        </w:tc>
      </w:tr>
      <w:tr w:rsidR="00D93C64" w:rsidRPr="00D93C64" w14:paraId="1296C6B5" w14:textId="77777777" w:rsidTr="00D93C64">
        <w:trPr>
          <w:trHeight w:val="255"/>
        </w:trPr>
        <w:tc>
          <w:tcPr>
            <w:tcW w:w="0" w:type="auto"/>
            <w:gridSpan w:val="6"/>
            <w:shd w:val="clear" w:color="auto" w:fill="auto"/>
            <w:vAlign w:val="bottom"/>
            <w:hideMark/>
          </w:tcPr>
          <w:p w14:paraId="7BD922F2"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541E980A" w14:textId="77777777" w:rsidR="00DB6006" w:rsidRPr="00D93C64" w:rsidRDefault="00DB6006" w:rsidP="00DB6006">
            <w:pPr>
              <w:rPr>
                <w:sz w:val="20"/>
                <w:szCs w:val="20"/>
              </w:rPr>
            </w:pPr>
            <w:r w:rsidRPr="00D93C64">
              <w:rPr>
                <w:sz w:val="20"/>
                <w:szCs w:val="20"/>
              </w:rPr>
              <w:t>0107970220</w:t>
            </w:r>
          </w:p>
        </w:tc>
        <w:tc>
          <w:tcPr>
            <w:tcW w:w="0" w:type="auto"/>
            <w:shd w:val="clear" w:color="auto" w:fill="auto"/>
            <w:noWrap/>
            <w:vAlign w:val="bottom"/>
            <w:hideMark/>
          </w:tcPr>
          <w:p w14:paraId="34BBA7A7"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1E1B7A5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F31898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A7556FB" w14:textId="77777777" w:rsidR="00DB6006" w:rsidRPr="00D93C64" w:rsidRDefault="00DB6006" w:rsidP="00DB6006">
            <w:pPr>
              <w:jc w:val="right"/>
              <w:rPr>
                <w:sz w:val="20"/>
                <w:szCs w:val="20"/>
              </w:rPr>
            </w:pPr>
            <w:r w:rsidRPr="00D93C64">
              <w:rPr>
                <w:sz w:val="20"/>
                <w:szCs w:val="20"/>
              </w:rPr>
              <w:t>41 349,1</w:t>
            </w:r>
          </w:p>
        </w:tc>
      </w:tr>
      <w:tr w:rsidR="00D93C64" w:rsidRPr="00D93C64" w14:paraId="6995D5B0" w14:textId="77777777" w:rsidTr="00D93C64">
        <w:trPr>
          <w:trHeight w:val="255"/>
        </w:trPr>
        <w:tc>
          <w:tcPr>
            <w:tcW w:w="0" w:type="auto"/>
            <w:gridSpan w:val="6"/>
            <w:shd w:val="clear" w:color="auto" w:fill="auto"/>
            <w:vAlign w:val="bottom"/>
            <w:hideMark/>
          </w:tcPr>
          <w:p w14:paraId="0831BAC9" w14:textId="77777777" w:rsidR="00DB6006" w:rsidRPr="00D93C64" w:rsidRDefault="00DB6006" w:rsidP="00DB6006">
            <w:pPr>
              <w:rPr>
                <w:sz w:val="20"/>
                <w:szCs w:val="20"/>
              </w:rPr>
            </w:pPr>
            <w:r w:rsidRPr="00D93C64">
              <w:rPr>
                <w:sz w:val="20"/>
                <w:szCs w:val="20"/>
              </w:rPr>
              <w:t>Дотации</w:t>
            </w:r>
          </w:p>
        </w:tc>
        <w:tc>
          <w:tcPr>
            <w:tcW w:w="0" w:type="auto"/>
            <w:shd w:val="clear" w:color="auto" w:fill="auto"/>
            <w:noWrap/>
            <w:vAlign w:val="bottom"/>
            <w:hideMark/>
          </w:tcPr>
          <w:p w14:paraId="76D76491" w14:textId="77777777" w:rsidR="00DB6006" w:rsidRPr="00D93C64" w:rsidRDefault="00DB6006" w:rsidP="00DB6006">
            <w:pPr>
              <w:rPr>
                <w:sz w:val="20"/>
                <w:szCs w:val="20"/>
              </w:rPr>
            </w:pPr>
            <w:r w:rsidRPr="00D93C64">
              <w:rPr>
                <w:sz w:val="20"/>
                <w:szCs w:val="20"/>
              </w:rPr>
              <w:t>0107970220</w:t>
            </w:r>
          </w:p>
        </w:tc>
        <w:tc>
          <w:tcPr>
            <w:tcW w:w="0" w:type="auto"/>
            <w:shd w:val="clear" w:color="auto" w:fill="auto"/>
            <w:noWrap/>
            <w:vAlign w:val="bottom"/>
            <w:hideMark/>
          </w:tcPr>
          <w:p w14:paraId="403A0DAE" w14:textId="77777777" w:rsidR="00DB6006" w:rsidRPr="00D93C64" w:rsidRDefault="00DB6006" w:rsidP="00DB6006">
            <w:pPr>
              <w:jc w:val="right"/>
              <w:rPr>
                <w:sz w:val="20"/>
                <w:szCs w:val="20"/>
              </w:rPr>
            </w:pPr>
            <w:r w:rsidRPr="00D93C64">
              <w:rPr>
                <w:sz w:val="20"/>
                <w:szCs w:val="20"/>
              </w:rPr>
              <w:t>510</w:t>
            </w:r>
          </w:p>
        </w:tc>
        <w:tc>
          <w:tcPr>
            <w:tcW w:w="0" w:type="auto"/>
            <w:shd w:val="clear" w:color="auto" w:fill="auto"/>
            <w:noWrap/>
            <w:vAlign w:val="bottom"/>
            <w:hideMark/>
          </w:tcPr>
          <w:p w14:paraId="0E2BA18F" w14:textId="77777777" w:rsidR="00DB6006" w:rsidRPr="00D93C64" w:rsidRDefault="00DB6006" w:rsidP="00DB6006">
            <w:pPr>
              <w:jc w:val="right"/>
              <w:rPr>
                <w:sz w:val="20"/>
                <w:szCs w:val="20"/>
              </w:rPr>
            </w:pPr>
            <w:r w:rsidRPr="00D93C64">
              <w:rPr>
                <w:sz w:val="20"/>
                <w:szCs w:val="20"/>
              </w:rPr>
              <w:t>14</w:t>
            </w:r>
          </w:p>
        </w:tc>
        <w:tc>
          <w:tcPr>
            <w:tcW w:w="0" w:type="auto"/>
            <w:shd w:val="clear" w:color="auto" w:fill="auto"/>
            <w:noWrap/>
            <w:vAlign w:val="bottom"/>
            <w:hideMark/>
          </w:tcPr>
          <w:p w14:paraId="3AE19A28"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BE3B4A3" w14:textId="77777777" w:rsidR="00DB6006" w:rsidRPr="00D93C64" w:rsidRDefault="00DB6006" w:rsidP="00DB6006">
            <w:pPr>
              <w:jc w:val="right"/>
              <w:rPr>
                <w:sz w:val="20"/>
                <w:szCs w:val="20"/>
              </w:rPr>
            </w:pPr>
            <w:r w:rsidRPr="00D93C64">
              <w:rPr>
                <w:sz w:val="20"/>
                <w:szCs w:val="20"/>
              </w:rPr>
              <w:t>41 349,1</w:t>
            </w:r>
          </w:p>
        </w:tc>
      </w:tr>
      <w:tr w:rsidR="00D93C64" w:rsidRPr="00D93C64" w14:paraId="5C1E5515" w14:textId="77777777" w:rsidTr="00D93C64">
        <w:trPr>
          <w:trHeight w:val="1275"/>
        </w:trPr>
        <w:tc>
          <w:tcPr>
            <w:tcW w:w="0" w:type="auto"/>
            <w:gridSpan w:val="6"/>
            <w:shd w:val="clear" w:color="auto" w:fill="auto"/>
            <w:vAlign w:val="bottom"/>
            <w:hideMark/>
          </w:tcPr>
          <w:p w14:paraId="3B948CA7" w14:textId="77777777" w:rsidR="00DB6006" w:rsidRPr="00D93C64" w:rsidRDefault="00DB6006" w:rsidP="00DB6006">
            <w:pPr>
              <w:rPr>
                <w:sz w:val="20"/>
                <w:szCs w:val="20"/>
              </w:rPr>
            </w:pPr>
            <w:r w:rsidRPr="00D93C64">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CE4C63F" w14:textId="77777777" w:rsidR="00DB6006" w:rsidRPr="00D93C64" w:rsidRDefault="00DB6006" w:rsidP="00DB6006">
            <w:pPr>
              <w:rPr>
                <w:sz w:val="20"/>
                <w:szCs w:val="20"/>
              </w:rPr>
            </w:pPr>
            <w:r w:rsidRPr="00D93C64">
              <w:rPr>
                <w:sz w:val="20"/>
                <w:szCs w:val="20"/>
              </w:rPr>
              <w:t>0107970510</w:t>
            </w:r>
          </w:p>
        </w:tc>
        <w:tc>
          <w:tcPr>
            <w:tcW w:w="0" w:type="auto"/>
            <w:shd w:val="clear" w:color="auto" w:fill="auto"/>
            <w:noWrap/>
            <w:vAlign w:val="bottom"/>
            <w:hideMark/>
          </w:tcPr>
          <w:p w14:paraId="7F96481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3584EB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DD1349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DDAC0AC" w14:textId="77777777" w:rsidR="00DB6006" w:rsidRPr="00D93C64" w:rsidRDefault="00DB6006" w:rsidP="00DB6006">
            <w:pPr>
              <w:jc w:val="right"/>
              <w:rPr>
                <w:sz w:val="20"/>
                <w:szCs w:val="20"/>
              </w:rPr>
            </w:pPr>
            <w:r w:rsidRPr="00D93C64">
              <w:rPr>
                <w:sz w:val="20"/>
                <w:szCs w:val="20"/>
              </w:rPr>
              <w:t>18 756,5</w:t>
            </w:r>
          </w:p>
        </w:tc>
      </w:tr>
      <w:tr w:rsidR="00D93C64" w:rsidRPr="00D93C64" w14:paraId="4F1969B0" w14:textId="77777777" w:rsidTr="00D93C64">
        <w:trPr>
          <w:trHeight w:val="435"/>
        </w:trPr>
        <w:tc>
          <w:tcPr>
            <w:tcW w:w="0" w:type="auto"/>
            <w:gridSpan w:val="6"/>
            <w:shd w:val="clear" w:color="auto" w:fill="auto"/>
            <w:vAlign w:val="bottom"/>
            <w:hideMark/>
          </w:tcPr>
          <w:p w14:paraId="76766970"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7B7F6CF" w14:textId="77777777" w:rsidR="00DB6006" w:rsidRPr="00D93C64" w:rsidRDefault="00DB6006" w:rsidP="00DB6006">
            <w:pPr>
              <w:rPr>
                <w:sz w:val="20"/>
                <w:szCs w:val="20"/>
              </w:rPr>
            </w:pPr>
            <w:r w:rsidRPr="00D93C64">
              <w:rPr>
                <w:sz w:val="20"/>
                <w:szCs w:val="20"/>
              </w:rPr>
              <w:t>0107970510</w:t>
            </w:r>
          </w:p>
        </w:tc>
        <w:tc>
          <w:tcPr>
            <w:tcW w:w="0" w:type="auto"/>
            <w:shd w:val="clear" w:color="auto" w:fill="auto"/>
            <w:noWrap/>
            <w:vAlign w:val="bottom"/>
            <w:hideMark/>
          </w:tcPr>
          <w:p w14:paraId="27842643"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13BCA19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6911CF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810FF27" w14:textId="77777777" w:rsidR="00DB6006" w:rsidRPr="00D93C64" w:rsidRDefault="00DB6006" w:rsidP="00DB6006">
            <w:pPr>
              <w:jc w:val="right"/>
              <w:rPr>
                <w:sz w:val="20"/>
                <w:szCs w:val="20"/>
              </w:rPr>
            </w:pPr>
            <w:r w:rsidRPr="00D93C64">
              <w:rPr>
                <w:sz w:val="20"/>
                <w:szCs w:val="20"/>
              </w:rPr>
              <w:t>1 896,0</w:t>
            </w:r>
          </w:p>
        </w:tc>
      </w:tr>
      <w:tr w:rsidR="00D93C64" w:rsidRPr="00D93C64" w14:paraId="1C8CAAE3" w14:textId="77777777" w:rsidTr="00D93C64">
        <w:trPr>
          <w:trHeight w:val="435"/>
        </w:trPr>
        <w:tc>
          <w:tcPr>
            <w:tcW w:w="0" w:type="auto"/>
            <w:gridSpan w:val="6"/>
            <w:shd w:val="clear" w:color="auto" w:fill="auto"/>
            <w:vAlign w:val="bottom"/>
            <w:hideMark/>
          </w:tcPr>
          <w:p w14:paraId="7EE2EF4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301EC9A" w14:textId="77777777" w:rsidR="00DB6006" w:rsidRPr="00D93C64" w:rsidRDefault="00DB6006" w:rsidP="00DB6006">
            <w:pPr>
              <w:rPr>
                <w:sz w:val="20"/>
                <w:szCs w:val="20"/>
              </w:rPr>
            </w:pPr>
            <w:r w:rsidRPr="00D93C64">
              <w:rPr>
                <w:sz w:val="20"/>
                <w:szCs w:val="20"/>
              </w:rPr>
              <w:t>0107970510</w:t>
            </w:r>
          </w:p>
        </w:tc>
        <w:tc>
          <w:tcPr>
            <w:tcW w:w="0" w:type="auto"/>
            <w:shd w:val="clear" w:color="auto" w:fill="auto"/>
            <w:noWrap/>
            <w:vAlign w:val="bottom"/>
            <w:hideMark/>
          </w:tcPr>
          <w:p w14:paraId="5BDEB52C"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09D9420A"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EC72012"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68263358" w14:textId="77777777" w:rsidR="00DB6006" w:rsidRPr="00D93C64" w:rsidRDefault="00DB6006" w:rsidP="00DB6006">
            <w:pPr>
              <w:jc w:val="right"/>
              <w:rPr>
                <w:sz w:val="20"/>
                <w:szCs w:val="20"/>
              </w:rPr>
            </w:pPr>
            <w:r w:rsidRPr="00D93C64">
              <w:rPr>
                <w:sz w:val="20"/>
                <w:szCs w:val="20"/>
              </w:rPr>
              <w:t>1 896,0</w:t>
            </w:r>
          </w:p>
        </w:tc>
      </w:tr>
      <w:tr w:rsidR="00D93C64" w:rsidRPr="00D93C64" w14:paraId="03E2C020" w14:textId="77777777" w:rsidTr="00D93C64">
        <w:trPr>
          <w:trHeight w:val="255"/>
        </w:trPr>
        <w:tc>
          <w:tcPr>
            <w:tcW w:w="0" w:type="auto"/>
            <w:gridSpan w:val="6"/>
            <w:shd w:val="clear" w:color="auto" w:fill="auto"/>
            <w:vAlign w:val="bottom"/>
            <w:hideMark/>
          </w:tcPr>
          <w:p w14:paraId="0444045B"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4067CE35" w14:textId="77777777" w:rsidR="00DB6006" w:rsidRPr="00D93C64" w:rsidRDefault="00DB6006" w:rsidP="00DB6006">
            <w:pPr>
              <w:rPr>
                <w:sz w:val="20"/>
                <w:szCs w:val="20"/>
              </w:rPr>
            </w:pPr>
            <w:r w:rsidRPr="00D93C64">
              <w:rPr>
                <w:sz w:val="20"/>
                <w:szCs w:val="20"/>
              </w:rPr>
              <w:t>0107970510</w:t>
            </w:r>
          </w:p>
        </w:tc>
        <w:tc>
          <w:tcPr>
            <w:tcW w:w="0" w:type="auto"/>
            <w:shd w:val="clear" w:color="auto" w:fill="auto"/>
            <w:noWrap/>
            <w:vAlign w:val="bottom"/>
            <w:hideMark/>
          </w:tcPr>
          <w:p w14:paraId="695E951A"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6C8AFC1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F5923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9F700B4" w14:textId="77777777" w:rsidR="00DB6006" w:rsidRPr="00D93C64" w:rsidRDefault="00DB6006" w:rsidP="00DB6006">
            <w:pPr>
              <w:jc w:val="right"/>
              <w:rPr>
                <w:sz w:val="20"/>
                <w:szCs w:val="20"/>
              </w:rPr>
            </w:pPr>
            <w:r w:rsidRPr="00D93C64">
              <w:rPr>
                <w:sz w:val="20"/>
                <w:szCs w:val="20"/>
              </w:rPr>
              <w:t>16 860,5</w:t>
            </w:r>
          </w:p>
        </w:tc>
      </w:tr>
      <w:tr w:rsidR="00D93C64" w:rsidRPr="00D93C64" w14:paraId="155AD641" w14:textId="77777777" w:rsidTr="00D93C64">
        <w:trPr>
          <w:trHeight w:val="255"/>
        </w:trPr>
        <w:tc>
          <w:tcPr>
            <w:tcW w:w="0" w:type="auto"/>
            <w:gridSpan w:val="6"/>
            <w:shd w:val="clear" w:color="auto" w:fill="auto"/>
            <w:vAlign w:val="bottom"/>
            <w:hideMark/>
          </w:tcPr>
          <w:p w14:paraId="40C07B14" w14:textId="77777777" w:rsidR="00DB6006" w:rsidRPr="00D93C64" w:rsidRDefault="00DB6006" w:rsidP="00DB6006">
            <w:pPr>
              <w:rPr>
                <w:sz w:val="20"/>
                <w:szCs w:val="20"/>
              </w:rPr>
            </w:pPr>
            <w:r w:rsidRPr="00D93C64">
              <w:rPr>
                <w:sz w:val="20"/>
                <w:szCs w:val="20"/>
              </w:rPr>
              <w:t>Дотации</w:t>
            </w:r>
          </w:p>
        </w:tc>
        <w:tc>
          <w:tcPr>
            <w:tcW w:w="0" w:type="auto"/>
            <w:shd w:val="clear" w:color="auto" w:fill="auto"/>
            <w:noWrap/>
            <w:vAlign w:val="bottom"/>
            <w:hideMark/>
          </w:tcPr>
          <w:p w14:paraId="333E900C" w14:textId="77777777" w:rsidR="00DB6006" w:rsidRPr="00D93C64" w:rsidRDefault="00DB6006" w:rsidP="00DB6006">
            <w:pPr>
              <w:rPr>
                <w:sz w:val="20"/>
                <w:szCs w:val="20"/>
              </w:rPr>
            </w:pPr>
            <w:r w:rsidRPr="00D93C64">
              <w:rPr>
                <w:sz w:val="20"/>
                <w:szCs w:val="20"/>
              </w:rPr>
              <w:t>0107970510</w:t>
            </w:r>
          </w:p>
        </w:tc>
        <w:tc>
          <w:tcPr>
            <w:tcW w:w="0" w:type="auto"/>
            <w:shd w:val="clear" w:color="auto" w:fill="auto"/>
            <w:noWrap/>
            <w:vAlign w:val="bottom"/>
            <w:hideMark/>
          </w:tcPr>
          <w:p w14:paraId="0228F7C7" w14:textId="77777777" w:rsidR="00DB6006" w:rsidRPr="00D93C64" w:rsidRDefault="00DB6006" w:rsidP="00DB6006">
            <w:pPr>
              <w:jc w:val="right"/>
              <w:rPr>
                <w:sz w:val="20"/>
                <w:szCs w:val="20"/>
              </w:rPr>
            </w:pPr>
            <w:r w:rsidRPr="00D93C64">
              <w:rPr>
                <w:sz w:val="20"/>
                <w:szCs w:val="20"/>
              </w:rPr>
              <w:t>510</w:t>
            </w:r>
          </w:p>
        </w:tc>
        <w:tc>
          <w:tcPr>
            <w:tcW w:w="0" w:type="auto"/>
            <w:shd w:val="clear" w:color="auto" w:fill="auto"/>
            <w:noWrap/>
            <w:vAlign w:val="bottom"/>
            <w:hideMark/>
          </w:tcPr>
          <w:p w14:paraId="78B6317B" w14:textId="77777777" w:rsidR="00DB6006" w:rsidRPr="00D93C64" w:rsidRDefault="00DB6006" w:rsidP="00DB6006">
            <w:pPr>
              <w:jc w:val="right"/>
              <w:rPr>
                <w:sz w:val="20"/>
                <w:szCs w:val="20"/>
              </w:rPr>
            </w:pPr>
            <w:r w:rsidRPr="00D93C64">
              <w:rPr>
                <w:sz w:val="20"/>
                <w:szCs w:val="20"/>
              </w:rPr>
              <w:t>14</w:t>
            </w:r>
          </w:p>
        </w:tc>
        <w:tc>
          <w:tcPr>
            <w:tcW w:w="0" w:type="auto"/>
            <w:shd w:val="clear" w:color="auto" w:fill="auto"/>
            <w:noWrap/>
            <w:vAlign w:val="bottom"/>
            <w:hideMark/>
          </w:tcPr>
          <w:p w14:paraId="009531A1"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69D8DEE" w14:textId="77777777" w:rsidR="00DB6006" w:rsidRPr="00D93C64" w:rsidRDefault="00DB6006" w:rsidP="00DB6006">
            <w:pPr>
              <w:jc w:val="right"/>
              <w:rPr>
                <w:sz w:val="20"/>
                <w:szCs w:val="20"/>
              </w:rPr>
            </w:pPr>
            <w:r w:rsidRPr="00D93C64">
              <w:rPr>
                <w:sz w:val="20"/>
                <w:szCs w:val="20"/>
              </w:rPr>
              <w:t>14 159,0</w:t>
            </w:r>
          </w:p>
        </w:tc>
      </w:tr>
      <w:tr w:rsidR="00D93C64" w:rsidRPr="00D93C64" w14:paraId="66DEBAAF" w14:textId="77777777" w:rsidTr="00D93C64">
        <w:trPr>
          <w:trHeight w:val="255"/>
        </w:trPr>
        <w:tc>
          <w:tcPr>
            <w:tcW w:w="0" w:type="auto"/>
            <w:gridSpan w:val="6"/>
            <w:shd w:val="clear" w:color="auto" w:fill="auto"/>
            <w:vAlign w:val="bottom"/>
            <w:hideMark/>
          </w:tcPr>
          <w:p w14:paraId="489A7101" w14:textId="77777777" w:rsidR="00DB6006" w:rsidRPr="00D93C64" w:rsidRDefault="00DB6006" w:rsidP="00DB6006">
            <w:pPr>
              <w:rPr>
                <w:sz w:val="20"/>
                <w:szCs w:val="20"/>
              </w:rPr>
            </w:pPr>
            <w:r w:rsidRPr="00D93C64">
              <w:rPr>
                <w:sz w:val="20"/>
                <w:szCs w:val="20"/>
              </w:rPr>
              <w:t>Иные межбюджетные трансферты</w:t>
            </w:r>
          </w:p>
        </w:tc>
        <w:tc>
          <w:tcPr>
            <w:tcW w:w="0" w:type="auto"/>
            <w:shd w:val="clear" w:color="auto" w:fill="auto"/>
            <w:noWrap/>
            <w:vAlign w:val="bottom"/>
            <w:hideMark/>
          </w:tcPr>
          <w:p w14:paraId="67EE1CC9" w14:textId="77777777" w:rsidR="00DB6006" w:rsidRPr="00D93C64" w:rsidRDefault="00DB6006" w:rsidP="00DB6006">
            <w:pPr>
              <w:rPr>
                <w:sz w:val="20"/>
                <w:szCs w:val="20"/>
              </w:rPr>
            </w:pPr>
            <w:r w:rsidRPr="00D93C64">
              <w:rPr>
                <w:sz w:val="20"/>
                <w:szCs w:val="20"/>
              </w:rPr>
              <w:t>0107970510</w:t>
            </w:r>
          </w:p>
        </w:tc>
        <w:tc>
          <w:tcPr>
            <w:tcW w:w="0" w:type="auto"/>
            <w:shd w:val="clear" w:color="auto" w:fill="auto"/>
            <w:noWrap/>
            <w:vAlign w:val="bottom"/>
            <w:hideMark/>
          </w:tcPr>
          <w:p w14:paraId="34D33AAA" w14:textId="77777777" w:rsidR="00DB6006" w:rsidRPr="00D93C64" w:rsidRDefault="00DB6006" w:rsidP="00DB6006">
            <w:pPr>
              <w:jc w:val="right"/>
              <w:rPr>
                <w:sz w:val="20"/>
                <w:szCs w:val="20"/>
              </w:rPr>
            </w:pPr>
            <w:r w:rsidRPr="00D93C64">
              <w:rPr>
                <w:sz w:val="20"/>
                <w:szCs w:val="20"/>
              </w:rPr>
              <w:t>540</w:t>
            </w:r>
          </w:p>
        </w:tc>
        <w:tc>
          <w:tcPr>
            <w:tcW w:w="0" w:type="auto"/>
            <w:shd w:val="clear" w:color="auto" w:fill="auto"/>
            <w:noWrap/>
            <w:vAlign w:val="bottom"/>
            <w:hideMark/>
          </w:tcPr>
          <w:p w14:paraId="267E57F6" w14:textId="77777777" w:rsidR="00DB6006" w:rsidRPr="00D93C64" w:rsidRDefault="00DB6006" w:rsidP="00DB6006">
            <w:pPr>
              <w:jc w:val="right"/>
              <w:rPr>
                <w:sz w:val="20"/>
                <w:szCs w:val="20"/>
              </w:rPr>
            </w:pPr>
            <w:r w:rsidRPr="00D93C64">
              <w:rPr>
                <w:sz w:val="20"/>
                <w:szCs w:val="20"/>
              </w:rPr>
              <w:t>14</w:t>
            </w:r>
          </w:p>
        </w:tc>
        <w:tc>
          <w:tcPr>
            <w:tcW w:w="0" w:type="auto"/>
            <w:shd w:val="clear" w:color="auto" w:fill="auto"/>
            <w:noWrap/>
            <w:vAlign w:val="bottom"/>
            <w:hideMark/>
          </w:tcPr>
          <w:p w14:paraId="580147CA"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442BFEE7" w14:textId="77777777" w:rsidR="00DB6006" w:rsidRPr="00D93C64" w:rsidRDefault="00DB6006" w:rsidP="00DB6006">
            <w:pPr>
              <w:jc w:val="right"/>
              <w:rPr>
                <w:sz w:val="20"/>
                <w:szCs w:val="20"/>
              </w:rPr>
            </w:pPr>
            <w:r w:rsidRPr="00D93C64">
              <w:rPr>
                <w:sz w:val="20"/>
                <w:szCs w:val="20"/>
              </w:rPr>
              <w:t>2 701,5</w:t>
            </w:r>
          </w:p>
        </w:tc>
      </w:tr>
      <w:tr w:rsidR="00D93C64" w:rsidRPr="00D93C64" w14:paraId="0E13679D" w14:textId="77777777" w:rsidTr="00D93C64">
        <w:trPr>
          <w:trHeight w:val="435"/>
        </w:trPr>
        <w:tc>
          <w:tcPr>
            <w:tcW w:w="0" w:type="auto"/>
            <w:gridSpan w:val="6"/>
            <w:shd w:val="clear" w:color="auto" w:fill="auto"/>
            <w:vAlign w:val="bottom"/>
            <w:hideMark/>
          </w:tcPr>
          <w:p w14:paraId="4146CEAD" w14:textId="2597C097" w:rsidR="00DB6006" w:rsidRPr="00D93C64" w:rsidRDefault="00DB6006" w:rsidP="00DB6006">
            <w:pPr>
              <w:rPr>
                <w:b/>
                <w:bCs/>
                <w:sz w:val="20"/>
                <w:szCs w:val="20"/>
              </w:rPr>
            </w:pPr>
            <w:r w:rsidRPr="00D93C64">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473A813" w14:textId="77777777" w:rsidR="00DB6006" w:rsidRPr="00D93C64" w:rsidRDefault="00DB6006" w:rsidP="00DB6006">
            <w:pPr>
              <w:rPr>
                <w:b/>
                <w:bCs/>
                <w:sz w:val="20"/>
                <w:szCs w:val="20"/>
              </w:rPr>
            </w:pPr>
            <w:r w:rsidRPr="00D93C64">
              <w:rPr>
                <w:b/>
                <w:bCs/>
                <w:sz w:val="20"/>
                <w:szCs w:val="20"/>
              </w:rPr>
              <w:t>0200000000</w:t>
            </w:r>
          </w:p>
        </w:tc>
        <w:tc>
          <w:tcPr>
            <w:tcW w:w="0" w:type="auto"/>
            <w:shd w:val="clear" w:color="auto" w:fill="auto"/>
            <w:noWrap/>
            <w:vAlign w:val="bottom"/>
            <w:hideMark/>
          </w:tcPr>
          <w:p w14:paraId="7403C9F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067627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93869EF"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444CA57" w14:textId="77777777" w:rsidR="00DB6006" w:rsidRPr="00D93C64" w:rsidRDefault="00DB6006" w:rsidP="00DB6006">
            <w:pPr>
              <w:jc w:val="right"/>
              <w:rPr>
                <w:b/>
                <w:bCs/>
                <w:sz w:val="20"/>
                <w:szCs w:val="20"/>
              </w:rPr>
            </w:pPr>
            <w:r w:rsidRPr="00D93C64">
              <w:rPr>
                <w:b/>
                <w:bCs/>
                <w:sz w:val="20"/>
                <w:szCs w:val="20"/>
              </w:rPr>
              <w:t>115,0</w:t>
            </w:r>
          </w:p>
        </w:tc>
      </w:tr>
      <w:tr w:rsidR="00D93C64" w:rsidRPr="00D93C64" w14:paraId="2DECA1DB" w14:textId="77777777" w:rsidTr="00D93C64">
        <w:trPr>
          <w:trHeight w:val="855"/>
        </w:trPr>
        <w:tc>
          <w:tcPr>
            <w:tcW w:w="0" w:type="auto"/>
            <w:gridSpan w:val="6"/>
            <w:shd w:val="clear" w:color="auto" w:fill="auto"/>
            <w:vAlign w:val="bottom"/>
            <w:hideMark/>
          </w:tcPr>
          <w:p w14:paraId="14B8BB66" w14:textId="77777777" w:rsidR="00DB6006" w:rsidRPr="00D93C64" w:rsidRDefault="00DB6006" w:rsidP="00DB6006">
            <w:pPr>
              <w:rPr>
                <w:b/>
                <w:bCs/>
                <w:sz w:val="20"/>
                <w:szCs w:val="20"/>
              </w:rPr>
            </w:pPr>
            <w:r w:rsidRPr="00D93C64">
              <w:rPr>
                <w:b/>
                <w:bCs/>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0DF9ED2F" w14:textId="77777777" w:rsidR="00DB6006" w:rsidRPr="00D93C64" w:rsidRDefault="00DB6006" w:rsidP="00DB6006">
            <w:pPr>
              <w:rPr>
                <w:b/>
                <w:bCs/>
                <w:sz w:val="20"/>
                <w:szCs w:val="20"/>
              </w:rPr>
            </w:pPr>
            <w:r w:rsidRPr="00D93C64">
              <w:rPr>
                <w:b/>
                <w:bCs/>
                <w:sz w:val="20"/>
                <w:szCs w:val="20"/>
              </w:rPr>
              <w:t>0207900000</w:t>
            </w:r>
          </w:p>
        </w:tc>
        <w:tc>
          <w:tcPr>
            <w:tcW w:w="0" w:type="auto"/>
            <w:shd w:val="clear" w:color="auto" w:fill="auto"/>
            <w:noWrap/>
            <w:vAlign w:val="bottom"/>
            <w:hideMark/>
          </w:tcPr>
          <w:p w14:paraId="480CCF3C"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E76FC40"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5B7F9B8"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DF3D2D9" w14:textId="77777777" w:rsidR="00DB6006" w:rsidRPr="00D93C64" w:rsidRDefault="00DB6006" w:rsidP="00DB6006">
            <w:pPr>
              <w:jc w:val="right"/>
              <w:rPr>
                <w:b/>
                <w:bCs/>
                <w:sz w:val="20"/>
                <w:szCs w:val="20"/>
              </w:rPr>
            </w:pPr>
            <w:r w:rsidRPr="00D93C64">
              <w:rPr>
                <w:b/>
                <w:bCs/>
                <w:sz w:val="20"/>
                <w:szCs w:val="20"/>
              </w:rPr>
              <w:t>115,0</w:t>
            </w:r>
          </w:p>
        </w:tc>
      </w:tr>
      <w:tr w:rsidR="00D93C64" w:rsidRPr="00D93C64" w14:paraId="4CF848FE" w14:textId="77777777" w:rsidTr="00D93C64">
        <w:trPr>
          <w:trHeight w:val="1275"/>
        </w:trPr>
        <w:tc>
          <w:tcPr>
            <w:tcW w:w="0" w:type="auto"/>
            <w:gridSpan w:val="6"/>
            <w:shd w:val="clear" w:color="auto" w:fill="auto"/>
            <w:vAlign w:val="bottom"/>
            <w:hideMark/>
          </w:tcPr>
          <w:p w14:paraId="1E7853DF" w14:textId="1A75092D"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"Модернизация м</w:t>
            </w:r>
            <w:r w:rsidR="00D93C64">
              <w:rPr>
                <w:sz w:val="20"/>
                <w:szCs w:val="20"/>
              </w:rPr>
              <w:t>а</w:t>
            </w:r>
            <w:r w:rsidRPr="00D93C64">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9366483" w14:textId="77777777" w:rsidR="00DB6006" w:rsidRPr="00D93C64" w:rsidRDefault="00DB6006" w:rsidP="00DB6006">
            <w:pPr>
              <w:rPr>
                <w:sz w:val="20"/>
                <w:szCs w:val="20"/>
              </w:rPr>
            </w:pPr>
            <w:r w:rsidRPr="00D93C64">
              <w:rPr>
                <w:sz w:val="20"/>
                <w:szCs w:val="20"/>
              </w:rPr>
              <w:t>0207900113</w:t>
            </w:r>
          </w:p>
        </w:tc>
        <w:tc>
          <w:tcPr>
            <w:tcW w:w="0" w:type="auto"/>
            <w:shd w:val="clear" w:color="auto" w:fill="auto"/>
            <w:noWrap/>
            <w:vAlign w:val="bottom"/>
            <w:hideMark/>
          </w:tcPr>
          <w:p w14:paraId="06BAA88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1E0A3C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F6F2F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9D49F83" w14:textId="77777777" w:rsidR="00DB6006" w:rsidRPr="00D93C64" w:rsidRDefault="00DB6006" w:rsidP="00DB6006">
            <w:pPr>
              <w:jc w:val="right"/>
              <w:rPr>
                <w:sz w:val="20"/>
                <w:szCs w:val="20"/>
              </w:rPr>
            </w:pPr>
            <w:r w:rsidRPr="00D93C64">
              <w:rPr>
                <w:sz w:val="20"/>
                <w:szCs w:val="20"/>
              </w:rPr>
              <w:t>115,0</w:t>
            </w:r>
          </w:p>
        </w:tc>
      </w:tr>
      <w:tr w:rsidR="00D93C64" w:rsidRPr="00D93C64" w14:paraId="41901D29" w14:textId="77777777" w:rsidTr="00D93C64">
        <w:trPr>
          <w:trHeight w:val="435"/>
        </w:trPr>
        <w:tc>
          <w:tcPr>
            <w:tcW w:w="0" w:type="auto"/>
            <w:gridSpan w:val="6"/>
            <w:shd w:val="clear" w:color="auto" w:fill="auto"/>
            <w:vAlign w:val="bottom"/>
            <w:hideMark/>
          </w:tcPr>
          <w:p w14:paraId="01AF19D4"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57E907D" w14:textId="77777777" w:rsidR="00DB6006" w:rsidRPr="00D93C64" w:rsidRDefault="00DB6006" w:rsidP="00DB6006">
            <w:pPr>
              <w:rPr>
                <w:sz w:val="20"/>
                <w:szCs w:val="20"/>
              </w:rPr>
            </w:pPr>
            <w:r w:rsidRPr="00D93C64">
              <w:rPr>
                <w:sz w:val="20"/>
                <w:szCs w:val="20"/>
              </w:rPr>
              <w:t>0207900113</w:t>
            </w:r>
          </w:p>
        </w:tc>
        <w:tc>
          <w:tcPr>
            <w:tcW w:w="0" w:type="auto"/>
            <w:shd w:val="clear" w:color="auto" w:fill="auto"/>
            <w:noWrap/>
            <w:vAlign w:val="bottom"/>
            <w:hideMark/>
          </w:tcPr>
          <w:p w14:paraId="5379E74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06AA4D7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E696F7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E627C2" w14:textId="77777777" w:rsidR="00DB6006" w:rsidRPr="00D93C64" w:rsidRDefault="00DB6006" w:rsidP="00DB6006">
            <w:pPr>
              <w:jc w:val="right"/>
              <w:rPr>
                <w:sz w:val="20"/>
                <w:szCs w:val="20"/>
              </w:rPr>
            </w:pPr>
            <w:r w:rsidRPr="00D93C64">
              <w:rPr>
                <w:sz w:val="20"/>
                <w:szCs w:val="20"/>
              </w:rPr>
              <w:t>115,0</w:t>
            </w:r>
          </w:p>
        </w:tc>
      </w:tr>
      <w:tr w:rsidR="00D93C64" w:rsidRPr="00D93C64" w14:paraId="13CCCA99" w14:textId="77777777" w:rsidTr="00D93C64">
        <w:trPr>
          <w:trHeight w:val="435"/>
        </w:trPr>
        <w:tc>
          <w:tcPr>
            <w:tcW w:w="0" w:type="auto"/>
            <w:gridSpan w:val="6"/>
            <w:shd w:val="clear" w:color="auto" w:fill="auto"/>
            <w:vAlign w:val="bottom"/>
            <w:hideMark/>
          </w:tcPr>
          <w:p w14:paraId="4510EBF1"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5386800" w14:textId="77777777" w:rsidR="00DB6006" w:rsidRPr="00D93C64" w:rsidRDefault="00DB6006" w:rsidP="00DB6006">
            <w:pPr>
              <w:rPr>
                <w:sz w:val="20"/>
                <w:szCs w:val="20"/>
              </w:rPr>
            </w:pPr>
            <w:r w:rsidRPr="00D93C64">
              <w:rPr>
                <w:sz w:val="20"/>
                <w:szCs w:val="20"/>
              </w:rPr>
              <w:t>0207900113</w:t>
            </w:r>
          </w:p>
        </w:tc>
        <w:tc>
          <w:tcPr>
            <w:tcW w:w="0" w:type="auto"/>
            <w:shd w:val="clear" w:color="auto" w:fill="auto"/>
            <w:noWrap/>
            <w:vAlign w:val="bottom"/>
            <w:hideMark/>
          </w:tcPr>
          <w:p w14:paraId="4FFA8D9C"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A1769B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F3EAB34"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323AC60E" w14:textId="77777777" w:rsidR="00DB6006" w:rsidRPr="00D93C64" w:rsidRDefault="00DB6006" w:rsidP="00DB6006">
            <w:pPr>
              <w:jc w:val="right"/>
              <w:rPr>
                <w:sz w:val="20"/>
                <w:szCs w:val="20"/>
              </w:rPr>
            </w:pPr>
            <w:r w:rsidRPr="00D93C64">
              <w:rPr>
                <w:sz w:val="20"/>
                <w:szCs w:val="20"/>
              </w:rPr>
              <w:t>115,0</w:t>
            </w:r>
          </w:p>
        </w:tc>
      </w:tr>
      <w:tr w:rsidR="00D93C64" w:rsidRPr="00D93C64" w14:paraId="4C3A01ED" w14:textId="77777777" w:rsidTr="00D93C64">
        <w:trPr>
          <w:trHeight w:val="435"/>
        </w:trPr>
        <w:tc>
          <w:tcPr>
            <w:tcW w:w="0" w:type="auto"/>
            <w:gridSpan w:val="6"/>
            <w:shd w:val="clear" w:color="auto" w:fill="auto"/>
            <w:vAlign w:val="bottom"/>
            <w:hideMark/>
          </w:tcPr>
          <w:p w14:paraId="379BDC8A" w14:textId="77777777" w:rsidR="00DB6006" w:rsidRPr="00D93C64" w:rsidRDefault="00DB6006" w:rsidP="00DB6006">
            <w:pPr>
              <w:rPr>
                <w:b/>
                <w:bCs/>
                <w:sz w:val="20"/>
                <w:szCs w:val="20"/>
              </w:rPr>
            </w:pPr>
            <w:r w:rsidRPr="00D93C64">
              <w:rPr>
                <w:b/>
                <w:bCs/>
                <w:sz w:val="20"/>
                <w:szCs w:val="20"/>
              </w:rPr>
              <w:lastRenderedPageBreak/>
              <w:t xml:space="preserve">Муниципальная программа Кочковского района Новосибирской области </w:t>
            </w:r>
          </w:p>
        </w:tc>
        <w:tc>
          <w:tcPr>
            <w:tcW w:w="0" w:type="auto"/>
            <w:shd w:val="clear" w:color="auto" w:fill="auto"/>
            <w:noWrap/>
            <w:vAlign w:val="bottom"/>
            <w:hideMark/>
          </w:tcPr>
          <w:p w14:paraId="71686BCD" w14:textId="77777777" w:rsidR="00DB6006" w:rsidRPr="00D93C64" w:rsidRDefault="00DB6006" w:rsidP="00DB6006">
            <w:pPr>
              <w:rPr>
                <w:b/>
                <w:bCs/>
                <w:sz w:val="20"/>
                <w:szCs w:val="20"/>
              </w:rPr>
            </w:pPr>
            <w:r w:rsidRPr="00D93C64">
              <w:rPr>
                <w:b/>
                <w:bCs/>
                <w:sz w:val="20"/>
                <w:szCs w:val="20"/>
              </w:rPr>
              <w:t>0300000000</w:t>
            </w:r>
          </w:p>
        </w:tc>
        <w:tc>
          <w:tcPr>
            <w:tcW w:w="0" w:type="auto"/>
            <w:shd w:val="clear" w:color="auto" w:fill="auto"/>
            <w:noWrap/>
            <w:vAlign w:val="bottom"/>
            <w:hideMark/>
          </w:tcPr>
          <w:p w14:paraId="4DFC973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E425A5E"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291C13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CAEE2A8" w14:textId="77777777" w:rsidR="00DB6006" w:rsidRPr="00D93C64" w:rsidRDefault="00DB6006" w:rsidP="00DB6006">
            <w:pPr>
              <w:jc w:val="right"/>
              <w:rPr>
                <w:b/>
                <w:bCs/>
                <w:sz w:val="20"/>
                <w:szCs w:val="20"/>
              </w:rPr>
            </w:pPr>
            <w:r w:rsidRPr="00D93C64">
              <w:rPr>
                <w:b/>
                <w:bCs/>
                <w:sz w:val="20"/>
                <w:szCs w:val="20"/>
              </w:rPr>
              <w:t>355,0</w:t>
            </w:r>
          </w:p>
        </w:tc>
      </w:tr>
      <w:tr w:rsidR="00D93C64" w:rsidRPr="00D93C64" w14:paraId="0ECA3D90" w14:textId="77777777" w:rsidTr="00D93C64">
        <w:trPr>
          <w:trHeight w:val="1065"/>
        </w:trPr>
        <w:tc>
          <w:tcPr>
            <w:tcW w:w="0" w:type="auto"/>
            <w:gridSpan w:val="6"/>
            <w:shd w:val="clear" w:color="auto" w:fill="auto"/>
            <w:vAlign w:val="bottom"/>
            <w:hideMark/>
          </w:tcPr>
          <w:p w14:paraId="16F7A26B" w14:textId="77777777" w:rsidR="00DB6006" w:rsidRPr="00D93C64" w:rsidRDefault="00DB6006" w:rsidP="00DB6006">
            <w:pPr>
              <w:rPr>
                <w:b/>
                <w:bCs/>
                <w:sz w:val="20"/>
                <w:szCs w:val="20"/>
              </w:rPr>
            </w:pPr>
            <w:r w:rsidRPr="00D93C64">
              <w:rPr>
                <w:b/>
                <w:bCs/>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shd w:val="clear" w:color="auto" w:fill="auto"/>
            <w:noWrap/>
            <w:vAlign w:val="bottom"/>
            <w:hideMark/>
          </w:tcPr>
          <w:p w14:paraId="351EB0A6" w14:textId="77777777" w:rsidR="00DB6006" w:rsidRPr="00D93C64" w:rsidRDefault="00DB6006" w:rsidP="00DB6006">
            <w:pPr>
              <w:rPr>
                <w:b/>
                <w:bCs/>
                <w:sz w:val="20"/>
                <w:szCs w:val="20"/>
              </w:rPr>
            </w:pPr>
            <w:r w:rsidRPr="00D93C64">
              <w:rPr>
                <w:b/>
                <w:bCs/>
                <w:sz w:val="20"/>
                <w:szCs w:val="20"/>
              </w:rPr>
              <w:t>0307900000</w:t>
            </w:r>
          </w:p>
        </w:tc>
        <w:tc>
          <w:tcPr>
            <w:tcW w:w="0" w:type="auto"/>
            <w:shd w:val="clear" w:color="auto" w:fill="auto"/>
            <w:noWrap/>
            <w:vAlign w:val="bottom"/>
            <w:hideMark/>
          </w:tcPr>
          <w:p w14:paraId="756B989C"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BCA7D60"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238AA82"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2F226E0" w14:textId="77777777" w:rsidR="00DB6006" w:rsidRPr="00D93C64" w:rsidRDefault="00DB6006" w:rsidP="00DB6006">
            <w:pPr>
              <w:jc w:val="right"/>
              <w:rPr>
                <w:b/>
                <w:bCs/>
                <w:sz w:val="20"/>
                <w:szCs w:val="20"/>
              </w:rPr>
            </w:pPr>
            <w:r w:rsidRPr="00D93C64">
              <w:rPr>
                <w:b/>
                <w:bCs/>
                <w:sz w:val="20"/>
                <w:szCs w:val="20"/>
              </w:rPr>
              <w:t>355,0</w:t>
            </w:r>
          </w:p>
        </w:tc>
      </w:tr>
      <w:tr w:rsidR="00D93C64" w:rsidRPr="00D93C64" w14:paraId="193E2659" w14:textId="77777777" w:rsidTr="00D93C64">
        <w:trPr>
          <w:trHeight w:val="1275"/>
        </w:trPr>
        <w:tc>
          <w:tcPr>
            <w:tcW w:w="0" w:type="auto"/>
            <w:gridSpan w:val="6"/>
            <w:shd w:val="clear" w:color="auto" w:fill="auto"/>
            <w:vAlign w:val="bottom"/>
            <w:hideMark/>
          </w:tcPr>
          <w:p w14:paraId="7DD611B6" w14:textId="16EDC61D"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0" w:type="auto"/>
            <w:shd w:val="clear" w:color="auto" w:fill="auto"/>
            <w:noWrap/>
            <w:vAlign w:val="bottom"/>
            <w:hideMark/>
          </w:tcPr>
          <w:p w14:paraId="18727D83" w14:textId="77777777" w:rsidR="00DB6006" w:rsidRPr="00D93C64" w:rsidRDefault="00DB6006" w:rsidP="00DB6006">
            <w:pPr>
              <w:rPr>
                <w:sz w:val="20"/>
                <w:szCs w:val="20"/>
              </w:rPr>
            </w:pPr>
            <w:r w:rsidRPr="00D93C64">
              <w:rPr>
                <w:sz w:val="20"/>
                <w:szCs w:val="20"/>
              </w:rPr>
              <w:t>0307903140</w:t>
            </w:r>
          </w:p>
        </w:tc>
        <w:tc>
          <w:tcPr>
            <w:tcW w:w="0" w:type="auto"/>
            <w:shd w:val="clear" w:color="auto" w:fill="auto"/>
            <w:noWrap/>
            <w:vAlign w:val="bottom"/>
            <w:hideMark/>
          </w:tcPr>
          <w:p w14:paraId="7B45D0F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06DC34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DE891D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2EECC5" w14:textId="77777777" w:rsidR="00DB6006" w:rsidRPr="00D93C64" w:rsidRDefault="00DB6006" w:rsidP="00DB6006">
            <w:pPr>
              <w:jc w:val="right"/>
              <w:rPr>
                <w:sz w:val="20"/>
                <w:szCs w:val="20"/>
              </w:rPr>
            </w:pPr>
            <w:r w:rsidRPr="00D93C64">
              <w:rPr>
                <w:sz w:val="20"/>
                <w:szCs w:val="20"/>
              </w:rPr>
              <w:t>355,0</w:t>
            </w:r>
          </w:p>
        </w:tc>
      </w:tr>
      <w:tr w:rsidR="00D93C64" w:rsidRPr="00D93C64" w14:paraId="7D0E0315" w14:textId="77777777" w:rsidTr="00D93C64">
        <w:trPr>
          <w:trHeight w:val="435"/>
        </w:trPr>
        <w:tc>
          <w:tcPr>
            <w:tcW w:w="0" w:type="auto"/>
            <w:gridSpan w:val="6"/>
            <w:shd w:val="clear" w:color="auto" w:fill="auto"/>
            <w:vAlign w:val="bottom"/>
            <w:hideMark/>
          </w:tcPr>
          <w:p w14:paraId="60971D70"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0512C21" w14:textId="77777777" w:rsidR="00DB6006" w:rsidRPr="00D93C64" w:rsidRDefault="00DB6006" w:rsidP="00DB6006">
            <w:pPr>
              <w:rPr>
                <w:sz w:val="20"/>
                <w:szCs w:val="20"/>
              </w:rPr>
            </w:pPr>
            <w:r w:rsidRPr="00D93C64">
              <w:rPr>
                <w:sz w:val="20"/>
                <w:szCs w:val="20"/>
              </w:rPr>
              <w:t>0307903140</w:t>
            </w:r>
          </w:p>
        </w:tc>
        <w:tc>
          <w:tcPr>
            <w:tcW w:w="0" w:type="auto"/>
            <w:shd w:val="clear" w:color="auto" w:fill="auto"/>
            <w:noWrap/>
            <w:vAlign w:val="bottom"/>
            <w:hideMark/>
          </w:tcPr>
          <w:p w14:paraId="6516B911"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3C69B2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53B79D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5BF0ACC" w14:textId="77777777" w:rsidR="00DB6006" w:rsidRPr="00D93C64" w:rsidRDefault="00DB6006" w:rsidP="00DB6006">
            <w:pPr>
              <w:jc w:val="right"/>
              <w:rPr>
                <w:sz w:val="20"/>
                <w:szCs w:val="20"/>
              </w:rPr>
            </w:pPr>
            <w:r w:rsidRPr="00D93C64">
              <w:rPr>
                <w:sz w:val="20"/>
                <w:szCs w:val="20"/>
              </w:rPr>
              <w:t>255,0</w:t>
            </w:r>
          </w:p>
        </w:tc>
      </w:tr>
      <w:tr w:rsidR="00D93C64" w:rsidRPr="00D93C64" w14:paraId="649829B8" w14:textId="77777777" w:rsidTr="00D93C64">
        <w:trPr>
          <w:trHeight w:val="435"/>
        </w:trPr>
        <w:tc>
          <w:tcPr>
            <w:tcW w:w="0" w:type="auto"/>
            <w:gridSpan w:val="6"/>
            <w:shd w:val="clear" w:color="auto" w:fill="auto"/>
            <w:vAlign w:val="bottom"/>
            <w:hideMark/>
          </w:tcPr>
          <w:p w14:paraId="1794ED99"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76BCBD1" w14:textId="77777777" w:rsidR="00DB6006" w:rsidRPr="00D93C64" w:rsidRDefault="00DB6006" w:rsidP="00DB6006">
            <w:pPr>
              <w:rPr>
                <w:sz w:val="20"/>
                <w:szCs w:val="20"/>
              </w:rPr>
            </w:pPr>
            <w:r w:rsidRPr="00D93C64">
              <w:rPr>
                <w:sz w:val="20"/>
                <w:szCs w:val="20"/>
              </w:rPr>
              <w:t>0307903140</w:t>
            </w:r>
          </w:p>
        </w:tc>
        <w:tc>
          <w:tcPr>
            <w:tcW w:w="0" w:type="auto"/>
            <w:shd w:val="clear" w:color="auto" w:fill="auto"/>
            <w:noWrap/>
            <w:vAlign w:val="bottom"/>
            <w:hideMark/>
          </w:tcPr>
          <w:p w14:paraId="0D76E479"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2527BDBE"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00A6D5F4"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1B6AA066" w14:textId="77777777" w:rsidR="00DB6006" w:rsidRPr="00D93C64" w:rsidRDefault="00DB6006" w:rsidP="00DB6006">
            <w:pPr>
              <w:jc w:val="right"/>
              <w:rPr>
                <w:sz w:val="20"/>
                <w:szCs w:val="20"/>
              </w:rPr>
            </w:pPr>
            <w:r w:rsidRPr="00D93C64">
              <w:rPr>
                <w:sz w:val="20"/>
                <w:szCs w:val="20"/>
              </w:rPr>
              <w:t>255,0</w:t>
            </w:r>
          </w:p>
        </w:tc>
      </w:tr>
      <w:tr w:rsidR="00D93C64" w:rsidRPr="00D93C64" w14:paraId="37E1E266" w14:textId="77777777" w:rsidTr="00D93C64">
        <w:trPr>
          <w:trHeight w:val="255"/>
        </w:trPr>
        <w:tc>
          <w:tcPr>
            <w:tcW w:w="0" w:type="auto"/>
            <w:gridSpan w:val="6"/>
            <w:shd w:val="clear" w:color="auto" w:fill="auto"/>
            <w:vAlign w:val="bottom"/>
            <w:hideMark/>
          </w:tcPr>
          <w:p w14:paraId="61ED6485"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6B363C39" w14:textId="77777777" w:rsidR="00DB6006" w:rsidRPr="00D93C64" w:rsidRDefault="00DB6006" w:rsidP="00DB6006">
            <w:pPr>
              <w:rPr>
                <w:sz w:val="20"/>
                <w:szCs w:val="20"/>
              </w:rPr>
            </w:pPr>
            <w:r w:rsidRPr="00D93C64">
              <w:rPr>
                <w:sz w:val="20"/>
                <w:szCs w:val="20"/>
              </w:rPr>
              <w:t>0307903140</w:t>
            </w:r>
          </w:p>
        </w:tc>
        <w:tc>
          <w:tcPr>
            <w:tcW w:w="0" w:type="auto"/>
            <w:shd w:val="clear" w:color="auto" w:fill="auto"/>
            <w:noWrap/>
            <w:vAlign w:val="bottom"/>
            <w:hideMark/>
          </w:tcPr>
          <w:p w14:paraId="1AB144DB"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1DAB39A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CCEDEE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74A4911" w14:textId="77777777" w:rsidR="00DB6006" w:rsidRPr="00D93C64" w:rsidRDefault="00DB6006" w:rsidP="00DB6006">
            <w:pPr>
              <w:jc w:val="right"/>
              <w:rPr>
                <w:sz w:val="20"/>
                <w:szCs w:val="20"/>
              </w:rPr>
            </w:pPr>
            <w:r w:rsidRPr="00D93C64">
              <w:rPr>
                <w:sz w:val="20"/>
                <w:szCs w:val="20"/>
              </w:rPr>
              <w:t>100,0</w:t>
            </w:r>
          </w:p>
        </w:tc>
      </w:tr>
      <w:tr w:rsidR="00D93C64" w:rsidRPr="00D93C64" w14:paraId="6F26A6E4" w14:textId="77777777" w:rsidTr="00D93C64">
        <w:trPr>
          <w:trHeight w:val="435"/>
        </w:trPr>
        <w:tc>
          <w:tcPr>
            <w:tcW w:w="0" w:type="auto"/>
            <w:gridSpan w:val="6"/>
            <w:shd w:val="clear" w:color="auto" w:fill="auto"/>
            <w:vAlign w:val="bottom"/>
            <w:hideMark/>
          </w:tcPr>
          <w:p w14:paraId="63127596" w14:textId="77777777" w:rsidR="00DB6006" w:rsidRPr="00D93C64" w:rsidRDefault="00DB6006" w:rsidP="00DB6006">
            <w:pPr>
              <w:rPr>
                <w:sz w:val="20"/>
                <w:szCs w:val="20"/>
              </w:rPr>
            </w:pPr>
            <w:r w:rsidRPr="00D93C64">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5635EB82" w14:textId="77777777" w:rsidR="00DB6006" w:rsidRPr="00D93C64" w:rsidRDefault="00DB6006" w:rsidP="00DB6006">
            <w:pPr>
              <w:rPr>
                <w:sz w:val="20"/>
                <w:szCs w:val="20"/>
              </w:rPr>
            </w:pPr>
            <w:r w:rsidRPr="00D93C64">
              <w:rPr>
                <w:sz w:val="20"/>
                <w:szCs w:val="20"/>
              </w:rPr>
              <w:t>0307903140</w:t>
            </w:r>
          </w:p>
        </w:tc>
        <w:tc>
          <w:tcPr>
            <w:tcW w:w="0" w:type="auto"/>
            <w:shd w:val="clear" w:color="auto" w:fill="auto"/>
            <w:noWrap/>
            <w:vAlign w:val="bottom"/>
            <w:hideMark/>
          </w:tcPr>
          <w:p w14:paraId="6D98C945" w14:textId="77777777" w:rsidR="00DB6006" w:rsidRPr="00D93C64" w:rsidRDefault="00DB6006" w:rsidP="00DB6006">
            <w:pPr>
              <w:jc w:val="right"/>
              <w:rPr>
                <w:sz w:val="20"/>
                <w:szCs w:val="20"/>
              </w:rPr>
            </w:pPr>
            <w:r w:rsidRPr="00D93C64">
              <w:rPr>
                <w:sz w:val="20"/>
                <w:szCs w:val="20"/>
              </w:rPr>
              <w:t>320</w:t>
            </w:r>
          </w:p>
        </w:tc>
        <w:tc>
          <w:tcPr>
            <w:tcW w:w="0" w:type="auto"/>
            <w:shd w:val="clear" w:color="auto" w:fill="auto"/>
            <w:noWrap/>
            <w:vAlign w:val="bottom"/>
            <w:hideMark/>
          </w:tcPr>
          <w:p w14:paraId="196E3D40"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35308A5B"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22389130" w14:textId="77777777" w:rsidR="00DB6006" w:rsidRPr="00D93C64" w:rsidRDefault="00DB6006" w:rsidP="00DB6006">
            <w:pPr>
              <w:jc w:val="right"/>
              <w:rPr>
                <w:sz w:val="20"/>
                <w:szCs w:val="20"/>
              </w:rPr>
            </w:pPr>
            <w:r w:rsidRPr="00D93C64">
              <w:rPr>
                <w:sz w:val="20"/>
                <w:szCs w:val="20"/>
              </w:rPr>
              <w:t>100,0</w:t>
            </w:r>
          </w:p>
        </w:tc>
      </w:tr>
      <w:tr w:rsidR="00D93C64" w:rsidRPr="00D93C64" w14:paraId="0FD5207F" w14:textId="77777777" w:rsidTr="00D93C64">
        <w:trPr>
          <w:trHeight w:val="435"/>
        </w:trPr>
        <w:tc>
          <w:tcPr>
            <w:tcW w:w="0" w:type="auto"/>
            <w:gridSpan w:val="6"/>
            <w:shd w:val="clear" w:color="auto" w:fill="auto"/>
            <w:vAlign w:val="bottom"/>
            <w:hideMark/>
          </w:tcPr>
          <w:p w14:paraId="2170B123" w14:textId="77777777"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B485DAF" w14:textId="77777777" w:rsidR="00DB6006" w:rsidRPr="00D93C64" w:rsidRDefault="00DB6006" w:rsidP="00DB6006">
            <w:pPr>
              <w:rPr>
                <w:b/>
                <w:bCs/>
                <w:sz w:val="20"/>
                <w:szCs w:val="20"/>
              </w:rPr>
            </w:pPr>
            <w:r w:rsidRPr="00D93C64">
              <w:rPr>
                <w:b/>
                <w:bCs/>
                <w:sz w:val="20"/>
                <w:szCs w:val="20"/>
              </w:rPr>
              <w:t>0400000000</w:t>
            </w:r>
          </w:p>
        </w:tc>
        <w:tc>
          <w:tcPr>
            <w:tcW w:w="0" w:type="auto"/>
            <w:shd w:val="clear" w:color="auto" w:fill="auto"/>
            <w:noWrap/>
            <w:vAlign w:val="bottom"/>
            <w:hideMark/>
          </w:tcPr>
          <w:p w14:paraId="223EF7D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4B6B0EB"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FAE21F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6596DC6" w14:textId="77777777" w:rsidR="00DB6006" w:rsidRPr="00D93C64" w:rsidRDefault="00DB6006" w:rsidP="00DB6006">
            <w:pPr>
              <w:jc w:val="right"/>
              <w:rPr>
                <w:b/>
                <w:bCs/>
                <w:sz w:val="20"/>
                <w:szCs w:val="20"/>
              </w:rPr>
            </w:pPr>
            <w:r w:rsidRPr="00D93C64">
              <w:rPr>
                <w:b/>
                <w:bCs/>
                <w:sz w:val="20"/>
                <w:szCs w:val="20"/>
              </w:rPr>
              <w:t>1,0</w:t>
            </w:r>
          </w:p>
        </w:tc>
      </w:tr>
      <w:tr w:rsidR="00D93C64" w:rsidRPr="00D93C64" w14:paraId="72DEFBAB" w14:textId="77777777" w:rsidTr="00D93C64">
        <w:trPr>
          <w:trHeight w:val="855"/>
        </w:trPr>
        <w:tc>
          <w:tcPr>
            <w:tcW w:w="0" w:type="auto"/>
            <w:gridSpan w:val="6"/>
            <w:shd w:val="clear" w:color="auto" w:fill="auto"/>
            <w:vAlign w:val="bottom"/>
            <w:hideMark/>
          </w:tcPr>
          <w:p w14:paraId="522FAA09" w14:textId="77777777" w:rsidR="00DB6006" w:rsidRPr="00D93C64" w:rsidRDefault="00DB6006" w:rsidP="00DB6006">
            <w:pPr>
              <w:rPr>
                <w:b/>
                <w:bCs/>
                <w:sz w:val="20"/>
                <w:szCs w:val="20"/>
              </w:rPr>
            </w:pPr>
            <w:r w:rsidRPr="00D93C64">
              <w:rPr>
                <w:b/>
                <w:bCs/>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shd w:val="clear" w:color="auto" w:fill="auto"/>
            <w:noWrap/>
            <w:vAlign w:val="bottom"/>
            <w:hideMark/>
          </w:tcPr>
          <w:p w14:paraId="099AF21D" w14:textId="77777777" w:rsidR="00DB6006" w:rsidRPr="00D93C64" w:rsidRDefault="00DB6006" w:rsidP="00DB6006">
            <w:pPr>
              <w:rPr>
                <w:b/>
                <w:bCs/>
                <w:sz w:val="20"/>
                <w:szCs w:val="20"/>
              </w:rPr>
            </w:pPr>
            <w:r w:rsidRPr="00D93C64">
              <w:rPr>
                <w:b/>
                <w:bCs/>
                <w:sz w:val="20"/>
                <w:szCs w:val="20"/>
              </w:rPr>
              <w:t>0407900000</w:t>
            </w:r>
          </w:p>
        </w:tc>
        <w:tc>
          <w:tcPr>
            <w:tcW w:w="0" w:type="auto"/>
            <w:shd w:val="clear" w:color="auto" w:fill="auto"/>
            <w:noWrap/>
            <w:vAlign w:val="bottom"/>
            <w:hideMark/>
          </w:tcPr>
          <w:p w14:paraId="18470A0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858203B"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7D95D0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8D307CD" w14:textId="77777777" w:rsidR="00DB6006" w:rsidRPr="00D93C64" w:rsidRDefault="00DB6006" w:rsidP="00DB6006">
            <w:pPr>
              <w:jc w:val="right"/>
              <w:rPr>
                <w:b/>
                <w:bCs/>
                <w:sz w:val="20"/>
                <w:szCs w:val="20"/>
              </w:rPr>
            </w:pPr>
            <w:r w:rsidRPr="00D93C64">
              <w:rPr>
                <w:b/>
                <w:bCs/>
                <w:sz w:val="20"/>
                <w:szCs w:val="20"/>
              </w:rPr>
              <w:t>0,5</w:t>
            </w:r>
          </w:p>
        </w:tc>
      </w:tr>
      <w:tr w:rsidR="00D93C64" w:rsidRPr="00D93C64" w14:paraId="5673AB92" w14:textId="77777777" w:rsidTr="00D93C64">
        <w:trPr>
          <w:trHeight w:val="1065"/>
        </w:trPr>
        <w:tc>
          <w:tcPr>
            <w:tcW w:w="0" w:type="auto"/>
            <w:gridSpan w:val="6"/>
            <w:shd w:val="clear" w:color="auto" w:fill="auto"/>
            <w:vAlign w:val="bottom"/>
            <w:hideMark/>
          </w:tcPr>
          <w:p w14:paraId="44D6E7DB" w14:textId="345F8F16" w:rsidR="00DB6006" w:rsidRPr="00D93C64" w:rsidRDefault="00DB6006" w:rsidP="00DB6006">
            <w:pPr>
              <w:rPr>
                <w:sz w:val="20"/>
                <w:szCs w:val="20"/>
              </w:rPr>
            </w:pPr>
            <w:r w:rsidRPr="00D93C64">
              <w:rPr>
                <w:sz w:val="20"/>
                <w:szCs w:val="20"/>
              </w:rPr>
              <w:t xml:space="preserve">Расходы на реализацию муниципальной программы "Противодействие </w:t>
            </w:r>
            <w:r w:rsidR="00D93C64" w:rsidRPr="00D93C64">
              <w:rPr>
                <w:sz w:val="20"/>
                <w:szCs w:val="20"/>
              </w:rPr>
              <w:t>экстремизму</w:t>
            </w:r>
            <w:r w:rsidRPr="00D93C64">
              <w:rPr>
                <w:sz w:val="20"/>
                <w:szCs w:val="20"/>
              </w:rPr>
              <w:t xml:space="preserve"> и профилактика терроризма на территории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03898312" w14:textId="77777777" w:rsidR="00DB6006" w:rsidRPr="00D93C64" w:rsidRDefault="00DB6006" w:rsidP="00DB6006">
            <w:pPr>
              <w:rPr>
                <w:sz w:val="20"/>
                <w:szCs w:val="20"/>
              </w:rPr>
            </w:pPr>
            <w:r w:rsidRPr="00D93C64">
              <w:rPr>
                <w:sz w:val="20"/>
                <w:szCs w:val="20"/>
              </w:rPr>
              <w:t>0407903141</w:t>
            </w:r>
          </w:p>
        </w:tc>
        <w:tc>
          <w:tcPr>
            <w:tcW w:w="0" w:type="auto"/>
            <w:shd w:val="clear" w:color="auto" w:fill="auto"/>
            <w:noWrap/>
            <w:vAlign w:val="bottom"/>
            <w:hideMark/>
          </w:tcPr>
          <w:p w14:paraId="4D75FA1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208392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086074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0D214C5" w14:textId="77777777" w:rsidR="00DB6006" w:rsidRPr="00D93C64" w:rsidRDefault="00DB6006" w:rsidP="00DB6006">
            <w:pPr>
              <w:jc w:val="right"/>
              <w:rPr>
                <w:sz w:val="20"/>
                <w:szCs w:val="20"/>
              </w:rPr>
            </w:pPr>
            <w:r w:rsidRPr="00D93C64">
              <w:rPr>
                <w:sz w:val="20"/>
                <w:szCs w:val="20"/>
              </w:rPr>
              <w:t>0,5</w:t>
            </w:r>
          </w:p>
        </w:tc>
      </w:tr>
      <w:tr w:rsidR="00D93C64" w:rsidRPr="00D93C64" w14:paraId="2BFAF82A" w14:textId="77777777" w:rsidTr="00D93C64">
        <w:trPr>
          <w:trHeight w:val="435"/>
        </w:trPr>
        <w:tc>
          <w:tcPr>
            <w:tcW w:w="0" w:type="auto"/>
            <w:gridSpan w:val="6"/>
            <w:shd w:val="clear" w:color="auto" w:fill="auto"/>
            <w:vAlign w:val="bottom"/>
            <w:hideMark/>
          </w:tcPr>
          <w:p w14:paraId="7CD6B79C"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44ED2BB" w14:textId="77777777" w:rsidR="00DB6006" w:rsidRPr="00D93C64" w:rsidRDefault="00DB6006" w:rsidP="00DB6006">
            <w:pPr>
              <w:rPr>
                <w:sz w:val="20"/>
                <w:szCs w:val="20"/>
              </w:rPr>
            </w:pPr>
            <w:r w:rsidRPr="00D93C64">
              <w:rPr>
                <w:sz w:val="20"/>
                <w:szCs w:val="20"/>
              </w:rPr>
              <w:t>0407903141</w:t>
            </w:r>
          </w:p>
        </w:tc>
        <w:tc>
          <w:tcPr>
            <w:tcW w:w="0" w:type="auto"/>
            <w:shd w:val="clear" w:color="auto" w:fill="auto"/>
            <w:noWrap/>
            <w:vAlign w:val="bottom"/>
            <w:hideMark/>
          </w:tcPr>
          <w:p w14:paraId="6EF741E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1EA7F8F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D06B82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5D29DC1" w14:textId="77777777" w:rsidR="00DB6006" w:rsidRPr="00D93C64" w:rsidRDefault="00DB6006" w:rsidP="00DB6006">
            <w:pPr>
              <w:jc w:val="right"/>
              <w:rPr>
                <w:sz w:val="20"/>
                <w:szCs w:val="20"/>
              </w:rPr>
            </w:pPr>
            <w:r w:rsidRPr="00D93C64">
              <w:rPr>
                <w:sz w:val="20"/>
                <w:szCs w:val="20"/>
              </w:rPr>
              <w:t>0,5</w:t>
            </w:r>
          </w:p>
        </w:tc>
      </w:tr>
      <w:tr w:rsidR="00D93C64" w:rsidRPr="00D93C64" w14:paraId="56DE2DAE" w14:textId="77777777" w:rsidTr="00D93C64">
        <w:trPr>
          <w:trHeight w:val="435"/>
        </w:trPr>
        <w:tc>
          <w:tcPr>
            <w:tcW w:w="0" w:type="auto"/>
            <w:gridSpan w:val="6"/>
            <w:shd w:val="clear" w:color="auto" w:fill="auto"/>
            <w:vAlign w:val="bottom"/>
            <w:hideMark/>
          </w:tcPr>
          <w:p w14:paraId="1FE18E31"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B189FC8" w14:textId="77777777" w:rsidR="00DB6006" w:rsidRPr="00D93C64" w:rsidRDefault="00DB6006" w:rsidP="00DB6006">
            <w:pPr>
              <w:rPr>
                <w:sz w:val="20"/>
                <w:szCs w:val="20"/>
              </w:rPr>
            </w:pPr>
            <w:r w:rsidRPr="00D93C64">
              <w:rPr>
                <w:sz w:val="20"/>
                <w:szCs w:val="20"/>
              </w:rPr>
              <w:t>0407903141</w:t>
            </w:r>
          </w:p>
        </w:tc>
        <w:tc>
          <w:tcPr>
            <w:tcW w:w="0" w:type="auto"/>
            <w:shd w:val="clear" w:color="auto" w:fill="auto"/>
            <w:noWrap/>
            <w:vAlign w:val="bottom"/>
            <w:hideMark/>
          </w:tcPr>
          <w:p w14:paraId="6AB6750D"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74B552CE"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6B3695EE" w14:textId="77777777" w:rsidR="00DB6006" w:rsidRPr="00D93C64" w:rsidRDefault="00DB6006" w:rsidP="00DB6006">
            <w:pPr>
              <w:jc w:val="right"/>
              <w:rPr>
                <w:sz w:val="20"/>
                <w:szCs w:val="20"/>
              </w:rPr>
            </w:pPr>
            <w:r w:rsidRPr="00D93C64">
              <w:rPr>
                <w:sz w:val="20"/>
                <w:szCs w:val="20"/>
              </w:rPr>
              <w:t>14</w:t>
            </w:r>
          </w:p>
        </w:tc>
        <w:tc>
          <w:tcPr>
            <w:tcW w:w="0" w:type="auto"/>
            <w:shd w:val="clear" w:color="auto" w:fill="auto"/>
            <w:noWrap/>
            <w:vAlign w:val="bottom"/>
            <w:hideMark/>
          </w:tcPr>
          <w:p w14:paraId="2822B749" w14:textId="77777777" w:rsidR="00DB6006" w:rsidRPr="00D93C64" w:rsidRDefault="00DB6006" w:rsidP="00DB6006">
            <w:pPr>
              <w:jc w:val="right"/>
              <w:rPr>
                <w:sz w:val="20"/>
                <w:szCs w:val="20"/>
              </w:rPr>
            </w:pPr>
            <w:r w:rsidRPr="00D93C64">
              <w:rPr>
                <w:sz w:val="20"/>
                <w:szCs w:val="20"/>
              </w:rPr>
              <w:t>0,5</w:t>
            </w:r>
          </w:p>
        </w:tc>
      </w:tr>
      <w:tr w:rsidR="00D93C64" w:rsidRPr="00D93C64" w14:paraId="48AA5B2B" w14:textId="77777777" w:rsidTr="00D93C64">
        <w:trPr>
          <w:trHeight w:val="855"/>
        </w:trPr>
        <w:tc>
          <w:tcPr>
            <w:tcW w:w="0" w:type="auto"/>
            <w:gridSpan w:val="6"/>
            <w:shd w:val="clear" w:color="auto" w:fill="auto"/>
            <w:vAlign w:val="bottom"/>
            <w:hideMark/>
          </w:tcPr>
          <w:p w14:paraId="104738A9" w14:textId="31987B42" w:rsidR="00DB6006" w:rsidRPr="00D93C64" w:rsidRDefault="00DB6006" w:rsidP="00DB6006">
            <w:pPr>
              <w:rPr>
                <w:b/>
                <w:bCs/>
                <w:sz w:val="20"/>
                <w:szCs w:val="20"/>
              </w:rPr>
            </w:pPr>
            <w:r w:rsidRPr="00D93C64">
              <w:rPr>
                <w:b/>
                <w:bCs/>
                <w:sz w:val="20"/>
                <w:szCs w:val="20"/>
              </w:rPr>
              <w:t>Муниципальная программа "Комплексные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0" w:type="auto"/>
            <w:shd w:val="clear" w:color="auto" w:fill="auto"/>
            <w:noWrap/>
            <w:vAlign w:val="bottom"/>
            <w:hideMark/>
          </w:tcPr>
          <w:p w14:paraId="17557653" w14:textId="77777777" w:rsidR="00DB6006" w:rsidRPr="00D93C64" w:rsidRDefault="00DB6006" w:rsidP="00DB6006">
            <w:pPr>
              <w:rPr>
                <w:b/>
                <w:bCs/>
                <w:sz w:val="20"/>
                <w:szCs w:val="20"/>
              </w:rPr>
            </w:pPr>
            <w:r w:rsidRPr="00D93C64">
              <w:rPr>
                <w:b/>
                <w:bCs/>
                <w:sz w:val="20"/>
                <w:szCs w:val="20"/>
              </w:rPr>
              <w:t>0408900000</w:t>
            </w:r>
          </w:p>
        </w:tc>
        <w:tc>
          <w:tcPr>
            <w:tcW w:w="0" w:type="auto"/>
            <w:shd w:val="clear" w:color="auto" w:fill="auto"/>
            <w:noWrap/>
            <w:vAlign w:val="bottom"/>
            <w:hideMark/>
          </w:tcPr>
          <w:p w14:paraId="44A91A3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65F24BE"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B115D6C"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439CE40" w14:textId="77777777" w:rsidR="00DB6006" w:rsidRPr="00D93C64" w:rsidRDefault="00DB6006" w:rsidP="00DB6006">
            <w:pPr>
              <w:jc w:val="right"/>
              <w:rPr>
                <w:b/>
                <w:bCs/>
                <w:sz w:val="20"/>
                <w:szCs w:val="20"/>
              </w:rPr>
            </w:pPr>
            <w:r w:rsidRPr="00D93C64">
              <w:rPr>
                <w:b/>
                <w:bCs/>
                <w:sz w:val="20"/>
                <w:szCs w:val="20"/>
              </w:rPr>
              <w:t>0,5</w:t>
            </w:r>
          </w:p>
        </w:tc>
      </w:tr>
      <w:tr w:rsidR="00D93C64" w:rsidRPr="00D93C64" w14:paraId="2AE9477D" w14:textId="77777777" w:rsidTr="00D93C64">
        <w:trPr>
          <w:trHeight w:val="1065"/>
        </w:trPr>
        <w:tc>
          <w:tcPr>
            <w:tcW w:w="0" w:type="auto"/>
            <w:gridSpan w:val="6"/>
            <w:shd w:val="clear" w:color="auto" w:fill="auto"/>
            <w:vAlign w:val="bottom"/>
            <w:hideMark/>
          </w:tcPr>
          <w:p w14:paraId="08E233A2" w14:textId="41BD725C" w:rsidR="00DB6006" w:rsidRPr="00D93C64" w:rsidRDefault="00DB6006" w:rsidP="00DB6006">
            <w:pPr>
              <w:rPr>
                <w:sz w:val="20"/>
                <w:szCs w:val="20"/>
              </w:rPr>
            </w:pPr>
            <w:r w:rsidRPr="00D93C64">
              <w:rPr>
                <w:sz w:val="20"/>
                <w:szCs w:val="20"/>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0" w:type="auto"/>
            <w:shd w:val="clear" w:color="auto" w:fill="auto"/>
            <w:noWrap/>
            <w:vAlign w:val="bottom"/>
            <w:hideMark/>
          </w:tcPr>
          <w:p w14:paraId="68E38D63" w14:textId="77777777" w:rsidR="00DB6006" w:rsidRPr="00D93C64" w:rsidRDefault="00DB6006" w:rsidP="00DB6006">
            <w:pPr>
              <w:rPr>
                <w:sz w:val="20"/>
                <w:szCs w:val="20"/>
              </w:rPr>
            </w:pPr>
            <w:r w:rsidRPr="00D93C64">
              <w:rPr>
                <w:sz w:val="20"/>
                <w:szCs w:val="20"/>
              </w:rPr>
              <w:t>0408903142</w:t>
            </w:r>
          </w:p>
        </w:tc>
        <w:tc>
          <w:tcPr>
            <w:tcW w:w="0" w:type="auto"/>
            <w:shd w:val="clear" w:color="auto" w:fill="auto"/>
            <w:noWrap/>
            <w:vAlign w:val="bottom"/>
            <w:hideMark/>
          </w:tcPr>
          <w:p w14:paraId="7CB4105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E4B43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AE2D30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C6E26D" w14:textId="77777777" w:rsidR="00DB6006" w:rsidRPr="00D93C64" w:rsidRDefault="00DB6006" w:rsidP="00DB6006">
            <w:pPr>
              <w:jc w:val="right"/>
              <w:rPr>
                <w:sz w:val="20"/>
                <w:szCs w:val="20"/>
              </w:rPr>
            </w:pPr>
            <w:r w:rsidRPr="00D93C64">
              <w:rPr>
                <w:sz w:val="20"/>
                <w:szCs w:val="20"/>
              </w:rPr>
              <w:t>0,5</w:t>
            </w:r>
          </w:p>
        </w:tc>
      </w:tr>
      <w:tr w:rsidR="00D93C64" w:rsidRPr="00D93C64" w14:paraId="5F391D1E" w14:textId="77777777" w:rsidTr="00D93C64">
        <w:trPr>
          <w:trHeight w:val="435"/>
        </w:trPr>
        <w:tc>
          <w:tcPr>
            <w:tcW w:w="0" w:type="auto"/>
            <w:gridSpan w:val="6"/>
            <w:shd w:val="clear" w:color="auto" w:fill="auto"/>
            <w:vAlign w:val="bottom"/>
            <w:hideMark/>
          </w:tcPr>
          <w:p w14:paraId="09A024A8"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FAB0584" w14:textId="77777777" w:rsidR="00DB6006" w:rsidRPr="00D93C64" w:rsidRDefault="00DB6006" w:rsidP="00DB6006">
            <w:pPr>
              <w:rPr>
                <w:sz w:val="20"/>
                <w:szCs w:val="20"/>
              </w:rPr>
            </w:pPr>
            <w:r w:rsidRPr="00D93C64">
              <w:rPr>
                <w:sz w:val="20"/>
                <w:szCs w:val="20"/>
              </w:rPr>
              <w:t>0408903142</w:t>
            </w:r>
          </w:p>
        </w:tc>
        <w:tc>
          <w:tcPr>
            <w:tcW w:w="0" w:type="auto"/>
            <w:shd w:val="clear" w:color="auto" w:fill="auto"/>
            <w:noWrap/>
            <w:vAlign w:val="bottom"/>
            <w:hideMark/>
          </w:tcPr>
          <w:p w14:paraId="3EFF738B"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900661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F5AB02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5253397" w14:textId="77777777" w:rsidR="00DB6006" w:rsidRPr="00D93C64" w:rsidRDefault="00DB6006" w:rsidP="00DB6006">
            <w:pPr>
              <w:jc w:val="right"/>
              <w:rPr>
                <w:sz w:val="20"/>
                <w:szCs w:val="20"/>
              </w:rPr>
            </w:pPr>
            <w:r w:rsidRPr="00D93C64">
              <w:rPr>
                <w:sz w:val="20"/>
                <w:szCs w:val="20"/>
              </w:rPr>
              <w:t>0,5</w:t>
            </w:r>
          </w:p>
        </w:tc>
      </w:tr>
      <w:tr w:rsidR="00D93C64" w:rsidRPr="00D93C64" w14:paraId="64058F86" w14:textId="77777777" w:rsidTr="00D93C64">
        <w:trPr>
          <w:trHeight w:val="435"/>
        </w:trPr>
        <w:tc>
          <w:tcPr>
            <w:tcW w:w="0" w:type="auto"/>
            <w:gridSpan w:val="6"/>
            <w:shd w:val="clear" w:color="auto" w:fill="auto"/>
            <w:vAlign w:val="bottom"/>
            <w:hideMark/>
          </w:tcPr>
          <w:p w14:paraId="1650AF9E"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06DFE4A" w14:textId="77777777" w:rsidR="00DB6006" w:rsidRPr="00D93C64" w:rsidRDefault="00DB6006" w:rsidP="00DB6006">
            <w:pPr>
              <w:rPr>
                <w:sz w:val="20"/>
                <w:szCs w:val="20"/>
              </w:rPr>
            </w:pPr>
            <w:r w:rsidRPr="00D93C64">
              <w:rPr>
                <w:sz w:val="20"/>
                <w:szCs w:val="20"/>
              </w:rPr>
              <w:t>0408903142</w:t>
            </w:r>
          </w:p>
        </w:tc>
        <w:tc>
          <w:tcPr>
            <w:tcW w:w="0" w:type="auto"/>
            <w:shd w:val="clear" w:color="auto" w:fill="auto"/>
            <w:noWrap/>
            <w:vAlign w:val="bottom"/>
            <w:hideMark/>
          </w:tcPr>
          <w:p w14:paraId="06C13813"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D90E68D"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7AE98B28" w14:textId="77777777" w:rsidR="00DB6006" w:rsidRPr="00D93C64" w:rsidRDefault="00DB6006" w:rsidP="00DB6006">
            <w:pPr>
              <w:jc w:val="right"/>
              <w:rPr>
                <w:sz w:val="20"/>
                <w:szCs w:val="20"/>
              </w:rPr>
            </w:pPr>
            <w:r w:rsidRPr="00D93C64">
              <w:rPr>
                <w:sz w:val="20"/>
                <w:szCs w:val="20"/>
              </w:rPr>
              <w:t>14</w:t>
            </w:r>
          </w:p>
        </w:tc>
        <w:tc>
          <w:tcPr>
            <w:tcW w:w="0" w:type="auto"/>
            <w:shd w:val="clear" w:color="auto" w:fill="auto"/>
            <w:noWrap/>
            <w:vAlign w:val="bottom"/>
            <w:hideMark/>
          </w:tcPr>
          <w:p w14:paraId="6C8C78DC" w14:textId="77777777" w:rsidR="00DB6006" w:rsidRPr="00D93C64" w:rsidRDefault="00DB6006" w:rsidP="00DB6006">
            <w:pPr>
              <w:jc w:val="right"/>
              <w:rPr>
                <w:sz w:val="20"/>
                <w:szCs w:val="20"/>
              </w:rPr>
            </w:pPr>
            <w:r w:rsidRPr="00D93C64">
              <w:rPr>
                <w:sz w:val="20"/>
                <w:szCs w:val="20"/>
              </w:rPr>
              <w:t>0,5</w:t>
            </w:r>
          </w:p>
        </w:tc>
      </w:tr>
      <w:tr w:rsidR="00D93C64" w:rsidRPr="00D93C64" w14:paraId="0A6DE718" w14:textId="77777777" w:rsidTr="00D93C64">
        <w:trPr>
          <w:trHeight w:val="435"/>
        </w:trPr>
        <w:tc>
          <w:tcPr>
            <w:tcW w:w="0" w:type="auto"/>
            <w:gridSpan w:val="6"/>
            <w:shd w:val="clear" w:color="auto" w:fill="auto"/>
            <w:vAlign w:val="bottom"/>
            <w:hideMark/>
          </w:tcPr>
          <w:p w14:paraId="2F49E6BF" w14:textId="5488539A" w:rsidR="00DB6006" w:rsidRPr="00D93C64" w:rsidRDefault="00DB6006" w:rsidP="00DB6006">
            <w:pPr>
              <w:rPr>
                <w:b/>
                <w:bCs/>
                <w:sz w:val="20"/>
                <w:szCs w:val="20"/>
              </w:rPr>
            </w:pPr>
            <w:r w:rsidRPr="00D93C64">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125F47E" w14:textId="77777777" w:rsidR="00DB6006" w:rsidRPr="00D93C64" w:rsidRDefault="00DB6006" w:rsidP="00DB6006">
            <w:pPr>
              <w:rPr>
                <w:b/>
                <w:bCs/>
                <w:sz w:val="20"/>
                <w:szCs w:val="20"/>
              </w:rPr>
            </w:pPr>
            <w:r w:rsidRPr="00D93C64">
              <w:rPr>
                <w:b/>
                <w:bCs/>
                <w:sz w:val="20"/>
                <w:szCs w:val="20"/>
              </w:rPr>
              <w:t>0600000000</w:t>
            </w:r>
          </w:p>
        </w:tc>
        <w:tc>
          <w:tcPr>
            <w:tcW w:w="0" w:type="auto"/>
            <w:shd w:val="clear" w:color="auto" w:fill="auto"/>
            <w:noWrap/>
            <w:vAlign w:val="bottom"/>
            <w:hideMark/>
          </w:tcPr>
          <w:p w14:paraId="68216E12"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588A2BF"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5D85D0B"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87638CE" w14:textId="77777777" w:rsidR="00DB6006" w:rsidRPr="00D93C64" w:rsidRDefault="00DB6006" w:rsidP="00DB6006">
            <w:pPr>
              <w:jc w:val="right"/>
              <w:rPr>
                <w:b/>
                <w:bCs/>
                <w:sz w:val="20"/>
                <w:szCs w:val="20"/>
              </w:rPr>
            </w:pPr>
            <w:r w:rsidRPr="00D93C64">
              <w:rPr>
                <w:b/>
                <w:bCs/>
                <w:sz w:val="20"/>
                <w:szCs w:val="20"/>
              </w:rPr>
              <w:t>150,0</w:t>
            </w:r>
          </w:p>
        </w:tc>
      </w:tr>
      <w:tr w:rsidR="00D93C64" w:rsidRPr="00D93C64" w14:paraId="4914076E" w14:textId="77777777" w:rsidTr="00D93C64">
        <w:trPr>
          <w:trHeight w:val="645"/>
        </w:trPr>
        <w:tc>
          <w:tcPr>
            <w:tcW w:w="0" w:type="auto"/>
            <w:gridSpan w:val="6"/>
            <w:shd w:val="clear" w:color="auto" w:fill="auto"/>
            <w:vAlign w:val="bottom"/>
            <w:hideMark/>
          </w:tcPr>
          <w:p w14:paraId="07FACC64" w14:textId="722EE5E1" w:rsidR="00DB6006" w:rsidRPr="00D93C64" w:rsidRDefault="00DB6006" w:rsidP="00DB6006">
            <w:pPr>
              <w:rPr>
                <w:b/>
                <w:bCs/>
                <w:sz w:val="20"/>
                <w:szCs w:val="20"/>
              </w:rPr>
            </w:pPr>
            <w:r w:rsidRPr="00D93C64">
              <w:rPr>
                <w:b/>
                <w:bCs/>
                <w:sz w:val="20"/>
                <w:szCs w:val="20"/>
              </w:rPr>
              <w:lastRenderedPageBreak/>
              <w:t>Муниципальная программа "Содействие занятости населения Кочковского района Новосибирской области на 2019-2021 годы"</w:t>
            </w:r>
          </w:p>
        </w:tc>
        <w:tc>
          <w:tcPr>
            <w:tcW w:w="0" w:type="auto"/>
            <w:shd w:val="clear" w:color="auto" w:fill="auto"/>
            <w:noWrap/>
            <w:vAlign w:val="bottom"/>
            <w:hideMark/>
          </w:tcPr>
          <w:p w14:paraId="3B7FD672" w14:textId="77777777" w:rsidR="00DB6006" w:rsidRPr="00D93C64" w:rsidRDefault="00DB6006" w:rsidP="00DB6006">
            <w:pPr>
              <w:rPr>
                <w:b/>
                <w:bCs/>
                <w:sz w:val="20"/>
                <w:szCs w:val="20"/>
              </w:rPr>
            </w:pPr>
            <w:r w:rsidRPr="00D93C64">
              <w:rPr>
                <w:b/>
                <w:bCs/>
                <w:sz w:val="20"/>
                <w:szCs w:val="20"/>
              </w:rPr>
              <w:t>0607900000</w:t>
            </w:r>
          </w:p>
        </w:tc>
        <w:tc>
          <w:tcPr>
            <w:tcW w:w="0" w:type="auto"/>
            <w:shd w:val="clear" w:color="auto" w:fill="auto"/>
            <w:noWrap/>
            <w:vAlign w:val="bottom"/>
            <w:hideMark/>
          </w:tcPr>
          <w:p w14:paraId="32529D2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6636418"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E03A36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CA10A46" w14:textId="77777777" w:rsidR="00DB6006" w:rsidRPr="00D93C64" w:rsidRDefault="00DB6006" w:rsidP="00DB6006">
            <w:pPr>
              <w:jc w:val="right"/>
              <w:rPr>
                <w:b/>
                <w:bCs/>
                <w:sz w:val="20"/>
                <w:szCs w:val="20"/>
              </w:rPr>
            </w:pPr>
            <w:r w:rsidRPr="00D93C64">
              <w:rPr>
                <w:b/>
                <w:bCs/>
                <w:sz w:val="20"/>
                <w:szCs w:val="20"/>
              </w:rPr>
              <w:t>150,0</w:t>
            </w:r>
          </w:p>
        </w:tc>
      </w:tr>
      <w:tr w:rsidR="00D93C64" w:rsidRPr="00D93C64" w14:paraId="2CC5D280" w14:textId="77777777" w:rsidTr="00D93C64">
        <w:trPr>
          <w:trHeight w:val="855"/>
        </w:trPr>
        <w:tc>
          <w:tcPr>
            <w:tcW w:w="0" w:type="auto"/>
            <w:gridSpan w:val="6"/>
            <w:shd w:val="clear" w:color="auto" w:fill="auto"/>
            <w:vAlign w:val="bottom"/>
            <w:hideMark/>
          </w:tcPr>
          <w:p w14:paraId="33026263" w14:textId="77777777" w:rsidR="00DB6006" w:rsidRPr="00D93C64" w:rsidRDefault="00DB6006" w:rsidP="00DB6006">
            <w:pPr>
              <w:rPr>
                <w:sz w:val="20"/>
                <w:szCs w:val="20"/>
              </w:rPr>
            </w:pPr>
            <w:r w:rsidRPr="00D93C64">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7D853844" w14:textId="77777777" w:rsidR="00DB6006" w:rsidRPr="00D93C64" w:rsidRDefault="00DB6006" w:rsidP="00DB6006">
            <w:pPr>
              <w:rPr>
                <w:sz w:val="20"/>
                <w:szCs w:val="20"/>
              </w:rPr>
            </w:pPr>
            <w:r w:rsidRPr="00D93C64">
              <w:rPr>
                <w:sz w:val="20"/>
                <w:szCs w:val="20"/>
              </w:rPr>
              <w:t>0607900401</w:t>
            </w:r>
          </w:p>
        </w:tc>
        <w:tc>
          <w:tcPr>
            <w:tcW w:w="0" w:type="auto"/>
            <w:shd w:val="clear" w:color="auto" w:fill="auto"/>
            <w:noWrap/>
            <w:vAlign w:val="bottom"/>
            <w:hideMark/>
          </w:tcPr>
          <w:p w14:paraId="7ACC93C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4DCB3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4794D4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C957568" w14:textId="77777777" w:rsidR="00DB6006" w:rsidRPr="00D93C64" w:rsidRDefault="00DB6006" w:rsidP="00DB6006">
            <w:pPr>
              <w:jc w:val="right"/>
              <w:rPr>
                <w:sz w:val="20"/>
                <w:szCs w:val="20"/>
              </w:rPr>
            </w:pPr>
            <w:r w:rsidRPr="00D93C64">
              <w:rPr>
                <w:sz w:val="20"/>
                <w:szCs w:val="20"/>
              </w:rPr>
              <w:t>150,0</w:t>
            </w:r>
          </w:p>
        </w:tc>
      </w:tr>
      <w:tr w:rsidR="00D93C64" w:rsidRPr="00D93C64" w14:paraId="433FB5E5" w14:textId="77777777" w:rsidTr="00D93C64">
        <w:trPr>
          <w:trHeight w:val="435"/>
        </w:trPr>
        <w:tc>
          <w:tcPr>
            <w:tcW w:w="0" w:type="auto"/>
            <w:gridSpan w:val="6"/>
            <w:shd w:val="clear" w:color="auto" w:fill="auto"/>
            <w:vAlign w:val="bottom"/>
            <w:hideMark/>
          </w:tcPr>
          <w:p w14:paraId="16F294AB"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33E3531" w14:textId="77777777" w:rsidR="00DB6006" w:rsidRPr="00D93C64" w:rsidRDefault="00DB6006" w:rsidP="00DB6006">
            <w:pPr>
              <w:rPr>
                <w:sz w:val="20"/>
                <w:szCs w:val="20"/>
              </w:rPr>
            </w:pPr>
            <w:r w:rsidRPr="00D93C64">
              <w:rPr>
                <w:sz w:val="20"/>
                <w:szCs w:val="20"/>
              </w:rPr>
              <w:t>0607900401</w:t>
            </w:r>
          </w:p>
        </w:tc>
        <w:tc>
          <w:tcPr>
            <w:tcW w:w="0" w:type="auto"/>
            <w:shd w:val="clear" w:color="auto" w:fill="auto"/>
            <w:noWrap/>
            <w:vAlign w:val="bottom"/>
            <w:hideMark/>
          </w:tcPr>
          <w:p w14:paraId="348B872C"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7CD6BE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EB0D98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196DA40" w14:textId="77777777" w:rsidR="00DB6006" w:rsidRPr="00D93C64" w:rsidRDefault="00DB6006" w:rsidP="00DB6006">
            <w:pPr>
              <w:jc w:val="right"/>
              <w:rPr>
                <w:sz w:val="20"/>
                <w:szCs w:val="20"/>
              </w:rPr>
            </w:pPr>
            <w:r w:rsidRPr="00D93C64">
              <w:rPr>
                <w:sz w:val="20"/>
                <w:szCs w:val="20"/>
              </w:rPr>
              <w:t>150,0</w:t>
            </w:r>
          </w:p>
        </w:tc>
      </w:tr>
      <w:tr w:rsidR="00D93C64" w:rsidRPr="00D93C64" w14:paraId="774A4CF2" w14:textId="77777777" w:rsidTr="00D93C64">
        <w:trPr>
          <w:trHeight w:val="435"/>
        </w:trPr>
        <w:tc>
          <w:tcPr>
            <w:tcW w:w="0" w:type="auto"/>
            <w:gridSpan w:val="6"/>
            <w:shd w:val="clear" w:color="auto" w:fill="auto"/>
            <w:vAlign w:val="bottom"/>
            <w:hideMark/>
          </w:tcPr>
          <w:p w14:paraId="5E6C273B"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629D9DF" w14:textId="77777777" w:rsidR="00DB6006" w:rsidRPr="00D93C64" w:rsidRDefault="00DB6006" w:rsidP="00DB6006">
            <w:pPr>
              <w:rPr>
                <w:sz w:val="20"/>
                <w:szCs w:val="20"/>
              </w:rPr>
            </w:pPr>
            <w:r w:rsidRPr="00D93C64">
              <w:rPr>
                <w:sz w:val="20"/>
                <w:szCs w:val="20"/>
              </w:rPr>
              <w:t>0607900401</w:t>
            </w:r>
          </w:p>
        </w:tc>
        <w:tc>
          <w:tcPr>
            <w:tcW w:w="0" w:type="auto"/>
            <w:shd w:val="clear" w:color="auto" w:fill="auto"/>
            <w:noWrap/>
            <w:vAlign w:val="bottom"/>
            <w:hideMark/>
          </w:tcPr>
          <w:p w14:paraId="3E983F3E"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71BEF17B"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4542F238"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45335F8" w14:textId="77777777" w:rsidR="00DB6006" w:rsidRPr="00D93C64" w:rsidRDefault="00DB6006" w:rsidP="00DB6006">
            <w:pPr>
              <w:jc w:val="right"/>
              <w:rPr>
                <w:sz w:val="20"/>
                <w:szCs w:val="20"/>
              </w:rPr>
            </w:pPr>
            <w:r w:rsidRPr="00D93C64">
              <w:rPr>
                <w:sz w:val="20"/>
                <w:szCs w:val="20"/>
              </w:rPr>
              <w:t>150,0</w:t>
            </w:r>
          </w:p>
        </w:tc>
      </w:tr>
      <w:tr w:rsidR="00D93C64" w:rsidRPr="00D93C64" w14:paraId="784FD629" w14:textId="77777777" w:rsidTr="00D93C64">
        <w:trPr>
          <w:trHeight w:val="435"/>
        </w:trPr>
        <w:tc>
          <w:tcPr>
            <w:tcW w:w="0" w:type="auto"/>
            <w:gridSpan w:val="6"/>
            <w:shd w:val="clear" w:color="auto" w:fill="auto"/>
            <w:vAlign w:val="bottom"/>
            <w:hideMark/>
          </w:tcPr>
          <w:p w14:paraId="04C861E8" w14:textId="07E07DC9"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660B1EA" w14:textId="77777777" w:rsidR="00DB6006" w:rsidRPr="00D93C64" w:rsidRDefault="00DB6006" w:rsidP="00DB6006">
            <w:pPr>
              <w:rPr>
                <w:b/>
                <w:bCs/>
                <w:sz w:val="20"/>
                <w:szCs w:val="20"/>
              </w:rPr>
            </w:pPr>
            <w:r w:rsidRPr="00D93C64">
              <w:rPr>
                <w:b/>
                <w:bCs/>
                <w:sz w:val="20"/>
                <w:szCs w:val="20"/>
              </w:rPr>
              <w:t>0700000000</w:t>
            </w:r>
          </w:p>
        </w:tc>
        <w:tc>
          <w:tcPr>
            <w:tcW w:w="0" w:type="auto"/>
            <w:shd w:val="clear" w:color="auto" w:fill="auto"/>
            <w:noWrap/>
            <w:vAlign w:val="bottom"/>
            <w:hideMark/>
          </w:tcPr>
          <w:p w14:paraId="16960D1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57FFB5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9DA6BAF"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B61F70E" w14:textId="77777777" w:rsidR="00DB6006" w:rsidRPr="00D93C64" w:rsidRDefault="00DB6006" w:rsidP="00DB6006">
            <w:pPr>
              <w:jc w:val="right"/>
              <w:rPr>
                <w:b/>
                <w:bCs/>
                <w:sz w:val="20"/>
                <w:szCs w:val="20"/>
              </w:rPr>
            </w:pPr>
            <w:r w:rsidRPr="00D93C64">
              <w:rPr>
                <w:b/>
                <w:bCs/>
                <w:sz w:val="20"/>
                <w:szCs w:val="20"/>
              </w:rPr>
              <w:t>340,0</w:t>
            </w:r>
          </w:p>
        </w:tc>
      </w:tr>
      <w:tr w:rsidR="00D93C64" w:rsidRPr="00D93C64" w14:paraId="133EE811" w14:textId="77777777" w:rsidTr="00D93C64">
        <w:trPr>
          <w:trHeight w:val="855"/>
        </w:trPr>
        <w:tc>
          <w:tcPr>
            <w:tcW w:w="0" w:type="auto"/>
            <w:gridSpan w:val="6"/>
            <w:shd w:val="clear" w:color="auto" w:fill="auto"/>
            <w:vAlign w:val="bottom"/>
            <w:hideMark/>
          </w:tcPr>
          <w:p w14:paraId="56533451" w14:textId="04DDD7DF" w:rsidR="00DB6006" w:rsidRPr="00D93C64" w:rsidRDefault="00DB6006" w:rsidP="00DB6006">
            <w:pPr>
              <w:rPr>
                <w:b/>
                <w:bCs/>
                <w:sz w:val="20"/>
                <w:szCs w:val="20"/>
              </w:rPr>
            </w:pPr>
            <w:r w:rsidRPr="00D93C64">
              <w:rPr>
                <w:b/>
                <w:bCs/>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w:t>
            </w:r>
          </w:p>
        </w:tc>
        <w:tc>
          <w:tcPr>
            <w:tcW w:w="0" w:type="auto"/>
            <w:shd w:val="clear" w:color="auto" w:fill="auto"/>
            <w:noWrap/>
            <w:vAlign w:val="bottom"/>
            <w:hideMark/>
          </w:tcPr>
          <w:p w14:paraId="510AE5FC" w14:textId="77777777" w:rsidR="00DB6006" w:rsidRPr="00D93C64" w:rsidRDefault="00DB6006" w:rsidP="00DB6006">
            <w:pPr>
              <w:rPr>
                <w:b/>
                <w:bCs/>
                <w:sz w:val="20"/>
                <w:szCs w:val="20"/>
              </w:rPr>
            </w:pPr>
            <w:r w:rsidRPr="00D93C64">
              <w:rPr>
                <w:b/>
                <w:bCs/>
                <w:sz w:val="20"/>
                <w:szCs w:val="20"/>
              </w:rPr>
              <w:t>0707900000</w:t>
            </w:r>
          </w:p>
        </w:tc>
        <w:tc>
          <w:tcPr>
            <w:tcW w:w="0" w:type="auto"/>
            <w:shd w:val="clear" w:color="auto" w:fill="auto"/>
            <w:noWrap/>
            <w:vAlign w:val="bottom"/>
            <w:hideMark/>
          </w:tcPr>
          <w:p w14:paraId="2A25D73B"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8BEAE6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6347EB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6ED9375" w14:textId="77777777" w:rsidR="00DB6006" w:rsidRPr="00D93C64" w:rsidRDefault="00DB6006" w:rsidP="00DB6006">
            <w:pPr>
              <w:jc w:val="right"/>
              <w:rPr>
                <w:b/>
                <w:bCs/>
                <w:sz w:val="20"/>
                <w:szCs w:val="20"/>
              </w:rPr>
            </w:pPr>
            <w:r w:rsidRPr="00D93C64">
              <w:rPr>
                <w:b/>
                <w:bCs/>
                <w:sz w:val="20"/>
                <w:szCs w:val="20"/>
              </w:rPr>
              <w:t>340,0</w:t>
            </w:r>
          </w:p>
        </w:tc>
      </w:tr>
      <w:tr w:rsidR="00D93C64" w:rsidRPr="00D93C64" w14:paraId="79D95ACC" w14:textId="77777777" w:rsidTr="00D93C64">
        <w:trPr>
          <w:trHeight w:val="1065"/>
        </w:trPr>
        <w:tc>
          <w:tcPr>
            <w:tcW w:w="0" w:type="auto"/>
            <w:gridSpan w:val="6"/>
            <w:shd w:val="clear" w:color="auto" w:fill="auto"/>
            <w:vAlign w:val="bottom"/>
            <w:hideMark/>
          </w:tcPr>
          <w:p w14:paraId="5A371202" w14:textId="77777777" w:rsidR="00DB6006" w:rsidRPr="00D93C64" w:rsidRDefault="00DB6006" w:rsidP="00DB6006">
            <w:pPr>
              <w:rPr>
                <w:sz w:val="20"/>
                <w:szCs w:val="20"/>
              </w:rPr>
            </w:pPr>
            <w:r w:rsidRPr="00D93C64">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0" w:type="auto"/>
            <w:shd w:val="clear" w:color="auto" w:fill="auto"/>
            <w:noWrap/>
            <w:vAlign w:val="bottom"/>
            <w:hideMark/>
          </w:tcPr>
          <w:p w14:paraId="0DBAC759" w14:textId="77777777" w:rsidR="00DB6006" w:rsidRPr="00D93C64" w:rsidRDefault="00DB6006" w:rsidP="00DB6006">
            <w:pPr>
              <w:rPr>
                <w:sz w:val="20"/>
                <w:szCs w:val="20"/>
              </w:rPr>
            </w:pPr>
            <w:r w:rsidRPr="00D93C64">
              <w:rPr>
                <w:sz w:val="20"/>
                <w:szCs w:val="20"/>
              </w:rPr>
              <w:t>0707900405</w:t>
            </w:r>
          </w:p>
        </w:tc>
        <w:tc>
          <w:tcPr>
            <w:tcW w:w="0" w:type="auto"/>
            <w:shd w:val="clear" w:color="auto" w:fill="auto"/>
            <w:noWrap/>
            <w:vAlign w:val="bottom"/>
            <w:hideMark/>
          </w:tcPr>
          <w:p w14:paraId="517E550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690FA7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2E6341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4688C40" w14:textId="77777777" w:rsidR="00DB6006" w:rsidRPr="00D93C64" w:rsidRDefault="00DB6006" w:rsidP="00DB6006">
            <w:pPr>
              <w:jc w:val="right"/>
              <w:rPr>
                <w:sz w:val="20"/>
                <w:szCs w:val="20"/>
              </w:rPr>
            </w:pPr>
            <w:r w:rsidRPr="00D93C64">
              <w:rPr>
                <w:sz w:val="20"/>
                <w:szCs w:val="20"/>
              </w:rPr>
              <w:t>340,0</w:t>
            </w:r>
          </w:p>
        </w:tc>
      </w:tr>
      <w:tr w:rsidR="00D93C64" w:rsidRPr="00D93C64" w14:paraId="6787FD3F" w14:textId="77777777" w:rsidTr="00D93C64">
        <w:trPr>
          <w:trHeight w:val="435"/>
        </w:trPr>
        <w:tc>
          <w:tcPr>
            <w:tcW w:w="0" w:type="auto"/>
            <w:gridSpan w:val="6"/>
            <w:shd w:val="clear" w:color="auto" w:fill="auto"/>
            <w:vAlign w:val="bottom"/>
            <w:hideMark/>
          </w:tcPr>
          <w:p w14:paraId="3ADAC100"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52AEA06" w14:textId="77777777" w:rsidR="00DB6006" w:rsidRPr="00D93C64" w:rsidRDefault="00DB6006" w:rsidP="00DB6006">
            <w:pPr>
              <w:rPr>
                <w:sz w:val="20"/>
                <w:szCs w:val="20"/>
              </w:rPr>
            </w:pPr>
            <w:r w:rsidRPr="00D93C64">
              <w:rPr>
                <w:sz w:val="20"/>
                <w:szCs w:val="20"/>
              </w:rPr>
              <w:t>0707900405</w:t>
            </w:r>
          </w:p>
        </w:tc>
        <w:tc>
          <w:tcPr>
            <w:tcW w:w="0" w:type="auto"/>
            <w:shd w:val="clear" w:color="auto" w:fill="auto"/>
            <w:noWrap/>
            <w:vAlign w:val="bottom"/>
            <w:hideMark/>
          </w:tcPr>
          <w:p w14:paraId="0A60DDE5"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412D5B7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41A530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EEE306" w14:textId="77777777" w:rsidR="00DB6006" w:rsidRPr="00D93C64" w:rsidRDefault="00DB6006" w:rsidP="00DB6006">
            <w:pPr>
              <w:jc w:val="right"/>
              <w:rPr>
                <w:sz w:val="20"/>
                <w:szCs w:val="20"/>
              </w:rPr>
            </w:pPr>
            <w:r w:rsidRPr="00D93C64">
              <w:rPr>
                <w:sz w:val="20"/>
                <w:szCs w:val="20"/>
              </w:rPr>
              <w:t>40,0</w:t>
            </w:r>
          </w:p>
        </w:tc>
      </w:tr>
      <w:tr w:rsidR="00D93C64" w:rsidRPr="00D93C64" w14:paraId="67C9A847" w14:textId="77777777" w:rsidTr="00D93C64">
        <w:trPr>
          <w:trHeight w:val="435"/>
        </w:trPr>
        <w:tc>
          <w:tcPr>
            <w:tcW w:w="0" w:type="auto"/>
            <w:gridSpan w:val="6"/>
            <w:shd w:val="clear" w:color="auto" w:fill="auto"/>
            <w:vAlign w:val="bottom"/>
            <w:hideMark/>
          </w:tcPr>
          <w:p w14:paraId="38109290"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ED37693" w14:textId="77777777" w:rsidR="00DB6006" w:rsidRPr="00D93C64" w:rsidRDefault="00DB6006" w:rsidP="00DB6006">
            <w:pPr>
              <w:rPr>
                <w:sz w:val="20"/>
                <w:szCs w:val="20"/>
              </w:rPr>
            </w:pPr>
            <w:r w:rsidRPr="00D93C64">
              <w:rPr>
                <w:sz w:val="20"/>
                <w:szCs w:val="20"/>
              </w:rPr>
              <w:t>0707900405</w:t>
            </w:r>
          </w:p>
        </w:tc>
        <w:tc>
          <w:tcPr>
            <w:tcW w:w="0" w:type="auto"/>
            <w:shd w:val="clear" w:color="auto" w:fill="auto"/>
            <w:noWrap/>
            <w:vAlign w:val="bottom"/>
            <w:hideMark/>
          </w:tcPr>
          <w:p w14:paraId="4178E48E"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5E4FEDD"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4D1257F9"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53C5D6AE" w14:textId="77777777" w:rsidR="00DB6006" w:rsidRPr="00D93C64" w:rsidRDefault="00DB6006" w:rsidP="00DB6006">
            <w:pPr>
              <w:jc w:val="right"/>
              <w:rPr>
                <w:sz w:val="20"/>
                <w:szCs w:val="20"/>
              </w:rPr>
            </w:pPr>
            <w:r w:rsidRPr="00D93C64">
              <w:rPr>
                <w:sz w:val="20"/>
                <w:szCs w:val="20"/>
              </w:rPr>
              <w:t>40,0</w:t>
            </w:r>
          </w:p>
        </w:tc>
      </w:tr>
      <w:tr w:rsidR="00D93C64" w:rsidRPr="00D93C64" w14:paraId="614A1914" w14:textId="77777777" w:rsidTr="00D93C64">
        <w:trPr>
          <w:trHeight w:val="255"/>
        </w:trPr>
        <w:tc>
          <w:tcPr>
            <w:tcW w:w="0" w:type="auto"/>
            <w:gridSpan w:val="6"/>
            <w:shd w:val="clear" w:color="auto" w:fill="auto"/>
            <w:vAlign w:val="bottom"/>
            <w:hideMark/>
          </w:tcPr>
          <w:p w14:paraId="25FA2521"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086F235B" w14:textId="77777777" w:rsidR="00DB6006" w:rsidRPr="00D93C64" w:rsidRDefault="00DB6006" w:rsidP="00DB6006">
            <w:pPr>
              <w:rPr>
                <w:sz w:val="20"/>
                <w:szCs w:val="20"/>
              </w:rPr>
            </w:pPr>
            <w:r w:rsidRPr="00D93C64">
              <w:rPr>
                <w:sz w:val="20"/>
                <w:szCs w:val="20"/>
              </w:rPr>
              <w:t>0707900405</w:t>
            </w:r>
          </w:p>
        </w:tc>
        <w:tc>
          <w:tcPr>
            <w:tcW w:w="0" w:type="auto"/>
            <w:shd w:val="clear" w:color="auto" w:fill="auto"/>
            <w:noWrap/>
            <w:vAlign w:val="bottom"/>
            <w:hideMark/>
          </w:tcPr>
          <w:p w14:paraId="2AAC0EA9"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25BB308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94086C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B803A51" w14:textId="77777777" w:rsidR="00DB6006" w:rsidRPr="00D93C64" w:rsidRDefault="00DB6006" w:rsidP="00DB6006">
            <w:pPr>
              <w:jc w:val="right"/>
              <w:rPr>
                <w:sz w:val="20"/>
                <w:szCs w:val="20"/>
              </w:rPr>
            </w:pPr>
            <w:r w:rsidRPr="00D93C64">
              <w:rPr>
                <w:sz w:val="20"/>
                <w:szCs w:val="20"/>
              </w:rPr>
              <w:t>300,0</w:t>
            </w:r>
          </w:p>
        </w:tc>
      </w:tr>
      <w:tr w:rsidR="00D93C64" w:rsidRPr="00D93C64" w14:paraId="1CAD6CB6" w14:textId="77777777" w:rsidTr="00D93C64">
        <w:trPr>
          <w:trHeight w:val="255"/>
        </w:trPr>
        <w:tc>
          <w:tcPr>
            <w:tcW w:w="0" w:type="auto"/>
            <w:gridSpan w:val="6"/>
            <w:shd w:val="clear" w:color="auto" w:fill="auto"/>
            <w:vAlign w:val="bottom"/>
            <w:hideMark/>
          </w:tcPr>
          <w:p w14:paraId="0C03ECF2"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0DA5B27E" w14:textId="77777777" w:rsidR="00DB6006" w:rsidRPr="00D93C64" w:rsidRDefault="00DB6006" w:rsidP="00DB6006">
            <w:pPr>
              <w:rPr>
                <w:sz w:val="20"/>
                <w:szCs w:val="20"/>
              </w:rPr>
            </w:pPr>
            <w:r w:rsidRPr="00D93C64">
              <w:rPr>
                <w:sz w:val="20"/>
                <w:szCs w:val="20"/>
              </w:rPr>
              <w:t>0707900405</w:t>
            </w:r>
          </w:p>
        </w:tc>
        <w:tc>
          <w:tcPr>
            <w:tcW w:w="0" w:type="auto"/>
            <w:shd w:val="clear" w:color="auto" w:fill="auto"/>
            <w:noWrap/>
            <w:vAlign w:val="bottom"/>
            <w:hideMark/>
          </w:tcPr>
          <w:p w14:paraId="28BD568E"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02AE43B5"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72681A1E"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1EBEE6EA" w14:textId="77777777" w:rsidR="00DB6006" w:rsidRPr="00D93C64" w:rsidRDefault="00DB6006" w:rsidP="00DB6006">
            <w:pPr>
              <w:jc w:val="right"/>
              <w:rPr>
                <w:sz w:val="20"/>
                <w:szCs w:val="20"/>
              </w:rPr>
            </w:pPr>
            <w:r w:rsidRPr="00D93C64">
              <w:rPr>
                <w:sz w:val="20"/>
                <w:szCs w:val="20"/>
              </w:rPr>
              <w:t>300,0</w:t>
            </w:r>
          </w:p>
        </w:tc>
      </w:tr>
      <w:tr w:rsidR="00D93C64" w:rsidRPr="00D93C64" w14:paraId="34C271A6" w14:textId="77777777" w:rsidTr="00D93C64">
        <w:trPr>
          <w:trHeight w:val="435"/>
        </w:trPr>
        <w:tc>
          <w:tcPr>
            <w:tcW w:w="0" w:type="auto"/>
            <w:gridSpan w:val="6"/>
            <w:shd w:val="clear" w:color="auto" w:fill="auto"/>
            <w:vAlign w:val="bottom"/>
            <w:hideMark/>
          </w:tcPr>
          <w:p w14:paraId="0A98A1F8" w14:textId="4DAF3644" w:rsidR="00DB6006" w:rsidRPr="00D93C64" w:rsidRDefault="00DB6006" w:rsidP="00DB6006">
            <w:pPr>
              <w:rPr>
                <w:b/>
                <w:bCs/>
                <w:sz w:val="20"/>
                <w:szCs w:val="20"/>
              </w:rPr>
            </w:pPr>
            <w:r w:rsidRPr="00D93C64">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C8A5EFE" w14:textId="77777777" w:rsidR="00DB6006" w:rsidRPr="00D93C64" w:rsidRDefault="00DB6006" w:rsidP="00DB6006">
            <w:pPr>
              <w:rPr>
                <w:b/>
                <w:bCs/>
                <w:sz w:val="20"/>
                <w:szCs w:val="20"/>
              </w:rPr>
            </w:pPr>
            <w:r w:rsidRPr="00D93C64">
              <w:rPr>
                <w:b/>
                <w:bCs/>
                <w:sz w:val="20"/>
                <w:szCs w:val="20"/>
              </w:rPr>
              <w:t>0800000000</w:t>
            </w:r>
          </w:p>
        </w:tc>
        <w:tc>
          <w:tcPr>
            <w:tcW w:w="0" w:type="auto"/>
            <w:shd w:val="clear" w:color="auto" w:fill="auto"/>
            <w:noWrap/>
            <w:vAlign w:val="bottom"/>
            <w:hideMark/>
          </w:tcPr>
          <w:p w14:paraId="036AFD16"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A7BDB0E"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C8F8C6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A0AA0A9" w14:textId="77777777" w:rsidR="00DB6006" w:rsidRPr="00D93C64" w:rsidRDefault="00DB6006" w:rsidP="00DB6006">
            <w:pPr>
              <w:jc w:val="right"/>
              <w:rPr>
                <w:b/>
                <w:bCs/>
                <w:sz w:val="20"/>
                <w:szCs w:val="20"/>
              </w:rPr>
            </w:pPr>
            <w:r w:rsidRPr="00D93C64">
              <w:rPr>
                <w:b/>
                <w:bCs/>
                <w:sz w:val="20"/>
                <w:szCs w:val="20"/>
              </w:rPr>
              <w:t>53 952,6</w:t>
            </w:r>
          </w:p>
        </w:tc>
      </w:tr>
      <w:tr w:rsidR="00D93C64" w:rsidRPr="00D93C64" w14:paraId="6BA038E7" w14:textId="77777777" w:rsidTr="00D93C64">
        <w:trPr>
          <w:trHeight w:val="645"/>
        </w:trPr>
        <w:tc>
          <w:tcPr>
            <w:tcW w:w="0" w:type="auto"/>
            <w:gridSpan w:val="6"/>
            <w:shd w:val="clear" w:color="auto" w:fill="auto"/>
            <w:vAlign w:val="bottom"/>
            <w:hideMark/>
          </w:tcPr>
          <w:p w14:paraId="5AD983D8" w14:textId="55C1A7A4" w:rsidR="00DB6006" w:rsidRPr="00D93C64" w:rsidRDefault="00DB6006" w:rsidP="00DB6006">
            <w:pPr>
              <w:rPr>
                <w:b/>
                <w:bCs/>
                <w:sz w:val="20"/>
                <w:szCs w:val="20"/>
              </w:rPr>
            </w:pPr>
            <w:r w:rsidRPr="00D93C64">
              <w:rPr>
                <w:b/>
                <w:bCs/>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65A3E051" w14:textId="77777777" w:rsidR="00DB6006" w:rsidRPr="00D93C64" w:rsidRDefault="00DB6006" w:rsidP="00DB6006">
            <w:pPr>
              <w:rPr>
                <w:b/>
                <w:bCs/>
                <w:sz w:val="20"/>
                <w:szCs w:val="20"/>
              </w:rPr>
            </w:pPr>
            <w:r w:rsidRPr="00D93C64">
              <w:rPr>
                <w:b/>
                <w:bCs/>
                <w:sz w:val="20"/>
                <w:szCs w:val="20"/>
              </w:rPr>
              <w:t>0807900000</w:t>
            </w:r>
          </w:p>
        </w:tc>
        <w:tc>
          <w:tcPr>
            <w:tcW w:w="0" w:type="auto"/>
            <w:shd w:val="clear" w:color="auto" w:fill="auto"/>
            <w:noWrap/>
            <w:vAlign w:val="bottom"/>
            <w:hideMark/>
          </w:tcPr>
          <w:p w14:paraId="5AE15E0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2E08A16"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B1E1E2C"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D784FF4" w14:textId="77777777" w:rsidR="00DB6006" w:rsidRPr="00D93C64" w:rsidRDefault="00DB6006" w:rsidP="00DB6006">
            <w:pPr>
              <w:jc w:val="right"/>
              <w:rPr>
                <w:b/>
                <w:bCs/>
                <w:sz w:val="20"/>
                <w:szCs w:val="20"/>
              </w:rPr>
            </w:pPr>
            <w:r w:rsidRPr="00D93C64">
              <w:rPr>
                <w:b/>
                <w:bCs/>
                <w:sz w:val="20"/>
                <w:szCs w:val="20"/>
              </w:rPr>
              <w:t>53 952,6</w:t>
            </w:r>
          </w:p>
        </w:tc>
      </w:tr>
      <w:tr w:rsidR="00D93C64" w:rsidRPr="00D93C64" w14:paraId="7896E3B0" w14:textId="77777777" w:rsidTr="00D93C64">
        <w:trPr>
          <w:trHeight w:val="855"/>
        </w:trPr>
        <w:tc>
          <w:tcPr>
            <w:tcW w:w="0" w:type="auto"/>
            <w:gridSpan w:val="6"/>
            <w:shd w:val="clear" w:color="auto" w:fill="auto"/>
            <w:vAlign w:val="bottom"/>
            <w:hideMark/>
          </w:tcPr>
          <w:p w14:paraId="1ABFE56F" w14:textId="77777777" w:rsidR="00DB6006" w:rsidRPr="00D93C64" w:rsidRDefault="00DB6006" w:rsidP="00DB6006">
            <w:pPr>
              <w:rPr>
                <w:sz w:val="20"/>
                <w:szCs w:val="20"/>
              </w:rPr>
            </w:pPr>
            <w:r w:rsidRPr="00D93C64">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4ED1914A" w14:textId="77777777" w:rsidR="00DB6006" w:rsidRPr="00D93C64" w:rsidRDefault="00DB6006" w:rsidP="00DB6006">
            <w:pPr>
              <w:rPr>
                <w:sz w:val="20"/>
                <w:szCs w:val="20"/>
              </w:rPr>
            </w:pPr>
            <w:r w:rsidRPr="00D93C64">
              <w:rPr>
                <w:sz w:val="20"/>
                <w:szCs w:val="20"/>
              </w:rPr>
              <w:t>0807900409</w:t>
            </w:r>
          </w:p>
        </w:tc>
        <w:tc>
          <w:tcPr>
            <w:tcW w:w="0" w:type="auto"/>
            <w:shd w:val="clear" w:color="auto" w:fill="auto"/>
            <w:noWrap/>
            <w:vAlign w:val="bottom"/>
            <w:hideMark/>
          </w:tcPr>
          <w:p w14:paraId="58BFA60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B51A58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647E1F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EB59EB8" w14:textId="77777777" w:rsidR="00DB6006" w:rsidRPr="00D93C64" w:rsidRDefault="00DB6006" w:rsidP="00DB6006">
            <w:pPr>
              <w:jc w:val="right"/>
              <w:rPr>
                <w:sz w:val="20"/>
                <w:szCs w:val="20"/>
              </w:rPr>
            </w:pPr>
            <w:r w:rsidRPr="00D93C64">
              <w:rPr>
                <w:sz w:val="20"/>
                <w:szCs w:val="20"/>
              </w:rPr>
              <w:t>3 952,6</w:t>
            </w:r>
          </w:p>
        </w:tc>
      </w:tr>
      <w:tr w:rsidR="00D93C64" w:rsidRPr="00D93C64" w14:paraId="0BF470BF" w14:textId="77777777" w:rsidTr="00D93C64">
        <w:trPr>
          <w:trHeight w:val="435"/>
        </w:trPr>
        <w:tc>
          <w:tcPr>
            <w:tcW w:w="0" w:type="auto"/>
            <w:gridSpan w:val="6"/>
            <w:shd w:val="clear" w:color="auto" w:fill="auto"/>
            <w:vAlign w:val="bottom"/>
            <w:hideMark/>
          </w:tcPr>
          <w:p w14:paraId="41CC1088"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CA30EEB" w14:textId="77777777" w:rsidR="00DB6006" w:rsidRPr="00D93C64" w:rsidRDefault="00DB6006" w:rsidP="00DB6006">
            <w:pPr>
              <w:rPr>
                <w:sz w:val="20"/>
                <w:szCs w:val="20"/>
              </w:rPr>
            </w:pPr>
            <w:r w:rsidRPr="00D93C64">
              <w:rPr>
                <w:sz w:val="20"/>
                <w:szCs w:val="20"/>
              </w:rPr>
              <w:t>0807900409</w:t>
            </w:r>
          </w:p>
        </w:tc>
        <w:tc>
          <w:tcPr>
            <w:tcW w:w="0" w:type="auto"/>
            <w:shd w:val="clear" w:color="auto" w:fill="auto"/>
            <w:noWrap/>
            <w:vAlign w:val="bottom"/>
            <w:hideMark/>
          </w:tcPr>
          <w:p w14:paraId="26801B39"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1BA128F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0AE05C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F200F35" w14:textId="77777777" w:rsidR="00DB6006" w:rsidRPr="00D93C64" w:rsidRDefault="00DB6006" w:rsidP="00DB6006">
            <w:pPr>
              <w:jc w:val="right"/>
              <w:rPr>
                <w:sz w:val="20"/>
                <w:szCs w:val="20"/>
              </w:rPr>
            </w:pPr>
            <w:r w:rsidRPr="00D93C64">
              <w:rPr>
                <w:sz w:val="20"/>
                <w:szCs w:val="20"/>
              </w:rPr>
              <w:t>3 952,6</w:t>
            </w:r>
          </w:p>
        </w:tc>
      </w:tr>
      <w:tr w:rsidR="00D93C64" w:rsidRPr="00D93C64" w14:paraId="25C08DDA" w14:textId="77777777" w:rsidTr="00D93C64">
        <w:trPr>
          <w:trHeight w:val="435"/>
        </w:trPr>
        <w:tc>
          <w:tcPr>
            <w:tcW w:w="0" w:type="auto"/>
            <w:gridSpan w:val="6"/>
            <w:shd w:val="clear" w:color="auto" w:fill="auto"/>
            <w:vAlign w:val="bottom"/>
            <w:hideMark/>
          </w:tcPr>
          <w:p w14:paraId="084B83AE"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4076507" w14:textId="77777777" w:rsidR="00DB6006" w:rsidRPr="00D93C64" w:rsidRDefault="00DB6006" w:rsidP="00DB6006">
            <w:pPr>
              <w:rPr>
                <w:sz w:val="20"/>
                <w:szCs w:val="20"/>
              </w:rPr>
            </w:pPr>
            <w:r w:rsidRPr="00D93C64">
              <w:rPr>
                <w:sz w:val="20"/>
                <w:szCs w:val="20"/>
              </w:rPr>
              <w:t>0807900409</w:t>
            </w:r>
          </w:p>
        </w:tc>
        <w:tc>
          <w:tcPr>
            <w:tcW w:w="0" w:type="auto"/>
            <w:shd w:val="clear" w:color="auto" w:fill="auto"/>
            <w:noWrap/>
            <w:vAlign w:val="bottom"/>
            <w:hideMark/>
          </w:tcPr>
          <w:p w14:paraId="3ABBADF0"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D0C9559"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76CA43E8" w14:textId="77777777" w:rsidR="00DB6006" w:rsidRPr="00D93C64" w:rsidRDefault="00DB6006" w:rsidP="00DB6006">
            <w:pPr>
              <w:jc w:val="right"/>
              <w:rPr>
                <w:sz w:val="20"/>
                <w:szCs w:val="20"/>
              </w:rPr>
            </w:pPr>
            <w:r w:rsidRPr="00D93C64">
              <w:rPr>
                <w:sz w:val="20"/>
                <w:szCs w:val="20"/>
              </w:rPr>
              <w:t>09</w:t>
            </w:r>
          </w:p>
        </w:tc>
        <w:tc>
          <w:tcPr>
            <w:tcW w:w="0" w:type="auto"/>
            <w:shd w:val="clear" w:color="auto" w:fill="auto"/>
            <w:noWrap/>
            <w:vAlign w:val="bottom"/>
            <w:hideMark/>
          </w:tcPr>
          <w:p w14:paraId="489C0D8C" w14:textId="77777777" w:rsidR="00DB6006" w:rsidRPr="00D93C64" w:rsidRDefault="00DB6006" w:rsidP="00DB6006">
            <w:pPr>
              <w:jc w:val="right"/>
              <w:rPr>
                <w:sz w:val="20"/>
                <w:szCs w:val="20"/>
              </w:rPr>
            </w:pPr>
            <w:r w:rsidRPr="00D93C64">
              <w:rPr>
                <w:sz w:val="20"/>
                <w:szCs w:val="20"/>
              </w:rPr>
              <w:t>3 952,6</w:t>
            </w:r>
          </w:p>
        </w:tc>
      </w:tr>
      <w:tr w:rsidR="00D93C64" w:rsidRPr="00D93C64" w14:paraId="44A7B598" w14:textId="77777777" w:rsidTr="00D93C64">
        <w:trPr>
          <w:trHeight w:val="855"/>
        </w:trPr>
        <w:tc>
          <w:tcPr>
            <w:tcW w:w="0" w:type="auto"/>
            <w:gridSpan w:val="6"/>
            <w:shd w:val="clear" w:color="auto" w:fill="auto"/>
            <w:vAlign w:val="bottom"/>
            <w:hideMark/>
          </w:tcPr>
          <w:p w14:paraId="36BAC933" w14:textId="77777777" w:rsidR="00DB6006" w:rsidRPr="00D93C64" w:rsidRDefault="00DB6006" w:rsidP="00DB6006">
            <w:pPr>
              <w:rPr>
                <w:sz w:val="20"/>
                <w:szCs w:val="20"/>
              </w:rPr>
            </w:pPr>
            <w:r w:rsidRPr="00D93C64">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36C57881" w14:textId="77777777" w:rsidR="00DB6006" w:rsidRPr="00D93C64" w:rsidRDefault="00DB6006" w:rsidP="00DB6006">
            <w:pPr>
              <w:rPr>
                <w:sz w:val="20"/>
                <w:szCs w:val="20"/>
              </w:rPr>
            </w:pPr>
            <w:r w:rsidRPr="00D93C64">
              <w:rPr>
                <w:sz w:val="20"/>
                <w:szCs w:val="20"/>
              </w:rPr>
              <w:t>0807970760</w:t>
            </w:r>
          </w:p>
        </w:tc>
        <w:tc>
          <w:tcPr>
            <w:tcW w:w="0" w:type="auto"/>
            <w:shd w:val="clear" w:color="auto" w:fill="auto"/>
            <w:noWrap/>
            <w:vAlign w:val="bottom"/>
            <w:hideMark/>
          </w:tcPr>
          <w:p w14:paraId="50ACB19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C251D8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6EACF0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91563EF" w14:textId="77777777" w:rsidR="00DB6006" w:rsidRPr="00D93C64" w:rsidRDefault="00DB6006" w:rsidP="00DB6006">
            <w:pPr>
              <w:jc w:val="right"/>
              <w:rPr>
                <w:sz w:val="20"/>
                <w:szCs w:val="20"/>
              </w:rPr>
            </w:pPr>
            <w:r w:rsidRPr="00D93C64">
              <w:rPr>
                <w:sz w:val="20"/>
                <w:szCs w:val="20"/>
              </w:rPr>
              <w:t>50 000,0</w:t>
            </w:r>
          </w:p>
        </w:tc>
      </w:tr>
      <w:tr w:rsidR="00D93C64" w:rsidRPr="00D93C64" w14:paraId="5FD5BD5F" w14:textId="77777777" w:rsidTr="00D93C64">
        <w:trPr>
          <w:trHeight w:val="435"/>
        </w:trPr>
        <w:tc>
          <w:tcPr>
            <w:tcW w:w="0" w:type="auto"/>
            <w:gridSpan w:val="6"/>
            <w:shd w:val="clear" w:color="auto" w:fill="auto"/>
            <w:vAlign w:val="bottom"/>
            <w:hideMark/>
          </w:tcPr>
          <w:p w14:paraId="04CFE424"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66FF3BF" w14:textId="77777777" w:rsidR="00DB6006" w:rsidRPr="00D93C64" w:rsidRDefault="00DB6006" w:rsidP="00DB6006">
            <w:pPr>
              <w:rPr>
                <w:sz w:val="20"/>
                <w:szCs w:val="20"/>
              </w:rPr>
            </w:pPr>
            <w:r w:rsidRPr="00D93C64">
              <w:rPr>
                <w:sz w:val="20"/>
                <w:szCs w:val="20"/>
              </w:rPr>
              <w:t>0807970760</w:t>
            </w:r>
          </w:p>
        </w:tc>
        <w:tc>
          <w:tcPr>
            <w:tcW w:w="0" w:type="auto"/>
            <w:shd w:val="clear" w:color="auto" w:fill="auto"/>
            <w:noWrap/>
            <w:vAlign w:val="bottom"/>
            <w:hideMark/>
          </w:tcPr>
          <w:p w14:paraId="7FE6C8D7"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53B3D3D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4D3DDE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EF533EC" w14:textId="77777777" w:rsidR="00DB6006" w:rsidRPr="00D93C64" w:rsidRDefault="00DB6006" w:rsidP="00DB6006">
            <w:pPr>
              <w:jc w:val="right"/>
              <w:rPr>
                <w:sz w:val="20"/>
                <w:szCs w:val="20"/>
              </w:rPr>
            </w:pPr>
            <w:r w:rsidRPr="00D93C64">
              <w:rPr>
                <w:sz w:val="20"/>
                <w:szCs w:val="20"/>
              </w:rPr>
              <w:t>486,5</w:t>
            </w:r>
          </w:p>
        </w:tc>
      </w:tr>
      <w:tr w:rsidR="00D93C64" w:rsidRPr="00D93C64" w14:paraId="17DC9A50" w14:textId="77777777" w:rsidTr="00D93C64">
        <w:trPr>
          <w:trHeight w:val="435"/>
        </w:trPr>
        <w:tc>
          <w:tcPr>
            <w:tcW w:w="0" w:type="auto"/>
            <w:gridSpan w:val="6"/>
            <w:shd w:val="clear" w:color="auto" w:fill="auto"/>
            <w:vAlign w:val="bottom"/>
            <w:hideMark/>
          </w:tcPr>
          <w:p w14:paraId="0CA0170B"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4A0C939" w14:textId="77777777" w:rsidR="00DB6006" w:rsidRPr="00D93C64" w:rsidRDefault="00DB6006" w:rsidP="00DB6006">
            <w:pPr>
              <w:rPr>
                <w:sz w:val="20"/>
                <w:szCs w:val="20"/>
              </w:rPr>
            </w:pPr>
            <w:r w:rsidRPr="00D93C64">
              <w:rPr>
                <w:sz w:val="20"/>
                <w:szCs w:val="20"/>
              </w:rPr>
              <w:t>0807970760</w:t>
            </w:r>
          </w:p>
        </w:tc>
        <w:tc>
          <w:tcPr>
            <w:tcW w:w="0" w:type="auto"/>
            <w:shd w:val="clear" w:color="auto" w:fill="auto"/>
            <w:noWrap/>
            <w:vAlign w:val="bottom"/>
            <w:hideMark/>
          </w:tcPr>
          <w:p w14:paraId="575493CE"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62B728AA"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279FF201" w14:textId="77777777" w:rsidR="00DB6006" w:rsidRPr="00D93C64" w:rsidRDefault="00DB6006" w:rsidP="00DB6006">
            <w:pPr>
              <w:jc w:val="right"/>
              <w:rPr>
                <w:sz w:val="20"/>
                <w:szCs w:val="20"/>
              </w:rPr>
            </w:pPr>
            <w:r w:rsidRPr="00D93C64">
              <w:rPr>
                <w:sz w:val="20"/>
                <w:szCs w:val="20"/>
              </w:rPr>
              <w:t>09</w:t>
            </w:r>
          </w:p>
        </w:tc>
        <w:tc>
          <w:tcPr>
            <w:tcW w:w="0" w:type="auto"/>
            <w:shd w:val="clear" w:color="auto" w:fill="auto"/>
            <w:noWrap/>
            <w:vAlign w:val="bottom"/>
            <w:hideMark/>
          </w:tcPr>
          <w:p w14:paraId="3E13C796" w14:textId="77777777" w:rsidR="00DB6006" w:rsidRPr="00D93C64" w:rsidRDefault="00DB6006" w:rsidP="00DB6006">
            <w:pPr>
              <w:jc w:val="right"/>
              <w:rPr>
                <w:sz w:val="20"/>
                <w:szCs w:val="20"/>
              </w:rPr>
            </w:pPr>
            <w:r w:rsidRPr="00D93C64">
              <w:rPr>
                <w:sz w:val="20"/>
                <w:szCs w:val="20"/>
              </w:rPr>
              <w:t>486,5</w:t>
            </w:r>
          </w:p>
        </w:tc>
      </w:tr>
      <w:tr w:rsidR="00D93C64" w:rsidRPr="00D93C64" w14:paraId="65778C6D" w14:textId="77777777" w:rsidTr="00D93C64">
        <w:trPr>
          <w:trHeight w:val="255"/>
        </w:trPr>
        <w:tc>
          <w:tcPr>
            <w:tcW w:w="0" w:type="auto"/>
            <w:gridSpan w:val="6"/>
            <w:shd w:val="clear" w:color="auto" w:fill="auto"/>
            <w:vAlign w:val="bottom"/>
            <w:hideMark/>
          </w:tcPr>
          <w:p w14:paraId="20ACB0F1"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1C0CC2AD" w14:textId="77777777" w:rsidR="00DB6006" w:rsidRPr="00D93C64" w:rsidRDefault="00DB6006" w:rsidP="00DB6006">
            <w:pPr>
              <w:rPr>
                <w:sz w:val="20"/>
                <w:szCs w:val="20"/>
              </w:rPr>
            </w:pPr>
            <w:r w:rsidRPr="00D93C64">
              <w:rPr>
                <w:sz w:val="20"/>
                <w:szCs w:val="20"/>
              </w:rPr>
              <w:t>0807970760</w:t>
            </w:r>
          </w:p>
        </w:tc>
        <w:tc>
          <w:tcPr>
            <w:tcW w:w="0" w:type="auto"/>
            <w:shd w:val="clear" w:color="auto" w:fill="auto"/>
            <w:noWrap/>
            <w:vAlign w:val="bottom"/>
            <w:hideMark/>
          </w:tcPr>
          <w:p w14:paraId="3095385F"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67A05FF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8E5D3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69A3889" w14:textId="77777777" w:rsidR="00DB6006" w:rsidRPr="00D93C64" w:rsidRDefault="00DB6006" w:rsidP="00DB6006">
            <w:pPr>
              <w:jc w:val="right"/>
              <w:rPr>
                <w:sz w:val="20"/>
                <w:szCs w:val="20"/>
              </w:rPr>
            </w:pPr>
            <w:r w:rsidRPr="00D93C64">
              <w:rPr>
                <w:sz w:val="20"/>
                <w:szCs w:val="20"/>
              </w:rPr>
              <w:t>49 513,5</w:t>
            </w:r>
          </w:p>
        </w:tc>
      </w:tr>
      <w:tr w:rsidR="00D93C64" w:rsidRPr="00D93C64" w14:paraId="4B62972F" w14:textId="77777777" w:rsidTr="00D93C64">
        <w:trPr>
          <w:trHeight w:val="255"/>
        </w:trPr>
        <w:tc>
          <w:tcPr>
            <w:tcW w:w="0" w:type="auto"/>
            <w:gridSpan w:val="6"/>
            <w:shd w:val="clear" w:color="auto" w:fill="auto"/>
            <w:vAlign w:val="bottom"/>
            <w:hideMark/>
          </w:tcPr>
          <w:p w14:paraId="2C66084A" w14:textId="77777777" w:rsidR="00DB6006" w:rsidRPr="00D93C64" w:rsidRDefault="00DB6006" w:rsidP="00DB6006">
            <w:pPr>
              <w:rPr>
                <w:sz w:val="20"/>
                <w:szCs w:val="20"/>
              </w:rPr>
            </w:pPr>
            <w:r w:rsidRPr="00D93C64">
              <w:rPr>
                <w:sz w:val="20"/>
                <w:szCs w:val="20"/>
              </w:rPr>
              <w:t>Иные межбюджетные трансферты</w:t>
            </w:r>
          </w:p>
        </w:tc>
        <w:tc>
          <w:tcPr>
            <w:tcW w:w="0" w:type="auto"/>
            <w:shd w:val="clear" w:color="auto" w:fill="auto"/>
            <w:noWrap/>
            <w:vAlign w:val="bottom"/>
            <w:hideMark/>
          </w:tcPr>
          <w:p w14:paraId="6158D161" w14:textId="77777777" w:rsidR="00DB6006" w:rsidRPr="00D93C64" w:rsidRDefault="00DB6006" w:rsidP="00DB6006">
            <w:pPr>
              <w:rPr>
                <w:sz w:val="20"/>
                <w:szCs w:val="20"/>
              </w:rPr>
            </w:pPr>
            <w:r w:rsidRPr="00D93C64">
              <w:rPr>
                <w:sz w:val="20"/>
                <w:szCs w:val="20"/>
              </w:rPr>
              <w:t>0807970760</w:t>
            </w:r>
          </w:p>
        </w:tc>
        <w:tc>
          <w:tcPr>
            <w:tcW w:w="0" w:type="auto"/>
            <w:shd w:val="clear" w:color="auto" w:fill="auto"/>
            <w:noWrap/>
            <w:vAlign w:val="bottom"/>
            <w:hideMark/>
          </w:tcPr>
          <w:p w14:paraId="27654F8E" w14:textId="77777777" w:rsidR="00DB6006" w:rsidRPr="00D93C64" w:rsidRDefault="00DB6006" w:rsidP="00DB6006">
            <w:pPr>
              <w:jc w:val="right"/>
              <w:rPr>
                <w:sz w:val="20"/>
                <w:szCs w:val="20"/>
              </w:rPr>
            </w:pPr>
            <w:r w:rsidRPr="00D93C64">
              <w:rPr>
                <w:sz w:val="20"/>
                <w:szCs w:val="20"/>
              </w:rPr>
              <w:t>540</w:t>
            </w:r>
          </w:p>
        </w:tc>
        <w:tc>
          <w:tcPr>
            <w:tcW w:w="0" w:type="auto"/>
            <w:shd w:val="clear" w:color="auto" w:fill="auto"/>
            <w:noWrap/>
            <w:vAlign w:val="bottom"/>
            <w:hideMark/>
          </w:tcPr>
          <w:p w14:paraId="74A9C1D7"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2F7E4B58" w14:textId="77777777" w:rsidR="00DB6006" w:rsidRPr="00D93C64" w:rsidRDefault="00DB6006" w:rsidP="00DB6006">
            <w:pPr>
              <w:jc w:val="right"/>
              <w:rPr>
                <w:sz w:val="20"/>
                <w:szCs w:val="20"/>
              </w:rPr>
            </w:pPr>
            <w:r w:rsidRPr="00D93C64">
              <w:rPr>
                <w:sz w:val="20"/>
                <w:szCs w:val="20"/>
              </w:rPr>
              <w:t>09</w:t>
            </w:r>
          </w:p>
        </w:tc>
        <w:tc>
          <w:tcPr>
            <w:tcW w:w="0" w:type="auto"/>
            <w:shd w:val="clear" w:color="auto" w:fill="auto"/>
            <w:noWrap/>
            <w:vAlign w:val="bottom"/>
            <w:hideMark/>
          </w:tcPr>
          <w:p w14:paraId="1B1D3AB9" w14:textId="77777777" w:rsidR="00DB6006" w:rsidRPr="00D93C64" w:rsidRDefault="00DB6006" w:rsidP="00DB6006">
            <w:pPr>
              <w:jc w:val="right"/>
              <w:rPr>
                <w:sz w:val="20"/>
                <w:szCs w:val="20"/>
              </w:rPr>
            </w:pPr>
            <w:r w:rsidRPr="00D93C64">
              <w:rPr>
                <w:sz w:val="20"/>
                <w:szCs w:val="20"/>
              </w:rPr>
              <w:t>49 513,5</w:t>
            </w:r>
          </w:p>
        </w:tc>
      </w:tr>
      <w:tr w:rsidR="00D93C64" w:rsidRPr="00D93C64" w14:paraId="4C60ABE0" w14:textId="77777777" w:rsidTr="00D93C64">
        <w:trPr>
          <w:trHeight w:val="435"/>
        </w:trPr>
        <w:tc>
          <w:tcPr>
            <w:tcW w:w="0" w:type="auto"/>
            <w:gridSpan w:val="6"/>
            <w:shd w:val="clear" w:color="auto" w:fill="auto"/>
            <w:vAlign w:val="bottom"/>
            <w:hideMark/>
          </w:tcPr>
          <w:p w14:paraId="09337987" w14:textId="01492FB9" w:rsidR="00DB6006" w:rsidRPr="00D93C64" w:rsidRDefault="00DB6006" w:rsidP="00DB6006">
            <w:pPr>
              <w:rPr>
                <w:b/>
                <w:bCs/>
                <w:sz w:val="20"/>
                <w:szCs w:val="20"/>
              </w:rPr>
            </w:pPr>
            <w:r w:rsidRPr="00D93C64">
              <w:rPr>
                <w:b/>
                <w:bCs/>
                <w:sz w:val="20"/>
                <w:szCs w:val="20"/>
              </w:rPr>
              <w:lastRenderedPageBreak/>
              <w:t xml:space="preserve">Муниципальная программа Кочковского района Новосибирской области </w:t>
            </w:r>
          </w:p>
        </w:tc>
        <w:tc>
          <w:tcPr>
            <w:tcW w:w="0" w:type="auto"/>
            <w:shd w:val="clear" w:color="auto" w:fill="auto"/>
            <w:noWrap/>
            <w:vAlign w:val="bottom"/>
            <w:hideMark/>
          </w:tcPr>
          <w:p w14:paraId="16C9DF53" w14:textId="77777777" w:rsidR="00DB6006" w:rsidRPr="00D93C64" w:rsidRDefault="00DB6006" w:rsidP="00DB6006">
            <w:pPr>
              <w:rPr>
                <w:b/>
                <w:bCs/>
                <w:sz w:val="20"/>
                <w:szCs w:val="20"/>
              </w:rPr>
            </w:pPr>
            <w:r w:rsidRPr="00D93C64">
              <w:rPr>
                <w:b/>
                <w:bCs/>
                <w:sz w:val="20"/>
                <w:szCs w:val="20"/>
              </w:rPr>
              <w:t>0900000000</w:t>
            </w:r>
          </w:p>
        </w:tc>
        <w:tc>
          <w:tcPr>
            <w:tcW w:w="0" w:type="auto"/>
            <w:shd w:val="clear" w:color="auto" w:fill="auto"/>
            <w:noWrap/>
            <w:vAlign w:val="bottom"/>
            <w:hideMark/>
          </w:tcPr>
          <w:p w14:paraId="59893E3B"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125376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BCC09D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DA2749E" w14:textId="77777777" w:rsidR="00DB6006" w:rsidRPr="00D93C64" w:rsidRDefault="00DB6006" w:rsidP="00DB6006">
            <w:pPr>
              <w:jc w:val="right"/>
              <w:rPr>
                <w:b/>
                <w:bCs/>
                <w:sz w:val="20"/>
                <w:szCs w:val="20"/>
              </w:rPr>
            </w:pPr>
            <w:r w:rsidRPr="00D93C64">
              <w:rPr>
                <w:b/>
                <w:bCs/>
                <w:sz w:val="20"/>
                <w:szCs w:val="20"/>
              </w:rPr>
              <w:t>239,6</w:t>
            </w:r>
          </w:p>
        </w:tc>
      </w:tr>
      <w:tr w:rsidR="00D93C64" w:rsidRPr="00D93C64" w14:paraId="7F26EF25" w14:textId="77777777" w:rsidTr="00D93C64">
        <w:trPr>
          <w:trHeight w:val="645"/>
        </w:trPr>
        <w:tc>
          <w:tcPr>
            <w:tcW w:w="0" w:type="auto"/>
            <w:gridSpan w:val="6"/>
            <w:shd w:val="clear" w:color="auto" w:fill="auto"/>
            <w:vAlign w:val="bottom"/>
            <w:hideMark/>
          </w:tcPr>
          <w:p w14:paraId="49008CE0" w14:textId="6FB88A52" w:rsidR="00DB6006" w:rsidRPr="00D93C64" w:rsidRDefault="00DB6006" w:rsidP="00DB6006">
            <w:pPr>
              <w:rPr>
                <w:b/>
                <w:bCs/>
                <w:sz w:val="20"/>
                <w:szCs w:val="20"/>
              </w:rPr>
            </w:pPr>
            <w:r w:rsidRPr="00D93C64">
              <w:rPr>
                <w:b/>
                <w:bCs/>
                <w:sz w:val="20"/>
                <w:szCs w:val="20"/>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shd w:val="clear" w:color="auto" w:fill="auto"/>
            <w:noWrap/>
            <w:vAlign w:val="bottom"/>
            <w:hideMark/>
          </w:tcPr>
          <w:p w14:paraId="35295574" w14:textId="77777777" w:rsidR="00DB6006" w:rsidRPr="00D93C64" w:rsidRDefault="00DB6006" w:rsidP="00DB6006">
            <w:pPr>
              <w:rPr>
                <w:b/>
                <w:bCs/>
                <w:sz w:val="20"/>
                <w:szCs w:val="20"/>
              </w:rPr>
            </w:pPr>
            <w:r w:rsidRPr="00D93C64">
              <w:rPr>
                <w:b/>
                <w:bCs/>
                <w:sz w:val="20"/>
                <w:szCs w:val="20"/>
              </w:rPr>
              <w:t>0907900000</w:t>
            </w:r>
          </w:p>
        </w:tc>
        <w:tc>
          <w:tcPr>
            <w:tcW w:w="0" w:type="auto"/>
            <w:shd w:val="clear" w:color="auto" w:fill="auto"/>
            <w:noWrap/>
            <w:vAlign w:val="bottom"/>
            <w:hideMark/>
          </w:tcPr>
          <w:p w14:paraId="0DC0021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A1CA94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8971E3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86E6BB6" w14:textId="77777777" w:rsidR="00DB6006" w:rsidRPr="00D93C64" w:rsidRDefault="00DB6006" w:rsidP="00DB6006">
            <w:pPr>
              <w:jc w:val="right"/>
              <w:rPr>
                <w:b/>
                <w:bCs/>
                <w:sz w:val="20"/>
                <w:szCs w:val="20"/>
              </w:rPr>
            </w:pPr>
            <w:r w:rsidRPr="00D93C64">
              <w:rPr>
                <w:b/>
                <w:bCs/>
                <w:sz w:val="20"/>
                <w:szCs w:val="20"/>
              </w:rPr>
              <w:t>239,6</w:t>
            </w:r>
          </w:p>
        </w:tc>
      </w:tr>
      <w:tr w:rsidR="00D93C64" w:rsidRPr="00D93C64" w14:paraId="01602D53" w14:textId="77777777" w:rsidTr="00D93C64">
        <w:trPr>
          <w:trHeight w:val="1065"/>
        </w:trPr>
        <w:tc>
          <w:tcPr>
            <w:tcW w:w="0" w:type="auto"/>
            <w:gridSpan w:val="6"/>
            <w:shd w:val="clear" w:color="auto" w:fill="auto"/>
            <w:vAlign w:val="bottom"/>
            <w:hideMark/>
          </w:tcPr>
          <w:p w14:paraId="136F5563" w14:textId="77777777" w:rsidR="00DB6006" w:rsidRPr="00D93C64" w:rsidRDefault="00DB6006" w:rsidP="00DB6006">
            <w:pPr>
              <w:rPr>
                <w:sz w:val="20"/>
                <w:szCs w:val="20"/>
              </w:rPr>
            </w:pPr>
            <w:r w:rsidRPr="00D93C64">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0" w:type="auto"/>
            <w:shd w:val="clear" w:color="auto" w:fill="auto"/>
            <w:noWrap/>
            <w:vAlign w:val="bottom"/>
            <w:hideMark/>
          </w:tcPr>
          <w:p w14:paraId="312B6379" w14:textId="77777777" w:rsidR="00DB6006" w:rsidRPr="00D93C64" w:rsidRDefault="00DB6006" w:rsidP="00DB6006">
            <w:pPr>
              <w:rPr>
                <w:sz w:val="20"/>
                <w:szCs w:val="20"/>
              </w:rPr>
            </w:pPr>
            <w:r w:rsidRPr="00D93C64">
              <w:rPr>
                <w:sz w:val="20"/>
                <w:szCs w:val="20"/>
              </w:rPr>
              <w:t>0907900412</w:t>
            </w:r>
          </w:p>
        </w:tc>
        <w:tc>
          <w:tcPr>
            <w:tcW w:w="0" w:type="auto"/>
            <w:shd w:val="clear" w:color="auto" w:fill="auto"/>
            <w:noWrap/>
            <w:vAlign w:val="bottom"/>
            <w:hideMark/>
          </w:tcPr>
          <w:p w14:paraId="6893EEB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3B14C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B9874F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2CB6EA2" w14:textId="77777777" w:rsidR="00DB6006" w:rsidRPr="00D93C64" w:rsidRDefault="00DB6006" w:rsidP="00DB6006">
            <w:pPr>
              <w:jc w:val="right"/>
              <w:rPr>
                <w:sz w:val="20"/>
                <w:szCs w:val="20"/>
              </w:rPr>
            </w:pPr>
            <w:r w:rsidRPr="00D93C64">
              <w:rPr>
                <w:sz w:val="20"/>
                <w:szCs w:val="20"/>
              </w:rPr>
              <w:t>173,5</w:t>
            </w:r>
          </w:p>
        </w:tc>
      </w:tr>
      <w:tr w:rsidR="00D93C64" w:rsidRPr="00D93C64" w14:paraId="7EEC224A" w14:textId="77777777" w:rsidTr="00D93C64">
        <w:trPr>
          <w:trHeight w:val="435"/>
        </w:trPr>
        <w:tc>
          <w:tcPr>
            <w:tcW w:w="0" w:type="auto"/>
            <w:gridSpan w:val="6"/>
            <w:shd w:val="clear" w:color="auto" w:fill="auto"/>
            <w:vAlign w:val="bottom"/>
            <w:hideMark/>
          </w:tcPr>
          <w:p w14:paraId="5529D5B3"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0F807A6" w14:textId="77777777" w:rsidR="00DB6006" w:rsidRPr="00D93C64" w:rsidRDefault="00DB6006" w:rsidP="00DB6006">
            <w:pPr>
              <w:rPr>
                <w:sz w:val="20"/>
                <w:szCs w:val="20"/>
              </w:rPr>
            </w:pPr>
            <w:r w:rsidRPr="00D93C64">
              <w:rPr>
                <w:sz w:val="20"/>
                <w:szCs w:val="20"/>
              </w:rPr>
              <w:t>0907900412</w:t>
            </w:r>
          </w:p>
        </w:tc>
        <w:tc>
          <w:tcPr>
            <w:tcW w:w="0" w:type="auto"/>
            <w:shd w:val="clear" w:color="auto" w:fill="auto"/>
            <w:noWrap/>
            <w:vAlign w:val="bottom"/>
            <w:hideMark/>
          </w:tcPr>
          <w:p w14:paraId="064A3A0F"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8A2014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16F01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D061F50" w14:textId="77777777" w:rsidR="00DB6006" w:rsidRPr="00D93C64" w:rsidRDefault="00DB6006" w:rsidP="00DB6006">
            <w:pPr>
              <w:jc w:val="right"/>
              <w:rPr>
                <w:sz w:val="20"/>
                <w:szCs w:val="20"/>
              </w:rPr>
            </w:pPr>
            <w:r w:rsidRPr="00D93C64">
              <w:rPr>
                <w:sz w:val="20"/>
                <w:szCs w:val="20"/>
              </w:rPr>
              <w:t>170,0</w:t>
            </w:r>
          </w:p>
        </w:tc>
      </w:tr>
      <w:tr w:rsidR="00D93C64" w:rsidRPr="00D93C64" w14:paraId="0F7F005F" w14:textId="77777777" w:rsidTr="00D93C64">
        <w:trPr>
          <w:trHeight w:val="435"/>
        </w:trPr>
        <w:tc>
          <w:tcPr>
            <w:tcW w:w="0" w:type="auto"/>
            <w:gridSpan w:val="6"/>
            <w:shd w:val="clear" w:color="auto" w:fill="auto"/>
            <w:vAlign w:val="bottom"/>
            <w:hideMark/>
          </w:tcPr>
          <w:p w14:paraId="617BC226"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3D40B90" w14:textId="77777777" w:rsidR="00DB6006" w:rsidRPr="00D93C64" w:rsidRDefault="00DB6006" w:rsidP="00DB6006">
            <w:pPr>
              <w:rPr>
                <w:sz w:val="20"/>
                <w:szCs w:val="20"/>
              </w:rPr>
            </w:pPr>
            <w:r w:rsidRPr="00D93C64">
              <w:rPr>
                <w:sz w:val="20"/>
                <w:szCs w:val="20"/>
              </w:rPr>
              <w:t>0907900412</w:t>
            </w:r>
          </w:p>
        </w:tc>
        <w:tc>
          <w:tcPr>
            <w:tcW w:w="0" w:type="auto"/>
            <w:shd w:val="clear" w:color="auto" w:fill="auto"/>
            <w:noWrap/>
            <w:vAlign w:val="bottom"/>
            <w:hideMark/>
          </w:tcPr>
          <w:p w14:paraId="58CC7265"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64D79CA"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5545FFD7" w14:textId="77777777" w:rsidR="00DB6006" w:rsidRPr="00D93C64" w:rsidRDefault="00DB6006" w:rsidP="00DB6006">
            <w:pPr>
              <w:jc w:val="right"/>
              <w:rPr>
                <w:sz w:val="20"/>
                <w:szCs w:val="20"/>
              </w:rPr>
            </w:pPr>
            <w:r w:rsidRPr="00D93C64">
              <w:rPr>
                <w:sz w:val="20"/>
                <w:szCs w:val="20"/>
              </w:rPr>
              <w:t>12</w:t>
            </w:r>
          </w:p>
        </w:tc>
        <w:tc>
          <w:tcPr>
            <w:tcW w:w="0" w:type="auto"/>
            <w:shd w:val="clear" w:color="auto" w:fill="auto"/>
            <w:noWrap/>
            <w:vAlign w:val="bottom"/>
            <w:hideMark/>
          </w:tcPr>
          <w:p w14:paraId="7974C38D" w14:textId="77777777" w:rsidR="00DB6006" w:rsidRPr="00D93C64" w:rsidRDefault="00DB6006" w:rsidP="00DB6006">
            <w:pPr>
              <w:jc w:val="right"/>
              <w:rPr>
                <w:sz w:val="20"/>
                <w:szCs w:val="20"/>
              </w:rPr>
            </w:pPr>
            <w:r w:rsidRPr="00D93C64">
              <w:rPr>
                <w:sz w:val="20"/>
                <w:szCs w:val="20"/>
              </w:rPr>
              <w:t>170,0</w:t>
            </w:r>
          </w:p>
        </w:tc>
      </w:tr>
      <w:tr w:rsidR="00D93C64" w:rsidRPr="00D93C64" w14:paraId="478B2C9D" w14:textId="77777777" w:rsidTr="00D93C64">
        <w:trPr>
          <w:trHeight w:val="255"/>
        </w:trPr>
        <w:tc>
          <w:tcPr>
            <w:tcW w:w="0" w:type="auto"/>
            <w:gridSpan w:val="6"/>
            <w:shd w:val="clear" w:color="auto" w:fill="auto"/>
            <w:vAlign w:val="bottom"/>
            <w:hideMark/>
          </w:tcPr>
          <w:p w14:paraId="616BCBBC"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7F73DD1C" w14:textId="77777777" w:rsidR="00DB6006" w:rsidRPr="00D93C64" w:rsidRDefault="00DB6006" w:rsidP="00DB6006">
            <w:pPr>
              <w:rPr>
                <w:sz w:val="20"/>
                <w:szCs w:val="20"/>
              </w:rPr>
            </w:pPr>
            <w:r w:rsidRPr="00D93C64">
              <w:rPr>
                <w:sz w:val="20"/>
                <w:szCs w:val="20"/>
              </w:rPr>
              <w:t>0907900412</w:t>
            </w:r>
          </w:p>
        </w:tc>
        <w:tc>
          <w:tcPr>
            <w:tcW w:w="0" w:type="auto"/>
            <w:shd w:val="clear" w:color="auto" w:fill="auto"/>
            <w:noWrap/>
            <w:vAlign w:val="bottom"/>
            <w:hideMark/>
          </w:tcPr>
          <w:p w14:paraId="1AF67801"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7C66898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4B66DE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5A35F48" w14:textId="77777777" w:rsidR="00DB6006" w:rsidRPr="00D93C64" w:rsidRDefault="00DB6006" w:rsidP="00DB6006">
            <w:pPr>
              <w:jc w:val="right"/>
              <w:rPr>
                <w:sz w:val="20"/>
                <w:szCs w:val="20"/>
              </w:rPr>
            </w:pPr>
            <w:r w:rsidRPr="00D93C64">
              <w:rPr>
                <w:sz w:val="20"/>
                <w:szCs w:val="20"/>
              </w:rPr>
              <w:t>3,5</w:t>
            </w:r>
          </w:p>
        </w:tc>
      </w:tr>
      <w:tr w:rsidR="00D93C64" w:rsidRPr="00D93C64" w14:paraId="26C4C211" w14:textId="77777777" w:rsidTr="00D93C64">
        <w:trPr>
          <w:trHeight w:val="855"/>
        </w:trPr>
        <w:tc>
          <w:tcPr>
            <w:tcW w:w="0" w:type="auto"/>
            <w:gridSpan w:val="6"/>
            <w:shd w:val="clear" w:color="auto" w:fill="auto"/>
            <w:vAlign w:val="bottom"/>
            <w:hideMark/>
          </w:tcPr>
          <w:p w14:paraId="1FC273E4"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01E4B5CB" w14:textId="77777777" w:rsidR="00DB6006" w:rsidRPr="00D93C64" w:rsidRDefault="00DB6006" w:rsidP="00DB6006">
            <w:pPr>
              <w:rPr>
                <w:sz w:val="20"/>
                <w:szCs w:val="20"/>
              </w:rPr>
            </w:pPr>
            <w:r w:rsidRPr="00D93C64">
              <w:rPr>
                <w:sz w:val="20"/>
                <w:szCs w:val="20"/>
              </w:rPr>
              <w:t>0907900412</w:t>
            </w:r>
          </w:p>
        </w:tc>
        <w:tc>
          <w:tcPr>
            <w:tcW w:w="0" w:type="auto"/>
            <w:shd w:val="clear" w:color="auto" w:fill="auto"/>
            <w:noWrap/>
            <w:vAlign w:val="bottom"/>
            <w:hideMark/>
          </w:tcPr>
          <w:p w14:paraId="3E1ED68E"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4019ED11"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3DA869BC" w14:textId="77777777" w:rsidR="00DB6006" w:rsidRPr="00D93C64" w:rsidRDefault="00DB6006" w:rsidP="00DB6006">
            <w:pPr>
              <w:jc w:val="right"/>
              <w:rPr>
                <w:sz w:val="20"/>
                <w:szCs w:val="20"/>
              </w:rPr>
            </w:pPr>
            <w:r w:rsidRPr="00D93C64">
              <w:rPr>
                <w:sz w:val="20"/>
                <w:szCs w:val="20"/>
              </w:rPr>
              <w:t>12</w:t>
            </w:r>
          </w:p>
        </w:tc>
        <w:tc>
          <w:tcPr>
            <w:tcW w:w="0" w:type="auto"/>
            <w:shd w:val="clear" w:color="auto" w:fill="auto"/>
            <w:noWrap/>
            <w:vAlign w:val="bottom"/>
            <w:hideMark/>
          </w:tcPr>
          <w:p w14:paraId="00ED32DC" w14:textId="77777777" w:rsidR="00DB6006" w:rsidRPr="00D93C64" w:rsidRDefault="00DB6006" w:rsidP="00DB6006">
            <w:pPr>
              <w:jc w:val="right"/>
              <w:rPr>
                <w:sz w:val="20"/>
                <w:szCs w:val="20"/>
              </w:rPr>
            </w:pPr>
            <w:r w:rsidRPr="00D93C64">
              <w:rPr>
                <w:sz w:val="20"/>
                <w:szCs w:val="20"/>
              </w:rPr>
              <w:t>3,5</w:t>
            </w:r>
          </w:p>
        </w:tc>
      </w:tr>
      <w:tr w:rsidR="00D93C64" w:rsidRPr="00D93C64" w14:paraId="51DDCAE5" w14:textId="77777777" w:rsidTr="00D93C64">
        <w:trPr>
          <w:trHeight w:val="1065"/>
        </w:trPr>
        <w:tc>
          <w:tcPr>
            <w:tcW w:w="0" w:type="auto"/>
            <w:gridSpan w:val="6"/>
            <w:shd w:val="clear" w:color="auto" w:fill="auto"/>
            <w:vAlign w:val="bottom"/>
            <w:hideMark/>
          </w:tcPr>
          <w:p w14:paraId="2A0FBBAC" w14:textId="3C3DA5A2" w:rsidR="00DB6006" w:rsidRPr="00D93C64" w:rsidRDefault="00DB6006" w:rsidP="00DB6006">
            <w:pPr>
              <w:rPr>
                <w:sz w:val="20"/>
                <w:szCs w:val="20"/>
              </w:rPr>
            </w:pPr>
            <w:r w:rsidRPr="00D93C64">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0" w:type="auto"/>
            <w:shd w:val="clear" w:color="auto" w:fill="auto"/>
            <w:noWrap/>
            <w:vAlign w:val="bottom"/>
            <w:hideMark/>
          </w:tcPr>
          <w:p w14:paraId="389F7E77" w14:textId="77777777" w:rsidR="00DB6006" w:rsidRPr="00D93C64" w:rsidRDefault="00DB6006" w:rsidP="00DB6006">
            <w:pPr>
              <w:rPr>
                <w:sz w:val="20"/>
                <w:szCs w:val="20"/>
              </w:rPr>
            </w:pPr>
            <w:r w:rsidRPr="00D93C64">
              <w:rPr>
                <w:sz w:val="20"/>
                <w:szCs w:val="20"/>
              </w:rPr>
              <w:t>0907970690</w:t>
            </w:r>
          </w:p>
        </w:tc>
        <w:tc>
          <w:tcPr>
            <w:tcW w:w="0" w:type="auto"/>
            <w:shd w:val="clear" w:color="auto" w:fill="auto"/>
            <w:noWrap/>
            <w:vAlign w:val="bottom"/>
            <w:hideMark/>
          </w:tcPr>
          <w:p w14:paraId="59C371E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9F64AA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9A629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C56C70" w14:textId="77777777" w:rsidR="00DB6006" w:rsidRPr="00D93C64" w:rsidRDefault="00DB6006" w:rsidP="00DB6006">
            <w:pPr>
              <w:jc w:val="right"/>
              <w:rPr>
                <w:sz w:val="20"/>
                <w:szCs w:val="20"/>
              </w:rPr>
            </w:pPr>
            <w:r w:rsidRPr="00D93C64">
              <w:rPr>
                <w:sz w:val="20"/>
                <w:szCs w:val="20"/>
              </w:rPr>
              <w:t>66,1</w:t>
            </w:r>
          </w:p>
        </w:tc>
      </w:tr>
      <w:tr w:rsidR="00D93C64" w:rsidRPr="00D93C64" w14:paraId="6531704B" w14:textId="77777777" w:rsidTr="00D93C64">
        <w:trPr>
          <w:trHeight w:val="255"/>
        </w:trPr>
        <w:tc>
          <w:tcPr>
            <w:tcW w:w="0" w:type="auto"/>
            <w:gridSpan w:val="6"/>
            <w:shd w:val="clear" w:color="auto" w:fill="auto"/>
            <w:vAlign w:val="bottom"/>
            <w:hideMark/>
          </w:tcPr>
          <w:p w14:paraId="37FA9084"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2286F71D" w14:textId="77777777" w:rsidR="00DB6006" w:rsidRPr="00D93C64" w:rsidRDefault="00DB6006" w:rsidP="00DB6006">
            <w:pPr>
              <w:rPr>
                <w:sz w:val="20"/>
                <w:szCs w:val="20"/>
              </w:rPr>
            </w:pPr>
            <w:r w:rsidRPr="00D93C64">
              <w:rPr>
                <w:sz w:val="20"/>
                <w:szCs w:val="20"/>
              </w:rPr>
              <w:t>0907970690</w:t>
            </w:r>
          </w:p>
        </w:tc>
        <w:tc>
          <w:tcPr>
            <w:tcW w:w="0" w:type="auto"/>
            <w:shd w:val="clear" w:color="auto" w:fill="auto"/>
            <w:noWrap/>
            <w:vAlign w:val="bottom"/>
            <w:hideMark/>
          </w:tcPr>
          <w:p w14:paraId="2EC2E13D"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0547A28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831CAF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9441DA1" w14:textId="77777777" w:rsidR="00DB6006" w:rsidRPr="00D93C64" w:rsidRDefault="00DB6006" w:rsidP="00DB6006">
            <w:pPr>
              <w:jc w:val="right"/>
              <w:rPr>
                <w:sz w:val="20"/>
                <w:szCs w:val="20"/>
              </w:rPr>
            </w:pPr>
            <w:r w:rsidRPr="00D93C64">
              <w:rPr>
                <w:sz w:val="20"/>
                <w:szCs w:val="20"/>
              </w:rPr>
              <w:t>66,1</w:t>
            </w:r>
          </w:p>
        </w:tc>
      </w:tr>
      <w:tr w:rsidR="00D93C64" w:rsidRPr="00D93C64" w14:paraId="01053B9C" w14:textId="77777777" w:rsidTr="00D93C64">
        <w:trPr>
          <w:trHeight w:val="855"/>
        </w:trPr>
        <w:tc>
          <w:tcPr>
            <w:tcW w:w="0" w:type="auto"/>
            <w:gridSpan w:val="6"/>
            <w:shd w:val="clear" w:color="auto" w:fill="auto"/>
            <w:vAlign w:val="bottom"/>
            <w:hideMark/>
          </w:tcPr>
          <w:p w14:paraId="0D789D9A"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6742D8BC" w14:textId="77777777" w:rsidR="00DB6006" w:rsidRPr="00D93C64" w:rsidRDefault="00DB6006" w:rsidP="00DB6006">
            <w:pPr>
              <w:rPr>
                <w:sz w:val="20"/>
                <w:szCs w:val="20"/>
              </w:rPr>
            </w:pPr>
            <w:r w:rsidRPr="00D93C64">
              <w:rPr>
                <w:sz w:val="20"/>
                <w:szCs w:val="20"/>
              </w:rPr>
              <w:t>0907970690</w:t>
            </w:r>
          </w:p>
        </w:tc>
        <w:tc>
          <w:tcPr>
            <w:tcW w:w="0" w:type="auto"/>
            <w:shd w:val="clear" w:color="auto" w:fill="auto"/>
            <w:noWrap/>
            <w:vAlign w:val="bottom"/>
            <w:hideMark/>
          </w:tcPr>
          <w:p w14:paraId="0A81A28E"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2A45D789"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546A7437" w14:textId="77777777" w:rsidR="00DB6006" w:rsidRPr="00D93C64" w:rsidRDefault="00DB6006" w:rsidP="00DB6006">
            <w:pPr>
              <w:jc w:val="right"/>
              <w:rPr>
                <w:sz w:val="20"/>
                <w:szCs w:val="20"/>
              </w:rPr>
            </w:pPr>
            <w:r w:rsidRPr="00D93C64">
              <w:rPr>
                <w:sz w:val="20"/>
                <w:szCs w:val="20"/>
              </w:rPr>
              <w:t>12</w:t>
            </w:r>
          </w:p>
        </w:tc>
        <w:tc>
          <w:tcPr>
            <w:tcW w:w="0" w:type="auto"/>
            <w:shd w:val="clear" w:color="auto" w:fill="auto"/>
            <w:noWrap/>
            <w:vAlign w:val="bottom"/>
            <w:hideMark/>
          </w:tcPr>
          <w:p w14:paraId="12F94CD5" w14:textId="77777777" w:rsidR="00DB6006" w:rsidRPr="00D93C64" w:rsidRDefault="00DB6006" w:rsidP="00DB6006">
            <w:pPr>
              <w:jc w:val="right"/>
              <w:rPr>
                <w:sz w:val="20"/>
                <w:szCs w:val="20"/>
              </w:rPr>
            </w:pPr>
            <w:r w:rsidRPr="00D93C64">
              <w:rPr>
                <w:sz w:val="20"/>
                <w:szCs w:val="20"/>
              </w:rPr>
              <w:t>66,1</w:t>
            </w:r>
          </w:p>
        </w:tc>
      </w:tr>
      <w:tr w:rsidR="00D93C64" w:rsidRPr="00D93C64" w14:paraId="36833E0F" w14:textId="77777777" w:rsidTr="00D93C64">
        <w:trPr>
          <w:trHeight w:val="435"/>
        </w:trPr>
        <w:tc>
          <w:tcPr>
            <w:tcW w:w="0" w:type="auto"/>
            <w:gridSpan w:val="6"/>
            <w:shd w:val="clear" w:color="auto" w:fill="auto"/>
            <w:vAlign w:val="bottom"/>
            <w:hideMark/>
          </w:tcPr>
          <w:p w14:paraId="7E8894BA" w14:textId="77777777" w:rsidR="00DB6006" w:rsidRPr="00D93C64" w:rsidRDefault="00DB6006" w:rsidP="00DB6006">
            <w:pPr>
              <w:rPr>
                <w:b/>
                <w:bCs/>
                <w:sz w:val="20"/>
                <w:szCs w:val="20"/>
              </w:rPr>
            </w:pPr>
            <w:r w:rsidRPr="00D93C64">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8BEA75E" w14:textId="77777777" w:rsidR="00DB6006" w:rsidRPr="00D93C64" w:rsidRDefault="00DB6006" w:rsidP="00DB6006">
            <w:pPr>
              <w:rPr>
                <w:b/>
                <w:bCs/>
                <w:sz w:val="20"/>
                <w:szCs w:val="20"/>
              </w:rPr>
            </w:pPr>
            <w:r w:rsidRPr="00D93C64">
              <w:rPr>
                <w:b/>
                <w:bCs/>
                <w:sz w:val="20"/>
                <w:szCs w:val="20"/>
              </w:rPr>
              <w:t>1000000000</w:t>
            </w:r>
          </w:p>
        </w:tc>
        <w:tc>
          <w:tcPr>
            <w:tcW w:w="0" w:type="auto"/>
            <w:shd w:val="clear" w:color="auto" w:fill="auto"/>
            <w:noWrap/>
            <w:vAlign w:val="bottom"/>
            <w:hideMark/>
          </w:tcPr>
          <w:p w14:paraId="2527AE7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E5D0BF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2A0921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5115F55" w14:textId="77777777" w:rsidR="00DB6006" w:rsidRPr="00D93C64" w:rsidRDefault="00DB6006" w:rsidP="00DB6006">
            <w:pPr>
              <w:jc w:val="right"/>
              <w:rPr>
                <w:b/>
                <w:bCs/>
                <w:sz w:val="20"/>
                <w:szCs w:val="20"/>
              </w:rPr>
            </w:pPr>
            <w:r w:rsidRPr="00D93C64">
              <w:rPr>
                <w:b/>
                <w:bCs/>
                <w:sz w:val="20"/>
                <w:szCs w:val="20"/>
              </w:rPr>
              <w:t>47 217,4</w:t>
            </w:r>
          </w:p>
        </w:tc>
      </w:tr>
      <w:tr w:rsidR="00D93C64" w:rsidRPr="00D93C64" w14:paraId="352E4CD5" w14:textId="77777777" w:rsidTr="00D93C64">
        <w:trPr>
          <w:trHeight w:val="855"/>
        </w:trPr>
        <w:tc>
          <w:tcPr>
            <w:tcW w:w="0" w:type="auto"/>
            <w:gridSpan w:val="6"/>
            <w:shd w:val="clear" w:color="auto" w:fill="auto"/>
            <w:vAlign w:val="bottom"/>
            <w:hideMark/>
          </w:tcPr>
          <w:p w14:paraId="206F3351" w14:textId="77777777" w:rsidR="00DB6006" w:rsidRPr="00D93C64" w:rsidRDefault="00DB6006" w:rsidP="00DB6006">
            <w:pPr>
              <w:rPr>
                <w:b/>
                <w:bCs/>
                <w:sz w:val="20"/>
                <w:szCs w:val="20"/>
              </w:rPr>
            </w:pPr>
            <w:r w:rsidRPr="00D93C64">
              <w:rPr>
                <w:b/>
                <w:bCs/>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65106E89" w14:textId="77777777" w:rsidR="00DB6006" w:rsidRPr="00D93C64" w:rsidRDefault="00DB6006" w:rsidP="00DB6006">
            <w:pPr>
              <w:rPr>
                <w:b/>
                <w:bCs/>
                <w:sz w:val="20"/>
                <w:szCs w:val="20"/>
              </w:rPr>
            </w:pPr>
            <w:r w:rsidRPr="00D93C64">
              <w:rPr>
                <w:b/>
                <w:bCs/>
                <w:sz w:val="20"/>
                <w:szCs w:val="20"/>
              </w:rPr>
              <w:t>1007900000</w:t>
            </w:r>
          </w:p>
        </w:tc>
        <w:tc>
          <w:tcPr>
            <w:tcW w:w="0" w:type="auto"/>
            <w:shd w:val="clear" w:color="auto" w:fill="auto"/>
            <w:noWrap/>
            <w:vAlign w:val="bottom"/>
            <w:hideMark/>
          </w:tcPr>
          <w:p w14:paraId="426D5BE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86AA5F8"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E6E162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053AD5B" w14:textId="77777777" w:rsidR="00DB6006" w:rsidRPr="00D93C64" w:rsidRDefault="00DB6006" w:rsidP="00DB6006">
            <w:pPr>
              <w:jc w:val="right"/>
              <w:rPr>
                <w:b/>
                <w:bCs/>
                <w:sz w:val="20"/>
                <w:szCs w:val="20"/>
              </w:rPr>
            </w:pPr>
            <w:r w:rsidRPr="00D93C64">
              <w:rPr>
                <w:b/>
                <w:bCs/>
                <w:sz w:val="20"/>
                <w:szCs w:val="20"/>
              </w:rPr>
              <w:t>43 583,0</w:t>
            </w:r>
          </w:p>
        </w:tc>
      </w:tr>
      <w:tr w:rsidR="00D93C64" w:rsidRPr="00D93C64" w14:paraId="2BB63C89" w14:textId="77777777" w:rsidTr="00D93C64">
        <w:trPr>
          <w:trHeight w:val="1275"/>
        </w:trPr>
        <w:tc>
          <w:tcPr>
            <w:tcW w:w="0" w:type="auto"/>
            <w:gridSpan w:val="6"/>
            <w:shd w:val="clear" w:color="auto" w:fill="auto"/>
            <w:vAlign w:val="bottom"/>
            <w:hideMark/>
          </w:tcPr>
          <w:p w14:paraId="41F2BFB1" w14:textId="77777777" w:rsidR="00DB6006" w:rsidRPr="00D93C64" w:rsidRDefault="00DB6006" w:rsidP="00DB6006">
            <w:pPr>
              <w:rPr>
                <w:sz w:val="20"/>
                <w:szCs w:val="20"/>
              </w:rPr>
            </w:pPr>
            <w:r w:rsidRPr="00D93C64">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18B0B08F" w14:textId="77777777" w:rsidR="00DB6006" w:rsidRPr="00D93C64" w:rsidRDefault="00DB6006" w:rsidP="00DB6006">
            <w:pPr>
              <w:rPr>
                <w:sz w:val="20"/>
                <w:szCs w:val="20"/>
              </w:rPr>
            </w:pPr>
            <w:r w:rsidRPr="00D93C64">
              <w:rPr>
                <w:sz w:val="20"/>
                <w:szCs w:val="20"/>
              </w:rPr>
              <w:t>1007901002</w:t>
            </w:r>
          </w:p>
        </w:tc>
        <w:tc>
          <w:tcPr>
            <w:tcW w:w="0" w:type="auto"/>
            <w:shd w:val="clear" w:color="auto" w:fill="auto"/>
            <w:noWrap/>
            <w:vAlign w:val="bottom"/>
            <w:hideMark/>
          </w:tcPr>
          <w:p w14:paraId="4D722DD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054C34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ED3790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1D67794" w14:textId="77777777" w:rsidR="00DB6006" w:rsidRPr="00D93C64" w:rsidRDefault="00DB6006" w:rsidP="00DB6006">
            <w:pPr>
              <w:jc w:val="right"/>
              <w:rPr>
                <w:sz w:val="20"/>
                <w:szCs w:val="20"/>
              </w:rPr>
            </w:pPr>
            <w:r w:rsidRPr="00D93C64">
              <w:rPr>
                <w:sz w:val="20"/>
                <w:szCs w:val="20"/>
              </w:rPr>
              <w:t>30,0</w:t>
            </w:r>
          </w:p>
        </w:tc>
      </w:tr>
      <w:tr w:rsidR="00D93C64" w:rsidRPr="00D93C64" w14:paraId="6B5BBA47" w14:textId="77777777" w:rsidTr="00D93C64">
        <w:trPr>
          <w:trHeight w:val="435"/>
        </w:trPr>
        <w:tc>
          <w:tcPr>
            <w:tcW w:w="0" w:type="auto"/>
            <w:gridSpan w:val="6"/>
            <w:shd w:val="clear" w:color="auto" w:fill="auto"/>
            <w:vAlign w:val="bottom"/>
            <w:hideMark/>
          </w:tcPr>
          <w:p w14:paraId="0B78C66F"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3614034" w14:textId="77777777" w:rsidR="00DB6006" w:rsidRPr="00D93C64" w:rsidRDefault="00DB6006" w:rsidP="00DB6006">
            <w:pPr>
              <w:rPr>
                <w:sz w:val="20"/>
                <w:szCs w:val="20"/>
              </w:rPr>
            </w:pPr>
            <w:r w:rsidRPr="00D93C64">
              <w:rPr>
                <w:sz w:val="20"/>
                <w:szCs w:val="20"/>
              </w:rPr>
              <w:t>1007901002</w:t>
            </w:r>
          </w:p>
        </w:tc>
        <w:tc>
          <w:tcPr>
            <w:tcW w:w="0" w:type="auto"/>
            <w:shd w:val="clear" w:color="auto" w:fill="auto"/>
            <w:noWrap/>
            <w:vAlign w:val="bottom"/>
            <w:hideMark/>
          </w:tcPr>
          <w:p w14:paraId="34E8E75A"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600471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3B3ACD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FBC25A" w14:textId="77777777" w:rsidR="00DB6006" w:rsidRPr="00D93C64" w:rsidRDefault="00DB6006" w:rsidP="00DB6006">
            <w:pPr>
              <w:jc w:val="right"/>
              <w:rPr>
                <w:sz w:val="20"/>
                <w:szCs w:val="20"/>
              </w:rPr>
            </w:pPr>
            <w:r w:rsidRPr="00D93C64">
              <w:rPr>
                <w:sz w:val="20"/>
                <w:szCs w:val="20"/>
              </w:rPr>
              <w:t>30,0</w:t>
            </w:r>
          </w:p>
        </w:tc>
      </w:tr>
      <w:tr w:rsidR="00D93C64" w:rsidRPr="00D93C64" w14:paraId="38ABA8C9" w14:textId="77777777" w:rsidTr="00D93C64">
        <w:trPr>
          <w:trHeight w:val="435"/>
        </w:trPr>
        <w:tc>
          <w:tcPr>
            <w:tcW w:w="0" w:type="auto"/>
            <w:gridSpan w:val="6"/>
            <w:shd w:val="clear" w:color="auto" w:fill="auto"/>
            <w:vAlign w:val="bottom"/>
            <w:hideMark/>
          </w:tcPr>
          <w:p w14:paraId="3D6693FD"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34829ED" w14:textId="77777777" w:rsidR="00DB6006" w:rsidRPr="00D93C64" w:rsidRDefault="00DB6006" w:rsidP="00DB6006">
            <w:pPr>
              <w:rPr>
                <w:sz w:val="20"/>
                <w:szCs w:val="20"/>
              </w:rPr>
            </w:pPr>
            <w:r w:rsidRPr="00D93C64">
              <w:rPr>
                <w:sz w:val="20"/>
                <w:szCs w:val="20"/>
              </w:rPr>
              <w:t>1007901002</w:t>
            </w:r>
          </w:p>
        </w:tc>
        <w:tc>
          <w:tcPr>
            <w:tcW w:w="0" w:type="auto"/>
            <w:shd w:val="clear" w:color="auto" w:fill="auto"/>
            <w:noWrap/>
            <w:vAlign w:val="bottom"/>
            <w:hideMark/>
          </w:tcPr>
          <w:p w14:paraId="227D3AD9"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94750D4"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7FF49F1E" w14:textId="77777777" w:rsidR="00DB6006" w:rsidRPr="00D93C64" w:rsidRDefault="00DB6006" w:rsidP="00DB6006">
            <w:pPr>
              <w:jc w:val="right"/>
              <w:rPr>
                <w:sz w:val="20"/>
                <w:szCs w:val="20"/>
              </w:rPr>
            </w:pPr>
            <w:r w:rsidRPr="00D93C64">
              <w:rPr>
                <w:sz w:val="20"/>
                <w:szCs w:val="20"/>
              </w:rPr>
              <w:t>06</w:t>
            </w:r>
          </w:p>
        </w:tc>
        <w:tc>
          <w:tcPr>
            <w:tcW w:w="0" w:type="auto"/>
            <w:shd w:val="clear" w:color="auto" w:fill="auto"/>
            <w:noWrap/>
            <w:vAlign w:val="bottom"/>
            <w:hideMark/>
          </w:tcPr>
          <w:p w14:paraId="66893463" w14:textId="77777777" w:rsidR="00DB6006" w:rsidRPr="00D93C64" w:rsidRDefault="00DB6006" w:rsidP="00DB6006">
            <w:pPr>
              <w:jc w:val="right"/>
              <w:rPr>
                <w:sz w:val="20"/>
                <w:szCs w:val="20"/>
              </w:rPr>
            </w:pPr>
            <w:r w:rsidRPr="00D93C64">
              <w:rPr>
                <w:sz w:val="20"/>
                <w:szCs w:val="20"/>
              </w:rPr>
              <w:t>30,0</w:t>
            </w:r>
          </w:p>
        </w:tc>
      </w:tr>
      <w:tr w:rsidR="00D93C64" w:rsidRPr="00D93C64" w14:paraId="50E1E05F" w14:textId="77777777" w:rsidTr="00D93C64">
        <w:trPr>
          <w:trHeight w:val="1065"/>
        </w:trPr>
        <w:tc>
          <w:tcPr>
            <w:tcW w:w="0" w:type="auto"/>
            <w:gridSpan w:val="6"/>
            <w:shd w:val="clear" w:color="auto" w:fill="auto"/>
            <w:vAlign w:val="bottom"/>
            <w:hideMark/>
          </w:tcPr>
          <w:p w14:paraId="6A608100" w14:textId="24C3D4D0"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1341C767" w14:textId="77777777" w:rsidR="00DB6006" w:rsidRPr="00D93C64" w:rsidRDefault="00DB6006" w:rsidP="00DB6006">
            <w:pPr>
              <w:rPr>
                <w:sz w:val="20"/>
                <w:szCs w:val="20"/>
              </w:rPr>
            </w:pPr>
            <w:r w:rsidRPr="00D93C64">
              <w:rPr>
                <w:sz w:val="20"/>
                <w:szCs w:val="20"/>
              </w:rPr>
              <w:t>1007901030</w:t>
            </w:r>
          </w:p>
        </w:tc>
        <w:tc>
          <w:tcPr>
            <w:tcW w:w="0" w:type="auto"/>
            <w:shd w:val="clear" w:color="auto" w:fill="auto"/>
            <w:noWrap/>
            <w:vAlign w:val="bottom"/>
            <w:hideMark/>
          </w:tcPr>
          <w:p w14:paraId="5D8B6B3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89C408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D64029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0C501C5" w14:textId="77777777" w:rsidR="00DB6006" w:rsidRPr="00D93C64" w:rsidRDefault="00DB6006" w:rsidP="00DB6006">
            <w:pPr>
              <w:jc w:val="right"/>
              <w:rPr>
                <w:sz w:val="20"/>
                <w:szCs w:val="20"/>
              </w:rPr>
            </w:pPr>
            <w:r w:rsidRPr="00D93C64">
              <w:rPr>
                <w:sz w:val="20"/>
                <w:szCs w:val="20"/>
              </w:rPr>
              <w:t>136,0</w:t>
            </w:r>
          </w:p>
        </w:tc>
      </w:tr>
      <w:tr w:rsidR="00D93C64" w:rsidRPr="00D93C64" w14:paraId="42A6F79A" w14:textId="77777777" w:rsidTr="00D93C64">
        <w:trPr>
          <w:trHeight w:val="255"/>
        </w:trPr>
        <w:tc>
          <w:tcPr>
            <w:tcW w:w="0" w:type="auto"/>
            <w:gridSpan w:val="6"/>
            <w:shd w:val="clear" w:color="auto" w:fill="auto"/>
            <w:vAlign w:val="bottom"/>
            <w:hideMark/>
          </w:tcPr>
          <w:p w14:paraId="5CCBADEB"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0CDBF4DA" w14:textId="77777777" w:rsidR="00DB6006" w:rsidRPr="00D93C64" w:rsidRDefault="00DB6006" w:rsidP="00DB6006">
            <w:pPr>
              <w:rPr>
                <w:sz w:val="20"/>
                <w:szCs w:val="20"/>
              </w:rPr>
            </w:pPr>
            <w:r w:rsidRPr="00D93C64">
              <w:rPr>
                <w:sz w:val="20"/>
                <w:szCs w:val="20"/>
              </w:rPr>
              <w:t>1007901030</w:t>
            </w:r>
          </w:p>
        </w:tc>
        <w:tc>
          <w:tcPr>
            <w:tcW w:w="0" w:type="auto"/>
            <w:shd w:val="clear" w:color="auto" w:fill="auto"/>
            <w:noWrap/>
            <w:vAlign w:val="bottom"/>
            <w:hideMark/>
          </w:tcPr>
          <w:p w14:paraId="6D4D18EC"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41C20BB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C497B8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A14950D" w14:textId="77777777" w:rsidR="00DB6006" w:rsidRPr="00D93C64" w:rsidRDefault="00DB6006" w:rsidP="00DB6006">
            <w:pPr>
              <w:jc w:val="right"/>
              <w:rPr>
                <w:sz w:val="20"/>
                <w:szCs w:val="20"/>
              </w:rPr>
            </w:pPr>
            <w:r w:rsidRPr="00D93C64">
              <w:rPr>
                <w:sz w:val="20"/>
                <w:szCs w:val="20"/>
              </w:rPr>
              <w:t>100,0</w:t>
            </w:r>
          </w:p>
        </w:tc>
      </w:tr>
      <w:tr w:rsidR="00D93C64" w:rsidRPr="00D93C64" w14:paraId="7927F4E5" w14:textId="77777777" w:rsidTr="00D93C64">
        <w:trPr>
          <w:trHeight w:val="435"/>
        </w:trPr>
        <w:tc>
          <w:tcPr>
            <w:tcW w:w="0" w:type="auto"/>
            <w:gridSpan w:val="6"/>
            <w:shd w:val="clear" w:color="auto" w:fill="auto"/>
            <w:vAlign w:val="bottom"/>
            <w:hideMark/>
          </w:tcPr>
          <w:p w14:paraId="2F93D049" w14:textId="77777777" w:rsidR="00DB6006" w:rsidRPr="00D93C64" w:rsidRDefault="00DB6006" w:rsidP="00DB6006">
            <w:pPr>
              <w:rPr>
                <w:sz w:val="20"/>
                <w:szCs w:val="20"/>
              </w:rPr>
            </w:pPr>
            <w:r w:rsidRPr="00D93C64">
              <w:rPr>
                <w:sz w:val="20"/>
                <w:szCs w:val="20"/>
              </w:rPr>
              <w:t>Публичные нормативные социальные выплаты гражданам</w:t>
            </w:r>
          </w:p>
        </w:tc>
        <w:tc>
          <w:tcPr>
            <w:tcW w:w="0" w:type="auto"/>
            <w:shd w:val="clear" w:color="auto" w:fill="auto"/>
            <w:noWrap/>
            <w:vAlign w:val="bottom"/>
            <w:hideMark/>
          </w:tcPr>
          <w:p w14:paraId="54AA5A95" w14:textId="77777777" w:rsidR="00DB6006" w:rsidRPr="00D93C64" w:rsidRDefault="00DB6006" w:rsidP="00DB6006">
            <w:pPr>
              <w:rPr>
                <w:sz w:val="20"/>
                <w:szCs w:val="20"/>
              </w:rPr>
            </w:pPr>
            <w:r w:rsidRPr="00D93C64">
              <w:rPr>
                <w:sz w:val="20"/>
                <w:szCs w:val="20"/>
              </w:rPr>
              <w:t>1007901030</w:t>
            </w:r>
          </w:p>
        </w:tc>
        <w:tc>
          <w:tcPr>
            <w:tcW w:w="0" w:type="auto"/>
            <w:shd w:val="clear" w:color="auto" w:fill="auto"/>
            <w:noWrap/>
            <w:vAlign w:val="bottom"/>
            <w:hideMark/>
          </w:tcPr>
          <w:p w14:paraId="2661ECB5" w14:textId="77777777" w:rsidR="00DB6006" w:rsidRPr="00D93C64" w:rsidRDefault="00DB6006" w:rsidP="00DB6006">
            <w:pPr>
              <w:jc w:val="right"/>
              <w:rPr>
                <w:sz w:val="20"/>
                <w:szCs w:val="20"/>
              </w:rPr>
            </w:pPr>
            <w:r w:rsidRPr="00D93C64">
              <w:rPr>
                <w:sz w:val="20"/>
                <w:szCs w:val="20"/>
              </w:rPr>
              <w:t>310</w:t>
            </w:r>
          </w:p>
        </w:tc>
        <w:tc>
          <w:tcPr>
            <w:tcW w:w="0" w:type="auto"/>
            <w:shd w:val="clear" w:color="auto" w:fill="auto"/>
            <w:noWrap/>
            <w:vAlign w:val="bottom"/>
            <w:hideMark/>
          </w:tcPr>
          <w:p w14:paraId="15C2A8C8"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67D1D001"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77259DE9" w14:textId="77777777" w:rsidR="00DB6006" w:rsidRPr="00D93C64" w:rsidRDefault="00DB6006" w:rsidP="00DB6006">
            <w:pPr>
              <w:jc w:val="right"/>
              <w:rPr>
                <w:sz w:val="20"/>
                <w:szCs w:val="20"/>
              </w:rPr>
            </w:pPr>
            <w:r w:rsidRPr="00D93C64">
              <w:rPr>
                <w:sz w:val="20"/>
                <w:szCs w:val="20"/>
              </w:rPr>
              <w:t>100,0</w:t>
            </w:r>
          </w:p>
        </w:tc>
      </w:tr>
      <w:tr w:rsidR="00D93C64" w:rsidRPr="00D93C64" w14:paraId="7E943624" w14:textId="77777777" w:rsidTr="00D93C64">
        <w:trPr>
          <w:trHeight w:val="255"/>
        </w:trPr>
        <w:tc>
          <w:tcPr>
            <w:tcW w:w="0" w:type="auto"/>
            <w:gridSpan w:val="6"/>
            <w:shd w:val="clear" w:color="auto" w:fill="auto"/>
            <w:vAlign w:val="bottom"/>
            <w:hideMark/>
          </w:tcPr>
          <w:p w14:paraId="28FDE1AB" w14:textId="77777777" w:rsidR="00DB6006" w:rsidRPr="00D93C64" w:rsidRDefault="00DB6006" w:rsidP="00DB6006">
            <w:pPr>
              <w:rPr>
                <w:sz w:val="20"/>
                <w:szCs w:val="20"/>
              </w:rPr>
            </w:pPr>
            <w:r w:rsidRPr="00D93C64">
              <w:rPr>
                <w:sz w:val="20"/>
                <w:szCs w:val="20"/>
              </w:rPr>
              <w:lastRenderedPageBreak/>
              <w:t>Иные бюджетные ассигнования</w:t>
            </w:r>
          </w:p>
        </w:tc>
        <w:tc>
          <w:tcPr>
            <w:tcW w:w="0" w:type="auto"/>
            <w:shd w:val="clear" w:color="auto" w:fill="auto"/>
            <w:noWrap/>
            <w:vAlign w:val="bottom"/>
            <w:hideMark/>
          </w:tcPr>
          <w:p w14:paraId="2EC73371" w14:textId="77777777" w:rsidR="00DB6006" w:rsidRPr="00D93C64" w:rsidRDefault="00DB6006" w:rsidP="00DB6006">
            <w:pPr>
              <w:rPr>
                <w:sz w:val="20"/>
                <w:szCs w:val="20"/>
              </w:rPr>
            </w:pPr>
            <w:r w:rsidRPr="00D93C64">
              <w:rPr>
                <w:sz w:val="20"/>
                <w:szCs w:val="20"/>
              </w:rPr>
              <w:t>1007901030</w:t>
            </w:r>
          </w:p>
        </w:tc>
        <w:tc>
          <w:tcPr>
            <w:tcW w:w="0" w:type="auto"/>
            <w:shd w:val="clear" w:color="auto" w:fill="auto"/>
            <w:noWrap/>
            <w:vAlign w:val="bottom"/>
            <w:hideMark/>
          </w:tcPr>
          <w:p w14:paraId="2B0D331E"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346EE12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CC0C4E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4D9D31" w14:textId="77777777" w:rsidR="00DB6006" w:rsidRPr="00D93C64" w:rsidRDefault="00DB6006" w:rsidP="00DB6006">
            <w:pPr>
              <w:jc w:val="right"/>
              <w:rPr>
                <w:sz w:val="20"/>
                <w:szCs w:val="20"/>
              </w:rPr>
            </w:pPr>
            <w:r w:rsidRPr="00D93C64">
              <w:rPr>
                <w:sz w:val="20"/>
                <w:szCs w:val="20"/>
              </w:rPr>
              <w:t>36,0</w:t>
            </w:r>
          </w:p>
        </w:tc>
      </w:tr>
      <w:tr w:rsidR="00D93C64" w:rsidRPr="00D93C64" w14:paraId="1A2889E1" w14:textId="77777777" w:rsidTr="00D93C64">
        <w:trPr>
          <w:trHeight w:val="855"/>
        </w:trPr>
        <w:tc>
          <w:tcPr>
            <w:tcW w:w="0" w:type="auto"/>
            <w:gridSpan w:val="6"/>
            <w:shd w:val="clear" w:color="auto" w:fill="auto"/>
            <w:vAlign w:val="bottom"/>
            <w:hideMark/>
          </w:tcPr>
          <w:p w14:paraId="435CDA5A"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5C317461" w14:textId="77777777" w:rsidR="00DB6006" w:rsidRPr="00D93C64" w:rsidRDefault="00DB6006" w:rsidP="00DB6006">
            <w:pPr>
              <w:rPr>
                <w:sz w:val="20"/>
                <w:szCs w:val="20"/>
              </w:rPr>
            </w:pPr>
            <w:r w:rsidRPr="00D93C64">
              <w:rPr>
                <w:sz w:val="20"/>
                <w:szCs w:val="20"/>
              </w:rPr>
              <w:t>1007901030</w:t>
            </w:r>
          </w:p>
        </w:tc>
        <w:tc>
          <w:tcPr>
            <w:tcW w:w="0" w:type="auto"/>
            <w:shd w:val="clear" w:color="auto" w:fill="auto"/>
            <w:noWrap/>
            <w:vAlign w:val="bottom"/>
            <w:hideMark/>
          </w:tcPr>
          <w:p w14:paraId="704A843A"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75BFA0D9"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538AA7BB"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0951975D" w14:textId="77777777" w:rsidR="00DB6006" w:rsidRPr="00D93C64" w:rsidRDefault="00DB6006" w:rsidP="00DB6006">
            <w:pPr>
              <w:jc w:val="right"/>
              <w:rPr>
                <w:sz w:val="20"/>
                <w:szCs w:val="20"/>
              </w:rPr>
            </w:pPr>
            <w:r w:rsidRPr="00D93C64">
              <w:rPr>
                <w:sz w:val="20"/>
                <w:szCs w:val="20"/>
              </w:rPr>
              <w:t>36,0</w:t>
            </w:r>
          </w:p>
        </w:tc>
      </w:tr>
      <w:tr w:rsidR="00D93C64" w:rsidRPr="00D93C64" w14:paraId="3CDE20FC" w14:textId="77777777" w:rsidTr="00D93C64">
        <w:trPr>
          <w:trHeight w:val="1275"/>
        </w:trPr>
        <w:tc>
          <w:tcPr>
            <w:tcW w:w="0" w:type="auto"/>
            <w:gridSpan w:val="6"/>
            <w:shd w:val="clear" w:color="auto" w:fill="auto"/>
            <w:vAlign w:val="bottom"/>
            <w:hideMark/>
          </w:tcPr>
          <w:p w14:paraId="0C764389" w14:textId="77777777" w:rsidR="00DB6006" w:rsidRPr="00D93C64" w:rsidRDefault="00DB6006" w:rsidP="00DB6006">
            <w:pPr>
              <w:rPr>
                <w:sz w:val="20"/>
                <w:szCs w:val="20"/>
              </w:rPr>
            </w:pPr>
            <w:r w:rsidRPr="00D93C64">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0099A57" w14:textId="77777777" w:rsidR="00DB6006" w:rsidRPr="00D93C64" w:rsidRDefault="00DB6006" w:rsidP="00DB6006">
            <w:pPr>
              <w:rPr>
                <w:sz w:val="20"/>
                <w:szCs w:val="20"/>
              </w:rPr>
            </w:pPr>
            <w:r w:rsidRPr="00D93C64">
              <w:rPr>
                <w:sz w:val="20"/>
                <w:szCs w:val="20"/>
              </w:rPr>
              <w:t>1007970159</w:t>
            </w:r>
          </w:p>
        </w:tc>
        <w:tc>
          <w:tcPr>
            <w:tcW w:w="0" w:type="auto"/>
            <w:shd w:val="clear" w:color="auto" w:fill="auto"/>
            <w:noWrap/>
            <w:vAlign w:val="bottom"/>
            <w:hideMark/>
          </w:tcPr>
          <w:p w14:paraId="7B72BE9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C068F8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BD24C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D39C8EE" w14:textId="77777777" w:rsidR="00DB6006" w:rsidRPr="00D93C64" w:rsidRDefault="00DB6006" w:rsidP="00DB6006">
            <w:pPr>
              <w:jc w:val="right"/>
              <w:rPr>
                <w:sz w:val="20"/>
                <w:szCs w:val="20"/>
              </w:rPr>
            </w:pPr>
            <w:r w:rsidRPr="00D93C64">
              <w:rPr>
                <w:sz w:val="20"/>
                <w:szCs w:val="20"/>
              </w:rPr>
              <w:t>564,0</w:t>
            </w:r>
          </w:p>
        </w:tc>
      </w:tr>
      <w:tr w:rsidR="00D93C64" w:rsidRPr="00D93C64" w14:paraId="061F0D62" w14:textId="77777777" w:rsidTr="00D93C64">
        <w:trPr>
          <w:trHeight w:val="1065"/>
        </w:trPr>
        <w:tc>
          <w:tcPr>
            <w:tcW w:w="0" w:type="auto"/>
            <w:gridSpan w:val="6"/>
            <w:shd w:val="clear" w:color="auto" w:fill="auto"/>
            <w:vAlign w:val="bottom"/>
            <w:hideMark/>
          </w:tcPr>
          <w:p w14:paraId="29E4B8D8"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693F27C" w14:textId="77777777" w:rsidR="00DB6006" w:rsidRPr="00D93C64" w:rsidRDefault="00DB6006" w:rsidP="00DB6006">
            <w:pPr>
              <w:rPr>
                <w:sz w:val="20"/>
                <w:szCs w:val="20"/>
              </w:rPr>
            </w:pPr>
            <w:r w:rsidRPr="00D93C64">
              <w:rPr>
                <w:sz w:val="20"/>
                <w:szCs w:val="20"/>
              </w:rPr>
              <w:t>1007970159</w:t>
            </w:r>
          </w:p>
        </w:tc>
        <w:tc>
          <w:tcPr>
            <w:tcW w:w="0" w:type="auto"/>
            <w:shd w:val="clear" w:color="auto" w:fill="auto"/>
            <w:noWrap/>
            <w:vAlign w:val="bottom"/>
            <w:hideMark/>
          </w:tcPr>
          <w:p w14:paraId="34CA6BD8"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4980D6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847947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169356" w14:textId="77777777" w:rsidR="00DB6006" w:rsidRPr="00D93C64" w:rsidRDefault="00DB6006" w:rsidP="00DB6006">
            <w:pPr>
              <w:jc w:val="right"/>
              <w:rPr>
                <w:sz w:val="20"/>
                <w:szCs w:val="20"/>
              </w:rPr>
            </w:pPr>
            <w:r w:rsidRPr="00D93C64">
              <w:rPr>
                <w:sz w:val="20"/>
                <w:szCs w:val="20"/>
              </w:rPr>
              <w:t>403,2</w:t>
            </w:r>
          </w:p>
        </w:tc>
      </w:tr>
      <w:tr w:rsidR="00D93C64" w:rsidRPr="00D93C64" w14:paraId="65DB6DF1" w14:textId="77777777" w:rsidTr="00D93C64">
        <w:trPr>
          <w:trHeight w:val="435"/>
        </w:trPr>
        <w:tc>
          <w:tcPr>
            <w:tcW w:w="0" w:type="auto"/>
            <w:gridSpan w:val="6"/>
            <w:shd w:val="clear" w:color="auto" w:fill="auto"/>
            <w:vAlign w:val="bottom"/>
            <w:hideMark/>
          </w:tcPr>
          <w:p w14:paraId="713F0D7D"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AF56AB9" w14:textId="77777777" w:rsidR="00DB6006" w:rsidRPr="00D93C64" w:rsidRDefault="00DB6006" w:rsidP="00DB6006">
            <w:pPr>
              <w:rPr>
                <w:sz w:val="20"/>
                <w:szCs w:val="20"/>
              </w:rPr>
            </w:pPr>
            <w:r w:rsidRPr="00D93C64">
              <w:rPr>
                <w:sz w:val="20"/>
                <w:szCs w:val="20"/>
              </w:rPr>
              <w:t>1007970159</w:t>
            </w:r>
          </w:p>
        </w:tc>
        <w:tc>
          <w:tcPr>
            <w:tcW w:w="0" w:type="auto"/>
            <w:shd w:val="clear" w:color="auto" w:fill="auto"/>
            <w:noWrap/>
            <w:vAlign w:val="bottom"/>
            <w:hideMark/>
          </w:tcPr>
          <w:p w14:paraId="540C0DDA"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6D7C4B7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546739CB"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1720F172" w14:textId="77777777" w:rsidR="00DB6006" w:rsidRPr="00D93C64" w:rsidRDefault="00DB6006" w:rsidP="00DB6006">
            <w:pPr>
              <w:jc w:val="right"/>
              <w:rPr>
                <w:sz w:val="20"/>
                <w:szCs w:val="20"/>
              </w:rPr>
            </w:pPr>
            <w:r w:rsidRPr="00D93C64">
              <w:rPr>
                <w:sz w:val="20"/>
                <w:szCs w:val="20"/>
              </w:rPr>
              <w:t>403,2</w:t>
            </w:r>
          </w:p>
        </w:tc>
      </w:tr>
      <w:tr w:rsidR="00D93C64" w:rsidRPr="00D93C64" w14:paraId="12344DFF" w14:textId="77777777" w:rsidTr="00D93C64">
        <w:trPr>
          <w:trHeight w:val="435"/>
        </w:trPr>
        <w:tc>
          <w:tcPr>
            <w:tcW w:w="0" w:type="auto"/>
            <w:gridSpan w:val="6"/>
            <w:shd w:val="clear" w:color="auto" w:fill="auto"/>
            <w:vAlign w:val="bottom"/>
            <w:hideMark/>
          </w:tcPr>
          <w:p w14:paraId="0CDB17CC"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C2C9A24" w14:textId="77777777" w:rsidR="00DB6006" w:rsidRPr="00D93C64" w:rsidRDefault="00DB6006" w:rsidP="00DB6006">
            <w:pPr>
              <w:rPr>
                <w:sz w:val="20"/>
                <w:szCs w:val="20"/>
              </w:rPr>
            </w:pPr>
            <w:r w:rsidRPr="00D93C64">
              <w:rPr>
                <w:sz w:val="20"/>
                <w:szCs w:val="20"/>
              </w:rPr>
              <w:t>1007970159</w:t>
            </w:r>
          </w:p>
        </w:tc>
        <w:tc>
          <w:tcPr>
            <w:tcW w:w="0" w:type="auto"/>
            <w:shd w:val="clear" w:color="auto" w:fill="auto"/>
            <w:noWrap/>
            <w:vAlign w:val="bottom"/>
            <w:hideMark/>
          </w:tcPr>
          <w:p w14:paraId="66223749"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49AFCE0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8809D1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917696C" w14:textId="77777777" w:rsidR="00DB6006" w:rsidRPr="00D93C64" w:rsidRDefault="00DB6006" w:rsidP="00DB6006">
            <w:pPr>
              <w:jc w:val="right"/>
              <w:rPr>
                <w:sz w:val="20"/>
                <w:szCs w:val="20"/>
              </w:rPr>
            </w:pPr>
            <w:r w:rsidRPr="00D93C64">
              <w:rPr>
                <w:sz w:val="20"/>
                <w:szCs w:val="20"/>
              </w:rPr>
              <w:t>160,8</w:t>
            </w:r>
          </w:p>
        </w:tc>
      </w:tr>
      <w:tr w:rsidR="00D93C64" w:rsidRPr="00D93C64" w14:paraId="0EFCD92D" w14:textId="77777777" w:rsidTr="00D93C64">
        <w:trPr>
          <w:trHeight w:val="435"/>
        </w:trPr>
        <w:tc>
          <w:tcPr>
            <w:tcW w:w="0" w:type="auto"/>
            <w:gridSpan w:val="6"/>
            <w:shd w:val="clear" w:color="auto" w:fill="auto"/>
            <w:vAlign w:val="bottom"/>
            <w:hideMark/>
          </w:tcPr>
          <w:p w14:paraId="672CD615"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E1DDA3E" w14:textId="77777777" w:rsidR="00DB6006" w:rsidRPr="00D93C64" w:rsidRDefault="00DB6006" w:rsidP="00DB6006">
            <w:pPr>
              <w:rPr>
                <w:sz w:val="20"/>
                <w:szCs w:val="20"/>
              </w:rPr>
            </w:pPr>
            <w:r w:rsidRPr="00D93C64">
              <w:rPr>
                <w:sz w:val="20"/>
                <w:szCs w:val="20"/>
              </w:rPr>
              <w:t>1007970159</w:t>
            </w:r>
          </w:p>
        </w:tc>
        <w:tc>
          <w:tcPr>
            <w:tcW w:w="0" w:type="auto"/>
            <w:shd w:val="clear" w:color="auto" w:fill="auto"/>
            <w:noWrap/>
            <w:vAlign w:val="bottom"/>
            <w:hideMark/>
          </w:tcPr>
          <w:p w14:paraId="1A4A449B"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2E36BE1C"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0527FCCF"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6A1A535C" w14:textId="77777777" w:rsidR="00DB6006" w:rsidRPr="00D93C64" w:rsidRDefault="00DB6006" w:rsidP="00DB6006">
            <w:pPr>
              <w:jc w:val="right"/>
              <w:rPr>
                <w:sz w:val="20"/>
                <w:szCs w:val="20"/>
              </w:rPr>
            </w:pPr>
            <w:r w:rsidRPr="00D93C64">
              <w:rPr>
                <w:sz w:val="20"/>
                <w:szCs w:val="20"/>
              </w:rPr>
              <w:t>160,8</w:t>
            </w:r>
          </w:p>
        </w:tc>
      </w:tr>
      <w:tr w:rsidR="00D93C64" w:rsidRPr="00D93C64" w14:paraId="72768C38" w14:textId="77777777" w:rsidTr="00D93C64">
        <w:trPr>
          <w:trHeight w:val="1695"/>
        </w:trPr>
        <w:tc>
          <w:tcPr>
            <w:tcW w:w="0" w:type="auto"/>
            <w:gridSpan w:val="6"/>
            <w:shd w:val="clear" w:color="auto" w:fill="auto"/>
            <w:vAlign w:val="bottom"/>
            <w:hideMark/>
          </w:tcPr>
          <w:p w14:paraId="2B5C22B9" w14:textId="77777777" w:rsidR="00DB6006" w:rsidRPr="00D93C64" w:rsidRDefault="00DB6006" w:rsidP="00DB6006">
            <w:pPr>
              <w:rPr>
                <w:sz w:val="20"/>
                <w:szCs w:val="20"/>
              </w:rPr>
            </w:pPr>
            <w:r w:rsidRPr="00D93C64">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8ACDF43" w14:textId="77777777" w:rsidR="00DB6006" w:rsidRPr="00D93C64" w:rsidRDefault="00DB6006" w:rsidP="00DB6006">
            <w:pPr>
              <w:rPr>
                <w:sz w:val="20"/>
                <w:szCs w:val="20"/>
              </w:rPr>
            </w:pPr>
            <w:r w:rsidRPr="00D93C64">
              <w:rPr>
                <w:sz w:val="20"/>
                <w:szCs w:val="20"/>
              </w:rPr>
              <w:t>1007970179</w:t>
            </w:r>
          </w:p>
        </w:tc>
        <w:tc>
          <w:tcPr>
            <w:tcW w:w="0" w:type="auto"/>
            <w:shd w:val="clear" w:color="auto" w:fill="auto"/>
            <w:noWrap/>
            <w:vAlign w:val="bottom"/>
            <w:hideMark/>
          </w:tcPr>
          <w:p w14:paraId="6AFDCED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5F46B6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CC9979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CC9BD78" w14:textId="77777777" w:rsidR="00DB6006" w:rsidRPr="00D93C64" w:rsidRDefault="00DB6006" w:rsidP="00DB6006">
            <w:pPr>
              <w:jc w:val="right"/>
              <w:rPr>
                <w:sz w:val="20"/>
                <w:szCs w:val="20"/>
              </w:rPr>
            </w:pPr>
            <w:r w:rsidRPr="00D93C64">
              <w:rPr>
                <w:sz w:val="20"/>
                <w:szCs w:val="20"/>
              </w:rPr>
              <w:t>6,9</w:t>
            </w:r>
          </w:p>
        </w:tc>
      </w:tr>
      <w:tr w:rsidR="00D93C64" w:rsidRPr="00D93C64" w14:paraId="54519A48" w14:textId="77777777" w:rsidTr="00D93C64">
        <w:trPr>
          <w:trHeight w:val="435"/>
        </w:trPr>
        <w:tc>
          <w:tcPr>
            <w:tcW w:w="0" w:type="auto"/>
            <w:gridSpan w:val="6"/>
            <w:shd w:val="clear" w:color="auto" w:fill="auto"/>
            <w:vAlign w:val="bottom"/>
            <w:hideMark/>
          </w:tcPr>
          <w:p w14:paraId="72A2E10E"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DA0D0D1" w14:textId="77777777" w:rsidR="00DB6006" w:rsidRPr="00D93C64" w:rsidRDefault="00DB6006" w:rsidP="00DB6006">
            <w:pPr>
              <w:rPr>
                <w:sz w:val="20"/>
                <w:szCs w:val="20"/>
              </w:rPr>
            </w:pPr>
            <w:r w:rsidRPr="00D93C64">
              <w:rPr>
                <w:sz w:val="20"/>
                <w:szCs w:val="20"/>
              </w:rPr>
              <w:t>1007970179</w:t>
            </w:r>
          </w:p>
        </w:tc>
        <w:tc>
          <w:tcPr>
            <w:tcW w:w="0" w:type="auto"/>
            <w:shd w:val="clear" w:color="auto" w:fill="auto"/>
            <w:noWrap/>
            <w:vAlign w:val="bottom"/>
            <w:hideMark/>
          </w:tcPr>
          <w:p w14:paraId="4D77D025"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0878FCC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4860FE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61CA779" w14:textId="77777777" w:rsidR="00DB6006" w:rsidRPr="00D93C64" w:rsidRDefault="00DB6006" w:rsidP="00DB6006">
            <w:pPr>
              <w:jc w:val="right"/>
              <w:rPr>
                <w:sz w:val="20"/>
                <w:szCs w:val="20"/>
              </w:rPr>
            </w:pPr>
            <w:r w:rsidRPr="00D93C64">
              <w:rPr>
                <w:sz w:val="20"/>
                <w:szCs w:val="20"/>
              </w:rPr>
              <w:t>6,9</w:t>
            </w:r>
          </w:p>
        </w:tc>
      </w:tr>
      <w:tr w:rsidR="00D93C64" w:rsidRPr="00D93C64" w14:paraId="2672E27C" w14:textId="77777777" w:rsidTr="00D93C64">
        <w:trPr>
          <w:trHeight w:val="255"/>
        </w:trPr>
        <w:tc>
          <w:tcPr>
            <w:tcW w:w="0" w:type="auto"/>
            <w:gridSpan w:val="6"/>
            <w:shd w:val="clear" w:color="auto" w:fill="auto"/>
            <w:vAlign w:val="bottom"/>
            <w:hideMark/>
          </w:tcPr>
          <w:p w14:paraId="505A0B4E"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29708BB9" w14:textId="77777777" w:rsidR="00DB6006" w:rsidRPr="00D93C64" w:rsidRDefault="00DB6006" w:rsidP="00DB6006">
            <w:pPr>
              <w:rPr>
                <w:sz w:val="20"/>
                <w:szCs w:val="20"/>
              </w:rPr>
            </w:pPr>
            <w:r w:rsidRPr="00D93C64">
              <w:rPr>
                <w:sz w:val="20"/>
                <w:szCs w:val="20"/>
              </w:rPr>
              <w:t>1007970179</w:t>
            </w:r>
          </w:p>
        </w:tc>
        <w:tc>
          <w:tcPr>
            <w:tcW w:w="0" w:type="auto"/>
            <w:shd w:val="clear" w:color="auto" w:fill="auto"/>
            <w:noWrap/>
            <w:vAlign w:val="bottom"/>
            <w:hideMark/>
          </w:tcPr>
          <w:p w14:paraId="5DAD109F"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53638A7D"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2CC4B860"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1E201FC" w14:textId="77777777" w:rsidR="00DB6006" w:rsidRPr="00D93C64" w:rsidRDefault="00DB6006" w:rsidP="00DB6006">
            <w:pPr>
              <w:jc w:val="right"/>
              <w:rPr>
                <w:sz w:val="20"/>
                <w:szCs w:val="20"/>
              </w:rPr>
            </w:pPr>
            <w:r w:rsidRPr="00D93C64">
              <w:rPr>
                <w:sz w:val="20"/>
                <w:szCs w:val="20"/>
              </w:rPr>
              <w:t>6,9</w:t>
            </w:r>
          </w:p>
        </w:tc>
      </w:tr>
      <w:tr w:rsidR="00D93C64" w:rsidRPr="00D93C64" w14:paraId="4D4676CB" w14:textId="77777777" w:rsidTr="00D93C64">
        <w:trPr>
          <w:trHeight w:val="1695"/>
        </w:trPr>
        <w:tc>
          <w:tcPr>
            <w:tcW w:w="0" w:type="auto"/>
            <w:gridSpan w:val="6"/>
            <w:shd w:val="clear" w:color="auto" w:fill="auto"/>
            <w:vAlign w:val="bottom"/>
            <w:hideMark/>
          </w:tcPr>
          <w:p w14:paraId="3E15487C" w14:textId="5E486C92" w:rsidR="00DB6006" w:rsidRPr="00D93C64" w:rsidRDefault="00DB6006" w:rsidP="00DB6006">
            <w:pPr>
              <w:rPr>
                <w:sz w:val="20"/>
                <w:szCs w:val="20"/>
              </w:rPr>
            </w:pPr>
            <w:r w:rsidRPr="00D93C64">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D93C64">
              <w:rPr>
                <w:sz w:val="20"/>
                <w:szCs w:val="20"/>
              </w:rPr>
              <w:t xml:space="preserve"> </w:t>
            </w:r>
            <w:r w:rsidRPr="00D93C64">
              <w:rPr>
                <w:sz w:val="20"/>
                <w:szCs w:val="20"/>
              </w:rPr>
              <w:t>за счет средств областного бюджета.</w:t>
            </w:r>
          </w:p>
        </w:tc>
        <w:tc>
          <w:tcPr>
            <w:tcW w:w="0" w:type="auto"/>
            <w:shd w:val="clear" w:color="auto" w:fill="auto"/>
            <w:noWrap/>
            <w:vAlign w:val="bottom"/>
            <w:hideMark/>
          </w:tcPr>
          <w:p w14:paraId="518A86DA" w14:textId="77777777" w:rsidR="00DB6006" w:rsidRPr="00D93C64" w:rsidRDefault="00DB6006" w:rsidP="00DB6006">
            <w:pPr>
              <w:rPr>
                <w:sz w:val="20"/>
                <w:szCs w:val="20"/>
              </w:rPr>
            </w:pPr>
            <w:r w:rsidRPr="00D93C64">
              <w:rPr>
                <w:sz w:val="20"/>
                <w:szCs w:val="20"/>
              </w:rPr>
              <w:t>1007970180</w:t>
            </w:r>
          </w:p>
        </w:tc>
        <w:tc>
          <w:tcPr>
            <w:tcW w:w="0" w:type="auto"/>
            <w:shd w:val="clear" w:color="auto" w:fill="auto"/>
            <w:noWrap/>
            <w:vAlign w:val="bottom"/>
            <w:hideMark/>
          </w:tcPr>
          <w:p w14:paraId="4A642FD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8B178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3117AA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9ACA10" w14:textId="77777777" w:rsidR="00DB6006" w:rsidRPr="00D93C64" w:rsidRDefault="00DB6006" w:rsidP="00DB6006">
            <w:pPr>
              <w:jc w:val="right"/>
              <w:rPr>
                <w:sz w:val="20"/>
                <w:szCs w:val="20"/>
              </w:rPr>
            </w:pPr>
            <w:r w:rsidRPr="00D93C64">
              <w:rPr>
                <w:sz w:val="20"/>
                <w:szCs w:val="20"/>
              </w:rPr>
              <w:t>25 391,4</w:t>
            </w:r>
          </w:p>
        </w:tc>
      </w:tr>
      <w:tr w:rsidR="00D93C64" w:rsidRPr="00D93C64" w14:paraId="1A06239E" w14:textId="77777777" w:rsidTr="00D93C64">
        <w:trPr>
          <w:trHeight w:val="1065"/>
        </w:trPr>
        <w:tc>
          <w:tcPr>
            <w:tcW w:w="0" w:type="auto"/>
            <w:gridSpan w:val="6"/>
            <w:shd w:val="clear" w:color="auto" w:fill="auto"/>
            <w:vAlign w:val="bottom"/>
            <w:hideMark/>
          </w:tcPr>
          <w:p w14:paraId="20E63600"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AB27418" w14:textId="77777777" w:rsidR="00DB6006" w:rsidRPr="00D93C64" w:rsidRDefault="00DB6006" w:rsidP="00DB6006">
            <w:pPr>
              <w:rPr>
                <w:sz w:val="20"/>
                <w:szCs w:val="20"/>
              </w:rPr>
            </w:pPr>
            <w:r w:rsidRPr="00D93C64">
              <w:rPr>
                <w:sz w:val="20"/>
                <w:szCs w:val="20"/>
              </w:rPr>
              <w:t>1007970180</w:t>
            </w:r>
          </w:p>
        </w:tc>
        <w:tc>
          <w:tcPr>
            <w:tcW w:w="0" w:type="auto"/>
            <w:shd w:val="clear" w:color="auto" w:fill="auto"/>
            <w:noWrap/>
            <w:vAlign w:val="bottom"/>
            <w:hideMark/>
          </w:tcPr>
          <w:p w14:paraId="6B1C8B3E"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4116B12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E96E0B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3875A6" w14:textId="77777777" w:rsidR="00DB6006" w:rsidRPr="00D93C64" w:rsidRDefault="00DB6006" w:rsidP="00DB6006">
            <w:pPr>
              <w:jc w:val="right"/>
              <w:rPr>
                <w:sz w:val="20"/>
                <w:szCs w:val="20"/>
              </w:rPr>
            </w:pPr>
            <w:r w:rsidRPr="00D93C64">
              <w:rPr>
                <w:sz w:val="20"/>
                <w:szCs w:val="20"/>
              </w:rPr>
              <w:t>1 452,0</w:t>
            </w:r>
          </w:p>
        </w:tc>
      </w:tr>
      <w:tr w:rsidR="00D93C64" w:rsidRPr="00D93C64" w14:paraId="05CF6C74" w14:textId="77777777" w:rsidTr="00D93C64">
        <w:trPr>
          <w:trHeight w:val="435"/>
        </w:trPr>
        <w:tc>
          <w:tcPr>
            <w:tcW w:w="0" w:type="auto"/>
            <w:gridSpan w:val="6"/>
            <w:shd w:val="clear" w:color="auto" w:fill="auto"/>
            <w:vAlign w:val="bottom"/>
            <w:hideMark/>
          </w:tcPr>
          <w:p w14:paraId="75A06C41"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665EBBB" w14:textId="77777777" w:rsidR="00DB6006" w:rsidRPr="00D93C64" w:rsidRDefault="00DB6006" w:rsidP="00DB6006">
            <w:pPr>
              <w:rPr>
                <w:sz w:val="20"/>
                <w:szCs w:val="20"/>
              </w:rPr>
            </w:pPr>
            <w:r w:rsidRPr="00D93C64">
              <w:rPr>
                <w:sz w:val="20"/>
                <w:szCs w:val="20"/>
              </w:rPr>
              <w:t>1007970180</w:t>
            </w:r>
          </w:p>
        </w:tc>
        <w:tc>
          <w:tcPr>
            <w:tcW w:w="0" w:type="auto"/>
            <w:shd w:val="clear" w:color="auto" w:fill="auto"/>
            <w:noWrap/>
            <w:vAlign w:val="bottom"/>
            <w:hideMark/>
          </w:tcPr>
          <w:p w14:paraId="2F1130FD"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41911B66"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6D4E873"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60E68028" w14:textId="77777777" w:rsidR="00DB6006" w:rsidRPr="00D93C64" w:rsidRDefault="00DB6006" w:rsidP="00DB6006">
            <w:pPr>
              <w:jc w:val="right"/>
              <w:rPr>
                <w:sz w:val="20"/>
                <w:szCs w:val="20"/>
              </w:rPr>
            </w:pPr>
            <w:r w:rsidRPr="00D93C64">
              <w:rPr>
                <w:sz w:val="20"/>
                <w:szCs w:val="20"/>
              </w:rPr>
              <w:t>1 452,0</w:t>
            </w:r>
          </w:p>
        </w:tc>
      </w:tr>
      <w:tr w:rsidR="00D93C64" w:rsidRPr="00D93C64" w14:paraId="396F8930" w14:textId="77777777" w:rsidTr="00D93C64">
        <w:trPr>
          <w:trHeight w:val="435"/>
        </w:trPr>
        <w:tc>
          <w:tcPr>
            <w:tcW w:w="0" w:type="auto"/>
            <w:gridSpan w:val="6"/>
            <w:shd w:val="clear" w:color="auto" w:fill="auto"/>
            <w:vAlign w:val="bottom"/>
            <w:hideMark/>
          </w:tcPr>
          <w:p w14:paraId="3576ED2A"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E7523CD" w14:textId="77777777" w:rsidR="00DB6006" w:rsidRPr="00D93C64" w:rsidRDefault="00DB6006" w:rsidP="00DB6006">
            <w:pPr>
              <w:rPr>
                <w:sz w:val="20"/>
                <w:szCs w:val="20"/>
              </w:rPr>
            </w:pPr>
            <w:r w:rsidRPr="00D93C64">
              <w:rPr>
                <w:sz w:val="20"/>
                <w:szCs w:val="20"/>
              </w:rPr>
              <w:t>1007970180</w:t>
            </w:r>
          </w:p>
        </w:tc>
        <w:tc>
          <w:tcPr>
            <w:tcW w:w="0" w:type="auto"/>
            <w:shd w:val="clear" w:color="auto" w:fill="auto"/>
            <w:noWrap/>
            <w:vAlign w:val="bottom"/>
            <w:hideMark/>
          </w:tcPr>
          <w:p w14:paraId="5EEB2F9C"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7F8E601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4094C3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3BCB4C4" w14:textId="77777777" w:rsidR="00DB6006" w:rsidRPr="00D93C64" w:rsidRDefault="00DB6006" w:rsidP="00DB6006">
            <w:pPr>
              <w:jc w:val="right"/>
              <w:rPr>
                <w:sz w:val="20"/>
                <w:szCs w:val="20"/>
              </w:rPr>
            </w:pPr>
            <w:r w:rsidRPr="00D93C64">
              <w:rPr>
                <w:sz w:val="20"/>
                <w:szCs w:val="20"/>
              </w:rPr>
              <w:t>148,9</w:t>
            </w:r>
          </w:p>
        </w:tc>
      </w:tr>
      <w:tr w:rsidR="00D93C64" w:rsidRPr="00D93C64" w14:paraId="6F66EFEA" w14:textId="77777777" w:rsidTr="00D93C64">
        <w:trPr>
          <w:trHeight w:val="435"/>
        </w:trPr>
        <w:tc>
          <w:tcPr>
            <w:tcW w:w="0" w:type="auto"/>
            <w:gridSpan w:val="6"/>
            <w:shd w:val="clear" w:color="auto" w:fill="auto"/>
            <w:vAlign w:val="bottom"/>
            <w:hideMark/>
          </w:tcPr>
          <w:p w14:paraId="10B95C7D" w14:textId="77777777" w:rsidR="00DB6006" w:rsidRPr="00D93C64" w:rsidRDefault="00DB6006" w:rsidP="00DB6006">
            <w:pPr>
              <w:rPr>
                <w:sz w:val="20"/>
                <w:szCs w:val="20"/>
              </w:rPr>
            </w:pPr>
            <w:r w:rsidRPr="00D93C64">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21DDF15" w14:textId="77777777" w:rsidR="00DB6006" w:rsidRPr="00D93C64" w:rsidRDefault="00DB6006" w:rsidP="00DB6006">
            <w:pPr>
              <w:rPr>
                <w:sz w:val="20"/>
                <w:szCs w:val="20"/>
              </w:rPr>
            </w:pPr>
            <w:r w:rsidRPr="00D93C64">
              <w:rPr>
                <w:sz w:val="20"/>
                <w:szCs w:val="20"/>
              </w:rPr>
              <w:t>1007970180</w:t>
            </w:r>
          </w:p>
        </w:tc>
        <w:tc>
          <w:tcPr>
            <w:tcW w:w="0" w:type="auto"/>
            <w:shd w:val="clear" w:color="auto" w:fill="auto"/>
            <w:noWrap/>
            <w:vAlign w:val="bottom"/>
            <w:hideMark/>
          </w:tcPr>
          <w:p w14:paraId="3F0400E5"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17A329FC"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98E6563"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16D473B0" w14:textId="77777777" w:rsidR="00DB6006" w:rsidRPr="00D93C64" w:rsidRDefault="00DB6006" w:rsidP="00DB6006">
            <w:pPr>
              <w:jc w:val="right"/>
              <w:rPr>
                <w:sz w:val="20"/>
                <w:szCs w:val="20"/>
              </w:rPr>
            </w:pPr>
            <w:r w:rsidRPr="00D93C64">
              <w:rPr>
                <w:sz w:val="20"/>
                <w:szCs w:val="20"/>
              </w:rPr>
              <w:t>148,9</w:t>
            </w:r>
          </w:p>
        </w:tc>
      </w:tr>
      <w:tr w:rsidR="00D93C64" w:rsidRPr="00D93C64" w14:paraId="5617F138" w14:textId="77777777" w:rsidTr="00D93C64">
        <w:trPr>
          <w:trHeight w:val="435"/>
        </w:trPr>
        <w:tc>
          <w:tcPr>
            <w:tcW w:w="0" w:type="auto"/>
            <w:gridSpan w:val="6"/>
            <w:shd w:val="clear" w:color="auto" w:fill="auto"/>
            <w:vAlign w:val="bottom"/>
            <w:hideMark/>
          </w:tcPr>
          <w:p w14:paraId="64DD02CB"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DC119BD" w14:textId="77777777" w:rsidR="00DB6006" w:rsidRPr="00D93C64" w:rsidRDefault="00DB6006" w:rsidP="00DB6006">
            <w:pPr>
              <w:rPr>
                <w:sz w:val="20"/>
                <w:szCs w:val="20"/>
              </w:rPr>
            </w:pPr>
            <w:r w:rsidRPr="00D93C64">
              <w:rPr>
                <w:sz w:val="20"/>
                <w:szCs w:val="20"/>
              </w:rPr>
              <w:t>1007970180</w:t>
            </w:r>
          </w:p>
        </w:tc>
        <w:tc>
          <w:tcPr>
            <w:tcW w:w="0" w:type="auto"/>
            <w:shd w:val="clear" w:color="auto" w:fill="auto"/>
            <w:noWrap/>
            <w:vAlign w:val="bottom"/>
            <w:hideMark/>
          </w:tcPr>
          <w:p w14:paraId="44052208"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13F7537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24AC04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8BFEDF0" w14:textId="77777777" w:rsidR="00DB6006" w:rsidRPr="00D93C64" w:rsidRDefault="00DB6006" w:rsidP="00DB6006">
            <w:pPr>
              <w:jc w:val="right"/>
              <w:rPr>
                <w:sz w:val="20"/>
                <w:szCs w:val="20"/>
              </w:rPr>
            </w:pPr>
            <w:r w:rsidRPr="00D93C64">
              <w:rPr>
                <w:sz w:val="20"/>
                <w:szCs w:val="20"/>
              </w:rPr>
              <w:t>23 790,5</w:t>
            </w:r>
          </w:p>
        </w:tc>
      </w:tr>
      <w:tr w:rsidR="00D93C64" w:rsidRPr="00D93C64" w14:paraId="4F7CB437" w14:textId="77777777" w:rsidTr="00D93C64">
        <w:trPr>
          <w:trHeight w:val="255"/>
        </w:trPr>
        <w:tc>
          <w:tcPr>
            <w:tcW w:w="0" w:type="auto"/>
            <w:gridSpan w:val="6"/>
            <w:shd w:val="clear" w:color="auto" w:fill="auto"/>
            <w:vAlign w:val="bottom"/>
            <w:hideMark/>
          </w:tcPr>
          <w:p w14:paraId="2F032CE0"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27DD5947" w14:textId="77777777" w:rsidR="00DB6006" w:rsidRPr="00D93C64" w:rsidRDefault="00DB6006" w:rsidP="00DB6006">
            <w:pPr>
              <w:rPr>
                <w:sz w:val="20"/>
                <w:szCs w:val="20"/>
              </w:rPr>
            </w:pPr>
            <w:r w:rsidRPr="00D93C64">
              <w:rPr>
                <w:sz w:val="20"/>
                <w:szCs w:val="20"/>
              </w:rPr>
              <w:t>1007970180</w:t>
            </w:r>
          </w:p>
        </w:tc>
        <w:tc>
          <w:tcPr>
            <w:tcW w:w="0" w:type="auto"/>
            <w:shd w:val="clear" w:color="auto" w:fill="auto"/>
            <w:noWrap/>
            <w:vAlign w:val="bottom"/>
            <w:hideMark/>
          </w:tcPr>
          <w:p w14:paraId="71B6D2B4"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0DBE4266"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5705F209"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1A2318D7" w14:textId="77777777" w:rsidR="00DB6006" w:rsidRPr="00D93C64" w:rsidRDefault="00DB6006" w:rsidP="00DB6006">
            <w:pPr>
              <w:jc w:val="right"/>
              <w:rPr>
                <w:sz w:val="20"/>
                <w:szCs w:val="20"/>
              </w:rPr>
            </w:pPr>
            <w:r w:rsidRPr="00D93C64">
              <w:rPr>
                <w:sz w:val="20"/>
                <w:szCs w:val="20"/>
              </w:rPr>
              <w:t>23 790,5</w:t>
            </w:r>
          </w:p>
        </w:tc>
      </w:tr>
      <w:tr w:rsidR="00D93C64" w:rsidRPr="00D93C64" w14:paraId="6ECE878F" w14:textId="77777777" w:rsidTr="00D93C64">
        <w:trPr>
          <w:trHeight w:val="1485"/>
        </w:trPr>
        <w:tc>
          <w:tcPr>
            <w:tcW w:w="0" w:type="auto"/>
            <w:gridSpan w:val="6"/>
            <w:shd w:val="clear" w:color="auto" w:fill="auto"/>
            <w:vAlign w:val="bottom"/>
            <w:hideMark/>
          </w:tcPr>
          <w:p w14:paraId="59B0D197" w14:textId="31CFDE1A" w:rsidR="00DB6006" w:rsidRPr="00D93C64" w:rsidRDefault="00DB6006" w:rsidP="00DB6006">
            <w:pPr>
              <w:rPr>
                <w:sz w:val="20"/>
                <w:szCs w:val="20"/>
              </w:rPr>
            </w:pPr>
            <w:r w:rsidRPr="00D93C64">
              <w:rPr>
                <w:sz w:val="20"/>
                <w:szCs w:val="20"/>
              </w:rPr>
              <w:t>Расходы на организацию и осуществление деятельности по опеке и попечительству,</w:t>
            </w:r>
            <w:r w:rsidR="00D93C64">
              <w:rPr>
                <w:sz w:val="20"/>
                <w:szCs w:val="20"/>
              </w:rPr>
              <w:t xml:space="preserve"> </w:t>
            </w:r>
            <w:r w:rsidRPr="00D93C64">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6F656299" w14:textId="77777777" w:rsidR="00DB6006" w:rsidRPr="00D93C64" w:rsidRDefault="00DB6006" w:rsidP="00DB6006">
            <w:pPr>
              <w:rPr>
                <w:sz w:val="20"/>
                <w:szCs w:val="20"/>
              </w:rPr>
            </w:pPr>
            <w:r w:rsidRPr="00D93C64">
              <w:rPr>
                <w:sz w:val="20"/>
                <w:szCs w:val="20"/>
              </w:rPr>
              <w:t>1007970289</w:t>
            </w:r>
          </w:p>
        </w:tc>
        <w:tc>
          <w:tcPr>
            <w:tcW w:w="0" w:type="auto"/>
            <w:shd w:val="clear" w:color="auto" w:fill="auto"/>
            <w:noWrap/>
            <w:vAlign w:val="bottom"/>
            <w:hideMark/>
          </w:tcPr>
          <w:p w14:paraId="1F84722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71B413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BA1C40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7EA33B4" w14:textId="77777777" w:rsidR="00DB6006" w:rsidRPr="00D93C64" w:rsidRDefault="00DB6006" w:rsidP="00DB6006">
            <w:pPr>
              <w:jc w:val="right"/>
              <w:rPr>
                <w:sz w:val="20"/>
                <w:szCs w:val="20"/>
              </w:rPr>
            </w:pPr>
            <w:r w:rsidRPr="00D93C64">
              <w:rPr>
                <w:sz w:val="20"/>
                <w:szCs w:val="20"/>
              </w:rPr>
              <w:t>13 930,7</w:t>
            </w:r>
          </w:p>
        </w:tc>
      </w:tr>
      <w:tr w:rsidR="00D93C64" w:rsidRPr="00D93C64" w14:paraId="4C161F85" w14:textId="77777777" w:rsidTr="00D93C64">
        <w:trPr>
          <w:trHeight w:val="1065"/>
        </w:trPr>
        <w:tc>
          <w:tcPr>
            <w:tcW w:w="0" w:type="auto"/>
            <w:gridSpan w:val="6"/>
            <w:shd w:val="clear" w:color="auto" w:fill="auto"/>
            <w:vAlign w:val="bottom"/>
            <w:hideMark/>
          </w:tcPr>
          <w:p w14:paraId="43E43420"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4B0814D" w14:textId="77777777" w:rsidR="00DB6006" w:rsidRPr="00D93C64" w:rsidRDefault="00DB6006" w:rsidP="00DB6006">
            <w:pPr>
              <w:rPr>
                <w:sz w:val="20"/>
                <w:szCs w:val="20"/>
              </w:rPr>
            </w:pPr>
            <w:r w:rsidRPr="00D93C64">
              <w:rPr>
                <w:sz w:val="20"/>
                <w:szCs w:val="20"/>
              </w:rPr>
              <w:t>1007970289</w:t>
            </w:r>
          </w:p>
        </w:tc>
        <w:tc>
          <w:tcPr>
            <w:tcW w:w="0" w:type="auto"/>
            <w:shd w:val="clear" w:color="auto" w:fill="auto"/>
            <w:noWrap/>
            <w:vAlign w:val="bottom"/>
            <w:hideMark/>
          </w:tcPr>
          <w:p w14:paraId="225D1A00"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68BB403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29BBCD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BA7B6A1" w14:textId="77777777" w:rsidR="00DB6006" w:rsidRPr="00D93C64" w:rsidRDefault="00DB6006" w:rsidP="00DB6006">
            <w:pPr>
              <w:jc w:val="right"/>
              <w:rPr>
                <w:sz w:val="20"/>
                <w:szCs w:val="20"/>
              </w:rPr>
            </w:pPr>
            <w:r w:rsidRPr="00D93C64">
              <w:rPr>
                <w:sz w:val="20"/>
                <w:szCs w:val="20"/>
              </w:rPr>
              <w:t>1 069,2</w:t>
            </w:r>
          </w:p>
        </w:tc>
      </w:tr>
      <w:tr w:rsidR="00D93C64" w:rsidRPr="00D93C64" w14:paraId="30811DD8" w14:textId="77777777" w:rsidTr="00D93C64">
        <w:trPr>
          <w:trHeight w:val="435"/>
        </w:trPr>
        <w:tc>
          <w:tcPr>
            <w:tcW w:w="0" w:type="auto"/>
            <w:gridSpan w:val="6"/>
            <w:shd w:val="clear" w:color="auto" w:fill="auto"/>
            <w:vAlign w:val="bottom"/>
            <w:hideMark/>
          </w:tcPr>
          <w:p w14:paraId="08376056"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F7768B5" w14:textId="77777777" w:rsidR="00DB6006" w:rsidRPr="00D93C64" w:rsidRDefault="00DB6006" w:rsidP="00DB6006">
            <w:pPr>
              <w:rPr>
                <w:sz w:val="20"/>
                <w:szCs w:val="20"/>
              </w:rPr>
            </w:pPr>
            <w:r w:rsidRPr="00D93C64">
              <w:rPr>
                <w:sz w:val="20"/>
                <w:szCs w:val="20"/>
              </w:rPr>
              <w:t>1007970289</w:t>
            </w:r>
          </w:p>
        </w:tc>
        <w:tc>
          <w:tcPr>
            <w:tcW w:w="0" w:type="auto"/>
            <w:shd w:val="clear" w:color="auto" w:fill="auto"/>
            <w:noWrap/>
            <w:vAlign w:val="bottom"/>
            <w:hideMark/>
          </w:tcPr>
          <w:p w14:paraId="32F8BAB3"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0B1F41CB"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92BB747"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2D22F0EA" w14:textId="77777777" w:rsidR="00DB6006" w:rsidRPr="00D93C64" w:rsidRDefault="00DB6006" w:rsidP="00DB6006">
            <w:pPr>
              <w:jc w:val="right"/>
              <w:rPr>
                <w:sz w:val="20"/>
                <w:szCs w:val="20"/>
              </w:rPr>
            </w:pPr>
            <w:r w:rsidRPr="00D93C64">
              <w:rPr>
                <w:sz w:val="20"/>
                <w:szCs w:val="20"/>
              </w:rPr>
              <w:t>1 069,2</w:t>
            </w:r>
          </w:p>
        </w:tc>
      </w:tr>
      <w:tr w:rsidR="00D93C64" w:rsidRPr="00D93C64" w14:paraId="4C24F703" w14:textId="77777777" w:rsidTr="00D93C64">
        <w:trPr>
          <w:trHeight w:val="435"/>
        </w:trPr>
        <w:tc>
          <w:tcPr>
            <w:tcW w:w="0" w:type="auto"/>
            <w:gridSpan w:val="6"/>
            <w:shd w:val="clear" w:color="auto" w:fill="auto"/>
            <w:vAlign w:val="bottom"/>
            <w:hideMark/>
          </w:tcPr>
          <w:p w14:paraId="3BEC61E1"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673D1F2" w14:textId="77777777" w:rsidR="00DB6006" w:rsidRPr="00D93C64" w:rsidRDefault="00DB6006" w:rsidP="00DB6006">
            <w:pPr>
              <w:rPr>
                <w:sz w:val="20"/>
                <w:szCs w:val="20"/>
              </w:rPr>
            </w:pPr>
            <w:r w:rsidRPr="00D93C64">
              <w:rPr>
                <w:sz w:val="20"/>
                <w:szCs w:val="20"/>
              </w:rPr>
              <w:t>1007970289</w:t>
            </w:r>
          </w:p>
        </w:tc>
        <w:tc>
          <w:tcPr>
            <w:tcW w:w="0" w:type="auto"/>
            <w:shd w:val="clear" w:color="auto" w:fill="auto"/>
            <w:noWrap/>
            <w:vAlign w:val="bottom"/>
            <w:hideMark/>
          </w:tcPr>
          <w:p w14:paraId="544A2F9E"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D11A03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83CDD7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209C707" w14:textId="77777777" w:rsidR="00DB6006" w:rsidRPr="00D93C64" w:rsidRDefault="00DB6006" w:rsidP="00DB6006">
            <w:pPr>
              <w:jc w:val="right"/>
              <w:rPr>
                <w:sz w:val="20"/>
                <w:szCs w:val="20"/>
              </w:rPr>
            </w:pPr>
            <w:r w:rsidRPr="00D93C64">
              <w:rPr>
                <w:sz w:val="20"/>
                <w:szCs w:val="20"/>
              </w:rPr>
              <w:t>5 992,3</w:t>
            </w:r>
          </w:p>
        </w:tc>
      </w:tr>
      <w:tr w:rsidR="00D93C64" w:rsidRPr="00D93C64" w14:paraId="335EADF8" w14:textId="77777777" w:rsidTr="00D93C64">
        <w:trPr>
          <w:trHeight w:val="435"/>
        </w:trPr>
        <w:tc>
          <w:tcPr>
            <w:tcW w:w="0" w:type="auto"/>
            <w:gridSpan w:val="6"/>
            <w:shd w:val="clear" w:color="auto" w:fill="auto"/>
            <w:vAlign w:val="bottom"/>
            <w:hideMark/>
          </w:tcPr>
          <w:p w14:paraId="46578AFF"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77C2CDC" w14:textId="77777777" w:rsidR="00DB6006" w:rsidRPr="00D93C64" w:rsidRDefault="00DB6006" w:rsidP="00DB6006">
            <w:pPr>
              <w:rPr>
                <w:sz w:val="20"/>
                <w:szCs w:val="20"/>
              </w:rPr>
            </w:pPr>
            <w:r w:rsidRPr="00D93C64">
              <w:rPr>
                <w:sz w:val="20"/>
                <w:szCs w:val="20"/>
              </w:rPr>
              <w:t>1007970289</w:t>
            </w:r>
          </w:p>
        </w:tc>
        <w:tc>
          <w:tcPr>
            <w:tcW w:w="0" w:type="auto"/>
            <w:shd w:val="clear" w:color="auto" w:fill="auto"/>
            <w:noWrap/>
            <w:vAlign w:val="bottom"/>
            <w:hideMark/>
          </w:tcPr>
          <w:p w14:paraId="61D1ADB1"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4013ADD"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E3C08C6"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602981A0" w14:textId="77777777" w:rsidR="00DB6006" w:rsidRPr="00D93C64" w:rsidRDefault="00DB6006" w:rsidP="00DB6006">
            <w:pPr>
              <w:jc w:val="right"/>
              <w:rPr>
                <w:sz w:val="20"/>
                <w:szCs w:val="20"/>
              </w:rPr>
            </w:pPr>
            <w:r w:rsidRPr="00D93C64">
              <w:rPr>
                <w:sz w:val="20"/>
                <w:szCs w:val="20"/>
              </w:rPr>
              <w:t>5 992,3</w:t>
            </w:r>
          </w:p>
        </w:tc>
      </w:tr>
      <w:tr w:rsidR="00D93C64" w:rsidRPr="00D93C64" w14:paraId="42438FDA" w14:textId="77777777" w:rsidTr="00D93C64">
        <w:trPr>
          <w:trHeight w:val="255"/>
        </w:trPr>
        <w:tc>
          <w:tcPr>
            <w:tcW w:w="0" w:type="auto"/>
            <w:gridSpan w:val="6"/>
            <w:shd w:val="clear" w:color="auto" w:fill="auto"/>
            <w:vAlign w:val="bottom"/>
            <w:hideMark/>
          </w:tcPr>
          <w:p w14:paraId="341C4E2F"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3CF02050" w14:textId="77777777" w:rsidR="00DB6006" w:rsidRPr="00D93C64" w:rsidRDefault="00DB6006" w:rsidP="00DB6006">
            <w:pPr>
              <w:rPr>
                <w:sz w:val="20"/>
                <w:szCs w:val="20"/>
              </w:rPr>
            </w:pPr>
            <w:r w:rsidRPr="00D93C64">
              <w:rPr>
                <w:sz w:val="20"/>
                <w:szCs w:val="20"/>
              </w:rPr>
              <w:t>1007970289</w:t>
            </w:r>
          </w:p>
        </w:tc>
        <w:tc>
          <w:tcPr>
            <w:tcW w:w="0" w:type="auto"/>
            <w:shd w:val="clear" w:color="auto" w:fill="auto"/>
            <w:noWrap/>
            <w:vAlign w:val="bottom"/>
            <w:hideMark/>
          </w:tcPr>
          <w:p w14:paraId="63148297"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24E2B96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8EFFA3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95DE5BF" w14:textId="77777777" w:rsidR="00DB6006" w:rsidRPr="00D93C64" w:rsidRDefault="00DB6006" w:rsidP="00DB6006">
            <w:pPr>
              <w:jc w:val="right"/>
              <w:rPr>
                <w:sz w:val="20"/>
                <w:szCs w:val="20"/>
              </w:rPr>
            </w:pPr>
            <w:r w:rsidRPr="00D93C64">
              <w:rPr>
                <w:sz w:val="20"/>
                <w:szCs w:val="20"/>
              </w:rPr>
              <w:t>6 869,2</w:t>
            </w:r>
          </w:p>
        </w:tc>
      </w:tr>
      <w:tr w:rsidR="00D93C64" w:rsidRPr="00D93C64" w14:paraId="69F41A44" w14:textId="77777777" w:rsidTr="00D93C64">
        <w:trPr>
          <w:trHeight w:val="435"/>
        </w:trPr>
        <w:tc>
          <w:tcPr>
            <w:tcW w:w="0" w:type="auto"/>
            <w:gridSpan w:val="6"/>
            <w:shd w:val="clear" w:color="auto" w:fill="auto"/>
            <w:vAlign w:val="bottom"/>
            <w:hideMark/>
          </w:tcPr>
          <w:p w14:paraId="54166CE6" w14:textId="77777777" w:rsidR="00DB6006" w:rsidRPr="00D93C64" w:rsidRDefault="00DB6006" w:rsidP="00DB6006">
            <w:pPr>
              <w:rPr>
                <w:sz w:val="20"/>
                <w:szCs w:val="20"/>
              </w:rPr>
            </w:pPr>
            <w:r w:rsidRPr="00D93C64">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B5C975B" w14:textId="77777777" w:rsidR="00DB6006" w:rsidRPr="00D93C64" w:rsidRDefault="00DB6006" w:rsidP="00DB6006">
            <w:pPr>
              <w:rPr>
                <w:sz w:val="20"/>
                <w:szCs w:val="20"/>
              </w:rPr>
            </w:pPr>
            <w:r w:rsidRPr="00D93C64">
              <w:rPr>
                <w:sz w:val="20"/>
                <w:szCs w:val="20"/>
              </w:rPr>
              <w:t>1007970289</w:t>
            </w:r>
          </w:p>
        </w:tc>
        <w:tc>
          <w:tcPr>
            <w:tcW w:w="0" w:type="auto"/>
            <w:shd w:val="clear" w:color="auto" w:fill="auto"/>
            <w:noWrap/>
            <w:vAlign w:val="bottom"/>
            <w:hideMark/>
          </w:tcPr>
          <w:p w14:paraId="2A277C2A" w14:textId="77777777" w:rsidR="00DB6006" w:rsidRPr="00D93C64" w:rsidRDefault="00DB6006" w:rsidP="00DB6006">
            <w:pPr>
              <w:jc w:val="right"/>
              <w:rPr>
                <w:sz w:val="20"/>
                <w:szCs w:val="20"/>
              </w:rPr>
            </w:pPr>
            <w:r w:rsidRPr="00D93C64">
              <w:rPr>
                <w:sz w:val="20"/>
                <w:szCs w:val="20"/>
              </w:rPr>
              <w:t>320</w:t>
            </w:r>
          </w:p>
        </w:tc>
        <w:tc>
          <w:tcPr>
            <w:tcW w:w="0" w:type="auto"/>
            <w:shd w:val="clear" w:color="auto" w:fill="auto"/>
            <w:noWrap/>
            <w:vAlign w:val="bottom"/>
            <w:hideMark/>
          </w:tcPr>
          <w:p w14:paraId="47D325B5"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0A5A716A"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4ABDAF1F" w14:textId="77777777" w:rsidR="00DB6006" w:rsidRPr="00D93C64" w:rsidRDefault="00DB6006" w:rsidP="00DB6006">
            <w:pPr>
              <w:jc w:val="right"/>
              <w:rPr>
                <w:sz w:val="20"/>
                <w:szCs w:val="20"/>
              </w:rPr>
            </w:pPr>
            <w:r w:rsidRPr="00D93C64">
              <w:rPr>
                <w:sz w:val="20"/>
                <w:szCs w:val="20"/>
              </w:rPr>
              <w:t>6 869,2</w:t>
            </w:r>
          </w:p>
        </w:tc>
      </w:tr>
      <w:tr w:rsidR="00D93C64" w:rsidRPr="00D93C64" w14:paraId="506DAE7B" w14:textId="77777777" w:rsidTr="00D93C64">
        <w:trPr>
          <w:trHeight w:val="1905"/>
        </w:trPr>
        <w:tc>
          <w:tcPr>
            <w:tcW w:w="0" w:type="auto"/>
            <w:gridSpan w:val="6"/>
            <w:shd w:val="clear" w:color="auto" w:fill="auto"/>
            <w:vAlign w:val="bottom"/>
            <w:hideMark/>
          </w:tcPr>
          <w:p w14:paraId="2F350B5F" w14:textId="0B668160" w:rsidR="00DB6006" w:rsidRPr="00D93C64" w:rsidRDefault="00DB6006" w:rsidP="00DB6006">
            <w:pPr>
              <w:rPr>
                <w:sz w:val="20"/>
                <w:szCs w:val="20"/>
              </w:rPr>
            </w:pPr>
            <w:r w:rsidRPr="00D93C64">
              <w:rPr>
                <w:sz w:val="20"/>
                <w:szCs w:val="20"/>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21020C36" w14:textId="77777777" w:rsidR="00DB6006" w:rsidRPr="00D93C64" w:rsidRDefault="00DB6006" w:rsidP="00DB6006">
            <w:pPr>
              <w:rPr>
                <w:sz w:val="20"/>
                <w:szCs w:val="20"/>
              </w:rPr>
            </w:pPr>
            <w:r w:rsidRPr="00D93C64">
              <w:rPr>
                <w:sz w:val="20"/>
                <w:szCs w:val="20"/>
              </w:rPr>
              <w:t>1007970340</w:t>
            </w:r>
          </w:p>
        </w:tc>
        <w:tc>
          <w:tcPr>
            <w:tcW w:w="0" w:type="auto"/>
            <w:shd w:val="clear" w:color="auto" w:fill="auto"/>
            <w:noWrap/>
            <w:vAlign w:val="bottom"/>
            <w:hideMark/>
          </w:tcPr>
          <w:p w14:paraId="669B3F2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D24BE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B5BD9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938504F" w14:textId="77777777" w:rsidR="00DB6006" w:rsidRPr="00D93C64" w:rsidRDefault="00DB6006" w:rsidP="00DB6006">
            <w:pPr>
              <w:jc w:val="right"/>
              <w:rPr>
                <w:sz w:val="20"/>
                <w:szCs w:val="20"/>
              </w:rPr>
            </w:pPr>
            <w:r w:rsidRPr="00D93C64">
              <w:rPr>
                <w:sz w:val="20"/>
                <w:szCs w:val="20"/>
              </w:rPr>
              <w:t>24,0</w:t>
            </w:r>
          </w:p>
        </w:tc>
      </w:tr>
      <w:tr w:rsidR="00D93C64" w:rsidRPr="00D93C64" w14:paraId="42515FD4" w14:textId="77777777" w:rsidTr="00D93C64">
        <w:trPr>
          <w:trHeight w:val="435"/>
        </w:trPr>
        <w:tc>
          <w:tcPr>
            <w:tcW w:w="0" w:type="auto"/>
            <w:gridSpan w:val="6"/>
            <w:shd w:val="clear" w:color="auto" w:fill="auto"/>
            <w:vAlign w:val="bottom"/>
            <w:hideMark/>
          </w:tcPr>
          <w:p w14:paraId="0BD2EB94"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5A44D6E" w14:textId="77777777" w:rsidR="00DB6006" w:rsidRPr="00D93C64" w:rsidRDefault="00DB6006" w:rsidP="00DB6006">
            <w:pPr>
              <w:rPr>
                <w:sz w:val="20"/>
                <w:szCs w:val="20"/>
              </w:rPr>
            </w:pPr>
            <w:r w:rsidRPr="00D93C64">
              <w:rPr>
                <w:sz w:val="20"/>
                <w:szCs w:val="20"/>
              </w:rPr>
              <w:t>1007970340</w:t>
            </w:r>
          </w:p>
        </w:tc>
        <w:tc>
          <w:tcPr>
            <w:tcW w:w="0" w:type="auto"/>
            <w:shd w:val="clear" w:color="auto" w:fill="auto"/>
            <w:noWrap/>
            <w:vAlign w:val="bottom"/>
            <w:hideMark/>
          </w:tcPr>
          <w:p w14:paraId="7B3B456E"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2BE3905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424109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69CA422" w14:textId="77777777" w:rsidR="00DB6006" w:rsidRPr="00D93C64" w:rsidRDefault="00DB6006" w:rsidP="00DB6006">
            <w:pPr>
              <w:jc w:val="right"/>
              <w:rPr>
                <w:sz w:val="20"/>
                <w:szCs w:val="20"/>
              </w:rPr>
            </w:pPr>
            <w:r w:rsidRPr="00D93C64">
              <w:rPr>
                <w:sz w:val="20"/>
                <w:szCs w:val="20"/>
              </w:rPr>
              <w:t>24,0</w:t>
            </w:r>
          </w:p>
        </w:tc>
      </w:tr>
      <w:tr w:rsidR="00D93C64" w:rsidRPr="00D93C64" w14:paraId="48C9C8B3" w14:textId="77777777" w:rsidTr="00D93C64">
        <w:trPr>
          <w:trHeight w:val="255"/>
        </w:trPr>
        <w:tc>
          <w:tcPr>
            <w:tcW w:w="0" w:type="auto"/>
            <w:gridSpan w:val="6"/>
            <w:shd w:val="clear" w:color="auto" w:fill="auto"/>
            <w:vAlign w:val="bottom"/>
            <w:hideMark/>
          </w:tcPr>
          <w:p w14:paraId="1EA44E54"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205DBABE" w14:textId="77777777" w:rsidR="00DB6006" w:rsidRPr="00D93C64" w:rsidRDefault="00DB6006" w:rsidP="00DB6006">
            <w:pPr>
              <w:rPr>
                <w:sz w:val="20"/>
                <w:szCs w:val="20"/>
              </w:rPr>
            </w:pPr>
            <w:r w:rsidRPr="00D93C64">
              <w:rPr>
                <w:sz w:val="20"/>
                <w:szCs w:val="20"/>
              </w:rPr>
              <w:t>1007970340</w:t>
            </w:r>
          </w:p>
        </w:tc>
        <w:tc>
          <w:tcPr>
            <w:tcW w:w="0" w:type="auto"/>
            <w:shd w:val="clear" w:color="auto" w:fill="auto"/>
            <w:noWrap/>
            <w:vAlign w:val="bottom"/>
            <w:hideMark/>
          </w:tcPr>
          <w:p w14:paraId="46D1D6C7"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7B295C44"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7CC5A3F2" w14:textId="77777777" w:rsidR="00DB6006" w:rsidRPr="00D93C64" w:rsidRDefault="00DB6006" w:rsidP="00DB6006">
            <w:pPr>
              <w:jc w:val="right"/>
              <w:rPr>
                <w:sz w:val="20"/>
                <w:szCs w:val="20"/>
              </w:rPr>
            </w:pPr>
            <w:r w:rsidRPr="00D93C64">
              <w:rPr>
                <w:sz w:val="20"/>
                <w:szCs w:val="20"/>
              </w:rPr>
              <w:t>06</w:t>
            </w:r>
          </w:p>
        </w:tc>
        <w:tc>
          <w:tcPr>
            <w:tcW w:w="0" w:type="auto"/>
            <w:shd w:val="clear" w:color="auto" w:fill="auto"/>
            <w:noWrap/>
            <w:vAlign w:val="bottom"/>
            <w:hideMark/>
          </w:tcPr>
          <w:p w14:paraId="452F75DF" w14:textId="77777777" w:rsidR="00DB6006" w:rsidRPr="00D93C64" w:rsidRDefault="00DB6006" w:rsidP="00DB6006">
            <w:pPr>
              <w:jc w:val="right"/>
              <w:rPr>
                <w:sz w:val="20"/>
                <w:szCs w:val="20"/>
              </w:rPr>
            </w:pPr>
            <w:r w:rsidRPr="00D93C64">
              <w:rPr>
                <w:sz w:val="20"/>
                <w:szCs w:val="20"/>
              </w:rPr>
              <w:t>24,0</w:t>
            </w:r>
          </w:p>
        </w:tc>
      </w:tr>
      <w:tr w:rsidR="00D93C64" w:rsidRPr="00D93C64" w14:paraId="3915DCB2" w14:textId="77777777" w:rsidTr="00D93C64">
        <w:trPr>
          <w:trHeight w:val="2115"/>
        </w:trPr>
        <w:tc>
          <w:tcPr>
            <w:tcW w:w="0" w:type="auto"/>
            <w:gridSpan w:val="6"/>
            <w:shd w:val="clear" w:color="auto" w:fill="auto"/>
            <w:vAlign w:val="bottom"/>
            <w:hideMark/>
          </w:tcPr>
          <w:p w14:paraId="316C8EE2" w14:textId="77777777" w:rsidR="00DB6006" w:rsidRPr="00D93C64" w:rsidRDefault="00DB6006" w:rsidP="00DB6006">
            <w:pPr>
              <w:rPr>
                <w:sz w:val="20"/>
                <w:szCs w:val="20"/>
              </w:rPr>
            </w:pPr>
            <w:r w:rsidRPr="00D93C64">
              <w:rPr>
                <w:sz w:val="20"/>
                <w:szCs w:val="20"/>
              </w:rPr>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 " за счет средств областного бюджета.</w:t>
            </w:r>
          </w:p>
        </w:tc>
        <w:tc>
          <w:tcPr>
            <w:tcW w:w="0" w:type="auto"/>
            <w:shd w:val="clear" w:color="auto" w:fill="auto"/>
            <w:noWrap/>
            <w:vAlign w:val="bottom"/>
            <w:hideMark/>
          </w:tcPr>
          <w:p w14:paraId="2CB25091" w14:textId="77777777" w:rsidR="00DB6006" w:rsidRPr="00D93C64" w:rsidRDefault="00DB6006" w:rsidP="00DB6006">
            <w:pPr>
              <w:rPr>
                <w:sz w:val="20"/>
                <w:szCs w:val="20"/>
              </w:rPr>
            </w:pPr>
            <w:r w:rsidRPr="00D93C64">
              <w:rPr>
                <w:sz w:val="20"/>
                <w:szCs w:val="20"/>
              </w:rPr>
              <w:t>1007970820</w:t>
            </w:r>
          </w:p>
        </w:tc>
        <w:tc>
          <w:tcPr>
            <w:tcW w:w="0" w:type="auto"/>
            <w:shd w:val="clear" w:color="auto" w:fill="auto"/>
            <w:noWrap/>
            <w:vAlign w:val="bottom"/>
            <w:hideMark/>
          </w:tcPr>
          <w:p w14:paraId="4FC9921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2F60D7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46E6B6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B1B804E" w14:textId="77777777" w:rsidR="00DB6006" w:rsidRPr="00D93C64" w:rsidRDefault="00DB6006" w:rsidP="00DB6006">
            <w:pPr>
              <w:jc w:val="right"/>
              <w:rPr>
                <w:sz w:val="20"/>
                <w:szCs w:val="20"/>
              </w:rPr>
            </w:pPr>
            <w:r w:rsidRPr="00D93C64">
              <w:rPr>
                <w:sz w:val="20"/>
                <w:szCs w:val="20"/>
              </w:rPr>
              <w:t>3 500,0</w:t>
            </w:r>
          </w:p>
        </w:tc>
      </w:tr>
      <w:tr w:rsidR="00D93C64" w:rsidRPr="00D93C64" w14:paraId="2C7E1AD0" w14:textId="77777777" w:rsidTr="00D93C64">
        <w:trPr>
          <w:trHeight w:val="435"/>
        </w:trPr>
        <w:tc>
          <w:tcPr>
            <w:tcW w:w="0" w:type="auto"/>
            <w:gridSpan w:val="6"/>
            <w:shd w:val="clear" w:color="auto" w:fill="auto"/>
            <w:vAlign w:val="bottom"/>
            <w:hideMark/>
          </w:tcPr>
          <w:p w14:paraId="6D43AF92"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8B36B66" w14:textId="77777777" w:rsidR="00DB6006" w:rsidRPr="00D93C64" w:rsidRDefault="00DB6006" w:rsidP="00DB6006">
            <w:pPr>
              <w:rPr>
                <w:sz w:val="20"/>
                <w:szCs w:val="20"/>
              </w:rPr>
            </w:pPr>
            <w:r w:rsidRPr="00D93C64">
              <w:rPr>
                <w:sz w:val="20"/>
                <w:szCs w:val="20"/>
              </w:rPr>
              <w:t>1007970820</w:t>
            </w:r>
          </w:p>
        </w:tc>
        <w:tc>
          <w:tcPr>
            <w:tcW w:w="0" w:type="auto"/>
            <w:shd w:val="clear" w:color="auto" w:fill="auto"/>
            <w:noWrap/>
            <w:vAlign w:val="bottom"/>
            <w:hideMark/>
          </w:tcPr>
          <w:p w14:paraId="762C0F87"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135CA85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4B262C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8431FA" w14:textId="77777777" w:rsidR="00DB6006" w:rsidRPr="00D93C64" w:rsidRDefault="00DB6006" w:rsidP="00DB6006">
            <w:pPr>
              <w:jc w:val="right"/>
              <w:rPr>
                <w:sz w:val="20"/>
                <w:szCs w:val="20"/>
              </w:rPr>
            </w:pPr>
            <w:r w:rsidRPr="00D93C64">
              <w:rPr>
                <w:sz w:val="20"/>
                <w:szCs w:val="20"/>
              </w:rPr>
              <w:t>3 500,0</w:t>
            </w:r>
          </w:p>
        </w:tc>
      </w:tr>
      <w:tr w:rsidR="00D93C64" w:rsidRPr="00D93C64" w14:paraId="4A62E18A" w14:textId="77777777" w:rsidTr="00D93C64">
        <w:trPr>
          <w:trHeight w:val="255"/>
        </w:trPr>
        <w:tc>
          <w:tcPr>
            <w:tcW w:w="0" w:type="auto"/>
            <w:gridSpan w:val="6"/>
            <w:shd w:val="clear" w:color="auto" w:fill="auto"/>
            <w:vAlign w:val="bottom"/>
            <w:hideMark/>
          </w:tcPr>
          <w:p w14:paraId="7062E3B8" w14:textId="77777777" w:rsidR="00DB6006" w:rsidRPr="00D93C64" w:rsidRDefault="00DB6006" w:rsidP="00DB6006">
            <w:pPr>
              <w:rPr>
                <w:sz w:val="20"/>
                <w:szCs w:val="20"/>
              </w:rPr>
            </w:pPr>
            <w:r w:rsidRPr="00D93C64">
              <w:rPr>
                <w:sz w:val="20"/>
                <w:szCs w:val="20"/>
              </w:rPr>
              <w:lastRenderedPageBreak/>
              <w:t>Субсидии бюджетным учреждениям</w:t>
            </w:r>
          </w:p>
        </w:tc>
        <w:tc>
          <w:tcPr>
            <w:tcW w:w="0" w:type="auto"/>
            <w:shd w:val="clear" w:color="auto" w:fill="auto"/>
            <w:noWrap/>
            <w:vAlign w:val="bottom"/>
            <w:hideMark/>
          </w:tcPr>
          <w:p w14:paraId="1CC6F046" w14:textId="77777777" w:rsidR="00DB6006" w:rsidRPr="00D93C64" w:rsidRDefault="00DB6006" w:rsidP="00DB6006">
            <w:pPr>
              <w:rPr>
                <w:sz w:val="20"/>
                <w:szCs w:val="20"/>
              </w:rPr>
            </w:pPr>
            <w:r w:rsidRPr="00D93C64">
              <w:rPr>
                <w:sz w:val="20"/>
                <w:szCs w:val="20"/>
              </w:rPr>
              <w:t>1007970820</w:t>
            </w:r>
          </w:p>
        </w:tc>
        <w:tc>
          <w:tcPr>
            <w:tcW w:w="0" w:type="auto"/>
            <w:shd w:val="clear" w:color="auto" w:fill="auto"/>
            <w:noWrap/>
            <w:vAlign w:val="bottom"/>
            <w:hideMark/>
          </w:tcPr>
          <w:p w14:paraId="16FC6C99"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6CDEE1C7"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3D8871F9" w14:textId="77777777" w:rsidR="00DB6006" w:rsidRPr="00D93C64" w:rsidRDefault="00DB6006" w:rsidP="00DB6006">
            <w:pPr>
              <w:jc w:val="right"/>
              <w:rPr>
                <w:sz w:val="20"/>
                <w:szCs w:val="20"/>
              </w:rPr>
            </w:pPr>
            <w:r w:rsidRPr="00D93C64">
              <w:rPr>
                <w:sz w:val="20"/>
                <w:szCs w:val="20"/>
              </w:rPr>
              <w:t>06</w:t>
            </w:r>
          </w:p>
        </w:tc>
        <w:tc>
          <w:tcPr>
            <w:tcW w:w="0" w:type="auto"/>
            <w:shd w:val="clear" w:color="auto" w:fill="auto"/>
            <w:noWrap/>
            <w:vAlign w:val="bottom"/>
            <w:hideMark/>
          </w:tcPr>
          <w:p w14:paraId="36893FD7" w14:textId="77777777" w:rsidR="00DB6006" w:rsidRPr="00D93C64" w:rsidRDefault="00DB6006" w:rsidP="00DB6006">
            <w:pPr>
              <w:jc w:val="right"/>
              <w:rPr>
                <w:sz w:val="20"/>
                <w:szCs w:val="20"/>
              </w:rPr>
            </w:pPr>
            <w:r w:rsidRPr="00D93C64">
              <w:rPr>
                <w:sz w:val="20"/>
                <w:szCs w:val="20"/>
              </w:rPr>
              <w:t>3 500,0</w:t>
            </w:r>
          </w:p>
        </w:tc>
      </w:tr>
      <w:tr w:rsidR="00D93C64" w:rsidRPr="00D93C64" w14:paraId="051882FC" w14:textId="77777777" w:rsidTr="00D93C64">
        <w:trPr>
          <w:trHeight w:val="2325"/>
        </w:trPr>
        <w:tc>
          <w:tcPr>
            <w:tcW w:w="0" w:type="auto"/>
            <w:gridSpan w:val="6"/>
            <w:shd w:val="clear" w:color="auto" w:fill="auto"/>
            <w:vAlign w:val="bottom"/>
            <w:hideMark/>
          </w:tcPr>
          <w:p w14:paraId="35AE6733" w14:textId="5A0A2890" w:rsidR="00DB6006" w:rsidRPr="00D93C64" w:rsidRDefault="00DB6006" w:rsidP="00DB6006">
            <w:pPr>
              <w:rPr>
                <w:b/>
                <w:bCs/>
                <w:sz w:val="20"/>
                <w:szCs w:val="20"/>
              </w:rPr>
            </w:pPr>
            <w:r w:rsidRPr="00D93C64">
              <w:rPr>
                <w:b/>
                <w:bCs/>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EB9EFCF" w14:textId="77777777" w:rsidR="00DB6006" w:rsidRPr="00D93C64" w:rsidRDefault="00DB6006" w:rsidP="00DB6006">
            <w:pPr>
              <w:rPr>
                <w:b/>
                <w:bCs/>
                <w:sz w:val="20"/>
                <w:szCs w:val="20"/>
              </w:rPr>
            </w:pPr>
            <w:r w:rsidRPr="00D93C64">
              <w:rPr>
                <w:b/>
                <w:bCs/>
                <w:sz w:val="20"/>
                <w:szCs w:val="20"/>
              </w:rPr>
              <w:t>100P300000</w:t>
            </w:r>
          </w:p>
        </w:tc>
        <w:tc>
          <w:tcPr>
            <w:tcW w:w="0" w:type="auto"/>
            <w:shd w:val="clear" w:color="auto" w:fill="auto"/>
            <w:noWrap/>
            <w:vAlign w:val="bottom"/>
            <w:hideMark/>
          </w:tcPr>
          <w:p w14:paraId="3E31C1B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5E0C04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A3D2BDF"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7C9002C" w14:textId="77777777" w:rsidR="00DB6006" w:rsidRPr="00D93C64" w:rsidRDefault="00DB6006" w:rsidP="00DB6006">
            <w:pPr>
              <w:jc w:val="right"/>
              <w:rPr>
                <w:b/>
                <w:bCs/>
                <w:sz w:val="20"/>
                <w:szCs w:val="20"/>
              </w:rPr>
            </w:pPr>
            <w:r w:rsidRPr="00D93C64">
              <w:rPr>
                <w:b/>
                <w:bCs/>
                <w:sz w:val="20"/>
                <w:szCs w:val="20"/>
              </w:rPr>
              <w:t>3 634,4</w:t>
            </w:r>
          </w:p>
        </w:tc>
      </w:tr>
      <w:tr w:rsidR="00D93C64" w:rsidRPr="00D93C64" w14:paraId="1B2F5BB8" w14:textId="77777777" w:rsidTr="00D93C64">
        <w:trPr>
          <w:trHeight w:val="2325"/>
        </w:trPr>
        <w:tc>
          <w:tcPr>
            <w:tcW w:w="0" w:type="auto"/>
            <w:gridSpan w:val="6"/>
            <w:shd w:val="clear" w:color="auto" w:fill="auto"/>
            <w:vAlign w:val="bottom"/>
            <w:hideMark/>
          </w:tcPr>
          <w:p w14:paraId="12786B82" w14:textId="77777777" w:rsidR="00DB6006" w:rsidRPr="00D93C64" w:rsidRDefault="00DB6006" w:rsidP="00DB6006">
            <w:pPr>
              <w:rPr>
                <w:sz w:val="20"/>
                <w:szCs w:val="20"/>
              </w:rPr>
            </w:pPr>
            <w:r w:rsidRPr="00D93C64">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30C10B28" w14:textId="77777777" w:rsidR="00DB6006" w:rsidRPr="00D93C64" w:rsidRDefault="00DB6006" w:rsidP="00DB6006">
            <w:pPr>
              <w:rPr>
                <w:sz w:val="20"/>
                <w:szCs w:val="20"/>
              </w:rPr>
            </w:pPr>
            <w:r w:rsidRPr="00D93C64">
              <w:rPr>
                <w:sz w:val="20"/>
                <w:szCs w:val="20"/>
              </w:rPr>
              <w:t>100P351630</w:t>
            </w:r>
          </w:p>
        </w:tc>
        <w:tc>
          <w:tcPr>
            <w:tcW w:w="0" w:type="auto"/>
            <w:shd w:val="clear" w:color="auto" w:fill="auto"/>
            <w:noWrap/>
            <w:vAlign w:val="bottom"/>
            <w:hideMark/>
          </w:tcPr>
          <w:p w14:paraId="78D5C87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C7822E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7E0794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99A2FFA" w14:textId="77777777" w:rsidR="00DB6006" w:rsidRPr="00D93C64" w:rsidRDefault="00DB6006" w:rsidP="00DB6006">
            <w:pPr>
              <w:jc w:val="right"/>
              <w:rPr>
                <w:sz w:val="20"/>
                <w:szCs w:val="20"/>
              </w:rPr>
            </w:pPr>
            <w:r w:rsidRPr="00D93C64">
              <w:rPr>
                <w:sz w:val="20"/>
                <w:szCs w:val="20"/>
              </w:rPr>
              <w:t>3 634,4</w:t>
            </w:r>
          </w:p>
        </w:tc>
      </w:tr>
      <w:tr w:rsidR="00D93C64" w:rsidRPr="00D93C64" w14:paraId="7C1B296B" w14:textId="77777777" w:rsidTr="00D93C64">
        <w:trPr>
          <w:trHeight w:val="435"/>
        </w:trPr>
        <w:tc>
          <w:tcPr>
            <w:tcW w:w="0" w:type="auto"/>
            <w:gridSpan w:val="6"/>
            <w:shd w:val="clear" w:color="auto" w:fill="auto"/>
            <w:vAlign w:val="bottom"/>
            <w:hideMark/>
          </w:tcPr>
          <w:p w14:paraId="298CB928"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6A8006A" w14:textId="77777777" w:rsidR="00DB6006" w:rsidRPr="00D93C64" w:rsidRDefault="00DB6006" w:rsidP="00DB6006">
            <w:pPr>
              <w:rPr>
                <w:sz w:val="20"/>
                <w:szCs w:val="20"/>
              </w:rPr>
            </w:pPr>
            <w:r w:rsidRPr="00D93C64">
              <w:rPr>
                <w:sz w:val="20"/>
                <w:szCs w:val="20"/>
              </w:rPr>
              <w:t>100P351630</w:t>
            </w:r>
          </w:p>
        </w:tc>
        <w:tc>
          <w:tcPr>
            <w:tcW w:w="0" w:type="auto"/>
            <w:shd w:val="clear" w:color="auto" w:fill="auto"/>
            <w:noWrap/>
            <w:vAlign w:val="bottom"/>
            <w:hideMark/>
          </w:tcPr>
          <w:p w14:paraId="4624948F"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046418A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F137FD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A1B15AB" w14:textId="77777777" w:rsidR="00DB6006" w:rsidRPr="00D93C64" w:rsidRDefault="00DB6006" w:rsidP="00DB6006">
            <w:pPr>
              <w:jc w:val="right"/>
              <w:rPr>
                <w:sz w:val="20"/>
                <w:szCs w:val="20"/>
              </w:rPr>
            </w:pPr>
            <w:r w:rsidRPr="00D93C64">
              <w:rPr>
                <w:sz w:val="20"/>
                <w:szCs w:val="20"/>
              </w:rPr>
              <w:t>3 634,4</w:t>
            </w:r>
          </w:p>
        </w:tc>
      </w:tr>
      <w:tr w:rsidR="00D93C64" w:rsidRPr="00D93C64" w14:paraId="5C7A4845" w14:textId="77777777" w:rsidTr="00D93C64">
        <w:trPr>
          <w:trHeight w:val="255"/>
        </w:trPr>
        <w:tc>
          <w:tcPr>
            <w:tcW w:w="0" w:type="auto"/>
            <w:gridSpan w:val="6"/>
            <w:shd w:val="clear" w:color="auto" w:fill="auto"/>
            <w:vAlign w:val="bottom"/>
            <w:hideMark/>
          </w:tcPr>
          <w:p w14:paraId="58A42AFE"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2D124969" w14:textId="77777777" w:rsidR="00DB6006" w:rsidRPr="00D93C64" w:rsidRDefault="00DB6006" w:rsidP="00DB6006">
            <w:pPr>
              <w:rPr>
                <w:sz w:val="20"/>
                <w:szCs w:val="20"/>
              </w:rPr>
            </w:pPr>
            <w:r w:rsidRPr="00D93C64">
              <w:rPr>
                <w:sz w:val="20"/>
                <w:szCs w:val="20"/>
              </w:rPr>
              <w:t>100P351630</w:t>
            </w:r>
          </w:p>
        </w:tc>
        <w:tc>
          <w:tcPr>
            <w:tcW w:w="0" w:type="auto"/>
            <w:shd w:val="clear" w:color="auto" w:fill="auto"/>
            <w:noWrap/>
            <w:vAlign w:val="bottom"/>
            <w:hideMark/>
          </w:tcPr>
          <w:p w14:paraId="319713A4"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0BD953E5"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2B743F73"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25B2EEA7" w14:textId="77777777" w:rsidR="00DB6006" w:rsidRPr="00D93C64" w:rsidRDefault="00DB6006" w:rsidP="00DB6006">
            <w:pPr>
              <w:jc w:val="right"/>
              <w:rPr>
                <w:sz w:val="20"/>
                <w:szCs w:val="20"/>
              </w:rPr>
            </w:pPr>
            <w:r w:rsidRPr="00D93C64">
              <w:rPr>
                <w:sz w:val="20"/>
                <w:szCs w:val="20"/>
              </w:rPr>
              <w:t>3 634,4</w:t>
            </w:r>
          </w:p>
        </w:tc>
      </w:tr>
      <w:tr w:rsidR="00D93C64" w:rsidRPr="00D93C64" w14:paraId="467BD5A8" w14:textId="77777777" w:rsidTr="00D93C64">
        <w:trPr>
          <w:trHeight w:val="435"/>
        </w:trPr>
        <w:tc>
          <w:tcPr>
            <w:tcW w:w="0" w:type="auto"/>
            <w:gridSpan w:val="6"/>
            <w:shd w:val="clear" w:color="auto" w:fill="auto"/>
            <w:vAlign w:val="bottom"/>
            <w:hideMark/>
          </w:tcPr>
          <w:p w14:paraId="007BDBB9" w14:textId="52C303CA"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AA8F59D" w14:textId="77777777" w:rsidR="00DB6006" w:rsidRPr="00D93C64" w:rsidRDefault="00DB6006" w:rsidP="00DB6006">
            <w:pPr>
              <w:rPr>
                <w:b/>
                <w:bCs/>
                <w:sz w:val="20"/>
                <w:szCs w:val="20"/>
              </w:rPr>
            </w:pPr>
            <w:r w:rsidRPr="00D93C64">
              <w:rPr>
                <w:b/>
                <w:bCs/>
                <w:sz w:val="20"/>
                <w:szCs w:val="20"/>
              </w:rPr>
              <w:t>1100000000</w:t>
            </w:r>
          </w:p>
        </w:tc>
        <w:tc>
          <w:tcPr>
            <w:tcW w:w="0" w:type="auto"/>
            <w:shd w:val="clear" w:color="auto" w:fill="auto"/>
            <w:noWrap/>
            <w:vAlign w:val="bottom"/>
            <w:hideMark/>
          </w:tcPr>
          <w:p w14:paraId="2EE364B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49BE6A2"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BEBB9BE"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D418AF0" w14:textId="77777777" w:rsidR="00DB6006" w:rsidRPr="00D93C64" w:rsidRDefault="00DB6006" w:rsidP="00DB6006">
            <w:pPr>
              <w:jc w:val="right"/>
              <w:rPr>
                <w:b/>
                <w:bCs/>
                <w:sz w:val="20"/>
                <w:szCs w:val="20"/>
              </w:rPr>
            </w:pPr>
            <w:r w:rsidRPr="00D93C64">
              <w:rPr>
                <w:b/>
                <w:bCs/>
                <w:sz w:val="20"/>
                <w:szCs w:val="20"/>
              </w:rPr>
              <w:t>5 805,3</w:t>
            </w:r>
          </w:p>
        </w:tc>
      </w:tr>
      <w:tr w:rsidR="00D93C64" w:rsidRPr="00D93C64" w14:paraId="3BC876DC" w14:textId="77777777" w:rsidTr="00D93C64">
        <w:trPr>
          <w:trHeight w:val="645"/>
        </w:trPr>
        <w:tc>
          <w:tcPr>
            <w:tcW w:w="0" w:type="auto"/>
            <w:gridSpan w:val="6"/>
            <w:shd w:val="clear" w:color="auto" w:fill="auto"/>
            <w:vAlign w:val="bottom"/>
            <w:hideMark/>
          </w:tcPr>
          <w:p w14:paraId="48F9633B" w14:textId="1E75304E" w:rsidR="00DB6006" w:rsidRPr="00D93C64" w:rsidRDefault="00DB6006" w:rsidP="00DB6006">
            <w:pPr>
              <w:rPr>
                <w:b/>
                <w:bCs/>
                <w:sz w:val="20"/>
                <w:szCs w:val="20"/>
              </w:rPr>
            </w:pPr>
            <w:r w:rsidRPr="00D93C64">
              <w:rPr>
                <w:b/>
                <w:bCs/>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2260A341" w14:textId="77777777" w:rsidR="00DB6006" w:rsidRPr="00D93C64" w:rsidRDefault="00DB6006" w:rsidP="00DB6006">
            <w:pPr>
              <w:rPr>
                <w:b/>
                <w:bCs/>
                <w:sz w:val="20"/>
                <w:szCs w:val="20"/>
              </w:rPr>
            </w:pPr>
            <w:r w:rsidRPr="00D93C64">
              <w:rPr>
                <w:b/>
                <w:bCs/>
                <w:sz w:val="20"/>
                <w:szCs w:val="20"/>
              </w:rPr>
              <w:t>1110000000</w:t>
            </w:r>
          </w:p>
        </w:tc>
        <w:tc>
          <w:tcPr>
            <w:tcW w:w="0" w:type="auto"/>
            <w:shd w:val="clear" w:color="auto" w:fill="auto"/>
            <w:noWrap/>
            <w:vAlign w:val="bottom"/>
            <w:hideMark/>
          </w:tcPr>
          <w:p w14:paraId="7063BFC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DC0A32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240378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49F3BDE" w14:textId="77777777" w:rsidR="00DB6006" w:rsidRPr="00D93C64" w:rsidRDefault="00DB6006" w:rsidP="00DB6006">
            <w:pPr>
              <w:jc w:val="right"/>
              <w:rPr>
                <w:b/>
                <w:bCs/>
                <w:sz w:val="20"/>
                <w:szCs w:val="20"/>
              </w:rPr>
            </w:pPr>
            <w:r w:rsidRPr="00D93C64">
              <w:rPr>
                <w:b/>
                <w:bCs/>
                <w:sz w:val="20"/>
                <w:szCs w:val="20"/>
              </w:rPr>
              <w:t>527,2</w:t>
            </w:r>
          </w:p>
        </w:tc>
      </w:tr>
      <w:tr w:rsidR="00D93C64" w:rsidRPr="00D93C64" w14:paraId="546E00F7" w14:textId="77777777" w:rsidTr="00D93C64">
        <w:trPr>
          <w:trHeight w:val="1065"/>
        </w:trPr>
        <w:tc>
          <w:tcPr>
            <w:tcW w:w="0" w:type="auto"/>
            <w:gridSpan w:val="6"/>
            <w:shd w:val="clear" w:color="auto" w:fill="auto"/>
            <w:vAlign w:val="bottom"/>
            <w:hideMark/>
          </w:tcPr>
          <w:p w14:paraId="40F3020A" w14:textId="10CAE499" w:rsidR="00DB6006" w:rsidRPr="00D93C64" w:rsidRDefault="00DB6006" w:rsidP="00DB6006">
            <w:pPr>
              <w:rPr>
                <w:sz w:val="20"/>
                <w:szCs w:val="20"/>
              </w:rPr>
            </w:pPr>
            <w:r w:rsidRPr="00D93C64">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45A209CE" w14:textId="77777777" w:rsidR="00DB6006" w:rsidRPr="00D93C64" w:rsidRDefault="00DB6006" w:rsidP="00DB6006">
            <w:pPr>
              <w:rPr>
                <w:sz w:val="20"/>
                <w:szCs w:val="20"/>
              </w:rPr>
            </w:pPr>
            <w:r w:rsidRPr="00D93C64">
              <w:rPr>
                <w:sz w:val="20"/>
                <w:szCs w:val="20"/>
              </w:rPr>
              <w:t>1117900000</w:t>
            </w:r>
          </w:p>
        </w:tc>
        <w:tc>
          <w:tcPr>
            <w:tcW w:w="0" w:type="auto"/>
            <w:shd w:val="clear" w:color="auto" w:fill="auto"/>
            <w:noWrap/>
            <w:vAlign w:val="bottom"/>
            <w:hideMark/>
          </w:tcPr>
          <w:p w14:paraId="745F0B4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D41CFF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0D4BAC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C0F5CF5" w14:textId="77777777" w:rsidR="00DB6006" w:rsidRPr="00D93C64" w:rsidRDefault="00DB6006" w:rsidP="00DB6006">
            <w:pPr>
              <w:jc w:val="right"/>
              <w:rPr>
                <w:sz w:val="20"/>
                <w:szCs w:val="20"/>
              </w:rPr>
            </w:pPr>
            <w:r w:rsidRPr="00D93C64">
              <w:rPr>
                <w:sz w:val="20"/>
                <w:szCs w:val="20"/>
              </w:rPr>
              <w:t>527,2</w:t>
            </w:r>
          </w:p>
        </w:tc>
      </w:tr>
      <w:tr w:rsidR="00D93C64" w:rsidRPr="00D93C64" w14:paraId="230CDF73" w14:textId="77777777" w:rsidTr="00D93C64">
        <w:trPr>
          <w:trHeight w:val="1275"/>
        </w:trPr>
        <w:tc>
          <w:tcPr>
            <w:tcW w:w="0" w:type="auto"/>
            <w:gridSpan w:val="6"/>
            <w:shd w:val="clear" w:color="auto" w:fill="auto"/>
            <w:vAlign w:val="bottom"/>
            <w:hideMark/>
          </w:tcPr>
          <w:p w14:paraId="62244A74" w14:textId="52B08744" w:rsidR="00DB6006" w:rsidRPr="00D93C64" w:rsidRDefault="00DB6006" w:rsidP="00DB6006">
            <w:pPr>
              <w:rPr>
                <w:sz w:val="20"/>
                <w:szCs w:val="20"/>
              </w:rPr>
            </w:pPr>
            <w:r w:rsidRPr="00D93C64">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254926F9" w14:textId="77777777" w:rsidR="00DB6006" w:rsidRPr="00D93C64" w:rsidRDefault="00DB6006" w:rsidP="00DB6006">
            <w:pPr>
              <w:rPr>
                <w:sz w:val="20"/>
                <w:szCs w:val="20"/>
              </w:rPr>
            </w:pPr>
            <w:r w:rsidRPr="00D93C64">
              <w:rPr>
                <w:sz w:val="20"/>
                <w:szCs w:val="20"/>
              </w:rPr>
              <w:t>11179L4979</w:t>
            </w:r>
          </w:p>
        </w:tc>
        <w:tc>
          <w:tcPr>
            <w:tcW w:w="0" w:type="auto"/>
            <w:shd w:val="clear" w:color="auto" w:fill="auto"/>
            <w:noWrap/>
            <w:vAlign w:val="bottom"/>
            <w:hideMark/>
          </w:tcPr>
          <w:p w14:paraId="0268E85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A608D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5AD81D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C5AD0E6" w14:textId="77777777" w:rsidR="00DB6006" w:rsidRPr="00D93C64" w:rsidRDefault="00DB6006" w:rsidP="00DB6006">
            <w:pPr>
              <w:jc w:val="right"/>
              <w:rPr>
                <w:sz w:val="20"/>
                <w:szCs w:val="20"/>
              </w:rPr>
            </w:pPr>
            <w:r w:rsidRPr="00D93C64">
              <w:rPr>
                <w:sz w:val="20"/>
                <w:szCs w:val="20"/>
              </w:rPr>
              <w:t>527,2</w:t>
            </w:r>
          </w:p>
        </w:tc>
      </w:tr>
      <w:tr w:rsidR="00D93C64" w:rsidRPr="00D93C64" w14:paraId="74FF6633" w14:textId="77777777" w:rsidTr="00D93C64">
        <w:trPr>
          <w:trHeight w:val="255"/>
        </w:trPr>
        <w:tc>
          <w:tcPr>
            <w:tcW w:w="0" w:type="auto"/>
            <w:gridSpan w:val="6"/>
            <w:shd w:val="clear" w:color="auto" w:fill="auto"/>
            <w:vAlign w:val="bottom"/>
            <w:hideMark/>
          </w:tcPr>
          <w:p w14:paraId="4D8D5504"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4203654D" w14:textId="77777777" w:rsidR="00DB6006" w:rsidRPr="00D93C64" w:rsidRDefault="00DB6006" w:rsidP="00DB6006">
            <w:pPr>
              <w:rPr>
                <w:sz w:val="20"/>
                <w:szCs w:val="20"/>
              </w:rPr>
            </w:pPr>
            <w:r w:rsidRPr="00D93C64">
              <w:rPr>
                <w:sz w:val="20"/>
                <w:szCs w:val="20"/>
              </w:rPr>
              <w:t>11179L4979</w:t>
            </w:r>
          </w:p>
        </w:tc>
        <w:tc>
          <w:tcPr>
            <w:tcW w:w="0" w:type="auto"/>
            <w:shd w:val="clear" w:color="auto" w:fill="auto"/>
            <w:noWrap/>
            <w:vAlign w:val="bottom"/>
            <w:hideMark/>
          </w:tcPr>
          <w:p w14:paraId="17521590"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4311FFF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494971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37545B0" w14:textId="77777777" w:rsidR="00DB6006" w:rsidRPr="00D93C64" w:rsidRDefault="00DB6006" w:rsidP="00DB6006">
            <w:pPr>
              <w:jc w:val="right"/>
              <w:rPr>
                <w:sz w:val="20"/>
                <w:szCs w:val="20"/>
              </w:rPr>
            </w:pPr>
            <w:r w:rsidRPr="00D93C64">
              <w:rPr>
                <w:sz w:val="20"/>
                <w:szCs w:val="20"/>
              </w:rPr>
              <w:t>527,2</w:t>
            </w:r>
          </w:p>
        </w:tc>
      </w:tr>
      <w:tr w:rsidR="00D93C64" w:rsidRPr="00D93C64" w14:paraId="1158D8E9" w14:textId="77777777" w:rsidTr="00D93C64">
        <w:trPr>
          <w:trHeight w:val="435"/>
        </w:trPr>
        <w:tc>
          <w:tcPr>
            <w:tcW w:w="0" w:type="auto"/>
            <w:gridSpan w:val="6"/>
            <w:shd w:val="clear" w:color="auto" w:fill="auto"/>
            <w:vAlign w:val="bottom"/>
            <w:hideMark/>
          </w:tcPr>
          <w:p w14:paraId="02A2720D" w14:textId="77777777" w:rsidR="00DB6006" w:rsidRPr="00D93C64" w:rsidRDefault="00DB6006" w:rsidP="00DB6006">
            <w:pPr>
              <w:rPr>
                <w:sz w:val="20"/>
                <w:szCs w:val="20"/>
              </w:rPr>
            </w:pPr>
            <w:r w:rsidRPr="00D93C64">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CFE1D76" w14:textId="77777777" w:rsidR="00DB6006" w:rsidRPr="00D93C64" w:rsidRDefault="00DB6006" w:rsidP="00DB6006">
            <w:pPr>
              <w:rPr>
                <w:sz w:val="20"/>
                <w:szCs w:val="20"/>
              </w:rPr>
            </w:pPr>
            <w:r w:rsidRPr="00D93C64">
              <w:rPr>
                <w:sz w:val="20"/>
                <w:szCs w:val="20"/>
              </w:rPr>
              <w:t>11179L4979</w:t>
            </w:r>
          </w:p>
        </w:tc>
        <w:tc>
          <w:tcPr>
            <w:tcW w:w="0" w:type="auto"/>
            <w:shd w:val="clear" w:color="auto" w:fill="auto"/>
            <w:noWrap/>
            <w:vAlign w:val="bottom"/>
            <w:hideMark/>
          </w:tcPr>
          <w:p w14:paraId="2BBD0F50" w14:textId="77777777" w:rsidR="00DB6006" w:rsidRPr="00D93C64" w:rsidRDefault="00DB6006" w:rsidP="00DB6006">
            <w:pPr>
              <w:jc w:val="right"/>
              <w:rPr>
                <w:sz w:val="20"/>
                <w:szCs w:val="20"/>
              </w:rPr>
            </w:pPr>
            <w:r w:rsidRPr="00D93C64">
              <w:rPr>
                <w:sz w:val="20"/>
                <w:szCs w:val="20"/>
              </w:rPr>
              <w:t>320</w:t>
            </w:r>
          </w:p>
        </w:tc>
        <w:tc>
          <w:tcPr>
            <w:tcW w:w="0" w:type="auto"/>
            <w:shd w:val="clear" w:color="auto" w:fill="auto"/>
            <w:noWrap/>
            <w:vAlign w:val="bottom"/>
            <w:hideMark/>
          </w:tcPr>
          <w:p w14:paraId="0F013992"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3D0A50C9"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4FC9F214" w14:textId="77777777" w:rsidR="00DB6006" w:rsidRPr="00D93C64" w:rsidRDefault="00DB6006" w:rsidP="00DB6006">
            <w:pPr>
              <w:jc w:val="right"/>
              <w:rPr>
                <w:sz w:val="20"/>
                <w:szCs w:val="20"/>
              </w:rPr>
            </w:pPr>
            <w:r w:rsidRPr="00D93C64">
              <w:rPr>
                <w:sz w:val="20"/>
                <w:szCs w:val="20"/>
              </w:rPr>
              <w:t>527,2</w:t>
            </w:r>
          </w:p>
        </w:tc>
      </w:tr>
      <w:tr w:rsidR="00D93C64" w:rsidRPr="00D93C64" w14:paraId="108BC73E" w14:textId="77777777" w:rsidTr="00D93C64">
        <w:trPr>
          <w:trHeight w:val="855"/>
        </w:trPr>
        <w:tc>
          <w:tcPr>
            <w:tcW w:w="0" w:type="auto"/>
            <w:gridSpan w:val="6"/>
            <w:shd w:val="clear" w:color="auto" w:fill="auto"/>
            <w:vAlign w:val="bottom"/>
            <w:hideMark/>
          </w:tcPr>
          <w:p w14:paraId="6EC00A41" w14:textId="594212B2" w:rsidR="00DB6006" w:rsidRPr="00D93C64" w:rsidRDefault="00DB6006" w:rsidP="00DB6006">
            <w:pPr>
              <w:rPr>
                <w:sz w:val="20"/>
                <w:szCs w:val="20"/>
              </w:rPr>
            </w:pPr>
            <w:r w:rsidRPr="00D93C64">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58564E22" w14:textId="77777777" w:rsidR="00DB6006" w:rsidRPr="00D93C64" w:rsidRDefault="00DB6006" w:rsidP="00DB6006">
            <w:pPr>
              <w:rPr>
                <w:sz w:val="20"/>
                <w:szCs w:val="20"/>
              </w:rPr>
            </w:pPr>
            <w:r w:rsidRPr="00D93C64">
              <w:rPr>
                <w:sz w:val="20"/>
                <w:szCs w:val="20"/>
              </w:rPr>
              <w:t>1130000000</w:t>
            </w:r>
          </w:p>
        </w:tc>
        <w:tc>
          <w:tcPr>
            <w:tcW w:w="0" w:type="auto"/>
            <w:shd w:val="clear" w:color="auto" w:fill="auto"/>
            <w:noWrap/>
            <w:vAlign w:val="bottom"/>
            <w:hideMark/>
          </w:tcPr>
          <w:p w14:paraId="0200453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F6B56A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3E7DCB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0B7B73" w14:textId="77777777" w:rsidR="00DB6006" w:rsidRPr="00D93C64" w:rsidRDefault="00DB6006" w:rsidP="00DB6006">
            <w:pPr>
              <w:jc w:val="right"/>
              <w:rPr>
                <w:sz w:val="20"/>
                <w:szCs w:val="20"/>
              </w:rPr>
            </w:pPr>
            <w:r w:rsidRPr="00D93C64">
              <w:rPr>
                <w:sz w:val="20"/>
                <w:szCs w:val="20"/>
              </w:rPr>
              <w:t>1 593,9</w:t>
            </w:r>
          </w:p>
        </w:tc>
      </w:tr>
      <w:tr w:rsidR="00D93C64" w:rsidRPr="00D93C64" w14:paraId="03C1707B" w14:textId="77777777" w:rsidTr="00D93C64">
        <w:trPr>
          <w:trHeight w:val="1485"/>
        </w:trPr>
        <w:tc>
          <w:tcPr>
            <w:tcW w:w="0" w:type="auto"/>
            <w:gridSpan w:val="6"/>
            <w:shd w:val="clear" w:color="auto" w:fill="auto"/>
            <w:vAlign w:val="bottom"/>
            <w:hideMark/>
          </w:tcPr>
          <w:p w14:paraId="5F3D0D1A" w14:textId="1FE05E2B" w:rsidR="00DB6006" w:rsidRPr="00D93C64" w:rsidRDefault="00DB6006" w:rsidP="00DB6006">
            <w:pPr>
              <w:rPr>
                <w:sz w:val="20"/>
                <w:szCs w:val="20"/>
              </w:rPr>
            </w:pPr>
            <w:r w:rsidRPr="00D93C64">
              <w:rPr>
                <w:sz w:val="20"/>
                <w:szCs w:val="20"/>
              </w:rPr>
              <w:lastRenderedPageBreak/>
              <w:t>Подпрограмма "Обеспечение предоставления жилых помещений детям-сиротам и детям,</w:t>
            </w:r>
            <w:r w:rsidR="00D93C64">
              <w:rPr>
                <w:sz w:val="20"/>
                <w:szCs w:val="20"/>
              </w:rPr>
              <w:t xml:space="preserve"> </w:t>
            </w:r>
            <w:r w:rsidRPr="00D93C64">
              <w:rPr>
                <w:sz w:val="20"/>
                <w:szCs w:val="20"/>
              </w:rPr>
              <w:t>оставшимся без попечения родителей,</w:t>
            </w:r>
            <w:r w:rsidR="00D93C64">
              <w:rPr>
                <w:sz w:val="20"/>
                <w:szCs w:val="20"/>
              </w:rPr>
              <w:t xml:space="preserve"> </w:t>
            </w:r>
            <w:r w:rsidRPr="00D93C64">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442C79C8" w14:textId="77777777" w:rsidR="00DB6006" w:rsidRPr="00D93C64" w:rsidRDefault="00DB6006" w:rsidP="00DB6006">
            <w:pPr>
              <w:rPr>
                <w:sz w:val="20"/>
                <w:szCs w:val="20"/>
              </w:rPr>
            </w:pPr>
            <w:r w:rsidRPr="00D93C64">
              <w:rPr>
                <w:sz w:val="20"/>
                <w:szCs w:val="20"/>
              </w:rPr>
              <w:t>1137900000</w:t>
            </w:r>
          </w:p>
        </w:tc>
        <w:tc>
          <w:tcPr>
            <w:tcW w:w="0" w:type="auto"/>
            <w:shd w:val="clear" w:color="auto" w:fill="auto"/>
            <w:noWrap/>
            <w:vAlign w:val="bottom"/>
            <w:hideMark/>
          </w:tcPr>
          <w:p w14:paraId="7948D79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A84290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B25E12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73B949F" w14:textId="77777777" w:rsidR="00DB6006" w:rsidRPr="00D93C64" w:rsidRDefault="00DB6006" w:rsidP="00DB6006">
            <w:pPr>
              <w:jc w:val="right"/>
              <w:rPr>
                <w:sz w:val="20"/>
                <w:szCs w:val="20"/>
              </w:rPr>
            </w:pPr>
            <w:r w:rsidRPr="00D93C64">
              <w:rPr>
                <w:sz w:val="20"/>
                <w:szCs w:val="20"/>
              </w:rPr>
              <w:t>1 593,9</w:t>
            </w:r>
          </w:p>
        </w:tc>
      </w:tr>
      <w:tr w:rsidR="00D93C64" w:rsidRPr="00D93C64" w14:paraId="39AB6F0D" w14:textId="77777777" w:rsidTr="00D93C64">
        <w:trPr>
          <w:trHeight w:val="1905"/>
        </w:trPr>
        <w:tc>
          <w:tcPr>
            <w:tcW w:w="0" w:type="auto"/>
            <w:gridSpan w:val="6"/>
            <w:shd w:val="clear" w:color="auto" w:fill="auto"/>
            <w:vAlign w:val="bottom"/>
            <w:hideMark/>
          </w:tcPr>
          <w:p w14:paraId="675B3C6D" w14:textId="77777777" w:rsidR="00DB6006" w:rsidRPr="00D93C64" w:rsidRDefault="00DB6006" w:rsidP="00DB6006">
            <w:pPr>
              <w:rPr>
                <w:sz w:val="20"/>
                <w:szCs w:val="20"/>
              </w:rPr>
            </w:pPr>
            <w:r w:rsidRPr="00D93C64">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22A1091" w14:textId="77777777" w:rsidR="00DB6006" w:rsidRPr="00D93C64" w:rsidRDefault="00DB6006" w:rsidP="00DB6006">
            <w:pPr>
              <w:rPr>
                <w:sz w:val="20"/>
                <w:szCs w:val="20"/>
              </w:rPr>
            </w:pPr>
            <w:r w:rsidRPr="00D93C64">
              <w:rPr>
                <w:sz w:val="20"/>
                <w:szCs w:val="20"/>
              </w:rPr>
              <w:t>1137970139</w:t>
            </w:r>
          </w:p>
        </w:tc>
        <w:tc>
          <w:tcPr>
            <w:tcW w:w="0" w:type="auto"/>
            <w:shd w:val="clear" w:color="auto" w:fill="auto"/>
            <w:noWrap/>
            <w:vAlign w:val="bottom"/>
            <w:hideMark/>
          </w:tcPr>
          <w:p w14:paraId="12CA64E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98D4CF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CCEFDF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BF1E357" w14:textId="77777777" w:rsidR="00DB6006" w:rsidRPr="00D93C64" w:rsidRDefault="00DB6006" w:rsidP="00DB6006">
            <w:pPr>
              <w:jc w:val="right"/>
              <w:rPr>
                <w:sz w:val="20"/>
                <w:szCs w:val="20"/>
              </w:rPr>
            </w:pPr>
            <w:r w:rsidRPr="00D93C64">
              <w:rPr>
                <w:sz w:val="20"/>
                <w:szCs w:val="20"/>
              </w:rPr>
              <w:t>1 593,9</w:t>
            </w:r>
          </w:p>
        </w:tc>
      </w:tr>
      <w:tr w:rsidR="00D93C64" w:rsidRPr="00D93C64" w14:paraId="423E3A1F" w14:textId="77777777" w:rsidTr="00D93C64">
        <w:trPr>
          <w:trHeight w:val="435"/>
        </w:trPr>
        <w:tc>
          <w:tcPr>
            <w:tcW w:w="0" w:type="auto"/>
            <w:gridSpan w:val="6"/>
            <w:shd w:val="clear" w:color="auto" w:fill="auto"/>
            <w:vAlign w:val="bottom"/>
            <w:hideMark/>
          </w:tcPr>
          <w:p w14:paraId="49DC3A0E" w14:textId="77777777" w:rsidR="00DB6006" w:rsidRPr="00D93C64" w:rsidRDefault="00DB6006" w:rsidP="00DB6006">
            <w:pPr>
              <w:rPr>
                <w:sz w:val="20"/>
                <w:szCs w:val="20"/>
              </w:rPr>
            </w:pPr>
            <w:r w:rsidRPr="00D93C64">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20AC0B5F" w14:textId="77777777" w:rsidR="00DB6006" w:rsidRPr="00D93C64" w:rsidRDefault="00DB6006" w:rsidP="00DB6006">
            <w:pPr>
              <w:rPr>
                <w:sz w:val="20"/>
                <w:szCs w:val="20"/>
              </w:rPr>
            </w:pPr>
            <w:r w:rsidRPr="00D93C64">
              <w:rPr>
                <w:sz w:val="20"/>
                <w:szCs w:val="20"/>
              </w:rPr>
              <w:t>1137970139</w:t>
            </w:r>
          </w:p>
        </w:tc>
        <w:tc>
          <w:tcPr>
            <w:tcW w:w="0" w:type="auto"/>
            <w:shd w:val="clear" w:color="auto" w:fill="auto"/>
            <w:noWrap/>
            <w:vAlign w:val="bottom"/>
            <w:hideMark/>
          </w:tcPr>
          <w:p w14:paraId="033D0A1E" w14:textId="77777777" w:rsidR="00DB6006" w:rsidRPr="00D93C64" w:rsidRDefault="00DB6006" w:rsidP="00DB6006">
            <w:pPr>
              <w:jc w:val="right"/>
              <w:rPr>
                <w:sz w:val="20"/>
                <w:szCs w:val="20"/>
              </w:rPr>
            </w:pPr>
            <w:r w:rsidRPr="00D93C64">
              <w:rPr>
                <w:sz w:val="20"/>
                <w:szCs w:val="20"/>
              </w:rPr>
              <w:t>400</w:t>
            </w:r>
          </w:p>
        </w:tc>
        <w:tc>
          <w:tcPr>
            <w:tcW w:w="0" w:type="auto"/>
            <w:shd w:val="clear" w:color="auto" w:fill="auto"/>
            <w:noWrap/>
            <w:vAlign w:val="bottom"/>
            <w:hideMark/>
          </w:tcPr>
          <w:p w14:paraId="57B9C2C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C71B6F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1840EF3" w14:textId="77777777" w:rsidR="00DB6006" w:rsidRPr="00D93C64" w:rsidRDefault="00DB6006" w:rsidP="00DB6006">
            <w:pPr>
              <w:jc w:val="right"/>
              <w:rPr>
                <w:sz w:val="20"/>
                <w:szCs w:val="20"/>
              </w:rPr>
            </w:pPr>
            <w:r w:rsidRPr="00D93C64">
              <w:rPr>
                <w:sz w:val="20"/>
                <w:szCs w:val="20"/>
              </w:rPr>
              <w:t>1 593,9</w:t>
            </w:r>
          </w:p>
        </w:tc>
      </w:tr>
      <w:tr w:rsidR="00D93C64" w:rsidRPr="00D93C64" w14:paraId="162C4D41" w14:textId="77777777" w:rsidTr="00D93C64">
        <w:trPr>
          <w:trHeight w:val="255"/>
        </w:trPr>
        <w:tc>
          <w:tcPr>
            <w:tcW w:w="0" w:type="auto"/>
            <w:gridSpan w:val="6"/>
            <w:shd w:val="clear" w:color="auto" w:fill="auto"/>
            <w:vAlign w:val="bottom"/>
            <w:hideMark/>
          </w:tcPr>
          <w:p w14:paraId="4440E094" w14:textId="77777777" w:rsidR="00DB6006" w:rsidRPr="00D93C64" w:rsidRDefault="00DB6006" w:rsidP="00DB6006">
            <w:pPr>
              <w:rPr>
                <w:sz w:val="20"/>
                <w:szCs w:val="20"/>
              </w:rPr>
            </w:pPr>
            <w:r w:rsidRPr="00D93C64">
              <w:rPr>
                <w:sz w:val="20"/>
                <w:szCs w:val="20"/>
              </w:rPr>
              <w:t>Бюджетные инвестиции</w:t>
            </w:r>
          </w:p>
        </w:tc>
        <w:tc>
          <w:tcPr>
            <w:tcW w:w="0" w:type="auto"/>
            <w:shd w:val="clear" w:color="auto" w:fill="auto"/>
            <w:noWrap/>
            <w:vAlign w:val="bottom"/>
            <w:hideMark/>
          </w:tcPr>
          <w:p w14:paraId="07F473D2" w14:textId="77777777" w:rsidR="00DB6006" w:rsidRPr="00D93C64" w:rsidRDefault="00DB6006" w:rsidP="00DB6006">
            <w:pPr>
              <w:rPr>
                <w:sz w:val="20"/>
                <w:szCs w:val="20"/>
              </w:rPr>
            </w:pPr>
            <w:r w:rsidRPr="00D93C64">
              <w:rPr>
                <w:sz w:val="20"/>
                <w:szCs w:val="20"/>
              </w:rPr>
              <w:t>1137970139</w:t>
            </w:r>
          </w:p>
        </w:tc>
        <w:tc>
          <w:tcPr>
            <w:tcW w:w="0" w:type="auto"/>
            <w:shd w:val="clear" w:color="auto" w:fill="auto"/>
            <w:noWrap/>
            <w:vAlign w:val="bottom"/>
            <w:hideMark/>
          </w:tcPr>
          <w:p w14:paraId="480C01E6" w14:textId="77777777" w:rsidR="00DB6006" w:rsidRPr="00D93C64" w:rsidRDefault="00DB6006" w:rsidP="00DB6006">
            <w:pPr>
              <w:jc w:val="right"/>
              <w:rPr>
                <w:sz w:val="20"/>
                <w:szCs w:val="20"/>
              </w:rPr>
            </w:pPr>
            <w:r w:rsidRPr="00D93C64">
              <w:rPr>
                <w:sz w:val="20"/>
                <w:szCs w:val="20"/>
              </w:rPr>
              <w:t>410</w:t>
            </w:r>
          </w:p>
        </w:tc>
        <w:tc>
          <w:tcPr>
            <w:tcW w:w="0" w:type="auto"/>
            <w:shd w:val="clear" w:color="auto" w:fill="auto"/>
            <w:noWrap/>
            <w:vAlign w:val="bottom"/>
            <w:hideMark/>
          </w:tcPr>
          <w:p w14:paraId="0FB1C0C1"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313C6AAE"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5D56262" w14:textId="77777777" w:rsidR="00DB6006" w:rsidRPr="00D93C64" w:rsidRDefault="00DB6006" w:rsidP="00DB6006">
            <w:pPr>
              <w:jc w:val="right"/>
              <w:rPr>
                <w:sz w:val="20"/>
                <w:szCs w:val="20"/>
              </w:rPr>
            </w:pPr>
            <w:r w:rsidRPr="00D93C64">
              <w:rPr>
                <w:sz w:val="20"/>
                <w:szCs w:val="20"/>
              </w:rPr>
              <w:t>1 593,9</w:t>
            </w:r>
          </w:p>
        </w:tc>
      </w:tr>
      <w:tr w:rsidR="00D93C64" w:rsidRPr="00D93C64" w14:paraId="0489F69B" w14:textId="77777777" w:rsidTr="00D93C64">
        <w:trPr>
          <w:trHeight w:val="1485"/>
        </w:trPr>
        <w:tc>
          <w:tcPr>
            <w:tcW w:w="0" w:type="auto"/>
            <w:gridSpan w:val="6"/>
            <w:shd w:val="clear" w:color="auto" w:fill="auto"/>
            <w:vAlign w:val="bottom"/>
            <w:hideMark/>
          </w:tcPr>
          <w:p w14:paraId="58737C75" w14:textId="37A80C52" w:rsidR="00DB6006" w:rsidRPr="00D93C64" w:rsidRDefault="00DB6006" w:rsidP="00DB6006">
            <w:pPr>
              <w:rPr>
                <w:sz w:val="20"/>
                <w:szCs w:val="20"/>
              </w:rPr>
            </w:pPr>
            <w:r w:rsidRPr="00D93C64">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617A6FD7" w14:textId="77777777" w:rsidR="00DB6006" w:rsidRPr="00D93C64" w:rsidRDefault="00DB6006" w:rsidP="00DB6006">
            <w:pPr>
              <w:rPr>
                <w:sz w:val="20"/>
                <w:szCs w:val="20"/>
              </w:rPr>
            </w:pPr>
            <w:r w:rsidRPr="00D93C64">
              <w:rPr>
                <w:sz w:val="20"/>
                <w:szCs w:val="20"/>
              </w:rPr>
              <w:t>1140000000</w:t>
            </w:r>
          </w:p>
        </w:tc>
        <w:tc>
          <w:tcPr>
            <w:tcW w:w="0" w:type="auto"/>
            <w:shd w:val="clear" w:color="auto" w:fill="auto"/>
            <w:noWrap/>
            <w:vAlign w:val="bottom"/>
            <w:hideMark/>
          </w:tcPr>
          <w:p w14:paraId="3121750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B946DC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44676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33E9FEC" w14:textId="77777777" w:rsidR="00DB6006" w:rsidRPr="00D93C64" w:rsidRDefault="00DB6006" w:rsidP="00DB6006">
            <w:pPr>
              <w:jc w:val="right"/>
              <w:rPr>
                <w:sz w:val="20"/>
                <w:szCs w:val="20"/>
              </w:rPr>
            </w:pPr>
            <w:r w:rsidRPr="00D93C64">
              <w:rPr>
                <w:sz w:val="20"/>
                <w:szCs w:val="20"/>
              </w:rPr>
              <w:t>3 684,2</w:t>
            </w:r>
          </w:p>
        </w:tc>
      </w:tr>
      <w:tr w:rsidR="00D93C64" w:rsidRPr="00D93C64" w14:paraId="19B56FFF" w14:textId="77777777" w:rsidTr="00D93C64">
        <w:trPr>
          <w:trHeight w:val="1485"/>
        </w:trPr>
        <w:tc>
          <w:tcPr>
            <w:tcW w:w="0" w:type="auto"/>
            <w:gridSpan w:val="6"/>
            <w:shd w:val="clear" w:color="auto" w:fill="auto"/>
            <w:vAlign w:val="bottom"/>
            <w:hideMark/>
          </w:tcPr>
          <w:p w14:paraId="4241E516" w14:textId="0A9CCCBB" w:rsidR="00DB6006" w:rsidRPr="00D93C64" w:rsidRDefault="00DB6006" w:rsidP="00DB6006">
            <w:pPr>
              <w:rPr>
                <w:sz w:val="20"/>
                <w:szCs w:val="20"/>
              </w:rPr>
            </w:pPr>
            <w:r w:rsidRPr="00D93C64">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4FE5DB9" w14:textId="77777777" w:rsidR="00DB6006" w:rsidRPr="00D93C64" w:rsidRDefault="00DB6006" w:rsidP="00DB6006">
            <w:pPr>
              <w:rPr>
                <w:sz w:val="20"/>
                <w:szCs w:val="20"/>
              </w:rPr>
            </w:pPr>
            <w:r w:rsidRPr="00D93C64">
              <w:rPr>
                <w:sz w:val="20"/>
                <w:szCs w:val="20"/>
              </w:rPr>
              <w:t>1147900000</w:t>
            </w:r>
          </w:p>
        </w:tc>
        <w:tc>
          <w:tcPr>
            <w:tcW w:w="0" w:type="auto"/>
            <w:shd w:val="clear" w:color="auto" w:fill="auto"/>
            <w:noWrap/>
            <w:vAlign w:val="bottom"/>
            <w:hideMark/>
          </w:tcPr>
          <w:p w14:paraId="5D5E6F2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DB093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FFCE82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4631F52" w14:textId="77777777" w:rsidR="00DB6006" w:rsidRPr="00D93C64" w:rsidRDefault="00DB6006" w:rsidP="00DB6006">
            <w:pPr>
              <w:jc w:val="right"/>
              <w:rPr>
                <w:sz w:val="20"/>
                <w:szCs w:val="20"/>
              </w:rPr>
            </w:pPr>
            <w:r w:rsidRPr="00D93C64">
              <w:rPr>
                <w:sz w:val="20"/>
                <w:szCs w:val="20"/>
              </w:rPr>
              <w:t>3 684,2</w:t>
            </w:r>
          </w:p>
        </w:tc>
      </w:tr>
      <w:tr w:rsidR="00D93C64" w:rsidRPr="00D93C64" w14:paraId="32A94B6E" w14:textId="77777777" w:rsidTr="00D93C64">
        <w:trPr>
          <w:trHeight w:val="1485"/>
        </w:trPr>
        <w:tc>
          <w:tcPr>
            <w:tcW w:w="0" w:type="auto"/>
            <w:gridSpan w:val="6"/>
            <w:shd w:val="clear" w:color="auto" w:fill="auto"/>
            <w:vAlign w:val="bottom"/>
            <w:hideMark/>
          </w:tcPr>
          <w:p w14:paraId="0187B29F" w14:textId="3B1FBF8A" w:rsidR="00DB6006" w:rsidRPr="00D93C64" w:rsidRDefault="00DB6006" w:rsidP="00DB6006">
            <w:pPr>
              <w:rPr>
                <w:sz w:val="20"/>
                <w:szCs w:val="20"/>
              </w:rPr>
            </w:pPr>
            <w:r w:rsidRPr="00D93C64">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DDC2E17" w14:textId="77777777" w:rsidR="00DB6006" w:rsidRPr="00D93C64" w:rsidRDefault="00DB6006" w:rsidP="00DB6006">
            <w:pPr>
              <w:rPr>
                <w:sz w:val="20"/>
                <w:szCs w:val="20"/>
              </w:rPr>
            </w:pPr>
            <w:r w:rsidRPr="00D93C64">
              <w:rPr>
                <w:sz w:val="20"/>
                <w:szCs w:val="20"/>
              </w:rPr>
              <w:t>1147970639</w:t>
            </w:r>
          </w:p>
        </w:tc>
        <w:tc>
          <w:tcPr>
            <w:tcW w:w="0" w:type="auto"/>
            <w:shd w:val="clear" w:color="auto" w:fill="auto"/>
            <w:noWrap/>
            <w:vAlign w:val="bottom"/>
            <w:hideMark/>
          </w:tcPr>
          <w:p w14:paraId="12E1084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E06EAD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A6B7D7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8BA0046" w14:textId="77777777" w:rsidR="00DB6006" w:rsidRPr="00D93C64" w:rsidRDefault="00DB6006" w:rsidP="00DB6006">
            <w:pPr>
              <w:jc w:val="right"/>
              <w:rPr>
                <w:sz w:val="20"/>
                <w:szCs w:val="20"/>
              </w:rPr>
            </w:pPr>
            <w:r w:rsidRPr="00D93C64">
              <w:rPr>
                <w:sz w:val="20"/>
                <w:szCs w:val="20"/>
              </w:rPr>
              <w:t>3 500,0</w:t>
            </w:r>
          </w:p>
        </w:tc>
      </w:tr>
      <w:tr w:rsidR="00D93C64" w:rsidRPr="00D93C64" w14:paraId="54D40AC3" w14:textId="77777777" w:rsidTr="00D93C64">
        <w:trPr>
          <w:trHeight w:val="435"/>
        </w:trPr>
        <w:tc>
          <w:tcPr>
            <w:tcW w:w="0" w:type="auto"/>
            <w:gridSpan w:val="6"/>
            <w:shd w:val="clear" w:color="auto" w:fill="auto"/>
            <w:vAlign w:val="bottom"/>
            <w:hideMark/>
          </w:tcPr>
          <w:p w14:paraId="083DA854" w14:textId="77777777" w:rsidR="00DB6006" w:rsidRPr="00D93C64" w:rsidRDefault="00DB6006" w:rsidP="00DB6006">
            <w:pPr>
              <w:rPr>
                <w:sz w:val="20"/>
                <w:szCs w:val="20"/>
              </w:rPr>
            </w:pPr>
            <w:r w:rsidRPr="00D93C64">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406F57E9" w14:textId="77777777" w:rsidR="00DB6006" w:rsidRPr="00D93C64" w:rsidRDefault="00DB6006" w:rsidP="00DB6006">
            <w:pPr>
              <w:rPr>
                <w:sz w:val="20"/>
                <w:szCs w:val="20"/>
              </w:rPr>
            </w:pPr>
            <w:r w:rsidRPr="00D93C64">
              <w:rPr>
                <w:sz w:val="20"/>
                <w:szCs w:val="20"/>
              </w:rPr>
              <w:t>1147970639</w:t>
            </w:r>
          </w:p>
        </w:tc>
        <w:tc>
          <w:tcPr>
            <w:tcW w:w="0" w:type="auto"/>
            <w:shd w:val="clear" w:color="auto" w:fill="auto"/>
            <w:noWrap/>
            <w:vAlign w:val="bottom"/>
            <w:hideMark/>
          </w:tcPr>
          <w:p w14:paraId="0A8C64BB" w14:textId="77777777" w:rsidR="00DB6006" w:rsidRPr="00D93C64" w:rsidRDefault="00DB6006" w:rsidP="00DB6006">
            <w:pPr>
              <w:jc w:val="right"/>
              <w:rPr>
                <w:sz w:val="20"/>
                <w:szCs w:val="20"/>
              </w:rPr>
            </w:pPr>
            <w:r w:rsidRPr="00D93C64">
              <w:rPr>
                <w:sz w:val="20"/>
                <w:szCs w:val="20"/>
              </w:rPr>
              <w:t>400</w:t>
            </w:r>
          </w:p>
        </w:tc>
        <w:tc>
          <w:tcPr>
            <w:tcW w:w="0" w:type="auto"/>
            <w:shd w:val="clear" w:color="auto" w:fill="auto"/>
            <w:noWrap/>
            <w:vAlign w:val="bottom"/>
            <w:hideMark/>
          </w:tcPr>
          <w:p w14:paraId="470120A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14F059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F95E738" w14:textId="77777777" w:rsidR="00DB6006" w:rsidRPr="00D93C64" w:rsidRDefault="00DB6006" w:rsidP="00DB6006">
            <w:pPr>
              <w:jc w:val="right"/>
              <w:rPr>
                <w:sz w:val="20"/>
                <w:szCs w:val="20"/>
              </w:rPr>
            </w:pPr>
            <w:r w:rsidRPr="00D93C64">
              <w:rPr>
                <w:sz w:val="20"/>
                <w:szCs w:val="20"/>
              </w:rPr>
              <w:t>3 500,0</w:t>
            </w:r>
          </w:p>
        </w:tc>
      </w:tr>
      <w:tr w:rsidR="00D93C64" w:rsidRPr="00D93C64" w14:paraId="293AE137" w14:textId="77777777" w:rsidTr="00D93C64">
        <w:trPr>
          <w:trHeight w:val="255"/>
        </w:trPr>
        <w:tc>
          <w:tcPr>
            <w:tcW w:w="0" w:type="auto"/>
            <w:gridSpan w:val="6"/>
            <w:shd w:val="clear" w:color="auto" w:fill="auto"/>
            <w:vAlign w:val="bottom"/>
            <w:hideMark/>
          </w:tcPr>
          <w:p w14:paraId="5435A62B" w14:textId="77777777" w:rsidR="00DB6006" w:rsidRPr="00D93C64" w:rsidRDefault="00DB6006" w:rsidP="00DB6006">
            <w:pPr>
              <w:rPr>
                <w:sz w:val="20"/>
                <w:szCs w:val="20"/>
              </w:rPr>
            </w:pPr>
            <w:r w:rsidRPr="00D93C64">
              <w:rPr>
                <w:sz w:val="20"/>
                <w:szCs w:val="20"/>
              </w:rPr>
              <w:t>Бюджетные инвестиции</w:t>
            </w:r>
          </w:p>
        </w:tc>
        <w:tc>
          <w:tcPr>
            <w:tcW w:w="0" w:type="auto"/>
            <w:shd w:val="clear" w:color="auto" w:fill="auto"/>
            <w:noWrap/>
            <w:vAlign w:val="bottom"/>
            <w:hideMark/>
          </w:tcPr>
          <w:p w14:paraId="29348F32" w14:textId="77777777" w:rsidR="00DB6006" w:rsidRPr="00D93C64" w:rsidRDefault="00DB6006" w:rsidP="00DB6006">
            <w:pPr>
              <w:rPr>
                <w:sz w:val="20"/>
                <w:szCs w:val="20"/>
              </w:rPr>
            </w:pPr>
            <w:r w:rsidRPr="00D93C64">
              <w:rPr>
                <w:sz w:val="20"/>
                <w:szCs w:val="20"/>
              </w:rPr>
              <w:t>1147970639</w:t>
            </w:r>
          </w:p>
        </w:tc>
        <w:tc>
          <w:tcPr>
            <w:tcW w:w="0" w:type="auto"/>
            <w:shd w:val="clear" w:color="auto" w:fill="auto"/>
            <w:noWrap/>
            <w:vAlign w:val="bottom"/>
            <w:hideMark/>
          </w:tcPr>
          <w:p w14:paraId="60664741" w14:textId="77777777" w:rsidR="00DB6006" w:rsidRPr="00D93C64" w:rsidRDefault="00DB6006" w:rsidP="00DB6006">
            <w:pPr>
              <w:jc w:val="right"/>
              <w:rPr>
                <w:sz w:val="20"/>
                <w:szCs w:val="20"/>
              </w:rPr>
            </w:pPr>
            <w:r w:rsidRPr="00D93C64">
              <w:rPr>
                <w:sz w:val="20"/>
                <w:szCs w:val="20"/>
              </w:rPr>
              <w:t>410</w:t>
            </w:r>
          </w:p>
        </w:tc>
        <w:tc>
          <w:tcPr>
            <w:tcW w:w="0" w:type="auto"/>
            <w:shd w:val="clear" w:color="auto" w:fill="auto"/>
            <w:noWrap/>
            <w:vAlign w:val="bottom"/>
            <w:hideMark/>
          </w:tcPr>
          <w:p w14:paraId="4EC87D80"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7C837F1F"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5BB0D07B" w14:textId="77777777" w:rsidR="00DB6006" w:rsidRPr="00D93C64" w:rsidRDefault="00DB6006" w:rsidP="00DB6006">
            <w:pPr>
              <w:jc w:val="right"/>
              <w:rPr>
                <w:sz w:val="20"/>
                <w:szCs w:val="20"/>
              </w:rPr>
            </w:pPr>
            <w:r w:rsidRPr="00D93C64">
              <w:rPr>
                <w:sz w:val="20"/>
                <w:szCs w:val="20"/>
              </w:rPr>
              <w:t>3 500,0</w:t>
            </w:r>
          </w:p>
        </w:tc>
      </w:tr>
      <w:tr w:rsidR="00D93C64" w:rsidRPr="00D93C64" w14:paraId="0D6C2140" w14:textId="77777777" w:rsidTr="00D93C64">
        <w:trPr>
          <w:trHeight w:val="1485"/>
        </w:trPr>
        <w:tc>
          <w:tcPr>
            <w:tcW w:w="0" w:type="auto"/>
            <w:gridSpan w:val="6"/>
            <w:shd w:val="clear" w:color="auto" w:fill="auto"/>
            <w:vAlign w:val="bottom"/>
            <w:hideMark/>
          </w:tcPr>
          <w:p w14:paraId="48C57767" w14:textId="25FB916D" w:rsidR="00DB6006" w:rsidRPr="00D93C64" w:rsidRDefault="00DB6006" w:rsidP="00DB6006">
            <w:pPr>
              <w:rPr>
                <w:sz w:val="20"/>
                <w:szCs w:val="20"/>
              </w:rPr>
            </w:pPr>
            <w:r w:rsidRPr="00D93C64">
              <w:rPr>
                <w:sz w:val="20"/>
                <w:szCs w:val="20"/>
              </w:rPr>
              <w:t>Софинансирование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5A827DBD" w14:textId="77777777" w:rsidR="00DB6006" w:rsidRPr="00D93C64" w:rsidRDefault="00DB6006" w:rsidP="00DB6006">
            <w:pPr>
              <w:rPr>
                <w:sz w:val="20"/>
                <w:szCs w:val="20"/>
              </w:rPr>
            </w:pPr>
            <w:r w:rsidRPr="00D93C64">
              <w:rPr>
                <w:sz w:val="20"/>
                <w:szCs w:val="20"/>
              </w:rPr>
              <w:t>1147979639</w:t>
            </w:r>
          </w:p>
        </w:tc>
        <w:tc>
          <w:tcPr>
            <w:tcW w:w="0" w:type="auto"/>
            <w:shd w:val="clear" w:color="auto" w:fill="auto"/>
            <w:noWrap/>
            <w:vAlign w:val="bottom"/>
            <w:hideMark/>
          </w:tcPr>
          <w:p w14:paraId="5B1E94E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F43223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841F4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0AFA57B" w14:textId="77777777" w:rsidR="00DB6006" w:rsidRPr="00D93C64" w:rsidRDefault="00DB6006" w:rsidP="00DB6006">
            <w:pPr>
              <w:jc w:val="right"/>
              <w:rPr>
                <w:sz w:val="20"/>
                <w:szCs w:val="20"/>
              </w:rPr>
            </w:pPr>
            <w:r w:rsidRPr="00D93C64">
              <w:rPr>
                <w:sz w:val="20"/>
                <w:szCs w:val="20"/>
              </w:rPr>
              <w:t>184,2</w:t>
            </w:r>
          </w:p>
        </w:tc>
      </w:tr>
      <w:tr w:rsidR="00D93C64" w:rsidRPr="00D93C64" w14:paraId="13A72B34" w14:textId="77777777" w:rsidTr="00D93C64">
        <w:trPr>
          <w:trHeight w:val="435"/>
        </w:trPr>
        <w:tc>
          <w:tcPr>
            <w:tcW w:w="0" w:type="auto"/>
            <w:gridSpan w:val="6"/>
            <w:shd w:val="clear" w:color="auto" w:fill="auto"/>
            <w:vAlign w:val="bottom"/>
            <w:hideMark/>
          </w:tcPr>
          <w:p w14:paraId="3E21A083" w14:textId="77777777" w:rsidR="00DB6006" w:rsidRPr="00D93C64" w:rsidRDefault="00DB6006" w:rsidP="00DB6006">
            <w:pPr>
              <w:rPr>
                <w:sz w:val="20"/>
                <w:szCs w:val="20"/>
              </w:rPr>
            </w:pPr>
            <w:r w:rsidRPr="00D93C64">
              <w:rPr>
                <w:sz w:val="20"/>
                <w:szCs w:val="20"/>
              </w:rPr>
              <w:lastRenderedPageBreak/>
              <w:t>Капитальные вложения в объекты государственной (муниципальной) собственности</w:t>
            </w:r>
          </w:p>
        </w:tc>
        <w:tc>
          <w:tcPr>
            <w:tcW w:w="0" w:type="auto"/>
            <w:shd w:val="clear" w:color="auto" w:fill="auto"/>
            <w:noWrap/>
            <w:vAlign w:val="bottom"/>
            <w:hideMark/>
          </w:tcPr>
          <w:p w14:paraId="2B178986" w14:textId="77777777" w:rsidR="00DB6006" w:rsidRPr="00D93C64" w:rsidRDefault="00DB6006" w:rsidP="00DB6006">
            <w:pPr>
              <w:rPr>
                <w:sz w:val="20"/>
                <w:szCs w:val="20"/>
              </w:rPr>
            </w:pPr>
            <w:r w:rsidRPr="00D93C64">
              <w:rPr>
                <w:sz w:val="20"/>
                <w:szCs w:val="20"/>
              </w:rPr>
              <w:t>1147979639</w:t>
            </w:r>
          </w:p>
        </w:tc>
        <w:tc>
          <w:tcPr>
            <w:tcW w:w="0" w:type="auto"/>
            <w:shd w:val="clear" w:color="auto" w:fill="auto"/>
            <w:noWrap/>
            <w:vAlign w:val="bottom"/>
            <w:hideMark/>
          </w:tcPr>
          <w:p w14:paraId="41039B8B" w14:textId="77777777" w:rsidR="00DB6006" w:rsidRPr="00D93C64" w:rsidRDefault="00DB6006" w:rsidP="00DB6006">
            <w:pPr>
              <w:jc w:val="right"/>
              <w:rPr>
                <w:sz w:val="20"/>
                <w:szCs w:val="20"/>
              </w:rPr>
            </w:pPr>
            <w:r w:rsidRPr="00D93C64">
              <w:rPr>
                <w:sz w:val="20"/>
                <w:szCs w:val="20"/>
              </w:rPr>
              <w:t>400</w:t>
            </w:r>
          </w:p>
        </w:tc>
        <w:tc>
          <w:tcPr>
            <w:tcW w:w="0" w:type="auto"/>
            <w:shd w:val="clear" w:color="auto" w:fill="auto"/>
            <w:noWrap/>
            <w:vAlign w:val="bottom"/>
            <w:hideMark/>
          </w:tcPr>
          <w:p w14:paraId="4272F05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E7C544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2BA6451" w14:textId="77777777" w:rsidR="00DB6006" w:rsidRPr="00D93C64" w:rsidRDefault="00DB6006" w:rsidP="00DB6006">
            <w:pPr>
              <w:jc w:val="right"/>
              <w:rPr>
                <w:sz w:val="20"/>
                <w:szCs w:val="20"/>
              </w:rPr>
            </w:pPr>
            <w:r w:rsidRPr="00D93C64">
              <w:rPr>
                <w:sz w:val="20"/>
                <w:szCs w:val="20"/>
              </w:rPr>
              <w:t>184,2</w:t>
            </w:r>
          </w:p>
        </w:tc>
      </w:tr>
      <w:tr w:rsidR="00D93C64" w:rsidRPr="00D93C64" w14:paraId="1CDA0B1C" w14:textId="77777777" w:rsidTr="00D93C64">
        <w:trPr>
          <w:trHeight w:val="255"/>
        </w:trPr>
        <w:tc>
          <w:tcPr>
            <w:tcW w:w="0" w:type="auto"/>
            <w:gridSpan w:val="6"/>
            <w:shd w:val="clear" w:color="auto" w:fill="auto"/>
            <w:vAlign w:val="bottom"/>
            <w:hideMark/>
          </w:tcPr>
          <w:p w14:paraId="6D346ECE" w14:textId="77777777" w:rsidR="00DB6006" w:rsidRPr="00D93C64" w:rsidRDefault="00DB6006" w:rsidP="00DB6006">
            <w:pPr>
              <w:rPr>
                <w:sz w:val="20"/>
                <w:szCs w:val="20"/>
              </w:rPr>
            </w:pPr>
            <w:r w:rsidRPr="00D93C64">
              <w:rPr>
                <w:sz w:val="20"/>
                <w:szCs w:val="20"/>
              </w:rPr>
              <w:t>Бюджетные инвестиции</w:t>
            </w:r>
          </w:p>
        </w:tc>
        <w:tc>
          <w:tcPr>
            <w:tcW w:w="0" w:type="auto"/>
            <w:shd w:val="clear" w:color="auto" w:fill="auto"/>
            <w:noWrap/>
            <w:vAlign w:val="bottom"/>
            <w:hideMark/>
          </w:tcPr>
          <w:p w14:paraId="0F8BCAED" w14:textId="77777777" w:rsidR="00DB6006" w:rsidRPr="00D93C64" w:rsidRDefault="00DB6006" w:rsidP="00DB6006">
            <w:pPr>
              <w:rPr>
                <w:sz w:val="20"/>
                <w:szCs w:val="20"/>
              </w:rPr>
            </w:pPr>
            <w:r w:rsidRPr="00D93C64">
              <w:rPr>
                <w:sz w:val="20"/>
                <w:szCs w:val="20"/>
              </w:rPr>
              <w:t>1147979639</w:t>
            </w:r>
          </w:p>
        </w:tc>
        <w:tc>
          <w:tcPr>
            <w:tcW w:w="0" w:type="auto"/>
            <w:shd w:val="clear" w:color="auto" w:fill="auto"/>
            <w:noWrap/>
            <w:vAlign w:val="bottom"/>
            <w:hideMark/>
          </w:tcPr>
          <w:p w14:paraId="00F4A3C5" w14:textId="77777777" w:rsidR="00DB6006" w:rsidRPr="00D93C64" w:rsidRDefault="00DB6006" w:rsidP="00DB6006">
            <w:pPr>
              <w:jc w:val="right"/>
              <w:rPr>
                <w:sz w:val="20"/>
                <w:szCs w:val="20"/>
              </w:rPr>
            </w:pPr>
            <w:r w:rsidRPr="00D93C64">
              <w:rPr>
                <w:sz w:val="20"/>
                <w:szCs w:val="20"/>
              </w:rPr>
              <w:t>410</w:t>
            </w:r>
          </w:p>
        </w:tc>
        <w:tc>
          <w:tcPr>
            <w:tcW w:w="0" w:type="auto"/>
            <w:shd w:val="clear" w:color="auto" w:fill="auto"/>
            <w:noWrap/>
            <w:vAlign w:val="bottom"/>
            <w:hideMark/>
          </w:tcPr>
          <w:p w14:paraId="443B5C7C"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3457E96D"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BA2BA83" w14:textId="77777777" w:rsidR="00DB6006" w:rsidRPr="00D93C64" w:rsidRDefault="00DB6006" w:rsidP="00DB6006">
            <w:pPr>
              <w:jc w:val="right"/>
              <w:rPr>
                <w:sz w:val="20"/>
                <w:szCs w:val="20"/>
              </w:rPr>
            </w:pPr>
            <w:r w:rsidRPr="00D93C64">
              <w:rPr>
                <w:sz w:val="20"/>
                <w:szCs w:val="20"/>
              </w:rPr>
              <w:t>184,2</w:t>
            </w:r>
          </w:p>
        </w:tc>
      </w:tr>
      <w:tr w:rsidR="00D93C64" w:rsidRPr="00D93C64" w14:paraId="294CB8B0" w14:textId="77777777" w:rsidTr="00D93C64">
        <w:trPr>
          <w:trHeight w:val="435"/>
        </w:trPr>
        <w:tc>
          <w:tcPr>
            <w:tcW w:w="0" w:type="auto"/>
            <w:gridSpan w:val="6"/>
            <w:shd w:val="clear" w:color="auto" w:fill="auto"/>
            <w:vAlign w:val="bottom"/>
            <w:hideMark/>
          </w:tcPr>
          <w:p w14:paraId="497E7BA1" w14:textId="5001582D"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459B89E" w14:textId="77777777" w:rsidR="00DB6006" w:rsidRPr="00D93C64" w:rsidRDefault="00DB6006" w:rsidP="00DB6006">
            <w:pPr>
              <w:rPr>
                <w:b/>
                <w:bCs/>
                <w:sz w:val="20"/>
                <w:szCs w:val="20"/>
              </w:rPr>
            </w:pPr>
            <w:r w:rsidRPr="00D93C64">
              <w:rPr>
                <w:b/>
                <w:bCs/>
                <w:sz w:val="20"/>
                <w:szCs w:val="20"/>
              </w:rPr>
              <w:t>1300000000</w:t>
            </w:r>
          </w:p>
        </w:tc>
        <w:tc>
          <w:tcPr>
            <w:tcW w:w="0" w:type="auto"/>
            <w:shd w:val="clear" w:color="auto" w:fill="auto"/>
            <w:noWrap/>
            <w:vAlign w:val="bottom"/>
            <w:hideMark/>
          </w:tcPr>
          <w:p w14:paraId="510C32CE"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C05E58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943139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D53F78D" w14:textId="77777777" w:rsidR="00DB6006" w:rsidRPr="00D93C64" w:rsidRDefault="00DB6006" w:rsidP="00DB6006">
            <w:pPr>
              <w:jc w:val="right"/>
              <w:rPr>
                <w:b/>
                <w:bCs/>
                <w:sz w:val="20"/>
                <w:szCs w:val="20"/>
              </w:rPr>
            </w:pPr>
            <w:r w:rsidRPr="00D93C64">
              <w:rPr>
                <w:b/>
                <w:bCs/>
                <w:sz w:val="20"/>
                <w:szCs w:val="20"/>
              </w:rPr>
              <w:t>61 071,2</w:t>
            </w:r>
          </w:p>
        </w:tc>
      </w:tr>
      <w:tr w:rsidR="00D93C64" w:rsidRPr="00D93C64" w14:paraId="312A2F69" w14:textId="77777777" w:rsidTr="00D93C64">
        <w:trPr>
          <w:trHeight w:val="645"/>
        </w:trPr>
        <w:tc>
          <w:tcPr>
            <w:tcW w:w="0" w:type="auto"/>
            <w:gridSpan w:val="6"/>
            <w:shd w:val="clear" w:color="auto" w:fill="auto"/>
            <w:vAlign w:val="bottom"/>
            <w:hideMark/>
          </w:tcPr>
          <w:p w14:paraId="1F09C99D" w14:textId="5EA0A8C3" w:rsidR="00DB6006" w:rsidRPr="00D93C64" w:rsidRDefault="00DB6006" w:rsidP="00DB6006">
            <w:pPr>
              <w:rPr>
                <w:b/>
                <w:bCs/>
                <w:sz w:val="20"/>
                <w:szCs w:val="20"/>
              </w:rPr>
            </w:pPr>
            <w:r w:rsidRPr="00D93C64">
              <w:rPr>
                <w:b/>
                <w:bCs/>
                <w:sz w:val="20"/>
                <w:szCs w:val="20"/>
              </w:rPr>
              <w:t>Муниципальная программа "Жилищно-коммунальное хозяйство Кочковского района Новосибирской области на 2019-2021 годы"</w:t>
            </w:r>
          </w:p>
        </w:tc>
        <w:tc>
          <w:tcPr>
            <w:tcW w:w="0" w:type="auto"/>
            <w:shd w:val="clear" w:color="auto" w:fill="auto"/>
            <w:noWrap/>
            <w:vAlign w:val="bottom"/>
            <w:hideMark/>
          </w:tcPr>
          <w:p w14:paraId="55884102" w14:textId="77777777" w:rsidR="00DB6006" w:rsidRPr="00D93C64" w:rsidRDefault="00DB6006" w:rsidP="00DB6006">
            <w:pPr>
              <w:rPr>
                <w:b/>
                <w:bCs/>
                <w:sz w:val="20"/>
                <w:szCs w:val="20"/>
              </w:rPr>
            </w:pPr>
            <w:r w:rsidRPr="00D93C64">
              <w:rPr>
                <w:b/>
                <w:bCs/>
                <w:sz w:val="20"/>
                <w:szCs w:val="20"/>
              </w:rPr>
              <w:t>1307900000</w:t>
            </w:r>
          </w:p>
        </w:tc>
        <w:tc>
          <w:tcPr>
            <w:tcW w:w="0" w:type="auto"/>
            <w:shd w:val="clear" w:color="auto" w:fill="auto"/>
            <w:noWrap/>
            <w:vAlign w:val="bottom"/>
            <w:hideMark/>
          </w:tcPr>
          <w:p w14:paraId="6732D3AC"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3EF678B"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264153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48EB107" w14:textId="77777777" w:rsidR="00DB6006" w:rsidRPr="00D93C64" w:rsidRDefault="00DB6006" w:rsidP="00DB6006">
            <w:pPr>
              <w:jc w:val="right"/>
              <w:rPr>
                <w:b/>
                <w:bCs/>
                <w:sz w:val="20"/>
                <w:szCs w:val="20"/>
              </w:rPr>
            </w:pPr>
            <w:r w:rsidRPr="00D93C64">
              <w:rPr>
                <w:b/>
                <w:bCs/>
                <w:sz w:val="20"/>
                <w:szCs w:val="20"/>
              </w:rPr>
              <w:t>61 071,2</w:t>
            </w:r>
          </w:p>
        </w:tc>
      </w:tr>
      <w:tr w:rsidR="00D93C64" w:rsidRPr="00D93C64" w14:paraId="24C631C6" w14:textId="77777777" w:rsidTr="00D93C64">
        <w:trPr>
          <w:trHeight w:val="1275"/>
        </w:trPr>
        <w:tc>
          <w:tcPr>
            <w:tcW w:w="0" w:type="auto"/>
            <w:gridSpan w:val="6"/>
            <w:shd w:val="clear" w:color="auto" w:fill="auto"/>
            <w:vAlign w:val="bottom"/>
            <w:hideMark/>
          </w:tcPr>
          <w:p w14:paraId="0370529E" w14:textId="77777777" w:rsidR="00DB6006" w:rsidRPr="00D93C64" w:rsidRDefault="00DB6006" w:rsidP="00DB6006">
            <w:pPr>
              <w:rPr>
                <w:sz w:val="20"/>
                <w:szCs w:val="20"/>
              </w:rPr>
            </w:pPr>
            <w:r w:rsidRPr="00D93C64">
              <w:rPr>
                <w:sz w:val="20"/>
                <w:szCs w:val="20"/>
              </w:rPr>
              <w:t>Расходы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071E31C5" w14:textId="77777777" w:rsidR="00DB6006" w:rsidRPr="00D93C64" w:rsidRDefault="00DB6006" w:rsidP="00DB6006">
            <w:pPr>
              <w:rPr>
                <w:sz w:val="20"/>
                <w:szCs w:val="20"/>
              </w:rPr>
            </w:pPr>
            <w:r w:rsidRPr="00D93C64">
              <w:rPr>
                <w:sz w:val="20"/>
                <w:szCs w:val="20"/>
              </w:rPr>
              <w:t>1307903430</w:t>
            </w:r>
          </w:p>
        </w:tc>
        <w:tc>
          <w:tcPr>
            <w:tcW w:w="0" w:type="auto"/>
            <w:shd w:val="clear" w:color="auto" w:fill="auto"/>
            <w:noWrap/>
            <w:vAlign w:val="bottom"/>
            <w:hideMark/>
          </w:tcPr>
          <w:p w14:paraId="2C68192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099A4B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14FE4A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102D585" w14:textId="77777777" w:rsidR="00DB6006" w:rsidRPr="00D93C64" w:rsidRDefault="00DB6006" w:rsidP="00DB6006">
            <w:pPr>
              <w:jc w:val="right"/>
              <w:rPr>
                <w:sz w:val="20"/>
                <w:szCs w:val="20"/>
              </w:rPr>
            </w:pPr>
            <w:r w:rsidRPr="00D93C64">
              <w:rPr>
                <w:sz w:val="20"/>
                <w:szCs w:val="20"/>
              </w:rPr>
              <w:t>6 940,6</w:t>
            </w:r>
          </w:p>
        </w:tc>
      </w:tr>
      <w:tr w:rsidR="00D93C64" w:rsidRPr="00D93C64" w14:paraId="5A07A154" w14:textId="77777777" w:rsidTr="00D93C64">
        <w:trPr>
          <w:trHeight w:val="435"/>
        </w:trPr>
        <w:tc>
          <w:tcPr>
            <w:tcW w:w="0" w:type="auto"/>
            <w:gridSpan w:val="6"/>
            <w:shd w:val="clear" w:color="auto" w:fill="auto"/>
            <w:vAlign w:val="bottom"/>
            <w:hideMark/>
          </w:tcPr>
          <w:p w14:paraId="0846F6B6"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57350B4" w14:textId="77777777" w:rsidR="00DB6006" w:rsidRPr="00D93C64" w:rsidRDefault="00DB6006" w:rsidP="00DB6006">
            <w:pPr>
              <w:rPr>
                <w:sz w:val="20"/>
                <w:szCs w:val="20"/>
              </w:rPr>
            </w:pPr>
            <w:r w:rsidRPr="00D93C64">
              <w:rPr>
                <w:sz w:val="20"/>
                <w:szCs w:val="20"/>
              </w:rPr>
              <w:t>1307903430</w:t>
            </w:r>
          </w:p>
        </w:tc>
        <w:tc>
          <w:tcPr>
            <w:tcW w:w="0" w:type="auto"/>
            <w:shd w:val="clear" w:color="auto" w:fill="auto"/>
            <w:noWrap/>
            <w:vAlign w:val="bottom"/>
            <w:hideMark/>
          </w:tcPr>
          <w:p w14:paraId="53EBBFCA"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16297D4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0B7DEE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EF93D8" w14:textId="77777777" w:rsidR="00DB6006" w:rsidRPr="00D93C64" w:rsidRDefault="00DB6006" w:rsidP="00DB6006">
            <w:pPr>
              <w:jc w:val="right"/>
              <w:rPr>
                <w:sz w:val="20"/>
                <w:szCs w:val="20"/>
              </w:rPr>
            </w:pPr>
            <w:r w:rsidRPr="00D93C64">
              <w:rPr>
                <w:sz w:val="20"/>
                <w:szCs w:val="20"/>
              </w:rPr>
              <w:t>6 940,6</w:t>
            </w:r>
          </w:p>
        </w:tc>
      </w:tr>
      <w:tr w:rsidR="00D93C64" w:rsidRPr="00D93C64" w14:paraId="0083D9A7" w14:textId="77777777" w:rsidTr="00D93C64">
        <w:trPr>
          <w:trHeight w:val="435"/>
        </w:trPr>
        <w:tc>
          <w:tcPr>
            <w:tcW w:w="0" w:type="auto"/>
            <w:gridSpan w:val="6"/>
            <w:shd w:val="clear" w:color="auto" w:fill="auto"/>
            <w:vAlign w:val="bottom"/>
            <w:hideMark/>
          </w:tcPr>
          <w:p w14:paraId="2ECC1FF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7F2859E" w14:textId="77777777" w:rsidR="00DB6006" w:rsidRPr="00D93C64" w:rsidRDefault="00DB6006" w:rsidP="00DB6006">
            <w:pPr>
              <w:rPr>
                <w:sz w:val="20"/>
                <w:szCs w:val="20"/>
              </w:rPr>
            </w:pPr>
            <w:r w:rsidRPr="00D93C64">
              <w:rPr>
                <w:sz w:val="20"/>
                <w:szCs w:val="20"/>
              </w:rPr>
              <w:t>1307903430</w:t>
            </w:r>
          </w:p>
        </w:tc>
        <w:tc>
          <w:tcPr>
            <w:tcW w:w="0" w:type="auto"/>
            <w:shd w:val="clear" w:color="auto" w:fill="auto"/>
            <w:noWrap/>
            <w:vAlign w:val="bottom"/>
            <w:hideMark/>
          </w:tcPr>
          <w:p w14:paraId="5DFCDE28"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8E3839D"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5B3D0B21"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4FE0DCCF" w14:textId="77777777" w:rsidR="00DB6006" w:rsidRPr="00D93C64" w:rsidRDefault="00DB6006" w:rsidP="00DB6006">
            <w:pPr>
              <w:jc w:val="right"/>
              <w:rPr>
                <w:sz w:val="20"/>
                <w:szCs w:val="20"/>
              </w:rPr>
            </w:pPr>
            <w:r w:rsidRPr="00D93C64">
              <w:rPr>
                <w:sz w:val="20"/>
                <w:szCs w:val="20"/>
              </w:rPr>
              <w:t>6 940,6</w:t>
            </w:r>
          </w:p>
        </w:tc>
      </w:tr>
      <w:tr w:rsidR="00D93C64" w:rsidRPr="00D93C64" w14:paraId="7125C0E7" w14:textId="77777777" w:rsidTr="00D93C64">
        <w:trPr>
          <w:trHeight w:val="1275"/>
        </w:trPr>
        <w:tc>
          <w:tcPr>
            <w:tcW w:w="0" w:type="auto"/>
            <w:gridSpan w:val="6"/>
            <w:shd w:val="clear" w:color="auto" w:fill="auto"/>
            <w:vAlign w:val="bottom"/>
            <w:hideMark/>
          </w:tcPr>
          <w:p w14:paraId="384E0268" w14:textId="77777777" w:rsidR="00DB6006" w:rsidRPr="00D93C64" w:rsidRDefault="00DB6006" w:rsidP="00DB6006">
            <w:pPr>
              <w:rPr>
                <w:sz w:val="20"/>
                <w:szCs w:val="20"/>
              </w:rPr>
            </w:pPr>
            <w:r w:rsidRPr="00D93C64">
              <w:rPr>
                <w:sz w:val="20"/>
                <w:szCs w:val="20"/>
              </w:rPr>
              <w:t>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23BF25CD" w14:textId="77777777" w:rsidR="00DB6006" w:rsidRPr="00D93C64" w:rsidRDefault="00DB6006" w:rsidP="00DB6006">
            <w:pPr>
              <w:rPr>
                <w:sz w:val="20"/>
                <w:szCs w:val="20"/>
              </w:rPr>
            </w:pPr>
            <w:r w:rsidRPr="00D93C64">
              <w:rPr>
                <w:sz w:val="20"/>
                <w:szCs w:val="20"/>
              </w:rPr>
              <w:t>1307903439</w:t>
            </w:r>
          </w:p>
        </w:tc>
        <w:tc>
          <w:tcPr>
            <w:tcW w:w="0" w:type="auto"/>
            <w:shd w:val="clear" w:color="auto" w:fill="auto"/>
            <w:noWrap/>
            <w:vAlign w:val="bottom"/>
            <w:hideMark/>
          </w:tcPr>
          <w:p w14:paraId="7719F10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940854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B46498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27F1A6E" w14:textId="77777777" w:rsidR="00DB6006" w:rsidRPr="00D93C64" w:rsidRDefault="00DB6006" w:rsidP="00DB6006">
            <w:pPr>
              <w:jc w:val="right"/>
              <w:rPr>
                <w:sz w:val="20"/>
                <w:szCs w:val="20"/>
              </w:rPr>
            </w:pPr>
            <w:r w:rsidRPr="00D93C64">
              <w:rPr>
                <w:sz w:val="20"/>
                <w:szCs w:val="20"/>
              </w:rPr>
              <w:t>365,3</w:t>
            </w:r>
          </w:p>
        </w:tc>
      </w:tr>
      <w:tr w:rsidR="00D93C64" w:rsidRPr="00D93C64" w14:paraId="69F27D81" w14:textId="77777777" w:rsidTr="00D93C64">
        <w:trPr>
          <w:trHeight w:val="435"/>
        </w:trPr>
        <w:tc>
          <w:tcPr>
            <w:tcW w:w="0" w:type="auto"/>
            <w:gridSpan w:val="6"/>
            <w:shd w:val="clear" w:color="auto" w:fill="auto"/>
            <w:vAlign w:val="bottom"/>
            <w:hideMark/>
          </w:tcPr>
          <w:p w14:paraId="02A5B80B"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A9237B1" w14:textId="77777777" w:rsidR="00DB6006" w:rsidRPr="00D93C64" w:rsidRDefault="00DB6006" w:rsidP="00DB6006">
            <w:pPr>
              <w:rPr>
                <w:sz w:val="20"/>
                <w:szCs w:val="20"/>
              </w:rPr>
            </w:pPr>
            <w:r w:rsidRPr="00D93C64">
              <w:rPr>
                <w:sz w:val="20"/>
                <w:szCs w:val="20"/>
              </w:rPr>
              <w:t>1307903439</w:t>
            </w:r>
          </w:p>
        </w:tc>
        <w:tc>
          <w:tcPr>
            <w:tcW w:w="0" w:type="auto"/>
            <w:shd w:val="clear" w:color="auto" w:fill="auto"/>
            <w:noWrap/>
            <w:vAlign w:val="bottom"/>
            <w:hideMark/>
          </w:tcPr>
          <w:p w14:paraId="466F55E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83F25C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99A341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BCD318B" w14:textId="77777777" w:rsidR="00DB6006" w:rsidRPr="00D93C64" w:rsidRDefault="00DB6006" w:rsidP="00DB6006">
            <w:pPr>
              <w:jc w:val="right"/>
              <w:rPr>
                <w:sz w:val="20"/>
                <w:szCs w:val="20"/>
              </w:rPr>
            </w:pPr>
            <w:r w:rsidRPr="00D93C64">
              <w:rPr>
                <w:sz w:val="20"/>
                <w:szCs w:val="20"/>
              </w:rPr>
              <w:t>365,3</w:t>
            </w:r>
          </w:p>
        </w:tc>
      </w:tr>
      <w:tr w:rsidR="00D93C64" w:rsidRPr="00D93C64" w14:paraId="3506EDA6" w14:textId="77777777" w:rsidTr="00D93C64">
        <w:trPr>
          <w:trHeight w:val="435"/>
        </w:trPr>
        <w:tc>
          <w:tcPr>
            <w:tcW w:w="0" w:type="auto"/>
            <w:gridSpan w:val="6"/>
            <w:shd w:val="clear" w:color="auto" w:fill="auto"/>
            <w:vAlign w:val="bottom"/>
            <w:hideMark/>
          </w:tcPr>
          <w:p w14:paraId="3B69E03A"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7CBEA28" w14:textId="77777777" w:rsidR="00DB6006" w:rsidRPr="00D93C64" w:rsidRDefault="00DB6006" w:rsidP="00DB6006">
            <w:pPr>
              <w:rPr>
                <w:sz w:val="20"/>
                <w:szCs w:val="20"/>
              </w:rPr>
            </w:pPr>
            <w:r w:rsidRPr="00D93C64">
              <w:rPr>
                <w:sz w:val="20"/>
                <w:szCs w:val="20"/>
              </w:rPr>
              <w:t>1307903439</w:t>
            </w:r>
          </w:p>
        </w:tc>
        <w:tc>
          <w:tcPr>
            <w:tcW w:w="0" w:type="auto"/>
            <w:shd w:val="clear" w:color="auto" w:fill="auto"/>
            <w:noWrap/>
            <w:vAlign w:val="bottom"/>
            <w:hideMark/>
          </w:tcPr>
          <w:p w14:paraId="14E2FF9D"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6374DFE8"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15BEB820"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0AA6C3B" w14:textId="77777777" w:rsidR="00DB6006" w:rsidRPr="00D93C64" w:rsidRDefault="00DB6006" w:rsidP="00DB6006">
            <w:pPr>
              <w:jc w:val="right"/>
              <w:rPr>
                <w:sz w:val="20"/>
                <w:szCs w:val="20"/>
              </w:rPr>
            </w:pPr>
            <w:r w:rsidRPr="00D93C64">
              <w:rPr>
                <w:sz w:val="20"/>
                <w:szCs w:val="20"/>
              </w:rPr>
              <w:t>365,3</w:t>
            </w:r>
          </w:p>
        </w:tc>
      </w:tr>
      <w:tr w:rsidR="00D93C64" w:rsidRPr="00D93C64" w14:paraId="10BF960E" w14:textId="77777777" w:rsidTr="00D93C64">
        <w:trPr>
          <w:trHeight w:val="1275"/>
        </w:trPr>
        <w:tc>
          <w:tcPr>
            <w:tcW w:w="0" w:type="auto"/>
            <w:gridSpan w:val="6"/>
            <w:shd w:val="clear" w:color="auto" w:fill="auto"/>
            <w:vAlign w:val="bottom"/>
            <w:hideMark/>
          </w:tcPr>
          <w:p w14:paraId="220B984A" w14:textId="7A1EA687"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0" w:type="auto"/>
            <w:shd w:val="clear" w:color="auto" w:fill="auto"/>
            <w:noWrap/>
            <w:vAlign w:val="bottom"/>
            <w:hideMark/>
          </w:tcPr>
          <w:p w14:paraId="31DE1EFB" w14:textId="77777777" w:rsidR="00DB6006" w:rsidRPr="00D93C64" w:rsidRDefault="00DB6006" w:rsidP="00DB6006">
            <w:pPr>
              <w:rPr>
                <w:sz w:val="20"/>
                <w:szCs w:val="20"/>
              </w:rPr>
            </w:pPr>
            <w:r w:rsidRPr="00D93C64">
              <w:rPr>
                <w:sz w:val="20"/>
                <w:szCs w:val="20"/>
              </w:rPr>
              <w:t>1307970470</w:t>
            </w:r>
          </w:p>
        </w:tc>
        <w:tc>
          <w:tcPr>
            <w:tcW w:w="0" w:type="auto"/>
            <w:shd w:val="clear" w:color="auto" w:fill="auto"/>
            <w:noWrap/>
            <w:vAlign w:val="bottom"/>
            <w:hideMark/>
          </w:tcPr>
          <w:p w14:paraId="315763B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98555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F0ED4D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7089EC4" w14:textId="77777777" w:rsidR="00DB6006" w:rsidRPr="00D93C64" w:rsidRDefault="00DB6006" w:rsidP="00DB6006">
            <w:pPr>
              <w:jc w:val="right"/>
              <w:rPr>
                <w:sz w:val="20"/>
                <w:szCs w:val="20"/>
              </w:rPr>
            </w:pPr>
            <w:r w:rsidRPr="00D93C64">
              <w:rPr>
                <w:sz w:val="20"/>
                <w:szCs w:val="20"/>
              </w:rPr>
              <w:t>8 089,0</w:t>
            </w:r>
          </w:p>
        </w:tc>
      </w:tr>
      <w:tr w:rsidR="00D93C64" w:rsidRPr="00D93C64" w14:paraId="5C52AACE" w14:textId="77777777" w:rsidTr="00D93C64">
        <w:trPr>
          <w:trHeight w:val="255"/>
        </w:trPr>
        <w:tc>
          <w:tcPr>
            <w:tcW w:w="0" w:type="auto"/>
            <w:gridSpan w:val="6"/>
            <w:shd w:val="clear" w:color="auto" w:fill="auto"/>
            <w:vAlign w:val="bottom"/>
            <w:hideMark/>
          </w:tcPr>
          <w:p w14:paraId="23E6E8A2"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6C77567B" w14:textId="77777777" w:rsidR="00DB6006" w:rsidRPr="00D93C64" w:rsidRDefault="00DB6006" w:rsidP="00DB6006">
            <w:pPr>
              <w:rPr>
                <w:sz w:val="20"/>
                <w:szCs w:val="20"/>
              </w:rPr>
            </w:pPr>
            <w:r w:rsidRPr="00D93C64">
              <w:rPr>
                <w:sz w:val="20"/>
                <w:szCs w:val="20"/>
              </w:rPr>
              <w:t>1307970470</w:t>
            </w:r>
          </w:p>
        </w:tc>
        <w:tc>
          <w:tcPr>
            <w:tcW w:w="0" w:type="auto"/>
            <w:shd w:val="clear" w:color="auto" w:fill="auto"/>
            <w:noWrap/>
            <w:vAlign w:val="bottom"/>
            <w:hideMark/>
          </w:tcPr>
          <w:p w14:paraId="393D9F66"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0C18E97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2C24DA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329F96D" w14:textId="77777777" w:rsidR="00DB6006" w:rsidRPr="00D93C64" w:rsidRDefault="00DB6006" w:rsidP="00DB6006">
            <w:pPr>
              <w:jc w:val="right"/>
              <w:rPr>
                <w:sz w:val="20"/>
                <w:szCs w:val="20"/>
              </w:rPr>
            </w:pPr>
            <w:r w:rsidRPr="00D93C64">
              <w:rPr>
                <w:sz w:val="20"/>
                <w:szCs w:val="20"/>
              </w:rPr>
              <w:t>8 089,0</w:t>
            </w:r>
          </w:p>
        </w:tc>
      </w:tr>
      <w:tr w:rsidR="00D93C64" w:rsidRPr="00D93C64" w14:paraId="0A8AFBAE" w14:textId="77777777" w:rsidTr="00D93C64">
        <w:trPr>
          <w:trHeight w:val="855"/>
        </w:trPr>
        <w:tc>
          <w:tcPr>
            <w:tcW w:w="0" w:type="auto"/>
            <w:gridSpan w:val="6"/>
            <w:shd w:val="clear" w:color="auto" w:fill="auto"/>
            <w:vAlign w:val="bottom"/>
            <w:hideMark/>
          </w:tcPr>
          <w:p w14:paraId="530F8184"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14E89307" w14:textId="77777777" w:rsidR="00DB6006" w:rsidRPr="00D93C64" w:rsidRDefault="00DB6006" w:rsidP="00DB6006">
            <w:pPr>
              <w:rPr>
                <w:sz w:val="20"/>
                <w:szCs w:val="20"/>
              </w:rPr>
            </w:pPr>
            <w:r w:rsidRPr="00D93C64">
              <w:rPr>
                <w:sz w:val="20"/>
                <w:szCs w:val="20"/>
              </w:rPr>
              <w:t>1307970470</w:t>
            </w:r>
          </w:p>
        </w:tc>
        <w:tc>
          <w:tcPr>
            <w:tcW w:w="0" w:type="auto"/>
            <w:shd w:val="clear" w:color="auto" w:fill="auto"/>
            <w:noWrap/>
            <w:vAlign w:val="bottom"/>
            <w:hideMark/>
          </w:tcPr>
          <w:p w14:paraId="395D2080"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44B4A7BD"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6193E44F"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01AAA510" w14:textId="77777777" w:rsidR="00DB6006" w:rsidRPr="00D93C64" w:rsidRDefault="00DB6006" w:rsidP="00DB6006">
            <w:pPr>
              <w:jc w:val="right"/>
              <w:rPr>
                <w:sz w:val="20"/>
                <w:szCs w:val="20"/>
              </w:rPr>
            </w:pPr>
            <w:r w:rsidRPr="00D93C64">
              <w:rPr>
                <w:sz w:val="20"/>
                <w:szCs w:val="20"/>
              </w:rPr>
              <w:t>8 089,0</w:t>
            </w:r>
          </w:p>
        </w:tc>
      </w:tr>
      <w:tr w:rsidR="00D93C64" w:rsidRPr="00D93C64" w14:paraId="51FEADD5" w14:textId="77777777" w:rsidTr="00D93C64">
        <w:trPr>
          <w:trHeight w:val="1275"/>
        </w:trPr>
        <w:tc>
          <w:tcPr>
            <w:tcW w:w="0" w:type="auto"/>
            <w:gridSpan w:val="6"/>
            <w:shd w:val="clear" w:color="auto" w:fill="auto"/>
            <w:vAlign w:val="bottom"/>
            <w:hideMark/>
          </w:tcPr>
          <w:p w14:paraId="632BB14A" w14:textId="64B32876" w:rsidR="00DB6006" w:rsidRPr="00D93C64" w:rsidRDefault="00DB6006" w:rsidP="00DB6006">
            <w:pPr>
              <w:rPr>
                <w:sz w:val="20"/>
                <w:szCs w:val="20"/>
              </w:rPr>
            </w:pPr>
            <w:r w:rsidRPr="00D93C64">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местного бюджета</w:t>
            </w:r>
          </w:p>
        </w:tc>
        <w:tc>
          <w:tcPr>
            <w:tcW w:w="0" w:type="auto"/>
            <w:shd w:val="clear" w:color="auto" w:fill="auto"/>
            <w:noWrap/>
            <w:vAlign w:val="bottom"/>
            <w:hideMark/>
          </w:tcPr>
          <w:p w14:paraId="1E3D43D5" w14:textId="77777777" w:rsidR="00DB6006" w:rsidRPr="00D93C64" w:rsidRDefault="00DB6006" w:rsidP="00DB6006">
            <w:pPr>
              <w:rPr>
                <w:sz w:val="20"/>
                <w:szCs w:val="20"/>
              </w:rPr>
            </w:pPr>
            <w:r w:rsidRPr="00D93C64">
              <w:rPr>
                <w:sz w:val="20"/>
                <w:szCs w:val="20"/>
              </w:rPr>
              <w:t>1307970479</w:t>
            </w:r>
          </w:p>
        </w:tc>
        <w:tc>
          <w:tcPr>
            <w:tcW w:w="0" w:type="auto"/>
            <w:shd w:val="clear" w:color="auto" w:fill="auto"/>
            <w:noWrap/>
            <w:vAlign w:val="bottom"/>
            <w:hideMark/>
          </w:tcPr>
          <w:p w14:paraId="2F5FF96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FEEBE2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501B5A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A3DA68" w14:textId="77777777" w:rsidR="00DB6006" w:rsidRPr="00D93C64" w:rsidRDefault="00DB6006" w:rsidP="00DB6006">
            <w:pPr>
              <w:jc w:val="right"/>
              <w:rPr>
                <w:sz w:val="20"/>
                <w:szCs w:val="20"/>
              </w:rPr>
            </w:pPr>
            <w:r w:rsidRPr="00D93C64">
              <w:rPr>
                <w:sz w:val="20"/>
                <w:szCs w:val="20"/>
              </w:rPr>
              <w:t>425,7</w:t>
            </w:r>
          </w:p>
        </w:tc>
      </w:tr>
      <w:tr w:rsidR="00D93C64" w:rsidRPr="00D93C64" w14:paraId="4BF9E277" w14:textId="77777777" w:rsidTr="00D93C64">
        <w:trPr>
          <w:trHeight w:val="255"/>
        </w:trPr>
        <w:tc>
          <w:tcPr>
            <w:tcW w:w="0" w:type="auto"/>
            <w:gridSpan w:val="6"/>
            <w:shd w:val="clear" w:color="auto" w:fill="auto"/>
            <w:vAlign w:val="bottom"/>
            <w:hideMark/>
          </w:tcPr>
          <w:p w14:paraId="1B8A41E5"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220EACC2" w14:textId="77777777" w:rsidR="00DB6006" w:rsidRPr="00D93C64" w:rsidRDefault="00DB6006" w:rsidP="00DB6006">
            <w:pPr>
              <w:rPr>
                <w:sz w:val="20"/>
                <w:szCs w:val="20"/>
              </w:rPr>
            </w:pPr>
            <w:r w:rsidRPr="00D93C64">
              <w:rPr>
                <w:sz w:val="20"/>
                <w:szCs w:val="20"/>
              </w:rPr>
              <w:t>1307970479</w:t>
            </w:r>
          </w:p>
        </w:tc>
        <w:tc>
          <w:tcPr>
            <w:tcW w:w="0" w:type="auto"/>
            <w:shd w:val="clear" w:color="auto" w:fill="auto"/>
            <w:noWrap/>
            <w:vAlign w:val="bottom"/>
            <w:hideMark/>
          </w:tcPr>
          <w:p w14:paraId="28065BA8"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16F6F2F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AD359F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92E9AEA" w14:textId="77777777" w:rsidR="00DB6006" w:rsidRPr="00D93C64" w:rsidRDefault="00DB6006" w:rsidP="00DB6006">
            <w:pPr>
              <w:jc w:val="right"/>
              <w:rPr>
                <w:sz w:val="20"/>
                <w:szCs w:val="20"/>
              </w:rPr>
            </w:pPr>
            <w:r w:rsidRPr="00D93C64">
              <w:rPr>
                <w:sz w:val="20"/>
                <w:szCs w:val="20"/>
              </w:rPr>
              <w:t>425,7</w:t>
            </w:r>
          </w:p>
        </w:tc>
      </w:tr>
      <w:tr w:rsidR="00D93C64" w:rsidRPr="00D93C64" w14:paraId="28747DA0" w14:textId="77777777" w:rsidTr="00D93C64">
        <w:trPr>
          <w:trHeight w:val="855"/>
        </w:trPr>
        <w:tc>
          <w:tcPr>
            <w:tcW w:w="0" w:type="auto"/>
            <w:gridSpan w:val="6"/>
            <w:shd w:val="clear" w:color="auto" w:fill="auto"/>
            <w:vAlign w:val="bottom"/>
            <w:hideMark/>
          </w:tcPr>
          <w:p w14:paraId="46972E0D"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30CE930C" w14:textId="77777777" w:rsidR="00DB6006" w:rsidRPr="00D93C64" w:rsidRDefault="00DB6006" w:rsidP="00DB6006">
            <w:pPr>
              <w:rPr>
                <w:sz w:val="20"/>
                <w:szCs w:val="20"/>
              </w:rPr>
            </w:pPr>
            <w:r w:rsidRPr="00D93C64">
              <w:rPr>
                <w:sz w:val="20"/>
                <w:szCs w:val="20"/>
              </w:rPr>
              <w:t>1307970479</w:t>
            </w:r>
          </w:p>
        </w:tc>
        <w:tc>
          <w:tcPr>
            <w:tcW w:w="0" w:type="auto"/>
            <w:shd w:val="clear" w:color="auto" w:fill="auto"/>
            <w:noWrap/>
            <w:vAlign w:val="bottom"/>
            <w:hideMark/>
          </w:tcPr>
          <w:p w14:paraId="7FEC0387"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1C505FE2"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527B3518"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BB0CB4F" w14:textId="77777777" w:rsidR="00DB6006" w:rsidRPr="00D93C64" w:rsidRDefault="00DB6006" w:rsidP="00DB6006">
            <w:pPr>
              <w:jc w:val="right"/>
              <w:rPr>
                <w:sz w:val="20"/>
                <w:szCs w:val="20"/>
              </w:rPr>
            </w:pPr>
            <w:r w:rsidRPr="00D93C64">
              <w:rPr>
                <w:sz w:val="20"/>
                <w:szCs w:val="20"/>
              </w:rPr>
              <w:t>425,7</w:t>
            </w:r>
          </w:p>
        </w:tc>
      </w:tr>
      <w:tr w:rsidR="00D93C64" w:rsidRPr="00D93C64" w14:paraId="7E941C34" w14:textId="77777777" w:rsidTr="00D93C64">
        <w:trPr>
          <w:trHeight w:val="1275"/>
        </w:trPr>
        <w:tc>
          <w:tcPr>
            <w:tcW w:w="0" w:type="auto"/>
            <w:gridSpan w:val="6"/>
            <w:shd w:val="clear" w:color="auto" w:fill="auto"/>
            <w:vAlign w:val="bottom"/>
            <w:hideMark/>
          </w:tcPr>
          <w:p w14:paraId="7544C5AB" w14:textId="2F928886" w:rsidR="00DB6006" w:rsidRPr="00D93C64" w:rsidRDefault="00DB6006" w:rsidP="00DB6006">
            <w:pPr>
              <w:rPr>
                <w:sz w:val="20"/>
                <w:szCs w:val="20"/>
              </w:rPr>
            </w:pPr>
            <w:r w:rsidRPr="00D93C64">
              <w:rPr>
                <w:sz w:val="20"/>
                <w:szCs w:val="20"/>
              </w:rPr>
              <w:lastRenderedPageBreak/>
              <w:t>Расходы на реализацию мероприятий муниципальной программы "Жилищно-коммунальное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0" w:type="auto"/>
            <w:shd w:val="clear" w:color="auto" w:fill="auto"/>
            <w:noWrap/>
            <w:vAlign w:val="bottom"/>
            <w:hideMark/>
          </w:tcPr>
          <w:p w14:paraId="6A601F6A" w14:textId="77777777" w:rsidR="00DB6006" w:rsidRPr="00D93C64" w:rsidRDefault="00DB6006" w:rsidP="00DB6006">
            <w:pPr>
              <w:rPr>
                <w:sz w:val="20"/>
                <w:szCs w:val="20"/>
              </w:rPr>
            </w:pPr>
            <w:r w:rsidRPr="00D93C64">
              <w:rPr>
                <w:sz w:val="20"/>
                <w:szCs w:val="20"/>
              </w:rPr>
              <w:t>1307970490</w:t>
            </w:r>
          </w:p>
        </w:tc>
        <w:tc>
          <w:tcPr>
            <w:tcW w:w="0" w:type="auto"/>
            <w:shd w:val="clear" w:color="auto" w:fill="auto"/>
            <w:noWrap/>
            <w:vAlign w:val="bottom"/>
            <w:hideMark/>
          </w:tcPr>
          <w:p w14:paraId="04A20DB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7F5B22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7C129C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86BE746" w14:textId="77777777" w:rsidR="00DB6006" w:rsidRPr="00D93C64" w:rsidRDefault="00DB6006" w:rsidP="00DB6006">
            <w:pPr>
              <w:jc w:val="right"/>
              <w:rPr>
                <w:sz w:val="20"/>
                <w:szCs w:val="20"/>
              </w:rPr>
            </w:pPr>
            <w:r w:rsidRPr="00D93C64">
              <w:rPr>
                <w:sz w:val="20"/>
                <w:szCs w:val="20"/>
              </w:rPr>
              <w:t>35 103,2</w:t>
            </w:r>
          </w:p>
        </w:tc>
      </w:tr>
      <w:tr w:rsidR="00D93C64" w:rsidRPr="00D93C64" w14:paraId="274D7909" w14:textId="77777777" w:rsidTr="00D93C64">
        <w:trPr>
          <w:trHeight w:val="255"/>
        </w:trPr>
        <w:tc>
          <w:tcPr>
            <w:tcW w:w="0" w:type="auto"/>
            <w:gridSpan w:val="6"/>
            <w:shd w:val="clear" w:color="auto" w:fill="auto"/>
            <w:vAlign w:val="bottom"/>
            <w:hideMark/>
          </w:tcPr>
          <w:p w14:paraId="23EA65BF"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724E07AE" w14:textId="77777777" w:rsidR="00DB6006" w:rsidRPr="00D93C64" w:rsidRDefault="00DB6006" w:rsidP="00DB6006">
            <w:pPr>
              <w:rPr>
                <w:sz w:val="20"/>
                <w:szCs w:val="20"/>
              </w:rPr>
            </w:pPr>
            <w:r w:rsidRPr="00D93C64">
              <w:rPr>
                <w:sz w:val="20"/>
                <w:szCs w:val="20"/>
              </w:rPr>
              <w:t>1307970490</w:t>
            </w:r>
          </w:p>
        </w:tc>
        <w:tc>
          <w:tcPr>
            <w:tcW w:w="0" w:type="auto"/>
            <w:shd w:val="clear" w:color="auto" w:fill="auto"/>
            <w:noWrap/>
            <w:vAlign w:val="bottom"/>
            <w:hideMark/>
          </w:tcPr>
          <w:p w14:paraId="3689A05D"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58D9D6E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15D12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04B2D5" w14:textId="77777777" w:rsidR="00DB6006" w:rsidRPr="00D93C64" w:rsidRDefault="00DB6006" w:rsidP="00DB6006">
            <w:pPr>
              <w:jc w:val="right"/>
              <w:rPr>
                <w:sz w:val="20"/>
                <w:szCs w:val="20"/>
              </w:rPr>
            </w:pPr>
            <w:r w:rsidRPr="00D93C64">
              <w:rPr>
                <w:sz w:val="20"/>
                <w:szCs w:val="20"/>
              </w:rPr>
              <w:t>35 103,2</w:t>
            </w:r>
          </w:p>
        </w:tc>
      </w:tr>
      <w:tr w:rsidR="00D93C64" w:rsidRPr="00D93C64" w14:paraId="65968E28" w14:textId="77777777" w:rsidTr="00D93C64">
        <w:trPr>
          <w:trHeight w:val="855"/>
        </w:trPr>
        <w:tc>
          <w:tcPr>
            <w:tcW w:w="0" w:type="auto"/>
            <w:gridSpan w:val="6"/>
            <w:shd w:val="clear" w:color="auto" w:fill="auto"/>
            <w:vAlign w:val="bottom"/>
            <w:hideMark/>
          </w:tcPr>
          <w:p w14:paraId="5D8D6785"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14C93242" w14:textId="77777777" w:rsidR="00DB6006" w:rsidRPr="00D93C64" w:rsidRDefault="00DB6006" w:rsidP="00DB6006">
            <w:pPr>
              <w:rPr>
                <w:sz w:val="20"/>
                <w:szCs w:val="20"/>
              </w:rPr>
            </w:pPr>
            <w:r w:rsidRPr="00D93C64">
              <w:rPr>
                <w:sz w:val="20"/>
                <w:szCs w:val="20"/>
              </w:rPr>
              <w:t>1307970490</w:t>
            </w:r>
          </w:p>
        </w:tc>
        <w:tc>
          <w:tcPr>
            <w:tcW w:w="0" w:type="auto"/>
            <w:shd w:val="clear" w:color="auto" w:fill="auto"/>
            <w:noWrap/>
            <w:vAlign w:val="bottom"/>
            <w:hideMark/>
          </w:tcPr>
          <w:p w14:paraId="0599D8C2"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7A1D4897"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5076B8F3"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75A211EC" w14:textId="77777777" w:rsidR="00DB6006" w:rsidRPr="00D93C64" w:rsidRDefault="00DB6006" w:rsidP="00DB6006">
            <w:pPr>
              <w:jc w:val="right"/>
              <w:rPr>
                <w:sz w:val="20"/>
                <w:szCs w:val="20"/>
              </w:rPr>
            </w:pPr>
            <w:r w:rsidRPr="00D93C64">
              <w:rPr>
                <w:sz w:val="20"/>
                <w:szCs w:val="20"/>
              </w:rPr>
              <w:t>35 103,2</w:t>
            </w:r>
          </w:p>
        </w:tc>
      </w:tr>
      <w:tr w:rsidR="00D93C64" w:rsidRPr="00D93C64" w14:paraId="621C9883" w14:textId="77777777" w:rsidTr="00D93C64">
        <w:trPr>
          <w:trHeight w:val="1275"/>
        </w:trPr>
        <w:tc>
          <w:tcPr>
            <w:tcW w:w="0" w:type="auto"/>
            <w:gridSpan w:val="6"/>
            <w:shd w:val="clear" w:color="auto" w:fill="auto"/>
            <w:vAlign w:val="bottom"/>
            <w:hideMark/>
          </w:tcPr>
          <w:p w14:paraId="1C845C5B" w14:textId="5610EFD3" w:rsidR="00DB6006" w:rsidRPr="00D93C64" w:rsidRDefault="00DB6006" w:rsidP="00DB6006">
            <w:pPr>
              <w:rPr>
                <w:sz w:val="20"/>
                <w:szCs w:val="20"/>
              </w:rPr>
            </w:pPr>
            <w:r w:rsidRPr="00D93C64">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0" w:type="auto"/>
            <w:shd w:val="clear" w:color="auto" w:fill="auto"/>
            <w:noWrap/>
            <w:vAlign w:val="bottom"/>
            <w:hideMark/>
          </w:tcPr>
          <w:p w14:paraId="1CD7BECA" w14:textId="77777777" w:rsidR="00DB6006" w:rsidRPr="00D93C64" w:rsidRDefault="00DB6006" w:rsidP="00DB6006">
            <w:pPr>
              <w:rPr>
                <w:sz w:val="20"/>
                <w:szCs w:val="20"/>
              </w:rPr>
            </w:pPr>
            <w:r w:rsidRPr="00D93C64">
              <w:rPr>
                <w:sz w:val="20"/>
                <w:szCs w:val="20"/>
              </w:rPr>
              <w:t>1307970499</w:t>
            </w:r>
          </w:p>
        </w:tc>
        <w:tc>
          <w:tcPr>
            <w:tcW w:w="0" w:type="auto"/>
            <w:shd w:val="clear" w:color="auto" w:fill="auto"/>
            <w:noWrap/>
            <w:vAlign w:val="bottom"/>
            <w:hideMark/>
          </w:tcPr>
          <w:p w14:paraId="1BBF19E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51C0E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462662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F52F19" w14:textId="77777777" w:rsidR="00DB6006" w:rsidRPr="00D93C64" w:rsidRDefault="00DB6006" w:rsidP="00DB6006">
            <w:pPr>
              <w:jc w:val="right"/>
              <w:rPr>
                <w:sz w:val="20"/>
                <w:szCs w:val="20"/>
              </w:rPr>
            </w:pPr>
            <w:r w:rsidRPr="00D93C64">
              <w:rPr>
                <w:sz w:val="20"/>
                <w:szCs w:val="20"/>
              </w:rPr>
              <w:t>1 847,5</w:t>
            </w:r>
          </w:p>
        </w:tc>
      </w:tr>
      <w:tr w:rsidR="00D93C64" w:rsidRPr="00D93C64" w14:paraId="16FE0C19" w14:textId="77777777" w:rsidTr="00D93C64">
        <w:trPr>
          <w:trHeight w:val="255"/>
        </w:trPr>
        <w:tc>
          <w:tcPr>
            <w:tcW w:w="0" w:type="auto"/>
            <w:gridSpan w:val="6"/>
            <w:shd w:val="clear" w:color="auto" w:fill="auto"/>
            <w:vAlign w:val="bottom"/>
            <w:hideMark/>
          </w:tcPr>
          <w:p w14:paraId="591BA37D"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145BD2D9" w14:textId="77777777" w:rsidR="00DB6006" w:rsidRPr="00D93C64" w:rsidRDefault="00DB6006" w:rsidP="00DB6006">
            <w:pPr>
              <w:rPr>
                <w:sz w:val="20"/>
                <w:szCs w:val="20"/>
              </w:rPr>
            </w:pPr>
            <w:r w:rsidRPr="00D93C64">
              <w:rPr>
                <w:sz w:val="20"/>
                <w:szCs w:val="20"/>
              </w:rPr>
              <w:t>1307970499</w:t>
            </w:r>
          </w:p>
        </w:tc>
        <w:tc>
          <w:tcPr>
            <w:tcW w:w="0" w:type="auto"/>
            <w:shd w:val="clear" w:color="auto" w:fill="auto"/>
            <w:noWrap/>
            <w:vAlign w:val="bottom"/>
            <w:hideMark/>
          </w:tcPr>
          <w:p w14:paraId="21B4798B"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23A7918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85CAB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BDD76C" w14:textId="77777777" w:rsidR="00DB6006" w:rsidRPr="00D93C64" w:rsidRDefault="00DB6006" w:rsidP="00DB6006">
            <w:pPr>
              <w:jc w:val="right"/>
              <w:rPr>
                <w:sz w:val="20"/>
                <w:szCs w:val="20"/>
              </w:rPr>
            </w:pPr>
            <w:r w:rsidRPr="00D93C64">
              <w:rPr>
                <w:sz w:val="20"/>
                <w:szCs w:val="20"/>
              </w:rPr>
              <w:t>1 847,5</w:t>
            </w:r>
          </w:p>
        </w:tc>
      </w:tr>
      <w:tr w:rsidR="00D93C64" w:rsidRPr="00D93C64" w14:paraId="35CB3D12" w14:textId="77777777" w:rsidTr="00D93C64">
        <w:trPr>
          <w:trHeight w:val="855"/>
        </w:trPr>
        <w:tc>
          <w:tcPr>
            <w:tcW w:w="0" w:type="auto"/>
            <w:gridSpan w:val="6"/>
            <w:shd w:val="clear" w:color="auto" w:fill="auto"/>
            <w:vAlign w:val="bottom"/>
            <w:hideMark/>
          </w:tcPr>
          <w:p w14:paraId="752989C7"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55978716" w14:textId="77777777" w:rsidR="00DB6006" w:rsidRPr="00D93C64" w:rsidRDefault="00DB6006" w:rsidP="00DB6006">
            <w:pPr>
              <w:rPr>
                <w:sz w:val="20"/>
                <w:szCs w:val="20"/>
              </w:rPr>
            </w:pPr>
            <w:r w:rsidRPr="00D93C64">
              <w:rPr>
                <w:sz w:val="20"/>
                <w:szCs w:val="20"/>
              </w:rPr>
              <w:t>1307970499</w:t>
            </w:r>
          </w:p>
        </w:tc>
        <w:tc>
          <w:tcPr>
            <w:tcW w:w="0" w:type="auto"/>
            <w:shd w:val="clear" w:color="auto" w:fill="auto"/>
            <w:noWrap/>
            <w:vAlign w:val="bottom"/>
            <w:hideMark/>
          </w:tcPr>
          <w:p w14:paraId="31263122"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2137AC89"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6FE2CCAC"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6AD2D892" w14:textId="77777777" w:rsidR="00DB6006" w:rsidRPr="00D93C64" w:rsidRDefault="00DB6006" w:rsidP="00DB6006">
            <w:pPr>
              <w:jc w:val="right"/>
              <w:rPr>
                <w:sz w:val="20"/>
                <w:szCs w:val="20"/>
              </w:rPr>
            </w:pPr>
            <w:r w:rsidRPr="00D93C64">
              <w:rPr>
                <w:sz w:val="20"/>
                <w:szCs w:val="20"/>
              </w:rPr>
              <w:t>1 847,5</w:t>
            </w:r>
          </w:p>
        </w:tc>
      </w:tr>
      <w:tr w:rsidR="00D93C64" w:rsidRPr="00D93C64" w14:paraId="61665D6E" w14:textId="77777777" w:rsidTr="00D93C64">
        <w:trPr>
          <w:trHeight w:val="1065"/>
        </w:trPr>
        <w:tc>
          <w:tcPr>
            <w:tcW w:w="0" w:type="auto"/>
            <w:gridSpan w:val="6"/>
            <w:shd w:val="clear" w:color="auto" w:fill="auto"/>
            <w:vAlign w:val="bottom"/>
            <w:hideMark/>
          </w:tcPr>
          <w:p w14:paraId="0739BD8A" w14:textId="77777777" w:rsidR="00DB6006" w:rsidRPr="00D93C64" w:rsidRDefault="00DB6006" w:rsidP="00DB6006">
            <w:pPr>
              <w:rPr>
                <w:sz w:val="20"/>
                <w:szCs w:val="20"/>
              </w:rPr>
            </w:pPr>
            <w:r w:rsidRPr="00D93C64">
              <w:rPr>
                <w:sz w:val="20"/>
                <w:szCs w:val="20"/>
              </w:rPr>
              <w:t>Расходы на реализацию мероприятий по подготовке объектов в осенне-зимний период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D290776" w14:textId="77777777" w:rsidR="00DB6006" w:rsidRPr="00D93C64" w:rsidRDefault="00DB6006" w:rsidP="00DB6006">
            <w:pPr>
              <w:rPr>
                <w:sz w:val="20"/>
                <w:szCs w:val="20"/>
              </w:rPr>
            </w:pPr>
            <w:r w:rsidRPr="00D93C64">
              <w:rPr>
                <w:sz w:val="20"/>
                <w:szCs w:val="20"/>
              </w:rPr>
              <w:t>1307970510</w:t>
            </w:r>
          </w:p>
        </w:tc>
        <w:tc>
          <w:tcPr>
            <w:tcW w:w="0" w:type="auto"/>
            <w:shd w:val="clear" w:color="auto" w:fill="auto"/>
            <w:noWrap/>
            <w:vAlign w:val="bottom"/>
            <w:hideMark/>
          </w:tcPr>
          <w:p w14:paraId="3A1019C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6B9ADF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53282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D37668F" w14:textId="77777777" w:rsidR="00DB6006" w:rsidRPr="00D93C64" w:rsidRDefault="00DB6006" w:rsidP="00DB6006">
            <w:pPr>
              <w:jc w:val="right"/>
              <w:rPr>
                <w:sz w:val="20"/>
                <w:szCs w:val="20"/>
              </w:rPr>
            </w:pPr>
            <w:r w:rsidRPr="00D93C64">
              <w:rPr>
                <w:sz w:val="20"/>
                <w:szCs w:val="20"/>
              </w:rPr>
              <w:t>410,0</w:t>
            </w:r>
          </w:p>
        </w:tc>
      </w:tr>
      <w:tr w:rsidR="00D93C64" w:rsidRPr="00D93C64" w14:paraId="0606B7D9" w14:textId="77777777" w:rsidTr="00D93C64">
        <w:trPr>
          <w:trHeight w:val="255"/>
        </w:trPr>
        <w:tc>
          <w:tcPr>
            <w:tcW w:w="0" w:type="auto"/>
            <w:gridSpan w:val="6"/>
            <w:shd w:val="clear" w:color="auto" w:fill="auto"/>
            <w:vAlign w:val="bottom"/>
            <w:hideMark/>
          </w:tcPr>
          <w:p w14:paraId="40483B53"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2E18AD3B" w14:textId="77777777" w:rsidR="00DB6006" w:rsidRPr="00D93C64" w:rsidRDefault="00DB6006" w:rsidP="00DB6006">
            <w:pPr>
              <w:rPr>
                <w:sz w:val="20"/>
                <w:szCs w:val="20"/>
              </w:rPr>
            </w:pPr>
            <w:r w:rsidRPr="00D93C64">
              <w:rPr>
                <w:sz w:val="20"/>
                <w:szCs w:val="20"/>
              </w:rPr>
              <w:t>1307970510</w:t>
            </w:r>
          </w:p>
        </w:tc>
        <w:tc>
          <w:tcPr>
            <w:tcW w:w="0" w:type="auto"/>
            <w:shd w:val="clear" w:color="auto" w:fill="auto"/>
            <w:noWrap/>
            <w:vAlign w:val="bottom"/>
            <w:hideMark/>
          </w:tcPr>
          <w:p w14:paraId="03BA6E41"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2224617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8BC18B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30D7323" w14:textId="77777777" w:rsidR="00DB6006" w:rsidRPr="00D93C64" w:rsidRDefault="00DB6006" w:rsidP="00DB6006">
            <w:pPr>
              <w:jc w:val="right"/>
              <w:rPr>
                <w:sz w:val="20"/>
                <w:szCs w:val="20"/>
              </w:rPr>
            </w:pPr>
            <w:r w:rsidRPr="00D93C64">
              <w:rPr>
                <w:sz w:val="20"/>
                <w:szCs w:val="20"/>
              </w:rPr>
              <w:t>410,0</w:t>
            </w:r>
          </w:p>
        </w:tc>
      </w:tr>
      <w:tr w:rsidR="00D93C64" w:rsidRPr="00D93C64" w14:paraId="7F076BE0" w14:textId="77777777" w:rsidTr="00D93C64">
        <w:trPr>
          <w:trHeight w:val="855"/>
        </w:trPr>
        <w:tc>
          <w:tcPr>
            <w:tcW w:w="0" w:type="auto"/>
            <w:gridSpan w:val="6"/>
            <w:shd w:val="clear" w:color="auto" w:fill="auto"/>
            <w:vAlign w:val="bottom"/>
            <w:hideMark/>
          </w:tcPr>
          <w:p w14:paraId="6770AF50" w14:textId="77777777" w:rsidR="00DB6006" w:rsidRPr="00D93C64" w:rsidRDefault="00DB6006" w:rsidP="00DB6006">
            <w:pPr>
              <w:rPr>
                <w:sz w:val="20"/>
                <w:szCs w:val="20"/>
              </w:rPr>
            </w:pPr>
            <w:r w:rsidRPr="00D93C6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69027DE8" w14:textId="77777777" w:rsidR="00DB6006" w:rsidRPr="00D93C64" w:rsidRDefault="00DB6006" w:rsidP="00DB6006">
            <w:pPr>
              <w:rPr>
                <w:sz w:val="20"/>
                <w:szCs w:val="20"/>
              </w:rPr>
            </w:pPr>
            <w:r w:rsidRPr="00D93C64">
              <w:rPr>
                <w:sz w:val="20"/>
                <w:szCs w:val="20"/>
              </w:rPr>
              <w:t>1307970510</w:t>
            </w:r>
          </w:p>
        </w:tc>
        <w:tc>
          <w:tcPr>
            <w:tcW w:w="0" w:type="auto"/>
            <w:shd w:val="clear" w:color="auto" w:fill="auto"/>
            <w:noWrap/>
            <w:vAlign w:val="bottom"/>
            <w:hideMark/>
          </w:tcPr>
          <w:p w14:paraId="1FA51210" w14:textId="77777777" w:rsidR="00DB6006" w:rsidRPr="00D93C64" w:rsidRDefault="00DB6006" w:rsidP="00DB6006">
            <w:pPr>
              <w:jc w:val="right"/>
              <w:rPr>
                <w:sz w:val="20"/>
                <w:szCs w:val="20"/>
              </w:rPr>
            </w:pPr>
            <w:r w:rsidRPr="00D93C64">
              <w:rPr>
                <w:sz w:val="20"/>
                <w:szCs w:val="20"/>
              </w:rPr>
              <w:t>810</w:t>
            </w:r>
          </w:p>
        </w:tc>
        <w:tc>
          <w:tcPr>
            <w:tcW w:w="0" w:type="auto"/>
            <w:shd w:val="clear" w:color="auto" w:fill="auto"/>
            <w:noWrap/>
            <w:vAlign w:val="bottom"/>
            <w:hideMark/>
          </w:tcPr>
          <w:p w14:paraId="1AB2AF0E"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53F26B40"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160954D0" w14:textId="77777777" w:rsidR="00DB6006" w:rsidRPr="00D93C64" w:rsidRDefault="00DB6006" w:rsidP="00DB6006">
            <w:pPr>
              <w:jc w:val="right"/>
              <w:rPr>
                <w:sz w:val="20"/>
                <w:szCs w:val="20"/>
              </w:rPr>
            </w:pPr>
            <w:r w:rsidRPr="00D93C64">
              <w:rPr>
                <w:sz w:val="20"/>
                <w:szCs w:val="20"/>
              </w:rPr>
              <w:t>410,0</w:t>
            </w:r>
          </w:p>
        </w:tc>
      </w:tr>
      <w:tr w:rsidR="00D93C64" w:rsidRPr="00D93C64" w14:paraId="79CE1898" w14:textId="77777777" w:rsidTr="00D93C64">
        <w:trPr>
          <w:trHeight w:val="1695"/>
        </w:trPr>
        <w:tc>
          <w:tcPr>
            <w:tcW w:w="0" w:type="auto"/>
            <w:gridSpan w:val="6"/>
            <w:shd w:val="clear" w:color="auto" w:fill="auto"/>
            <w:vAlign w:val="bottom"/>
            <w:hideMark/>
          </w:tcPr>
          <w:p w14:paraId="71AA80D2" w14:textId="7A9EFDE1" w:rsidR="00DB6006" w:rsidRPr="00D93C64" w:rsidRDefault="00DB6006" w:rsidP="00DB6006">
            <w:pPr>
              <w:rPr>
                <w:sz w:val="20"/>
                <w:szCs w:val="20"/>
              </w:rPr>
            </w:pPr>
            <w:r w:rsidRPr="00D93C64">
              <w:rPr>
                <w:sz w:val="20"/>
                <w:szCs w:val="20"/>
              </w:rPr>
              <w:t>Расходы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51CF2B9" w14:textId="77777777" w:rsidR="00DB6006" w:rsidRPr="00D93C64" w:rsidRDefault="00DB6006" w:rsidP="00DB6006">
            <w:pPr>
              <w:rPr>
                <w:sz w:val="20"/>
                <w:szCs w:val="20"/>
              </w:rPr>
            </w:pPr>
            <w:r w:rsidRPr="00D93C64">
              <w:rPr>
                <w:sz w:val="20"/>
                <w:szCs w:val="20"/>
              </w:rPr>
              <w:t>1307970540</w:t>
            </w:r>
          </w:p>
        </w:tc>
        <w:tc>
          <w:tcPr>
            <w:tcW w:w="0" w:type="auto"/>
            <w:shd w:val="clear" w:color="auto" w:fill="auto"/>
            <w:noWrap/>
            <w:vAlign w:val="bottom"/>
            <w:hideMark/>
          </w:tcPr>
          <w:p w14:paraId="3298758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E293F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8533A3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BEDB88F" w14:textId="77777777" w:rsidR="00DB6006" w:rsidRPr="00D93C64" w:rsidRDefault="00DB6006" w:rsidP="00DB6006">
            <w:pPr>
              <w:jc w:val="right"/>
              <w:rPr>
                <w:sz w:val="20"/>
                <w:szCs w:val="20"/>
              </w:rPr>
            </w:pPr>
            <w:r w:rsidRPr="00D93C64">
              <w:rPr>
                <w:sz w:val="20"/>
                <w:szCs w:val="20"/>
              </w:rPr>
              <w:t>7 495,4</w:t>
            </w:r>
          </w:p>
        </w:tc>
      </w:tr>
      <w:tr w:rsidR="00D93C64" w:rsidRPr="00D93C64" w14:paraId="1913A075" w14:textId="77777777" w:rsidTr="00D93C64">
        <w:trPr>
          <w:trHeight w:val="435"/>
        </w:trPr>
        <w:tc>
          <w:tcPr>
            <w:tcW w:w="0" w:type="auto"/>
            <w:gridSpan w:val="6"/>
            <w:shd w:val="clear" w:color="auto" w:fill="auto"/>
            <w:vAlign w:val="bottom"/>
            <w:hideMark/>
          </w:tcPr>
          <w:p w14:paraId="7571EF1E"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EEF56E6" w14:textId="77777777" w:rsidR="00DB6006" w:rsidRPr="00D93C64" w:rsidRDefault="00DB6006" w:rsidP="00DB6006">
            <w:pPr>
              <w:rPr>
                <w:sz w:val="20"/>
                <w:szCs w:val="20"/>
              </w:rPr>
            </w:pPr>
            <w:r w:rsidRPr="00D93C64">
              <w:rPr>
                <w:sz w:val="20"/>
                <w:szCs w:val="20"/>
              </w:rPr>
              <w:t>1307970540</w:t>
            </w:r>
          </w:p>
        </w:tc>
        <w:tc>
          <w:tcPr>
            <w:tcW w:w="0" w:type="auto"/>
            <w:shd w:val="clear" w:color="auto" w:fill="auto"/>
            <w:noWrap/>
            <w:vAlign w:val="bottom"/>
            <w:hideMark/>
          </w:tcPr>
          <w:p w14:paraId="2EE578EB"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45C8E2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DC69CF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780F3BF" w14:textId="77777777" w:rsidR="00DB6006" w:rsidRPr="00D93C64" w:rsidRDefault="00DB6006" w:rsidP="00DB6006">
            <w:pPr>
              <w:jc w:val="right"/>
              <w:rPr>
                <w:sz w:val="20"/>
                <w:szCs w:val="20"/>
              </w:rPr>
            </w:pPr>
            <w:r w:rsidRPr="00D93C64">
              <w:rPr>
                <w:sz w:val="20"/>
                <w:szCs w:val="20"/>
              </w:rPr>
              <w:t>7 495,4</w:t>
            </w:r>
          </w:p>
        </w:tc>
      </w:tr>
      <w:tr w:rsidR="00D93C64" w:rsidRPr="00D93C64" w14:paraId="61414ED3" w14:textId="77777777" w:rsidTr="00D93C64">
        <w:trPr>
          <w:trHeight w:val="435"/>
        </w:trPr>
        <w:tc>
          <w:tcPr>
            <w:tcW w:w="0" w:type="auto"/>
            <w:gridSpan w:val="6"/>
            <w:shd w:val="clear" w:color="auto" w:fill="auto"/>
            <w:vAlign w:val="bottom"/>
            <w:hideMark/>
          </w:tcPr>
          <w:p w14:paraId="03E7EAC7"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32676C2" w14:textId="77777777" w:rsidR="00DB6006" w:rsidRPr="00D93C64" w:rsidRDefault="00DB6006" w:rsidP="00DB6006">
            <w:pPr>
              <w:rPr>
                <w:sz w:val="20"/>
                <w:szCs w:val="20"/>
              </w:rPr>
            </w:pPr>
            <w:r w:rsidRPr="00D93C64">
              <w:rPr>
                <w:sz w:val="20"/>
                <w:szCs w:val="20"/>
              </w:rPr>
              <w:t>1307970540</w:t>
            </w:r>
          </w:p>
        </w:tc>
        <w:tc>
          <w:tcPr>
            <w:tcW w:w="0" w:type="auto"/>
            <w:shd w:val="clear" w:color="auto" w:fill="auto"/>
            <w:noWrap/>
            <w:vAlign w:val="bottom"/>
            <w:hideMark/>
          </w:tcPr>
          <w:p w14:paraId="25A6DF99"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0DDCB273"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66B68C4A"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0430DAAA" w14:textId="77777777" w:rsidR="00DB6006" w:rsidRPr="00D93C64" w:rsidRDefault="00DB6006" w:rsidP="00DB6006">
            <w:pPr>
              <w:jc w:val="right"/>
              <w:rPr>
                <w:sz w:val="20"/>
                <w:szCs w:val="20"/>
              </w:rPr>
            </w:pPr>
            <w:r w:rsidRPr="00D93C64">
              <w:rPr>
                <w:sz w:val="20"/>
                <w:szCs w:val="20"/>
              </w:rPr>
              <w:t>7 495,4</w:t>
            </w:r>
          </w:p>
        </w:tc>
      </w:tr>
      <w:tr w:rsidR="00D93C64" w:rsidRPr="00D93C64" w14:paraId="48EB732D" w14:textId="77777777" w:rsidTr="00D93C64">
        <w:trPr>
          <w:trHeight w:val="1695"/>
        </w:trPr>
        <w:tc>
          <w:tcPr>
            <w:tcW w:w="0" w:type="auto"/>
            <w:gridSpan w:val="6"/>
            <w:shd w:val="clear" w:color="auto" w:fill="auto"/>
            <w:vAlign w:val="bottom"/>
            <w:hideMark/>
          </w:tcPr>
          <w:p w14:paraId="58FF08ED" w14:textId="407E9D6B" w:rsidR="00DB6006" w:rsidRPr="00D93C64" w:rsidRDefault="00DB6006" w:rsidP="00DB6006">
            <w:pPr>
              <w:rPr>
                <w:sz w:val="20"/>
                <w:szCs w:val="20"/>
              </w:rPr>
            </w:pPr>
            <w:r w:rsidRPr="00D93C64">
              <w:rPr>
                <w:sz w:val="20"/>
                <w:szCs w:val="20"/>
              </w:rPr>
              <w:t xml:space="preserve">Софинансирование расходов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в рамках муниципальной программы "Жилищно- коммунальное хозяйство Кочковского района </w:t>
            </w:r>
            <w:r w:rsidRPr="00D93C64">
              <w:rPr>
                <w:sz w:val="20"/>
                <w:szCs w:val="20"/>
              </w:rPr>
              <w:lastRenderedPageBreak/>
              <w:t>Новосибирской области на 2019-2021 годы" за счет средств местного бюджета.</w:t>
            </w:r>
          </w:p>
        </w:tc>
        <w:tc>
          <w:tcPr>
            <w:tcW w:w="0" w:type="auto"/>
            <w:shd w:val="clear" w:color="auto" w:fill="auto"/>
            <w:noWrap/>
            <w:vAlign w:val="bottom"/>
            <w:hideMark/>
          </w:tcPr>
          <w:p w14:paraId="4B065B5E" w14:textId="77777777" w:rsidR="00DB6006" w:rsidRPr="00D93C64" w:rsidRDefault="00DB6006" w:rsidP="00DB6006">
            <w:pPr>
              <w:rPr>
                <w:sz w:val="20"/>
                <w:szCs w:val="20"/>
              </w:rPr>
            </w:pPr>
            <w:r w:rsidRPr="00D93C64">
              <w:rPr>
                <w:sz w:val="20"/>
                <w:szCs w:val="20"/>
              </w:rPr>
              <w:lastRenderedPageBreak/>
              <w:t>1307970549</w:t>
            </w:r>
          </w:p>
        </w:tc>
        <w:tc>
          <w:tcPr>
            <w:tcW w:w="0" w:type="auto"/>
            <w:shd w:val="clear" w:color="auto" w:fill="auto"/>
            <w:noWrap/>
            <w:vAlign w:val="bottom"/>
            <w:hideMark/>
          </w:tcPr>
          <w:p w14:paraId="4DEBF4D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01DF30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801B34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4479352" w14:textId="77777777" w:rsidR="00DB6006" w:rsidRPr="00D93C64" w:rsidRDefault="00DB6006" w:rsidP="00DB6006">
            <w:pPr>
              <w:jc w:val="right"/>
              <w:rPr>
                <w:sz w:val="20"/>
                <w:szCs w:val="20"/>
              </w:rPr>
            </w:pPr>
            <w:r w:rsidRPr="00D93C64">
              <w:rPr>
                <w:sz w:val="20"/>
                <w:szCs w:val="20"/>
              </w:rPr>
              <w:t>394,5</w:t>
            </w:r>
          </w:p>
        </w:tc>
      </w:tr>
      <w:tr w:rsidR="00D93C64" w:rsidRPr="00D93C64" w14:paraId="6E88D4F5" w14:textId="77777777" w:rsidTr="00D93C64">
        <w:trPr>
          <w:trHeight w:val="435"/>
        </w:trPr>
        <w:tc>
          <w:tcPr>
            <w:tcW w:w="0" w:type="auto"/>
            <w:gridSpan w:val="6"/>
            <w:shd w:val="clear" w:color="auto" w:fill="auto"/>
            <w:vAlign w:val="bottom"/>
            <w:hideMark/>
          </w:tcPr>
          <w:p w14:paraId="3B24CA82"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D79A948" w14:textId="77777777" w:rsidR="00DB6006" w:rsidRPr="00D93C64" w:rsidRDefault="00DB6006" w:rsidP="00DB6006">
            <w:pPr>
              <w:rPr>
                <w:sz w:val="20"/>
                <w:szCs w:val="20"/>
              </w:rPr>
            </w:pPr>
            <w:r w:rsidRPr="00D93C64">
              <w:rPr>
                <w:sz w:val="20"/>
                <w:szCs w:val="20"/>
              </w:rPr>
              <w:t>1307970549</w:t>
            </w:r>
          </w:p>
        </w:tc>
        <w:tc>
          <w:tcPr>
            <w:tcW w:w="0" w:type="auto"/>
            <w:shd w:val="clear" w:color="auto" w:fill="auto"/>
            <w:noWrap/>
            <w:vAlign w:val="bottom"/>
            <w:hideMark/>
          </w:tcPr>
          <w:p w14:paraId="0F5FF0A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E9FBA5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BC71A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85FCEAE" w14:textId="77777777" w:rsidR="00DB6006" w:rsidRPr="00D93C64" w:rsidRDefault="00DB6006" w:rsidP="00DB6006">
            <w:pPr>
              <w:jc w:val="right"/>
              <w:rPr>
                <w:sz w:val="20"/>
                <w:szCs w:val="20"/>
              </w:rPr>
            </w:pPr>
            <w:r w:rsidRPr="00D93C64">
              <w:rPr>
                <w:sz w:val="20"/>
                <w:szCs w:val="20"/>
              </w:rPr>
              <w:t>394,5</w:t>
            </w:r>
          </w:p>
        </w:tc>
      </w:tr>
      <w:tr w:rsidR="00D93C64" w:rsidRPr="00D93C64" w14:paraId="4A67CAD4" w14:textId="77777777" w:rsidTr="00D93C64">
        <w:trPr>
          <w:trHeight w:val="435"/>
        </w:trPr>
        <w:tc>
          <w:tcPr>
            <w:tcW w:w="0" w:type="auto"/>
            <w:gridSpan w:val="6"/>
            <w:shd w:val="clear" w:color="auto" w:fill="auto"/>
            <w:vAlign w:val="bottom"/>
            <w:hideMark/>
          </w:tcPr>
          <w:p w14:paraId="545DF350"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34C1C54" w14:textId="77777777" w:rsidR="00DB6006" w:rsidRPr="00D93C64" w:rsidRDefault="00DB6006" w:rsidP="00DB6006">
            <w:pPr>
              <w:rPr>
                <w:sz w:val="20"/>
                <w:szCs w:val="20"/>
              </w:rPr>
            </w:pPr>
            <w:r w:rsidRPr="00D93C64">
              <w:rPr>
                <w:sz w:val="20"/>
                <w:szCs w:val="20"/>
              </w:rPr>
              <w:t>1307970549</w:t>
            </w:r>
          </w:p>
        </w:tc>
        <w:tc>
          <w:tcPr>
            <w:tcW w:w="0" w:type="auto"/>
            <w:shd w:val="clear" w:color="auto" w:fill="auto"/>
            <w:noWrap/>
            <w:vAlign w:val="bottom"/>
            <w:hideMark/>
          </w:tcPr>
          <w:p w14:paraId="09E79B4F"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153DE28B"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0228B4DC"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6EAEFE89" w14:textId="77777777" w:rsidR="00DB6006" w:rsidRPr="00D93C64" w:rsidRDefault="00DB6006" w:rsidP="00DB6006">
            <w:pPr>
              <w:jc w:val="right"/>
              <w:rPr>
                <w:sz w:val="20"/>
                <w:szCs w:val="20"/>
              </w:rPr>
            </w:pPr>
            <w:r w:rsidRPr="00D93C64">
              <w:rPr>
                <w:sz w:val="20"/>
                <w:szCs w:val="20"/>
              </w:rPr>
              <w:t>394,5</w:t>
            </w:r>
          </w:p>
        </w:tc>
      </w:tr>
      <w:tr w:rsidR="00D93C64" w:rsidRPr="00D93C64" w14:paraId="163D11E9" w14:textId="77777777" w:rsidTr="00D93C64">
        <w:trPr>
          <w:trHeight w:val="435"/>
        </w:trPr>
        <w:tc>
          <w:tcPr>
            <w:tcW w:w="0" w:type="auto"/>
            <w:gridSpan w:val="6"/>
            <w:shd w:val="clear" w:color="auto" w:fill="auto"/>
            <w:vAlign w:val="bottom"/>
            <w:hideMark/>
          </w:tcPr>
          <w:p w14:paraId="5A123344" w14:textId="5469F54D"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7459D62" w14:textId="77777777" w:rsidR="00DB6006" w:rsidRPr="00D93C64" w:rsidRDefault="00DB6006" w:rsidP="00DB6006">
            <w:pPr>
              <w:rPr>
                <w:b/>
                <w:bCs/>
                <w:sz w:val="20"/>
                <w:szCs w:val="20"/>
              </w:rPr>
            </w:pPr>
            <w:r w:rsidRPr="00D93C64">
              <w:rPr>
                <w:b/>
                <w:bCs/>
                <w:sz w:val="20"/>
                <w:szCs w:val="20"/>
              </w:rPr>
              <w:t>1400000000</w:t>
            </w:r>
          </w:p>
        </w:tc>
        <w:tc>
          <w:tcPr>
            <w:tcW w:w="0" w:type="auto"/>
            <w:shd w:val="clear" w:color="auto" w:fill="auto"/>
            <w:noWrap/>
            <w:vAlign w:val="bottom"/>
            <w:hideMark/>
          </w:tcPr>
          <w:p w14:paraId="14B37EB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511CCBC"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6E82B5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3D3FA7B" w14:textId="77777777" w:rsidR="00DB6006" w:rsidRPr="00D93C64" w:rsidRDefault="00DB6006" w:rsidP="00DB6006">
            <w:pPr>
              <w:jc w:val="right"/>
              <w:rPr>
                <w:b/>
                <w:bCs/>
                <w:sz w:val="20"/>
                <w:szCs w:val="20"/>
              </w:rPr>
            </w:pPr>
            <w:r w:rsidRPr="00D93C64">
              <w:rPr>
                <w:b/>
                <w:bCs/>
                <w:sz w:val="20"/>
                <w:szCs w:val="20"/>
              </w:rPr>
              <w:t>20,0</w:t>
            </w:r>
          </w:p>
        </w:tc>
      </w:tr>
      <w:tr w:rsidR="00D93C64" w:rsidRPr="00D93C64" w14:paraId="79B447F2" w14:textId="77777777" w:rsidTr="00D93C64">
        <w:trPr>
          <w:trHeight w:val="645"/>
        </w:trPr>
        <w:tc>
          <w:tcPr>
            <w:tcW w:w="0" w:type="auto"/>
            <w:gridSpan w:val="6"/>
            <w:shd w:val="clear" w:color="auto" w:fill="auto"/>
            <w:vAlign w:val="bottom"/>
            <w:hideMark/>
          </w:tcPr>
          <w:p w14:paraId="46BBBCA9" w14:textId="603E9510" w:rsidR="00DB6006" w:rsidRPr="00D93C64" w:rsidRDefault="00DB6006" w:rsidP="00DB6006">
            <w:pPr>
              <w:rPr>
                <w:b/>
                <w:bCs/>
                <w:sz w:val="20"/>
                <w:szCs w:val="20"/>
              </w:rPr>
            </w:pPr>
            <w:r w:rsidRPr="00D93C64">
              <w:rPr>
                <w:b/>
                <w:bCs/>
                <w:sz w:val="20"/>
                <w:szCs w:val="20"/>
              </w:rPr>
              <w:t>Муниципальная программа " Обращение с отходами производства и потребления на территории Кочковского района Новосибирской области на 2020-2022 годы"</w:t>
            </w:r>
          </w:p>
        </w:tc>
        <w:tc>
          <w:tcPr>
            <w:tcW w:w="0" w:type="auto"/>
            <w:shd w:val="clear" w:color="auto" w:fill="auto"/>
            <w:noWrap/>
            <w:vAlign w:val="bottom"/>
            <w:hideMark/>
          </w:tcPr>
          <w:p w14:paraId="2B4168E7" w14:textId="77777777" w:rsidR="00DB6006" w:rsidRPr="00D93C64" w:rsidRDefault="00DB6006" w:rsidP="00DB6006">
            <w:pPr>
              <w:rPr>
                <w:b/>
                <w:bCs/>
                <w:sz w:val="20"/>
                <w:szCs w:val="20"/>
              </w:rPr>
            </w:pPr>
            <w:r w:rsidRPr="00D93C64">
              <w:rPr>
                <w:b/>
                <w:bCs/>
                <w:sz w:val="20"/>
                <w:szCs w:val="20"/>
              </w:rPr>
              <w:t>1407900000</w:t>
            </w:r>
          </w:p>
        </w:tc>
        <w:tc>
          <w:tcPr>
            <w:tcW w:w="0" w:type="auto"/>
            <w:shd w:val="clear" w:color="auto" w:fill="auto"/>
            <w:noWrap/>
            <w:vAlign w:val="bottom"/>
            <w:hideMark/>
          </w:tcPr>
          <w:p w14:paraId="076220A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A8BDCD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2A32D92"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918063F" w14:textId="77777777" w:rsidR="00DB6006" w:rsidRPr="00D93C64" w:rsidRDefault="00DB6006" w:rsidP="00DB6006">
            <w:pPr>
              <w:jc w:val="right"/>
              <w:rPr>
                <w:b/>
                <w:bCs/>
                <w:sz w:val="20"/>
                <w:szCs w:val="20"/>
              </w:rPr>
            </w:pPr>
            <w:r w:rsidRPr="00D93C64">
              <w:rPr>
                <w:b/>
                <w:bCs/>
                <w:sz w:val="20"/>
                <w:szCs w:val="20"/>
              </w:rPr>
              <w:t>20,0</w:t>
            </w:r>
          </w:p>
        </w:tc>
      </w:tr>
      <w:tr w:rsidR="00D93C64" w:rsidRPr="00D93C64" w14:paraId="43EA032B" w14:textId="77777777" w:rsidTr="00D93C64">
        <w:trPr>
          <w:trHeight w:val="1065"/>
        </w:trPr>
        <w:tc>
          <w:tcPr>
            <w:tcW w:w="0" w:type="auto"/>
            <w:gridSpan w:val="6"/>
            <w:shd w:val="clear" w:color="auto" w:fill="auto"/>
            <w:vAlign w:val="bottom"/>
            <w:hideMark/>
          </w:tcPr>
          <w:p w14:paraId="695F622A" w14:textId="1DFACFE9"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B45D31B" w14:textId="77777777" w:rsidR="00DB6006" w:rsidRPr="00D93C64" w:rsidRDefault="00DB6006" w:rsidP="00DB6006">
            <w:pPr>
              <w:rPr>
                <w:sz w:val="20"/>
                <w:szCs w:val="20"/>
              </w:rPr>
            </w:pPr>
            <w:r w:rsidRPr="00D93C64">
              <w:rPr>
                <w:sz w:val="20"/>
                <w:szCs w:val="20"/>
              </w:rPr>
              <w:t>1407900512</w:t>
            </w:r>
          </w:p>
        </w:tc>
        <w:tc>
          <w:tcPr>
            <w:tcW w:w="0" w:type="auto"/>
            <w:shd w:val="clear" w:color="auto" w:fill="auto"/>
            <w:noWrap/>
            <w:vAlign w:val="bottom"/>
            <w:hideMark/>
          </w:tcPr>
          <w:p w14:paraId="10C0713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1C47D4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08253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8900A2" w14:textId="77777777" w:rsidR="00DB6006" w:rsidRPr="00D93C64" w:rsidRDefault="00DB6006" w:rsidP="00DB6006">
            <w:pPr>
              <w:jc w:val="right"/>
              <w:rPr>
                <w:sz w:val="20"/>
                <w:szCs w:val="20"/>
              </w:rPr>
            </w:pPr>
            <w:r w:rsidRPr="00D93C64">
              <w:rPr>
                <w:sz w:val="20"/>
                <w:szCs w:val="20"/>
              </w:rPr>
              <w:t>20,0</w:t>
            </w:r>
          </w:p>
        </w:tc>
      </w:tr>
      <w:tr w:rsidR="00D93C64" w:rsidRPr="00D93C64" w14:paraId="7D6DFF65" w14:textId="77777777" w:rsidTr="00D93C64">
        <w:trPr>
          <w:trHeight w:val="435"/>
        </w:trPr>
        <w:tc>
          <w:tcPr>
            <w:tcW w:w="0" w:type="auto"/>
            <w:gridSpan w:val="6"/>
            <w:shd w:val="clear" w:color="auto" w:fill="auto"/>
            <w:vAlign w:val="bottom"/>
            <w:hideMark/>
          </w:tcPr>
          <w:p w14:paraId="237AEBED"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DB9B72B" w14:textId="77777777" w:rsidR="00DB6006" w:rsidRPr="00D93C64" w:rsidRDefault="00DB6006" w:rsidP="00DB6006">
            <w:pPr>
              <w:rPr>
                <w:sz w:val="20"/>
                <w:szCs w:val="20"/>
              </w:rPr>
            </w:pPr>
            <w:r w:rsidRPr="00D93C64">
              <w:rPr>
                <w:sz w:val="20"/>
                <w:szCs w:val="20"/>
              </w:rPr>
              <w:t>1407900512</w:t>
            </w:r>
          </w:p>
        </w:tc>
        <w:tc>
          <w:tcPr>
            <w:tcW w:w="0" w:type="auto"/>
            <w:shd w:val="clear" w:color="auto" w:fill="auto"/>
            <w:noWrap/>
            <w:vAlign w:val="bottom"/>
            <w:hideMark/>
          </w:tcPr>
          <w:p w14:paraId="18B4BED2"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9093BB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454CA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79B5739" w14:textId="77777777" w:rsidR="00DB6006" w:rsidRPr="00D93C64" w:rsidRDefault="00DB6006" w:rsidP="00DB6006">
            <w:pPr>
              <w:jc w:val="right"/>
              <w:rPr>
                <w:sz w:val="20"/>
                <w:szCs w:val="20"/>
              </w:rPr>
            </w:pPr>
            <w:r w:rsidRPr="00D93C64">
              <w:rPr>
                <w:sz w:val="20"/>
                <w:szCs w:val="20"/>
              </w:rPr>
              <w:t>20,0</w:t>
            </w:r>
          </w:p>
        </w:tc>
      </w:tr>
      <w:tr w:rsidR="00D93C64" w:rsidRPr="00D93C64" w14:paraId="032F12C9" w14:textId="77777777" w:rsidTr="00D93C64">
        <w:trPr>
          <w:trHeight w:val="435"/>
        </w:trPr>
        <w:tc>
          <w:tcPr>
            <w:tcW w:w="0" w:type="auto"/>
            <w:gridSpan w:val="6"/>
            <w:shd w:val="clear" w:color="auto" w:fill="auto"/>
            <w:vAlign w:val="bottom"/>
            <w:hideMark/>
          </w:tcPr>
          <w:p w14:paraId="0FC3BA05"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2C3F901" w14:textId="77777777" w:rsidR="00DB6006" w:rsidRPr="00D93C64" w:rsidRDefault="00DB6006" w:rsidP="00DB6006">
            <w:pPr>
              <w:rPr>
                <w:sz w:val="20"/>
                <w:szCs w:val="20"/>
              </w:rPr>
            </w:pPr>
            <w:r w:rsidRPr="00D93C64">
              <w:rPr>
                <w:sz w:val="20"/>
                <w:szCs w:val="20"/>
              </w:rPr>
              <w:t>1407900512</w:t>
            </w:r>
          </w:p>
        </w:tc>
        <w:tc>
          <w:tcPr>
            <w:tcW w:w="0" w:type="auto"/>
            <w:shd w:val="clear" w:color="auto" w:fill="auto"/>
            <w:noWrap/>
            <w:vAlign w:val="bottom"/>
            <w:hideMark/>
          </w:tcPr>
          <w:p w14:paraId="13347521"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E7E3DB1" w14:textId="77777777" w:rsidR="00DB6006" w:rsidRPr="00D93C64" w:rsidRDefault="00DB6006" w:rsidP="00DB6006">
            <w:pPr>
              <w:jc w:val="right"/>
              <w:rPr>
                <w:sz w:val="20"/>
                <w:szCs w:val="20"/>
              </w:rPr>
            </w:pPr>
            <w:r w:rsidRPr="00D93C64">
              <w:rPr>
                <w:sz w:val="20"/>
                <w:szCs w:val="20"/>
              </w:rPr>
              <w:t>06</w:t>
            </w:r>
          </w:p>
        </w:tc>
        <w:tc>
          <w:tcPr>
            <w:tcW w:w="0" w:type="auto"/>
            <w:shd w:val="clear" w:color="auto" w:fill="auto"/>
            <w:noWrap/>
            <w:vAlign w:val="bottom"/>
            <w:hideMark/>
          </w:tcPr>
          <w:p w14:paraId="2C118CD0"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3853D56A" w14:textId="77777777" w:rsidR="00DB6006" w:rsidRPr="00D93C64" w:rsidRDefault="00DB6006" w:rsidP="00DB6006">
            <w:pPr>
              <w:jc w:val="right"/>
              <w:rPr>
                <w:sz w:val="20"/>
                <w:szCs w:val="20"/>
              </w:rPr>
            </w:pPr>
            <w:r w:rsidRPr="00D93C64">
              <w:rPr>
                <w:sz w:val="20"/>
                <w:szCs w:val="20"/>
              </w:rPr>
              <w:t>20,0</w:t>
            </w:r>
          </w:p>
        </w:tc>
      </w:tr>
      <w:tr w:rsidR="00D93C64" w:rsidRPr="00D93C64" w14:paraId="11D7FC2F" w14:textId="77777777" w:rsidTr="00D93C64">
        <w:trPr>
          <w:trHeight w:val="435"/>
        </w:trPr>
        <w:tc>
          <w:tcPr>
            <w:tcW w:w="0" w:type="auto"/>
            <w:gridSpan w:val="6"/>
            <w:shd w:val="clear" w:color="auto" w:fill="auto"/>
            <w:vAlign w:val="bottom"/>
            <w:hideMark/>
          </w:tcPr>
          <w:p w14:paraId="041BFA2D" w14:textId="32D380F6" w:rsidR="00DB6006" w:rsidRPr="00D93C64" w:rsidRDefault="00DB6006" w:rsidP="00DB6006">
            <w:pPr>
              <w:rPr>
                <w:b/>
                <w:bCs/>
                <w:sz w:val="20"/>
                <w:szCs w:val="20"/>
              </w:rPr>
            </w:pPr>
            <w:r w:rsidRPr="00D93C64">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05940C0" w14:textId="77777777" w:rsidR="00DB6006" w:rsidRPr="00D93C64" w:rsidRDefault="00DB6006" w:rsidP="00DB6006">
            <w:pPr>
              <w:rPr>
                <w:b/>
                <w:bCs/>
                <w:sz w:val="20"/>
                <w:szCs w:val="20"/>
              </w:rPr>
            </w:pPr>
            <w:r w:rsidRPr="00D93C64">
              <w:rPr>
                <w:b/>
                <w:bCs/>
                <w:sz w:val="20"/>
                <w:szCs w:val="20"/>
              </w:rPr>
              <w:t>1500000000</w:t>
            </w:r>
          </w:p>
        </w:tc>
        <w:tc>
          <w:tcPr>
            <w:tcW w:w="0" w:type="auto"/>
            <w:shd w:val="clear" w:color="auto" w:fill="auto"/>
            <w:noWrap/>
            <w:vAlign w:val="bottom"/>
            <w:hideMark/>
          </w:tcPr>
          <w:p w14:paraId="3B15ECA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3239F06"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8988E6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F9C14D5" w14:textId="77777777" w:rsidR="00DB6006" w:rsidRPr="00D93C64" w:rsidRDefault="00DB6006" w:rsidP="00DB6006">
            <w:pPr>
              <w:jc w:val="right"/>
              <w:rPr>
                <w:b/>
                <w:bCs/>
                <w:sz w:val="20"/>
                <w:szCs w:val="20"/>
              </w:rPr>
            </w:pPr>
            <w:r w:rsidRPr="00D93C64">
              <w:rPr>
                <w:b/>
                <w:bCs/>
                <w:sz w:val="20"/>
                <w:szCs w:val="20"/>
              </w:rPr>
              <w:t>315 620,5</w:t>
            </w:r>
          </w:p>
        </w:tc>
      </w:tr>
      <w:tr w:rsidR="00D93C64" w:rsidRPr="00D93C64" w14:paraId="5F4FF006" w14:textId="77777777" w:rsidTr="00D93C64">
        <w:trPr>
          <w:trHeight w:val="645"/>
        </w:trPr>
        <w:tc>
          <w:tcPr>
            <w:tcW w:w="0" w:type="auto"/>
            <w:gridSpan w:val="6"/>
            <w:shd w:val="clear" w:color="auto" w:fill="auto"/>
            <w:vAlign w:val="bottom"/>
            <w:hideMark/>
          </w:tcPr>
          <w:p w14:paraId="5C2E28DE" w14:textId="770724B2" w:rsidR="00DB6006" w:rsidRPr="00D93C64" w:rsidRDefault="00DB6006" w:rsidP="00DB6006">
            <w:pPr>
              <w:rPr>
                <w:b/>
                <w:bCs/>
                <w:sz w:val="20"/>
                <w:szCs w:val="20"/>
              </w:rPr>
            </w:pPr>
            <w:r w:rsidRPr="00D93C64">
              <w:rPr>
                <w:b/>
                <w:bCs/>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71E2A669" w14:textId="77777777" w:rsidR="00DB6006" w:rsidRPr="00D93C64" w:rsidRDefault="00DB6006" w:rsidP="00DB6006">
            <w:pPr>
              <w:rPr>
                <w:b/>
                <w:bCs/>
                <w:sz w:val="20"/>
                <w:szCs w:val="20"/>
              </w:rPr>
            </w:pPr>
            <w:r w:rsidRPr="00D93C64">
              <w:rPr>
                <w:b/>
                <w:bCs/>
                <w:sz w:val="20"/>
                <w:szCs w:val="20"/>
              </w:rPr>
              <w:t>1510000000</w:t>
            </w:r>
          </w:p>
        </w:tc>
        <w:tc>
          <w:tcPr>
            <w:tcW w:w="0" w:type="auto"/>
            <w:shd w:val="clear" w:color="auto" w:fill="auto"/>
            <w:noWrap/>
            <w:vAlign w:val="bottom"/>
            <w:hideMark/>
          </w:tcPr>
          <w:p w14:paraId="1F16FB3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FB0243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369B3B6"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9201844" w14:textId="77777777" w:rsidR="00DB6006" w:rsidRPr="00D93C64" w:rsidRDefault="00DB6006" w:rsidP="00DB6006">
            <w:pPr>
              <w:jc w:val="right"/>
              <w:rPr>
                <w:b/>
                <w:bCs/>
                <w:sz w:val="20"/>
                <w:szCs w:val="20"/>
              </w:rPr>
            </w:pPr>
            <w:r w:rsidRPr="00D93C64">
              <w:rPr>
                <w:b/>
                <w:bCs/>
                <w:sz w:val="20"/>
                <w:szCs w:val="20"/>
              </w:rPr>
              <w:t>313 718,7</w:t>
            </w:r>
          </w:p>
        </w:tc>
      </w:tr>
      <w:tr w:rsidR="00D93C64" w:rsidRPr="00D93C64" w14:paraId="7D109EF8" w14:textId="77777777" w:rsidTr="00D93C64">
        <w:trPr>
          <w:trHeight w:val="1065"/>
        </w:trPr>
        <w:tc>
          <w:tcPr>
            <w:tcW w:w="0" w:type="auto"/>
            <w:gridSpan w:val="6"/>
            <w:shd w:val="clear" w:color="auto" w:fill="auto"/>
            <w:vAlign w:val="bottom"/>
            <w:hideMark/>
          </w:tcPr>
          <w:p w14:paraId="63C4BE62" w14:textId="77777777" w:rsidR="00DB6006" w:rsidRPr="00D93C64" w:rsidRDefault="00DB6006" w:rsidP="00DB6006">
            <w:pPr>
              <w:rPr>
                <w:sz w:val="20"/>
                <w:szCs w:val="20"/>
              </w:rPr>
            </w:pPr>
            <w:r w:rsidRPr="00D93C64">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0DC89F2E" w14:textId="77777777" w:rsidR="00DB6006" w:rsidRPr="00D93C64" w:rsidRDefault="00DB6006" w:rsidP="00DB6006">
            <w:pPr>
              <w:rPr>
                <w:sz w:val="20"/>
                <w:szCs w:val="20"/>
              </w:rPr>
            </w:pPr>
            <w:r w:rsidRPr="00D93C64">
              <w:rPr>
                <w:sz w:val="20"/>
                <w:szCs w:val="20"/>
              </w:rPr>
              <w:t>1517900000</w:t>
            </w:r>
          </w:p>
        </w:tc>
        <w:tc>
          <w:tcPr>
            <w:tcW w:w="0" w:type="auto"/>
            <w:shd w:val="clear" w:color="auto" w:fill="auto"/>
            <w:noWrap/>
            <w:vAlign w:val="bottom"/>
            <w:hideMark/>
          </w:tcPr>
          <w:p w14:paraId="648F589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A4576A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5E51B6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1588C71" w14:textId="77777777" w:rsidR="00DB6006" w:rsidRPr="00D93C64" w:rsidRDefault="00DB6006" w:rsidP="00DB6006">
            <w:pPr>
              <w:jc w:val="right"/>
              <w:rPr>
                <w:sz w:val="20"/>
                <w:szCs w:val="20"/>
              </w:rPr>
            </w:pPr>
            <w:r w:rsidRPr="00D93C64">
              <w:rPr>
                <w:sz w:val="20"/>
                <w:szCs w:val="20"/>
              </w:rPr>
              <w:t>299 285,5</w:t>
            </w:r>
          </w:p>
        </w:tc>
      </w:tr>
      <w:tr w:rsidR="00D93C64" w:rsidRPr="00D93C64" w14:paraId="7932F438" w14:textId="77777777" w:rsidTr="00D93C64">
        <w:trPr>
          <w:trHeight w:val="1485"/>
        </w:trPr>
        <w:tc>
          <w:tcPr>
            <w:tcW w:w="0" w:type="auto"/>
            <w:gridSpan w:val="6"/>
            <w:shd w:val="clear" w:color="auto" w:fill="auto"/>
            <w:vAlign w:val="bottom"/>
            <w:hideMark/>
          </w:tcPr>
          <w:p w14:paraId="4403AA9A" w14:textId="6817BDDE" w:rsidR="00DB6006" w:rsidRPr="00D93C64" w:rsidRDefault="00DB6006" w:rsidP="00DB6006">
            <w:pPr>
              <w:rPr>
                <w:sz w:val="20"/>
                <w:szCs w:val="20"/>
              </w:rPr>
            </w:pPr>
            <w:r w:rsidRPr="00D93C64">
              <w:rPr>
                <w:sz w:val="20"/>
                <w:szCs w:val="20"/>
              </w:rPr>
              <w:t>Расходы на социальную поддержку отдельных категорий детей,</w:t>
            </w:r>
            <w:r w:rsidR="00D93C64">
              <w:rPr>
                <w:sz w:val="20"/>
                <w:szCs w:val="20"/>
              </w:rPr>
              <w:t xml:space="preserve"> </w:t>
            </w:r>
            <w:r w:rsidRPr="00D93C64">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BB4B3E8" w14:textId="77777777" w:rsidR="00DB6006" w:rsidRPr="00D93C64" w:rsidRDefault="00DB6006" w:rsidP="00DB6006">
            <w:pPr>
              <w:rPr>
                <w:sz w:val="20"/>
                <w:szCs w:val="20"/>
              </w:rPr>
            </w:pPr>
            <w:r w:rsidRPr="00D93C64">
              <w:rPr>
                <w:sz w:val="20"/>
                <w:szCs w:val="20"/>
              </w:rPr>
              <w:t>1517903349</w:t>
            </w:r>
          </w:p>
        </w:tc>
        <w:tc>
          <w:tcPr>
            <w:tcW w:w="0" w:type="auto"/>
            <w:shd w:val="clear" w:color="auto" w:fill="auto"/>
            <w:noWrap/>
            <w:vAlign w:val="bottom"/>
            <w:hideMark/>
          </w:tcPr>
          <w:p w14:paraId="3E66B39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5042EF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C8AEA1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8442457" w14:textId="77777777" w:rsidR="00DB6006" w:rsidRPr="00D93C64" w:rsidRDefault="00DB6006" w:rsidP="00DB6006">
            <w:pPr>
              <w:jc w:val="right"/>
              <w:rPr>
                <w:sz w:val="20"/>
                <w:szCs w:val="20"/>
              </w:rPr>
            </w:pPr>
            <w:r w:rsidRPr="00D93C64">
              <w:rPr>
                <w:sz w:val="20"/>
                <w:szCs w:val="20"/>
              </w:rPr>
              <w:t>6 027,2</w:t>
            </w:r>
          </w:p>
        </w:tc>
      </w:tr>
      <w:tr w:rsidR="00D93C64" w:rsidRPr="00D93C64" w14:paraId="6D414893" w14:textId="77777777" w:rsidTr="00D93C64">
        <w:trPr>
          <w:trHeight w:val="435"/>
        </w:trPr>
        <w:tc>
          <w:tcPr>
            <w:tcW w:w="0" w:type="auto"/>
            <w:gridSpan w:val="6"/>
            <w:shd w:val="clear" w:color="auto" w:fill="auto"/>
            <w:vAlign w:val="bottom"/>
            <w:hideMark/>
          </w:tcPr>
          <w:p w14:paraId="71C23628"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2A487FB" w14:textId="77777777" w:rsidR="00DB6006" w:rsidRPr="00D93C64" w:rsidRDefault="00DB6006" w:rsidP="00DB6006">
            <w:pPr>
              <w:rPr>
                <w:sz w:val="20"/>
                <w:szCs w:val="20"/>
              </w:rPr>
            </w:pPr>
            <w:r w:rsidRPr="00D93C64">
              <w:rPr>
                <w:sz w:val="20"/>
                <w:szCs w:val="20"/>
              </w:rPr>
              <w:t>1517903349</w:t>
            </w:r>
          </w:p>
        </w:tc>
        <w:tc>
          <w:tcPr>
            <w:tcW w:w="0" w:type="auto"/>
            <w:shd w:val="clear" w:color="auto" w:fill="auto"/>
            <w:noWrap/>
            <w:vAlign w:val="bottom"/>
            <w:hideMark/>
          </w:tcPr>
          <w:p w14:paraId="3D016DF1"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7AE3948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7C536E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3D77F74" w14:textId="77777777" w:rsidR="00DB6006" w:rsidRPr="00D93C64" w:rsidRDefault="00DB6006" w:rsidP="00DB6006">
            <w:pPr>
              <w:jc w:val="right"/>
              <w:rPr>
                <w:sz w:val="20"/>
                <w:szCs w:val="20"/>
              </w:rPr>
            </w:pPr>
            <w:r w:rsidRPr="00D93C64">
              <w:rPr>
                <w:sz w:val="20"/>
                <w:szCs w:val="20"/>
              </w:rPr>
              <w:t>4 610,3</w:t>
            </w:r>
          </w:p>
        </w:tc>
      </w:tr>
      <w:tr w:rsidR="00D93C64" w:rsidRPr="00D93C64" w14:paraId="0588E5CB" w14:textId="77777777" w:rsidTr="00D93C64">
        <w:trPr>
          <w:trHeight w:val="435"/>
        </w:trPr>
        <w:tc>
          <w:tcPr>
            <w:tcW w:w="0" w:type="auto"/>
            <w:gridSpan w:val="6"/>
            <w:shd w:val="clear" w:color="auto" w:fill="auto"/>
            <w:vAlign w:val="bottom"/>
            <w:hideMark/>
          </w:tcPr>
          <w:p w14:paraId="594EC1B7"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D6A61D2" w14:textId="77777777" w:rsidR="00DB6006" w:rsidRPr="00D93C64" w:rsidRDefault="00DB6006" w:rsidP="00DB6006">
            <w:pPr>
              <w:rPr>
                <w:sz w:val="20"/>
                <w:szCs w:val="20"/>
              </w:rPr>
            </w:pPr>
            <w:r w:rsidRPr="00D93C64">
              <w:rPr>
                <w:sz w:val="20"/>
                <w:szCs w:val="20"/>
              </w:rPr>
              <w:t>1517903349</w:t>
            </w:r>
          </w:p>
        </w:tc>
        <w:tc>
          <w:tcPr>
            <w:tcW w:w="0" w:type="auto"/>
            <w:shd w:val="clear" w:color="auto" w:fill="auto"/>
            <w:noWrap/>
            <w:vAlign w:val="bottom"/>
            <w:hideMark/>
          </w:tcPr>
          <w:p w14:paraId="3537950C"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05DCC72"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978F826"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0D48F43" w14:textId="77777777" w:rsidR="00DB6006" w:rsidRPr="00D93C64" w:rsidRDefault="00DB6006" w:rsidP="00DB6006">
            <w:pPr>
              <w:jc w:val="right"/>
              <w:rPr>
                <w:sz w:val="20"/>
                <w:szCs w:val="20"/>
              </w:rPr>
            </w:pPr>
            <w:r w:rsidRPr="00D93C64">
              <w:rPr>
                <w:sz w:val="20"/>
                <w:szCs w:val="20"/>
              </w:rPr>
              <w:t>4 610,3</w:t>
            </w:r>
          </w:p>
        </w:tc>
      </w:tr>
      <w:tr w:rsidR="00D93C64" w:rsidRPr="00D93C64" w14:paraId="4E69F2EE" w14:textId="77777777" w:rsidTr="00D93C64">
        <w:trPr>
          <w:trHeight w:val="435"/>
        </w:trPr>
        <w:tc>
          <w:tcPr>
            <w:tcW w:w="0" w:type="auto"/>
            <w:gridSpan w:val="6"/>
            <w:shd w:val="clear" w:color="auto" w:fill="auto"/>
            <w:vAlign w:val="bottom"/>
            <w:hideMark/>
          </w:tcPr>
          <w:p w14:paraId="26171EAC"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0007709" w14:textId="77777777" w:rsidR="00DB6006" w:rsidRPr="00D93C64" w:rsidRDefault="00DB6006" w:rsidP="00DB6006">
            <w:pPr>
              <w:rPr>
                <w:sz w:val="20"/>
                <w:szCs w:val="20"/>
              </w:rPr>
            </w:pPr>
            <w:r w:rsidRPr="00D93C64">
              <w:rPr>
                <w:sz w:val="20"/>
                <w:szCs w:val="20"/>
              </w:rPr>
              <w:t>1517903349</w:t>
            </w:r>
          </w:p>
        </w:tc>
        <w:tc>
          <w:tcPr>
            <w:tcW w:w="0" w:type="auto"/>
            <w:shd w:val="clear" w:color="auto" w:fill="auto"/>
            <w:noWrap/>
            <w:vAlign w:val="bottom"/>
            <w:hideMark/>
          </w:tcPr>
          <w:p w14:paraId="0CE38A36"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1039E95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8B9C9D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81BE30" w14:textId="77777777" w:rsidR="00DB6006" w:rsidRPr="00D93C64" w:rsidRDefault="00DB6006" w:rsidP="00DB6006">
            <w:pPr>
              <w:jc w:val="right"/>
              <w:rPr>
                <w:sz w:val="20"/>
                <w:szCs w:val="20"/>
              </w:rPr>
            </w:pPr>
            <w:r w:rsidRPr="00D93C64">
              <w:rPr>
                <w:sz w:val="20"/>
                <w:szCs w:val="20"/>
              </w:rPr>
              <w:t>1 416,9</w:t>
            </w:r>
          </w:p>
        </w:tc>
      </w:tr>
      <w:tr w:rsidR="00D93C64" w:rsidRPr="00D93C64" w14:paraId="4D0AFDF5" w14:textId="77777777" w:rsidTr="00D93C64">
        <w:trPr>
          <w:trHeight w:val="255"/>
        </w:trPr>
        <w:tc>
          <w:tcPr>
            <w:tcW w:w="0" w:type="auto"/>
            <w:gridSpan w:val="6"/>
            <w:shd w:val="clear" w:color="auto" w:fill="auto"/>
            <w:vAlign w:val="bottom"/>
            <w:hideMark/>
          </w:tcPr>
          <w:p w14:paraId="077102E8"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158927DF" w14:textId="77777777" w:rsidR="00DB6006" w:rsidRPr="00D93C64" w:rsidRDefault="00DB6006" w:rsidP="00DB6006">
            <w:pPr>
              <w:rPr>
                <w:sz w:val="20"/>
                <w:szCs w:val="20"/>
              </w:rPr>
            </w:pPr>
            <w:r w:rsidRPr="00D93C64">
              <w:rPr>
                <w:sz w:val="20"/>
                <w:szCs w:val="20"/>
              </w:rPr>
              <w:t>1517903349</w:t>
            </w:r>
          </w:p>
        </w:tc>
        <w:tc>
          <w:tcPr>
            <w:tcW w:w="0" w:type="auto"/>
            <w:shd w:val="clear" w:color="auto" w:fill="auto"/>
            <w:noWrap/>
            <w:vAlign w:val="bottom"/>
            <w:hideMark/>
          </w:tcPr>
          <w:p w14:paraId="49CB4238"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15B83EA1"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847699F"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46ABEF60" w14:textId="77777777" w:rsidR="00DB6006" w:rsidRPr="00D93C64" w:rsidRDefault="00DB6006" w:rsidP="00DB6006">
            <w:pPr>
              <w:jc w:val="right"/>
              <w:rPr>
                <w:sz w:val="20"/>
                <w:szCs w:val="20"/>
              </w:rPr>
            </w:pPr>
            <w:r w:rsidRPr="00D93C64">
              <w:rPr>
                <w:sz w:val="20"/>
                <w:szCs w:val="20"/>
              </w:rPr>
              <w:t>1 416,9</w:t>
            </w:r>
          </w:p>
        </w:tc>
      </w:tr>
      <w:tr w:rsidR="00D93C64" w:rsidRPr="00D93C64" w14:paraId="4F7EB093" w14:textId="77777777" w:rsidTr="00D93C64">
        <w:trPr>
          <w:trHeight w:val="2115"/>
        </w:trPr>
        <w:tc>
          <w:tcPr>
            <w:tcW w:w="0" w:type="auto"/>
            <w:gridSpan w:val="6"/>
            <w:shd w:val="clear" w:color="auto" w:fill="auto"/>
            <w:vAlign w:val="bottom"/>
            <w:hideMark/>
          </w:tcPr>
          <w:p w14:paraId="3376F679" w14:textId="71DBDB91" w:rsidR="00DB6006" w:rsidRPr="00D93C64" w:rsidRDefault="00DB6006" w:rsidP="00DB6006">
            <w:pPr>
              <w:rPr>
                <w:sz w:val="20"/>
                <w:szCs w:val="20"/>
              </w:rPr>
            </w:pPr>
            <w:r w:rsidRPr="00D93C64">
              <w:rPr>
                <w:sz w:val="20"/>
                <w:szCs w:val="20"/>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2019-2021 годы" в части повышенного районного коэффициента за счет средств областного бюджета.</w:t>
            </w:r>
          </w:p>
        </w:tc>
        <w:tc>
          <w:tcPr>
            <w:tcW w:w="0" w:type="auto"/>
            <w:shd w:val="clear" w:color="auto" w:fill="auto"/>
            <w:noWrap/>
            <w:vAlign w:val="bottom"/>
            <w:hideMark/>
          </w:tcPr>
          <w:p w14:paraId="75DA421E" w14:textId="77777777" w:rsidR="00DB6006" w:rsidRPr="00D93C64" w:rsidRDefault="00DB6006" w:rsidP="00DB6006">
            <w:pPr>
              <w:rPr>
                <w:sz w:val="20"/>
                <w:szCs w:val="20"/>
              </w:rPr>
            </w:pPr>
            <w:r w:rsidRPr="00D93C64">
              <w:rPr>
                <w:sz w:val="20"/>
                <w:szCs w:val="20"/>
              </w:rPr>
              <w:t>1517903350</w:t>
            </w:r>
          </w:p>
        </w:tc>
        <w:tc>
          <w:tcPr>
            <w:tcW w:w="0" w:type="auto"/>
            <w:shd w:val="clear" w:color="auto" w:fill="auto"/>
            <w:noWrap/>
            <w:vAlign w:val="bottom"/>
            <w:hideMark/>
          </w:tcPr>
          <w:p w14:paraId="512761A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D9F4B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A8F1C4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F3BAD93" w14:textId="77777777" w:rsidR="00DB6006" w:rsidRPr="00D93C64" w:rsidRDefault="00DB6006" w:rsidP="00DB6006">
            <w:pPr>
              <w:jc w:val="right"/>
              <w:rPr>
                <w:sz w:val="20"/>
                <w:szCs w:val="20"/>
              </w:rPr>
            </w:pPr>
            <w:r w:rsidRPr="00D93C64">
              <w:rPr>
                <w:sz w:val="20"/>
                <w:szCs w:val="20"/>
              </w:rPr>
              <w:t>496,1</w:t>
            </w:r>
          </w:p>
        </w:tc>
      </w:tr>
      <w:tr w:rsidR="00D93C64" w:rsidRPr="00D93C64" w14:paraId="54A0697F" w14:textId="77777777" w:rsidTr="00D93C64">
        <w:trPr>
          <w:trHeight w:val="1065"/>
        </w:trPr>
        <w:tc>
          <w:tcPr>
            <w:tcW w:w="0" w:type="auto"/>
            <w:gridSpan w:val="6"/>
            <w:shd w:val="clear" w:color="auto" w:fill="auto"/>
            <w:vAlign w:val="bottom"/>
            <w:hideMark/>
          </w:tcPr>
          <w:p w14:paraId="689B31A8"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4CCE4A8" w14:textId="77777777" w:rsidR="00DB6006" w:rsidRPr="00D93C64" w:rsidRDefault="00DB6006" w:rsidP="00DB6006">
            <w:pPr>
              <w:rPr>
                <w:sz w:val="20"/>
                <w:szCs w:val="20"/>
              </w:rPr>
            </w:pPr>
            <w:r w:rsidRPr="00D93C64">
              <w:rPr>
                <w:sz w:val="20"/>
                <w:szCs w:val="20"/>
              </w:rPr>
              <w:t>1517903350</w:t>
            </w:r>
          </w:p>
        </w:tc>
        <w:tc>
          <w:tcPr>
            <w:tcW w:w="0" w:type="auto"/>
            <w:shd w:val="clear" w:color="auto" w:fill="auto"/>
            <w:noWrap/>
            <w:vAlign w:val="bottom"/>
            <w:hideMark/>
          </w:tcPr>
          <w:p w14:paraId="636CC6B6"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F10317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B46C46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4E8736A" w14:textId="77777777" w:rsidR="00DB6006" w:rsidRPr="00D93C64" w:rsidRDefault="00DB6006" w:rsidP="00DB6006">
            <w:pPr>
              <w:jc w:val="right"/>
              <w:rPr>
                <w:sz w:val="20"/>
                <w:szCs w:val="20"/>
              </w:rPr>
            </w:pPr>
            <w:r w:rsidRPr="00D93C64">
              <w:rPr>
                <w:sz w:val="20"/>
                <w:szCs w:val="20"/>
              </w:rPr>
              <w:t>496,1</w:t>
            </w:r>
          </w:p>
        </w:tc>
      </w:tr>
      <w:tr w:rsidR="00D93C64" w:rsidRPr="00D93C64" w14:paraId="318FC726" w14:textId="77777777" w:rsidTr="00D93C64">
        <w:trPr>
          <w:trHeight w:val="255"/>
        </w:trPr>
        <w:tc>
          <w:tcPr>
            <w:tcW w:w="0" w:type="auto"/>
            <w:gridSpan w:val="6"/>
            <w:shd w:val="clear" w:color="auto" w:fill="auto"/>
            <w:vAlign w:val="bottom"/>
            <w:hideMark/>
          </w:tcPr>
          <w:p w14:paraId="6856AE79"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60703E62" w14:textId="77777777" w:rsidR="00DB6006" w:rsidRPr="00D93C64" w:rsidRDefault="00DB6006" w:rsidP="00DB6006">
            <w:pPr>
              <w:rPr>
                <w:sz w:val="20"/>
                <w:szCs w:val="20"/>
              </w:rPr>
            </w:pPr>
            <w:r w:rsidRPr="00D93C64">
              <w:rPr>
                <w:sz w:val="20"/>
                <w:szCs w:val="20"/>
              </w:rPr>
              <w:t>1517903350</w:t>
            </w:r>
          </w:p>
        </w:tc>
        <w:tc>
          <w:tcPr>
            <w:tcW w:w="0" w:type="auto"/>
            <w:shd w:val="clear" w:color="auto" w:fill="auto"/>
            <w:noWrap/>
            <w:vAlign w:val="bottom"/>
            <w:hideMark/>
          </w:tcPr>
          <w:p w14:paraId="4D161B0E"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6418BFAD"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247E36A7"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1903603D" w14:textId="77777777" w:rsidR="00DB6006" w:rsidRPr="00D93C64" w:rsidRDefault="00DB6006" w:rsidP="00DB6006">
            <w:pPr>
              <w:jc w:val="right"/>
              <w:rPr>
                <w:sz w:val="20"/>
                <w:szCs w:val="20"/>
              </w:rPr>
            </w:pPr>
            <w:r w:rsidRPr="00D93C64">
              <w:rPr>
                <w:sz w:val="20"/>
                <w:szCs w:val="20"/>
              </w:rPr>
              <w:t>496,1</w:t>
            </w:r>
          </w:p>
        </w:tc>
      </w:tr>
      <w:tr w:rsidR="00D93C64" w:rsidRPr="00D93C64" w14:paraId="24279A17" w14:textId="77777777" w:rsidTr="00D93C64">
        <w:trPr>
          <w:trHeight w:val="1695"/>
        </w:trPr>
        <w:tc>
          <w:tcPr>
            <w:tcW w:w="0" w:type="auto"/>
            <w:gridSpan w:val="6"/>
            <w:shd w:val="clear" w:color="auto" w:fill="auto"/>
            <w:vAlign w:val="bottom"/>
            <w:hideMark/>
          </w:tcPr>
          <w:p w14:paraId="36CBB239" w14:textId="7F427F1F" w:rsidR="00DB6006" w:rsidRPr="00D93C64" w:rsidRDefault="00DB6006" w:rsidP="00DB6006">
            <w:pPr>
              <w:rPr>
                <w:sz w:val="20"/>
                <w:szCs w:val="20"/>
              </w:rPr>
            </w:pPr>
            <w:r w:rsidRPr="00D93C64">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F8103C2" w14:textId="77777777" w:rsidR="00DB6006" w:rsidRPr="00D93C64" w:rsidRDefault="00DB6006" w:rsidP="00DB6006">
            <w:pPr>
              <w:rPr>
                <w:sz w:val="20"/>
                <w:szCs w:val="20"/>
              </w:rPr>
            </w:pPr>
            <w:r w:rsidRPr="00D93C64">
              <w:rPr>
                <w:sz w:val="20"/>
                <w:szCs w:val="20"/>
              </w:rPr>
              <w:t>1517904233</w:t>
            </w:r>
          </w:p>
        </w:tc>
        <w:tc>
          <w:tcPr>
            <w:tcW w:w="0" w:type="auto"/>
            <w:shd w:val="clear" w:color="auto" w:fill="auto"/>
            <w:noWrap/>
            <w:vAlign w:val="bottom"/>
            <w:hideMark/>
          </w:tcPr>
          <w:p w14:paraId="5379F52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8BEC48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986C72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2925DDC" w14:textId="77777777" w:rsidR="00DB6006" w:rsidRPr="00D93C64" w:rsidRDefault="00DB6006" w:rsidP="00DB6006">
            <w:pPr>
              <w:jc w:val="right"/>
              <w:rPr>
                <w:sz w:val="20"/>
                <w:szCs w:val="20"/>
              </w:rPr>
            </w:pPr>
            <w:r w:rsidRPr="00D93C64">
              <w:rPr>
                <w:sz w:val="20"/>
                <w:szCs w:val="20"/>
              </w:rPr>
              <w:t>4 038,6</w:t>
            </w:r>
          </w:p>
        </w:tc>
      </w:tr>
      <w:tr w:rsidR="00D93C64" w:rsidRPr="00D93C64" w14:paraId="250E8CE2" w14:textId="77777777" w:rsidTr="00D93C64">
        <w:trPr>
          <w:trHeight w:val="435"/>
        </w:trPr>
        <w:tc>
          <w:tcPr>
            <w:tcW w:w="0" w:type="auto"/>
            <w:gridSpan w:val="6"/>
            <w:shd w:val="clear" w:color="auto" w:fill="auto"/>
            <w:vAlign w:val="bottom"/>
            <w:hideMark/>
          </w:tcPr>
          <w:p w14:paraId="5C324DF6"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0E5C796" w14:textId="77777777" w:rsidR="00DB6006" w:rsidRPr="00D93C64" w:rsidRDefault="00DB6006" w:rsidP="00DB6006">
            <w:pPr>
              <w:rPr>
                <w:sz w:val="20"/>
                <w:szCs w:val="20"/>
              </w:rPr>
            </w:pPr>
            <w:r w:rsidRPr="00D93C64">
              <w:rPr>
                <w:sz w:val="20"/>
                <w:szCs w:val="20"/>
              </w:rPr>
              <w:t>1517904233</w:t>
            </w:r>
          </w:p>
        </w:tc>
        <w:tc>
          <w:tcPr>
            <w:tcW w:w="0" w:type="auto"/>
            <w:shd w:val="clear" w:color="auto" w:fill="auto"/>
            <w:noWrap/>
            <w:vAlign w:val="bottom"/>
            <w:hideMark/>
          </w:tcPr>
          <w:p w14:paraId="5A268A93"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139F156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903D3E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2E4F819" w14:textId="77777777" w:rsidR="00DB6006" w:rsidRPr="00D93C64" w:rsidRDefault="00DB6006" w:rsidP="00DB6006">
            <w:pPr>
              <w:jc w:val="right"/>
              <w:rPr>
                <w:sz w:val="20"/>
                <w:szCs w:val="20"/>
              </w:rPr>
            </w:pPr>
            <w:r w:rsidRPr="00D93C64">
              <w:rPr>
                <w:sz w:val="20"/>
                <w:szCs w:val="20"/>
              </w:rPr>
              <w:t>4 038,6</w:t>
            </w:r>
          </w:p>
        </w:tc>
      </w:tr>
      <w:tr w:rsidR="00D93C64" w:rsidRPr="00D93C64" w14:paraId="0AF1D383" w14:textId="77777777" w:rsidTr="00D93C64">
        <w:trPr>
          <w:trHeight w:val="255"/>
        </w:trPr>
        <w:tc>
          <w:tcPr>
            <w:tcW w:w="0" w:type="auto"/>
            <w:gridSpan w:val="6"/>
            <w:shd w:val="clear" w:color="auto" w:fill="auto"/>
            <w:vAlign w:val="bottom"/>
            <w:hideMark/>
          </w:tcPr>
          <w:p w14:paraId="30C2D3C4"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3D42D6FA" w14:textId="77777777" w:rsidR="00DB6006" w:rsidRPr="00D93C64" w:rsidRDefault="00DB6006" w:rsidP="00DB6006">
            <w:pPr>
              <w:rPr>
                <w:sz w:val="20"/>
                <w:szCs w:val="20"/>
              </w:rPr>
            </w:pPr>
            <w:r w:rsidRPr="00D93C64">
              <w:rPr>
                <w:sz w:val="20"/>
                <w:szCs w:val="20"/>
              </w:rPr>
              <w:t>1517904233</w:t>
            </w:r>
          </w:p>
        </w:tc>
        <w:tc>
          <w:tcPr>
            <w:tcW w:w="0" w:type="auto"/>
            <w:shd w:val="clear" w:color="auto" w:fill="auto"/>
            <w:noWrap/>
            <w:vAlign w:val="bottom"/>
            <w:hideMark/>
          </w:tcPr>
          <w:p w14:paraId="483E0751"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0EAB87BE"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5834B47"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78EBD907" w14:textId="77777777" w:rsidR="00DB6006" w:rsidRPr="00D93C64" w:rsidRDefault="00DB6006" w:rsidP="00DB6006">
            <w:pPr>
              <w:jc w:val="right"/>
              <w:rPr>
                <w:sz w:val="20"/>
                <w:szCs w:val="20"/>
              </w:rPr>
            </w:pPr>
            <w:r w:rsidRPr="00D93C64">
              <w:rPr>
                <w:sz w:val="20"/>
                <w:szCs w:val="20"/>
              </w:rPr>
              <w:t>4 038,6</w:t>
            </w:r>
          </w:p>
        </w:tc>
      </w:tr>
      <w:tr w:rsidR="00D93C64" w:rsidRPr="00D93C64" w14:paraId="276D6EC6" w14:textId="77777777" w:rsidTr="00D93C64">
        <w:trPr>
          <w:trHeight w:val="1695"/>
        </w:trPr>
        <w:tc>
          <w:tcPr>
            <w:tcW w:w="0" w:type="auto"/>
            <w:gridSpan w:val="6"/>
            <w:shd w:val="clear" w:color="auto" w:fill="auto"/>
            <w:vAlign w:val="bottom"/>
            <w:hideMark/>
          </w:tcPr>
          <w:p w14:paraId="51AA177C" w14:textId="034DCB76" w:rsidR="00DB6006" w:rsidRPr="00D93C64" w:rsidRDefault="00DB6006" w:rsidP="00DB6006">
            <w:pPr>
              <w:rPr>
                <w:sz w:val="20"/>
                <w:szCs w:val="20"/>
              </w:rPr>
            </w:pPr>
            <w:r w:rsidRPr="00D93C64">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0553BFB3" w14:textId="77777777" w:rsidR="00DB6006" w:rsidRPr="00D93C64" w:rsidRDefault="00DB6006" w:rsidP="00DB6006">
            <w:pPr>
              <w:rPr>
                <w:sz w:val="20"/>
                <w:szCs w:val="20"/>
              </w:rPr>
            </w:pPr>
            <w:r w:rsidRPr="00D93C64">
              <w:rPr>
                <w:sz w:val="20"/>
                <w:szCs w:val="20"/>
              </w:rPr>
              <w:t>1517907010</w:t>
            </w:r>
          </w:p>
        </w:tc>
        <w:tc>
          <w:tcPr>
            <w:tcW w:w="0" w:type="auto"/>
            <w:shd w:val="clear" w:color="auto" w:fill="auto"/>
            <w:noWrap/>
            <w:vAlign w:val="bottom"/>
            <w:hideMark/>
          </w:tcPr>
          <w:p w14:paraId="78EDECB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9F65F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017E98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066EBB6" w14:textId="77777777" w:rsidR="00DB6006" w:rsidRPr="00D93C64" w:rsidRDefault="00DB6006" w:rsidP="00DB6006">
            <w:pPr>
              <w:jc w:val="right"/>
              <w:rPr>
                <w:sz w:val="20"/>
                <w:szCs w:val="20"/>
              </w:rPr>
            </w:pPr>
            <w:r w:rsidRPr="00D93C64">
              <w:rPr>
                <w:sz w:val="20"/>
                <w:szCs w:val="20"/>
              </w:rPr>
              <w:t>12 927,3</w:t>
            </w:r>
          </w:p>
        </w:tc>
      </w:tr>
      <w:tr w:rsidR="00D93C64" w:rsidRPr="00D93C64" w14:paraId="601DC060" w14:textId="77777777" w:rsidTr="00D93C64">
        <w:trPr>
          <w:trHeight w:val="1065"/>
        </w:trPr>
        <w:tc>
          <w:tcPr>
            <w:tcW w:w="0" w:type="auto"/>
            <w:gridSpan w:val="6"/>
            <w:shd w:val="clear" w:color="auto" w:fill="auto"/>
            <w:vAlign w:val="bottom"/>
            <w:hideMark/>
          </w:tcPr>
          <w:p w14:paraId="17E9C3DB"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E0B7296" w14:textId="77777777" w:rsidR="00DB6006" w:rsidRPr="00D93C64" w:rsidRDefault="00DB6006" w:rsidP="00DB6006">
            <w:pPr>
              <w:rPr>
                <w:sz w:val="20"/>
                <w:szCs w:val="20"/>
              </w:rPr>
            </w:pPr>
            <w:r w:rsidRPr="00D93C64">
              <w:rPr>
                <w:sz w:val="20"/>
                <w:szCs w:val="20"/>
              </w:rPr>
              <w:t>1517907010</w:t>
            </w:r>
          </w:p>
        </w:tc>
        <w:tc>
          <w:tcPr>
            <w:tcW w:w="0" w:type="auto"/>
            <w:shd w:val="clear" w:color="auto" w:fill="auto"/>
            <w:noWrap/>
            <w:vAlign w:val="bottom"/>
            <w:hideMark/>
          </w:tcPr>
          <w:p w14:paraId="1837D004"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3033F61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4753CA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0A5B501" w14:textId="77777777" w:rsidR="00DB6006" w:rsidRPr="00D93C64" w:rsidRDefault="00DB6006" w:rsidP="00DB6006">
            <w:pPr>
              <w:jc w:val="right"/>
              <w:rPr>
                <w:sz w:val="20"/>
                <w:szCs w:val="20"/>
              </w:rPr>
            </w:pPr>
            <w:r w:rsidRPr="00D93C64">
              <w:rPr>
                <w:sz w:val="20"/>
                <w:szCs w:val="20"/>
              </w:rPr>
              <w:t>1 921,2</w:t>
            </w:r>
          </w:p>
        </w:tc>
      </w:tr>
      <w:tr w:rsidR="00D93C64" w:rsidRPr="00D93C64" w14:paraId="7E462C4F" w14:textId="77777777" w:rsidTr="00D93C64">
        <w:trPr>
          <w:trHeight w:val="255"/>
        </w:trPr>
        <w:tc>
          <w:tcPr>
            <w:tcW w:w="0" w:type="auto"/>
            <w:gridSpan w:val="6"/>
            <w:shd w:val="clear" w:color="auto" w:fill="auto"/>
            <w:vAlign w:val="bottom"/>
            <w:hideMark/>
          </w:tcPr>
          <w:p w14:paraId="319A15E8"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7F472F88" w14:textId="77777777" w:rsidR="00DB6006" w:rsidRPr="00D93C64" w:rsidRDefault="00DB6006" w:rsidP="00DB6006">
            <w:pPr>
              <w:rPr>
                <w:sz w:val="20"/>
                <w:szCs w:val="20"/>
              </w:rPr>
            </w:pPr>
            <w:r w:rsidRPr="00D93C64">
              <w:rPr>
                <w:sz w:val="20"/>
                <w:szCs w:val="20"/>
              </w:rPr>
              <w:t>1517907010</w:t>
            </w:r>
          </w:p>
        </w:tc>
        <w:tc>
          <w:tcPr>
            <w:tcW w:w="0" w:type="auto"/>
            <w:shd w:val="clear" w:color="auto" w:fill="auto"/>
            <w:noWrap/>
            <w:vAlign w:val="bottom"/>
            <w:hideMark/>
          </w:tcPr>
          <w:p w14:paraId="68F774D5"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7849F61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87344C5"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09222731" w14:textId="77777777" w:rsidR="00DB6006" w:rsidRPr="00D93C64" w:rsidRDefault="00DB6006" w:rsidP="00DB6006">
            <w:pPr>
              <w:jc w:val="right"/>
              <w:rPr>
                <w:sz w:val="20"/>
                <w:szCs w:val="20"/>
              </w:rPr>
            </w:pPr>
            <w:r w:rsidRPr="00D93C64">
              <w:rPr>
                <w:sz w:val="20"/>
                <w:szCs w:val="20"/>
              </w:rPr>
              <w:t>1 921,2</w:t>
            </w:r>
          </w:p>
        </w:tc>
      </w:tr>
      <w:tr w:rsidR="00D93C64" w:rsidRPr="00D93C64" w14:paraId="1127B744" w14:textId="77777777" w:rsidTr="00D93C64">
        <w:trPr>
          <w:trHeight w:val="435"/>
        </w:trPr>
        <w:tc>
          <w:tcPr>
            <w:tcW w:w="0" w:type="auto"/>
            <w:gridSpan w:val="6"/>
            <w:shd w:val="clear" w:color="auto" w:fill="auto"/>
            <w:vAlign w:val="bottom"/>
            <w:hideMark/>
          </w:tcPr>
          <w:p w14:paraId="686B923C"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1D5F7E5" w14:textId="77777777" w:rsidR="00DB6006" w:rsidRPr="00D93C64" w:rsidRDefault="00DB6006" w:rsidP="00DB6006">
            <w:pPr>
              <w:rPr>
                <w:sz w:val="20"/>
                <w:szCs w:val="20"/>
              </w:rPr>
            </w:pPr>
            <w:r w:rsidRPr="00D93C64">
              <w:rPr>
                <w:sz w:val="20"/>
                <w:szCs w:val="20"/>
              </w:rPr>
              <w:t>1517907010</w:t>
            </w:r>
          </w:p>
        </w:tc>
        <w:tc>
          <w:tcPr>
            <w:tcW w:w="0" w:type="auto"/>
            <w:shd w:val="clear" w:color="auto" w:fill="auto"/>
            <w:noWrap/>
            <w:vAlign w:val="bottom"/>
            <w:hideMark/>
          </w:tcPr>
          <w:p w14:paraId="0893B57B"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5A5E66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8841EF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FA612B0" w14:textId="77777777" w:rsidR="00DB6006" w:rsidRPr="00D93C64" w:rsidRDefault="00DB6006" w:rsidP="00DB6006">
            <w:pPr>
              <w:jc w:val="right"/>
              <w:rPr>
                <w:sz w:val="20"/>
                <w:szCs w:val="20"/>
              </w:rPr>
            </w:pPr>
            <w:r w:rsidRPr="00D93C64">
              <w:rPr>
                <w:sz w:val="20"/>
                <w:szCs w:val="20"/>
              </w:rPr>
              <w:t>10 312,5</w:t>
            </w:r>
          </w:p>
        </w:tc>
      </w:tr>
      <w:tr w:rsidR="00D93C64" w:rsidRPr="00D93C64" w14:paraId="09D1E458" w14:textId="77777777" w:rsidTr="00D93C64">
        <w:trPr>
          <w:trHeight w:val="435"/>
        </w:trPr>
        <w:tc>
          <w:tcPr>
            <w:tcW w:w="0" w:type="auto"/>
            <w:gridSpan w:val="6"/>
            <w:shd w:val="clear" w:color="auto" w:fill="auto"/>
            <w:vAlign w:val="bottom"/>
            <w:hideMark/>
          </w:tcPr>
          <w:p w14:paraId="2E211B61"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72434A0" w14:textId="77777777" w:rsidR="00DB6006" w:rsidRPr="00D93C64" w:rsidRDefault="00DB6006" w:rsidP="00DB6006">
            <w:pPr>
              <w:rPr>
                <w:sz w:val="20"/>
                <w:szCs w:val="20"/>
              </w:rPr>
            </w:pPr>
            <w:r w:rsidRPr="00D93C64">
              <w:rPr>
                <w:sz w:val="20"/>
                <w:szCs w:val="20"/>
              </w:rPr>
              <w:t>1517907010</w:t>
            </w:r>
          </w:p>
        </w:tc>
        <w:tc>
          <w:tcPr>
            <w:tcW w:w="0" w:type="auto"/>
            <w:shd w:val="clear" w:color="auto" w:fill="auto"/>
            <w:noWrap/>
            <w:vAlign w:val="bottom"/>
            <w:hideMark/>
          </w:tcPr>
          <w:p w14:paraId="5303B68A"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07EB2DC"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27A07CE3"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52E3D792" w14:textId="77777777" w:rsidR="00DB6006" w:rsidRPr="00D93C64" w:rsidRDefault="00DB6006" w:rsidP="00DB6006">
            <w:pPr>
              <w:jc w:val="right"/>
              <w:rPr>
                <w:sz w:val="20"/>
                <w:szCs w:val="20"/>
              </w:rPr>
            </w:pPr>
            <w:r w:rsidRPr="00D93C64">
              <w:rPr>
                <w:sz w:val="20"/>
                <w:szCs w:val="20"/>
              </w:rPr>
              <w:t>10 312,5</w:t>
            </w:r>
          </w:p>
        </w:tc>
      </w:tr>
      <w:tr w:rsidR="00D93C64" w:rsidRPr="00D93C64" w14:paraId="1FBA5DE9" w14:textId="77777777" w:rsidTr="00D93C64">
        <w:trPr>
          <w:trHeight w:val="255"/>
        </w:trPr>
        <w:tc>
          <w:tcPr>
            <w:tcW w:w="0" w:type="auto"/>
            <w:gridSpan w:val="6"/>
            <w:shd w:val="clear" w:color="auto" w:fill="auto"/>
            <w:vAlign w:val="bottom"/>
            <w:hideMark/>
          </w:tcPr>
          <w:p w14:paraId="11716C6F"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4759A821" w14:textId="77777777" w:rsidR="00DB6006" w:rsidRPr="00D93C64" w:rsidRDefault="00DB6006" w:rsidP="00DB6006">
            <w:pPr>
              <w:rPr>
                <w:sz w:val="20"/>
                <w:szCs w:val="20"/>
              </w:rPr>
            </w:pPr>
            <w:r w:rsidRPr="00D93C64">
              <w:rPr>
                <w:sz w:val="20"/>
                <w:szCs w:val="20"/>
              </w:rPr>
              <w:t>1517907010</w:t>
            </w:r>
          </w:p>
        </w:tc>
        <w:tc>
          <w:tcPr>
            <w:tcW w:w="0" w:type="auto"/>
            <w:shd w:val="clear" w:color="auto" w:fill="auto"/>
            <w:noWrap/>
            <w:vAlign w:val="bottom"/>
            <w:hideMark/>
          </w:tcPr>
          <w:p w14:paraId="5593D09B"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22B6A34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3A1990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9788605" w14:textId="77777777" w:rsidR="00DB6006" w:rsidRPr="00D93C64" w:rsidRDefault="00DB6006" w:rsidP="00DB6006">
            <w:pPr>
              <w:jc w:val="right"/>
              <w:rPr>
                <w:sz w:val="20"/>
                <w:szCs w:val="20"/>
              </w:rPr>
            </w:pPr>
            <w:r w:rsidRPr="00D93C64">
              <w:rPr>
                <w:sz w:val="20"/>
                <w:szCs w:val="20"/>
              </w:rPr>
              <w:t>693,6</w:t>
            </w:r>
          </w:p>
        </w:tc>
      </w:tr>
      <w:tr w:rsidR="00D93C64" w:rsidRPr="00D93C64" w14:paraId="1A77068F" w14:textId="77777777" w:rsidTr="00D93C64">
        <w:trPr>
          <w:trHeight w:val="255"/>
        </w:trPr>
        <w:tc>
          <w:tcPr>
            <w:tcW w:w="0" w:type="auto"/>
            <w:gridSpan w:val="6"/>
            <w:shd w:val="clear" w:color="auto" w:fill="auto"/>
            <w:vAlign w:val="bottom"/>
            <w:hideMark/>
          </w:tcPr>
          <w:p w14:paraId="7406B14E"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3FCCEE1A" w14:textId="77777777" w:rsidR="00DB6006" w:rsidRPr="00D93C64" w:rsidRDefault="00DB6006" w:rsidP="00DB6006">
            <w:pPr>
              <w:rPr>
                <w:sz w:val="20"/>
                <w:szCs w:val="20"/>
              </w:rPr>
            </w:pPr>
            <w:r w:rsidRPr="00D93C64">
              <w:rPr>
                <w:sz w:val="20"/>
                <w:szCs w:val="20"/>
              </w:rPr>
              <w:t>1517907010</w:t>
            </w:r>
          </w:p>
        </w:tc>
        <w:tc>
          <w:tcPr>
            <w:tcW w:w="0" w:type="auto"/>
            <w:shd w:val="clear" w:color="auto" w:fill="auto"/>
            <w:noWrap/>
            <w:vAlign w:val="bottom"/>
            <w:hideMark/>
          </w:tcPr>
          <w:p w14:paraId="33D74386"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64462A9E"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72DDDF6A"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4D0D48D" w14:textId="77777777" w:rsidR="00DB6006" w:rsidRPr="00D93C64" w:rsidRDefault="00DB6006" w:rsidP="00DB6006">
            <w:pPr>
              <w:jc w:val="right"/>
              <w:rPr>
                <w:sz w:val="20"/>
                <w:szCs w:val="20"/>
              </w:rPr>
            </w:pPr>
            <w:r w:rsidRPr="00D93C64">
              <w:rPr>
                <w:sz w:val="20"/>
                <w:szCs w:val="20"/>
              </w:rPr>
              <w:t>693,6</w:t>
            </w:r>
          </w:p>
        </w:tc>
      </w:tr>
      <w:tr w:rsidR="00D93C64" w:rsidRPr="00D93C64" w14:paraId="1AF35125" w14:textId="77777777" w:rsidTr="00D93C64">
        <w:trPr>
          <w:trHeight w:val="1485"/>
        </w:trPr>
        <w:tc>
          <w:tcPr>
            <w:tcW w:w="0" w:type="auto"/>
            <w:gridSpan w:val="6"/>
            <w:shd w:val="clear" w:color="auto" w:fill="auto"/>
            <w:vAlign w:val="bottom"/>
            <w:hideMark/>
          </w:tcPr>
          <w:p w14:paraId="2802FD81" w14:textId="71C0145E" w:rsidR="00DB6006" w:rsidRPr="00D93C64" w:rsidRDefault="00DB6006" w:rsidP="00DB6006">
            <w:pPr>
              <w:rPr>
                <w:sz w:val="20"/>
                <w:szCs w:val="20"/>
              </w:rPr>
            </w:pPr>
            <w:r w:rsidRPr="00D93C64">
              <w:rPr>
                <w:sz w:val="20"/>
                <w:szCs w:val="20"/>
              </w:rPr>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15C40B31"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1CEE1BA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5A7F97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81A004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888961B" w14:textId="77777777" w:rsidR="00DB6006" w:rsidRPr="00D93C64" w:rsidRDefault="00DB6006" w:rsidP="00DB6006">
            <w:pPr>
              <w:jc w:val="right"/>
              <w:rPr>
                <w:sz w:val="20"/>
                <w:szCs w:val="20"/>
              </w:rPr>
            </w:pPr>
            <w:r w:rsidRPr="00D93C64">
              <w:rPr>
                <w:sz w:val="20"/>
                <w:szCs w:val="20"/>
              </w:rPr>
              <w:t>25 246,2</w:t>
            </w:r>
          </w:p>
        </w:tc>
      </w:tr>
      <w:tr w:rsidR="00D93C64" w:rsidRPr="00D93C64" w14:paraId="7BFE03F1" w14:textId="77777777" w:rsidTr="00D93C64">
        <w:trPr>
          <w:trHeight w:val="1065"/>
        </w:trPr>
        <w:tc>
          <w:tcPr>
            <w:tcW w:w="0" w:type="auto"/>
            <w:gridSpan w:val="6"/>
            <w:shd w:val="clear" w:color="auto" w:fill="auto"/>
            <w:vAlign w:val="bottom"/>
            <w:hideMark/>
          </w:tcPr>
          <w:p w14:paraId="60692D37"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DF87BC2"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00B0A715"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14068FC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C73D4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887C785" w14:textId="77777777" w:rsidR="00DB6006" w:rsidRPr="00D93C64" w:rsidRDefault="00DB6006" w:rsidP="00DB6006">
            <w:pPr>
              <w:jc w:val="right"/>
              <w:rPr>
                <w:sz w:val="20"/>
                <w:szCs w:val="20"/>
              </w:rPr>
            </w:pPr>
            <w:r w:rsidRPr="00D93C64">
              <w:rPr>
                <w:sz w:val="20"/>
                <w:szCs w:val="20"/>
              </w:rPr>
              <w:t>3 451,2</w:t>
            </w:r>
          </w:p>
        </w:tc>
      </w:tr>
      <w:tr w:rsidR="00D93C64" w:rsidRPr="00D93C64" w14:paraId="735117EC" w14:textId="77777777" w:rsidTr="00D93C64">
        <w:trPr>
          <w:trHeight w:val="255"/>
        </w:trPr>
        <w:tc>
          <w:tcPr>
            <w:tcW w:w="0" w:type="auto"/>
            <w:gridSpan w:val="6"/>
            <w:shd w:val="clear" w:color="auto" w:fill="auto"/>
            <w:vAlign w:val="bottom"/>
            <w:hideMark/>
          </w:tcPr>
          <w:p w14:paraId="6578278C"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4D922217"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7A32AC56"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050A533C"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7827DF2A"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2CA93B34" w14:textId="77777777" w:rsidR="00DB6006" w:rsidRPr="00D93C64" w:rsidRDefault="00DB6006" w:rsidP="00DB6006">
            <w:pPr>
              <w:jc w:val="right"/>
              <w:rPr>
                <w:sz w:val="20"/>
                <w:szCs w:val="20"/>
              </w:rPr>
            </w:pPr>
            <w:r w:rsidRPr="00D93C64">
              <w:rPr>
                <w:sz w:val="20"/>
                <w:szCs w:val="20"/>
              </w:rPr>
              <w:t>3 451,2</w:t>
            </w:r>
          </w:p>
        </w:tc>
      </w:tr>
      <w:tr w:rsidR="00D93C64" w:rsidRPr="00D93C64" w14:paraId="282F99E4" w14:textId="77777777" w:rsidTr="00D93C64">
        <w:trPr>
          <w:trHeight w:val="435"/>
        </w:trPr>
        <w:tc>
          <w:tcPr>
            <w:tcW w:w="0" w:type="auto"/>
            <w:gridSpan w:val="6"/>
            <w:shd w:val="clear" w:color="auto" w:fill="auto"/>
            <w:vAlign w:val="bottom"/>
            <w:hideMark/>
          </w:tcPr>
          <w:p w14:paraId="3AFA43BA"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E05015A"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111197D0"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AF9D04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CB89CE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167DA54" w14:textId="77777777" w:rsidR="00DB6006" w:rsidRPr="00D93C64" w:rsidRDefault="00DB6006" w:rsidP="00DB6006">
            <w:pPr>
              <w:jc w:val="right"/>
              <w:rPr>
                <w:sz w:val="20"/>
                <w:szCs w:val="20"/>
              </w:rPr>
            </w:pPr>
            <w:r w:rsidRPr="00D93C64">
              <w:rPr>
                <w:sz w:val="20"/>
                <w:szCs w:val="20"/>
              </w:rPr>
              <w:t>15 828,6</w:t>
            </w:r>
          </w:p>
        </w:tc>
      </w:tr>
      <w:tr w:rsidR="00D93C64" w:rsidRPr="00D93C64" w14:paraId="2136D8E8" w14:textId="77777777" w:rsidTr="00D93C64">
        <w:trPr>
          <w:trHeight w:val="435"/>
        </w:trPr>
        <w:tc>
          <w:tcPr>
            <w:tcW w:w="0" w:type="auto"/>
            <w:gridSpan w:val="6"/>
            <w:shd w:val="clear" w:color="auto" w:fill="auto"/>
            <w:vAlign w:val="bottom"/>
            <w:hideMark/>
          </w:tcPr>
          <w:p w14:paraId="49E877AE"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6441876"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2D6B674C"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0C668EF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587C16B"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4141357" w14:textId="77777777" w:rsidR="00DB6006" w:rsidRPr="00D93C64" w:rsidRDefault="00DB6006" w:rsidP="00DB6006">
            <w:pPr>
              <w:jc w:val="right"/>
              <w:rPr>
                <w:sz w:val="20"/>
                <w:szCs w:val="20"/>
              </w:rPr>
            </w:pPr>
            <w:r w:rsidRPr="00D93C64">
              <w:rPr>
                <w:sz w:val="20"/>
                <w:szCs w:val="20"/>
              </w:rPr>
              <w:t>15 828,6</w:t>
            </w:r>
          </w:p>
        </w:tc>
      </w:tr>
      <w:tr w:rsidR="00D93C64" w:rsidRPr="00D93C64" w14:paraId="1C122D0C" w14:textId="77777777" w:rsidTr="00D93C64">
        <w:trPr>
          <w:trHeight w:val="255"/>
        </w:trPr>
        <w:tc>
          <w:tcPr>
            <w:tcW w:w="0" w:type="auto"/>
            <w:gridSpan w:val="6"/>
            <w:shd w:val="clear" w:color="auto" w:fill="auto"/>
            <w:vAlign w:val="bottom"/>
            <w:hideMark/>
          </w:tcPr>
          <w:p w14:paraId="45737F48"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7AE6B6F5"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0005D1FD"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7A55897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E884B3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B962DB" w14:textId="77777777" w:rsidR="00DB6006" w:rsidRPr="00D93C64" w:rsidRDefault="00DB6006" w:rsidP="00DB6006">
            <w:pPr>
              <w:jc w:val="right"/>
              <w:rPr>
                <w:sz w:val="20"/>
                <w:szCs w:val="20"/>
              </w:rPr>
            </w:pPr>
            <w:r w:rsidRPr="00D93C64">
              <w:rPr>
                <w:sz w:val="20"/>
                <w:szCs w:val="20"/>
              </w:rPr>
              <w:t>11,5</w:t>
            </w:r>
          </w:p>
        </w:tc>
      </w:tr>
      <w:tr w:rsidR="00D93C64" w:rsidRPr="00D93C64" w14:paraId="0BDCA447" w14:textId="77777777" w:rsidTr="00D93C64">
        <w:trPr>
          <w:trHeight w:val="255"/>
        </w:trPr>
        <w:tc>
          <w:tcPr>
            <w:tcW w:w="0" w:type="auto"/>
            <w:gridSpan w:val="6"/>
            <w:shd w:val="clear" w:color="auto" w:fill="auto"/>
            <w:vAlign w:val="bottom"/>
            <w:hideMark/>
          </w:tcPr>
          <w:p w14:paraId="231EE97F"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73F074B1"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6AB9A46E"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6EE61328"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0B79E7C3"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EBCCBA0" w14:textId="77777777" w:rsidR="00DB6006" w:rsidRPr="00D93C64" w:rsidRDefault="00DB6006" w:rsidP="00DB6006">
            <w:pPr>
              <w:jc w:val="right"/>
              <w:rPr>
                <w:sz w:val="20"/>
                <w:szCs w:val="20"/>
              </w:rPr>
            </w:pPr>
            <w:r w:rsidRPr="00D93C64">
              <w:rPr>
                <w:sz w:val="20"/>
                <w:szCs w:val="20"/>
              </w:rPr>
              <w:t>11,5</w:t>
            </w:r>
          </w:p>
        </w:tc>
      </w:tr>
      <w:tr w:rsidR="00D93C64" w:rsidRPr="00D93C64" w14:paraId="0316CC70" w14:textId="77777777" w:rsidTr="00D93C64">
        <w:trPr>
          <w:trHeight w:val="435"/>
        </w:trPr>
        <w:tc>
          <w:tcPr>
            <w:tcW w:w="0" w:type="auto"/>
            <w:gridSpan w:val="6"/>
            <w:shd w:val="clear" w:color="auto" w:fill="auto"/>
            <w:vAlign w:val="bottom"/>
            <w:hideMark/>
          </w:tcPr>
          <w:p w14:paraId="7956D88C"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3BE7144"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0C0C01AB"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43A8A6E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18DFF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D53CE1C" w14:textId="77777777" w:rsidR="00DB6006" w:rsidRPr="00D93C64" w:rsidRDefault="00DB6006" w:rsidP="00DB6006">
            <w:pPr>
              <w:jc w:val="right"/>
              <w:rPr>
                <w:sz w:val="20"/>
                <w:szCs w:val="20"/>
              </w:rPr>
            </w:pPr>
            <w:r w:rsidRPr="00D93C64">
              <w:rPr>
                <w:sz w:val="20"/>
                <w:szCs w:val="20"/>
              </w:rPr>
              <w:t>3 334,0</w:t>
            </w:r>
          </w:p>
        </w:tc>
      </w:tr>
      <w:tr w:rsidR="00D93C64" w:rsidRPr="00D93C64" w14:paraId="7D2B311B" w14:textId="77777777" w:rsidTr="00D93C64">
        <w:trPr>
          <w:trHeight w:val="255"/>
        </w:trPr>
        <w:tc>
          <w:tcPr>
            <w:tcW w:w="0" w:type="auto"/>
            <w:gridSpan w:val="6"/>
            <w:shd w:val="clear" w:color="auto" w:fill="auto"/>
            <w:vAlign w:val="bottom"/>
            <w:hideMark/>
          </w:tcPr>
          <w:p w14:paraId="47AE17B8"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7CD0DA43"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7352362C"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33F51D50"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D724C1E"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04DF14BC" w14:textId="77777777" w:rsidR="00DB6006" w:rsidRPr="00D93C64" w:rsidRDefault="00DB6006" w:rsidP="00DB6006">
            <w:pPr>
              <w:jc w:val="right"/>
              <w:rPr>
                <w:sz w:val="20"/>
                <w:szCs w:val="20"/>
              </w:rPr>
            </w:pPr>
            <w:r w:rsidRPr="00D93C64">
              <w:rPr>
                <w:sz w:val="20"/>
                <w:szCs w:val="20"/>
              </w:rPr>
              <w:t>3 334,0</w:t>
            </w:r>
          </w:p>
        </w:tc>
      </w:tr>
      <w:tr w:rsidR="00D93C64" w:rsidRPr="00D93C64" w14:paraId="2F2F5EDE" w14:textId="77777777" w:rsidTr="00D93C64">
        <w:trPr>
          <w:trHeight w:val="255"/>
        </w:trPr>
        <w:tc>
          <w:tcPr>
            <w:tcW w:w="0" w:type="auto"/>
            <w:gridSpan w:val="6"/>
            <w:shd w:val="clear" w:color="auto" w:fill="auto"/>
            <w:vAlign w:val="bottom"/>
            <w:hideMark/>
          </w:tcPr>
          <w:p w14:paraId="31CC71E0"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0B3962A3"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3389CCE6"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48866A8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7B2524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F0B4A54" w14:textId="77777777" w:rsidR="00DB6006" w:rsidRPr="00D93C64" w:rsidRDefault="00DB6006" w:rsidP="00DB6006">
            <w:pPr>
              <w:jc w:val="right"/>
              <w:rPr>
                <w:sz w:val="20"/>
                <w:szCs w:val="20"/>
              </w:rPr>
            </w:pPr>
            <w:r w:rsidRPr="00D93C64">
              <w:rPr>
                <w:sz w:val="20"/>
                <w:szCs w:val="20"/>
              </w:rPr>
              <w:t>2 620,9</w:t>
            </w:r>
          </w:p>
        </w:tc>
      </w:tr>
      <w:tr w:rsidR="00D93C64" w:rsidRPr="00D93C64" w14:paraId="1A281744" w14:textId="77777777" w:rsidTr="00D93C64">
        <w:trPr>
          <w:trHeight w:val="255"/>
        </w:trPr>
        <w:tc>
          <w:tcPr>
            <w:tcW w:w="0" w:type="auto"/>
            <w:gridSpan w:val="6"/>
            <w:shd w:val="clear" w:color="auto" w:fill="auto"/>
            <w:vAlign w:val="bottom"/>
            <w:hideMark/>
          </w:tcPr>
          <w:p w14:paraId="7A9D790F"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063A413E" w14:textId="77777777" w:rsidR="00DB6006" w:rsidRPr="00D93C64" w:rsidRDefault="00DB6006" w:rsidP="00DB6006">
            <w:pPr>
              <w:rPr>
                <w:sz w:val="20"/>
                <w:szCs w:val="20"/>
              </w:rPr>
            </w:pPr>
            <w:r w:rsidRPr="00D93C64">
              <w:rPr>
                <w:sz w:val="20"/>
                <w:szCs w:val="20"/>
              </w:rPr>
              <w:t>1517907020</w:t>
            </w:r>
          </w:p>
        </w:tc>
        <w:tc>
          <w:tcPr>
            <w:tcW w:w="0" w:type="auto"/>
            <w:shd w:val="clear" w:color="auto" w:fill="auto"/>
            <w:noWrap/>
            <w:vAlign w:val="bottom"/>
            <w:hideMark/>
          </w:tcPr>
          <w:p w14:paraId="03E5A6B1"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1C388C80"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072C6D1"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0E42223C" w14:textId="77777777" w:rsidR="00DB6006" w:rsidRPr="00D93C64" w:rsidRDefault="00DB6006" w:rsidP="00DB6006">
            <w:pPr>
              <w:jc w:val="right"/>
              <w:rPr>
                <w:sz w:val="20"/>
                <w:szCs w:val="20"/>
              </w:rPr>
            </w:pPr>
            <w:r w:rsidRPr="00D93C64">
              <w:rPr>
                <w:sz w:val="20"/>
                <w:szCs w:val="20"/>
              </w:rPr>
              <w:t>2 620,9</w:t>
            </w:r>
          </w:p>
        </w:tc>
      </w:tr>
      <w:tr w:rsidR="00D93C64" w:rsidRPr="00D93C64" w14:paraId="4A228B1A" w14:textId="77777777" w:rsidTr="00D93C64">
        <w:trPr>
          <w:trHeight w:val="1489"/>
        </w:trPr>
        <w:tc>
          <w:tcPr>
            <w:tcW w:w="0" w:type="auto"/>
            <w:gridSpan w:val="6"/>
            <w:shd w:val="clear" w:color="auto" w:fill="auto"/>
            <w:vAlign w:val="bottom"/>
            <w:hideMark/>
          </w:tcPr>
          <w:p w14:paraId="22D44358" w14:textId="77777777" w:rsidR="00DB6006" w:rsidRPr="00D93C64" w:rsidRDefault="00DB6006" w:rsidP="00DB6006">
            <w:pPr>
              <w:rPr>
                <w:sz w:val="20"/>
                <w:szCs w:val="20"/>
              </w:rPr>
            </w:pPr>
            <w:r w:rsidRPr="00D93C64">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2019-2021 годы"  за счет средств федерального бюджета.</w:t>
            </w:r>
          </w:p>
        </w:tc>
        <w:tc>
          <w:tcPr>
            <w:tcW w:w="0" w:type="auto"/>
            <w:shd w:val="clear" w:color="auto" w:fill="auto"/>
            <w:noWrap/>
            <w:vAlign w:val="bottom"/>
            <w:hideMark/>
          </w:tcPr>
          <w:p w14:paraId="44284469" w14:textId="77777777" w:rsidR="00DB6006" w:rsidRPr="00D93C64" w:rsidRDefault="00DB6006" w:rsidP="00DB6006">
            <w:pPr>
              <w:rPr>
                <w:sz w:val="20"/>
                <w:szCs w:val="20"/>
              </w:rPr>
            </w:pPr>
            <w:r w:rsidRPr="00D93C64">
              <w:rPr>
                <w:sz w:val="20"/>
                <w:szCs w:val="20"/>
              </w:rPr>
              <w:t>1517953030</w:t>
            </w:r>
          </w:p>
        </w:tc>
        <w:tc>
          <w:tcPr>
            <w:tcW w:w="0" w:type="auto"/>
            <w:shd w:val="clear" w:color="auto" w:fill="auto"/>
            <w:noWrap/>
            <w:vAlign w:val="bottom"/>
            <w:hideMark/>
          </w:tcPr>
          <w:p w14:paraId="57D547E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C339DD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33B1AC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7FC7D9" w14:textId="77777777" w:rsidR="00DB6006" w:rsidRPr="00D93C64" w:rsidRDefault="00DB6006" w:rsidP="00DB6006">
            <w:pPr>
              <w:jc w:val="right"/>
              <w:rPr>
                <w:sz w:val="20"/>
                <w:szCs w:val="20"/>
              </w:rPr>
            </w:pPr>
            <w:r w:rsidRPr="00D93C64">
              <w:rPr>
                <w:sz w:val="20"/>
                <w:szCs w:val="20"/>
              </w:rPr>
              <w:t>11 999,2</w:t>
            </w:r>
          </w:p>
        </w:tc>
      </w:tr>
      <w:tr w:rsidR="00D93C64" w:rsidRPr="00D93C64" w14:paraId="49BE5C15" w14:textId="77777777" w:rsidTr="00D93C64">
        <w:trPr>
          <w:trHeight w:val="1065"/>
        </w:trPr>
        <w:tc>
          <w:tcPr>
            <w:tcW w:w="0" w:type="auto"/>
            <w:gridSpan w:val="6"/>
            <w:shd w:val="clear" w:color="auto" w:fill="auto"/>
            <w:vAlign w:val="bottom"/>
            <w:hideMark/>
          </w:tcPr>
          <w:p w14:paraId="556AFD87"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48D193C" w14:textId="77777777" w:rsidR="00DB6006" w:rsidRPr="00D93C64" w:rsidRDefault="00DB6006" w:rsidP="00DB6006">
            <w:pPr>
              <w:rPr>
                <w:sz w:val="20"/>
                <w:szCs w:val="20"/>
              </w:rPr>
            </w:pPr>
            <w:r w:rsidRPr="00D93C64">
              <w:rPr>
                <w:sz w:val="20"/>
                <w:szCs w:val="20"/>
              </w:rPr>
              <w:t>1517953030</w:t>
            </w:r>
          </w:p>
        </w:tc>
        <w:tc>
          <w:tcPr>
            <w:tcW w:w="0" w:type="auto"/>
            <w:shd w:val="clear" w:color="auto" w:fill="auto"/>
            <w:noWrap/>
            <w:vAlign w:val="bottom"/>
            <w:hideMark/>
          </w:tcPr>
          <w:p w14:paraId="340DC992"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0FFAB76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05B1B0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22893E3" w14:textId="77777777" w:rsidR="00DB6006" w:rsidRPr="00D93C64" w:rsidRDefault="00DB6006" w:rsidP="00DB6006">
            <w:pPr>
              <w:jc w:val="right"/>
              <w:rPr>
                <w:sz w:val="20"/>
                <w:szCs w:val="20"/>
              </w:rPr>
            </w:pPr>
            <w:r w:rsidRPr="00D93C64">
              <w:rPr>
                <w:sz w:val="20"/>
                <w:szCs w:val="20"/>
              </w:rPr>
              <w:t>9 850,9</w:t>
            </w:r>
          </w:p>
        </w:tc>
      </w:tr>
      <w:tr w:rsidR="00D93C64" w:rsidRPr="00D93C64" w14:paraId="519D0D05" w14:textId="77777777" w:rsidTr="00D93C64">
        <w:trPr>
          <w:trHeight w:val="255"/>
        </w:trPr>
        <w:tc>
          <w:tcPr>
            <w:tcW w:w="0" w:type="auto"/>
            <w:gridSpan w:val="6"/>
            <w:shd w:val="clear" w:color="auto" w:fill="auto"/>
            <w:vAlign w:val="bottom"/>
            <w:hideMark/>
          </w:tcPr>
          <w:p w14:paraId="64334BE0"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1EF2C3C4" w14:textId="77777777" w:rsidR="00DB6006" w:rsidRPr="00D93C64" w:rsidRDefault="00DB6006" w:rsidP="00DB6006">
            <w:pPr>
              <w:rPr>
                <w:sz w:val="20"/>
                <w:szCs w:val="20"/>
              </w:rPr>
            </w:pPr>
            <w:r w:rsidRPr="00D93C64">
              <w:rPr>
                <w:sz w:val="20"/>
                <w:szCs w:val="20"/>
              </w:rPr>
              <w:t>1517953030</w:t>
            </w:r>
          </w:p>
        </w:tc>
        <w:tc>
          <w:tcPr>
            <w:tcW w:w="0" w:type="auto"/>
            <w:shd w:val="clear" w:color="auto" w:fill="auto"/>
            <w:noWrap/>
            <w:vAlign w:val="bottom"/>
            <w:hideMark/>
          </w:tcPr>
          <w:p w14:paraId="624D058D"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3FDAD9C6"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9E15BD1"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658C476D" w14:textId="77777777" w:rsidR="00DB6006" w:rsidRPr="00D93C64" w:rsidRDefault="00DB6006" w:rsidP="00DB6006">
            <w:pPr>
              <w:jc w:val="right"/>
              <w:rPr>
                <w:sz w:val="20"/>
                <w:szCs w:val="20"/>
              </w:rPr>
            </w:pPr>
            <w:r w:rsidRPr="00D93C64">
              <w:rPr>
                <w:sz w:val="20"/>
                <w:szCs w:val="20"/>
              </w:rPr>
              <w:t>9 850,9</w:t>
            </w:r>
          </w:p>
        </w:tc>
      </w:tr>
      <w:tr w:rsidR="00D93C64" w:rsidRPr="00D93C64" w14:paraId="735372AA" w14:textId="77777777" w:rsidTr="00D93C64">
        <w:trPr>
          <w:trHeight w:val="435"/>
        </w:trPr>
        <w:tc>
          <w:tcPr>
            <w:tcW w:w="0" w:type="auto"/>
            <w:gridSpan w:val="6"/>
            <w:shd w:val="clear" w:color="auto" w:fill="auto"/>
            <w:vAlign w:val="bottom"/>
            <w:hideMark/>
          </w:tcPr>
          <w:p w14:paraId="2CC073B3"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E235212" w14:textId="77777777" w:rsidR="00DB6006" w:rsidRPr="00D93C64" w:rsidRDefault="00DB6006" w:rsidP="00DB6006">
            <w:pPr>
              <w:rPr>
                <w:sz w:val="20"/>
                <w:szCs w:val="20"/>
              </w:rPr>
            </w:pPr>
            <w:r w:rsidRPr="00D93C64">
              <w:rPr>
                <w:sz w:val="20"/>
                <w:szCs w:val="20"/>
              </w:rPr>
              <w:t>1517953030</w:t>
            </w:r>
          </w:p>
        </w:tc>
        <w:tc>
          <w:tcPr>
            <w:tcW w:w="0" w:type="auto"/>
            <w:shd w:val="clear" w:color="auto" w:fill="auto"/>
            <w:noWrap/>
            <w:vAlign w:val="bottom"/>
            <w:hideMark/>
          </w:tcPr>
          <w:p w14:paraId="5C1077A5"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7ECADF9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7EF835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A8F3790" w14:textId="77777777" w:rsidR="00DB6006" w:rsidRPr="00D93C64" w:rsidRDefault="00DB6006" w:rsidP="00DB6006">
            <w:pPr>
              <w:jc w:val="right"/>
              <w:rPr>
                <w:sz w:val="20"/>
                <w:szCs w:val="20"/>
              </w:rPr>
            </w:pPr>
            <w:r w:rsidRPr="00D93C64">
              <w:rPr>
                <w:sz w:val="20"/>
                <w:szCs w:val="20"/>
              </w:rPr>
              <w:t>2 148,3</w:t>
            </w:r>
          </w:p>
        </w:tc>
      </w:tr>
      <w:tr w:rsidR="00D93C64" w:rsidRPr="00D93C64" w14:paraId="0B7F625D" w14:textId="77777777" w:rsidTr="00D93C64">
        <w:trPr>
          <w:trHeight w:val="255"/>
        </w:trPr>
        <w:tc>
          <w:tcPr>
            <w:tcW w:w="0" w:type="auto"/>
            <w:gridSpan w:val="6"/>
            <w:shd w:val="clear" w:color="auto" w:fill="auto"/>
            <w:vAlign w:val="bottom"/>
            <w:hideMark/>
          </w:tcPr>
          <w:p w14:paraId="62FB6FAF"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62F86AFB" w14:textId="77777777" w:rsidR="00DB6006" w:rsidRPr="00D93C64" w:rsidRDefault="00DB6006" w:rsidP="00DB6006">
            <w:pPr>
              <w:rPr>
                <w:sz w:val="20"/>
                <w:szCs w:val="20"/>
              </w:rPr>
            </w:pPr>
            <w:r w:rsidRPr="00D93C64">
              <w:rPr>
                <w:sz w:val="20"/>
                <w:szCs w:val="20"/>
              </w:rPr>
              <w:t>1517953030</w:t>
            </w:r>
          </w:p>
        </w:tc>
        <w:tc>
          <w:tcPr>
            <w:tcW w:w="0" w:type="auto"/>
            <w:shd w:val="clear" w:color="auto" w:fill="auto"/>
            <w:noWrap/>
            <w:vAlign w:val="bottom"/>
            <w:hideMark/>
          </w:tcPr>
          <w:p w14:paraId="6F2D1A4A"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3056736F"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7F97282F"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64EDA27C" w14:textId="77777777" w:rsidR="00DB6006" w:rsidRPr="00D93C64" w:rsidRDefault="00DB6006" w:rsidP="00DB6006">
            <w:pPr>
              <w:jc w:val="right"/>
              <w:rPr>
                <w:sz w:val="20"/>
                <w:szCs w:val="20"/>
              </w:rPr>
            </w:pPr>
            <w:r w:rsidRPr="00D93C64">
              <w:rPr>
                <w:sz w:val="20"/>
                <w:szCs w:val="20"/>
              </w:rPr>
              <w:t>2 148,3</w:t>
            </w:r>
          </w:p>
        </w:tc>
      </w:tr>
      <w:tr w:rsidR="00D93C64" w:rsidRPr="00D93C64" w14:paraId="3DE35673" w14:textId="77777777" w:rsidTr="00D93C64">
        <w:trPr>
          <w:trHeight w:val="1275"/>
        </w:trPr>
        <w:tc>
          <w:tcPr>
            <w:tcW w:w="0" w:type="auto"/>
            <w:gridSpan w:val="6"/>
            <w:shd w:val="clear" w:color="auto" w:fill="auto"/>
            <w:vAlign w:val="bottom"/>
            <w:hideMark/>
          </w:tcPr>
          <w:p w14:paraId="1B7600EF" w14:textId="77777777" w:rsidR="00DB6006" w:rsidRPr="00D93C64" w:rsidRDefault="00DB6006" w:rsidP="00DB6006">
            <w:pPr>
              <w:rPr>
                <w:sz w:val="20"/>
                <w:szCs w:val="20"/>
              </w:rPr>
            </w:pPr>
            <w:r w:rsidRPr="00D93C64">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190E84FA" w14:textId="77777777" w:rsidR="00DB6006" w:rsidRPr="00D93C64" w:rsidRDefault="00DB6006" w:rsidP="00DB6006">
            <w:pPr>
              <w:rPr>
                <w:sz w:val="20"/>
                <w:szCs w:val="20"/>
              </w:rPr>
            </w:pPr>
            <w:r w:rsidRPr="00D93C64">
              <w:rPr>
                <w:sz w:val="20"/>
                <w:szCs w:val="20"/>
              </w:rPr>
              <w:t>1517970110</w:t>
            </w:r>
          </w:p>
        </w:tc>
        <w:tc>
          <w:tcPr>
            <w:tcW w:w="0" w:type="auto"/>
            <w:shd w:val="clear" w:color="auto" w:fill="auto"/>
            <w:noWrap/>
            <w:vAlign w:val="bottom"/>
            <w:hideMark/>
          </w:tcPr>
          <w:p w14:paraId="5D102E7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0D3FF5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FF7CAE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030DEE3" w14:textId="77777777" w:rsidR="00DB6006" w:rsidRPr="00D93C64" w:rsidRDefault="00DB6006" w:rsidP="00DB6006">
            <w:pPr>
              <w:jc w:val="right"/>
              <w:rPr>
                <w:sz w:val="20"/>
                <w:szCs w:val="20"/>
              </w:rPr>
            </w:pPr>
            <w:r w:rsidRPr="00D93C64">
              <w:rPr>
                <w:sz w:val="20"/>
                <w:szCs w:val="20"/>
              </w:rPr>
              <w:t>39 163,0</w:t>
            </w:r>
          </w:p>
        </w:tc>
      </w:tr>
      <w:tr w:rsidR="00D93C64" w:rsidRPr="00D93C64" w14:paraId="794F9B74" w14:textId="77777777" w:rsidTr="00D93C64">
        <w:trPr>
          <w:trHeight w:val="1065"/>
        </w:trPr>
        <w:tc>
          <w:tcPr>
            <w:tcW w:w="0" w:type="auto"/>
            <w:gridSpan w:val="6"/>
            <w:shd w:val="clear" w:color="auto" w:fill="auto"/>
            <w:vAlign w:val="bottom"/>
            <w:hideMark/>
          </w:tcPr>
          <w:p w14:paraId="0201DF09" w14:textId="77777777" w:rsidR="00DB6006" w:rsidRPr="00D93C64" w:rsidRDefault="00DB6006" w:rsidP="00DB6006">
            <w:pPr>
              <w:rPr>
                <w:sz w:val="20"/>
                <w:szCs w:val="20"/>
              </w:rPr>
            </w:pPr>
            <w:r w:rsidRPr="00D93C6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CD60508" w14:textId="77777777" w:rsidR="00DB6006" w:rsidRPr="00D93C64" w:rsidRDefault="00DB6006" w:rsidP="00DB6006">
            <w:pPr>
              <w:rPr>
                <w:sz w:val="20"/>
                <w:szCs w:val="20"/>
              </w:rPr>
            </w:pPr>
            <w:r w:rsidRPr="00D93C64">
              <w:rPr>
                <w:sz w:val="20"/>
                <w:szCs w:val="20"/>
              </w:rPr>
              <w:t>1517970110</w:t>
            </w:r>
          </w:p>
        </w:tc>
        <w:tc>
          <w:tcPr>
            <w:tcW w:w="0" w:type="auto"/>
            <w:shd w:val="clear" w:color="auto" w:fill="auto"/>
            <w:noWrap/>
            <w:vAlign w:val="bottom"/>
            <w:hideMark/>
          </w:tcPr>
          <w:p w14:paraId="598BD68E"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64B2DD7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CE76DA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65B14D" w14:textId="77777777" w:rsidR="00DB6006" w:rsidRPr="00D93C64" w:rsidRDefault="00DB6006" w:rsidP="00DB6006">
            <w:pPr>
              <w:jc w:val="right"/>
              <w:rPr>
                <w:sz w:val="20"/>
                <w:szCs w:val="20"/>
              </w:rPr>
            </w:pPr>
            <w:r w:rsidRPr="00D93C64">
              <w:rPr>
                <w:sz w:val="20"/>
                <w:szCs w:val="20"/>
              </w:rPr>
              <w:t>38 763,4</w:t>
            </w:r>
          </w:p>
        </w:tc>
      </w:tr>
      <w:tr w:rsidR="00D93C64" w:rsidRPr="00D93C64" w14:paraId="42B7A5EB" w14:textId="77777777" w:rsidTr="00D93C64">
        <w:trPr>
          <w:trHeight w:val="255"/>
        </w:trPr>
        <w:tc>
          <w:tcPr>
            <w:tcW w:w="0" w:type="auto"/>
            <w:gridSpan w:val="6"/>
            <w:shd w:val="clear" w:color="auto" w:fill="auto"/>
            <w:vAlign w:val="bottom"/>
            <w:hideMark/>
          </w:tcPr>
          <w:p w14:paraId="21BC0D6D"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465BC5D2" w14:textId="77777777" w:rsidR="00DB6006" w:rsidRPr="00D93C64" w:rsidRDefault="00DB6006" w:rsidP="00DB6006">
            <w:pPr>
              <w:rPr>
                <w:sz w:val="20"/>
                <w:szCs w:val="20"/>
              </w:rPr>
            </w:pPr>
            <w:r w:rsidRPr="00D93C64">
              <w:rPr>
                <w:sz w:val="20"/>
                <w:szCs w:val="20"/>
              </w:rPr>
              <w:t>1517970110</w:t>
            </w:r>
          </w:p>
        </w:tc>
        <w:tc>
          <w:tcPr>
            <w:tcW w:w="0" w:type="auto"/>
            <w:shd w:val="clear" w:color="auto" w:fill="auto"/>
            <w:noWrap/>
            <w:vAlign w:val="bottom"/>
            <w:hideMark/>
          </w:tcPr>
          <w:p w14:paraId="49C0DE1C"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0715A354"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427881C"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5B9D75A8" w14:textId="77777777" w:rsidR="00DB6006" w:rsidRPr="00D93C64" w:rsidRDefault="00DB6006" w:rsidP="00DB6006">
            <w:pPr>
              <w:jc w:val="right"/>
              <w:rPr>
                <w:sz w:val="20"/>
                <w:szCs w:val="20"/>
              </w:rPr>
            </w:pPr>
            <w:r w:rsidRPr="00D93C64">
              <w:rPr>
                <w:sz w:val="20"/>
                <w:szCs w:val="20"/>
              </w:rPr>
              <w:t>38 763,4</w:t>
            </w:r>
          </w:p>
        </w:tc>
      </w:tr>
      <w:tr w:rsidR="00D93C64" w:rsidRPr="00D93C64" w14:paraId="2526549A" w14:textId="77777777" w:rsidTr="00D93C64">
        <w:trPr>
          <w:trHeight w:val="435"/>
        </w:trPr>
        <w:tc>
          <w:tcPr>
            <w:tcW w:w="0" w:type="auto"/>
            <w:gridSpan w:val="6"/>
            <w:shd w:val="clear" w:color="auto" w:fill="auto"/>
            <w:vAlign w:val="bottom"/>
            <w:hideMark/>
          </w:tcPr>
          <w:p w14:paraId="2DEABC1F"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13FBC44" w14:textId="77777777" w:rsidR="00DB6006" w:rsidRPr="00D93C64" w:rsidRDefault="00DB6006" w:rsidP="00DB6006">
            <w:pPr>
              <w:rPr>
                <w:sz w:val="20"/>
                <w:szCs w:val="20"/>
              </w:rPr>
            </w:pPr>
            <w:r w:rsidRPr="00D93C64">
              <w:rPr>
                <w:sz w:val="20"/>
                <w:szCs w:val="20"/>
              </w:rPr>
              <w:t>1517970110</w:t>
            </w:r>
          </w:p>
        </w:tc>
        <w:tc>
          <w:tcPr>
            <w:tcW w:w="0" w:type="auto"/>
            <w:shd w:val="clear" w:color="auto" w:fill="auto"/>
            <w:noWrap/>
            <w:vAlign w:val="bottom"/>
            <w:hideMark/>
          </w:tcPr>
          <w:p w14:paraId="25264FBA"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49CD4FF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4807AF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FFA01DD" w14:textId="77777777" w:rsidR="00DB6006" w:rsidRPr="00D93C64" w:rsidRDefault="00DB6006" w:rsidP="00DB6006">
            <w:pPr>
              <w:jc w:val="right"/>
              <w:rPr>
                <w:sz w:val="20"/>
                <w:szCs w:val="20"/>
              </w:rPr>
            </w:pPr>
            <w:r w:rsidRPr="00D93C64">
              <w:rPr>
                <w:sz w:val="20"/>
                <w:szCs w:val="20"/>
              </w:rPr>
              <w:t>399,6</w:t>
            </w:r>
          </w:p>
        </w:tc>
      </w:tr>
      <w:tr w:rsidR="00D93C64" w:rsidRPr="00D93C64" w14:paraId="772FDC55" w14:textId="77777777" w:rsidTr="00D93C64">
        <w:trPr>
          <w:trHeight w:val="435"/>
        </w:trPr>
        <w:tc>
          <w:tcPr>
            <w:tcW w:w="0" w:type="auto"/>
            <w:gridSpan w:val="6"/>
            <w:shd w:val="clear" w:color="auto" w:fill="auto"/>
            <w:vAlign w:val="bottom"/>
            <w:hideMark/>
          </w:tcPr>
          <w:p w14:paraId="6CB91DC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4B7B3CF" w14:textId="77777777" w:rsidR="00DB6006" w:rsidRPr="00D93C64" w:rsidRDefault="00DB6006" w:rsidP="00DB6006">
            <w:pPr>
              <w:rPr>
                <w:sz w:val="20"/>
                <w:szCs w:val="20"/>
              </w:rPr>
            </w:pPr>
            <w:r w:rsidRPr="00D93C64">
              <w:rPr>
                <w:sz w:val="20"/>
                <w:szCs w:val="20"/>
              </w:rPr>
              <w:t>1517970110</w:t>
            </w:r>
          </w:p>
        </w:tc>
        <w:tc>
          <w:tcPr>
            <w:tcW w:w="0" w:type="auto"/>
            <w:shd w:val="clear" w:color="auto" w:fill="auto"/>
            <w:noWrap/>
            <w:vAlign w:val="bottom"/>
            <w:hideMark/>
          </w:tcPr>
          <w:p w14:paraId="6679CA50"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69534F27"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3C10812E"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0389EC5" w14:textId="77777777" w:rsidR="00DB6006" w:rsidRPr="00D93C64" w:rsidRDefault="00DB6006" w:rsidP="00DB6006">
            <w:pPr>
              <w:jc w:val="right"/>
              <w:rPr>
                <w:sz w:val="20"/>
                <w:szCs w:val="20"/>
              </w:rPr>
            </w:pPr>
            <w:r w:rsidRPr="00D93C64">
              <w:rPr>
                <w:sz w:val="20"/>
                <w:szCs w:val="20"/>
              </w:rPr>
              <w:t>399,6</w:t>
            </w:r>
          </w:p>
        </w:tc>
      </w:tr>
      <w:tr w:rsidR="00D93C64" w:rsidRPr="00D93C64" w14:paraId="3B2E7BA1" w14:textId="77777777" w:rsidTr="00D93C64">
        <w:trPr>
          <w:trHeight w:val="1275"/>
        </w:trPr>
        <w:tc>
          <w:tcPr>
            <w:tcW w:w="0" w:type="auto"/>
            <w:gridSpan w:val="6"/>
            <w:shd w:val="clear" w:color="auto" w:fill="auto"/>
            <w:vAlign w:val="bottom"/>
            <w:hideMark/>
          </w:tcPr>
          <w:p w14:paraId="4FD6E613" w14:textId="77777777" w:rsidR="00DB6006" w:rsidRPr="00D93C64" w:rsidRDefault="00DB6006" w:rsidP="00DB6006">
            <w:pPr>
              <w:rPr>
                <w:sz w:val="20"/>
                <w:szCs w:val="20"/>
              </w:rPr>
            </w:pPr>
            <w:r w:rsidRPr="00D93C64">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024534AF" w14:textId="77777777" w:rsidR="00DB6006" w:rsidRPr="00D93C64" w:rsidRDefault="00DB6006" w:rsidP="00DB6006">
            <w:pPr>
              <w:rPr>
                <w:sz w:val="20"/>
                <w:szCs w:val="20"/>
              </w:rPr>
            </w:pPr>
            <w:r w:rsidRPr="00D93C64">
              <w:rPr>
                <w:sz w:val="20"/>
                <w:szCs w:val="20"/>
              </w:rPr>
              <w:t>1517970120</w:t>
            </w:r>
          </w:p>
        </w:tc>
        <w:tc>
          <w:tcPr>
            <w:tcW w:w="0" w:type="auto"/>
            <w:shd w:val="clear" w:color="auto" w:fill="auto"/>
            <w:noWrap/>
            <w:vAlign w:val="bottom"/>
            <w:hideMark/>
          </w:tcPr>
          <w:p w14:paraId="3402D68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BEC87F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28921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B79D007" w14:textId="77777777" w:rsidR="00DB6006" w:rsidRPr="00D93C64" w:rsidRDefault="00DB6006" w:rsidP="00DB6006">
            <w:pPr>
              <w:jc w:val="right"/>
              <w:rPr>
                <w:sz w:val="20"/>
                <w:szCs w:val="20"/>
              </w:rPr>
            </w:pPr>
            <w:r w:rsidRPr="00D93C64">
              <w:rPr>
                <w:sz w:val="20"/>
                <w:szCs w:val="20"/>
              </w:rPr>
              <w:t>103 228,0</w:t>
            </w:r>
          </w:p>
        </w:tc>
      </w:tr>
      <w:tr w:rsidR="00D93C64" w:rsidRPr="00D93C64" w14:paraId="5813B0E5" w14:textId="77777777" w:rsidTr="00D93C64">
        <w:trPr>
          <w:trHeight w:val="1065"/>
        </w:trPr>
        <w:tc>
          <w:tcPr>
            <w:tcW w:w="0" w:type="auto"/>
            <w:gridSpan w:val="6"/>
            <w:shd w:val="clear" w:color="auto" w:fill="auto"/>
            <w:vAlign w:val="bottom"/>
            <w:hideMark/>
          </w:tcPr>
          <w:p w14:paraId="7F17AE08"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A7C7399" w14:textId="77777777" w:rsidR="00DB6006" w:rsidRPr="00D93C64" w:rsidRDefault="00DB6006" w:rsidP="00DB6006">
            <w:pPr>
              <w:rPr>
                <w:sz w:val="20"/>
                <w:szCs w:val="20"/>
              </w:rPr>
            </w:pPr>
            <w:r w:rsidRPr="00D93C64">
              <w:rPr>
                <w:sz w:val="20"/>
                <w:szCs w:val="20"/>
              </w:rPr>
              <w:t>1517970120</w:t>
            </w:r>
          </w:p>
        </w:tc>
        <w:tc>
          <w:tcPr>
            <w:tcW w:w="0" w:type="auto"/>
            <w:shd w:val="clear" w:color="auto" w:fill="auto"/>
            <w:noWrap/>
            <w:vAlign w:val="bottom"/>
            <w:hideMark/>
          </w:tcPr>
          <w:p w14:paraId="236BA25B"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7340348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12B229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DAB9B8" w14:textId="77777777" w:rsidR="00DB6006" w:rsidRPr="00D93C64" w:rsidRDefault="00DB6006" w:rsidP="00DB6006">
            <w:pPr>
              <w:jc w:val="right"/>
              <w:rPr>
                <w:sz w:val="20"/>
                <w:szCs w:val="20"/>
              </w:rPr>
            </w:pPr>
            <w:r w:rsidRPr="00D93C64">
              <w:rPr>
                <w:sz w:val="20"/>
                <w:szCs w:val="20"/>
              </w:rPr>
              <w:t>79 115,7</w:t>
            </w:r>
          </w:p>
        </w:tc>
      </w:tr>
      <w:tr w:rsidR="00D93C64" w:rsidRPr="00D93C64" w14:paraId="495F31F8" w14:textId="77777777" w:rsidTr="00D93C64">
        <w:trPr>
          <w:trHeight w:val="255"/>
        </w:trPr>
        <w:tc>
          <w:tcPr>
            <w:tcW w:w="0" w:type="auto"/>
            <w:gridSpan w:val="6"/>
            <w:shd w:val="clear" w:color="auto" w:fill="auto"/>
            <w:vAlign w:val="bottom"/>
            <w:hideMark/>
          </w:tcPr>
          <w:p w14:paraId="7BBE5629"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4FFC6857" w14:textId="77777777" w:rsidR="00DB6006" w:rsidRPr="00D93C64" w:rsidRDefault="00DB6006" w:rsidP="00DB6006">
            <w:pPr>
              <w:rPr>
                <w:sz w:val="20"/>
                <w:szCs w:val="20"/>
              </w:rPr>
            </w:pPr>
            <w:r w:rsidRPr="00D93C64">
              <w:rPr>
                <w:sz w:val="20"/>
                <w:szCs w:val="20"/>
              </w:rPr>
              <w:t>1517970120</w:t>
            </w:r>
          </w:p>
        </w:tc>
        <w:tc>
          <w:tcPr>
            <w:tcW w:w="0" w:type="auto"/>
            <w:shd w:val="clear" w:color="auto" w:fill="auto"/>
            <w:noWrap/>
            <w:vAlign w:val="bottom"/>
            <w:hideMark/>
          </w:tcPr>
          <w:p w14:paraId="213BBEC7"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0C12A4B9"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2460B2C"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14277925" w14:textId="77777777" w:rsidR="00DB6006" w:rsidRPr="00D93C64" w:rsidRDefault="00DB6006" w:rsidP="00DB6006">
            <w:pPr>
              <w:jc w:val="right"/>
              <w:rPr>
                <w:sz w:val="20"/>
                <w:szCs w:val="20"/>
              </w:rPr>
            </w:pPr>
            <w:r w:rsidRPr="00D93C64">
              <w:rPr>
                <w:sz w:val="20"/>
                <w:szCs w:val="20"/>
              </w:rPr>
              <w:t>79 115,7</w:t>
            </w:r>
          </w:p>
        </w:tc>
      </w:tr>
      <w:tr w:rsidR="00D93C64" w:rsidRPr="00D93C64" w14:paraId="6EFC5C9F" w14:textId="77777777" w:rsidTr="00D93C64">
        <w:trPr>
          <w:trHeight w:val="435"/>
        </w:trPr>
        <w:tc>
          <w:tcPr>
            <w:tcW w:w="0" w:type="auto"/>
            <w:gridSpan w:val="6"/>
            <w:shd w:val="clear" w:color="auto" w:fill="auto"/>
            <w:vAlign w:val="bottom"/>
            <w:hideMark/>
          </w:tcPr>
          <w:p w14:paraId="5B170E3A"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E89B1EC" w14:textId="77777777" w:rsidR="00DB6006" w:rsidRPr="00D93C64" w:rsidRDefault="00DB6006" w:rsidP="00DB6006">
            <w:pPr>
              <w:rPr>
                <w:sz w:val="20"/>
                <w:szCs w:val="20"/>
              </w:rPr>
            </w:pPr>
            <w:r w:rsidRPr="00D93C64">
              <w:rPr>
                <w:sz w:val="20"/>
                <w:szCs w:val="20"/>
              </w:rPr>
              <w:t>1517970120</w:t>
            </w:r>
          </w:p>
        </w:tc>
        <w:tc>
          <w:tcPr>
            <w:tcW w:w="0" w:type="auto"/>
            <w:shd w:val="clear" w:color="auto" w:fill="auto"/>
            <w:noWrap/>
            <w:vAlign w:val="bottom"/>
            <w:hideMark/>
          </w:tcPr>
          <w:p w14:paraId="237B5EF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4EF6CDF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D49862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AD64AF" w14:textId="77777777" w:rsidR="00DB6006" w:rsidRPr="00D93C64" w:rsidRDefault="00DB6006" w:rsidP="00DB6006">
            <w:pPr>
              <w:jc w:val="right"/>
              <w:rPr>
                <w:sz w:val="20"/>
                <w:szCs w:val="20"/>
              </w:rPr>
            </w:pPr>
            <w:r w:rsidRPr="00D93C64">
              <w:rPr>
                <w:sz w:val="20"/>
                <w:szCs w:val="20"/>
              </w:rPr>
              <w:t>1 961,9</w:t>
            </w:r>
          </w:p>
        </w:tc>
      </w:tr>
      <w:tr w:rsidR="00D93C64" w:rsidRPr="00D93C64" w14:paraId="3DCE5B62" w14:textId="77777777" w:rsidTr="00D93C64">
        <w:trPr>
          <w:trHeight w:val="435"/>
        </w:trPr>
        <w:tc>
          <w:tcPr>
            <w:tcW w:w="0" w:type="auto"/>
            <w:gridSpan w:val="6"/>
            <w:shd w:val="clear" w:color="auto" w:fill="auto"/>
            <w:vAlign w:val="bottom"/>
            <w:hideMark/>
          </w:tcPr>
          <w:p w14:paraId="04D57100"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B5CB338" w14:textId="77777777" w:rsidR="00DB6006" w:rsidRPr="00D93C64" w:rsidRDefault="00DB6006" w:rsidP="00DB6006">
            <w:pPr>
              <w:rPr>
                <w:sz w:val="20"/>
                <w:szCs w:val="20"/>
              </w:rPr>
            </w:pPr>
            <w:r w:rsidRPr="00D93C64">
              <w:rPr>
                <w:sz w:val="20"/>
                <w:szCs w:val="20"/>
              </w:rPr>
              <w:t>1517970120</w:t>
            </w:r>
          </w:p>
        </w:tc>
        <w:tc>
          <w:tcPr>
            <w:tcW w:w="0" w:type="auto"/>
            <w:shd w:val="clear" w:color="auto" w:fill="auto"/>
            <w:noWrap/>
            <w:vAlign w:val="bottom"/>
            <w:hideMark/>
          </w:tcPr>
          <w:p w14:paraId="7E5410E1"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7A188803"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A26DA19"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F89A00F" w14:textId="77777777" w:rsidR="00DB6006" w:rsidRPr="00D93C64" w:rsidRDefault="00DB6006" w:rsidP="00DB6006">
            <w:pPr>
              <w:jc w:val="right"/>
              <w:rPr>
                <w:sz w:val="20"/>
                <w:szCs w:val="20"/>
              </w:rPr>
            </w:pPr>
            <w:r w:rsidRPr="00D93C64">
              <w:rPr>
                <w:sz w:val="20"/>
                <w:szCs w:val="20"/>
              </w:rPr>
              <w:t>1 961,9</w:t>
            </w:r>
          </w:p>
        </w:tc>
      </w:tr>
      <w:tr w:rsidR="00D93C64" w:rsidRPr="00D93C64" w14:paraId="7AE9A9F9" w14:textId="77777777" w:rsidTr="00D93C64">
        <w:trPr>
          <w:trHeight w:val="435"/>
        </w:trPr>
        <w:tc>
          <w:tcPr>
            <w:tcW w:w="0" w:type="auto"/>
            <w:gridSpan w:val="6"/>
            <w:shd w:val="clear" w:color="auto" w:fill="auto"/>
            <w:vAlign w:val="bottom"/>
            <w:hideMark/>
          </w:tcPr>
          <w:p w14:paraId="4C675E3A"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496B64E" w14:textId="77777777" w:rsidR="00DB6006" w:rsidRPr="00D93C64" w:rsidRDefault="00DB6006" w:rsidP="00DB6006">
            <w:pPr>
              <w:rPr>
                <w:sz w:val="20"/>
                <w:szCs w:val="20"/>
              </w:rPr>
            </w:pPr>
            <w:r w:rsidRPr="00D93C64">
              <w:rPr>
                <w:sz w:val="20"/>
                <w:szCs w:val="20"/>
              </w:rPr>
              <w:t>1517970120</w:t>
            </w:r>
          </w:p>
        </w:tc>
        <w:tc>
          <w:tcPr>
            <w:tcW w:w="0" w:type="auto"/>
            <w:shd w:val="clear" w:color="auto" w:fill="auto"/>
            <w:noWrap/>
            <w:vAlign w:val="bottom"/>
            <w:hideMark/>
          </w:tcPr>
          <w:p w14:paraId="14DCA302"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6F6640F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0D646C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7650E7C" w14:textId="77777777" w:rsidR="00DB6006" w:rsidRPr="00D93C64" w:rsidRDefault="00DB6006" w:rsidP="00DB6006">
            <w:pPr>
              <w:jc w:val="right"/>
              <w:rPr>
                <w:sz w:val="20"/>
                <w:szCs w:val="20"/>
              </w:rPr>
            </w:pPr>
            <w:r w:rsidRPr="00D93C64">
              <w:rPr>
                <w:sz w:val="20"/>
                <w:szCs w:val="20"/>
              </w:rPr>
              <w:t>22 150,4</w:t>
            </w:r>
          </w:p>
        </w:tc>
      </w:tr>
      <w:tr w:rsidR="00D93C64" w:rsidRPr="00D93C64" w14:paraId="682C9217" w14:textId="77777777" w:rsidTr="00D93C64">
        <w:trPr>
          <w:trHeight w:val="255"/>
        </w:trPr>
        <w:tc>
          <w:tcPr>
            <w:tcW w:w="0" w:type="auto"/>
            <w:gridSpan w:val="6"/>
            <w:shd w:val="clear" w:color="auto" w:fill="auto"/>
            <w:vAlign w:val="bottom"/>
            <w:hideMark/>
          </w:tcPr>
          <w:p w14:paraId="0CD2F9CD"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14C5F422" w14:textId="77777777" w:rsidR="00DB6006" w:rsidRPr="00D93C64" w:rsidRDefault="00DB6006" w:rsidP="00DB6006">
            <w:pPr>
              <w:rPr>
                <w:sz w:val="20"/>
                <w:szCs w:val="20"/>
              </w:rPr>
            </w:pPr>
            <w:r w:rsidRPr="00D93C64">
              <w:rPr>
                <w:sz w:val="20"/>
                <w:szCs w:val="20"/>
              </w:rPr>
              <w:t>1517970120</w:t>
            </w:r>
          </w:p>
        </w:tc>
        <w:tc>
          <w:tcPr>
            <w:tcW w:w="0" w:type="auto"/>
            <w:shd w:val="clear" w:color="auto" w:fill="auto"/>
            <w:noWrap/>
            <w:vAlign w:val="bottom"/>
            <w:hideMark/>
          </w:tcPr>
          <w:p w14:paraId="09337AD8"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16FC76AE"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E61AC40"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341A188C" w14:textId="77777777" w:rsidR="00DB6006" w:rsidRPr="00D93C64" w:rsidRDefault="00DB6006" w:rsidP="00DB6006">
            <w:pPr>
              <w:jc w:val="right"/>
              <w:rPr>
                <w:sz w:val="20"/>
                <w:szCs w:val="20"/>
              </w:rPr>
            </w:pPr>
            <w:r w:rsidRPr="00D93C64">
              <w:rPr>
                <w:sz w:val="20"/>
                <w:szCs w:val="20"/>
              </w:rPr>
              <w:t>22 150,4</w:t>
            </w:r>
          </w:p>
        </w:tc>
      </w:tr>
      <w:tr w:rsidR="00D93C64" w:rsidRPr="00D93C64" w14:paraId="795679DE" w14:textId="77777777" w:rsidTr="00D93C64">
        <w:trPr>
          <w:trHeight w:val="2325"/>
        </w:trPr>
        <w:tc>
          <w:tcPr>
            <w:tcW w:w="0" w:type="auto"/>
            <w:gridSpan w:val="6"/>
            <w:shd w:val="clear" w:color="auto" w:fill="auto"/>
            <w:vAlign w:val="bottom"/>
            <w:hideMark/>
          </w:tcPr>
          <w:p w14:paraId="0109F48C" w14:textId="77777777" w:rsidR="00DB6006" w:rsidRPr="00D93C64" w:rsidRDefault="00DB6006" w:rsidP="00DB6006">
            <w:pPr>
              <w:rPr>
                <w:sz w:val="20"/>
                <w:szCs w:val="20"/>
              </w:rPr>
            </w:pPr>
            <w:r w:rsidRPr="00D93C64">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0" w:type="auto"/>
            <w:shd w:val="clear" w:color="auto" w:fill="auto"/>
            <w:noWrap/>
            <w:vAlign w:val="bottom"/>
            <w:hideMark/>
          </w:tcPr>
          <w:p w14:paraId="75F761B1"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2E6BC46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75A879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710CCC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8DB49C" w14:textId="77777777" w:rsidR="00DB6006" w:rsidRPr="00D93C64" w:rsidRDefault="00DB6006" w:rsidP="00DB6006">
            <w:pPr>
              <w:jc w:val="right"/>
              <w:rPr>
                <w:sz w:val="20"/>
                <w:szCs w:val="20"/>
              </w:rPr>
            </w:pPr>
            <w:r w:rsidRPr="00D93C64">
              <w:rPr>
                <w:sz w:val="20"/>
                <w:szCs w:val="20"/>
              </w:rPr>
              <w:t>87 761,7</w:t>
            </w:r>
          </w:p>
        </w:tc>
      </w:tr>
      <w:tr w:rsidR="00D93C64" w:rsidRPr="00D93C64" w14:paraId="3D6FC9D4" w14:textId="77777777" w:rsidTr="00D93C64">
        <w:trPr>
          <w:trHeight w:val="1065"/>
        </w:trPr>
        <w:tc>
          <w:tcPr>
            <w:tcW w:w="0" w:type="auto"/>
            <w:gridSpan w:val="6"/>
            <w:shd w:val="clear" w:color="auto" w:fill="auto"/>
            <w:vAlign w:val="bottom"/>
            <w:hideMark/>
          </w:tcPr>
          <w:p w14:paraId="3C1A7445"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DEB58E0"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28BD731A"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06F56B3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01FBEE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CEA8EAA" w14:textId="77777777" w:rsidR="00DB6006" w:rsidRPr="00D93C64" w:rsidRDefault="00DB6006" w:rsidP="00DB6006">
            <w:pPr>
              <w:jc w:val="right"/>
              <w:rPr>
                <w:sz w:val="20"/>
                <w:szCs w:val="20"/>
              </w:rPr>
            </w:pPr>
            <w:r w:rsidRPr="00D93C64">
              <w:rPr>
                <w:sz w:val="20"/>
                <w:szCs w:val="20"/>
              </w:rPr>
              <w:t>50 736,1</w:t>
            </w:r>
          </w:p>
        </w:tc>
      </w:tr>
      <w:tr w:rsidR="00D93C64" w:rsidRPr="00D93C64" w14:paraId="61DA2B5E" w14:textId="77777777" w:rsidTr="00D93C64">
        <w:trPr>
          <w:trHeight w:val="255"/>
        </w:trPr>
        <w:tc>
          <w:tcPr>
            <w:tcW w:w="0" w:type="auto"/>
            <w:gridSpan w:val="6"/>
            <w:shd w:val="clear" w:color="auto" w:fill="auto"/>
            <w:vAlign w:val="bottom"/>
            <w:hideMark/>
          </w:tcPr>
          <w:p w14:paraId="53B0895C"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36927D9E"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2CE9DF28"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2322C352"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07ABE6B3"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68BE268F" w14:textId="77777777" w:rsidR="00DB6006" w:rsidRPr="00D93C64" w:rsidRDefault="00DB6006" w:rsidP="00DB6006">
            <w:pPr>
              <w:jc w:val="right"/>
              <w:rPr>
                <w:sz w:val="20"/>
                <w:szCs w:val="20"/>
              </w:rPr>
            </w:pPr>
            <w:r w:rsidRPr="00D93C64">
              <w:rPr>
                <w:sz w:val="20"/>
                <w:szCs w:val="20"/>
              </w:rPr>
              <w:t>50 736,1</w:t>
            </w:r>
          </w:p>
        </w:tc>
      </w:tr>
      <w:tr w:rsidR="00D93C64" w:rsidRPr="00D93C64" w14:paraId="6C516E3C" w14:textId="77777777" w:rsidTr="00D93C64">
        <w:trPr>
          <w:trHeight w:val="435"/>
        </w:trPr>
        <w:tc>
          <w:tcPr>
            <w:tcW w:w="0" w:type="auto"/>
            <w:gridSpan w:val="6"/>
            <w:shd w:val="clear" w:color="auto" w:fill="auto"/>
            <w:vAlign w:val="bottom"/>
            <w:hideMark/>
          </w:tcPr>
          <w:p w14:paraId="6F12EAFC"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3CDB2F1"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4556A8E2"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899BE1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D1D757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E2FD6D4" w14:textId="77777777" w:rsidR="00DB6006" w:rsidRPr="00D93C64" w:rsidRDefault="00DB6006" w:rsidP="00DB6006">
            <w:pPr>
              <w:jc w:val="right"/>
              <w:rPr>
                <w:sz w:val="20"/>
                <w:szCs w:val="20"/>
              </w:rPr>
            </w:pPr>
            <w:r w:rsidRPr="00D93C64">
              <w:rPr>
                <w:sz w:val="20"/>
                <w:szCs w:val="20"/>
              </w:rPr>
              <w:t>12 815,3</w:t>
            </w:r>
          </w:p>
        </w:tc>
      </w:tr>
      <w:tr w:rsidR="00D93C64" w:rsidRPr="00D93C64" w14:paraId="184D624D" w14:textId="77777777" w:rsidTr="00D93C64">
        <w:trPr>
          <w:trHeight w:val="435"/>
        </w:trPr>
        <w:tc>
          <w:tcPr>
            <w:tcW w:w="0" w:type="auto"/>
            <w:gridSpan w:val="6"/>
            <w:shd w:val="clear" w:color="auto" w:fill="auto"/>
            <w:vAlign w:val="bottom"/>
            <w:hideMark/>
          </w:tcPr>
          <w:p w14:paraId="71791A9B" w14:textId="77777777" w:rsidR="00DB6006" w:rsidRPr="00D93C64" w:rsidRDefault="00DB6006" w:rsidP="00DB6006">
            <w:pPr>
              <w:rPr>
                <w:sz w:val="20"/>
                <w:szCs w:val="20"/>
              </w:rPr>
            </w:pPr>
            <w:r w:rsidRPr="00D93C64">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DFE92A9"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3A4D3C08"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004C231"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19AAFFD"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765E3CBF" w14:textId="77777777" w:rsidR="00DB6006" w:rsidRPr="00D93C64" w:rsidRDefault="00DB6006" w:rsidP="00DB6006">
            <w:pPr>
              <w:jc w:val="right"/>
              <w:rPr>
                <w:sz w:val="20"/>
                <w:szCs w:val="20"/>
              </w:rPr>
            </w:pPr>
            <w:r w:rsidRPr="00D93C64">
              <w:rPr>
                <w:sz w:val="20"/>
                <w:szCs w:val="20"/>
              </w:rPr>
              <w:t>12 815,3</w:t>
            </w:r>
          </w:p>
        </w:tc>
      </w:tr>
      <w:tr w:rsidR="00D93C64" w:rsidRPr="00D93C64" w14:paraId="48DEC5A8" w14:textId="77777777" w:rsidTr="00D93C64">
        <w:trPr>
          <w:trHeight w:val="435"/>
        </w:trPr>
        <w:tc>
          <w:tcPr>
            <w:tcW w:w="0" w:type="auto"/>
            <w:gridSpan w:val="6"/>
            <w:shd w:val="clear" w:color="auto" w:fill="auto"/>
            <w:vAlign w:val="bottom"/>
            <w:hideMark/>
          </w:tcPr>
          <w:p w14:paraId="619D16DC"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282DE72"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519CA42A"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0152B68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D320A2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3BC4638" w14:textId="77777777" w:rsidR="00DB6006" w:rsidRPr="00D93C64" w:rsidRDefault="00DB6006" w:rsidP="00DB6006">
            <w:pPr>
              <w:jc w:val="right"/>
              <w:rPr>
                <w:sz w:val="20"/>
                <w:szCs w:val="20"/>
              </w:rPr>
            </w:pPr>
            <w:r w:rsidRPr="00D93C64">
              <w:rPr>
                <w:sz w:val="20"/>
                <w:szCs w:val="20"/>
              </w:rPr>
              <w:t>22 910,4</w:t>
            </w:r>
          </w:p>
        </w:tc>
      </w:tr>
      <w:tr w:rsidR="00D93C64" w:rsidRPr="00D93C64" w14:paraId="0C17C91E" w14:textId="77777777" w:rsidTr="00D93C64">
        <w:trPr>
          <w:trHeight w:val="255"/>
        </w:trPr>
        <w:tc>
          <w:tcPr>
            <w:tcW w:w="0" w:type="auto"/>
            <w:gridSpan w:val="6"/>
            <w:shd w:val="clear" w:color="auto" w:fill="auto"/>
            <w:vAlign w:val="bottom"/>
            <w:hideMark/>
          </w:tcPr>
          <w:p w14:paraId="495E139A"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3922D576"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0863D388"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78B6BCB4"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5723D5B"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5AA87831" w14:textId="77777777" w:rsidR="00DB6006" w:rsidRPr="00D93C64" w:rsidRDefault="00DB6006" w:rsidP="00DB6006">
            <w:pPr>
              <w:jc w:val="right"/>
              <w:rPr>
                <w:sz w:val="20"/>
                <w:szCs w:val="20"/>
              </w:rPr>
            </w:pPr>
            <w:r w:rsidRPr="00D93C64">
              <w:rPr>
                <w:sz w:val="20"/>
                <w:szCs w:val="20"/>
              </w:rPr>
              <w:t>22 910,4</w:t>
            </w:r>
          </w:p>
        </w:tc>
      </w:tr>
      <w:tr w:rsidR="00D93C64" w:rsidRPr="00D93C64" w14:paraId="669CABFA" w14:textId="77777777" w:rsidTr="00D93C64">
        <w:trPr>
          <w:trHeight w:val="255"/>
        </w:trPr>
        <w:tc>
          <w:tcPr>
            <w:tcW w:w="0" w:type="auto"/>
            <w:gridSpan w:val="6"/>
            <w:shd w:val="clear" w:color="auto" w:fill="auto"/>
            <w:vAlign w:val="bottom"/>
            <w:hideMark/>
          </w:tcPr>
          <w:p w14:paraId="05CF0D69"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73421A62"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49FB0601"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3E223D7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29DB82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7AF9966" w14:textId="77777777" w:rsidR="00DB6006" w:rsidRPr="00D93C64" w:rsidRDefault="00DB6006" w:rsidP="00DB6006">
            <w:pPr>
              <w:jc w:val="right"/>
              <w:rPr>
                <w:sz w:val="20"/>
                <w:szCs w:val="20"/>
              </w:rPr>
            </w:pPr>
            <w:r w:rsidRPr="00D93C64">
              <w:rPr>
                <w:sz w:val="20"/>
                <w:szCs w:val="20"/>
              </w:rPr>
              <w:t>1 300,0</w:t>
            </w:r>
          </w:p>
        </w:tc>
      </w:tr>
      <w:tr w:rsidR="00D93C64" w:rsidRPr="00D93C64" w14:paraId="39ADE997" w14:textId="77777777" w:rsidTr="00D93C64">
        <w:trPr>
          <w:trHeight w:val="255"/>
        </w:trPr>
        <w:tc>
          <w:tcPr>
            <w:tcW w:w="0" w:type="auto"/>
            <w:gridSpan w:val="6"/>
            <w:shd w:val="clear" w:color="auto" w:fill="auto"/>
            <w:vAlign w:val="bottom"/>
            <w:hideMark/>
          </w:tcPr>
          <w:p w14:paraId="49C43C0F"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0840EAD6" w14:textId="77777777" w:rsidR="00DB6006" w:rsidRPr="00D93C64" w:rsidRDefault="00DB6006" w:rsidP="00DB6006">
            <w:pPr>
              <w:rPr>
                <w:sz w:val="20"/>
                <w:szCs w:val="20"/>
              </w:rPr>
            </w:pPr>
            <w:r w:rsidRPr="00D93C64">
              <w:rPr>
                <w:sz w:val="20"/>
                <w:szCs w:val="20"/>
              </w:rPr>
              <w:t>1517970510</w:t>
            </w:r>
          </w:p>
        </w:tc>
        <w:tc>
          <w:tcPr>
            <w:tcW w:w="0" w:type="auto"/>
            <w:shd w:val="clear" w:color="auto" w:fill="auto"/>
            <w:noWrap/>
            <w:vAlign w:val="bottom"/>
            <w:hideMark/>
          </w:tcPr>
          <w:p w14:paraId="3D7DCFFC"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1EA0D1E3"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AA0B50E"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224E876B" w14:textId="77777777" w:rsidR="00DB6006" w:rsidRPr="00D93C64" w:rsidRDefault="00DB6006" w:rsidP="00DB6006">
            <w:pPr>
              <w:jc w:val="right"/>
              <w:rPr>
                <w:sz w:val="20"/>
                <w:szCs w:val="20"/>
              </w:rPr>
            </w:pPr>
            <w:r w:rsidRPr="00D93C64">
              <w:rPr>
                <w:sz w:val="20"/>
                <w:szCs w:val="20"/>
              </w:rPr>
              <w:t>1 300,0</w:t>
            </w:r>
          </w:p>
        </w:tc>
      </w:tr>
      <w:tr w:rsidR="00D93C64" w:rsidRPr="00D93C64" w14:paraId="674F7501" w14:textId="77777777" w:rsidTr="00D93C64">
        <w:trPr>
          <w:trHeight w:val="2115"/>
        </w:trPr>
        <w:tc>
          <w:tcPr>
            <w:tcW w:w="0" w:type="auto"/>
            <w:gridSpan w:val="6"/>
            <w:shd w:val="clear" w:color="auto" w:fill="auto"/>
            <w:vAlign w:val="bottom"/>
            <w:hideMark/>
          </w:tcPr>
          <w:p w14:paraId="3F8CCEC9" w14:textId="48D3A2F0" w:rsidR="00DB6006" w:rsidRPr="00D93C64" w:rsidRDefault="00DB6006" w:rsidP="00DB6006">
            <w:pPr>
              <w:rPr>
                <w:sz w:val="20"/>
                <w:szCs w:val="20"/>
              </w:rPr>
            </w:pPr>
            <w:r w:rsidRPr="00D93C64">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2019-2021 годы" за счет средств областного бюджета.</w:t>
            </w:r>
          </w:p>
        </w:tc>
        <w:tc>
          <w:tcPr>
            <w:tcW w:w="0" w:type="auto"/>
            <w:shd w:val="clear" w:color="auto" w:fill="auto"/>
            <w:noWrap/>
            <w:vAlign w:val="bottom"/>
            <w:hideMark/>
          </w:tcPr>
          <w:p w14:paraId="17E5D501" w14:textId="77777777" w:rsidR="00DB6006" w:rsidRPr="00D93C64" w:rsidRDefault="00DB6006" w:rsidP="00DB6006">
            <w:pPr>
              <w:rPr>
                <w:sz w:val="20"/>
                <w:szCs w:val="20"/>
              </w:rPr>
            </w:pPr>
            <w:r w:rsidRPr="00D93C64">
              <w:rPr>
                <w:sz w:val="20"/>
                <w:szCs w:val="20"/>
              </w:rPr>
              <w:t>15179L3040</w:t>
            </w:r>
          </w:p>
        </w:tc>
        <w:tc>
          <w:tcPr>
            <w:tcW w:w="0" w:type="auto"/>
            <w:shd w:val="clear" w:color="auto" w:fill="auto"/>
            <w:noWrap/>
            <w:vAlign w:val="bottom"/>
            <w:hideMark/>
          </w:tcPr>
          <w:p w14:paraId="672954F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7AE4EA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50BD68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31B091" w14:textId="77777777" w:rsidR="00DB6006" w:rsidRPr="00D93C64" w:rsidRDefault="00DB6006" w:rsidP="00DB6006">
            <w:pPr>
              <w:jc w:val="right"/>
              <w:rPr>
                <w:sz w:val="20"/>
                <w:szCs w:val="20"/>
              </w:rPr>
            </w:pPr>
            <w:r w:rsidRPr="00D93C64">
              <w:rPr>
                <w:sz w:val="20"/>
                <w:szCs w:val="20"/>
              </w:rPr>
              <w:t>8 263,9</w:t>
            </w:r>
          </w:p>
        </w:tc>
      </w:tr>
      <w:tr w:rsidR="00D93C64" w:rsidRPr="00D93C64" w14:paraId="71100878" w14:textId="77777777" w:rsidTr="00D93C64">
        <w:trPr>
          <w:trHeight w:val="435"/>
        </w:trPr>
        <w:tc>
          <w:tcPr>
            <w:tcW w:w="0" w:type="auto"/>
            <w:gridSpan w:val="6"/>
            <w:shd w:val="clear" w:color="auto" w:fill="auto"/>
            <w:vAlign w:val="bottom"/>
            <w:hideMark/>
          </w:tcPr>
          <w:p w14:paraId="6FA56D25"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859185B" w14:textId="77777777" w:rsidR="00DB6006" w:rsidRPr="00D93C64" w:rsidRDefault="00DB6006" w:rsidP="00DB6006">
            <w:pPr>
              <w:rPr>
                <w:sz w:val="20"/>
                <w:szCs w:val="20"/>
              </w:rPr>
            </w:pPr>
            <w:r w:rsidRPr="00D93C64">
              <w:rPr>
                <w:sz w:val="20"/>
                <w:szCs w:val="20"/>
              </w:rPr>
              <w:t>15179L3040</w:t>
            </w:r>
          </w:p>
        </w:tc>
        <w:tc>
          <w:tcPr>
            <w:tcW w:w="0" w:type="auto"/>
            <w:shd w:val="clear" w:color="auto" w:fill="auto"/>
            <w:noWrap/>
            <w:vAlign w:val="bottom"/>
            <w:hideMark/>
          </w:tcPr>
          <w:p w14:paraId="4D0834E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4EE22D3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5EDE37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3BF418" w14:textId="77777777" w:rsidR="00DB6006" w:rsidRPr="00D93C64" w:rsidRDefault="00DB6006" w:rsidP="00DB6006">
            <w:pPr>
              <w:jc w:val="right"/>
              <w:rPr>
                <w:sz w:val="20"/>
                <w:szCs w:val="20"/>
              </w:rPr>
            </w:pPr>
            <w:r w:rsidRPr="00D93C64">
              <w:rPr>
                <w:sz w:val="20"/>
                <w:szCs w:val="20"/>
              </w:rPr>
              <w:t>5 991,0</w:t>
            </w:r>
          </w:p>
        </w:tc>
      </w:tr>
      <w:tr w:rsidR="00D93C64" w:rsidRPr="00D93C64" w14:paraId="5A25AAE0" w14:textId="77777777" w:rsidTr="00D93C64">
        <w:trPr>
          <w:trHeight w:val="435"/>
        </w:trPr>
        <w:tc>
          <w:tcPr>
            <w:tcW w:w="0" w:type="auto"/>
            <w:gridSpan w:val="6"/>
            <w:shd w:val="clear" w:color="auto" w:fill="auto"/>
            <w:vAlign w:val="bottom"/>
            <w:hideMark/>
          </w:tcPr>
          <w:p w14:paraId="201912DC"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CF53E03" w14:textId="77777777" w:rsidR="00DB6006" w:rsidRPr="00D93C64" w:rsidRDefault="00DB6006" w:rsidP="00DB6006">
            <w:pPr>
              <w:rPr>
                <w:sz w:val="20"/>
                <w:szCs w:val="20"/>
              </w:rPr>
            </w:pPr>
            <w:r w:rsidRPr="00D93C64">
              <w:rPr>
                <w:sz w:val="20"/>
                <w:szCs w:val="20"/>
              </w:rPr>
              <w:t>15179L3040</w:t>
            </w:r>
          </w:p>
        </w:tc>
        <w:tc>
          <w:tcPr>
            <w:tcW w:w="0" w:type="auto"/>
            <w:shd w:val="clear" w:color="auto" w:fill="auto"/>
            <w:noWrap/>
            <w:vAlign w:val="bottom"/>
            <w:hideMark/>
          </w:tcPr>
          <w:p w14:paraId="6758ECDA"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9835976"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F0BDDC9"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25481A4C" w14:textId="77777777" w:rsidR="00DB6006" w:rsidRPr="00D93C64" w:rsidRDefault="00DB6006" w:rsidP="00DB6006">
            <w:pPr>
              <w:jc w:val="right"/>
              <w:rPr>
                <w:sz w:val="20"/>
                <w:szCs w:val="20"/>
              </w:rPr>
            </w:pPr>
            <w:r w:rsidRPr="00D93C64">
              <w:rPr>
                <w:sz w:val="20"/>
                <w:szCs w:val="20"/>
              </w:rPr>
              <w:t>5 991,0</w:t>
            </w:r>
          </w:p>
        </w:tc>
      </w:tr>
      <w:tr w:rsidR="00D93C64" w:rsidRPr="00D93C64" w14:paraId="099F6216" w14:textId="77777777" w:rsidTr="00D93C64">
        <w:trPr>
          <w:trHeight w:val="435"/>
        </w:trPr>
        <w:tc>
          <w:tcPr>
            <w:tcW w:w="0" w:type="auto"/>
            <w:gridSpan w:val="6"/>
            <w:shd w:val="clear" w:color="auto" w:fill="auto"/>
            <w:vAlign w:val="bottom"/>
            <w:hideMark/>
          </w:tcPr>
          <w:p w14:paraId="4EF8F9D6"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095647A" w14:textId="77777777" w:rsidR="00DB6006" w:rsidRPr="00D93C64" w:rsidRDefault="00DB6006" w:rsidP="00DB6006">
            <w:pPr>
              <w:rPr>
                <w:sz w:val="20"/>
                <w:szCs w:val="20"/>
              </w:rPr>
            </w:pPr>
            <w:r w:rsidRPr="00D93C64">
              <w:rPr>
                <w:sz w:val="20"/>
                <w:szCs w:val="20"/>
              </w:rPr>
              <w:t>15179L3040</w:t>
            </w:r>
          </w:p>
        </w:tc>
        <w:tc>
          <w:tcPr>
            <w:tcW w:w="0" w:type="auto"/>
            <w:shd w:val="clear" w:color="auto" w:fill="auto"/>
            <w:noWrap/>
            <w:vAlign w:val="bottom"/>
            <w:hideMark/>
          </w:tcPr>
          <w:p w14:paraId="3E3C7F14"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31E3E52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DBD10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1EFDA88" w14:textId="77777777" w:rsidR="00DB6006" w:rsidRPr="00D93C64" w:rsidRDefault="00DB6006" w:rsidP="00DB6006">
            <w:pPr>
              <w:jc w:val="right"/>
              <w:rPr>
                <w:sz w:val="20"/>
                <w:szCs w:val="20"/>
              </w:rPr>
            </w:pPr>
            <w:r w:rsidRPr="00D93C64">
              <w:rPr>
                <w:sz w:val="20"/>
                <w:szCs w:val="20"/>
              </w:rPr>
              <w:t>2 272,9</w:t>
            </w:r>
          </w:p>
        </w:tc>
      </w:tr>
      <w:tr w:rsidR="00D93C64" w:rsidRPr="00D93C64" w14:paraId="5B9A2B01" w14:textId="77777777" w:rsidTr="00D93C64">
        <w:trPr>
          <w:trHeight w:val="255"/>
        </w:trPr>
        <w:tc>
          <w:tcPr>
            <w:tcW w:w="0" w:type="auto"/>
            <w:gridSpan w:val="6"/>
            <w:shd w:val="clear" w:color="auto" w:fill="auto"/>
            <w:vAlign w:val="bottom"/>
            <w:hideMark/>
          </w:tcPr>
          <w:p w14:paraId="25AE34A2"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2725E79F" w14:textId="77777777" w:rsidR="00DB6006" w:rsidRPr="00D93C64" w:rsidRDefault="00DB6006" w:rsidP="00DB6006">
            <w:pPr>
              <w:rPr>
                <w:sz w:val="20"/>
                <w:szCs w:val="20"/>
              </w:rPr>
            </w:pPr>
            <w:r w:rsidRPr="00D93C64">
              <w:rPr>
                <w:sz w:val="20"/>
                <w:szCs w:val="20"/>
              </w:rPr>
              <w:t>15179L3040</w:t>
            </w:r>
          </w:p>
        </w:tc>
        <w:tc>
          <w:tcPr>
            <w:tcW w:w="0" w:type="auto"/>
            <w:shd w:val="clear" w:color="auto" w:fill="auto"/>
            <w:noWrap/>
            <w:vAlign w:val="bottom"/>
            <w:hideMark/>
          </w:tcPr>
          <w:p w14:paraId="74337E26"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767B6B44"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77CF0C75"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D1DCEFA" w14:textId="77777777" w:rsidR="00DB6006" w:rsidRPr="00D93C64" w:rsidRDefault="00DB6006" w:rsidP="00DB6006">
            <w:pPr>
              <w:jc w:val="right"/>
              <w:rPr>
                <w:sz w:val="20"/>
                <w:szCs w:val="20"/>
              </w:rPr>
            </w:pPr>
            <w:r w:rsidRPr="00D93C64">
              <w:rPr>
                <w:sz w:val="20"/>
                <w:szCs w:val="20"/>
              </w:rPr>
              <w:t>2 272,9</w:t>
            </w:r>
          </w:p>
        </w:tc>
      </w:tr>
      <w:tr w:rsidR="00D93C64" w:rsidRPr="00D93C64" w14:paraId="076B9CDC" w14:textId="77777777" w:rsidTr="00D93C64">
        <w:trPr>
          <w:trHeight w:val="2115"/>
        </w:trPr>
        <w:tc>
          <w:tcPr>
            <w:tcW w:w="0" w:type="auto"/>
            <w:gridSpan w:val="6"/>
            <w:shd w:val="clear" w:color="auto" w:fill="auto"/>
            <w:vAlign w:val="bottom"/>
            <w:hideMark/>
          </w:tcPr>
          <w:p w14:paraId="3172AA3A" w14:textId="01AF788E" w:rsidR="00DB6006" w:rsidRPr="00D93C64" w:rsidRDefault="00DB6006" w:rsidP="00DB6006">
            <w:pPr>
              <w:rPr>
                <w:sz w:val="20"/>
                <w:szCs w:val="20"/>
              </w:rPr>
            </w:pPr>
            <w:r w:rsidRPr="00D93C64">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2019-2021 годы" за счет средств местного бюджета.</w:t>
            </w:r>
          </w:p>
        </w:tc>
        <w:tc>
          <w:tcPr>
            <w:tcW w:w="0" w:type="auto"/>
            <w:shd w:val="clear" w:color="auto" w:fill="auto"/>
            <w:noWrap/>
            <w:vAlign w:val="bottom"/>
            <w:hideMark/>
          </w:tcPr>
          <w:p w14:paraId="16F930AA" w14:textId="77777777" w:rsidR="00DB6006" w:rsidRPr="00D93C64" w:rsidRDefault="00DB6006" w:rsidP="00DB6006">
            <w:pPr>
              <w:rPr>
                <w:sz w:val="20"/>
                <w:szCs w:val="20"/>
              </w:rPr>
            </w:pPr>
            <w:r w:rsidRPr="00D93C64">
              <w:rPr>
                <w:sz w:val="20"/>
                <w:szCs w:val="20"/>
              </w:rPr>
              <w:t>15179L3049</w:t>
            </w:r>
          </w:p>
        </w:tc>
        <w:tc>
          <w:tcPr>
            <w:tcW w:w="0" w:type="auto"/>
            <w:shd w:val="clear" w:color="auto" w:fill="auto"/>
            <w:noWrap/>
            <w:vAlign w:val="bottom"/>
            <w:hideMark/>
          </w:tcPr>
          <w:p w14:paraId="70CCA91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67F040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1CAA7B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690ADE2" w14:textId="77777777" w:rsidR="00DB6006" w:rsidRPr="00D93C64" w:rsidRDefault="00DB6006" w:rsidP="00DB6006">
            <w:pPr>
              <w:jc w:val="right"/>
              <w:rPr>
                <w:sz w:val="20"/>
                <w:szCs w:val="20"/>
              </w:rPr>
            </w:pPr>
            <w:r w:rsidRPr="00D93C64">
              <w:rPr>
                <w:sz w:val="20"/>
                <w:szCs w:val="20"/>
              </w:rPr>
              <w:t>134,4</w:t>
            </w:r>
          </w:p>
        </w:tc>
      </w:tr>
      <w:tr w:rsidR="00D93C64" w:rsidRPr="00D93C64" w14:paraId="20860BFA" w14:textId="77777777" w:rsidTr="00D93C64">
        <w:trPr>
          <w:trHeight w:val="435"/>
        </w:trPr>
        <w:tc>
          <w:tcPr>
            <w:tcW w:w="0" w:type="auto"/>
            <w:gridSpan w:val="6"/>
            <w:shd w:val="clear" w:color="auto" w:fill="auto"/>
            <w:vAlign w:val="bottom"/>
            <w:hideMark/>
          </w:tcPr>
          <w:p w14:paraId="6D488402"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1FD24FC" w14:textId="77777777" w:rsidR="00DB6006" w:rsidRPr="00D93C64" w:rsidRDefault="00DB6006" w:rsidP="00DB6006">
            <w:pPr>
              <w:rPr>
                <w:sz w:val="20"/>
                <w:szCs w:val="20"/>
              </w:rPr>
            </w:pPr>
            <w:r w:rsidRPr="00D93C64">
              <w:rPr>
                <w:sz w:val="20"/>
                <w:szCs w:val="20"/>
              </w:rPr>
              <w:t>15179L3049</w:t>
            </w:r>
          </w:p>
        </w:tc>
        <w:tc>
          <w:tcPr>
            <w:tcW w:w="0" w:type="auto"/>
            <w:shd w:val="clear" w:color="auto" w:fill="auto"/>
            <w:noWrap/>
            <w:vAlign w:val="bottom"/>
            <w:hideMark/>
          </w:tcPr>
          <w:p w14:paraId="37808C8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599BB44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55F686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834E6C5" w14:textId="77777777" w:rsidR="00DB6006" w:rsidRPr="00D93C64" w:rsidRDefault="00DB6006" w:rsidP="00DB6006">
            <w:pPr>
              <w:jc w:val="right"/>
              <w:rPr>
                <w:sz w:val="20"/>
                <w:szCs w:val="20"/>
              </w:rPr>
            </w:pPr>
            <w:r w:rsidRPr="00D93C64">
              <w:rPr>
                <w:sz w:val="20"/>
                <w:szCs w:val="20"/>
              </w:rPr>
              <w:t>91,4</w:t>
            </w:r>
          </w:p>
        </w:tc>
      </w:tr>
      <w:tr w:rsidR="00D93C64" w:rsidRPr="00D93C64" w14:paraId="22DAD446" w14:textId="77777777" w:rsidTr="00D93C64">
        <w:trPr>
          <w:trHeight w:val="435"/>
        </w:trPr>
        <w:tc>
          <w:tcPr>
            <w:tcW w:w="0" w:type="auto"/>
            <w:gridSpan w:val="6"/>
            <w:shd w:val="clear" w:color="auto" w:fill="auto"/>
            <w:vAlign w:val="bottom"/>
            <w:hideMark/>
          </w:tcPr>
          <w:p w14:paraId="28155ECB"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6E25B40" w14:textId="77777777" w:rsidR="00DB6006" w:rsidRPr="00D93C64" w:rsidRDefault="00DB6006" w:rsidP="00DB6006">
            <w:pPr>
              <w:rPr>
                <w:sz w:val="20"/>
                <w:szCs w:val="20"/>
              </w:rPr>
            </w:pPr>
            <w:r w:rsidRPr="00D93C64">
              <w:rPr>
                <w:sz w:val="20"/>
                <w:szCs w:val="20"/>
              </w:rPr>
              <w:t>15179L3049</w:t>
            </w:r>
          </w:p>
        </w:tc>
        <w:tc>
          <w:tcPr>
            <w:tcW w:w="0" w:type="auto"/>
            <w:shd w:val="clear" w:color="auto" w:fill="auto"/>
            <w:noWrap/>
            <w:vAlign w:val="bottom"/>
            <w:hideMark/>
          </w:tcPr>
          <w:p w14:paraId="44D3875B"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01FC977D"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24C3953"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514017B8" w14:textId="77777777" w:rsidR="00DB6006" w:rsidRPr="00D93C64" w:rsidRDefault="00DB6006" w:rsidP="00DB6006">
            <w:pPr>
              <w:jc w:val="right"/>
              <w:rPr>
                <w:sz w:val="20"/>
                <w:szCs w:val="20"/>
              </w:rPr>
            </w:pPr>
            <w:r w:rsidRPr="00D93C64">
              <w:rPr>
                <w:sz w:val="20"/>
                <w:szCs w:val="20"/>
              </w:rPr>
              <w:t>91,4</w:t>
            </w:r>
          </w:p>
        </w:tc>
      </w:tr>
      <w:tr w:rsidR="00D93C64" w:rsidRPr="00D93C64" w14:paraId="0BEEAF64" w14:textId="77777777" w:rsidTr="00D93C64">
        <w:trPr>
          <w:trHeight w:val="435"/>
        </w:trPr>
        <w:tc>
          <w:tcPr>
            <w:tcW w:w="0" w:type="auto"/>
            <w:gridSpan w:val="6"/>
            <w:shd w:val="clear" w:color="auto" w:fill="auto"/>
            <w:vAlign w:val="bottom"/>
            <w:hideMark/>
          </w:tcPr>
          <w:p w14:paraId="7DCE05E7"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3C57C15" w14:textId="77777777" w:rsidR="00DB6006" w:rsidRPr="00D93C64" w:rsidRDefault="00DB6006" w:rsidP="00DB6006">
            <w:pPr>
              <w:rPr>
                <w:sz w:val="20"/>
                <w:szCs w:val="20"/>
              </w:rPr>
            </w:pPr>
            <w:r w:rsidRPr="00D93C64">
              <w:rPr>
                <w:sz w:val="20"/>
                <w:szCs w:val="20"/>
              </w:rPr>
              <w:t>15179L3049</w:t>
            </w:r>
          </w:p>
        </w:tc>
        <w:tc>
          <w:tcPr>
            <w:tcW w:w="0" w:type="auto"/>
            <w:shd w:val="clear" w:color="auto" w:fill="auto"/>
            <w:noWrap/>
            <w:vAlign w:val="bottom"/>
            <w:hideMark/>
          </w:tcPr>
          <w:p w14:paraId="2A361390"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77993E4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CF7D24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4B0AEB" w14:textId="77777777" w:rsidR="00DB6006" w:rsidRPr="00D93C64" w:rsidRDefault="00DB6006" w:rsidP="00DB6006">
            <w:pPr>
              <w:jc w:val="right"/>
              <w:rPr>
                <w:sz w:val="20"/>
                <w:szCs w:val="20"/>
              </w:rPr>
            </w:pPr>
            <w:r w:rsidRPr="00D93C64">
              <w:rPr>
                <w:sz w:val="20"/>
                <w:szCs w:val="20"/>
              </w:rPr>
              <w:t>43,0</w:t>
            </w:r>
          </w:p>
        </w:tc>
      </w:tr>
      <w:tr w:rsidR="00D93C64" w:rsidRPr="00D93C64" w14:paraId="53A341B2" w14:textId="77777777" w:rsidTr="00D93C64">
        <w:trPr>
          <w:trHeight w:val="255"/>
        </w:trPr>
        <w:tc>
          <w:tcPr>
            <w:tcW w:w="0" w:type="auto"/>
            <w:gridSpan w:val="6"/>
            <w:shd w:val="clear" w:color="auto" w:fill="auto"/>
            <w:vAlign w:val="bottom"/>
            <w:hideMark/>
          </w:tcPr>
          <w:p w14:paraId="39D107D9"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2326F151" w14:textId="77777777" w:rsidR="00DB6006" w:rsidRPr="00D93C64" w:rsidRDefault="00DB6006" w:rsidP="00DB6006">
            <w:pPr>
              <w:rPr>
                <w:sz w:val="20"/>
                <w:szCs w:val="20"/>
              </w:rPr>
            </w:pPr>
            <w:r w:rsidRPr="00D93C64">
              <w:rPr>
                <w:sz w:val="20"/>
                <w:szCs w:val="20"/>
              </w:rPr>
              <w:t>15179L3049</w:t>
            </w:r>
          </w:p>
        </w:tc>
        <w:tc>
          <w:tcPr>
            <w:tcW w:w="0" w:type="auto"/>
            <w:shd w:val="clear" w:color="auto" w:fill="auto"/>
            <w:noWrap/>
            <w:vAlign w:val="bottom"/>
            <w:hideMark/>
          </w:tcPr>
          <w:p w14:paraId="28046FF7"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4D4831C5"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5AA20A4"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4AB317C2" w14:textId="77777777" w:rsidR="00DB6006" w:rsidRPr="00D93C64" w:rsidRDefault="00DB6006" w:rsidP="00DB6006">
            <w:pPr>
              <w:jc w:val="right"/>
              <w:rPr>
                <w:sz w:val="20"/>
                <w:szCs w:val="20"/>
              </w:rPr>
            </w:pPr>
            <w:r w:rsidRPr="00D93C64">
              <w:rPr>
                <w:sz w:val="20"/>
                <w:szCs w:val="20"/>
              </w:rPr>
              <w:t>43,0</w:t>
            </w:r>
          </w:p>
        </w:tc>
      </w:tr>
      <w:tr w:rsidR="00D93C64" w:rsidRPr="00D93C64" w14:paraId="42D8A387" w14:textId="77777777" w:rsidTr="00D93C64">
        <w:trPr>
          <w:trHeight w:val="2115"/>
        </w:trPr>
        <w:tc>
          <w:tcPr>
            <w:tcW w:w="0" w:type="auto"/>
            <w:gridSpan w:val="6"/>
            <w:shd w:val="clear" w:color="auto" w:fill="auto"/>
            <w:vAlign w:val="bottom"/>
            <w:hideMark/>
          </w:tcPr>
          <w:p w14:paraId="087C52AD" w14:textId="14FEB145" w:rsidR="00DB6006" w:rsidRPr="00D93C64" w:rsidRDefault="00DB6006" w:rsidP="00DB6006">
            <w:pPr>
              <w:rPr>
                <w:sz w:val="20"/>
                <w:szCs w:val="20"/>
              </w:rPr>
            </w:pPr>
            <w:r w:rsidRPr="00D93C64">
              <w:rPr>
                <w:sz w:val="20"/>
                <w:szCs w:val="20"/>
              </w:rPr>
              <w:t>Расходы  на реализацию мероприятий подпрограммы "Развитие дошкольного,</w:t>
            </w:r>
            <w:r w:rsidR="00D93C64">
              <w:rPr>
                <w:sz w:val="20"/>
                <w:szCs w:val="20"/>
              </w:rPr>
              <w:t xml:space="preserve"> </w:t>
            </w:r>
            <w:r w:rsidRPr="00D93C64">
              <w:rPr>
                <w:sz w:val="20"/>
                <w:szCs w:val="20"/>
              </w:rPr>
              <w:t>общего и дополнительного образования детей"</w:t>
            </w:r>
            <w:r w:rsidR="00D93C64">
              <w:rPr>
                <w:sz w:val="20"/>
                <w:szCs w:val="20"/>
              </w:rPr>
              <w:t xml:space="preserve"> </w:t>
            </w:r>
            <w:r w:rsidRPr="00D93C64">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247C68FA" w14:textId="77777777" w:rsidR="00DB6006" w:rsidRPr="00D93C64" w:rsidRDefault="00DB6006" w:rsidP="00DB6006">
            <w:pPr>
              <w:rPr>
                <w:sz w:val="20"/>
                <w:szCs w:val="20"/>
              </w:rPr>
            </w:pPr>
            <w:r w:rsidRPr="00D93C64">
              <w:rPr>
                <w:sz w:val="20"/>
                <w:szCs w:val="20"/>
              </w:rPr>
              <w:t>151E100000</w:t>
            </w:r>
          </w:p>
        </w:tc>
        <w:tc>
          <w:tcPr>
            <w:tcW w:w="0" w:type="auto"/>
            <w:shd w:val="clear" w:color="auto" w:fill="auto"/>
            <w:noWrap/>
            <w:vAlign w:val="bottom"/>
            <w:hideMark/>
          </w:tcPr>
          <w:p w14:paraId="53D4062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7FCDD0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B7839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3F5CD1" w14:textId="77777777" w:rsidR="00DB6006" w:rsidRPr="00D93C64" w:rsidRDefault="00DB6006" w:rsidP="00DB6006">
            <w:pPr>
              <w:jc w:val="right"/>
              <w:rPr>
                <w:sz w:val="20"/>
                <w:szCs w:val="20"/>
              </w:rPr>
            </w:pPr>
            <w:r w:rsidRPr="00D93C64">
              <w:rPr>
                <w:sz w:val="20"/>
                <w:szCs w:val="20"/>
              </w:rPr>
              <w:t>3 180,4</w:t>
            </w:r>
          </w:p>
        </w:tc>
      </w:tr>
      <w:tr w:rsidR="00D93C64" w:rsidRPr="00D93C64" w14:paraId="286C84F3" w14:textId="77777777" w:rsidTr="00D93C64">
        <w:trPr>
          <w:trHeight w:val="2325"/>
        </w:trPr>
        <w:tc>
          <w:tcPr>
            <w:tcW w:w="0" w:type="auto"/>
            <w:gridSpan w:val="6"/>
            <w:shd w:val="clear" w:color="auto" w:fill="auto"/>
            <w:vAlign w:val="bottom"/>
            <w:hideMark/>
          </w:tcPr>
          <w:p w14:paraId="6A5A5A99" w14:textId="752318D1" w:rsidR="00DB6006" w:rsidRPr="00D93C64" w:rsidRDefault="00DB6006" w:rsidP="00DB6006">
            <w:pPr>
              <w:rPr>
                <w:sz w:val="20"/>
                <w:szCs w:val="20"/>
              </w:rPr>
            </w:pPr>
            <w:r w:rsidRPr="00D93C64">
              <w:rPr>
                <w:sz w:val="20"/>
                <w:szCs w:val="20"/>
              </w:rPr>
              <w:lastRenderedPageBreak/>
              <w:t>Расходы  на реализацию мероприятий подпрограммы "Развитие дошкольного,</w:t>
            </w:r>
            <w:r w:rsidR="00D93C64">
              <w:rPr>
                <w:sz w:val="20"/>
                <w:szCs w:val="20"/>
              </w:rPr>
              <w:t xml:space="preserve"> </w:t>
            </w:r>
            <w:r w:rsidRPr="00D93C64">
              <w:rPr>
                <w:sz w:val="20"/>
                <w:szCs w:val="20"/>
              </w:rPr>
              <w:t>общего и дополнительного образования детей"</w:t>
            </w:r>
            <w:r w:rsidR="00D93C64">
              <w:rPr>
                <w:sz w:val="20"/>
                <w:szCs w:val="20"/>
              </w:rPr>
              <w:t xml:space="preserve"> </w:t>
            </w:r>
            <w:r w:rsidRPr="00D93C64">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27528244" w14:textId="77777777" w:rsidR="00DB6006" w:rsidRPr="00D93C64" w:rsidRDefault="00DB6006" w:rsidP="00DB6006">
            <w:pPr>
              <w:rPr>
                <w:sz w:val="20"/>
                <w:szCs w:val="20"/>
              </w:rPr>
            </w:pPr>
            <w:r w:rsidRPr="00D93C64">
              <w:rPr>
                <w:sz w:val="20"/>
                <w:szCs w:val="20"/>
              </w:rPr>
              <w:t>151E151691</w:t>
            </w:r>
          </w:p>
        </w:tc>
        <w:tc>
          <w:tcPr>
            <w:tcW w:w="0" w:type="auto"/>
            <w:shd w:val="clear" w:color="auto" w:fill="auto"/>
            <w:noWrap/>
            <w:vAlign w:val="bottom"/>
            <w:hideMark/>
          </w:tcPr>
          <w:p w14:paraId="235C26A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1436DC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2D6F2A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B272968" w14:textId="77777777" w:rsidR="00DB6006" w:rsidRPr="00D93C64" w:rsidRDefault="00DB6006" w:rsidP="00DB6006">
            <w:pPr>
              <w:jc w:val="right"/>
              <w:rPr>
                <w:sz w:val="20"/>
                <w:szCs w:val="20"/>
              </w:rPr>
            </w:pPr>
            <w:r w:rsidRPr="00D93C64">
              <w:rPr>
                <w:sz w:val="20"/>
                <w:szCs w:val="20"/>
              </w:rPr>
              <w:t>3 129,5</w:t>
            </w:r>
          </w:p>
        </w:tc>
      </w:tr>
      <w:tr w:rsidR="00D93C64" w:rsidRPr="00D93C64" w14:paraId="4FE82005" w14:textId="77777777" w:rsidTr="00D93C64">
        <w:trPr>
          <w:trHeight w:val="435"/>
        </w:trPr>
        <w:tc>
          <w:tcPr>
            <w:tcW w:w="0" w:type="auto"/>
            <w:gridSpan w:val="6"/>
            <w:shd w:val="clear" w:color="auto" w:fill="auto"/>
            <w:vAlign w:val="bottom"/>
            <w:hideMark/>
          </w:tcPr>
          <w:p w14:paraId="22662C32"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4BA2D7D" w14:textId="77777777" w:rsidR="00DB6006" w:rsidRPr="00D93C64" w:rsidRDefault="00DB6006" w:rsidP="00DB6006">
            <w:pPr>
              <w:rPr>
                <w:sz w:val="20"/>
                <w:szCs w:val="20"/>
              </w:rPr>
            </w:pPr>
            <w:r w:rsidRPr="00D93C64">
              <w:rPr>
                <w:sz w:val="20"/>
                <w:szCs w:val="20"/>
              </w:rPr>
              <w:t>151E151691</w:t>
            </w:r>
          </w:p>
        </w:tc>
        <w:tc>
          <w:tcPr>
            <w:tcW w:w="0" w:type="auto"/>
            <w:shd w:val="clear" w:color="auto" w:fill="auto"/>
            <w:noWrap/>
            <w:vAlign w:val="bottom"/>
            <w:hideMark/>
          </w:tcPr>
          <w:p w14:paraId="356FFE82"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483A2D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90B9F6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DEEDED9" w14:textId="77777777" w:rsidR="00DB6006" w:rsidRPr="00D93C64" w:rsidRDefault="00DB6006" w:rsidP="00DB6006">
            <w:pPr>
              <w:jc w:val="right"/>
              <w:rPr>
                <w:sz w:val="20"/>
                <w:szCs w:val="20"/>
              </w:rPr>
            </w:pPr>
            <w:r w:rsidRPr="00D93C64">
              <w:rPr>
                <w:sz w:val="20"/>
                <w:szCs w:val="20"/>
              </w:rPr>
              <w:t>3 129,5</w:t>
            </w:r>
          </w:p>
        </w:tc>
      </w:tr>
      <w:tr w:rsidR="00D93C64" w:rsidRPr="00D93C64" w14:paraId="29C7502D" w14:textId="77777777" w:rsidTr="00D93C64">
        <w:trPr>
          <w:trHeight w:val="435"/>
        </w:trPr>
        <w:tc>
          <w:tcPr>
            <w:tcW w:w="0" w:type="auto"/>
            <w:gridSpan w:val="6"/>
            <w:shd w:val="clear" w:color="auto" w:fill="auto"/>
            <w:vAlign w:val="bottom"/>
            <w:hideMark/>
          </w:tcPr>
          <w:p w14:paraId="712C2E0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6EE0CF8" w14:textId="77777777" w:rsidR="00DB6006" w:rsidRPr="00D93C64" w:rsidRDefault="00DB6006" w:rsidP="00DB6006">
            <w:pPr>
              <w:rPr>
                <w:sz w:val="20"/>
                <w:szCs w:val="20"/>
              </w:rPr>
            </w:pPr>
            <w:r w:rsidRPr="00D93C64">
              <w:rPr>
                <w:sz w:val="20"/>
                <w:szCs w:val="20"/>
              </w:rPr>
              <w:t>151E151691</w:t>
            </w:r>
          </w:p>
        </w:tc>
        <w:tc>
          <w:tcPr>
            <w:tcW w:w="0" w:type="auto"/>
            <w:shd w:val="clear" w:color="auto" w:fill="auto"/>
            <w:noWrap/>
            <w:vAlign w:val="bottom"/>
            <w:hideMark/>
          </w:tcPr>
          <w:p w14:paraId="357464E1"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D4EDCF6"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57F9F4F"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6C0F80A6" w14:textId="77777777" w:rsidR="00DB6006" w:rsidRPr="00D93C64" w:rsidRDefault="00DB6006" w:rsidP="00DB6006">
            <w:pPr>
              <w:jc w:val="right"/>
              <w:rPr>
                <w:sz w:val="20"/>
                <w:szCs w:val="20"/>
              </w:rPr>
            </w:pPr>
            <w:r w:rsidRPr="00D93C64">
              <w:rPr>
                <w:sz w:val="20"/>
                <w:szCs w:val="20"/>
              </w:rPr>
              <w:t>3 129,5</w:t>
            </w:r>
          </w:p>
        </w:tc>
      </w:tr>
      <w:tr w:rsidR="00D93C64" w:rsidRPr="00D93C64" w14:paraId="4BA5DA6B" w14:textId="77777777" w:rsidTr="00D93C64">
        <w:trPr>
          <w:trHeight w:val="2325"/>
        </w:trPr>
        <w:tc>
          <w:tcPr>
            <w:tcW w:w="0" w:type="auto"/>
            <w:gridSpan w:val="6"/>
            <w:shd w:val="clear" w:color="auto" w:fill="auto"/>
            <w:vAlign w:val="bottom"/>
            <w:hideMark/>
          </w:tcPr>
          <w:p w14:paraId="78AA00A6" w14:textId="549548A7" w:rsidR="00DB6006" w:rsidRPr="00D93C64" w:rsidRDefault="00DB6006" w:rsidP="00DB6006">
            <w:pPr>
              <w:rPr>
                <w:sz w:val="20"/>
                <w:szCs w:val="20"/>
              </w:rPr>
            </w:pPr>
            <w:r w:rsidRPr="00D93C64">
              <w:rPr>
                <w:sz w:val="20"/>
                <w:szCs w:val="20"/>
              </w:rPr>
              <w:t>Софинансирование расходов на реализацию мероприятий подпрограммы "Развитие дошкольного,</w:t>
            </w:r>
            <w:r w:rsidR="00D93C64">
              <w:rPr>
                <w:sz w:val="20"/>
                <w:szCs w:val="20"/>
              </w:rPr>
              <w:t xml:space="preserve"> </w:t>
            </w:r>
            <w:r w:rsidRPr="00D93C64">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D93C64">
              <w:rPr>
                <w:sz w:val="20"/>
                <w:szCs w:val="20"/>
              </w:rPr>
              <w:t xml:space="preserve"> </w:t>
            </w:r>
            <w:r w:rsidRPr="00D93C64">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noWrap/>
            <w:vAlign w:val="bottom"/>
            <w:hideMark/>
          </w:tcPr>
          <w:p w14:paraId="2CE7CBD4" w14:textId="77777777" w:rsidR="00DB6006" w:rsidRPr="00D93C64" w:rsidRDefault="00DB6006" w:rsidP="00DB6006">
            <w:pPr>
              <w:rPr>
                <w:sz w:val="20"/>
                <w:szCs w:val="20"/>
              </w:rPr>
            </w:pPr>
            <w:r w:rsidRPr="00D93C64">
              <w:rPr>
                <w:sz w:val="20"/>
                <w:szCs w:val="20"/>
              </w:rPr>
              <w:t>151E151699</w:t>
            </w:r>
          </w:p>
        </w:tc>
        <w:tc>
          <w:tcPr>
            <w:tcW w:w="0" w:type="auto"/>
            <w:shd w:val="clear" w:color="auto" w:fill="auto"/>
            <w:noWrap/>
            <w:vAlign w:val="bottom"/>
            <w:hideMark/>
          </w:tcPr>
          <w:p w14:paraId="538350A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FBA82F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40201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41B0543" w14:textId="77777777" w:rsidR="00DB6006" w:rsidRPr="00D93C64" w:rsidRDefault="00DB6006" w:rsidP="00DB6006">
            <w:pPr>
              <w:jc w:val="right"/>
              <w:rPr>
                <w:sz w:val="20"/>
                <w:szCs w:val="20"/>
              </w:rPr>
            </w:pPr>
            <w:r w:rsidRPr="00D93C64">
              <w:rPr>
                <w:sz w:val="20"/>
                <w:szCs w:val="20"/>
              </w:rPr>
              <w:t>50,9</w:t>
            </w:r>
          </w:p>
        </w:tc>
      </w:tr>
      <w:tr w:rsidR="00D93C64" w:rsidRPr="00D93C64" w14:paraId="1BC1F1B7" w14:textId="77777777" w:rsidTr="00D93C64">
        <w:trPr>
          <w:trHeight w:val="435"/>
        </w:trPr>
        <w:tc>
          <w:tcPr>
            <w:tcW w:w="0" w:type="auto"/>
            <w:gridSpan w:val="6"/>
            <w:shd w:val="clear" w:color="auto" w:fill="auto"/>
            <w:vAlign w:val="bottom"/>
            <w:hideMark/>
          </w:tcPr>
          <w:p w14:paraId="3BB857A7"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A076A46" w14:textId="77777777" w:rsidR="00DB6006" w:rsidRPr="00D93C64" w:rsidRDefault="00DB6006" w:rsidP="00DB6006">
            <w:pPr>
              <w:rPr>
                <w:sz w:val="20"/>
                <w:szCs w:val="20"/>
              </w:rPr>
            </w:pPr>
            <w:r w:rsidRPr="00D93C64">
              <w:rPr>
                <w:sz w:val="20"/>
                <w:szCs w:val="20"/>
              </w:rPr>
              <w:t>151E151699</w:t>
            </w:r>
          </w:p>
        </w:tc>
        <w:tc>
          <w:tcPr>
            <w:tcW w:w="0" w:type="auto"/>
            <w:shd w:val="clear" w:color="auto" w:fill="auto"/>
            <w:noWrap/>
            <w:vAlign w:val="bottom"/>
            <w:hideMark/>
          </w:tcPr>
          <w:p w14:paraId="7984D9A4"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789E5D1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66269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FE2D2E8" w14:textId="77777777" w:rsidR="00DB6006" w:rsidRPr="00D93C64" w:rsidRDefault="00DB6006" w:rsidP="00DB6006">
            <w:pPr>
              <w:jc w:val="right"/>
              <w:rPr>
                <w:sz w:val="20"/>
                <w:szCs w:val="20"/>
              </w:rPr>
            </w:pPr>
            <w:r w:rsidRPr="00D93C64">
              <w:rPr>
                <w:sz w:val="20"/>
                <w:szCs w:val="20"/>
              </w:rPr>
              <w:t>50,9</w:t>
            </w:r>
          </w:p>
        </w:tc>
      </w:tr>
      <w:tr w:rsidR="00D93C64" w:rsidRPr="00D93C64" w14:paraId="697810F2" w14:textId="77777777" w:rsidTr="00D93C64">
        <w:trPr>
          <w:trHeight w:val="435"/>
        </w:trPr>
        <w:tc>
          <w:tcPr>
            <w:tcW w:w="0" w:type="auto"/>
            <w:gridSpan w:val="6"/>
            <w:shd w:val="clear" w:color="auto" w:fill="auto"/>
            <w:vAlign w:val="bottom"/>
            <w:hideMark/>
          </w:tcPr>
          <w:p w14:paraId="36C8A238"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A04163C" w14:textId="77777777" w:rsidR="00DB6006" w:rsidRPr="00D93C64" w:rsidRDefault="00DB6006" w:rsidP="00DB6006">
            <w:pPr>
              <w:rPr>
                <w:sz w:val="20"/>
                <w:szCs w:val="20"/>
              </w:rPr>
            </w:pPr>
            <w:r w:rsidRPr="00D93C64">
              <w:rPr>
                <w:sz w:val="20"/>
                <w:szCs w:val="20"/>
              </w:rPr>
              <w:t>151E151699</w:t>
            </w:r>
          </w:p>
        </w:tc>
        <w:tc>
          <w:tcPr>
            <w:tcW w:w="0" w:type="auto"/>
            <w:shd w:val="clear" w:color="auto" w:fill="auto"/>
            <w:noWrap/>
            <w:vAlign w:val="bottom"/>
            <w:hideMark/>
          </w:tcPr>
          <w:p w14:paraId="19D5D81C"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BD07B9F"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823473F"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0C71167A" w14:textId="77777777" w:rsidR="00DB6006" w:rsidRPr="00D93C64" w:rsidRDefault="00DB6006" w:rsidP="00DB6006">
            <w:pPr>
              <w:jc w:val="right"/>
              <w:rPr>
                <w:sz w:val="20"/>
                <w:szCs w:val="20"/>
              </w:rPr>
            </w:pPr>
            <w:r w:rsidRPr="00D93C64">
              <w:rPr>
                <w:sz w:val="20"/>
                <w:szCs w:val="20"/>
              </w:rPr>
              <w:t>50,9</w:t>
            </w:r>
          </w:p>
        </w:tc>
      </w:tr>
      <w:tr w:rsidR="00D93C64" w:rsidRPr="00D93C64" w14:paraId="71505D3F" w14:textId="77777777" w:rsidTr="00D93C64">
        <w:trPr>
          <w:trHeight w:val="1275"/>
        </w:trPr>
        <w:tc>
          <w:tcPr>
            <w:tcW w:w="0" w:type="auto"/>
            <w:gridSpan w:val="6"/>
            <w:shd w:val="clear" w:color="auto" w:fill="auto"/>
            <w:vAlign w:val="bottom"/>
            <w:hideMark/>
          </w:tcPr>
          <w:p w14:paraId="2EA51A43" w14:textId="7E110F2C" w:rsidR="00DB6006" w:rsidRPr="00D93C64" w:rsidRDefault="00DB6006" w:rsidP="00DB6006">
            <w:pPr>
              <w:rPr>
                <w:sz w:val="20"/>
                <w:szCs w:val="20"/>
              </w:rPr>
            </w:pPr>
            <w:r w:rsidRPr="00D93C64">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D93C64">
              <w:rPr>
                <w:sz w:val="20"/>
                <w:szCs w:val="20"/>
              </w:rPr>
              <w:t xml:space="preserve"> </w:t>
            </w:r>
            <w:r w:rsidRPr="00D93C64">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0EED4B3E" w14:textId="77777777" w:rsidR="00DB6006" w:rsidRPr="00D93C64" w:rsidRDefault="00DB6006" w:rsidP="00DB6006">
            <w:pPr>
              <w:rPr>
                <w:sz w:val="20"/>
                <w:szCs w:val="20"/>
              </w:rPr>
            </w:pPr>
            <w:r w:rsidRPr="00D93C64">
              <w:rPr>
                <w:sz w:val="20"/>
                <w:szCs w:val="20"/>
              </w:rPr>
              <w:t>151E200000</w:t>
            </w:r>
          </w:p>
        </w:tc>
        <w:tc>
          <w:tcPr>
            <w:tcW w:w="0" w:type="auto"/>
            <w:shd w:val="clear" w:color="auto" w:fill="auto"/>
            <w:noWrap/>
            <w:vAlign w:val="bottom"/>
            <w:hideMark/>
          </w:tcPr>
          <w:p w14:paraId="406C474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4F6C8F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881CE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2C95861" w14:textId="77777777" w:rsidR="00DB6006" w:rsidRPr="00D93C64" w:rsidRDefault="00DB6006" w:rsidP="00DB6006">
            <w:pPr>
              <w:jc w:val="right"/>
              <w:rPr>
                <w:sz w:val="20"/>
                <w:szCs w:val="20"/>
              </w:rPr>
            </w:pPr>
            <w:r w:rsidRPr="00D93C64">
              <w:rPr>
                <w:sz w:val="20"/>
                <w:szCs w:val="20"/>
              </w:rPr>
              <w:t>11 252,7</w:t>
            </w:r>
          </w:p>
        </w:tc>
      </w:tr>
      <w:tr w:rsidR="00D93C64" w:rsidRPr="00D93C64" w14:paraId="3BCD16AF" w14:textId="77777777" w:rsidTr="00D93C64">
        <w:trPr>
          <w:trHeight w:val="1485"/>
        </w:trPr>
        <w:tc>
          <w:tcPr>
            <w:tcW w:w="0" w:type="auto"/>
            <w:gridSpan w:val="6"/>
            <w:shd w:val="clear" w:color="auto" w:fill="auto"/>
            <w:vAlign w:val="bottom"/>
            <w:hideMark/>
          </w:tcPr>
          <w:p w14:paraId="770FD27A" w14:textId="1DF5054A" w:rsidR="00DB6006" w:rsidRPr="00D93C64" w:rsidRDefault="00DB6006" w:rsidP="00DB6006">
            <w:pPr>
              <w:rPr>
                <w:sz w:val="20"/>
                <w:szCs w:val="20"/>
              </w:rPr>
            </w:pPr>
            <w:r w:rsidRPr="00D93C64">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D93C64">
              <w:rPr>
                <w:sz w:val="20"/>
                <w:szCs w:val="20"/>
              </w:rPr>
              <w:t xml:space="preserve"> </w:t>
            </w:r>
            <w:r w:rsidRPr="00D93C64">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50A98BE" w14:textId="77777777" w:rsidR="00DB6006" w:rsidRPr="00D93C64" w:rsidRDefault="00DB6006" w:rsidP="00DB6006">
            <w:pPr>
              <w:rPr>
                <w:sz w:val="20"/>
                <w:szCs w:val="20"/>
              </w:rPr>
            </w:pPr>
            <w:r w:rsidRPr="00D93C64">
              <w:rPr>
                <w:sz w:val="20"/>
                <w:szCs w:val="20"/>
              </w:rPr>
              <w:t>151E254911</w:t>
            </w:r>
          </w:p>
        </w:tc>
        <w:tc>
          <w:tcPr>
            <w:tcW w:w="0" w:type="auto"/>
            <w:shd w:val="clear" w:color="auto" w:fill="auto"/>
            <w:noWrap/>
            <w:vAlign w:val="bottom"/>
            <w:hideMark/>
          </w:tcPr>
          <w:p w14:paraId="729285C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A229AB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C979CF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F6E0BF1" w14:textId="77777777" w:rsidR="00DB6006" w:rsidRPr="00D93C64" w:rsidRDefault="00DB6006" w:rsidP="00DB6006">
            <w:pPr>
              <w:jc w:val="right"/>
              <w:rPr>
                <w:sz w:val="20"/>
                <w:szCs w:val="20"/>
              </w:rPr>
            </w:pPr>
            <w:r w:rsidRPr="00D93C64">
              <w:rPr>
                <w:sz w:val="20"/>
                <w:szCs w:val="20"/>
              </w:rPr>
              <w:t>11 072,7</w:t>
            </w:r>
          </w:p>
        </w:tc>
      </w:tr>
      <w:tr w:rsidR="00D93C64" w:rsidRPr="00D93C64" w14:paraId="4766BFEA" w14:textId="77777777" w:rsidTr="00D93C64">
        <w:trPr>
          <w:trHeight w:val="435"/>
        </w:trPr>
        <w:tc>
          <w:tcPr>
            <w:tcW w:w="0" w:type="auto"/>
            <w:gridSpan w:val="6"/>
            <w:shd w:val="clear" w:color="auto" w:fill="auto"/>
            <w:vAlign w:val="bottom"/>
            <w:hideMark/>
          </w:tcPr>
          <w:p w14:paraId="0CD7DC03"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02006BA" w14:textId="77777777" w:rsidR="00DB6006" w:rsidRPr="00D93C64" w:rsidRDefault="00DB6006" w:rsidP="00DB6006">
            <w:pPr>
              <w:rPr>
                <w:sz w:val="20"/>
                <w:szCs w:val="20"/>
              </w:rPr>
            </w:pPr>
            <w:r w:rsidRPr="00D93C64">
              <w:rPr>
                <w:sz w:val="20"/>
                <w:szCs w:val="20"/>
              </w:rPr>
              <w:t>151E254911</w:t>
            </w:r>
          </w:p>
        </w:tc>
        <w:tc>
          <w:tcPr>
            <w:tcW w:w="0" w:type="auto"/>
            <w:shd w:val="clear" w:color="auto" w:fill="auto"/>
            <w:noWrap/>
            <w:vAlign w:val="bottom"/>
            <w:hideMark/>
          </w:tcPr>
          <w:p w14:paraId="77AEEAC7"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0C71D30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5B8607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59C1A6" w14:textId="77777777" w:rsidR="00DB6006" w:rsidRPr="00D93C64" w:rsidRDefault="00DB6006" w:rsidP="00DB6006">
            <w:pPr>
              <w:jc w:val="right"/>
              <w:rPr>
                <w:sz w:val="20"/>
                <w:szCs w:val="20"/>
              </w:rPr>
            </w:pPr>
            <w:r w:rsidRPr="00D93C64">
              <w:rPr>
                <w:sz w:val="20"/>
                <w:szCs w:val="20"/>
              </w:rPr>
              <w:t>2 635,8</w:t>
            </w:r>
          </w:p>
        </w:tc>
      </w:tr>
      <w:tr w:rsidR="00D93C64" w:rsidRPr="00D93C64" w14:paraId="61A0E550" w14:textId="77777777" w:rsidTr="00D93C64">
        <w:trPr>
          <w:trHeight w:val="435"/>
        </w:trPr>
        <w:tc>
          <w:tcPr>
            <w:tcW w:w="0" w:type="auto"/>
            <w:gridSpan w:val="6"/>
            <w:shd w:val="clear" w:color="auto" w:fill="auto"/>
            <w:vAlign w:val="bottom"/>
            <w:hideMark/>
          </w:tcPr>
          <w:p w14:paraId="06C08FD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45A3878" w14:textId="77777777" w:rsidR="00DB6006" w:rsidRPr="00D93C64" w:rsidRDefault="00DB6006" w:rsidP="00DB6006">
            <w:pPr>
              <w:rPr>
                <w:sz w:val="20"/>
                <w:szCs w:val="20"/>
              </w:rPr>
            </w:pPr>
            <w:r w:rsidRPr="00D93C64">
              <w:rPr>
                <w:sz w:val="20"/>
                <w:szCs w:val="20"/>
              </w:rPr>
              <w:t>151E254911</w:t>
            </w:r>
          </w:p>
        </w:tc>
        <w:tc>
          <w:tcPr>
            <w:tcW w:w="0" w:type="auto"/>
            <w:shd w:val="clear" w:color="auto" w:fill="auto"/>
            <w:noWrap/>
            <w:vAlign w:val="bottom"/>
            <w:hideMark/>
          </w:tcPr>
          <w:p w14:paraId="34350A84"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71E14942"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AC46AFA"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0C48D85B" w14:textId="77777777" w:rsidR="00DB6006" w:rsidRPr="00D93C64" w:rsidRDefault="00DB6006" w:rsidP="00DB6006">
            <w:pPr>
              <w:jc w:val="right"/>
              <w:rPr>
                <w:sz w:val="20"/>
                <w:szCs w:val="20"/>
              </w:rPr>
            </w:pPr>
            <w:r w:rsidRPr="00D93C64">
              <w:rPr>
                <w:sz w:val="20"/>
                <w:szCs w:val="20"/>
              </w:rPr>
              <w:t>2 635,8</w:t>
            </w:r>
          </w:p>
        </w:tc>
      </w:tr>
      <w:tr w:rsidR="00D93C64" w:rsidRPr="00D93C64" w14:paraId="27B58DAE" w14:textId="77777777" w:rsidTr="00D93C64">
        <w:trPr>
          <w:trHeight w:val="435"/>
        </w:trPr>
        <w:tc>
          <w:tcPr>
            <w:tcW w:w="0" w:type="auto"/>
            <w:gridSpan w:val="6"/>
            <w:shd w:val="clear" w:color="auto" w:fill="auto"/>
            <w:vAlign w:val="bottom"/>
            <w:hideMark/>
          </w:tcPr>
          <w:p w14:paraId="6E669A33"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13689FD" w14:textId="77777777" w:rsidR="00DB6006" w:rsidRPr="00D93C64" w:rsidRDefault="00DB6006" w:rsidP="00DB6006">
            <w:pPr>
              <w:rPr>
                <w:sz w:val="20"/>
                <w:szCs w:val="20"/>
              </w:rPr>
            </w:pPr>
            <w:r w:rsidRPr="00D93C64">
              <w:rPr>
                <w:sz w:val="20"/>
                <w:szCs w:val="20"/>
              </w:rPr>
              <w:t>151E254911</w:t>
            </w:r>
          </w:p>
        </w:tc>
        <w:tc>
          <w:tcPr>
            <w:tcW w:w="0" w:type="auto"/>
            <w:shd w:val="clear" w:color="auto" w:fill="auto"/>
            <w:noWrap/>
            <w:vAlign w:val="bottom"/>
            <w:hideMark/>
          </w:tcPr>
          <w:p w14:paraId="5458ABAA"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68BE833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FBD4C8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C2E4FBB" w14:textId="77777777" w:rsidR="00DB6006" w:rsidRPr="00D93C64" w:rsidRDefault="00DB6006" w:rsidP="00DB6006">
            <w:pPr>
              <w:jc w:val="right"/>
              <w:rPr>
                <w:sz w:val="20"/>
                <w:szCs w:val="20"/>
              </w:rPr>
            </w:pPr>
            <w:r w:rsidRPr="00D93C64">
              <w:rPr>
                <w:sz w:val="20"/>
                <w:szCs w:val="20"/>
              </w:rPr>
              <w:t>8 436,9</w:t>
            </w:r>
          </w:p>
        </w:tc>
      </w:tr>
      <w:tr w:rsidR="00D93C64" w:rsidRPr="00D93C64" w14:paraId="6BA25BAD" w14:textId="77777777" w:rsidTr="00D93C64">
        <w:trPr>
          <w:trHeight w:val="255"/>
        </w:trPr>
        <w:tc>
          <w:tcPr>
            <w:tcW w:w="0" w:type="auto"/>
            <w:gridSpan w:val="6"/>
            <w:shd w:val="clear" w:color="auto" w:fill="auto"/>
            <w:vAlign w:val="bottom"/>
            <w:hideMark/>
          </w:tcPr>
          <w:p w14:paraId="25C6D7C6"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58507BC1" w14:textId="77777777" w:rsidR="00DB6006" w:rsidRPr="00D93C64" w:rsidRDefault="00DB6006" w:rsidP="00DB6006">
            <w:pPr>
              <w:rPr>
                <w:sz w:val="20"/>
                <w:szCs w:val="20"/>
              </w:rPr>
            </w:pPr>
            <w:r w:rsidRPr="00D93C64">
              <w:rPr>
                <w:sz w:val="20"/>
                <w:szCs w:val="20"/>
              </w:rPr>
              <w:t>151E254911</w:t>
            </w:r>
          </w:p>
        </w:tc>
        <w:tc>
          <w:tcPr>
            <w:tcW w:w="0" w:type="auto"/>
            <w:shd w:val="clear" w:color="auto" w:fill="auto"/>
            <w:noWrap/>
            <w:vAlign w:val="bottom"/>
            <w:hideMark/>
          </w:tcPr>
          <w:p w14:paraId="22A87721"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33EEE290"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E768347"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53973A3F" w14:textId="77777777" w:rsidR="00DB6006" w:rsidRPr="00D93C64" w:rsidRDefault="00DB6006" w:rsidP="00DB6006">
            <w:pPr>
              <w:jc w:val="right"/>
              <w:rPr>
                <w:sz w:val="20"/>
                <w:szCs w:val="20"/>
              </w:rPr>
            </w:pPr>
            <w:r w:rsidRPr="00D93C64">
              <w:rPr>
                <w:sz w:val="20"/>
                <w:szCs w:val="20"/>
              </w:rPr>
              <w:t>8 436,9</w:t>
            </w:r>
          </w:p>
        </w:tc>
      </w:tr>
      <w:tr w:rsidR="00D93C64" w:rsidRPr="00D93C64" w14:paraId="183B22F9" w14:textId="77777777" w:rsidTr="00D93C64">
        <w:trPr>
          <w:trHeight w:val="1485"/>
        </w:trPr>
        <w:tc>
          <w:tcPr>
            <w:tcW w:w="0" w:type="auto"/>
            <w:gridSpan w:val="6"/>
            <w:shd w:val="clear" w:color="auto" w:fill="auto"/>
            <w:vAlign w:val="bottom"/>
            <w:hideMark/>
          </w:tcPr>
          <w:p w14:paraId="7FB0E271" w14:textId="241CB86F" w:rsidR="00DB6006" w:rsidRPr="00D93C64" w:rsidRDefault="00DB6006" w:rsidP="00DB6006">
            <w:pPr>
              <w:rPr>
                <w:sz w:val="20"/>
                <w:szCs w:val="20"/>
              </w:rPr>
            </w:pPr>
            <w:r w:rsidRPr="00D93C64">
              <w:rPr>
                <w:sz w:val="20"/>
                <w:szCs w:val="20"/>
              </w:rPr>
              <w:lastRenderedPageBreak/>
              <w:t>Софинансирование расходов на реализацию мероприятий по созданию новых мест дополнительного образования детей подпрограммы "Развитие дошкольного,</w:t>
            </w:r>
            <w:r w:rsidR="00D93C64">
              <w:rPr>
                <w:sz w:val="20"/>
                <w:szCs w:val="20"/>
              </w:rPr>
              <w:t xml:space="preserve"> </w:t>
            </w:r>
            <w:r w:rsidRPr="00D93C64">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FEBF865" w14:textId="77777777" w:rsidR="00DB6006" w:rsidRPr="00D93C64" w:rsidRDefault="00DB6006" w:rsidP="00DB6006">
            <w:pPr>
              <w:rPr>
                <w:sz w:val="20"/>
                <w:szCs w:val="20"/>
              </w:rPr>
            </w:pPr>
            <w:r w:rsidRPr="00D93C64">
              <w:rPr>
                <w:sz w:val="20"/>
                <w:szCs w:val="20"/>
              </w:rPr>
              <w:t>151E254919</w:t>
            </w:r>
          </w:p>
        </w:tc>
        <w:tc>
          <w:tcPr>
            <w:tcW w:w="0" w:type="auto"/>
            <w:shd w:val="clear" w:color="auto" w:fill="auto"/>
            <w:noWrap/>
            <w:vAlign w:val="bottom"/>
            <w:hideMark/>
          </w:tcPr>
          <w:p w14:paraId="5AA5118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99E7C4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011880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B9C5A25" w14:textId="77777777" w:rsidR="00DB6006" w:rsidRPr="00D93C64" w:rsidRDefault="00DB6006" w:rsidP="00DB6006">
            <w:pPr>
              <w:jc w:val="right"/>
              <w:rPr>
                <w:sz w:val="20"/>
                <w:szCs w:val="20"/>
              </w:rPr>
            </w:pPr>
            <w:r w:rsidRPr="00D93C64">
              <w:rPr>
                <w:sz w:val="20"/>
                <w:szCs w:val="20"/>
              </w:rPr>
              <w:t>180,0</w:t>
            </w:r>
          </w:p>
        </w:tc>
      </w:tr>
      <w:tr w:rsidR="00D93C64" w:rsidRPr="00D93C64" w14:paraId="2F7D312B" w14:textId="77777777" w:rsidTr="00D93C64">
        <w:trPr>
          <w:trHeight w:val="435"/>
        </w:trPr>
        <w:tc>
          <w:tcPr>
            <w:tcW w:w="0" w:type="auto"/>
            <w:gridSpan w:val="6"/>
            <w:shd w:val="clear" w:color="auto" w:fill="auto"/>
            <w:vAlign w:val="bottom"/>
            <w:hideMark/>
          </w:tcPr>
          <w:p w14:paraId="760A8358"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C5DCFA4" w14:textId="77777777" w:rsidR="00DB6006" w:rsidRPr="00D93C64" w:rsidRDefault="00DB6006" w:rsidP="00DB6006">
            <w:pPr>
              <w:rPr>
                <w:sz w:val="20"/>
                <w:szCs w:val="20"/>
              </w:rPr>
            </w:pPr>
            <w:r w:rsidRPr="00D93C64">
              <w:rPr>
                <w:sz w:val="20"/>
                <w:szCs w:val="20"/>
              </w:rPr>
              <w:t>151E254919</w:t>
            </w:r>
          </w:p>
        </w:tc>
        <w:tc>
          <w:tcPr>
            <w:tcW w:w="0" w:type="auto"/>
            <w:shd w:val="clear" w:color="auto" w:fill="auto"/>
            <w:noWrap/>
            <w:vAlign w:val="bottom"/>
            <w:hideMark/>
          </w:tcPr>
          <w:p w14:paraId="05F3860C"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A6A281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58FE66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C85AE50" w14:textId="77777777" w:rsidR="00DB6006" w:rsidRPr="00D93C64" w:rsidRDefault="00DB6006" w:rsidP="00DB6006">
            <w:pPr>
              <w:jc w:val="right"/>
              <w:rPr>
                <w:sz w:val="20"/>
                <w:szCs w:val="20"/>
              </w:rPr>
            </w:pPr>
            <w:r w:rsidRPr="00D93C64">
              <w:rPr>
                <w:sz w:val="20"/>
                <w:szCs w:val="20"/>
              </w:rPr>
              <w:t>43,4</w:t>
            </w:r>
          </w:p>
        </w:tc>
      </w:tr>
      <w:tr w:rsidR="00D93C64" w:rsidRPr="00D93C64" w14:paraId="1DA6DC7B" w14:textId="77777777" w:rsidTr="00D93C64">
        <w:trPr>
          <w:trHeight w:val="435"/>
        </w:trPr>
        <w:tc>
          <w:tcPr>
            <w:tcW w:w="0" w:type="auto"/>
            <w:gridSpan w:val="6"/>
            <w:shd w:val="clear" w:color="auto" w:fill="auto"/>
            <w:vAlign w:val="bottom"/>
            <w:hideMark/>
          </w:tcPr>
          <w:p w14:paraId="12064C3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6A6004B" w14:textId="77777777" w:rsidR="00DB6006" w:rsidRPr="00D93C64" w:rsidRDefault="00DB6006" w:rsidP="00DB6006">
            <w:pPr>
              <w:rPr>
                <w:sz w:val="20"/>
                <w:szCs w:val="20"/>
              </w:rPr>
            </w:pPr>
            <w:r w:rsidRPr="00D93C64">
              <w:rPr>
                <w:sz w:val="20"/>
                <w:szCs w:val="20"/>
              </w:rPr>
              <w:t>151E254919</w:t>
            </w:r>
          </w:p>
        </w:tc>
        <w:tc>
          <w:tcPr>
            <w:tcW w:w="0" w:type="auto"/>
            <w:shd w:val="clear" w:color="auto" w:fill="auto"/>
            <w:noWrap/>
            <w:vAlign w:val="bottom"/>
            <w:hideMark/>
          </w:tcPr>
          <w:p w14:paraId="796606D3"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A20B4B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33C228F3"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3AA9C2E7" w14:textId="77777777" w:rsidR="00DB6006" w:rsidRPr="00D93C64" w:rsidRDefault="00DB6006" w:rsidP="00DB6006">
            <w:pPr>
              <w:jc w:val="right"/>
              <w:rPr>
                <w:sz w:val="20"/>
                <w:szCs w:val="20"/>
              </w:rPr>
            </w:pPr>
            <w:r w:rsidRPr="00D93C64">
              <w:rPr>
                <w:sz w:val="20"/>
                <w:szCs w:val="20"/>
              </w:rPr>
              <w:t>43,4</w:t>
            </w:r>
          </w:p>
        </w:tc>
      </w:tr>
      <w:tr w:rsidR="00D93C64" w:rsidRPr="00D93C64" w14:paraId="4FF464A1" w14:textId="77777777" w:rsidTr="00D93C64">
        <w:trPr>
          <w:trHeight w:val="435"/>
        </w:trPr>
        <w:tc>
          <w:tcPr>
            <w:tcW w:w="0" w:type="auto"/>
            <w:gridSpan w:val="6"/>
            <w:shd w:val="clear" w:color="auto" w:fill="auto"/>
            <w:vAlign w:val="bottom"/>
            <w:hideMark/>
          </w:tcPr>
          <w:p w14:paraId="32051F3F"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98C8ACF" w14:textId="77777777" w:rsidR="00DB6006" w:rsidRPr="00D93C64" w:rsidRDefault="00DB6006" w:rsidP="00DB6006">
            <w:pPr>
              <w:rPr>
                <w:sz w:val="20"/>
                <w:szCs w:val="20"/>
              </w:rPr>
            </w:pPr>
            <w:r w:rsidRPr="00D93C64">
              <w:rPr>
                <w:sz w:val="20"/>
                <w:szCs w:val="20"/>
              </w:rPr>
              <w:t>151E254919</w:t>
            </w:r>
          </w:p>
        </w:tc>
        <w:tc>
          <w:tcPr>
            <w:tcW w:w="0" w:type="auto"/>
            <w:shd w:val="clear" w:color="auto" w:fill="auto"/>
            <w:noWrap/>
            <w:vAlign w:val="bottom"/>
            <w:hideMark/>
          </w:tcPr>
          <w:p w14:paraId="6FB5CF49"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2CDE042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C53187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ADEC9E6" w14:textId="77777777" w:rsidR="00DB6006" w:rsidRPr="00D93C64" w:rsidRDefault="00DB6006" w:rsidP="00DB6006">
            <w:pPr>
              <w:jc w:val="right"/>
              <w:rPr>
                <w:sz w:val="20"/>
                <w:szCs w:val="20"/>
              </w:rPr>
            </w:pPr>
            <w:r w:rsidRPr="00D93C64">
              <w:rPr>
                <w:sz w:val="20"/>
                <w:szCs w:val="20"/>
              </w:rPr>
              <w:t>136,7</w:t>
            </w:r>
          </w:p>
        </w:tc>
      </w:tr>
      <w:tr w:rsidR="00D93C64" w:rsidRPr="00D93C64" w14:paraId="03B98C76" w14:textId="77777777" w:rsidTr="00D93C64">
        <w:trPr>
          <w:trHeight w:val="255"/>
        </w:trPr>
        <w:tc>
          <w:tcPr>
            <w:tcW w:w="0" w:type="auto"/>
            <w:gridSpan w:val="6"/>
            <w:shd w:val="clear" w:color="auto" w:fill="auto"/>
            <w:vAlign w:val="bottom"/>
            <w:hideMark/>
          </w:tcPr>
          <w:p w14:paraId="47156A45"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1B9AC3FE" w14:textId="77777777" w:rsidR="00DB6006" w:rsidRPr="00D93C64" w:rsidRDefault="00DB6006" w:rsidP="00DB6006">
            <w:pPr>
              <w:rPr>
                <w:sz w:val="20"/>
                <w:szCs w:val="20"/>
              </w:rPr>
            </w:pPr>
            <w:r w:rsidRPr="00D93C64">
              <w:rPr>
                <w:sz w:val="20"/>
                <w:szCs w:val="20"/>
              </w:rPr>
              <w:t>151E254919</w:t>
            </w:r>
          </w:p>
        </w:tc>
        <w:tc>
          <w:tcPr>
            <w:tcW w:w="0" w:type="auto"/>
            <w:shd w:val="clear" w:color="auto" w:fill="auto"/>
            <w:noWrap/>
            <w:vAlign w:val="bottom"/>
            <w:hideMark/>
          </w:tcPr>
          <w:p w14:paraId="1B5DA278"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722E9C19"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0127685E"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5FDB863C" w14:textId="77777777" w:rsidR="00DB6006" w:rsidRPr="00D93C64" w:rsidRDefault="00DB6006" w:rsidP="00DB6006">
            <w:pPr>
              <w:jc w:val="right"/>
              <w:rPr>
                <w:sz w:val="20"/>
                <w:szCs w:val="20"/>
              </w:rPr>
            </w:pPr>
            <w:r w:rsidRPr="00D93C64">
              <w:rPr>
                <w:sz w:val="20"/>
                <w:szCs w:val="20"/>
              </w:rPr>
              <w:t>136,7</w:t>
            </w:r>
          </w:p>
        </w:tc>
      </w:tr>
      <w:tr w:rsidR="00D93C64" w:rsidRPr="00D93C64" w14:paraId="5BB99B45" w14:textId="77777777" w:rsidTr="00D93C64">
        <w:trPr>
          <w:trHeight w:val="645"/>
        </w:trPr>
        <w:tc>
          <w:tcPr>
            <w:tcW w:w="0" w:type="auto"/>
            <w:gridSpan w:val="6"/>
            <w:shd w:val="clear" w:color="auto" w:fill="auto"/>
            <w:vAlign w:val="bottom"/>
            <w:hideMark/>
          </w:tcPr>
          <w:p w14:paraId="5284411E" w14:textId="77777777" w:rsidR="00DB6006" w:rsidRPr="00D93C64" w:rsidRDefault="00DB6006" w:rsidP="00DB6006">
            <w:pPr>
              <w:rPr>
                <w:b/>
                <w:bCs/>
                <w:sz w:val="20"/>
                <w:szCs w:val="20"/>
              </w:rPr>
            </w:pPr>
            <w:r w:rsidRPr="00D93C64">
              <w:rPr>
                <w:b/>
                <w:bCs/>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36C2FB82" w14:textId="77777777" w:rsidR="00DB6006" w:rsidRPr="00D93C64" w:rsidRDefault="00DB6006" w:rsidP="00DB6006">
            <w:pPr>
              <w:rPr>
                <w:b/>
                <w:bCs/>
                <w:sz w:val="20"/>
                <w:szCs w:val="20"/>
              </w:rPr>
            </w:pPr>
            <w:r w:rsidRPr="00D93C64">
              <w:rPr>
                <w:b/>
                <w:bCs/>
                <w:sz w:val="20"/>
                <w:szCs w:val="20"/>
              </w:rPr>
              <w:t>1520000000</w:t>
            </w:r>
          </w:p>
        </w:tc>
        <w:tc>
          <w:tcPr>
            <w:tcW w:w="0" w:type="auto"/>
            <w:shd w:val="clear" w:color="auto" w:fill="auto"/>
            <w:noWrap/>
            <w:vAlign w:val="bottom"/>
            <w:hideMark/>
          </w:tcPr>
          <w:p w14:paraId="713789C2"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AACC80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1823B10"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C20A72A" w14:textId="77777777" w:rsidR="00DB6006" w:rsidRPr="00D93C64" w:rsidRDefault="00DB6006" w:rsidP="00DB6006">
            <w:pPr>
              <w:jc w:val="right"/>
              <w:rPr>
                <w:b/>
                <w:bCs/>
                <w:sz w:val="20"/>
                <w:szCs w:val="20"/>
              </w:rPr>
            </w:pPr>
            <w:r w:rsidRPr="00D93C64">
              <w:rPr>
                <w:b/>
                <w:bCs/>
                <w:sz w:val="20"/>
                <w:szCs w:val="20"/>
              </w:rPr>
              <w:t>2,3</w:t>
            </w:r>
          </w:p>
        </w:tc>
      </w:tr>
      <w:tr w:rsidR="00D93C64" w:rsidRPr="00D93C64" w14:paraId="1B9E4E92" w14:textId="77777777" w:rsidTr="00D93C64">
        <w:trPr>
          <w:trHeight w:val="1065"/>
        </w:trPr>
        <w:tc>
          <w:tcPr>
            <w:tcW w:w="0" w:type="auto"/>
            <w:gridSpan w:val="6"/>
            <w:shd w:val="clear" w:color="auto" w:fill="auto"/>
            <w:vAlign w:val="bottom"/>
            <w:hideMark/>
          </w:tcPr>
          <w:p w14:paraId="1918C897" w14:textId="7CDC4A1F" w:rsidR="00DB6006" w:rsidRPr="00D93C64" w:rsidRDefault="00DB6006" w:rsidP="00DB6006">
            <w:pPr>
              <w:rPr>
                <w:sz w:val="20"/>
                <w:szCs w:val="20"/>
              </w:rPr>
            </w:pPr>
            <w:r w:rsidRPr="00D93C64">
              <w:rPr>
                <w:sz w:val="20"/>
                <w:szCs w:val="20"/>
              </w:rPr>
              <w:t>Подпрограмма "Развитие кадрового потенциала системы дошкольного,</w:t>
            </w:r>
            <w:r w:rsidR="00D93C64">
              <w:rPr>
                <w:sz w:val="20"/>
                <w:szCs w:val="20"/>
              </w:rPr>
              <w:t xml:space="preserve"> </w:t>
            </w:r>
            <w:r w:rsidRPr="00D93C64">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66D3F523" w14:textId="77777777" w:rsidR="00DB6006" w:rsidRPr="00D93C64" w:rsidRDefault="00DB6006" w:rsidP="00DB6006">
            <w:pPr>
              <w:rPr>
                <w:sz w:val="20"/>
                <w:szCs w:val="20"/>
              </w:rPr>
            </w:pPr>
            <w:r w:rsidRPr="00D93C64">
              <w:rPr>
                <w:sz w:val="20"/>
                <w:szCs w:val="20"/>
              </w:rPr>
              <w:t>1527900000</w:t>
            </w:r>
          </w:p>
        </w:tc>
        <w:tc>
          <w:tcPr>
            <w:tcW w:w="0" w:type="auto"/>
            <w:shd w:val="clear" w:color="auto" w:fill="auto"/>
            <w:noWrap/>
            <w:vAlign w:val="bottom"/>
            <w:hideMark/>
          </w:tcPr>
          <w:p w14:paraId="6C7026F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593B71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EE47DD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BD9F8B" w14:textId="77777777" w:rsidR="00DB6006" w:rsidRPr="00D93C64" w:rsidRDefault="00DB6006" w:rsidP="00DB6006">
            <w:pPr>
              <w:jc w:val="right"/>
              <w:rPr>
                <w:sz w:val="20"/>
                <w:szCs w:val="20"/>
              </w:rPr>
            </w:pPr>
            <w:r w:rsidRPr="00D93C64">
              <w:rPr>
                <w:sz w:val="20"/>
                <w:szCs w:val="20"/>
              </w:rPr>
              <w:t>2,3</w:t>
            </w:r>
          </w:p>
        </w:tc>
      </w:tr>
      <w:tr w:rsidR="00D93C64" w:rsidRPr="00D93C64" w14:paraId="24D8F944" w14:textId="77777777" w:rsidTr="00D93C64">
        <w:trPr>
          <w:trHeight w:val="1695"/>
        </w:trPr>
        <w:tc>
          <w:tcPr>
            <w:tcW w:w="0" w:type="auto"/>
            <w:gridSpan w:val="6"/>
            <w:shd w:val="clear" w:color="auto" w:fill="auto"/>
            <w:vAlign w:val="bottom"/>
            <w:hideMark/>
          </w:tcPr>
          <w:p w14:paraId="5C721A21" w14:textId="48212FB1" w:rsidR="00DB6006" w:rsidRPr="00D93C64" w:rsidRDefault="00DB6006" w:rsidP="00DB6006">
            <w:pPr>
              <w:rPr>
                <w:sz w:val="20"/>
                <w:szCs w:val="20"/>
              </w:rPr>
            </w:pPr>
            <w:r w:rsidRPr="00D93C64">
              <w:rPr>
                <w:sz w:val="20"/>
                <w:szCs w:val="20"/>
              </w:rPr>
              <w:t>Расходы на реализацию мероприятий подпрограммы "Развитие кадрового потенциала системы дошкольного,</w:t>
            </w:r>
            <w:r w:rsidR="00D93C64">
              <w:rPr>
                <w:sz w:val="20"/>
                <w:szCs w:val="20"/>
              </w:rPr>
              <w:t xml:space="preserve"> </w:t>
            </w:r>
            <w:r w:rsidRPr="00D93C64">
              <w:rPr>
                <w:sz w:val="20"/>
                <w:szCs w:val="20"/>
              </w:rPr>
              <w:t xml:space="preserve">общего и </w:t>
            </w:r>
            <w:r w:rsidR="00D93C64" w:rsidRPr="00D93C64">
              <w:rPr>
                <w:sz w:val="20"/>
                <w:szCs w:val="20"/>
              </w:rPr>
              <w:t>дополнительного</w:t>
            </w:r>
            <w:r w:rsidRPr="00D93C64">
              <w:rPr>
                <w:sz w:val="20"/>
                <w:szCs w:val="20"/>
              </w:rPr>
              <w:t xml:space="preserve">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20614433" w14:textId="77777777" w:rsidR="00DB6006" w:rsidRPr="00D93C64" w:rsidRDefault="00DB6006" w:rsidP="00DB6006">
            <w:pPr>
              <w:rPr>
                <w:sz w:val="20"/>
                <w:szCs w:val="20"/>
              </w:rPr>
            </w:pPr>
            <w:r w:rsidRPr="00D93C64">
              <w:rPr>
                <w:sz w:val="20"/>
                <w:szCs w:val="20"/>
              </w:rPr>
              <w:t>1527907010</w:t>
            </w:r>
          </w:p>
        </w:tc>
        <w:tc>
          <w:tcPr>
            <w:tcW w:w="0" w:type="auto"/>
            <w:shd w:val="clear" w:color="auto" w:fill="auto"/>
            <w:noWrap/>
            <w:vAlign w:val="bottom"/>
            <w:hideMark/>
          </w:tcPr>
          <w:p w14:paraId="4E8214B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F60C50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73B1F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77F9737" w14:textId="77777777" w:rsidR="00DB6006" w:rsidRPr="00D93C64" w:rsidRDefault="00DB6006" w:rsidP="00DB6006">
            <w:pPr>
              <w:jc w:val="right"/>
              <w:rPr>
                <w:sz w:val="20"/>
                <w:szCs w:val="20"/>
              </w:rPr>
            </w:pPr>
            <w:r w:rsidRPr="00D93C64">
              <w:rPr>
                <w:sz w:val="20"/>
                <w:szCs w:val="20"/>
              </w:rPr>
              <w:t>2,3</w:t>
            </w:r>
          </w:p>
        </w:tc>
      </w:tr>
      <w:tr w:rsidR="00D93C64" w:rsidRPr="00D93C64" w14:paraId="2F96BCFB" w14:textId="77777777" w:rsidTr="00D93C64">
        <w:trPr>
          <w:trHeight w:val="255"/>
        </w:trPr>
        <w:tc>
          <w:tcPr>
            <w:tcW w:w="0" w:type="auto"/>
            <w:gridSpan w:val="6"/>
            <w:shd w:val="clear" w:color="auto" w:fill="auto"/>
            <w:vAlign w:val="bottom"/>
            <w:hideMark/>
          </w:tcPr>
          <w:p w14:paraId="3FC5D05B"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22D6FB24" w14:textId="77777777" w:rsidR="00DB6006" w:rsidRPr="00D93C64" w:rsidRDefault="00DB6006" w:rsidP="00DB6006">
            <w:pPr>
              <w:rPr>
                <w:sz w:val="20"/>
                <w:szCs w:val="20"/>
              </w:rPr>
            </w:pPr>
            <w:r w:rsidRPr="00D93C64">
              <w:rPr>
                <w:sz w:val="20"/>
                <w:szCs w:val="20"/>
              </w:rPr>
              <w:t>1527907010</w:t>
            </w:r>
          </w:p>
        </w:tc>
        <w:tc>
          <w:tcPr>
            <w:tcW w:w="0" w:type="auto"/>
            <w:shd w:val="clear" w:color="auto" w:fill="auto"/>
            <w:noWrap/>
            <w:vAlign w:val="bottom"/>
            <w:hideMark/>
          </w:tcPr>
          <w:p w14:paraId="2C6D63E1"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7B9D735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25FEC0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4EEFE19" w14:textId="77777777" w:rsidR="00DB6006" w:rsidRPr="00D93C64" w:rsidRDefault="00DB6006" w:rsidP="00DB6006">
            <w:pPr>
              <w:jc w:val="right"/>
              <w:rPr>
                <w:sz w:val="20"/>
                <w:szCs w:val="20"/>
              </w:rPr>
            </w:pPr>
            <w:r w:rsidRPr="00D93C64">
              <w:rPr>
                <w:sz w:val="20"/>
                <w:szCs w:val="20"/>
              </w:rPr>
              <w:t>2,3</w:t>
            </w:r>
          </w:p>
        </w:tc>
      </w:tr>
      <w:tr w:rsidR="00D93C64" w:rsidRPr="00D93C64" w14:paraId="1FAD7482" w14:textId="77777777" w:rsidTr="00D93C64">
        <w:trPr>
          <w:trHeight w:val="255"/>
        </w:trPr>
        <w:tc>
          <w:tcPr>
            <w:tcW w:w="0" w:type="auto"/>
            <w:gridSpan w:val="6"/>
            <w:shd w:val="clear" w:color="auto" w:fill="auto"/>
            <w:vAlign w:val="bottom"/>
            <w:hideMark/>
          </w:tcPr>
          <w:p w14:paraId="61586FB3"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18C20A5C" w14:textId="77777777" w:rsidR="00DB6006" w:rsidRPr="00D93C64" w:rsidRDefault="00DB6006" w:rsidP="00DB6006">
            <w:pPr>
              <w:rPr>
                <w:sz w:val="20"/>
                <w:szCs w:val="20"/>
              </w:rPr>
            </w:pPr>
            <w:r w:rsidRPr="00D93C64">
              <w:rPr>
                <w:sz w:val="20"/>
                <w:szCs w:val="20"/>
              </w:rPr>
              <w:t>1527907010</w:t>
            </w:r>
          </w:p>
        </w:tc>
        <w:tc>
          <w:tcPr>
            <w:tcW w:w="0" w:type="auto"/>
            <w:shd w:val="clear" w:color="auto" w:fill="auto"/>
            <w:noWrap/>
            <w:vAlign w:val="bottom"/>
            <w:hideMark/>
          </w:tcPr>
          <w:p w14:paraId="67142736"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0B3140E0"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7B92875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F5E4C9A" w14:textId="77777777" w:rsidR="00DB6006" w:rsidRPr="00D93C64" w:rsidRDefault="00DB6006" w:rsidP="00DB6006">
            <w:pPr>
              <w:jc w:val="right"/>
              <w:rPr>
                <w:sz w:val="20"/>
                <w:szCs w:val="20"/>
              </w:rPr>
            </w:pPr>
            <w:r w:rsidRPr="00D93C64">
              <w:rPr>
                <w:sz w:val="20"/>
                <w:szCs w:val="20"/>
              </w:rPr>
              <w:t>2,3</w:t>
            </w:r>
          </w:p>
        </w:tc>
      </w:tr>
      <w:tr w:rsidR="00D93C64" w:rsidRPr="00D93C64" w14:paraId="7D4223A2" w14:textId="77777777" w:rsidTr="00D93C64">
        <w:trPr>
          <w:trHeight w:val="645"/>
        </w:trPr>
        <w:tc>
          <w:tcPr>
            <w:tcW w:w="0" w:type="auto"/>
            <w:gridSpan w:val="6"/>
            <w:shd w:val="clear" w:color="auto" w:fill="auto"/>
            <w:vAlign w:val="bottom"/>
            <w:hideMark/>
          </w:tcPr>
          <w:p w14:paraId="37A8A7BE" w14:textId="77777777" w:rsidR="00DB6006" w:rsidRPr="00D93C64" w:rsidRDefault="00DB6006" w:rsidP="00DB6006">
            <w:pPr>
              <w:rPr>
                <w:b/>
                <w:bCs/>
                <w:sz w:val="20"/>
                <w:szCs w:val="20"/>
              </w:rPr>
            </w:pPr>
            <w:r w:rsidRPr="00D93C64">
              <w:rPr>
                <w:b/>
                <w:bCs/>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5C37FAF0" w14:textId="77777777" w:rsidR="00DB6006" w:rsidRPr="00D93C64" w:rsidRDefault="00DB6006" w:rsidP="00DB6006">
            <w:pPr>
              <w:rPr>
                <w:b/>
                <w:bCs/>
                <w:sz w:val="20"/>
                <w:szCs w:val="20"/>
              </w:rPr>
            </w:pPr>
            <w:r w:rsidRPr="00D93C64">
              <w:rPr>
                <w:b/>
                <w:bCs/>
                <w:sz w:val="20"/>
                <w:szCs w:val="20"/>
              </w:rPr>
              <w:t>1540000000</w:t>
            </w:r>
          </w:p>
        </w:tc>
        <w:tc>
          <w:tcPr>
            <w:tcW w:w="0" w:type="auto"/>
            <w:shd w:val="clear" w:color="auto" w:fill="auto"/>
            <w:noWrap/>
            <w:vAlign w:val="bottom"/>
            <w:hideMark/>
          </w:tcPr>
          <w:p w14:paraId="6AA2BE00"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05FE6A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A20A10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0CDABBC" w14:textId="77777777" w:rsidR="00DB6006" w:rsidRPr="00D93C64" w:rsidRDefault="00DB6006" w:rsidP="00DB6006">
            <w:pPr>
              <w:jc w:val="right"/>
              <w:rPr>
                <w:b/>
                <w:bCs/>
                <w:sz w:val="20"/>
                <w:szCs w:val="20"/>
              </w:rPr>
            </w:pPr>
            <w:r w:rsidRPr="00D93C64">
              <w:rPr>
                <w:b/>
                <w:bCs/>
                <w:sz w:val="20"/>
                <w:szCs w:val="20"/>
              </w:rPr>
              <w:t>1 899,6</w:t>
            </w:r>
          </w:p>
        </w:tc>
      </w:tr>
      <w:tr w:rsidR="00D93C64" w:rsidRPr="00D93C64" w14:paraId="080B171B" w14:textId="77777777" w:rsidTr="00D93C64">
        <w:trPr>
          <w:trHeight w:val="855"/>
        </w:trPr>
        <w:tc>
          <w:tcPr>
            <w:tcW w:w="0" w:type="auto"/>
            <w:gridSpan w:val="6"/>
            <w:shd w:val="clear" w:color="auto" w:fill="auto"/>
            <w:vAlign w:val="bottom"/>
            <w:hideMark/>
          </w:tcPr>
          <w:p w14:paraId="4ACB46B1" w14:textId="77777777" w:rsidR="00DB6006" w:rsidRPr="00D93C64" w:rsidRDefault="00DB6006" w:rsidP="00DB6006">
            <w:pPr>
              <w:rPr>
                <w:sz w:val="20"/>
                <w:szCs w:val="20"/>
              </w:rPr>
            </w:pPr>
            <w:r w:rsidRPr="00D93C64">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7363C90B" w14:textId="77777777" w:rsidR="00DB6006" w:rsidRPr="00D93C64" w:rsidRDefault="00DB6006" w:rsidP="00DB6006">
            <w:pPr>
              <w:rPr>
                <w:sz w:val="20"/>
                <w:szCs w:val="20"/>
              </w:rPr>
            </w:pPr>
            <w:r w:rsidRPr="00D93C64">
              <w:rPr>
                <w:sz w:val="20"/>
                <w:szCs w:val="20"/>
              </w:rPr>
              <w:t>1547900000</w:t>
            </w:r>
          </w:p>
        </w:tc>
        <w:tc>
          <w:tcPr>
            <w:tcW w:w="0" w:type="auto"/>
            <w:shd w:val="clear" w:color="auto" w:fill="auto"/>
            <w:noWrap/>
            <w:vAlign w:val="bottom"/>
            <w:hideMark/>
          </w:tcPr>
          <w:p w14:paraId="5624958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489DAB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798D44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D13B4C7" w14:textId="77777777" w:rsidR="00DB6006" w:rsidRPr="00D93C64" w:rsidRDefault="00DB6006" w:rsidP="00DB6006">
            <w:pPr>
              <w:jc w:val="right"/>
              <w:rPr>
                <w:sz w:val="20"/>
                <w:szCs w:val="20"/>
              </w:rPr>
            </w:pPr>
            <w:r w:rsidRPr="00D93C64">
              <w:rPr>
                <w:sz w:val="20"/>
                <w:szCs w:val="20"/>
              </w:rPr>
              <w:t>1 899,6</w:t>
            </w:r>
          </w:p>
        </w:tc>
      </w:tr>
      <w:tr w:rsidR="00D93C64" w:rsidRPr="00D93C64" w14:paraId="662E1501" w14:textId="77777777" w:rsidTr="00D93C64">
        <w:trPr>
          <w:trHeight w:val="2115"/>
        </w:trPr>
        <w:tc>
          <w:tcPr>
            <w:tcW w:w="0" w:type="auto"/>
            <w:gridSpan w:val="6"/>
            <w:shd w:val="clear" w:color="auto" w:fill="auto"/>
            <w:vAlign w:val="bottom"/>
            <w:hideMark/>
          </w:tcPr>
          <w:p w14:paraId="145FC967" w14:textId="77777777" w:rsidR="00DB6006" w:rsidRPr="00D93C64" w:rsidRDefault="00DB6006" w:rsidP="00DB6006">
            <w:pPr>
              <w:rPr>
                <w:sz w:val="20"/>
                <w:szCs w:val="20"/>
              </w:rPr>
            </w:pPr>
            <w:r w:rsidRPr="00D93C64">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D93C64">
              <w:rPr>
                <w:sz w:val="20"/>
                <w:szCs w:val="20"/>
              </w:rPr>
              <w:t>софинансирования</w:t>
            </w:r>
            <w:proofErr w:type="spellEnd"/>
            <w:r w:rsidRPr="00D93C64">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39BE3F1F" w14:textId="77777777" w:rsidR="00DB6006" w:rsidRPr="00D93C64" w:rsidRDefault="00DB6006" w:rsidP="00DB6006">
            <w:pPr>
              <w:rPr>
                <w:sz w:val="20"/>
                <w:szCs w:val="20"/>
              </w:rPr>
            </w:pPr>
            <w:r w:rsidRPr="00D93C64">
              <w:rPr>
                <w:sz w:val="20"/>
                <w:szCs w:val="20"/>
              </w:rPr>
              <w:t>1547907979</w:t>
            </w:r>
          </w:p>
        </w:tc>
        <w:tc>
          <w:tcPr>
            <w:tcW w:w="0" w:type="auto"/>
            <w:shd w:val="clear" w:color="auto" w:fill="auto"/>
            <w:noWrap/>
            <w:vAlign w:val="bottom"/>
            <w:hideMark/>
          </w:tcPr>
          <w:p w14:paraId="528865C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5B52AC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3709E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484D00B" w14:textId="77777777" w:rsidR="00DB6006" w:rsidRPr="00D93C64" w:rsidRDefault="00DB6006" w:rsidP="00DB6006">
            <w:pPr>
              <w:jc w:val="right"/>
              <w:rPr>
                <w:sz w:val="20"/>
                <w:szCs w:val="20"/>
              </w:rPr>
            </w:pPr>
            <w:r w:rsidRPr="00D93C64">
              <w:rPr>
                <w:sz w:val="20"/>
                <w:szCs w:val="20"/>
              </w:rPr>
              <w:t>95,0</w:t>
            </w:r>
          </w:p>
        </w:tc>
      </w:tr>
      <w:tr w:rsidR="00D93C64" w:rsidRPr="00D93C64" w14:paraId="0ACF3A11" w14:textId="77777777" w:rsidTr="00D93C64">
        <w:trPr>
          <w:trHeight w:val="435"/>
        </w:trPr>
        <w:tc>
          <w:tcPr>
            <w:tcW w:w="0" w:type="auto"/>
            <w:gridSpan w:val="6"/>
            <w:shd w:val="clear" w:color="auto" w:fill="auto"/>
            <w:vAlign w:val="bottom"/>
            <w:hideMark/>
          </w:tcPr>
          <w:p w14:paraId="4954845A" w14:textId="77777777" w:rsidR="00DB6006" w:rsidRPr="00D93C64" w:rsidRDefault="00DB6006" w:rsidP="00DB6006">
            <w:pPr>
              <w:rPr>
                <w:sz w:val="20"/>
                <w:szCs w:val="20"/>
              </w:rPr>
            </w:pPr>
            <w:r w:rsidRPr="00D93C64">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6658C5" w14:textId="77777777" w:rsidR="00DB6006" w:rsidRPr="00D93C64" w:rsidRDefault="00DB6006" w:rsidP="00DB6006">
            <w:pPr>
              <w:rPr>
                <w:sz w:val="20"/>
                <w:szCs w:val="20"/>
              </w:rPr>
            </w:pPr>
            <w:r w:rsidRPr="00D93C64">
              <w:rPr>
                <w:sz w:val="20"/>
                <w:szCs w:val="20"/>
              </w:rPr>
              <w:t>1547907979</w:t>
            </w:r>
          </w:p>
        </w:tc>
        <w:tc>
          <w:tcPr>
            <w:tcW w:w="0" w:type="auto"/>
            <w:shd w:val="clear" w:color="auto" w:fill="auto"/>
            <w:noWrap/>
            <w:vAlign w:val="bottom"/>
            <w:hideMark/>
          </w:tcPr>
          <w:p w14:paraId="536862DE"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6A5CEA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1F63EC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ED41FA7" w14:textId="77777777" w:rsidR="00DB6006" w:rsidRPr="00D93C64" w:rsidRDefault="00DB6006" w:rsidP="00DB6006">
            <w:pPr>
              <w:jc w:val="right"/>
              <w:rPr>
                <w:sz w:val="20"/>
                <w:szCs w:val="20"/>
              </w:rPr>
            </w:pPr>
            <w:r w:rsidRPr="00D93C64">
              <w:rPr>
                <w:sz w:val="20"/>
                <w:szCs w:val="20"/>
              </w:rPr>
              <w:t>72,0</w:t>
            </w:r>
          </w:p>
        </w:tc>
      </w:tr>
      <w:tr w:rsidR="00D93C64" w:rsidRPr="00D93C64" w14:paraId="1C0B2D81" w14:textId="77777777" w:rsidTr="00D93C64">
        <w:trPr>
          <w:trHeight w:val="435"/>
        </w:trPr>
        <w:tc>
          <w:tcPr>
            <w:tcW w:w="0" w:type="auto"/>
            <w:gridSpan w:val="6"/>
            <w:shd w:val="clear" w:color="auto" w:fill="auto"/>
            <w:vAlign w:val="bottom"/>
            <w:hideMark/>
          </w:tcPr>
          <w:p w14:paraId="73E96154"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B47C69B" w14:textId="77777777" w:rsidR="00DB6006" w:rsidRPr="00D93C64" w:rsidRDefault="00DB6006" w:rsidP="00DB6006">
            <w:pPr>
              <w:rPr>
                <w:sz w:val="20"/>
                <w:szCs w:val="20"/>
              </w:rPr>
            </w:pPr>
            <w:r w:rsidRPr="00D93C64">
              <w:rPr>
                <w:sz w:val="20"/>
                <w:szCs w:val="20"/>
              </w:rPr>
              <w:t>1547907979</w:t>
            </w:r>
          </w:p>
        </w:tc>
        <w:tc>
          <w:tcPr>
            <w:tcW w:w="0" w:type="auto"/>
            <w:shd w:val="clear" w:color="auto" w:fill="auto"/>
            <w:noWrap/>
            <w:vAlign w:val="bottom"/>
            <w:hideMark/>
          </w:tcPr>
          <w:p w14:paraId="6B9B0225"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4AE3D7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B794ADD"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739B616" w14:textId="77777777" w:rsidR="00DB6006" w:rsidRPr="00D93C64" w:rsidRDefault="00DB6006" w:rsidP="00DB6006">
            <w:pPr>
              <w:jc w:val="right"/>
              <w:rPr>
                <w:sz w:val="20"/>
                <w:szCs w:val="20"/>
              </w:rPr>
            </w:pPr>
            <w:r w:rsidRPr="00D93C64">
              <w:rPr>
                <w:sz w:val="20"/>
                <w:szCs w:val="20"/>
              </w:rPr>
              <w:t>72,0</w:t>
            </w:r>
          </w:p>
        </w:tc>
      </w:tr>
      <w:tr w:rsidR="00D93C64" w:rsidRPr="00D93C64" w14:paraId="5EABE889" w14:textId="77777777" w:rsidTr="00D93C64">
        <w:trPr>
          <w:trHeight w:val="435"/>
        </w:trPr>
        <w:tc>
          <w:tcPr>
            <w:tcW w:w="0" w:type="auto"/>
            <w:gridSpan w:val="6"/>
            <w:shd w:val="clear" w:color="auto" w:fill="auto"/>
            <w:vAlign w:val="bottom"/>
            <w:hideMark/>
          </w:tcPr>
          <w:p w14:paraId="12B4CCB3"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D1D9A69" w14:textId="77777777" w:rsidR="00DB6006" w:rsidRPr="00D93C64" w:rsidRDefault="00DB6006" w:rsidP="00DB6006">
            <w:pPr>
              <w:rPr>
                <w:sz w:val="20"/>
                <w:szCs w:val="20"/>
              </w:rPr>
            </w:pPr>
            <w:r w:rsidRPr="00D93C64">
              <w:rPr>
                <w:sz w:val="20"/>
                <w:szCs w:val="20"/>
              </w:rPr>
              <w:t>1547907979</w:t>
            </w:r>
          </w:p>
        </w:tc>
        <w:tc>
          <w:tcPr>
            <w:tcW w:w="0" w:type="auto"/>
            <w:shd w:val="clear" w:color="auto" w:fill="auto"/>
            <w:noWrap/>
            <w:vAlign w:val="bottom"/>
            <w:hideMark/>
          </w:tcPr>
          <w:p w14:paraId="33B98E81"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709CB4F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6D75A3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EAD052A" w14:textId="77777777" w:rsidR="00DB6006" w:rsidRPr="00D93C64" w:rsidRDefault="00DB6006" w:rsidP="00DB6006">
            <w:pPr>
              <w:jc w:val="right"/>
              <w:rPr>
                <w:sz w:val="20"/>
                <w:szCs w:val="20"/>
              </w:rPr>
            </w:pPr>
            <w:r w:rsidRPr="00D93C64">
              <w:rPr>
                <w:sz w:val="20"/>
                <w:szCs w:val="20"/>
              </w:rPr>
              <w:t>23,0</w:t>
            </w:r>
          </w:p>
        </w:tc>
      </w:tr>
      <w:tr w:rsidR="00D93C64" w:rsidRPr="00D93C64" w14:paraId="6BD828BD" w14:textId="77777777" w:rsidTr="00D93C64">
        <w:trPr>
          <w:trHeight w:val="255"/>
        </w:trPr>
        <w:tc>
          <w:tcPr>
            <w:tcW w:w="0" w:type="auto"/>
            <w:gridSpan w:val="6"/>
            <w:shd w:val="clear" w:color="auto" w:fill="auto"/>
            <w:vAlign w:val="bottom"/>
            <w:hideMark/>
          </w:tcPr>
          <w:p w14:paraId="41675D4B"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3572DD63" w14:textId="77777777" w:rsidR="00DB6006" w:rsidRPr="00D93C64" w:rsidRDefault="00DB6006" w:rsidP="00DB6006">
            <w:pPr>
              <w:rPr>
                <w:sz w:val="20"/>
                <w:szCs w:val="20"/>
              </w:rPr>
            </w:pPr>
            <w:r w:rsidRPr="00D93C64">
              <w:rPr>
                <w:sz w:val="20"/>
                <w:szCs w:val="20"/>
              </w:rPr>
              <w:t>1547907979</w:t>
            </w:r>
          </w:p>
        </w:tc>
        <w:tc>
          <w:tcPr>
            <w:tcW w:w="0" w:type="auto"/>
            <w:shd w:val="clear" w:color="auto" w:fill="auto"/>
            <w:noWrap/>
            <w:vAlign w:val="bottom"/>
            <w:hideMark/>
          </w:tcPr>
          <w:p w14:paraId="12A40253"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38F9D816"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63E384B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2A67D160" w14:textId="77777777" w:rsidR="00DB6006" w:rsidRPr="00D93C64" w:rsidRDefault="00DB6006" w:rsidP="00DB6006">
            <w:pPr>
              <w:jc w:val="right"/>
              <w:rPr>
                <w:sz w:val="20"/>
                <w:szCs w:val="20"/>
              </w:rPr>
            </w:pPr>
            <w:r w:rsidRPr="00D93C64">
              <w:rPr>
                <w:sz w:val="20"/>
                <w:szCs w:val="20"/>
              </w:rPr>
              <w:t>23,0</w:t>
            </w:r>
          </w:p>
        </w:tc>
      </w:tr>
      <w:tr w:rsidR="00D93C64" w:rsidRPr="00D93C64" w14:paraId="68B85113" w14:textId="77777777" w:rsidTr="00D93C64">
        <w:trPr>
          <w:trHeight w:val="1485"/>
        </w:trPr>
        <w:tc>
          <w:tcPr>
            <w:tcW w:w="0" w:type="auto"/>
            <w:gridSpan w:val="6"/>
            <w:shd w:val="clear" w:color="auto" w:fill="auto"/>
            <w:vAlign w:val="bottom"/>
            <w:hideMark/>
          </w:tcPr>
          <w:p w14:paraId="324F080E" w14:textId="21602790" w:rsidR="00DB6006" w:rsidRPr="00D93C64" w:rsidRDefault="00DB6006" w:rsidP="00DB6006">
            <w:pPr>
              <w:rPr>
                <w:sz w:val="20"/>
                <w:szCs w:val="20"/>
              </w:rPr>
            </w:pPr>
            <w:r w:rsidRPr="00D93C64">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1CF4D169" w14:textId="77777777" w:rsidR="00DB6006" w:rsidRPr="00D93C64" w:rsidRDefault="00DB6006" w:rsidP="00DB6006">
            <w:pPr>
              <w:rPr>
                <w:sz w:val="20"/>
                <w:szCs w:val="20"/>
              </w:rPr>
            </w:pPr>
            <w:r w:rsidRPr="00D93C64">
              <w:rPr>
                <w:sz w:val="20"/>
                <w:szCs w:val="20"/>
              </w:rPr>
              <w:t>1547970359</w:t>
            </w:r>
          </w:p>
        </w:tc>
        <w:tc>
          <w:tcPr>
            <w:tcW w:w="0" w:type="auto"/>
            <w:shd w:val="clear" w:color="auto" w:fill="auto"/>
            <w:noWrap/>
            <w:vAlign w:val="bottom"/>
            <w:hideMark/>
          </w:tcPr>
          <w:p w14:paraId="7712783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A99E1D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C79E0A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AB4D12" w14:textId="77777777" w:rsidR="00DB6006" w:rsidRPr="00D93C64" w:rsidRDefault="00DB6006" w:rsidP="00DB6006">
            <w:pPr>
              <w:jc w:val="right"/>
              <w:rPr>
                <w:sz w:val="20"/>
                <w:szCs w:val="20"/>
              </w:rPr>
            </w:pPr>
            <w:r w:rsidRPr="00D93C64">
              <w:rPr>
                <w:sz w:val="20"/>
                <w:szCs w:val="20"/>
              </w:rPr>
              <w:t>1 804,6</w:t>
            </w:r>
          </w:p>
        </w:tc>
      </w:tr>
      <w:tr w:rsidR="00D93C64" w:rsidRPr="00D93C64" w14:paraId="4AE5E824" w14:textId="77777777" w:rsidTr="00D93C64">
        <w:trPr>
          <w:trHeight w:val="435"/>
        </w:trPr>
        <w:tc>
          <w:tcPr>
            <w:tcW w:w="0" w:type="auto"/>
            <w:gridSpan w:val="6"/>
            <w:shd w:val="clear" w:color="auto" w:fill="auto"/>
            <w:vAlign w:val="bottom"/>
            <w:hideMark/>
          </w:tcPr>
          <w:p w14:paraId="05902B5B"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6DBF0F8" w14:textId="77777777" w:rsidR="00DB6006" w:rsidRPr="00D93C64" w:rsidRDefault="00DB6006" w:rsidP="00DB6006">
            <w:pPr>
              <w:rPr>
                <w:sz w:val="20"/>
                <w:szCs w:val="20"/>
              </w:rPr>
            </w:pPr>
            <w:r w:rsidRPr="00D93C64">
              <w:rPr>
                <w:sz w:val="20"/>
                <w:szCs w:val="20"/>
              </w:rPr>
              <w:t>1547970359</w:t>
            </w:r>
          </w:p>
        </w:tc>
        <w:tc>
          <w:tcPr>
            <w:tcW w:w="0" w:type="auto"/>
            <w:shd w:val="clear" w:color="auto" w:fill="auto"/>
            <w:noWrap/>
            <w:vAlign w:val="bottom"/>
            <w:hideMark/>
          </w:tcPr>
          <w:p w14:paraId="3EB81953"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7B05B6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3B0221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719913F" w14:textId="77777777" w:rsidR="00DB6006" w:rsidRPr="00D93C64" w:rsidRDefault="00DB6006" w:rsidP="00DB6006">
            <w:pPr>
              <w:jc w:val="right"/>
              <w:rPr>
                <w:sz w:val="20"/>
                <w:szCs w:val="20"/>
              </w:rPr>
            </w:pPr>
            <w:r w:rsidRPr="00D93C64">
              <w:rPr>
                <w:sz w:val="20"/>
                <w:szCs w:val="20"/>
              </w:rPr>
              <w:t>1 319,9</w:t>
            </w:r>
          </w:p>
        </w:tc>
      </w:tr>
      <w:tr w:rsidR="00D93C64" w:rsidRPr="00D93C64" w14:paraId="34460D5C" w14:textId="77777777" w:rsidTr="00D93C64">
        <w:trPr>
          <w:trHeight w:val="435"/>
        </w:trPr>
        <w:tc>
          <w:tcPr>
            <w:tcW w:w="0" w:type="auto"/>
            <w:gridSpan w:val="6"/>
            <w:shd w:val="clear" w:color="auto" w:fill="auto"/>
            <w:vAlign w:val="bottom"/>
            <w:hideMark/>
          </w:tcPr>
          <w:p w14:paraId="48D856A8"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E813822" w14:textId="77777777" w:rsidR="00DB6006" w:rsidRPr="00D93C64" w:rsidRDefault="00DB6006" w:rsidP="00DB6006">
            <w:pPr>
              <w:rPr>
                <w:sz w:val="20"/>
                <w:szCs w:val="20"/>
              </w:rPr>
            </w:pPr>
            <w:r w:rsidRPr="00D93C64">
              <w:rPr>
                <w:sz w:val="20"/>
                <w:szCs w:val="20"/>
              </w:rPr>
              <w:t>1547970359</w:t>
            </w:r>
          </w:p>
        </w:tc>
        <w:tc>
          <w:tcPr>
            <w:tcW w:w="0" w:type="auto"/>
            <w:shd w:val="clear" w:color="auto" w:fill="auto"/>
            <w:noWrap/>
            <w:vAlign w:val="bottom"/>
            <w:hideMark/>
          </w:tcPr>
          <w:p w14:paraId="2E5346AC"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BCAF18D"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3A1897C"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27243D07" w14:textId="77777777" w:rsidR="00DB6006" w:rsidRPr="00D93C64" w:rsidRDefault="00DB6006" w:rsidP="00DB6006">
            <w:pPr>
              <w:jc w:val="right"/>
              <w:rPr>
                <w:sz w:val="20"/>
                <w:szCs w:val="20"/>
              </w:rPr>
            </w:pPr>
            <w:r w:rsidRPr="00D93C64">
              <w:rPr>
                <w:sz w:val="20"/>
                <w:szCs w:val="20"/>
              </w:rPr>
              <w:t>1 319,9</w:t>
            </w:r>
          </w:p>
        </w:tc>
      </w:tr>
      <w:tr w:rsidR="00D93C64" w:rsidRPr="00D93C64" w14:paraId="21276A55" w14:textId="77777777" w:rsidTr="00D93C64">
        <w:trPr>
          <w:trHeight w:val="435"/>
        </w:trPr>
        <w:tc>
          <w:tcPr>
            <w:tcW w:w="0" w:type="auto"/>
            <w:gridSpan w:val="6"/>
            <w:shd w:val="clear" w:color="auto" w:fill="auto"/>
            <w:vAlign w:val="bottom"/>
            <w:hideMark/>
          </w:tcPr>
          <w:p w14:paraId="5CE2CFC5"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449A331" w14:textId="77777777" w:rsidR="00DB6006" w:rsidRPr="00D93C64" w:rsidRDefault="00DB6006" w:rsidP="00DB6006">
            <w:pPr>
              <w:rPr>
                <w:sz w:val="20"/>
                <w:szCs w:val="20"/>
              </w:rPr>
            </w:pPr>
            <w:r w:rsidRPr="00D93C64">
              <w:rPr>
                <w:sz w:val="20"/>
                <w:szCs w:val="20"/>
              </w:rPr>
              <w:t>1547970359</w:t>
            </w:r>
          </w:p>
        </w:tc>
        <w:tc>
          <w:tcPr>
            <w:tcW w:w="0" w:type="auto"/>
            <w:shd w:val="clear" w:color="auto" w:fill="auto"/>
            <w:noWrap/>
            <w:vAlign w:val="bottom"/>
            <w:hideMark/>
          </w:tcPr>
          <w:p w14:paraId="1806547D"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45E3F00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47C850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8092042" w14:textId="77777777" w:rsidR="00DB6006" w:rsidRPr="00D93C64" w:rsidRDefault="00DB6006" w:rsidP="00DB6006">
            <w:pPr>
              <w:jc w:val="right"/>
              <w:rPr>
                <w:sz w:val="20"/>
                <w:szCs w:val="20"/>
              </w:rPr>
            </w:pPr>
            <w:r w:rsidRPr="00D93C64">
              <w:rPr>
                <w:sz w:val="20"/>
                <w:szCs w:val="20"/>
              </w:rPr>
              <w:t>484,7</w:t>
            </w:r>
          </w:p>
        </w:tc>
      </w:tr>
      <w:tr w:rsidR="00D93C64" w:rsidRPr="00D93C64" w14:paraId="0DEB5FC2" w14:textId="77777777" w:rsidTr="00D93C64">
        <w:trPr>
          <w:trHeight w:val="255"/>
        </w:trPr>
        <w:tc>
          <w:tcPr>
            <w:tcW w:w="0" w:type="auto"/>
            <w:gridSpan w:val="6"/>
            <w:shd w:val="clear" w:color="auto" w:fill="auto"/>
            <w:vAlign w:val="bottom"/>
            <w:hideMark/>
          </w:tcPr>
          <w:p w14:paraId="71DE96B6"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0348AA8D" w14:textId="77777777" w:rsidR="00DB6006" w:rsidRPr="00D93C64" w:rsidRDefault="00DB6006" w:rsidP="00DB6006">
            <w:pPr>
              <w:rPr>
                <w:sz w:val="20"/>
                <w:szCs w:val="20"/>
              </w:rPr>
            </w:pPr>
            <w:r w:rsidRPr="00D93C64">
              <w:rPr>
                <w:sz w:val="20"/>
                <w:szCs w:val="20"/>
              </w:rPr>
              <w:t>1547970359</w:t>
            </w:r>
          </w:p>
        </w:tc>
        <w:tc>
          <w:tcPr>
            <w:tcW w:w="0" w:type="auto"/>
            <w:shd w:val="clear" w:color="auto" w:fill="auto"/>
            <w:noWrap/>
            <w:vAlign w:val="bottom"/>
            <w:hideMark/>
          </w:tcPr>
          <w:p w14:paraId="15C38A6A"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09A1B7E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C19475B"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0D31C25" w14:textId="77777777" w:rsidR="00DB6006" w:rsidRPr="00D93C64" w:rsidRDefault="00DB6006" w:rsidP="00DB6006">
            <w:pPr>
              <w:jc w:val="right"/>
              <w:rPr>
                <w:sz w:val="20"/>
                <w:szCs w:val="20"/>
              </w:rPr>
            </w:pPr>
            <w:r w:rsidRPr="00D93C64">
              <w:rPr>
                <w:sz w:val="20"/>
                <w:szCs w:val="20"/>
              </w:rPr>
              <w:t>484,7</w:t>
            </w:r>
          </w:p>
        </w:tc>
      </w:tr>
      <w:tr w:rsidR="00D93C64" w:rsidRPr="00D93C64" w14:paraId="43F08A6A" w14:textId="77777777" w:rsidTr="00D93C64">
        <w:trPr>
          <w:trHeight w:val="435"/>
        </w:trPr>
        <w:tc>
          <w:tcPr>
            <w:tcW w:w="0" w:type="auto"/>
            <w:gridSpan w:val="6"/>
            <w:shd w:val="clear" w:color="auto" w:fill="auto"/>
            <w:vAlign w:val="bottom"/>
            <w:hideMark/>
          </w:tcPr>
          <w:p w14:paraId="3EF45CAD" w14:textId="00DA88AC" w:rsidR="00DB6006" w:rsidRPr="00D93C64" w:rsidRDefault="00DB6006" w:rsidP="00DB6006">
            <w:pPr>
              <w:rPr>
                <w:b/>
                <w:bCs/>
                <w:sz w:val="20"/>
                <w:szCs w:val="20"/>
              </w:rPr>
            </w:pPr>
            <w:r w:rsidRPr="00D93C64">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F943BFA" w14:textId="77777777" w:rsidR="00DB6006" w:rsidRPr="00D93C64" w:rsidRDefault="00DB6006" w:rsidP="00DB6006">
            <w:pPr>
              <w:rPr>
                <w:b/>
                <w:bCs/>
                <w:sz w:val="20"/>
                <w:szCs w:val="20"/>
              </w:rPr>
            </w:pPr>
            <w:r w:rsidRPr="00D93C64">
              <w:rPr>
                <w:b/>
                <w:bCs/>
                <w:sz w:val="20"/>
                <w:szCs w:val="20"/>
              </w:rPr>
              <w:t>1600000000</w:t>
            </w:r>
          </w:p>
        </w:tc>
        <w:tc>
          <w:tcPr>
            <w:tcW w:w="0" w:type="auto"/>
            <w:shd w:val="clear" w:color="auto" w:fill="auto"/>
            <w:noWrap/>
            <w:vAlign w:val="bottom"/>
            <w:hideMark/>
          </w:tcPr>
          <w:p w14:paraId="34CDCB9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607938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BB2922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C9ED225" w14:textId="77777777" w:rsidR="00DB6006" w:rsidRPr="00D93C64" w:rsidRDefault="00DB6006" w:rsidP="00DB6006">
            <w:pPr>
              <w:jc w:val="right"/>
              <w:rPr>
                <w:b/>
                <w:bCs/>
                <w:sz w:val="20"/>
                <w:szCs w:val="20"/>
              </w:rPr>
            </w:pPr>
            <w:r w:rsidRPr="00D93C64">
              <w:rPr>
                <w:b/>
                <w:bCs/>
                <w:sz w:val="20"/>
                <w:szCs w:val="20"/>
              </w:rPr>
              <w:t>33,2</w:t>
            </w:r>
          </w:p>
        </w:tc>
      </w:tr>
      <w:tr w:rsidR="00D93C64" w:rsidRPr="00D93C64" w14:paraId="4878C8F9" w14:textId="77777777" w:rsidTr="00D93C64">
        <w:trPr>
          <w:trHeight w:val="435"/>
        </w:trPr>
        <w:tc>
          <w:tcPr>
            <w:tcW w:w="0" w:type="auto"/>
            <w:gridSpan w:val="6"/>
            <w:shd w:val="clear" w:color="auto" w:fill="auto"/>
            <w:vAlign w:val="bottom"/>
            <w:hideMark/>
          </w:tcPr>
          <w:p w14:paraId="1E9AD234" w14:textId="77777777" w:rsidR="00DB6006" w:rsidRPr="00D93C64" w:rsidRDefault="00DB6006" w:rsidP="00DB6006">
            <w:pPr>
              <w:rPr>
                <w:b/>
                <w:bCs/>
                <w:sz w:val="20"/>
                <w:szCs w:val="20"/>
              </w:rPr>
            </w:pPr>
            <w:r w:rsidRPr="00D93C64">
              <w:rPr>
                <w:b/>
                <w:bCs/>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347EC452" w14:textId="77777777" w:rsidR="00DB6006" w:rsidRPr="00D93C64" w:rsidRDefault="00DB6006" w:rsidP="00DB6006">
            <w:pPr>
              <w:rPr>
                <w:b/>
                <w:bCs/>
                <w:sz w:val="20"/>
                <w:szCs w:val="20"/>
              </w:rPr>
            </w:pPr>
            <w:r w:rsidRPr="00D93C64">
              <w:rPr>
                <w:b/>
                <w:bCs/>
                <w:sz w:val="20"/>
                <w:szCs w:val="20"/>
              </w:rPr>
              <w:t>1607900000</w:t>
            </w:r>
          </w:p>
        </w:tc>
        <w:tc>
          <w:tcPr>
            <w:tcW w:w="0" w:type="auto"/>
            <w:shd w:val="clear" w:color="auto" w:fill="auto"/>
            <w:noWrap/>
            <w:vAlign w:val="bottom"/>
            <w:hideMark/>
          </w:tcPr>
          <w:p w14:paraId="7E3E56C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894EE9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491AA90"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3492763" w14:textId="77777777" w:rsidR="00DB6006" w:rsidRPr="00D93C64" w:rsidRDefault="00DB6006" w:rsidP="00DB6006">
            <w:pPr>
              <w:jc w:val="right"/>
              <w:rPr>
                <w:b/>
                <w:bCs/>
                <w:sz w:val="20"/>
                <w:szCs w:val="20"/>
              </w:rPr>
            </w:pPr>
            <w:r w:rsidRPr="00D93C64">
              <w:rPr>
                <w:b/>
                <w:bCs/>
                <w:sz w:val="20"/>
                <w:szCs w:val="20"/>
              </w:rPr>
              <w:t>33,2</w:t>
            </w:r>
          </w:p>
        </w:tc>
      </w:tr>
      <w:tr w:rsidR="00D93C64" w:rsidRPr="00D93C64" w14:paraId="57ED6BF7" w14:textId="77777777" w:rsidTr="00D93C64">
        <w:trPr>
          <w:trHeight w:val="645"/>
        </w:trPr>
        <w:tc>
          <w:tcPr>
            <w:tcW w:w="0" w:type="auto"/>
            <w:gridSpan w:val="6"/>
            <w:shd w:val="clear" w:color="auto" w:fill="auto"/>
            <w:vAlign w:val="bottom"/>
            <w:hideMark/>
          </w:tcPr>
          <w:p w14:paraId="367DFCA4" w14:textId="5AB9F24B" w:rsidR="00DB6006" w:rsidRPr="00D93C64" w:rsidRDefault="00DB6006" w:rsidP="00DB6006">
            <w:pPr>
              <w:rPr>
                <w:sz w:val="20"/>
                <w:szCs w:val="20"/>
              </w:rPr>
            </w:pPr>
            <w:r w:rsidRPr="00D93C64">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1A51E15E" w14:textId="77777777" w:rsidR="00DB6006" w:rsidRPr="00D93C64" w:rsidRDefault="00DB6006" w:rsidP="00DB6006">
            <w:pPr>
              <w:rPr>
                <w:sz w:val="20"/>
                <w:szCs w:val="20"/>
              </w:rPr>
            </w:pPr>
            <w:r w:rsidRPr="00D93C64">
              <w:rPr>
                <w:sz w:val="20"/>
                <w:szCs w:val="20"/>
              </w:rPr>
              <w:t>1607900717</w:t>
            </w:r>
          </w:p>
        </w:tc>
        <w:tc>
          <w:tcPr>
            <w:tcW w:w="0" w:type="auto"/>
            <w:shd w:val="clear" w:color="auto" w:fill="auto"/>
            <w:noWrap/>
            <w:vAlign w:val="bottom"/>
            <w:hideMark/>
          </w:tcPr>
          <w:p w14:paraId="523F990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DF99F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923219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3CCEEAF" w14:textId="77777777" w:rsidR="00DB6006" w:rsidRPr="00D93C64" w:rsidRDefault="00DB6006" w:rsidP="00DB6006">
            <w:pPr>
              <w:jc w:val="right"/>
              <w:rPr>
                <w:sz w:val="20"/>
                <w:szCs w:val="20"/>
              </w:rPr>
            </w:pPr>
            <w:r w:rsidRPr="00D93C64">
              <w:rPr>
                <w:sz w:val="20"/>
                <w:szCs w:val="20"/>
              </w:rPr>
              <w:t>33,2</w:t>
            </w:r>
          </w:p>
        </w:tc>
      </w:tr>
      <w:tr w:rsidR="00D93C64" w:rsidRPr="00D93C64" w14:paraId="5B9CD98A" w14:textId="77777777" w:rsidTr="00D93C64">
        <w:trPr>
          <w:trHeight w:val="435"/>
        </w:trPr>
        <w:tc>
          <w:tcPr>
            <w:tcW w:w="0" w:type="auto"/>
            <w:gridSpan w:val="6"/>
            <w:shd w:val="clear" w:color="auto" w:fill="auto"/>
            <w:vAlign w:val="bottom"/>
            <w:hideMark/>
          </w:tcPr>
          <w:p w14:paraId="0BC62413"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B629AFC" w14:textId="77777777" w:rsidR="00DB6006" w:rsidRPr="00D93C64" w:rsidRDefault="00DB6006" w:rsidP="00DB6006">
            <w:pPr>
              <w:rPr>
                <w:sz w:val="20"/>
                <w:szCs w:val="20"/>
              </w:rPr>
            </w:pPr>
            <w:r w:rsidRPr="00D93C64">
              <w:rPr>
                <w:sz w:val="20"/>
                <w:szCs w:val="20"/>
              </w:rPr>
              <w:t>1607900717</w:t>
            </w:r>
          </w:p>
        </w:tc>
        <w:tc>
          <w:tcPr>
            <w:tcW w:w="0" w:type="auto"/>
            <w:shd w:val="clear" w:color="auto" w:fill="auto"/>
            <w:noWrap/>
            <w:vAlign w:val="bottom"/>
            <w:hideMark/>
          </w:tcPr>
          <w:p w14:paraId="20E08439"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03D4DE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E296E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1C3B252" w14:textId="77777777" w:rsidR="00DB6006" w:rsidRPr="00D93C64" w:rsidRDefault="00DB6006" w:rsidP="00DB6006">
            <w:pPr>
              <w:jc w:val="right"/>
              <w:rPr>
                <w:sz w:val="20"/>
                <w:szCs w:val="20"/>
              </w:rPr>
            </w:pPr>
            <w:r w:rsidRPr="00D93C64">
              <w:rPr>
                <w:sz w:val="20"/>
                <w:szCs w:val="20"/>
              </w:rPr>
              <w:t>28,2</w:t>
            </w:r>
          </w:p>
        </w:tc>
      </w:tr>
      <w:tr w:rsidR="00D93C64" w:rsidRPr="00D93C64" w14:paraId="76D3A888" w14:textId="77777777" w:rsidTr="00D93C64">
        <w:trPr>
          <w:trHeight w:val="435"/>
        </w:trPr>
        <w:tc>
          <w:tcPr>
            <w:tcW w:w="0" w:type="auto"/>
            <w:gridSpan w:val="6"/>
            <w:shd w:val="clear" w:color="auto" w:fill="auto"/>
            <w:vAlign w:val="bottom"/>
            <w:hideMark/>
          </w:tcPr>
          <w:p w14:paraId="159CA1E7"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4FBD7FC" w14:textId="77777777" w:rsidR="00DB6006" w:rsidRPr="00D93C64" w:rsidRDefault="00DB6006" w:rsidP="00DB6006">
            <w:pPr>
              <w:rPr>
                <w:sz w:val="20"/>
                <w:szCs w:val="20"/>
              </w:rPr>
            </w:pPr>
            <w:r w:rsidRPr="00D93C64">
              <w:rPr>
                <w:sz w:val="20"/>
                <w:szCs w:val="20"/>
              </w:rPr>
              <w:t>1607900717</w:t>
            </w:r>
          </w:p>
        </w:tc>
        <w:tc>
          <w:tcPr>
            <w:tcW w:w="0" w:type="auto"/>
            <w:shd w:val="clear" w:color="auto" w:fill="auto"/>
            <w:noWrap/>
            <w:vAlign w:val="bottom"/>
            <w:hideMark/>
          </w:tcPr>
          <w:p w14:paraId="3C99B9CF"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707A1D2D"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7BE4588"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797E2162" w14:textId="77777777" w:rsidR="00DB6006" w:rsidRPr="00D93C64" w:rsidRDefault="00DB6006" w:rsidP="00DB6006">
            <w:pPr>
              <w:jc w:val="right"/>
              <w:rPr>
                <w:sz w:val="20"/>
                <w:szCs w:val="20"/>
              </w:rPr>
            </w:pPr>
            <w:r w:rsidRPr="00D93C64">
              <w:rPr>
                <w:sz w:val="20"/>
                <w:szCs w:val="20"/>
              </w:rPr>
              <w:t>28,2</w:t>
            </w:r>
          </w:p>
        </w:tc>
      </w:tr>
      <w:tr w:rsidR="00D93C64" w:rsidRPr="00D93C64" w14:paraId="6D1B3180" w14:textId="77777777" w:rsidTr="00D93C64">
        <w:trPr>
          <w:trHeight w:val="255"/>
        </w:trPr>
        <w:tc>
          <w:tcPr>
            <w:tcW w:w="0" w:type="auto"/>
            <w:gridSpan w:val="6"/>
            <w:shd w:val="clear" w:color="auto" w:fill="auto"/>
            <w:vAlign w:val="bottom"/>
            <w:hideMark/>
          </w:tcPr>
          <w:p w14:paraId="4EA57CAA"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3DAC63B8" w14:textId="77777777" w:rsidR="00DB6006" w:rsidRPr="00D93C64" w:rsidRDefault="00DB6006" w:rsidP="00DB6006">
            <w:pPr>
              <w:rPr>
                <w:sz w:val="20"/>
                <w:szCs w:val="20"/>
              </w:rPr>
            </w:pPr>
            <w:r w:rsidRPr="00D93C64">
              <w:rPr>
                <w:sz w:val="20"/>
                <w:szCs w:val="20"/>
              </w:rPr>
              <w:t>1607900717</w:t>
            </w:r>
          </w:p>
        </w:tc>
        <w:tc>
          <w:tcPr>
            <w:tcW w:w="0" w:type="auto"/>
            <w:shd w:val="clear" w:color="auto" w:fill="auto"/>
            <w:noWrap/>
            <w:vAlign w:val="bottom"/>
            <w:hideMark/>
          </w:tcPr>
          <w:p w14:paraId="197A5B25"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060750F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BADCB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8B32EE7" w14:textId="77777777" w:rsidR="00DB6006" w:rsidRPr="00D93C64" w:rsidRDefault="00DB6006" w:rsidP="00DB6006">
            <w:pPr>
              <w:jc w:val="right"/>
              <w:rPr>
                <w:sz w:val="20"/>
                <w:szCs w:val="20"/>
              </w:rPr>
            </w:pPr>
            <w:r w:rsidRPr="00D93C64">
              <w:rPr>
                <w:sz w:val="20"/>
                <w:szCs w:val="20"/>
              </w:rPr>
              <w:t>5,0</w:t>
            </w:r>
          </w:p>
        </w:tc>
      </w:tr>
      <w:tr w:rsidR="00D93C64" w:rsidRPr="00D93C64" w14:paraId="23551D53" w14:textId="77777777" w:rsidTr="00D93C64">
        <w:trPr>
          <w:trHeight w:val="255"/>
        </w:trPr>
        <w:tc>
          <w:tcPr>
            <w:tcW w:w="0" w:type="auto"/>
            <w:gridSpan w:val="6"/>
            <w:shd w:val="clear" w:color="auto" w:fill="auto"/>
            <w:vAlign w:val="bottom"/>
            <w:hideMark/>
          </w:tcPr>
          <w:p w14:paraId="087262BB"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27425A88" w14:textId="77777777" w:rsidR="00DB6006" w:rsidRPr="00D93C64" w:rsidRDefault="00DB6006" w:rsidP="00DB6006">
            <w:pPr>
              <w:rPr>
                <w:sz w:val="20"/>
                <w:szCs w:val="20"/>
              </w:rPr>
            </w:pPr>
            <w:r w:rsidRPr="00D93C64">
              <w:rPr>
                <w:sz w:val="20"/>
                <w:szCs w:val="20"/>
              </w:rPr>
              <w:t>1607900717</w:t>
            </w:r>
          </w:p>
        </w:tc>
        <w:tc>
          <w:tcPr>
            <w:tcW w:w="0" w:type="auto"/>
            <w:shd w:val="clear" w:color="auto" w:fill="auto"/>
            <w:noWrap/>
            <w:vAlign w:val="bottom"/>
            <w:hideMark/>
          </w:tcPr>
          <w:p w14:paraId="3797C888"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54F4DAED"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07FA7E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C59927A" w14:textId="77777777" w:rsidR="00DB6006" w:rsidRPr="00D93C64" w:rsidRDefault="00DB6006" w:rsidP="00DB6006">
            <w:pPr>
              <w:jc w:val="right"/>
              <w:rPr>
                <w:sz w:val="20"/>
                <w:szCs w:val="20"/>
              </w:rPr>
            </w:pPr>
            <w:r w:rsidRPr="00D93C64">
              <w:rPr>
                <w:sz w:val="20"/>
                <w:szCs w:val="20"/>
              </w:rPr>
              <w:t>5,0</w:t>
            </w:r>
          </w:p>
        </w:tc>
      </w:tr>
      <w:tr w:rsidR="00D93C64" w:rsidRPr="00D93C64" w14:paraId="7D45663C" w14:textId="77777777" w:rsidTr="00D93C64">
        <w:trPr>
          <w:trHeight w:val="435"/>
        </w:trPr>
        <w:tc>
          <w:tcPr>
            <w:tcW w:w="0" w:type="auto"/>
            <w:gridSpan w:val="6"/>
            <w:shd w:val="clear" w:color="auto" w:fill="auto"/>
            <w:vAlign w:val="bottom"/>
            <w:hideMark/>
          </w:tcPr>
          <w:p w14:paraId="6A6F97B6" w14:textId="2A910FD9"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561C1841" w14:textId="77777777" w:rsidR="00DB6006" w:rsidRPr="00D93C64" w:rsidRDefault="00DB6006" w:rsidP="00DB6006">
            <w:pPr>
              <w:rPr>
                <w:b/>
                <w:bCs/>
                <w:sz w:val="20"/>
                <w:szCs w:val="20"/>
              </w:rPr>
            </w:pPr>
            <w:r w:rsidRPr="00D93C64">
              <w:rPr>
                <w:b/>
                <w:bCs/>
                <w:sz w:val="20"/>
                <w:szCs w:val="20"/>
              </w:rPr>
              <w:t>1700000000</w:t>
            </w:r>
          </w:p>
        </w:tc>
        <w:tc>
          <w:tcPr>
            <w:tcW w:w="0" w:type="auto"/>
            <w:shd w:val="clear" w:color="auto" w:fill="auto"/>
            <w:noWrap/>
            <w:vAlign w:val="bottom"/>
            <w:hideMark/>
          </w:tcPr>
          <w:p w14:paraId="0EDB481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D6A337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E4609AB"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FEDB4FF" w14:textId="77777777" w:rsidR="00DB6006" w:rsidRPr="00D93C64" w:rsidRDefault="00DB6006" w:rsidP="00DB6006">
            <w:pPr>
              <w:jc w:val="right"/>
              <w:rPr>
                <w:b/>
                <w:bCs/>
                <w:sz w:val="20"/>
                <w:szCs w:val="20"/>
              </w:rPr>
            </w:pPr>
            <w:r w:rsidRPr="00D93C64">
              <w:rPr>
                <w:b/>
                <w:bCs/>
                <w:sz w:val="20"/>
                <w:szCs w:val="20"/>
              </w:rPr>
              <w:t>48 059,5</w:t>
            </w:r>
          </w:p>
        </w:tc>
      </w:tr>
      <w:tr w:rsidR="00D93C64" w:rsidRPr="00D93C64" w14:paraId="00776791" w14:textId="77777777" w:rsidTr="00D93C64">
        <w:trPr>
          <w:trHeight w:val="645"/>
        </w:trPr>
        <w:tc>
          <w:tcPr>
            <w:tcW w:w="0" w:type="auto"/>
            <w:gridSpan w:val="6"/>
            <w:shd w:val="clear" w:color="auto" w:fill="auto"/>
            <w:vAlign w:val="bottom"/>
            <w:hideMark/>
          </w:tcPr>
          <w:p w14:paraId="691E7B6F" w14:textId="77777777" w:rsidR="00DB6006" w:rsidRPr="00D93C64" w:rsidRDefault="00DB6006" w:rsidP="00DB6006">
            <w:pPr>
              <w:rPr>
                <w:b/>
                <w:bCs/>
                <w:sz w:val="20"/>
                <w:szCs w:val="20"/>
              </w:rPr>
            </w:pPr>
            <w:r w:rsidRPr="00D93C64">
              <w:rPr>
                <w:b/>
                <w:bCs/>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51724B75" w14:textId="77777777" w:rsidR="00DB6006" w:rsidRPr="00D93C64" w:rsidRDefault="00DB6006" w:rsidP="00DB6006">
            <w:pPr>
              <w:rPr>
                <w:b/>
                <w:bCs/>
                <w:sz w:val="20"/>
                <w:szCs w:val="20"/>
              </w:rPr>
            </w:pPr>
            <w:r w:rsidRPr="00D93C64">
              <w:rPr>
                <w:b/>
                <w:bCs/>
                <w:sz w:val="20"/>
                <w:szCs w:val="20"/>
              </w:rPr>
              <w:t>1707900000</w:t>
            </w:r>
          </w:p>
        </w:tc>
        <w:tc>
          <w:tcPr>
            <w:tcW w:w="0" w:type="auto"/>
            <w:shd w:val="clear" w:color="auto" w:fill="auto"/>
            <w:noWrap/>
            <w:vAlign w:val="bottom"/>
            <w:hideMark/>
          </w:tcPr>
          <w:p w14:paraId="28C5A43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138B9B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839EAD0"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0F20A07" w14:textId="77777777" w:rsidR="00DB6006" w:rsidRPr="00D93C64" w:rsidRDefault="00DB6006" w:rsidP="00DB6006">
            <w:pPr>
              <w:jc w:val="right"/>
              <w:rPr>
                <w:b/>
                <w:bCs/>
                <w:sz w:val="20"/>
                <w:szCs w:val="20"/>
              </w:rPr>
            </w:pPr>
            <w:r w:rsidRPr="00D93C64">
              <w:rPr>
                <w:b/>
                <w:bCs/>
                <w:sz w:val="20"/>
                <w:szCs w:val="20"/>
              </w:rPr>
              <w:t>7 365,8</w:t>
            </w:r>
          </w:p>
        </w:tc>
      </w:tr>
      <w:tr w:rsidR="00D93C64" w:rsidRPr="00D93C64" w14:paraId="09F6687B" w14:textId="77777777" w:rsidTr="00D93C64">
        <w:trPr>
          <w:trHeight w:val="855"/>
        </w:trPr>
        <w:tc>
          <w:tcPr>
            <w:tcW w:w="0" w:type="auto"/>
            <w:gridSpan w:val="6"/>
            <w:shd w:val="clear" w:color="auto" w:fill="auto"/>
            <w:vAlign w:val="bottom"/>
            <w:hideMark/>
          </w:tcPr>
          <w:p w14:paraId="7203CFB5" w14:textId="77777777" w:rsidR="00DB6006" w:rsidRPr="00D93C64" w:rsidRDefault="00DB6006" w:rsidP="00DB6006">
            <w:pPr>
              <w:rPr>
                <w:sz w:val="20"/>
                <w:szCs w:val="20"/>
              </w:rPr>
            </w:pPr>
            <w:r w:rsidRPr="00D93C64">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0" w:type="auto"/>
            <w:shd w:val="clear" w:color="auto" w:fill="auto"/>
            <w:noWrap/>
            <w:vAlign w:val="bottom"/>
            <w:hideMark/>
          </w:tcPr>
          <w:p w14:paraId="17444852" w14:textId="77777777" w:rsidR="00DB6006" w:rsidRPr="00D93C64" w:rsidRDefault="00DB6006" w:rsidP="00DB6006">
            <w:pPr>
              <w:rPr>
                <w:sz w:val="20"/>
                <w:szCs w:val="20"/>
              </w:rPr>
            </w:pPr>
            <w:r w:rsidRPr="00D93C64">
              <w:rPr>
                <w:sz w:val="20"/>
                <w:szCs w:val="20"/>
              </w:rPr>
              <w:t>1707900801</w:t>
            </w:r>
          </w:p>
        </w:tc>
        <w:tc>
          <w:tcPr>
            <w:tcW w:w="0" w:type="auto"/>
            <w:shd w:val="clear" w:color="auto" w:fill="auto"/>
            <w:noWrap/>
            <w:vAlign w:val="bottom"/>
            <w:hideMark/>
          </w:tcPr>
          <w:p w14:paraId="3197251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77B3A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1332F7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3B17586" w14:textId="77777777" w:rsidR="00DB6006" w:rsidRPr="00D93C64" w:rsidRDefault="00DB6006" w:rsidP="00DB6006">
            <w:pPr>
              <w:jc w:val="right"/>
              <w:rPr>
                <w:sz w:val="20"/>
                <w:szCs w:val="20"/>
              </w:rPr>
            </w:pPr>
            <w:r w:rsidRPr="00D93C64">
              <w:rPr>
                <w:sz w:val="20"/>
                <w:szCs w:val="20"/>
              </w:rPr>
              <w:t>5,0</w:t>
            </w:r>
          </w:p>
        </w:tc>
      </w:tr>
      <w:tr w:rsidR="00D93C64" w:rsidRPr="00D93C64" w14:paraId="118C0E47" w14:textId="77777777" w:rsidTr="00D93C64">
        <w:trPr>
          <w:trHeight w:val="255"/>
        </w:trPr>
        <w:tc>
          <w:tcPr>
            <w:tcW w:w="0" w:type="auto"/>
            <w:gridSpan w:val="6"/>
            <w:shd w:val="clear" w:color="auto" w:fill="auto"/>
            <w:vAlign w:val="bottom"/>
            <w:hideMark/>
          </w:tcPr>
          <w:p w14:paraId="68076B93"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7FB6DE22" w14:textId="77777777" w:rsidR="00DB6006" w:rsidRPr="00D93C64" w:rsidRDefault="00DB6006" w:rsidP="00DB6006">
            <w:pPr>
              <w:rPr>
                <w:sz w:val="20"/>
                <w:szCs w:val="20"/>
              </w:rPr>
            </w:pPr>
            <w:r w:rsidRPr="00D93C64">
              <w:rPr>
                <w:sz w:val="20"/>
                <w:szCs w:val="20"/>
              </w:rPr>
              <w:t>1707900801</w:t>
            </w:r>
          </w:p>
        </w:tc>
        <w:tc>
          <w:tcPr>
            <w:tcW w:w="0" w:type="auto"/>
            <w:shd w:val="clear" w:color="auto" w:fill="auto"/>
            <w:noWrap/>
            <w:vAlign w:val="bottom"/>
            <w:hideMark/>
          </w:tcPr>
          <w:p w14:paraId="2574C899"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0C404E0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9FD4D9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5964970" w14:textId="77777777" w:rsidR="00DB6006" w:rsidRPr="00D93C64" w:rsidRDefault="00DB6006" w:rsidP="00DB6006">
            <w:pPr>
              <w:jc w:val="right"/>
              <w:rPr>
                <w:sz w:val="20"/>
                <w:szCs w:val="20"/>
              </w:rPr>
            </w:pPr>
            <w:r w:rsidRPr="00D93C64">
              <w:rPr>
                <w:sz w:val="20"/>
                <w:szCs w:val="20"/>
              </w:rPr>
              <w:t>5,0</w:t>
            </w:r>
          </w:p>
        </w:tc>
      </w:tr>
      <w:tr w:rsidR="00D93C64" w:rsidRPr="00D93C64" w14:paraId="2B74705A" w14:textId="77777777" w:rsidTr="00D93C64">
        <w:trPr>
          <w:trHeight w:val="255"/>
        </w:trPr>
        <w:tc>
          <w:tcPr>
            <w:tcW w:w="0" w:type="auto"/>
            <w:gridSpan w:val="6"/>
            <w:shd w:val="clear" w:color="auto" w:fill="auto"/>
            <w:vAlign w:val="bottom"/>
            <w:hideMark/>
          </w:tcPr>
          <w:p w14:paraId="0C15DBB8"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3D9AE4E8" w14:textId="77777777" w:rsidR="00DB6006" w:rsidRPr="00D93C64" w:rsidRDefault="00DB6006" w:rsidP="00DB6006">
            <w:pPr>
              <w:rPr>
                <w:sz w:val="20"/>
                <w:szCs w:val="20"/>
              </w:rPr>
            </w:pPr>
            <w:r w:rsidRPr="00D93C64">
              <w:rPr>
                <w:sz w:val="20"/>
                <w:szCs w:val="20"/>
              </w:rPr>
              <w:t>1707900801</w:t>
            </w:r>
          </w:p>
        </w:tc>
        <w:tc>
          <w:tcPr>
            <w:tcW w:w="0" w:type="auto"/>
            <w:shd w:val="clear" w:color="auto" w:fill="auto"/>
            <w:noWrap/>
            <w:vAlign w:val="bottom"/>
            <w:hideMark/>
          </w:tcPr>
          <w:p w14:paraId="7A4C618F"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5F479D83"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5972A073"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1D825144" w14:textId="77777777" w:rsidR="00DB6006" w:rsidRPr="00D93C64" w:rsidRDefault="00DB6006" w:rsidP="00DB6006">
            <w:pPr>
              <w:jc w:val="right"/>
              <w:rPr>
                <w:sz w:val="20"/>
                <w:szCs w:val="20"/>
              </w:rPr>
            </w:pPr>
            <w:r w:rsidRPr="00D93C64">
              <w:rPr>
                <w:sz w:val="20"/>
                <w:szCs w:val="20"/>
              </w:rPr>
              <w:t>5,0</w:t>
            </w:r>
          </w:p>
        </w:tc>
      </w:tr>
      <w:tr w:rsidR="00D93C64" w:rsidRPr="00D93C64" w14:paraId="4BF05E74" w14:textId="77777777" w:rsidTr="00D93C64">
        <w:trPr>
          <w:trHeight w:val="1485"/>
        </w:trPr>
        <w:tc>
          <w:tcPr>
            <w:tcW w:w="0" w:type="auto"/>
            <w:gridSpan w:val="6"/>
            <w:shd w:val="clear" w:color="auto" w:fill="auto"/>
            <w:vAlign w:val="bottom"/>
            <w:hideMark/>
          </w:tcPr>
          <w:p w14:paraId="7DD55281" w14:textId="42321223" w:rsidR="00DB6006" w:rsidRPr="00D93C64" w:rsidRDefault="00DB6006" w:rsidP="00DB6006">
            <w:pPr>
              <w:rPr>
                <w:sz w:val="20"/>
                <w:szCs w:val="20"/>
              </w:rPr>
            </w:pPr>
            <w:r w:rsidRPr="00D93C64">
              <w:rPr>
                <w:sz w:val="20"/>
                <w:szCs w:val="20"/>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w:t>
            </w:r>
            <w:r w:rsidRPr="00D93C64">
              <w:rPr>
                <w:sz w:val="20"/>
                <w:szCs w:val="20"/>
              </w:rPr>
              <w:lastRenderedPageBreak/>
              <w:t>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7BCB15D9" w14:textId="77777777" w:rsidR="00DB6006" w:rsidRPr="00D93C64" w:rsidRDefault="00DB6006" w:rsidP="00DB6006">
            <w:pPr>
              <w:rPr>
                <w:sz w:val="20"/>
                <w:szCs w:val="20"/>
              </w:rPr>
            </w:pPr>
            <w:r w:rsidRPr="00D93C64">
              <w:rPr>
                <w:sz w:val="20"/>
                <w:szCs w:val="20"/>
              </w:rPr>
              <w:lastRenderedPageBreak/>
              <w:t>1707924230</w:t>
            </w:r>
          </w:p>
        </w:tc>
        <w:tc>
          <w:tcPr>
            <w:tcW w:w="0" w:type="auto"/>
            <w:shd w:val="clear" w:color="auto" w:fill="auto"/>
            <w:noWrap/>
            <w:vAlign w:val="bottom"/>
            <w:hideMark/>
          </w:tcPr>
          <w:p w14:paraId="391210C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5199DC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2C575D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C477215" w14:textId="77777777" w:rsidR="00DB6006" w:rsidRPr="00D93C64" w:rsidRDefault="00DB6006" w:rsidP="00DB6006">
            <w:pPr>
              <w:jc w:val="right"/>
              <w:rPr>
                <w:sz w:val="20"/>
                <w:szCs w:val="20"/>
              </w:rPr>
            </w:pPr>
            <w:r w:rsidRPr="00D93C64">
              <w:rPr>
                <w:sz w:val="20"/>
                <w:szCs w:val="20"/>
              </w:rPr>
              <w:t>1 312,9</w:t>
            </w:r>
          </w:p>
        </w:tc>
      </w:tr>
      <w:tr w:rsidR="00D93C64" w:rsidRPr="00D93C64" w14:paraId="3E9A649D" w14:textId="77777777" w:rsidTr="00D93C64">
        <w:trPr>
          <w:trHeight w:val="1065"/>
        </w:trPr>
        <w:tc>
          <w:tcPr>
            <w:tcW w:w="0" w:type="auto"/>
            <w:gridSpan w:val="6"/>
            <w:shd w:val="clear" w:color="auto" w:fill="auto"/>
            <w:vAlign w:val="bottom"/>
            <w:hideMark/>
          </w:tcPr>
          <w:p w14:paraId="298E262B"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D5AFD23" w14:textId="77777777" w:rsidR="00DB6006" w:rsidRPr="00D93C64" w:rsidRDefault="00DB6006" w:rsidP="00DB6006">
            <w:pPr>
              <w:rPr>
                <w:sz w:val="20"/>
                <w:szCs w:val="20"/>
              </w:rPr>
            </w:pPr>
            <w:r w:rsidRPr="00D93C64">
              <w:rPr>
                <w:sz w:val="20"/>
                <w:szCs w:val="20"/>
              </w:rPr>
              <w:t>1707924230</w:t>
            </w:r>
          </w:p>
        </w:tc>
        <w:tc>
          <w:tcPr>
            <w:tcW w:w="0" w:type="auto"/>
            <w:shd w:val="clear" w:color="auto" w:fill="auto"/>
            <w:noWrap/>
            <w:vAlign w:val="bottom"/>
            <w:hideMark/>
          </w:tcPr>
          <w:p w14:paraId="36AE066D"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4D394DD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6C7E4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F34908E" w14:textId="77777777" w:rsidR="00DB6006" w:rsidRPr="00D93C64" w:rsidRDefault="00DB6006" w:rsidP="00DB6006">
            <w:pPr>
              <w:jc w:val="right"/>
              <w:rPr>
                <w:sz w:val="20"/>
                <w:szCs w:val="20"/>
              </w:rPr>
            </w:pPr>
            <w:r w:rsidRPr="00D93C64">
              <w:rPr>
                <w:sz w:val="20"/>
                <w:szCs w:val="20"/>
              </w:rPr>
              <w:t>620,0</w:t>
            </w:r>
          </w:p>
        </w:tc>
      </w:tr>
      <w:tr w:rsidR="00D93C64" w:rsidRPr="00D93C64" w14:paraId="78B7928B" w14:textId="77777777" w:rsidTr="00D93C64">
        <w:trPr>
          <w:trHeight w:val="255"/>
        </w:trPr>
        <w:tc>
          <w:tcPr>
            <w:tcW w:w="0" w:type="auto"/>
            <w:gridSpan w:val="6"/>
            <w:shd w:val="clear" w:color="auto" w:fill="auto"/>
            <w:vAlign w:val="bottom"/>
            <w:hideMark/>
          </w:tcPr>
          <w:p w14:paraId="1B1F5928"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1CAC080F" w14:textId="77777777" w:rsidR="00DB6006" w:rsidRPr="00D93C64" w:rsidRDefault="00DB6006" w:rsidP="00DB6006">
            <w:pPr>
              <w:rPr>
                <w:sz w:val="20"/>
                <w:szCs w:val="20"/>
              </w:rPr>
            </w:pPr>
            <w:r w:rsidRPr="00D93C64">
              <w:rPr>
                <w:sz w:val="20"/>
                <w:szCs w:val="20"/>
              </w:rPr>
              <w:t>1707924230</w:t>
            </w:r>
          </w:p>
        </w:tc>
        <w:tc>
          <w:tcPr>
            <w:tcW w:w="0" w:type="auto"/>
            <w:shd w:val="clear" w:color="auto" w:fill="auto"/>
            <w:noWrap/>
            <w:vAlign w:val="bottom"/>
            <w:hideMark/>
          </w:tcPr>
          <w:p w14:paraId="0EBDE797"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266A51EA"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7D5517A"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2DA39C7F" w14:textId="77777777" w:rsidR="00DB6006" w:rsidRPr="00D93C64" w:rsidRDefault="00DB6006" w:rsidP="00DB6006">
            <w:pPr>
              <w:jc w:val="right"/>
              <w:rPr>
                <w:sz w:val="20"/>
                <w:szCs w:val="20"/>
              </w:rPr>
            </w:pPr>
            <w:r w:rsidRPr="00D93C64">
              <w:rPr>
                <w:sz w:val="20"/>
                <w:szCs w:val="20"/>
              </w:rPr>
              <w:t>620,0</w:t>
            </w:r>
          </w:p>
        </w:tc>
      </w:tr>
      <w:tr w:rsidR="00D93C64" w:rsidRPr="00D93C64" w14:paraId="246780A0" w14:textId="77777777" w:rsidTr="00D93C64">
        <w:trPr>
          <w:trHeight w:val="435"/>
        </w:trPr>
        <w:tc>
          <w:tcPr>
            <w:tcW w:w="0" w:type="auto"/>
            <w:gridSpan w:val="6"/>
            <w:shd w:val="clear" w:color="auto" w:fill="auto"/>
            <w:vAlign w:val="bottom"/>
            <w:hideMark/>
          </w:tcPr>
          <w:p w14:paraId="3811D392"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EEE4DBA" w14:textId="77777777" w:rsidR="00DB6006" w:rsidRPr="00D93C64" w:rsidRDefault="00DB6006" w:rsidP="00DB6006">
            <w:pPr>
              <w:rPr>
                <w:sz w:val="20"/>
                <w:szCs w:val="20"/>
              </w:rPr>
            </w:pPr>
            <w:r w:rsidRPr="00D93C64">
              <w:rPr>
                <w:sz w:val="20"/>
                <w:szCs w:val="20"/>
              </w:rPr>
              <w:t>1707924230</w:t>
            </w:r>
          </w:p>
        </w:tc>
        <w:tc>
          <w:tcPr>
            <w:tcW w:w="0" w:type="auto"/>
            <w:shd w:val="clear" w:color="auto" w:fill="auto"/>
            <w:noWrap/>
            <w:vAlign w:val="bottom"/>
            <w:hideMark/>
          </w:tcPr>
          <w:p w14:paraId="37288933"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9243EF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8FA67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7F17022" w14:textId="77777777" w:rsidR="00DB6006" w:rsidRPr="00D93C64" w:rsidRDefault="00DB6006" w:rsidP="00DB6006">
            <w:pPr>
              <w:jc w:val="right"/>
              <w:rPr>
                <w:sz w:val="20"/>
                <w:szCs w:val="20"/>
              </w:rPr>
            </w:pPr>
            <w:r w:rsidRPr="00D93C64">
              <w:rPr>
                <w:sz w:val="20"/>
                <w:szCs w:val="20"/>
              </w:rPr>
              <w:t>650,1</w:t>
            </w:r>
          </w:p>
        </w:tc>
      </w:tr>
      <w:tr w:rsidR="00D93C64" w:rsidRPr="00D93C64" w14:paraId="7387F7D0" w14:textId="77777777" w:rsidTr="00D93C64">
        <w:trPr>
          <w:trHeight w:val="435"/>
        </w:trPr>
        <w:tc>
          <w:tcPr>
            <w:tcW w:w="0" w:type="auto"/>
            <w:gridSpan w:val="6"/>
            <w:shd w:val="clear" w:color="auto" w:fill="auto"/>
            <w:vAlign w:val="bottom"/>
            <w:hideMark/>
          </w:tcPr>
          <w:p w14:paraId="6A46C354"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7C053B8" w14:textId="77777777" w:rsidR="00DB6006" w:rsidRPr="00D93C64" w:rsidRDefault="00DB6006" w:rsidP="00DB6006">
            <w:pPr>
              <w:rPr>
                <w:sz w:val="20"/>
                <w:szCs w:val="20"/>
              </w:rPr>
            </w:pPr>
            <w:r w:rsidRPr="00D93C64">
              <w:rPr>
                <w:sz w:val="20"/>
                <w:szCs w:val="20"/>
              </w:rPr>
              <w:t>1707924230</w:t>
            </w:r>
          </w:p>
        </w:tc>
        <w:tc>
          <w:tcPr>
            <w:tcW w:w="0" w:type="auto"/>
            <w:shd w:val="clear" w:color="auto" w:fill="auto"/>
            <w:noWrap/>
            <w:vAlign w:val="bottom"/>
            <w:hideMark/>
          </w:tcPr>
          <w:p w14:paraId="68588A64"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27C20249"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8DE69D5"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678EFCDF" w14:textId="77777777" w:rsidR="00DB6006" w:rsidRPr="00D93C64" w:rsidRDefault="00DB6006" w:rsidP="00DB6006">
            <w:pPr>
              <w:jc w:val="right"/>
              <w:rPr>
                <w:sz w:val="20"/>
                <w:szCs w:val="20"/>
              </w:rPr>
            </w:pPr>
            <w:r w:rsidRPr="00D93C64">
              <w:rPr>
                <w:sz w:val="20"/>
                <w:szCs w:val="20"/>
              </w:rPr>
              <w:t>650,1</w:t>
            </w:r>
          </w:p>
        </w:tc>
      </w:tr>
      <w:tr w:rsidR="00D93C64" w:rsidRPr="00D93C64" w14:paraId="23563494" w14:textId="77777777" w:rsidTr="00D93C64">
        <w:trPr>
          <w:trHeight w:val="255"/>
        </w:trPr>
        <w:tc>
          <w:tcPr>
            <w:tcW w:w="0" w:type="auto"/>
            <w:gridSpan w:val="6"/>
            <w:shd w:val="clear" w:color="auto" w:fill="auto"/>
            <w:vAlign w:val="bottom"/>
            <w:hideMark/>
          </w:tcPr>
          <w:p w14:paraId="64559155"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41B5490A" w14:textId="77777777" w:rsidR="00DB6006" w:rsidRPr="00D93C64" w:rsidRDefault="00DB6006" w:rsidP="00DB6006">
            <w:pPr>
              <w:rPr>
                <w:sz w:val="20"/>
                <w:szCs w:val="20"/>
              </w:rPr>
            </w:pPr>
            <w:r w:rsidRPr="00D93C64">
              <w:rPr>
                <w:sz w:val="20"/>
                <w:szCs w:val="20"/>
              </w:rPr>
              <w:t>1707924230</w:t>
            </w:r>
          </w:p>
        </w:tc>
        <w:tc>
          <w:tcPr>
            <w:tcW w:w="0" w:type="auto"/>
            <w:shd w:val="clear" w:color="auto" w:fill="auto"/>
            <w:noWrap/>
            <w:vAlign w:val="bottom"/>
            <w:hideMark/>
          </w:tcPr>
          <w:p w14:paraId="62BFD255"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73F4EE9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6718C9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2B5B31" w14:textId="77777777" w:rsidR="00DB6006" w:rsidRPr="00D93C64" w:rsidRDefault="00DB6006" w:rsidP="00DB6006">
            <w:pPr>
              <w:jc w:val="right"/>
              <w:rPr>
                <w:sz w:val="20"/>
                <w:szCs w:val="20"/>
              </w:rPr>
            </w:pPr>
            <w:r w:rsidRPr="00D93C64">
              <w:rPr>
                <w:sz w:val="20"/>
                <w:szCs w:val="20"/>
              </w:rPr>
              <w:t>42,8</w:t>
            </w:r>
          </w:p>
        </w:tc>
      </w:tr>
      <w:tr w:rsidR="00D93C64" w:rsidRPr="00D93C64" w14:paraId="706B461D" w14:textId="77777777" w:rsidTr="00D93C64">
        <w:trPr>
          <w:trHeight w:val="255"/>
        </w:trPr>
        <w:tc>
          <w:tcPr>
            <w:tcW w:w="0" w:type="auto"/>
            <w:gridSpan w:val="6"/>
            <w:shd w:val="clear" w:color="auto" w:fill="auto"/>
            <w:vAlign w:val="bottom"/>
            <w:hideMark/>
          </w:tcPr>
          <w:p w14:paraId="5659C93E"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4D8A2E28" w14:textId="77777777" w:rsidR="00DB6006" w:rsidRPr="00D93C64" w:rsidRDefault="00DB6006" w:rsidP="00DB6006">
            <w:pPr>
              <w:rPr>
                <w:sz w:val="20"/>
                <w:szCs w:val="20"/>
              </w:rPr>
            </w:pPr>
            <w:r w:rsidRPr="00D93C64">
              <w:rPr>
                <w:sz w:val="20"/>
                <w:szCs w:val="20"/>
              </w:rPr>
              <w:t>1707924230</w:t>
            </w:r>
          </w:p>
        </w:tc>
        <w:tc>
          <w:tcPr>
            <w:tcW w:w="0" w:type="auto"/>
            <w:shd w:val="clear" w:color="auto" w:fill="auto"/>
            <w:noWrap/>
            <w:vAlign w:val="bottom"/>
            <w:hideMark/>
          </w:tcPr>
          <w:p w14:paraId="49199E2E"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76D628E5"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10EBBF66"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3F1A563D" w14:textId="77777777" w:rsidR="00DB6006" w:rsidRPr="00D93C64" w:rsidRDefault="00DB6006" w:rsidP="00DB6006">
            <w:pPr>
              <w:jc w:val="right"/>
              <w:rPr>
                <w:sz w:val="20"/>
                <w:szCs w:val="20"/>
              </w:rPr>
            </w:pPr>
            <w:r w:rsidRPr="00D93C64">
              <w:rPr>
                <w:sz w:val="20"/>
                <w:szCs w:val="20"/>
              </w:rPr>
              <w:t>42,8</w:t>
            </w:r>
          </w:p>
        </w:tc>
      </w:tr>
      <w:tr w:rsidR="00D93C64" w:rsidRPr="00D93C64" w14:paraId="00FCDA4C" w14:textId="77777777" w:rsidTr="00D93C64">
        <w:trPr>
          <w:trHeight w:val="1485"/>
        </w:trPr>
        <w:tc>
          <w:tcPr>
            <w:tcW w:w="0" w:type="auto"/>
            <w:gridSpan w:val="6"/>
            <w:shd w:val="clear" w:color="auto" w:fill="auto"/>
            <w:vAlign w:val="bottom"/>
            <w:hideMark/>
          </w:tcPr>
          <w:p w14:paraId="30748031" w14:textId="64F4A0F6"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областного бюджета</w:t>
            </w:r>
          </w:p>
        </w:tc>
        <w:tc>
          <w:tcPr>
            <w:tcW w:w="0" w:type="auto"/>
            <w:shd w:val="clear" w:color="auto" w:fill="auto"/>
            <w:noWrap/>
            <w:vAlign w:val="bottom"/>
            <w:hideMark/>
          </w:tcPr>
          <w:p w14:paraId="006692D9" w14:textId="77777777" w:rsidR="00DB6006" w:rsidRPr="00D93C64" w:rsidRDefault="00DB6006" w:rsidP="00DB6006">
            <w:pPr>
              <w:rPr>
                <w:sz w:val="20"/>
                <w:szCs w:val="20"/>
              </w:rPr>
            </w:pPr>
            <w:r w:rsidRPr="00D93C64">
              <w:rPr>
                <w:sz w:val="20"/>
                <w:szCs w:val="20"/>
              </w:rPr>
              <w:t>1707970510</w:t>
            </w:r>
          </w:p>
        </w:tc>
        <w:tc>
          <w:tcPr>
            <w:tcW w:w="0" w:type="auto"/>
            <w:shd w:val="clear" w:color="auto" w:fill="auto"/>
            <w:noWrap/>
            <w:vAlign w:val="bottom"/>
            <w:hideMark/>
          </w:tcPr>
          <w:p w14:paraId="7A1C476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9EC199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9E1ED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12741B" w14:textId="77777777" w:rsidR="00DB6006" w:rsidRPr="00D93C64" w:rsidRDefault="00DB6006" w:rsidP="00DB6006">
            <w:pPr>
              <w:jc w:val="right"/>
              <w:rPr>
                <w:sz w:val="20"/>
                <w:szCs w:val="20"/>
              </w:rPr>
            </w:pPr>
            <w:r w:rsidRPr="00D93C64">
              <w:rPr>
                <w:sz w:val="20"/>
                <w:szCs w:val="20"/>
              </w:rPr>
              <w:t>6 047,9</w:t>
            </w:r>
          </w:p>
        </w:tc>
      </w:tr>
      <w:tr w:rsidR="00D93C64" w:rsidRPr="00D93C64" w14:paraId="20E181FC" w14:textId="77777777" w:rsidTr="00D93C64">
        <w:trPr>
          <w:trHeight w:val="1065"/>
        </w:trPr>
        <w:tc>
          <w:tcPr>
            <w:tcW w:w="0" w:type="auto"/>
            <w:gridSpan w:val="6"/>
            <w:shd w:val="clear" w:color="auto" w:fill="auto"/>
            <w:vAlign w:val="bottom"/>
            <w:hideMark/>
          </w:tcPr>
          <w:p w14:paraId="1FA54350"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214274F" w14:textId="77777777" w:rsidR="00DB6006" w:rsidRPr="00D93C64" w:rsidRDefault="00DB6006" w:rsidP="00DB6006">
            <w:pPr>
              <w:rPr>
                <w:sz w:val="20"/>
                <w:szCs w:val="20"/>
              </w:rPr>
            </w:pPr>
            <w:r w:rsidRPr="00D93C64">
              <w:rPr>
                <w:sz w:val="20"/>
                <w:szCs w:val="20"/>
              </w:rPr>
              <w:t>1707970510</w:t>
            </w:r>
          </w:p>
        </w:tc>
        <w:tc>
          <w:tcPr>
            <w:tcW w:w="0" w:type="auto"/>
            <w:shd w:val="clear" w:color="auto" w:fill="auto"/>
            <w:noWrap/>
            <w:vAlign w:val="bottom"/>
            <w:hideMark/>
          </w:tcPr>
          <w:p w14:paraId="7A34D3F8"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7B4BBD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B98075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5E90B0" w14:textId="77777777" w:rsidR="00DB6006" w:rsidRPr="00D93C64" w:rsidRDefault="00DB6006" w:rsidP="00DB6006">
            <w:pPr>
              <w:jc w:val="right"/>
              <w:rPr>
                <w:sz w:val="20"/>
                <w:szCs w:val="20"/>
              </w:rPr>
            </w:pPr>
            <w:r w:rsidRPr="00D93C64">
              <w:rPr>
                <w:sz w:val="20"/>
                <w:szCs w:val="20"/>
              </w:rPr>
              <w:t>6 047,9</w:t>
            </w:r>
          </w:p>
        </w:tc>
      </w:tr>
      <w:tr w:rsidR="00D93C64" w:rsidRPr="00D93C64" w14:paraId="0193F79B" w14:textId="77777777" w:rsidTr="00D93C64">
        <w:trPr>
          <w:trHeight w:val="255"/>
        </w:trPr>
        <w:tc>
          <w:tcPr>
            <w:tcW w:w="0" w:type="auto"/>
            <w:gridSpan w:val="6"/>
            <w:shd w:val="clear" w:color="auto" w:fill="auto"/>
            <w:vAlign w:val="bottom"/>
            <w:hideMark/>
          </w:tcPr>
          <w:p w14:paraId="0B7FA07F"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3A3CCF66" w14:textId="77777777" w:rsidR="00DB6006" w:rsidRPr="00D93C64" w:rsidRDefault="00DB6006" w:rsidP="00DB6006">
            <w:pPr>
              <w:rPr>
                <w:sz w:val="20"/>
                <w:szCs w:val="20"/>
              </w:rPr>
            </w:pPr>
            <w:r w:rsidRPr="00D93C64">
              <w:rPr>
                <w:sz w:val="20"/>
                <w:szCs w:val="20"/>
              </w:rPr>
              <w:t>1707970510</w:t>
            </w:r>
          </w:p>
        </w:tc>
        <w:tc>
          <w:tcPr>
            <w:tcW w:w="0" w:type="auto"/>
            <w:shd w:val="clear" w:color="auto" w:fill="auto"/>
            <w:noWrap/>
            <w:vAlign w:val="bottom"/>
            <w:hideMark/>
          </w:tcPr>
          <w:p w14:paraId="49ED5CC9"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320D77F7"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49C01C9E"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6A16A3BA" w14:textId="77777777" w:rsidR="00DB6006" w:rsidRPr="00D93C64" w:rsidRDefault="00DB6006" w:rsidP="00DB6006">
            <w:pPr>
              <w:jc w:val="right"/>
              <w:rPr>
                <w:sz w:val="20"/>
                <w:szCs w:val="20"/>
              </w:rPr>
            </w:pPr>
            <w:r w:rsidRPr="00D93C64">
              <w:rPr>
                <w:sz w:val="20"/>
                <w:szCs w:val="20"/>
              </w:rPr>
              <w:t>6 047,9</w:t>
            </w:r>
          </w:p>
        </w:tc>
      </w:tr>
      <w:tr w:rsidR="00D93C64" w:rsidRPr="00D93C64" w14:paraId="583C0171" w14:textId="77777777" w:rsidTr="00D93C64">
        <w:trPr>
          <w:trHeight w:val="645"/>
        </w:trPr>
        <w:tc>
          <w:tcPr>
            <w:tcW w:w="0" w:type="auto"/>
            <w:gridSpan w:val="6"/>
            <w:shd w:val="clear" w:color="auto" w:fill="auto"/>
            <w:vAlign w:val="bottom"/>
            <w:hideMark/>
          </w:tcPr>
          <w:p w14:paraId="113889D3" w14:textId="77777777" w:rsidR="00DB6006" w:rsidRPr="00D93C64" w:rsidRDefault="00DB6006" w:rsidP="00DB6006">
            <w:pPr>
              <w:rPr>
                <w:sz w:val="20"/>
                <w:szCs w:val="20"/>
              </w:rPr>
            </w:pPr>
            <w:r w:rsidRPr="00D93C64">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410C149E" w14:textId="77777777" w:rsidR="00DB6006" w:rsidRPr="00D93C64" w:rsidRDefault="00DB6006" w:rsidP="00DB6006">
            <w:pPr>
              <w:rPr>
                <w:sz w:val="20"/>
                <w:szCs w:val="20"/>
              </w:rPr>
            </w:pPr>
            <w:r w:rsidRPr="00D93C64">
              <w:rPr>
                <w:sz w:val="20"/>
                <w:szCs w:val="20"/>
              </w:rPr>
              <w:t>1710000000</w:t>
            </w:r>
          </w:p>
        </w:tc>
        <w:tc>
          <w:tcPr>
            <w:tcW w:w="0" w:type="auto"/>
            <w:shd w:val="clear" w:color="auto" w:fill="auto"/>
            <w:noWrap/>
            <w:vAlign w:val="bottom"/>
            <w:hideMark/>
          </w:tcPr>
          <w:p w14:paraId="077FD2F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DCE377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B33686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E387DB8" w14:textId="77777777" w:rsidR="00DB6006" w:rsidRPr="00D93C64" w:rsidRDefault="00DB6006" w:rsidP="00DB6006">
            <w:pPr>
              <w:jc w:val="right"/>
              <w:rPr>
                <w:sz w:val="20"/>
                <w:szCs w:val="20"/>
              </w:rPr>
            </w:pPr>
            <w:r w:rsidRPr="00D93C64">
              <w:rPr>
                <w:sz w:val="20"/>
                <w:szCs w:val="20"/>
              </w:rPr>
              <w:t>40 693,6</w:t>
            </w:r>
          </w:p>
        </w:tc>
      </w:tr>
      <w:tr w:rsidR="00D93C64" w:rsidRPr="00D93C64" w14:paraId="41CAB66A" w14:textId="77777777" w:rsidTr="00D93C64">
        <w:trPr>
          <w:trHeight w:val="645"/>
        </w:trPr>
        <w:tc>
          <w:tcPr>
            <w:tcW w:w="0" w:type="auto"/>
            <w:gridSpan w:val="6"/>
            <w:shd w:val="clear" w:color="auto" w:fill="auto"/>
            <w:vAlign w:val="bottom"/>
            <w:hideMark/>
          </w:tcPr>
          <w:p w14:paraId="32C6F64C" w14:textId="77777777" w:rsidR="00DB6006" w:rsidRPr="00D93C64" w:rsidRDefault="00DB6006" w:rsidP="00DB6006">
            <w:pPr>
              <w:rPr>
                <w:sz w:val="20"/>
                <w:szCs w:val="20"/>
              </w:rPr>
            </w:pPr>
            <w:r w:rsidRPr="00D93C64">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15E38054" w14:textId="77777777" w:rsidR="00DB6006" w:rsidRPr="00D93C64" w:rsidRDefault="00DB6006" w:rsidP="00DB6006">
            <w:pPr>
              <w:rPr>
                <w:sz w:val="20"/>
                <w:szCs w:val="20"/>
              </w:rPr>
            </w:pPr>
            <w:r w:rsidRPr="00D93C64">
              <w:rPr>
                <w:sz w:val="20"/>
                <w:szCs w:val="20"/>
              </w:rPr>
              <w:t>1717900000</w:t>
            </w:r>
          </w:p>
        </w:tc>
        <w:tc>
          <w:tcPr>
            <w:tcW w:w="0" w:type="auto"/>
            <w:shd w:val="clear" w:color="auto" w:fill="auto"/>
            <w:noWrap/>
            <w:vAlign w:val="bottom"/>
            <w:hideMark/>
          </w:tcPr>
          <w:p w14:paraId="53BECB4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988C4B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F0B37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320F103" w14:textId="77777777" w:rsidR="00DB6006" w:rsidRPr="00D93C64" w:rsidRDefault="00DB6006" w:rsidP="00DB6006">
            <w:pPr>
              <w:jc w:val="right"/>
              <w:rPr>
                <w:sz w:val="20"/>
                <w:szCs w:val="20"/>
              </w:rPr>
            </w:pPr>
            <w:r w:rsidRPr="00D93C64">
              <w:rPr>
                <w:sz w:val="20"/>
                <w:szCs w:val="20"/>
              </w:rPr>
              <w:t>40 693,6</w:t>
            </w:r>
          </w:p>
        </w:tc>
      </w:tr>
      <w:tr w:rsidR="00D93C64" w:rsidRPr="00D93C64" w14:paraId="703B26EE" w14:textId="77777777" w:rsidTr="00D93C64">
        <w:trPr>
          <w:trHeight w:val="1485"/>
        </w:trPr>
        <w:tc>
          <w:tcPr>
            <w:tcW w:w="0" w:type="auto"/>
            <w:gridSpan w:val="6"/>
            <w:shd w:val="clear" w:color="auto" w:fill="auto"/>
            <w:vAlign w:val="bottom"/>
            <w:hideMark/>
          </w:tcPr>
          <w:p w14:paraId="51304E91" w14:textId="3E230BA4" w:rsidR="00DB6006" w:rsidRPr="00D93C64" w:rsidRDefault="00DB6006" w:rsidP="00DB6006">
            <w:pPr>
              <w:rPr>
                <w:sz w:val="20"/>
                <w:szCs w:val="20"/>
              </w:rPr>
            </w:pPr>
            <w:r w:rsidRPr="00D93C64">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shd w:val="clear" w:color="auto" w:fill="auto"/>
            <w:noWrap/>
            <w:vAlign w:val="bottom"/>
            <w:hideMark/>
          </w:tcPr>
          <w:p w14:paraId="4542ED23" w14:textId="77777777" w:rsidR="00DB6006" w:rsidRPr="00D93C64" w:rsidRDefault="00DB6006" w:rsidP="00DB6006">
            <w:pPr>
              <w:rPr>
                <w:sz w:val="20"/>
                <w:szCs w:val="20"/>
              </w:rPr>
            </w:pPr>
            <w:r w:rsidRPr="00D93C64">
              <w:rPr>
                <w:sz w:val="20"/>
                <w:szCs w:val="20"/>
              </w:rPr>
              <w:t>1717908013</w:t>
            </w:r>
          </w:p>
        </w:tc>
        <w:tc>
          <w:tcPr>
            <w:tcW w:w="0" w:type="auto"/>
            <w:shd w:val="clear" w:color="auto" w:fill="auto"/>
            <w:noWrap/>
            <w:vAlign w:val="bottom"/>
            <w:hideMark/>
          </w:tcPr>
          <w:p w14:paraId="3390371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E9E9CB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5EDE74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2CE5260" w14:textId="77777777" w:rsidR="00DB6006" w:rsidRPr="00D93C64" w:rsidRDefault="00DB6006" w:rsidP="00DB6006">
            <w:pPr>
              <w:jc w:val="right"/>
              <w:rPr>
                <w:sz w:val="20"/>
                <w:szCs w:val="20"/>
              </w:rPr>
            </w:pPr>
            <w:r w:rsidRPr="00D93C64">
              <w:rPr>
                <w:sz w:val="20"/>
                <w:szCs w:val="20"/>
              </w:rPr>
              <w:t>535,7</w:t>
            </w:r>
          </w:p>
        </w:tc>
      </w:tr>
      <w:tr w:rsidR="00D93C64" w:rsidRPr="00D93C64" w14:paraId="5E2EA396" w14:textId="77777777" w:rsidTr="00D93C64">
        <w:trPr>
          <w:trHeight w:val="1065"/>
        </w:trPr>
        <w:tc>
          <w:tcPr>
            <w:tcW w:w="0" w:type="auto"/>
            <w:gridSpan w:val="6"/>
            <w:shd w:val="clear" w:color="auto" w:fill="auto"/>
            <w:vAlign w:val="bottom"/>
            <w:hideMark/>
          </w:tcPr>
          <w:p w14:paraId="57F3AA7D"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9E05620" w14:textId="77777777" w:rsidR="00DB6006" w:rsidRPr="00D93C64" w:rsidRDefault="00DB6006" w:rsidP="00DB6006">
            <w:pPr>
              <w:rPr>
                <w:sz w:val="20"/>
                <w:szCs w:val="20"/>
              </w:rPr>
            </w:pPr>
            <w:r w:rsidRPr="00D93C64">
              <w:rPr>
                <w:sz w:val="20"/>
                <w:szCs w:val="20"/>
              </w:rPr>
              <w:t>1717908013</w:t>
            </w:r>
          </w:p>
        </w:tc>
        <w:tc>
          <w:tcPr>
            <w:tcW w:w="0" w:type="auto"/>
            <w:shd w:val="clear" w:color="auto" w:fill="auto"/>
            <w:noWrap/>
            <w:vAlign w:val="bottom"/>
            <w:hideMark/>
          </w:tcPr>
          <w:p w14:paraId="6E54E5DC"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4A0319C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4003CF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82F6B27" w14:textId="77777777" w:rsidR="00DB6006" w:rsidRPr="00D93C64" w:rsidRDefault="00DB6006" w:rsidP="00DB6006">
            <w:pPr>
              <w:jc w:val="right"/>
              <w:rPr>
                <w:sz w:val="20"/>
                <w:szCs w:val="20"/>
              </w:rPr>
            </w:pPr>
            <w:r w:rsidRPr="00D93C64">
              <w:rPr>
                <w:sz w:val="20"/>
                <w:szCs w:val="20"/>
              </w:rPr>
              <w:t>156,0</w:t>
            </w:r>
          </w:p>
        </w:tc>
      </w:tr>
      <w:tr w:rsidR="00D93C64" w:rsidRPr="00D93C64" w14:paraId="11EDF833" w14:textId="77777777" w:rsidTr="00D93C64">
        <w:trPr>
          <w:trHeight w:val="255"/>
        </w:trPr>
        <w:tc>
          <w:tcPr>
            <w:tcW w:w="0" w:type="auto"/>
            <w:gridSpan w:val="6"/>
            <w:shd w:val="clear" w:color="auto" w:fill="auto"/>
            <w:vAlign w:val="bottom"/>
            <w:hideMark/>
          </w:tcPr>
          <w:p w14:paraId="38277654"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5CF352ED" w14:textId="77777777" w:rsidR="00DB6006" w:rsidRPr="00D93C64" w:rsidRDefault="00DB6006" w:rsidP="00DB6006">
            <w:pPr>
              <w:rPr>
                <w:sz w:val="20"/>
                <w:szCs w:val="20"/>
              </w:rPr>
            </w:pPr>
            <w:r w:rsidRPr="00D93C64">
              <w:rPr>
                <w:sz w:val="20"/>
                <w:szCs w:val="20"/>
              </w:rPr>
              <w:t>1717908013</w:t>
            </w:r>
          </w:p>
        </w:tc>
        <w:tc>
          <w:tcPr>
            <w:tcW w:w="0" w:type="auto"/>
            <w:shd w:val="clear" w:color="auto" w:fill="auto"/>
            <w:noWrap/>
            <w:vAlign w:val="bottom"/>
            <w:hideMark/>
          </w:tcPr>
          <w:p w14:paraId="7DC122D7"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75627CA7"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5E54F7E5"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CB6F550" w14:textId="77777777" w:rsidR="00DB6006" w:rsidRPr="00D93C64" w:rsidRDefault="00DB6006" w:rsidP="00DB6006">
            <w:pPr>
              <w:jc w:val="right"/>
              <w:rPr>
                <w:sz w:val="20"/>
                <w:szCs w:val="20"/>
              </w:rPr>
            </w:pPr>
            <w:r w:rsidRPr="00D93C64">
              <w:rPr>
                <w:sz w:val="20"/>
                <w:szCs w:val="20"/>
              </w:rPr>
              <w:t>156,0</w:t>
            </w:r>
          </w:p>
        </w:tc>
      </w:tr>
      <w:tr w:rsidR="00D93C64" w:rsidRPr="00D93C64" w14:paraId="166C373A" w14:textId="77777777" w:rsidTr="00D93C64">
        <w:trPr>
          <w:trHeight w:val="435"/>
        </w:trPr>
        <w:tc>
          <w:tcPr>
            <w:tcW w:w="0" w:type="auto"/>
            <w:gridSpan w:val="6"/>
            <w:shd w:val="clear" w:color="auto" w:fill="auto"/>
            <w:vAlign w:val="bottom"/>
            <w:hideMark/>
          </w:tcPr>
          <w:p w14:paraId="42E3A2DD" w14:textId="77777777" w:rsidR="00DB6006" w:rsidRPr="00D93C64" w:rsidRDefault="00DB6006" w:rsidP="00DB6006">
            <w:pPr>
              <w:rPr>
                <w:sz w:val="20"/>
                <w:szCs w:val="20"/>
              </w:rPr>
            </w:pPr>
            <w:r w:rsidRPr="00D93C64">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1EBC670" w14:textId="77777777" w:rsidR="00DB6006" w:rsidRPr="00D93C64" w:rsidRDefault="00DB6006" w:rsidP="00DB6006">
            <w:pPr>
              <w:rPr>
                <w:sz w:val="20"/>
                <w:szCs w:val="20"/>
              </w:rPr>
            </w:pPr>
            <w:r w:rsidRPr="00D93C64">
              <w:rPr>
                <w:sz w:val="20"/>
                <w:szCs w:val="20"/>
              </w:rPr>
              <w:t>1717908013</w:t>
            </w:r>
          </w:p>
        </w:tc>
        <w:tc>
          <w:tcPr>
            <w:tcW w:w="0" w:type="auto"/>
            <w:shd w:val="clear" w:color="auto" w:fill="auto"/>
            <w:noWrap/>
            <w:vAlign w:val="bottom"/>
            <w:hideMark/>
          </w:tcPr>
          <w:p w14:paraId="3D287B79"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5515A10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9D0769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627D43" w14:textId="77777777" w:rsidR="00DB6006" w:rsidRPr="00D93C64" w:rsidRDefault="00DB6006" w:rsidP="00DB6006">
            <w:pPr>
              <w:jc w:val="right"/>
              <w:rPr>
                <w:sz w:val="20"/>
                <w:szCs w:val="20"/>
              </w:rPr>
            </w:pPr>
            <w:r w:rsidRPr="00D93C64">
              <w:rPr>
                <w:sz w:val="20"/>
                <w:szCs w:val="20"/>
              </w:rPr>
              <w:t>379,6</w:t>
            </w:r>
          </w:p>
        </w:tc>
      </w:tr>
      <w:tr w:rsidR="00D93C64" w:rsidRPr="00D93C64" w14:paraId="5C3A655A" w14:textId="77777777" w:rsidTr="00D93C64">
        <w:trPr>
          <w:trHeight w:val="435"/>
        </w:trPr>
        <w:tc>
          <w:tcPr>
            <w:tcW w:w="0" w:type="auto"/>
            <w:gridSpan w:val="6"/>
            <w:shd w:val="clear" w:color="auto" w:fill="auto"/>
            <w:vAlign w:val="bottom"/>
            <w:hideMark/>
          </w:tcPr>
          <w:p w14:paraId="2A92EA07"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128E216" w14:textId="77777777" w:rsidR="00DB6006" w:rsidRPr="00D93C64" w:rsidRDefault="00DB6006" w:rsidP="00DB6006">
            <w:pPr>
              <w:rPr>
                <w:sz w:val="20"/>
                <w:szCs w:val="20"/>
              </w:rPr>
            </w:pPr>
            <w:r w:rsidRPr="00D93C64">
              <w:rPr>
                <w:sz w:val="20"/>
                <w:szCs w:val="20"/>
              </w:rPr>
              <w:t>1717908013</w:t>
            </w:r>
          </w:p>
        </w:tc>
        <w:tc>
          <w:tcPr>
            <w:tcW w:w="0" w:type="auto"/>
            <w:shd w:val="clear" w:color="auto" w:fill="auto"/>
            <w:noWrap/>
            <w:vAlign w:val="bottom"/>
            <w:hideMark/>
          </w:tcPr>
          <w:p w14:paraId="78765422"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6E869D00"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3D42048F"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8B5A9A8" w14:textId="77777777" w:rsidR="00DB6006" w:rsidRPr="00D93C64" w:rsidRDefault="00DB6006" w:rsidP="00DB6006">
            <w:pPr>
              <w:jc w:val="right"/>
              <w:rPr>
                <w:sz w:val="20"/>
                <w:szCs w:val="20"/>
              </w:rPr>
            </w:pPr>
            <w:r w:rsidRPr="00D93C64">
              <w:rPr>
                <w:sz w:val="20"/>
                <w:szCs w:val="20"/>
              </w:rPr>
              <w:t>379,6</w:t>
            </w:r>
          </w:p>
        </w:tc>
      </w:tr>
      <w:tr w:rsidR="00D93C64" w:rsidRPr="00D93C64" w14:paraId="75E9926D" w14:textId="77777777" w:rsidTr="00D93C64">
        <w:trPr>
          <w:trHeight w:val="255"/>
        </w:trPr>
        <w:tc>
          <w:tcPr>
            <w:tcW w:w="0" w:type="auto"/>
            <w:gridSpan w:val="6"/>
            <w:shd w:val="clear" w:color="auto" w:fill="auto"/>
            <w:vAlign w:val="bottom"/>
            <w:hideMark/>
          </w:tcPr>
          <w:p w14:paraId="3DC9E57A"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05754D52" w14:textId="77777777" w:rsidR="00DB6006" w:rsidRPr="00D93C64" w:rsidRDefault="00DB6006" w:rsidP="00DB6006">
            <w:pPr>
              <w:rPr>
                <w:sz w:val="20"/>
                <w:szCs w:val="20"/>
              </w:rPr>
            </w:pPr>
            <w:r w:rsidRPr="00D93C64">
              <w:rPr>
                <w:sz w:val="20"/>
                <w:szCs w:val="20"/>
              </w:rPr>
              <w:t>1717908013</w:t>
            </w:r>
          </w:p>
        </w:tc>
        <w:tc>
          <w:tcPr>
            <w:tcW w:w="0" w:type="auto"/>
            <w:shd w:val="clear" w:color="auto" w:fill="auto"/>
            <w:noWrap/>
            <w:vAlign w:val="bottom"/>
            <w:hideMark/>
          </w:tcPr>
          <w:p w14:paraId="0023E7A8"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7C7AD99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FFA739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63121C7" w14:textId="77777777" w:rsidR="00DB6006" w:rsidRPr="00D93C64" w:rsidRDefault="00DB6006" w:rsidP="00DB6006">
            <w:pPr>
              <w:jc w:val="right"/>
              <w:rPr>
                <w:sz w:val="20"/>
                <w:szCs w:val="20"/>
              </w:rPr>
            </w:pPr>
            <w:r w:rsidRPr="00D93C64">
              <w:rPr>
                <w:sz w:val="20"/>
                <w:szCs w:val="20"/>
              </w:rPr>
              <w:t>0,1</w:t>
            </w:r>
          </w:p>
        </w:tc>
      </w:tr>
      <w:tr w:rsidR="00D93C64" w:rsidRPr="00D93C64" w14:paraId="4CA59638" w14:textId="77777777" w:rsidTr="00D93C64">
        <w:trPr>
          <w:trHeight w:val="255"/>
        </w:trPr>
        <w:tc>
          <w:tcPr>
            <w:tcW w:w="0" w:type="auto"/>
            <w:gridSpan w:val="6"/>
            <w:shd w:val="clear" w:color="auto" w:fill="auto"/>
            <w:vAlign w:val="bottom"/>
            <w:hideMark/>
          </w:tcPr>
          <w:p w14:paraId="412F1DC6"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47960BB2" w14:textId="77777777" w:rsidR="00DB6006" w:rsidRPr="00D93C64" w:rsidRDefault="00DB6006" w:rsidP="00DB6006">
            <w:pPr>
              <w:rPr>
                <w:sz w:val="20"/>
                <w:szCs w:val="20"/>
              </w:rPr>
            </w:pPr>
            <w:r w:rsidRPr="00D93C64">
              <w:rPr>
                <w:sz w:val="20"/>
                <w:szCs w:val="20"/>
              </w:rPr>
              <w:t>1717908013</w:t>
            </w:r>
          </w:p>
        </w:tc>
        <w:tc>
          <w:tcPr>
            <w:tcW w:w="0" w:type="auto"/>
            <w:shd w:val="clear" w:color="auto" w:fill="auto"/>
            <w:noWrap/>
            <w:vAlign w:val="bottom"/>
            <w:hideMark/>
          </w:tcPr>
          <w:p w14:paraId="624B928A"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0841A109"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58CB952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15252267" w14:textId="77777777" w:rsidR="00DB6006" w:rsidRPr="00D93C64" w:rsidRDefault="00DB6006" w:rsidP="00DB6006">
            <w:pPr>
              <w:jc w:val="right"/>
              <w:rPr>
                <w:sz w:val="20"/>
                <w:szCs w:val="20"/>
              </w:rPr>
            </w:pPr>
            <w:r w:rsidRPr="00D93C64">
              <w:rPr>
                <w:sz w:val="20"/>
                <w:szCs w:val="20"/>
              </w:rPr>
              <w:t>0,1</w:t>
            </w:r>
          </w:p>
        </w:tc>
      </w:tr>
      <w:tr w:rsidR="00D93C64" w:rsidRPr="00D93C64" w14:paraId="22087EB9" w14:textId="77777777" w:rsidTr="00D93C64">
        <w:trPr>
          <w:trHeight w:val="1485"/>
        </w:trPr>
        <w:tc>
          <w:tcPr>
            <w:tcW w:w="0" w:type="auto"/>
            <w:gridSpan w:val="6"/>
            <w:shd w:val="clear" w:color="auto" w:fill="auto"/>
            <w:vAlign w:val="bottom"/>
            <w:hideMark/>
          </w:tcPr>
          <w:p w14:paraId="71CB7CB7" w14:textId="6915848E" w:rsidR="00DB6006" w:rsidRPr="00D93C64" w:rsidRDefault="00DB6006" w:rsidP="00DB6006">
            <w:pPr>
              <w:rPr>
                <w:sz w:val="20"/>
                <w:szCs w:val="20"/>
              </w:rPr>
            </w:pPr>
            <w:r w:rsidRPr="00D93C64">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67C789C" w14:textId="77777777" w:rsidR="00DB6006" w:rsidRPr="00D93C64" w:rsidRDefault="00DB6006" w:rsidP="00DB6006">
            <w:pPr>
              <w:rPr>
                <w:sz w:val="20"/>
                <w:szCs w:val="20"/>
              </w:rPr>
            </w:pPr>
            <w:r w:rsidRPr="00D93C64">
              <w:rPr>
                <w:sz w:val="20"/>
                <w:szCs w:val="20"/>
              </w:rPr>
              <w:t>1717918010</w:t>
            </w:r>
          </w:p>
        </w:tc>
        <w:tc>
          <w:tcPr>
            <w:tcW w:w="0" w:type="auto"/>
            <w:shd w:val="clear" w:color="auto" w:fill="auto"/>
            <w:noWrap/>
            <w:vAlign w:val="bottom"/>
            <w:hideMark/>
          </w:tcPr>
          <w:p w14:paraId="102BC38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9F8D72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61D29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5D907AD" w14:textId="77777777" w:rsidR="00DB6006" w:rsidRPr="00D93C64" w:rsidRDefault="00DB6006" w:rsidP="00DB6006">
            <w:pPr>
              <w:jc w:val="right"/>
              <w:rPr>
                <w:sz w:val="20"/>
                <w:szCs w:val="20"/>
              </w:rPr>
            </w:pPr>
            <w:r w:rsidRPr="00D93C64">
              <w:rPr>
                <w:sz w:val="20"/>
                <w:szCs w:val="20"/>
              </w:rPr>
              <w:t>1 828,9</w:t>
            </w:r>
          </w:p>
        </w:tc>
      </w:tr>
      <w:tr w:rsidR="00D93C64" w:rsidRPr="00D93C64" w14:paraId="491AF7FA" w14:textId="77777777" w:rsidTr="00D93C64">
        <w:trPr>
          <w:trHeight w:val="1065"/>
        </w:trPr>
        <w:tc>
          <w:tcPr>
            <w:tcW w:w="0" w:type="auto"/>
            <w:gridSpan w:val="6"/>
            <w:shd w:val="clear" w:color="auto" w:fill="auto"/>
            <w:vAlign w:val="bottom"/>
            <w:hideMark/>
          </w:tcPr>
          <w:p w14:paraId="784A3859"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2609DE6" w14:textId="77777777" w:rsidR="00DB6006" w:rsidRPr="00D93C64" w:rsidRDefault="00DB6006" w:rsidP="00DB6006">
            <w:pPr>
              <w:rPr>
                <w:sz w:val="20"/>
                <w:szCs w:val="20"/>
              </w:rPr>
            </w:pPr>
            <w:r w:rsidRPr="00D93C64">
              <w:rPr>
                <w:sz w:val="20"/>
                <w:szCs w:val="20"/>
              </w:rPr>
              <w:t>1717918010</w:t>
            </w:r>
          </w:p>
        </w:tc>
        <w:tc>
          <w:tcPr>
            <w:tcW w:w="0" w:type="auto"/>
            <w:shd w:val="clear" w:color="auto" w:fill="auto"/>
            <w:noWrap/>
            <w:vAlign w:val="bottom"/>
            <w:hideMark/>
          </w:tcPr>
          <w:p w14:paraId="5F966C3A"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28C2C79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36F892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8ED77D4" w14:textId="77777777" w:rsidR="00DB6006" w:rsidRPr="00D93C64" w:rsidRDefault="00DB6006" w:rsidP="00DB6006">
            <w:pPr>
              <w:jc w:val="right"/>
              <w:rPr>
                <w:sz w:val="20"/>
                <w:szCs w:val="20"/>
              </w:rPr>
            </w:pPr>
            <w:r w:rsidRPr="00D93C64">
              <w:rPr>
                <w:sz w:val="20"/>
                <w:szCs w:val="20"/>
              </w:rPr>
              <w:t>630,0</w:t>
            </w:r>
          </w:p>
        </w:tc>
      </w:tr>
      <w:tr w:rsidR="00D93C64" w:rsidRPr="00D93C64" w14:paraId="5ED216CE" w14:textId="77777777" w:rsidTr="00D93C64">
        <w:trPr>
          <w:trHeight w:val="255"/>
        </w:trPr>
        <w:tc>
          <w:tcPr>
            <w:tcW w:w="0" w:type="auto"/>
            <w:gridSpan w:val="6"/>
            <w:shd w:val="clear" w:color="auto" w:fill="auto"/>
            <w:vAlign w:val="bottom"/>
            <w:hideMark/>
          </w:tcPr>
          <w:p w14:paraId="0ABA70BE"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2D83F048" w14:textId="77777777" w:rsidR="00DB6006" w:rsidRPr="00D93C64" w:rsidRDefault="00DB6006" w:rsidP="00DB6006">
            <w:pPr>
              <w:rPr>
                <w:sz w:val="20"/>
                <w:szCs w:val="20"/>
              </w:rPr>
            </w:pPr>
            <w:r w:rsidRPr="00D93C64">
              <w:rPr>
                <w:sz w:val="20"/>
                <w:szCs w:val="20"/>
              </w:rPr>
              <w:t>1717918010</w:t>
            </w:r>
          </w:p>
        </w:tc>
        <w:tc>
          <w:tcPr>
            <w:tcW w:w="0" w:type="auto"/>
            <w:shd w:val="clear" w:color="auto" w:fill="auto"/>
            <w:noWrap/>
            <w:vAlign w:val="bottom"/>
            <w:hideMark/>
          </w:tcPr>
          <w:p w14:paraId="39A5CA08"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28446083"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62373FA1"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C90EC9C" w14:textId="77777777" w:rsidR="00DB6006" w:rsidRPr="00D93C64" w:rsidRDefault="00DB6006" w:rsidP="00DB6006">
            <w:pPr>
              <w:jc w:val="right"/>
              <w:rPr>
                <w:sz w:val="20"/>
                <w:szCs w:val="20"/>
              </w:rPr>
            </w:pPr>
            <w:r w:rsidRPr="00D93C64">
              <w:rPr>
                <w:sz w:val="20"/>
                <w:szCs w:val="20"/>
              </w:rPr>
              <w:t>630,0</w:t>
            </w:r>
          </w:p>
        </w:tc>
      </w:tr>
      <w:tr w:rsidR="00D93C64" w:rsidRPr="00D93C64" w14:paraId="6D13B917" w14:textId="77777777" w:rsidTr="00D93C64">
        <w:trPr>
          <w:trHeight w:val="435"/>
        </w:trPr>
        <w:tc>
          <w:tcPr>
            <w:tcW w:w="0" w:type="auto"/>
            <w:gridSpan w:val="6"/>
            <w:shd w:val="clear" w:color="auto" w:fill="auto"/>
            <w:vAlign w:val="bottom"/>
            <w:hideMark/>
          </w:tcPr>
          <w:p w14:paraId="6EFCD758"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4DE3F54" w14:textId="77777777" w:rsidR="00DB6006" w:rsidRPr="00D93C64" w:rsidRDefault="00DB6006" w:rsidP="00DB6006">
            <w:pPr>
              <w:rPr>
                <w:sz w:val="20"/>
                <w:szCs w:val="20"/>
              </w:rPr>
            </w:pPr>
            <w:r w:rsidRPr="00D93C64">
              <w:rPr>
                <w:sz w:val="20"/>
                <w:szCs w:val="20"/>
              </w:rPr>
              <w:t>1717918010</w:t>
            </w:r>
          </w:p>
        </w:tc>
        <w:tc>
          <w:tcPr>
            <w:tcW w:w="0" w:type="auto"/>
            <w:shd w:val="clear" w:color="auto" w:fill="auto"/>
            <w:noWrap/>
            <w:vAlign w:val="bottom"/>
            <w:hideMark/>
          </w:tcPr>
          <w:p w14:paraId="0D307D2B"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183E93A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3B2DD2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FDC2F69" w14:textId="77777777" w:rsidR="00DB6006" w:rsidRPr="00D93C64" w:rsidRDefault="00DB6006" w:rsidP="00DB6006">
            <w:pPr>
              <w:jc w:val="right"/>
              <w:rPr>
                <w:sz w:val="20"/>
                <w:szCs w:val="20"/>
              </w:rPr>
            </w:pPr>
            <w:r w:rsidRPr="00D93C64">
              <w:rPr>
                <w:sz w:val="20"/>
                <w:szCs w:val="20"/>
              </w:rPr>
              <w:t>1 052,4</w:t>
            </w:r>
          </w:p>
        </w:tc>
      </w:tr>
      <w:tr w:rsidR="00D93C64" w:rsidRPr="00D93C64" w14:paraId="68D4A350" w14:textId="77777777" w:rsidTr="00D93C64">
        <w:trPr>
          <w:trHeight w:val="435"/>
        </w:trPr>
        <w:tc>
          <w:tcPr>
            <w:tcW w:w="0" w:type="auto"/>
            <w:gridSpan w:val="6"/>
            <w:shd w:val="clear" w:color="auto" w:fill="auto"/>
            <w:vAlign w:val="bottom"/>
            <w:hideMark/>
          </w:tcPr>
          <w:p w14:paraId="1B32F50B"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CEF77C6" w14:textId="77777777" w:rsidR="00DB6006" w:rsidRPr="00D93C64" w:rsidRDefault="00DB6006" w:rsidP="00DB6006">
            <w:pPr>
              <w:rPr>
                <w:sz w:val="20"/>
                <w:szCs w:val="20"/>
              </w:rPr>
            </w:pPr>
            <w:r w:rsidRPr="00D93C64">
              <w:rPr>
                <w:sz w:val="20"/>
                <w:szCs w:val="20"/>
              </w:rPr>
              <w:t>1717918010</w:t>
            </w:r>
          </w:p>
        </w:tc>
        <w:tc>
          <w:tcPr>
            <w:tcW w:w="0" w:type="auto"/>
            <w:shd w:val="clear" w:color="auto" w:fill="auto"/>
            <w:noWrap/>
            <w:vAlign w:val="bottom"/>
            <w:hideMark/>
          </w:tcPr>
          <w:p w14:paraId="59D29310"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7E60A620"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5CD2073E"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006CCBD7" w14:textId="77777777" w:rsidR="00DB6006" w:rsidRPr="00D93C64" w:rsidRDefault="00DB6006" w:rsidP="00DB6006">
            <w:pPr>
              <w:jc w:val="right"/>
              <w:rPr>
                <w:sz w:val="20"/>
                <w:szCs w:val="20"/>
              </w:rPr>
            </w:pPr>
            <w:r w:rsidRPr="00D93C64">
              <w:rPr>
                <w:sz w:val="20"/>
                <w:szCs w:val="20"/>
              </w:rPr>
              <w:t>1 052,4</w:t>
            </w:r>
          </w:p>
        </w:tc>
      </w:tr>
      <w:tr w:rsidR="00D93C64" w:rsidRPr="00D93C64" w14:paraId="78B8895F" w14:textId="77777777" w:rsidTr="00D93C64">
        <w:trPr>
          <w:trHeight w:val="255"/>
        </w:trPr>
        <w:tc>
          <w:tcPr>
            <w:tcW w:w="0" w:type="auto"/>
            <w:gridSpan w:val="6"/>
            <w:shd w:val="clear" w:color="auto" w:fill="auto"/>
            <w:vAlign w:val="bottom"/>
            <w:hideMark/>
          </w:tcPr>
          <w:p w14:paraId="0C3B68EF"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5E35610E" w14:textId="77777777" w:rsidR="00DB6006" w:rsidRPr="00D93C64" w:rsidRDefault="00DB6006" w:rsidP="00DB6006">
            <w:pPr>
              <w:rPr>
                <w:sz w:val="20"/>
                <w:szCs w:val="20"/>
              </w:rPr>
            </w:pPr>
            <w:r w:rsidRPr="00D93C64">
              <w:rPr>
                <w:sz w:val="20"/>
                <w:szCs w:val="20"/>
              </w:rPr>
              <w:t>1717918010</w:t>
            </w:r>
          </w:p>
        </w:tc>
        <w:tc>
          <w:tcPr>
            <w:tcW w:w="0" w:type="auto"/>
            <w:shd w:val="clear" w:color="auto" w:fill="auto"/>
            <w:noWrap/>
            <w:vAlign w:val="bottom"/>
            <w:hideMark/>
          </w:tcPr>
          <w:p w14:paraId="40D933D2"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67A5E20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DDA94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FB39DC7" w14:textId="77777777" w:rsidR="00DB6006" w:rsidRPr="00D93C64" w:rsidRDefault="00DB6006" w:rsidP="00DB6006">
            <w:pPr>
              <w:jc w:val="right"/>
              <w:rPr>
                <w:sz w:val="20"/>
                <w:szCs w:val="20"/>
              </w:rPr>
            </w:pPr>
            <w:r w:rsidRPr="00D93C64">
              <w:rPr>
                <w:sz w:val="20"/>
                <w:szCs w:val="20"/>
              </w:rPr>
              <w:t>146,5</w:t>
            </w:r>
          </w:p>
        </w:tc>
      </w:tr>
      <w:tr w:rsidR="00D93C64" w:rsidRPr="00D93C64" w14:paraId="2C18A530" w14:textId="77777777" w:rsidTr="00D93C64">
        <w:trPr>
          <w:trHeight w:val="255"/>
        </w:trPr>
        <w:tc>
          <w:tcPr>
            <w:tcW w:w="0" w:type="auto"/>
            <w:gridSpan w:val="6"/>
            <w:shd w:val="clear" w:color="auto" w:fill="auto"/>
            <w:vAlign w:val="bottom"/>
            <w:hideMark/>
          </w:tcPr>
          <w:p w14:paraId="3A514E93"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5C401E97" w14:textId="77777777" w:rsidR="00DB6006" w:rsidRPr="00D93C64" w:rsidRDefault="00DB6006" w:rsidP="00DB6006">
            <w:pPr>
              <w:rPr>
                <w:sz w:val="20"/>
                <w:szCs w:val="20"/>
              </w:rPr>
            </w:pPr>
            <w:r w:rsidRPr="00D93C64">
              <w:rPr>
                <w:sz w:val="20"/>
                <w:szCs w:val="20"/>
              </w:rPr>
              <w:t>1717918010</w:t>
            </w:r>
          </w:p>
        </w:tc>
        <w:tc>
          <w:tcPr>
            <w:tcW w:w="0" w:type="auto"/>
            <w:shd w:val="clear" w:color="auto" w:fill="auto"/>
            <w:noWrap/>
            <w:vAlign w:val="bottom"/>
            <w:hideMark/>
          </w:tcPr>
          <w:p w14:paraId="22E261BF"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61CC9C86"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019DAD1B"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190691EB" w14:textId="77777777" w:rsidR="00DB6006" w:rsidRPr="00D93C64" w:rsidRDefault="00DB6006" w:rsidP="00DB6006">
            <w:pPr>
              <w:jc w:val="right"/>
              <w:rPr>
                <w:sz w:val="20"/>
                <w:szCs w:val="20"/>
              </w:rPr>
            </w:pPr>
            <w:r w:rsidRPr="00D93C64">
              <w:rPr>
                <w:sz w:val="20"/>
                <w:szCs w:val="20"/>
              </w:rPr>
              <w:t>146,5</w:t>
            </w:r>
          </w:p>
        </w:tc>
      </w:tr>
      <w:tr w:rsidR="00D93C64" w:rsidRPr="00D93C64" w14:paraId="51C3750F" w14:textId="77777777" w:rsidTr="00D93C64">
        <w:trPr>
          <w:trHeight w:val="1275"/>
        </w:trPr>
        <w:tc>
          <w:tcPr>
            <w:tcW w:w="0" w:type="auto"/>
            <w:gridSpan w:val="6"/>
            <w:shd w:val="clear" w:color="auto" w:fill="auto"/>
            <w:vAlign w:val="bottom"/>
            <w:hideMark/>
          </w:tcPr>
          <w:p w14:paraId="53D4D7F0" w14:textId="350A7450" w:rsidR="00DB6006" w:rsidRPr="00D93C64" w:rsidRDefault="00DB6006" w:rsidP="00DB6006">
            <w:pPr>
              <w:rPr>
                <w:sz w:val="20"/>
                <w:szCs w:val="20"/>
              </w:rPr>
            </w:pPr>
            <w:r w:rsidRPr="00D93C64">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76CFD30" w14:textId="77777777" w:rsidR="00DB6006" w:rsidRPr="00D93C64" w:rsidRDefault="00DB6006" w:rsidP="00DB6006">
            <w:pPr>
              <w:rPr>
                <w:sz w:val="20"/>
                <w:szCs w:val="20"/>
              </w:rPr>
            </w:pPr>
            <w:r w:rsidRPr="00D93C64">
              <w:rPr>
                <w:sz w:val="20"/>
                <w:szCs w:val="20"/>
              </w:rPr>
              <w:t>1717928010</w:t>
            </w:r>
          </w:p>
        </w:tc>
        <w:tc>
          <w:tcPr>
            <w:tcW w:w="0" w:type="auto"/>
            <w:shd w:val="clear" w:color="auto" w:fill="auto"/>
            <w:noWrap/>
            <w:vAlign w:val="bottom"/>
            <w:hideMark/>
          </w:tcPr>
          <w:p w14:paraId="1B39DC9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D0C25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4BC0E2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7878EA" w14:textId="77777777" w:rsidR="00DB6006" w:rsidRPr="00D93C64" w:rsidRDefault="00DB6006" w:rsidP="00DB6006">
            <w:pPr>
              <w:jc w:val="right"/>
              <w:rPr>
                <w:sz w:val="20"/>
                <w:szCs w:val="20"/>
              </w:rPr>
            </w:pPr>
            <w:r w:rsidRPr="00D93C64">
              <w:rPr>
                <w:sz w:val="20"/>
                <w:szCs w:val="20"/>
              </w:rPr>
              <w:t>1 918,0</w:t>
            </w:r>
          </w:p>
        </w:tc>
      </w:tr>
      <w:tr w:rsidR="00D93C64" w:rsidRPr="00D93C64" w14:paraId="1212FC19" w14:textId="77777777" w:rsidTr="00D93C64">
        <w:trPr>
          <w:trHeight w:val="1065"/>
        </w:trPr>
        <w:tc>
          <w:tcPr>
            <w:tcW w:w="0" w:type="auto"/>
            <w:gridSpan w:val="6"/>
            <w:shd w:val="clear" w:color="auto" w:fill="auto"/>
            <w:vAlign w:val="bottom"/>
            <w:hideMark/>
          </w:tcPr>
          <w:p w14:paraId="7A3B625E"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339AC87" w14:textId="77777777" w:rsidR="00DB6006" w:rsidRPr="00D93C64" w:rsidRDefault="00DB6006" w:rsidP="00DB6006">
            <w:pPr>
              <w:rPr>
                <w:sz w:val="20"/>
                <w:szCs w:val="20"/>
              </w:rPr>
            </w:pPr>
            <w:r w:rsidRPr="00D93C64">
              <w:rPr>
                <w:sz w:val="20"/>
                <w:szCs w:val="20"/>
              </w:rPr>
              <w:t>1717928010</w:t>
            </w:r>
          </w:p>
        </w:tc>
        <w:tc>
          <w:tcPr>
            <w:tcW w:w="0" w:type="auto"/>
            <w:shd w:val="clear" w:color="auto" w:fill="auto"/>
            <w:noWrap/>
            <w:vAlign w:val="bottom"/>
            <w:hideMark/>
          </w:tcPr>
          <w:p w14:paraId="669CA4F6"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22715D1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20E030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E96965C" w14:textId="77777777" w:rsidR="00DB6006" w:rsidRPr="00D93C64" w:rsidRDefault="00DB6006" w:rsidP="00DB6006">
            <w:pPr>
              <w:jc w:val="right"/>
              <w:rPr>
                <w:sz w:val="20"/>
                <w:szCs w:val="20"/>
              </w:rPr>
            </w:pPr>
            <w:r w:rsidRPr="00D93C64">
              <w:rPr>
                <w:sz w:val="20"/>
                <w:szCs w:val="20"/>
              </w:rPr>
              <w:t>825,8</w:t>
            </w:r>
          </w:p>
        </w:tc>
      </w:tr>
      <w:tr w:rsidR="00D93C64" w:rsidRPr="00D93C64" w14:paraId="31DCFE7D" w14:textId="77777777" w:rsidTr="00D93C64">
        <w:trPr>
          <w:trHeight w:val="255"/>
        </w:trPr>
        <w:tc>
          <w:tcPr>
            <w:tcW w:w="0" w:type="auto"/>
            <w:gridSpan w:val="6"/>
            <w:shd w:val="clear" w:color="auto" w:fill="auto"/>
            <w:vAlign w:val="bottom"/>
            <w:hideMark/>
          </w:tcPr>
          <w:p w14:paraId="1DF7F7B6"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4CE6D569" w14:textId="77777777" w:rsidR="00DB6006" w:rsidRPr="00D93C64" w:rsidRDefault="00DB6006" w:rsidP="00DB6006">
            <w:pPr>
              <w:rPr>
                <w:sz w:val="20"/>
                <w:szCs w:val="20"/>
              </w:rPr>
            </w:pPr>
            <w:r w:rsidRPr="00D93C64">
              <w:rPr>
                <w:sz w:val="20"/>
                <w:szCs w:val="20"/>
              </w:rPr>
              <w:t>1717928010</w:t>
            </w:r>
          </w:p>
        </w:tc>
        <w:tc>
          <w:tcPr>
            <w:tcW w:w="0" w:type="auto"/>
            <w:shd w:val="clear" w:color="auto" w:fill="auto"/>
            <w:noWrap/>
            <w:vAlign w:val="bottom"/>
            <w:hideMark/>
          </w:tcPr>
          <w:p w14:paraId="4E96043F"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6C2DBC53"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319EBB6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1876290" w14:textId="77777777" w:rsidR="00DB6006" w:rsidRPr="00D93C64" w:rsidRDefault="00DB6006" w:rsidP="00DB6006">
            <w:pPr>
              <w:jc w:val="right"/>
              <w:rPr>
                <w:sz w:val="20"/>
                <w:szCs w:val="20"/>
              </w:rPr>
            </w:pPr>
            <w:r w:rsidRPr="00D93C64">
              <w:rPr>
                <w:sz w:val="20"/>
                <w:szCs w:val="20"/>
              </w:rPr>
              <w:t>825,8</w:t>
            </w:r>
          </w:p>
        </w:tc>
      </w:tr>
      <w:tr w:rsidR="00D93C64" w:rsidRPr="00D93C64" w14:paraId="174DD867" w14:textId="77777777" w:rsidTr="00D93C64">
        <w:trPr>
          <w:trHeight w:val="435"/>
        </w:trPr>
        <w:tc>
          <w:tcPr>
            <w:tcW w:w="0" w:type="auto"/>
            <w:gridSpan w:val="6"/>
            <w:shd w:val="clear" w:color="auto" w:fill="auto"/>
            <w:vAlign w:val="bottom"/>
            <w:hideMark/>
          </w:tcPr>
          <w:p w14:paraId="72026299"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08D7234" w14:textId="77777777" w:rsidR="00DB6006" w:rsidRPr="00D93C64" w:rsidRDefault="00DB6006" w:rsidP="00DB6006">
            <w:pPr>
              <w:rPr>
                <w:sz w:val="20"/>
                <w:szCs w:val="20"/>
              </w:rPr>
            </w:pPr>
            <w:r w:rsidRPr="00D93C64">
              <w:rPr>
                <w:sz w:val="20"/>
                <w:szCs w:val="20"/>
              </w:rPr>
              <w:t>1717928010</w:t>
            </w:r>
          </w:p>
        </w:tc>
        <w:tc>
          <w:tcPr>
            <w:tcW w:w="0" w:type="auto"/>
            <w:shd w:val="clear" w:color="auto" w:fill="auto"/>
            <w:noWrap/>
            <w:vAlign w:val="bottom"/>
            <w:hideMark/>
          </w:tcPr>
          <w:p w14:paraId="2D632103"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4EF64E0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1D1A0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97C0EBB" w14:textId="77777777" w:rsidR="00DB6006" w:rsidRPr="00D93C64" w:rsidRDefault="00DB6006" w:rsidP="00DB6006">
            <w:pPr>
              <w:jc w:val="right"/>
              <w:rPr>
                <w:sz w:val="20"/>
                <w:szCs w:val="20"/>
              </w:rPr>
            </w:pPr>
            <w:r w:rsidRPr="00D93C64">
              <w:rPr>
                <w:sz w:val="20"/>
                <w:szCs w:val="20"/>
              </w:rPr>
              <w:t>1 063,0</w:t>
            </w:r>
          </w:p>
        </w:tc>
      </w:tr>
      <w:tr w:rsidR="00D93C64" w:rsidRPr="00D93C64" w14:paraId="7CA7AFCD" w14:textId="77777777" w:rsidTr="00D93C64">
        <w:trPr>
          <w:trHeight w:val="435"/>
        </w:trPr>
        <w:tc>
          <w:tcPr>
            <w:tcW w:w="0" w:type="auto"/>
            <w:gridSpan w:val="6"/>
            <w:shd w:val="clear" w:color="auto" w:fill="auto"/>
            <w:vAlign w:val="bottom"/>
            <w:hideMark/>
          </w:tcPr>
          <w:p w14:paraId="11658E3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00CE8FD" w14:textId="77777777" w:rsidR="00DB6006" w:rsidRPr="00D93C64" w:rsidRDefault="00DB6006" w:rsidP="00DB6006">
            <w:pPr>
              <w:rPr>
                <w:sz w:val="20"/>
                <w:szCs w:val="20"/>
              </w:rPr>
            </w:pPr>
            <w:r w:rsidRPr="00D93C64">
              <w:rPr>
                <w:sz w:val="20"/>
                <w:szCs w:val="20"/>
              </w:rPr>
              <w:t>1717928010</w:t>
            </w:r>
          </w:p>
        </w:tc>
        <w:tc>
          <w:tcPr>
            <w:tcW w:w="0" w:type="auto"/>
            <w:shd w:val="clear" w:color="auto" w:fill="auto"/>
            <w:noWrap/>
            <w:vAlign w:val="bottom"/>
            <w:hideMark/>
          </w:tcPr>
          <w:p w14:paraId="0A52D6B4"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270371FD"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4A38B9B1"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D388733" w14:textId="77777777" w:rsidR="00DB6006" w:rsidRPr="00D93C64" w:rsidRDefault="00DB6006" w:rsidP="00DB6006">
            <w:pPr>
              <w:jc w:val="right"/>
              <w:rPr>
                <w:sz w:val="20"/>
                <w:szCs w:val="20"/>
              </w:rPr>
            </w:pPr>
            <w:r w:rsidRPr="00D93C64">
              <w:rPr>
                <w:sz w:val="20"/>
                <w:szCs w:val="20"/>
              </w:rPr>
              <w:t>1 063,0</w:t>
            </w:r>
          </w:p>
        </w:tc>
      </w:tr>
      <w:tr w:rsidR="00D93C64" w:rsidRPr="00D93C64" w14:paraId="203AB6FC" w14:textId="77777777" w:rsidTr="00D93C64">
        <w:trPr>
          <w:trHeight w:val="255"/>
        </w:trPr>
        <w:tc>
          <w:tcPr>
            <w:tcW w:w="0" w:type="auto"/>
            <w:gridSpan w:val="6"/>
            <w:shd w:val="clear" w:color="auto" w:fill="auto"/>
            <w:vAlign w:val="bottom"/>
            <w:hideMark/>
          </w:tcPr>
          <w:p w14:paraId="3405FFAA"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652DF253" w14:textId="77777777" w:rsidR="00DB6006" w:rsidRPr="00D93C64" w:rsidRDefault="00DB6006" w:rsidP="00DB6006">
            <w:pPr>
              <w:rPr>
                <w:sz w:val="20"/>
                <w:szCs w:val="20"/>
              </w:rPr>
            </w:pPr>
            <w:r w:rsidRPr="00D93C64">
              <w:rPr>
                <w:sz w:val="20"/>
                <w:szCs w:val="20"/>
              </w:rPr>
              <w:t>1717928010</w:t>
            </w:r>
          </w:p>
        </w:tc>
        <w:tc>
          <w:tcPr>
            <w:tcW w:w="0" w:type="auto"/>
            <w:shd w:val="clear" w:color="auto" w:fill="auto"/>
            <w:noWrap/>
            <w:vAlign w:val="bottom"/>
            <w:hideMark/>
          </w:tcPr>
          <w:p w14:paraId="2EB644A0"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21738C3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8D7B90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6E23C93" w14:textId="77777777" w:rsidR="00DB6006" w:rsidRPr="00D93C64" w:rsidRDefault="00DB6006" w:rsidP="00DB6006">
            <w:pPr>
              <w:jc w:val="right"/>
              <w:rPr>
                <w:sz w:val="20"/>
                <w:szCs w:val="20"/>
              </w:rPr>
            </w:pPr>
            <w:r w:rsidRPr="00D93C64">
              <w:rPr>
                <w:sz w:val="20"/>
                <w:szCs w:val="20"/>
              </w:rPr>
              <w:t>29,3</w:t>
            </w:r>
          </w:p>
        </w:tc>
      </w:tr>
      <w:tr w:rsidR="00D93C64" w:rsidRPr="00D93C64" w14:paraId="6041F407" w14:textId="77777777" w:rsidTr="00D93C64">
        <w:trPr>
          <w:trHeight w:val="255"/>
        </w:trPr>
        <w:tc>
          <w:tcPr>
            <w:tcW w:w="0" w:type="auto"/>
            <w:gridSpan w:val="6"/>
            <w:shd w:val="clear" w:color="auto" w:fill="auto"/>
            <w:vAlign w:val="bottom"/>
            <w:hideMark/>
          </w:tcPr>
          <w:p w14:paraId="6CD11E56"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2D85C82C" w14:textId="77777777" w:rsidR="00DB6006" w:rsidRPr="00D93C64" w:rsidRDefault="00DB6006" w:rsidP="00DB6006">
            <w:pPr>
              <w:rPr>
                <w:sz w:val="20"/>
                <w:szCs w:val="20"/>
              </w:rPr>
            </w:pPr>
            <w:r w:rsidRPr="00D93C64">
              <w:rPr>
                <w:sz w:val="20"/>
                <w:szCs w:val="20"/>
              </w:rPr>
              <w:t>1717928010</w:t>
            </w:r>
          </w:p>
        </w:tc>
        <w:tc>
          <w:tcPr>
            <w:tcW w:w="0" w:type="auto"/>
            <w:shd w:val="clear" w:color="auto" w:fill="auto"/>
            <w:noWrap/>
            <w:vAlign w:val="bottom"/>
            <w:hideMark/>
          </w:tcPr>
          <w:p w14:paraId="005D0E70"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0CFF98FC"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449CBB2A"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BC50447" w14:textId="77777777" w:rsidR="00DB6006" w:rsidRPr="00D93C64" w:rsidRDefault="00DB6006" w:rsidP="00DB6006">
            <w:pPr>
              <w:jc w:val="right"/>
              <w:rPr>
                <w:sz w:val="20"/>
                <w:szCs w:val="20"/>
              </w:rPr>
            </w:pPr>
            <w:r w:rsidRPr="00D93C64">
              <w:rPr>
                <w:sz w:val="20"/>
                <w:szCs w:val="20"/>
              </w:rPr>
              <w:t>29,3</w:t>
            </w:r>
          </w:p>
        </w:tc>
      </w:tr>
      <w:tr w:rsidR="00D93C64" w:rsidRPr="00D93C64" w14:paraId="465324D6" w14:textId="77777777" w:rsidTr="00D93C64">
        <w:trPr>
          <w:trHeight w:val="855"/>
        </w:trPr>
        <w:tc>
          <w:tcPr>
            <w:tcW w:w="0" w:type="auto"/>
            <w:gridSpan w:val="6"/>
            <w:shd w:val="clear" w:color="auto" w:fill="auto"/>
            <w:vAlign w:val="bottom"/>
            <w:hideMark/>
          </w:tcPr>
          <w:p w14:paraId="53AB1B92" w14:textId="0959DE0C" w:rsidR="00DB6006" w:rsidRPr="00D93C64" w:rsidRDefault="00DB6006" w:rsidP="00DB6006">
            <w:pPr>
              <w:rPr>
                <w:sz w:val="20"/>
                <w:szCs w:val="20"/>
              </w:rPr>
            </w:pPr>
            <w:r w:rsidRPr="00D93C64">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0" w:type="auto"/>
            <w:shd w:val="clear" w:color="auto" w:fill="auto"/>
            <w:noWrap/>
            <w:vAlign w:val="bottom"/>
            <w:hideMark/>
          </w:tcPr>
          <w:p w14:paraId="664D8A40" w14:textId="77777777" w:rsidR="00DB6006" w:rsidRPr="00D93C64" w:rsidRDefault="00DB6006" w:rsidP="00DB6006">
            <w:pPr>
              <w:rPr>
                <w:sz w:val="20"/>
                <w:szCs w:val="20"/>
              </w:rPr>
            </w:pPr>
            <w:r w:rsidRPr="00D93C64">
              <w:rPr>
                <w:sz w:val="20"/>
                <w:szCs w:val="20"/>
              </w:rPr>
              <w:t>1717970510</w:t>
            </w:r>
          </w:p>
        </w:tc>
        <w:tc>
          <w:tcPr>
            <w:tcW w:w="0" w:type="auto"/>
            <w:shd w:val="clear" w:color="auto" w:fill="auto"/>
            <w:noWrap/>
            <w:vAlign w:val="bottom"/>
            <w:hideMark/>
          </w:tcPr>
          <w:p w14:paraId="47BDADC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2BFFCF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A59460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DF9B3C" w14:textId="77777777" w:rsidR="00DB6006" w:rsidRPr="00D93C64" w:rsidRDefault="00DB6006" w:rsidP="00DB6006">
            <w:pPr>
              <w:jc w:val="right"/>
              <w:rPr>
                <w:sz w:val="20"/>
                <w:szCs w:val="20"/>
              </w:rPr>
            </w:pPr>
            <w:r w:rsidRPr="00D93C64">
              <w:rPr>
                <w:sz w:val="20"/>
                <w:szCs w:val="20"/>
              </w:rPr>
              <w:t>19 390,2</w:t>
            </w:r>
          </w:p>
        </w:tc>
      </w:tr>
      <w:tr w:rsidR="00D93C64" w:rsidRPr="00D93C64" w14:paraId="7C4B50B1" w14:textId="77777777" w:rsidTr="00D93C64">
        <w:trPr>
          <w:trHeight w:val="1065"/>
        </w:trPr>
        <w:tc>
          <w:tcPr>
            <w:tcW w:w="0" w:type="auto"/>
            <w:gridSpan w:val="6"/>
            <w:shd w:val="clear" w:color="auto" w:fill="auto"/>
            <w:vAlign w:val="bottom"/>
            <w:hideMark/>
          </w:tcPr>
          <w:p w14:paraId="1CA74C7B" w14:textId="77777777" w:rsidR="00DB6006" w:rsidRPr="00D93C64" w:rsidRDefault="00DB6006" w:rsidP="00DB6006">
            <w:pPr>
              <w:rPr>
                <w:sz w:val="20"/>
                <w:szCs w:val="20"/>
              </w:rPr>
            </w:pPr>
            <w:r w:rsidRPr="00D93C64">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93C64">
              <w:rPr>
                <w:sz w:val="20"/>
                <w:szCs w:val="20"/>
              </w:rPr>
              <w:lastRenderedPageBreak/>
              <w:t>управления государственными внебюджетными фондами</w:t>
            </w:r>
          </w:p>
        </w:tc>
        <w:tc>
          <w:tcPr>
            <w:tcW w:w="0" w:type="auto"/>
            <w:shd w:val="clear" w:color="auto" w:fill="auto"/>
            <w:noWrap/>
            <w:vAlign w:val="bottom"/>
            <w:hideMark/>
          </w:tcPr>
          <w:p w14:paraId="592DCFFE" w14:textId="77777777" w:rsidR="00DB6006" w:rsidRPr="00D93C64" w:rsidRDefault="00DB6006" w:rsidP="00DB6006">
            <w:pPr>
              <w:rPr>
                <w:sz w:val="20"/>
                <w:szCs w:val="20"/>
              </w:rPr>
            </w:pPr>
            <w:r w:rsidRPr="00D93C64">
              <w:rPr>
                <w:sz w:val="20"/>
                <w:szCs w:val="20"/>
              </w:rPr>
              <w:lastRenderedPageBreak/>
              <w:t>1717970510</w:t>
            </w:r>
          </w:p>
        </w:tc>
        <w:tc>
          <w:tcPr>
            <w:tcW w:w="0" w:type="auto"/>
            <w:shd w:val="clear" w:color="auto" w:fill="auto"/>
            <w:noWrap/>
            <w:vAlign w:val="bottom"/>
            <w:hideMark/>
          </w:tcPr>
          <w:p w14:paraId="4D911DC9"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330920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95F8AA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15746FE" w14:textId="77777777" w:rsidR="00DB6006" w:rsidRPr="00D93C64" w:rsidRDefault="00DB6006" w:rsidP="00DB6006">
            <w:pPr>
              <w:jc w:val="right"/>
              <w:rPr>
                <w:sz w:val="20"/>
                <w:szCs w:val="20"/>
              </w:rPr>
            </w:pPr>
            <w:r w:rsidRPr="00D93C64">
              <w:rPr>
                <w:sz w:val="20"/>
                <w:szCs w:val="20"/>
              </w:rPr>
              <w:t>18 140,1</w:t>
            </w:r>
          </w:p>
        </w:tc>
      </w:tr>
      <w:tr w:rsidR="00D93C64" w:rsidRPr="00D93C64" w14:paraId="2868CBBD" w14:textId="77777777" w:rsidTr="00D93C64">
        <w:trPr>
          <w:trHeight w:val="255"/>
        </w:trPr>
        <w:tc>
          <w:tcPr>
            <w:tcW w:w="0" w:type="auto"/>
            <w:gridSpan w:val="6"/>
            <w:shd w:val="clear" w:color="auto" w:fill="auto"/>
            <w:vAlign w:val="bottom"/>
            <w:hideMark/>
          </w:tcPr>
          <w:p w14:paraId="3672318B"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55E3780A" w14:textId="77777777" w:rsidR="00DB6006" w:rsidRPr="00D93C64" w:rsidRDefault="00DB6006" w:rsidP="00DB6006">
            <w:pPr>
              <w:rPr>
                <w:sz w:val="20"/>
                <w:szCs w:val="20"/>
              </w:rPr>
            </w:pPr>
            <w:r w:rsidRPr="00D93C64">
              <w:rPr>
                <w:sz w:val="20"/>
                <w:szCs w:val="20"/>
              </w:rPr>
              <w:t>1717970510</w:t>
            </w:r>
          </w:p>
        </w:tc>
        <w:tc>
          <w:tcPr>
            <w:tcW w:w="0" w:type="auto"/>
            <w:shd w:val="clear" w:color="auto" w:fill="auto"/>
            <w:noWrap/>
            <w:vAlign w:val="bottom"/>
            <w:hideMark/>
          </w:tcPr>
          <w:p w14:paraId="1280E99C"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768EAE35"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5ABE0B5B"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7C695AC" w14:textId="77777777" w:rsidR="00DB6006" w:rsidRPr="00D93C64" w:rsidRDefault="00DB6006" w:rsidP="00DB6006">
            <w:pPr>
              <w:jc w:val="right"/>
              <w:rPr>
                <w:sz w:val="20"/>
                <w:szCs w:val="20"/>
              </w:rPr>
            </w:pPr>
            <w:r w:rsidRPr="00D93C64">
              <w:rPr>
                <w:sz w:val="20"/>
                <w:szCs w:val="20"/>
              </w:rPr>
              <w:t>18 140,1</w:t>
            </w:r>
          </w:p>
        </w:tc>
      </w:tr>
      <w:tr w:rsidR="00D93C64" w:rsidRPr="00D93C64" w14:paraId="2D3811B1" w14:textId="77777777" w:rsidTr="00D93C64">
        <w:trPr>
          <w:trHeight w:val="435"/>
        </w:trPr>
        <w:tc>
          <w:tcPr>
            <w:tcW w:w="0" w:type="auto"/>
            <w:gridSpan w:val="6"/>
            <w:shd w:val="clear" w:color="auto" w:fill="auto"/>
            <w:vAlign w:val="bottom"/>
            <w:hideMark/>
          </w:tcPr>
          <w:p w14:paraId="22F71CD9"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D1A6667" w14:textId="77777777" w:rsidR="00DB6006" w:rsidRPr="00D93C64" w:rsidRDefault="00DB6006" w:rsidP="00DB6006">
            <w:pPr>
              <w:rPr>
                <w:sz w:val="20"/>
                <w:szCs w:val="20"/>
              </w:rPr>
            </w:pPr>
            <w:r w:rsidRPr="00D93C64">
              <w:rPr>
                <w:sz w:val="20"/>
                <w:szCs w:val="20"/>
              </w:rPr>
              <w:t>1717970510</w:t>
            </w:r>
          </w:p>
        </w:tc>
        <w:tc>
          <w:tcPr>
            <w:tcW w:w="0" w:type="auto"/>
            <w:shd w:val="clear" w:color="auto" w:fill="auto"/>
            <w:noWrap/>
            <w:vAlign w:val="bottom"/>
            <w:hideMark/>
          </w:tcPr>
          <w:p w14:paraId="78D778BF"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7D4036F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38A6EA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0C33E42" w14:textId="77777777" w:rsidR="00DB6006" w:rsidRPr="00D93C64" w:rsidRDefault="00DB6006" w:rsidP="00DB6006">
            <w:pPr>
              <w:jc w:val="right"/>
              <w:rPr>
                <w:sz w:val="20"/>
                <w:szCs w:val="20"/>
              </w:rPr>
            </w:pPr>
            <w:r w:rsidRPr="00D93C64">
              <w:rPr>
                <w:sz w:val="20"/>
                <w:szCs w:val="20"/>
              </w:rPr>
              <w:t>1 150,1</w:t>
            </w:r>
          </w:p>
        </w:tc>
      </w:tr>
      <w:tr w:rsidR="00D93C64" w:rsidRPr="00D93C64" w14:paraId="0F8A5320" w14:textId="77777777" w:rsidTr="00D93C64">
        <w:trPr>
          <w:trHeight w:val="435"/>
        </w:trPr>
        <w:tc>
          <w:tcPr>
            <w:tcW w:w="0" w:type="auto"/>
            <w:gridSpan w:val="6"/>
            <w:shd w:val="clear" w:color="auto" w:fill="auto"/>
            <w:vAlign w:val="bottom"/>
            <w:hideMark/>
          </w:tcPr>
          <w:p w14:paraId="60FF601E"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0173F08" w14:textId="77777777" w:rsidR="00DB6006" w:rsidRPr="00D93C64" w:rsidRDefault="00DB6006" w:rsidP="00DB6006">
            <w:pPr>
              <w:rPr>
                <w:sz w:val="20"/>
                <w:szCs w:val="20"/>
              </w:rPr>
            </w:pPr>
            <w:r w:rsidRPr="00D93C64">
              <w:rPr>
                <w:sz w:val="20"/>
                <w:szCs w:val="20"/>
              </w:rPr>
              <w:t>1717970510</w:t>
            </w:r>
          </w:p>
        </w:tc>
        <w:tc>
          <w:tcPr>
            <w:tcW w:w="0" w:type="auto"/>
            <w:shd w:val="clear" w:color="auto" w:fill="auto"/>
            <w:noWrap/>
            <w:vAlign w:val="bottom"/>
            <w:hideMark/>
          </w:tcPr>
          <w:p w14:paraId="56D9F178"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02116117"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6FC6505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6045700" w14:textId="77777777" w:rsidR="00DB6006" w:rsidRPr="00D93C64" w:rsidRDefault="00DB6006" w:rsidP="00DB6006">
            <w:pPr>
              <w:jc w:val="right"/>
              <w:rPr>
                <w:sz w:val="20"/>
                <w:szCs w:val="20"/>
              </w:rPr>
            </w:pPr>
            <w:r w:rsidRPr="00D93C64">
              <w:rPr>
                <w:sz w:val="20"/>
                <w:szCs w:val="20"/>
              </w:rPr>
              <w:t>1 150,1</w:t>
            </w:r>
          </w:p>
        </w:tc>
      </w:tr>
      <w:tr w:rsidR="00D93C64" w:rsidRPr="00D93C64" w14:paraId="5B26B69D" w14:textId="77777777" w:rsidTr="00D93C64">
        <w:trPr>
          <w:trHeight w:val="255"/>
        </w:trPr>
        <w:tc>
          <w:tcPr>
            <w:tcW w:w="0" w:type="auto"/>
            <w:gridSpan w:val="6"/>
            <w:shd w:val="clear" w:color="auto" w:fill="auto"/>
            <w:vAlign w:val="bottom"/>
            <w:hideMark/>
          </w:tcPr>
          <w:p w14:paraId="496FE1E2"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6439808D" w14:textId="77777777" w:rsidR="00DB6006" w:rsidRPr="00D93C64" w:rsidRDefault="00DB6006" w:rsidP="00DB6006">
            <w:pPr>
              <w:rPr>
                <w:sz w:val="20"/>
                <w:szCs w:val="20"/>
              </w:rPr>
            </w:pPr>
            <w:r w:rsidRPr="00D93C64">
              <w:rPr>
                <w:sz w:val="20"/>
                <w:szCs w:val="20"/>
              </w:rPr>
              <w:t>1717970510</w:t>
            </w:r>
          </w:p>
        </w:tc>
        <w:tc>
          <w:tcPr>
            <w:tcW w:w="0" w:type="auto"/>
            <w:shd w:val="clear" w:color="auto" w:fill="auto"/>
            <w:noWrap/>
            <w:vAlign w:val="bottom"/>
            <w:hideMark/>
          </w:tcPr>
          <w:p w14:paraId="0D059F2E"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2BB8682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C805BB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34C24A5" w14:textId="77777777" w:rsidR="00DB6006" w:rsidRPr="00D93C64" w:rsidRDefault="00DB6006" w:rsidP="00DB6006">
            <w:pPr>
              <w:jc w:val="right"/>
              <w:rPr>
                <w:sz w:val="20"/>
                <w:szCs w:val="20"/>
              </w:rPr>
            </w:pPr>
            <w:r w:rsidRPr="00D93C64">
              <w:rPr>
                <w:sz w:val="20"/>
                <w:szCs w:val="20"/>
              </w:rPr>
              <w:t>100,0</w:t>
            </w:r>
          </w:p>
        </w:tc>
      </w:tr>
      <w:tr w:rsidR="00D93C64" w:rsidRPr="00D93C64" w14:paraId="0BB30816" w14:textId="77777777" w:rsidTr="00D93C64">
        <w:trPr>
          <w:trHeight w:val="255"/>
        </w:trPr>
        <w:tc>
          <w:tcPr>
            <w:tcW w:w="0" w:type="auto"/>
            <w:gridSpan w:val="6"/>
            <w:shd w:val="clear" w:color="auto" w:fill="auto"/>
            <w:vAlign w:val="bottom"/>
            <w:hideMark/>
          </w:tcPr>
          <w:p w14:paraId="51BAD741"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07E0CABC" w14:textId="77777777" w:rsidR="00DB6006" w:rsidRPr="00D93C64" w:rsidRDefault="00DB6006" w:rsidP="00DB6006">
            <w:pPr>
              <w:rPr>
                <w:sz w:val="20"/>
                <w:szCs w:val="20"/>
              </w:rPr>
            </w:pPr>
            <w:r w:rsidRPr="00D93C64">
              <w:rPr>
                <w:sz w:val="20"/>
                <w:szCs w:val="20"/>
              </w:rPr>
              <w:t>1717970510</w:t>
            </w:r>
          </w:p>
        </w:tc>
        <w:tc>
          <w:tcPr>
            <w:tcW w:w="0" w:type="auto"/>
            <w:shd w:val="clear" w:color="auto" w:fill="auto"/>
            <w:noWrap/>
            <w:vAlign w:val="bottom"/>
            <w:hideMark/>
          </w:tcPr>
          <w:p w14:paraId="55CE33E9"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62AA5286"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3B2CD990"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2A33EF5" w14:textId="77777777" w:rsidR="00DB6006" w:rsidRPr="00D93C64" w:rsidRDefault="00DB6006" w:rsidP="00DB6006">
            <w:pPr>
              <w:jc w:val="right"/>
              <w:rPr>
                <w:sz w:val="20"/>
                <w:szCs w:val="20"/>
              </w:rPr>
            </w:pPr>
            <w:r w:rsidRPr="00D93C64">
              <w:rPr>
                <w:sz w:val="20"/>
                <w:szCs w:val="20"/>
              </w:rPr>
              <w:t>100,0</w:t>
            </w:r>
          </w:p>
        </w:tc>
      </w:tr>
      <w:tr w:rsidR="00D93C64" w:rsidRPr="00D93C64" w14:paraId="3E8D8C19" w14:textId="77777777" w:rsidTr="00D93C64">
        <w:trPr>
          <w:trHeight w:val="1905"/>
        </w:trPr>
        <w:tc>
          <w:tcPr>
            <w:tcW w:w="0" w:type="auto"/>
            <w:gridSpan w:val="6"/>
            <w:shd w:val="clear" w:color="auto" w:fill="auto"/>
            <w:vAlign w:val="bottom"/>
            <w:hideMark/>
          </w:tcPr>
          <w:p w14:paraId="24477802" w14:textId="77777777"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0" w:type="auto"/>
            <w:shd w:val="clear" w:color="auto" w:fill="auto"/>
            <w:noWrap/>
            <w:vAlign w:val="bottom"/>
            <w:hideMark/>
          </w:tcPr>
          <w:p w14:paraId="64D3B5DF" w14:textId="77777777" w:rsidR="00DB6006" w:rsidRPr="00D93C64" w:rsidRDefault="00DB6006" w:rsidP="00DB6006">
            <w:pPr>
              <w:rPr>
                <w:sz w:val="20"/>
                <w:szCs w:val="20"/>
              </w:rPr>
            </w:pPr>
            <w:r w:rsidRPr="00D93C64">
              <w:rPr>
                <w:sz w:val="20"/>
                <w:szCs w:val="20"/>
              </w:rPr>
              <w:t>1717970660</w:t>
            </w:r>
          </w:p>
        </w:tc>
        <w:tc>
          <w:tcPr>
            <w:tcW w:w="0" w:type="auto"/>
            <w:shd w:val="clear" w:color="auto" w:fill="auto"/>
            <w:noWrap/>
            <w:vAlign w:val="bottom"/>
            <w:hideMark/>
          </w:tcPr>
          <w:p w14:paraId="28F5215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F0D3E6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A1FE4E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49DA346" w14:textId="77777777" w:rsidR="00DB6006" w:rsidRPr="00D93C64" w:rsidRDefault="00DB6006" w:rsidP="00DB6006">
            <w:pPr>
              <w:jc w:val="right"/>
              <w:rPr>
                <w:sz w:val="20"/>
                <w:szCs w:val="20"/>
              </w:rPr>
            </w:pPr>
            <w:r w:rsidRPr="00D93C64">
              <w:rPr>
                <w:sz w:val="20"/>
                <w:szCs w:val="20"/>
              </w:rPr>
              <w:t>16 570,7</w:t>
            </w:r>
          </w:p>
        </w:tc>
      </w:tr>
      <w:tr w:rsidR="00D93C64" w:rsidRPr="00D93C64" w14:paraId="4A33450D" w14:textId="77777777" w:rsidTr="00D93C64">
        <w:trPr>
          <w:trHeight w:val="255"/>
        </w:trPr>
        <w:tc>
          <w:tcPr>
            <w:tcW w:w="0" w:type="auto"/>
            <w:gridSpan w:val="6"/>
            <w:shd w:val="clear" w:color="auto" w:fill="auto"/>
            <w:vAlign w:val="bottom"/>
            <w:hideMark/>
          </w:tcPr>
          <w:p w14:paraId="75833338"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4550D511" w14:textId="77777777" w:rsidR="00DB6006" w:rsidRPr="00D93C64" w:rsidRDefault="00DB6006" w:rsidP="00DB6006">
            <w:pPr>
              <w:rPr>
                <w:sz w:val="20"/>
                <w:szCs w:val="20"/>
              </w:rPr>
            </w:pPr>
            <w:r w:rsidRPr="00D93C64">
              <w:rPr>
                <w:sz w:val="20"/>
                <w:szCs w:val="20"/>
              </w:rPr>
              <w:t>1717970660</w:t>
            </w:r>
          </w:p>
        </w:tc>
        <w:tc>
          <w:tcPr>
            <w:tcW w:w="0" w:type="auto"/>
            <w:shd w:val="clear" w:color="auto" w:fill="auto"/>
            <w:noWrap/>
            <w:vAlign w:val="bottom"/>
            <w:hideMark/>
          </w:tcPr>
          <w:p w14:paraId="490AD267"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3F36A27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E03A26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C79DD7F" w14:textId="77777777" w:rsidR="00DB6006" w:rsidRPr="00D93C64" w:rsidRDefault="00DB6006" w:rsidP="00DB6006">
            <w:pPr>
              <w:jc w:val="right"/>
              <w:rPr>
                <w:sz w:val="20"/>
                <w:szCs w:val="20"/>
              </w:rPr>
            </w:pPr>
            <w:r w:rsidRPr="00D93C64">
              <w:rPr>
                <w:sz w:val="20"/>
                <w:szCs w:val="20"/>
              </w:rPr>
              <w:t>16 570,7</w:t>
            </w:r>
          </w:p>
        </w:tc>
      </w:tr>
      <w:tr w:rsidR="00D93C64" w:rsidRPr="00D93C64" w14:paraId="19AE1D4C" w14:textId="77777777" w:rsidTr="00D93C64">
        <w:trPr>
          <w:trHeight w:val="255"/>
        </w:trPr>
        <w:tc>
          <w:tcPr>
            <w:tcW w:w="0" w:type="auto"/>
            <w:gridSpan w:val="6"/>
            <w:shd w:val="clear" w:color="auto" w:fill="auto"/>
            <w:vAlign w:val="bottom"/>
            <w:hideMark/>
          </w:tcPr>
          <w:p w14:paraId="38F9CF1D" w14:textId="77777777" w:rsidR="00DB6006" w:rsidRPr="00D93C64" w:rsidRDefault="00DB6006" w:rsidP="00DB6006">
            <w:pPr>
              <w:rPr>
                <w:sz w:val="20"/>
                <w:szCs w:val="20"/>
              </w:rPr>
            </w:pPr>
            <w:r w:rsidRPr="00D93C64">
              <w:rPr>
                <w:sz w:val="20"/>
                <w:szCs w:val="20"/>
              </w:rPr>
              <w:t>Иные межбюджетные трансферты</w:t>
            </w:r>
          </w:p>
        </w:tc>
        <w:tc>
          <w:tcPr>
            <w:tcW w:w="0" w:type="auto"/>
            <w:shd w:val="clear" w:color="auto" w:fill="auto"/>
            <w:noWrap/>
            <w:vAlign w:val="bottom"/>
            <w:hideMark/>
          </w:tcPr>
          <w:p w14:paraId="628B690B" w14:textId="77777777" w:rsidR="00DB6006" w:rsidRPr="00D93C64" w:rsidRDefault="00DB6006" w:rsidP="00DB6006">
            <w:pPr>
              <w:rPr>
                <w:sz w:val="20"/>
                <w:szCs w:val="20"/>
              </w:rPr>
            </w:pPr>
            <w:r w:rsidRPr="00D93C64">
              <w:rPr>
                <w:sz w:val="20"/>
                <w:szCs w:val="20"/>
              </w:rPr>
              <w:t>1717970660</w:t>
            </w:r>
          </w:p>
        </w:tc>
        <w:tc>
          <w:tcPr>
            <w:tcW w:w="0" w:type="auto"/>
            <w:shd w:val="clear" w:color="auto" w:fill="auto"/>
            <w:noWrap/>
            <w:vAlign w:val="bottom"/>
            <w:hideMark/>
          </w:tcPr>
          <w:p w14:paraId="1949BF36" w14:textId="77777777" w:rsidR="00DB6006" w:rsidRPr="00D93C64" w:rsidRDefault="00DB6006" w:rsidP="00DB6006">
            <w:pPr>
              <w:jc w:val="right"/>
              <w:rPr>
                <w:sz w:val="20"/>
                <w:szCs w:val="20"/>
              </w:rPr>
            </w:pPr>
            <w:r w:rsidRPr="00D93C64">
              <w:rPr>
                <w:sz w:val="20"/>
                <w:szCs w:val="20"/>
              </w:rPr>
              <w:t>540</w:t>
            </w:r>
          </w:p>
        </w:tc>
        <w:tc>
          <w:tcPr>
            <w:tcW w:w="0" w:type="auto"/>
            <w:shd w:val="clear" w:color="auto" w:fill="auto"/>
            <w:noWrap/>
            <w:vAlign w:val="bottom"/>
            <w:hideMark/>
          </w:tcPr>
          <w:p w14:paraId="3D3949E4"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59D49069"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AB4EB27" w14:textId="77777777" w:rsidR="00DB6006" w:rsidRPr="00D93C64" w:rsidRDefault="00DB6006" w:rsidP="00DB6006">
            <w:pPr>
              <w:jc w:val="right"/>
              <w:rPr>
                <w:sz w:val="20"/>
                <w:szCs w:val="20"/>
              </w:rPr>
            </w:pPr>
            <w:r w:rsidRPr="00D93C64">
              <w:rPr>
                <w:sz w:val="20"/>
                <w:szCs w:val="20"/>
              </w:rPr>
              <w:t>16 570,7</w:t>
            </w:r>
          </w:p>
        </w:tc>
      </w:tr>
      <w:tr w:rsidR="00D93C64" w:rsidRPr="00D93C64" w14:paraId="36153D66" w14:textId="77777777" w:rsidTr="00D93C64">
        <w:trPr>
          <w:trHeight w:val="1695"/>
        </w:trPr>
        <w:tc>
          <w:tcPr>
            <w:tcW w:w="0" w:type="auto"/>
            <w:gridSpan w:val="6"/>
            <w:shd w:val="clear" w:color="auto" w:fill="auto"/>
            <w:vAlign w:val="bottom"/>
            <w:hideMark/>
          </w:tcPr>
          <w:p w14:paraId="61A83783" w14:textId="77E65C5D" w:rsidR="00DB6006" w:rsidRPr="00D93C64" w:rsidRDefault="00DB6006" w:rsidP="00DB6006">
            <w:pPr>
              <w:rPr>
                <w:sz w:val="20"/>
                <w:szCs w:val="20"/>
              </w:rPr>
            </w:pPr>
            <w:r w:rsidRPr="00D93C64">
              <w:rPr>
                <w:sz w:val="20"/>
                <w:szCs w:val="20"/>
              </w:rPr>
              <w:t>Расходы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0D6681E5" w14:textId="77777777" w:rsidR="00DB6006" w:rsidRPr="00D93C64" w:rsidRDefault="00DB6006" w:rsidP="00DB6006">
            <w:pPr>
              <w:rPr>
                <w:sz w:val="20"/>
                <w:szCs w:val="20"/>
              </w:rPr>
            </w:pPr>
            <w:r w:rsidRPr="00D93C64">
              <w:rPr>
                <w:sz w:val="20"/>
                <w:szCs w:val="20"/>
              </w:rPr>
              <w:t>17179L2992</w:t>
            </w:r>
          </w:p>
        </w:tc>
        <w:tc>
          <w:tcPr>
            <w:tcW w:w="0" w:type="auto"/>
            <w:shd w:val="clear" w:color="auto" w:fill="auto"/>
            <w:noWrap/>
            <w:vAlign w:val="bottom"/>
            <w:hideMark/>
          </w:tcPr>
          <w:p w14:paraId="3091F7D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ADE088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2F96AC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81F809" w14:textId="77777777" w:rsidR="00DB6006" w:rsidRPr="00D93C64" w:rsidRDefault="00DB6006" w:rsidP="00DB6006">
            <w:pPr>
              <w:jc w:val="right"/>
              <w:rPr>
                <w:sz w:val="20"/>
                <w:szCs w:val="20"/>
              </w:rPr>
            </w:pPr>
            <w:r w:rsidRPr="00D93C64">
              <w:rPr>
                <w:sz w:val="20"/>
                <w:szCs w:val="20"/>
              </w:rPr>
              <w:t>20,9</w:t>
            </w:r>
          </w:p>
        </w:tc>
      </w:tr>
      <w:tr w:rsidR="00D93C64" w:rsidRPr="00D93C64" w14:paraId="7F281BC5" w14:textId="77777777" w:rsidTr="00D93C64">
        <w:trPr>
          <w:trHeight w:val="435"/>
        </w:trPr>
        <w:tc>
          <w:tcPr>
            <w:tcW w:w="0" w:type="auto"/>
            <w:gridSpan w:val="6"/>
            <w:shd w:val="clear" w:color="auto" w:fill="auto"/>
            <w:vAlign w:val="bottom"/>
            <w:hideMark/>
          </w:tcPr>
          <w:p w14:paraId="468E7FDE"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3CC3E0A" w14:textId="77777777" w:rsidR="00DB6006" w:rsidRPr="00D93C64" w:rsidRDefault="00DB6006" w:rsidP="00DB6006">
            <w:pPr>
              <w:rPr>
                <w:sz w:val="20"/>
                <w:szCs w:val="20"/>
              </w:rPr>
            </w:pPr>
            <w:r w:rsidRPr="00D93C64">
              <w:rPr>
                <w:sz w:val="20"/>
                <w:szCs w:val="20"/>
              </w:rPr>
              <w:t>17179L2992</w:t>
            </w:r>
          </w:p>
        </w:tc>
        <w:tc>
          <w:tcPr>
            <w:tcW w:w="0" w:type="auto"/>
            <w:shd w:val="clear" w:color="auto" w:fill="auto"/>
            <w:noWrap/>
            <w:vAlign w:val="bottom"/>
            <w:hideMark/>
          </w:tcPr>
          <w:p w14:paraId="2D74F008"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7A293A0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AA4C1B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A85DED" w14:textId="77777777" w:rsidR="00DB6006" w:rsidRPr="00D93C64" w:rsidRDefault="00DB6006" w:rsidP="00DB6006">
            <w:pPr>
              <w:jc w:val="right"/>
              <w:rPr>
                <w:sz w:val="20"/>
                <w:szCs w:val="20"/>
              </w:rPr>
            </w:pPr>
            <w:r w:rsidRPr="00D93C64">
              <w:rPr>
                <w:sz w:val="20"/>
                <w:szCs w:val="20"/>
              </w:rPr>
              <w:t>20,9</w:t>
            </w:r>
          </w:p>
        </w:tc>
      </w:tr>
      <w:tr w:rsidR="00D93C64" w:rsidRPr="00D93C64" w14:paraId="2F508DDB" w14:textId="77777777" w:rsidTr="00D93C64">
        <w:trPr>
          <w:trHeight w:val="435"/>
        </w:trPr>
        <w:tc>
          <w:tcPr>
            <w:tcW w:w="0" w:type="auto"/>
            <w:gridSpan w:val="6"/>
            <w:shd w:val="clear" w:color="auto" w:fill="auto"/>
            <w:vAlign w:val="bottom"/>
            <w:hideMark/>
          </w:tcPr>
          <w:p w14:paraId="5F2EADAD"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CC9AFF3" w14:textId="77777777" w:rsidR="00DB6006" w:rsidRPr="00D93C64" w:rsidRDefault="00DB6006" w:rsidP="00DB6006">
            <w:pPr>
              <w:rPr>
                <w:sz w:val="20"/>
                <w:szCs w:val="20"/>
              </w:rPr>
            </w:pPr>
            <w:r w:rsidRPr="00D93C64">
              <w:rPr>
                <w:sz w:val="20"/>
                <w:szCs w:val="20"/>
              </w:rPr>
              <w:t>17179L2992</w:t>
            </w:r>
          </w:p>
        </w:tc>
        <w:tc>
          <w:tcPr>
            <w:tcW w:w="0" w:type="auto"/>
            <w:shd w:val="clear" w:color="auto" w:fill="auto"/>
            <w:noWrap/>
            <w:vAlign w:val="bottom"/>
            <w:hideMark/>
          </w:tcPr>
          <w:p w14:paraId="006FB88D"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907A056"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149ED60B"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C8617EC" w14:textId="77777777" w:rsidR="00DB6006" w:rsidRPr="00D93C64" w:rsidRDefault="00DB6006" w:rsidP="00DB6006">
            <w:pPr>
              <w:jc w:val="right"/>
              <w:rPr>
                <w:sz w:val="20"/>
                <w:szCs w:val="20"/>
              </w:rPr>
            </w:pPr>
            <w:r w:rsidRPr="00D93C64">
              <w:rPr>
                <w:sz w:val="20"/>
                <w:szCs w:val="20"/>
              </w:rPr>
              <w:t>20,9</w:t>
            </w:r>
          </w:p>
        </w:tc>
      </w:tr>
      <w:tr w:rsidR="00D93C64" w:rsidRPr="00D93C64" w14:paraId="5CEAB75F" w14:textId="77777777" w:rsidTr="00D93C64">
        <w:trPr>
          <w:trHeight w:val="1905"/>
        </w:trPr>
        <w:tc>
          <w:tcPr>
            <w:tcW w:w="0" w:type="auto"/>
            <w:gridSpan w:val="6"/>
            <w:shd w:val="clear" w:color="auto" w:fill="auto"/>
            <w:vAlign w:val="bottom"/>
            <w:hideMark/>
          </w:tcPr>
          <w:p w14:paraId="0FA71A2F" w14:textId="77777777" w:rsidR="00DB6006" w:rsidRPr="00D93C64" w:rsidRDefault="00DB6006" w:rsidP="00DB6006">
            <w:pPr>
              <w:rPr>
                <w:sz w:val="20"/>
                <w:szCs w:val="20"/>
              </w:rPr>
            </w:pPr>
            <w:r w:rsidRPr="00D93C64">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0" w:type="auto"/>
            <w:shd w:val="clear" w:color="auto" w:fill="auto"/>
            <w:noWrap/>
            <w:vAlign w:val="bottom"/>
            <w:hideMark/>
          </w:tcPr>
          <w:p w14:paraId="18A433B3" w14:textId="77777777" w:rsidR="00DB6006" w:rsidRPr="00D93C64" w:rsidRDefault="00DB6006" w:rsidP="00DB6006">
            <w:pPr>
              <w:rPr>
                <w:sz w:val="20"/>
                <w:szCs w:val="20"/>
              </w:rPr>
            </w:pPr>
            <w:r w:rsidRPr="00D93C64">
              <w:rPr>
                <w:sz w:val="20"/>
                <w:szCs w:val="20"/>
              </w:rPr>
              <w:t>17179L4670</w:t>
            </w:r>
          </w:p>
        </w:tc>
        <w:tc>
          <w:tcPr>
            <w:tcW w:w="0" w:type="auto"/>
            <w:shd w:val="clear" w:color="auto" w:fill="auto"/>
            <w:noWrap/>
            <w:vAlign w:val="bottom"/>
            <w:hideMark/>
          </w:tcPr>
          <w:p w14:paraId="6E601D7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85723F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20C7EF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46EE240" w14:textId="77777777" w:rsidR="00DB6006" w:rsidRPr="00D93C64" w:rsidRDefault="00DB6006" w:rsidP="00DB6006">
            <w:pPr>
              <w:jc w:val="right"/>
              <w:rPr>
                <w:sz w:val="20"/>
                <w:szCs w:val="20"/>
              </w:rPr>
            </w:pPr>
            <w:r w:rsidRPr="00D93C64">
              <w:rPr>
                <w:sz w:val="20"/>
                <w:szCs w:val="20"/>
              </w:rPr>
              <w:t>428,2</w:t>
            </w:r>
          </w:p>
        </w:tc>
      </w:tr>
      <w:tr w:rsidR="00D93C64" w:rsidRPr="00D93C64" w14:paraId="3B7C8241" w14:textId="77777777" w:rsidTr="00D93C64">
        <w:trPr>
          <w:trHeight w:val="435"/>
        </w:trPr>
        <w:tc>
          <w:tcPr>
            <w:tcW w:w="0" w:type="auto"/>
            <w:gridSpan w:val="6"/>
            <w:shd w:val="clear" w:color="auto" w:fill="auto"/>
            <w:vAlign w:val="bottom"/>
            <w:hideMark/>
          </w:tcPr>
          <w:p w14:paraId="4068F20E"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51AE6AB" w14:textId="77777777" w:rsidR="00DB6006" w:rsidRPr="00D93C64" w:rsidRDefault="00DB6006" w:rsidP="00DB6006">
            <w:pPr>
              <w:rPr>
                <w:sz w:val="20"/>
                <w:szCs w:val="20"/>
              </w:rPr>
            </w:pPr>
            <w:r w:rsidRPr="00D93C64">
              <w:rPr>
                <w:sz w:val="20"/>
                <w:szCs w:val="20"/>
              </w:rPr>
              <w:t>17179L4670</w:t>
            </w:r>
          </w:p>
        </w:tc>
        <w:tc>
          <w:tcPr>
            <w:tcW w:w="0" w:type="auto"/>
            <w:shd w:val="clear" w:color="auto" w:fill="auto"/>
            <w:noWrap/>
            <w:vAlign w:val="bottom"/>
            <w:hideMark/>
          </w:tcPr>
          <w:p w14:paraId="440FF0F5"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29BC1B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C646E9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3F36528" w14:textId="77777777" w:rsidR="00DB6006" w:rsidRPr="00D93C64" w:rsidRDefault="00DB6006" w:rsidP="00DB6006">
            <w:pPr>
              <w:jc w:val="right"/>
              <w:rPr>
                <w:sz w:val="20"/>
                <w:szCs w:val="20"/>
              </w:rPr>
            </w:pPr>
            <w:r w:rsidRPr="00D93C64">
              <w:rPr>
                <w:sz w:val="20"/>
                <w:szCs w:val="20"/>
              </w:rPr>
              <w:t>428,2</w:t>
            </w:r>
          </w:p>
        </w:tc>
      </w:tr>
      <w:tr w:rsidR="00D93C64" w:rsidRPr="00D93C64" w14:paraId="23D30A61" w14:textId="77777777" w:rsidTr="00D93C64">
        <w:trPr>
          <w:trHeight w:val="435"/>
        </w:trPr>
        <w:tc>
          <w:tcPr>
            <w:tcW w:w="0" w:type="auto"/>
            <w:gridSpan w:val="6"/>
            <w:shd w:val="clear" w:color="auto" w:fill="auto"/>
            <w:vAlign w:val="bottom"/>
            <w:hideMark/>
          </w:tcPr>
          <w:p w14:paraId="68C73FD9"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EE95F31" w14:textId="77777777" w:rsidR="00DB6006" w:rsidRPr="00D93C64" w:rsidRDefault="00DB6006" w:rsidP="00DB6006">
            <w:pPr>
              <w:rPr>
                <w:sz w:val="20"/>
                <w:szCs w:val="20"/>
              </w:rPr>
            </w:pPr>
            <w:r w:rsidRPr="00D93C64">
              <w:rPr>
                <w:sz w:val="20"/>
                <w:szCs w:val="20"/>
              </w:rPr>
              <w:t>17179L4670</w:t>
            </w:r>
          </w:p>
        </w:tc>
        <w:tc>
          <w:tcPr>
            <w:tcW w:w="0" w:type="auto"/>
            <w:shd w:val="clear" w:color="auto" w:fill="auto"/>
            <w:noWrap/>
            <w:vAlign w:val="bottom"/>
            <w:hideMark/>
          </w:tcPr>
          <w:p w14:paraId="19F5C234"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042811D9"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104153DA"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53A9781" w14:textId="77777777" w:rsidR="00DB6006" w:rsidRPr="00D93C64" w:rsidRDefault="00DB6006" w:rsidP="00DB6006">
            <w:pPr>
              <w:jc w:val="right"/>
              <w:rPr>
                <w:sz w:val="20"/>
                <w:szCs w:val="20"/>
              </w:rPr>
            </w:pPr>
            <w:r w:rsidRPr="00D93C64">
              <w:rPr>
                <w:sz w:val="20"/>
                <w:szCs w:val="20"/>
              </w:rPr>
              <w:t>428,2</w:t>
            </w:r>
          </w:p>
        </w:tc>
      </w:tr>
      <w:tr w:rsidR="00D93C64" w:rsidRPr="00D93C64" w14:paraId="12776312" w14:textId="77777777" w:rsidTr="00D93C64">
        <w:trPr>
          <w:trHeight w:val="1695"/>
        </w:trPr>
        <w:tc>
          <w:tcPr>
            <w:tcW w:w="0" w:type="auto"/>
            <w:gridSpan w:val="6"/>
            <w:shd w:val="clear" w:color="auto" w:fill="auto"/>
            <w:vAlign w:val="bottom"/>
            <w:hideMark/>
          </w:tcPr>
          <w:p w14:paraId="6676C837" w14:textId="5450621F" w:rsidR="00DB6006" w:rsidRPr="00D93C64" w:rsidRDefault="00DB6006" w:rsidP="00DB6006">
            <w:pPr>
              <w:rPr>
                <w:sz w:val="20"/>
                <w:szCs w:val="20"/>
              </w:rPr>
            </w:pPr>
            <w:r w:rsidRPr="00D93C64">
              <w:rPr>
                <w:sz w:val="20"/>
                <w:szCs w:val="20"/>
              </w:rPr>
              <w:lastRenderedPageBreak/>
              <w:t>Софинансирование расходов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75EBDE16" w14:textId="77777777" w:rsidR="00DB6006" w:rsidRPr="00D93C64" w:rsidRDefault="00DB6006" w:rsidP="00DB6006">
            <w:pPr>
              <w:rPr>
                <w:sz w:val="20"/>
                <w:szCs w:val="20"/>
              </w:rPr>
            </w:pPr>
            <w:r w:rsidRPr="00D93C64">
              <w:rPr>
                <w:sz w:val="20"/>
                <w:szCs w:val="20"/>
              </w:rPr>
              <w:t>17179L9992</w:t>
            </w:r>
          </w:p>
        </w:tc>
        <w:tc>
          <w:tcPr>
            <w:tcW w:w="0" w:type="auto"/>
            <w:shd w:val="clear" w:color="auto" w:fill="auto"/>
            <w:noWrap/>
            <w:vAlign w:val="bottom"/>
            <w:hideMark/>
          </w:tcPr>
          <w:p w14:paraId="74B3F8B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7594EB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82E5C6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59CFBDF" w14:textId="77777777" w:rsidR="00DB6006" w:rsidRPr="00D93C64" w:rsidRDefault="00DB6006" w:rsidP="00DB6006">
            <w:pPr>
              <w:jc w:val="right"/>
              <w:rPr>
                <w:sz w:val="20"/>
                <w:szCs w:val="20"/>
              </w:rPr>
            </w:pPr>
            <w:r w:rsidRPr="00D93C64">
              <w:rPr>
                <w:sz w:val="20"/>
                <w:szCs w:val="20"/>
              </w:rPr>
              <w:t>1,1</w:t>
            </w:r>
          </w:p>
        </w:tc>
      </w:tr>
      <w:tr w:rsidR="00D93C64" w:rsidRPr="00D93C64" w14:paraId="306E5DAF" w14:textId="77777777" w:rsidTr="00D93C64">
        <w:trPr>
          <w:trHeight w:val="435"/>
        </w:trPr>
        <w:tc>
          <w:tcPr>
            <w:tcW w:w="0" w:type="auto"/>
            <w:gridSpan w:val="6"/>
            <w:shd w:val="clear" w:color="auto" w:fill="auto"/>
            <w:vAlign w:val="bottom"/>
            <w:hideMark/>
          </w:tcPr>
          <w:p w14:paraId="3A2FCD88"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6ECA170" w14:textId="77777777" w:rsidR="00DB6006" w:rsidRPr="00D93C64" w:rsidRDefault="00DB6006" w:rsidP="00DB6006">
            <w:pPr>
              <w:rPr>
                <w:sz w:val="20"/>
                <w:szCs w:val="20"/>
              </w:rPr>
            </w:pPr>
            <w:r w:rsidRPr="00D93C64">
              <w:rPr>
                <w:sz w:val="20"/>
                <w:szCs w:val="20"/>
              </w:rPr>
              <w:t>17179L9992</w:t>
            </w:r>
          </w:p>
        </w:tc>
        <w:tc>
          <w:tcPr>
            <w:tcW w:w="0" w:type="auto"/>
            <w:shd w:val="clear" w:color="auto" w:fill="auto"/>
            <w:noWrap/>
            <w:vAlign w:val="bottom"/>
            <w:hideMark/>
          </w:tcPr>
          <w:p w14:paraId="4EFA2705"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DB7C2C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DB855F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3C5A596" w14:textId="77777777" w:rsidR="00DB6006" w:rsidRPr="00D93C64" w:rsidRDefault="00DB6006" w:rsidP="00DB6006">
            <w:pPr>
              <w:jc w:val="right"/>
              <w:rPr>
                <w:sz w:val="20"/>
                <w:szCs w:val="20"/>
              </w:rPr>
            </w:pPr>
            <w:r w:rsidRPr="00D93C64">
              <w:rPr>
                <w:sz w:val="20"/>
                <w:szCs w:val="20"/>
              </w:rPr>
              <w:t>1,1</w:t>
            </w:r>
          </w:p>
        </w:tc>
      </w:tr>
      <w:tr w:rsidR="00D93C64" w:rsidRPr="00D93C64" w14:paraId="4160D32D" w14:textId="77777777" w:rsidTr="00D93C64">
        <w:trPr>
          <w:trHeight w:val="435"/>
        </w:trPr>
        <w:tc>
          <w:tcPr>
            <w:tcW w:w="0" w:type="auto"/>
            <w:gridSpan w:val="6"/>
            <w:shd w:val="clear" w:color="auto" w:fill="auto"/>
            <w:vAlign w:val="bottom"/>
            <w:hideMark/>
          </w:tcPr>
          <w:p w14:paraId="28682C14"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F6FD029" w14:textId="77777777" w:rsidR="00DB6006" w:rsidRPr="00D93C64" w:rsidRDefault="00DB6006" w:rsidP="00DB6006">
            <w:pPr>
              <w:rPr>
                <w:sz w:val="20"/>
                <w:szCs w:val="20"/>
              </w:rPr>
            </w:pPr>
            <w:r w:rsidRPr="00D93C64">
              <w:rPr>
                <w:sz w:val="20"/>
                <w:szCs w:val="20"/>
              </w:rPr>
              <w:t>17179L9992</w:t>
            </w:r>
          </w:p>
        </w:tc>
        <w:tc>
          <w:tcPr>
            <w:tcW w:w="0" w:type="auto"/>
            <w:shd w:val="clear" w:color="auto" w:fill="auto"/>
            <w:noWrap/>
            <w:vAlign w:val="bottom"/>
            <w:hideMark/>
          </w:tcPr>
          <w:p w14:paraId="3F918704"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CF5814A" w14:textId="77777777" w:rsidR="00DB6006" w:rsidRPr="00D93C64" w:rsidRDefault="00DB6006" w:rsidP="00DB6006">
            <w:pPr>
              <w:jc w:val="right"/>
              <w:rPr>
                <w:sz w:val="20"/>
                <w:szCs w:val="20"/>
              </w:rPr>
            </w:pPr>
            <w:r w:rsidRPr="00D93C64">
              <w:rPr>
                <w:sz w:val="20"/>
                <w:szCs w:val="20"/>
              </w:rPr>
              <w:t>08</w:t>
            </w:r>
          </w:p>
        </w:tc>
        <w:tc>
          <w:tcPr>
            <w:tcW w:w="0" w:type="auto"/>
            <w:shd w:val="clear" w:color="auto" w:fill="auto"/>
            <w:noWrap/>
            <w:vAlign w:val="bottom"/>
            <w:hideMark/>
          </w:tcPr>
          <w:p w14:paraId="016DCFC0"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CC7A062" w14:textId="77777777" w:rsidR="00DB6006" w:rsidRPr="00D93C64" w:rsidRDefault="00DB6006" w:rsidP="00DB6006">
            <w:pPr>
              <w:jc w:val="right"/>
              <w:rPr>
                <w:sz w:val="20"/>
                <w:szCs w:val="20"/>
              </w:rPr>
            </w:pPr>
            <w:r w:rsidRPr="00D93C64">
              <w:rPr>
                <w:sz w:val="20"/>
                <w:szCs w:val="20"/>
              </w:rPr>
              <w:t>1,1</w:t>
            </w:r>
          </w:p>
        </w:tc>
      </w:tr>
      <w:tr w:rsidR="00D93C64" w:rsidRPr="00D93C64" w14:paraId="5BA3B00A" w14:textId="77777777" w:rsidTr="00D93C64">
        <w:trPr>
          <w:trHeight w:val="435"/>
        </w:trPr>
        <w:tc>
          <w:tcPr>
            <w:tcW w:w="0" w:type="auto"/>
            <w:gridSpan w:val="6"/>
            <w:shd w:val="clear" w:color="auto" w:fill="auto"/>
            <w:vAlign w:val="bottom"/>
            <w:hideMark/>
          </w:tcPr>
          <w:p w14:paraId="191014C8" w14:textId="77777777" w:rsidR="00DB6006" w:rsidRPr="00D93C64" w:rsidRDefault="00DB6006" w:rsidP="00DB6006">
            <w:pPr>
              <w:rPr>
                <w:b/>
                <w:bCs/>
                <w:sz w:val="20"/>
                <w:szCs w:val="20"/>
              </w:rPr>
            </w:pPr>
            <w:r w:rsidRPr="00D93C64">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8FA06EA" w14:textId="77777777" w:rsidR="00DB6006" w:rsidRPr="00D93C64" w:rsidRDefault="00DB6006" w:rsidP="00DB6006">
            <w:pPr>
              <w:rPr>
                <w:b/>
                <w:bCs/>
                <w:sz w:val="20"/>
                <w:szCs w:val="20"/>
              </w:rPr>
            </w:pPr>
            <w:r w:rsidRPr="00D93C64">
              <w:rPr>
                <w:b/>
                <w:bCs/>
                <w:sz w:val="20"/>
                <w:szCs w:val="20"/>
              </w:rPr>
              <w:t>1800000000</w:t>
            </w:r>
          </w:p>
        </w:tc>
        <w:tc>
          <w:tcPr>
            <w:tcW w:w="0" w:type="auto"/>
            <w:shd w:val="clear" w:color="auto" w:fill="auto"/>
            <w:noWrap/>
            <w:vAlign w:val="bottom"/>
            <w:hideMark/>
          </w:tcPr>
          <w:p w14:paraId="4AE7F2B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F56F05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54EB9E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83EC8A2" w14:textId="77777777" w:rsidR="00DB6006" w:rsidRPr="00D93C64" w:rsidRDefault="00DB6006" w:rsidP="00DB6006">
            <w:pPr>
              <w:jc w:val="right"/>
              <w:rPr>
                <w:b/>
                <w:bCs/>
                <w:sz w:val="20"/>
                <w:szCs w:val="20"/>
              </w:rPr>
            </w:pPr>
            <w:r w:rsidRPr="00D93C64">
              <w:rPr>
                <w:b/>
                <w:bCs/>
                <w:sz w:val="20"/>
                <w:szCs w:val="20"/>
              </w:rPr>
              <w:t>12 597,1</w:t>
            </w:r>
          </w:p>
        </w:tc>
      </w:tr>
      <w:tr w:rsidR="00D93C64" w:rsidRPr="00D93C64" w14:paraId="26870042" w14:textId="77777777" w:rsidTr="00D93C64">
        <w:trPr>
          <w:trHeight w:val="645"/>
        </w:trPr>
        <w:tc>
          <w:tcPr>
            <w:tcW w:w="0" w:type="auto"/>
            <w:gridSpan w:val="6"/>
            <w:shd w:val="clear" w:color="auto" w:fill="auto"/>
            <w:vAlign w:val="bottom"/>
            <w:hideMark/>
          </w:tcPr>
          <w:p w14:paraId="2D28B6D2" w14:textId="77777777" w:rsidR="00DB6006" w:rsidRPr="00D93C64" w:rsidRDefault="00DB6006" w:rsidP="00DB6006">
            <w:pPr>
              <w:rPr>
                <w:b/>
                <w:bCs/>
                <w:sz w:val="20"/>
                <w:szCs w:val="20"/>
              </w:rPr>
            </w:pPr>
            <w:r w:rsidRPr="00D93C64">
              <w:rPr>
                <w:b/>
                <w:bCs/>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0DFA5C5A" w14:textId="77777777" w:rsidR="00DB6006" w:rsidRPr="00D93C64" w:rsidRDefault="00DB6006" w:rsidP="00DB6006">
            <w:pPr>
              <w:rPr>
                <w:b/>
                <w:bCs/>
                <w:sz w:val="20"/>
                <w:szCs w:val="20"/>
              </w:rPr>
            </w:pPr>
            <w:r w:rsidRPr="00D93C64">
              <w:rPr>
                <w:b/>
                <w:bCs/>
                <w:sz w:val="20"/>
                <w:szCs w:val="20"/>
              </w:rPr>
              <w:t>1807900000</w:t>
            </w:r>
          </w:p>
        </w:tc>
        <w:tc>
          <w:tcPr>
            <w:tcW w:w="0" w:type="auto"/>
            <w:shd w:val="clear" w:color="auto" w:fill="auto"/>
            <w:noWrap/>
            <w:vAlign w:val="bottom"/>
            <w:hideMark/>
          </w:tcPr>
          <w:p w14:paraId="58B595C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940C0A6"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42B7EB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3A9073A" w14:textId="77777777" w:rsidR="00DB6006" w:rsidRPr="00D93C64" w:rsidRDefault="00DB6006" w:rsidP="00DB6006">
            <w:pPr>
              <w:jc w:val="right"/>
              <w:rPr>
                <w:b/>
                <w:bCs/>
                <w:sz w:val="20"/>
                <w:szCs w:val="20"/>
              </w:rPr>
            </w:pPr>
            <w:r w:rsidRPr="00D93C64">
              <w:rPr>
                <w:b/>
                <w:bCs/>
                <w:sz w:val="20"/>
                <w:szCs w:val="20"/>
              </w:rPr>
              <w:t>12 597,1</w:t>
            </w:r>
          </w:p>
        </w:tc>
      </w:tr>
      <w:tr w:rsidR="00D93C64" w:rsidRPr="00D93C64" w14:paraId="65E42247" w14:textId="77777777" w:rsidTr="00D93C64">
        <w:trPr>
          <w:trHeight w:val="645"/>
        </w:trPr>
        <w:tc>
          <w:tcPr>
            <w:tcW w:w="0" w:type="auto"/>
            <w:gridSpan w:val="6"/>
            <w:shd w:val="clear" w:color="auto" w:fill="auto"/>
            <w:vAlign w:val="bottom"/>
            <w:hideMark/>
          </w:tcPr>
          <w:p w14:paraId="396B3B6A" w14:textId="324CB129" w:rsidR="00DB6006" w:rsidRPr="00D93C64" w:rsidRDefault="00DB6006" w:rsidP="00DB6006">
            <w:pPr>
              <w:rPr>
                <w:sz w:val="20"/>
                <w:szCs w:val="20"/>
              </w:rPr>
            </w:pPr>
            <w:r w:rsidRPr="00D93C64">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61D3268D" w14:textId="77777777" w:rsidR="00DB6006" w:rsidRPr="00D93C64" w:rsidRDefault="00DB6006" w:rsidP="00DB6006">
            <w:pPr>
              <w:rPr>
                <w:sz w:val="20"/>
                <w:szCs w:val="20"/>
              </w:rPr>
            </w:pPr>
            <w:r w:rsidRPr="00D93C64">
              <w:rPr>
                <w:sz w:val="20"/>
                <w:szCs w:val="20"/>
              </w:rPr>
              <w:t>1807901102</w:t>
            </w:r>
          </w:p>
        </w:tc>
        <w:tc>
          <w:tcPr>
            <w:tcW w:w="0" w:type="auto"/>
            <w:shd w:val="clear" w:color="auto" w:fill="auto"/>
            <w:noWrap/>
            <w:vAlign w:val="bottom"/>
            <w:hideMark/>
          </w:tcPr>
          <w:p w14:paraId="7C7ACF4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6ED1C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C718F7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B98899D" w14:textId="77777777" w:rsidR="00DB6006" w:rsidRPr="00D93C64" w:rsidRDefault="00DB6006" w:rsidP="00DB6006">
            <w:pPr>
              <w:jc w:val="right"/>
              <w:rPr>
                <w:sz w:val="20"/>
                <w:szCs w:val="20"/>
              </w:rPr>
            </w:pPr>
            <w:r w:rsidRPr="00D93C64">
              <w:rPr>
                <w:sz w:val="20"/>
                <w:szCs w:val="20"/>
              </w:rPr>
              <w:t>390,0</w:t>
            </w:r>
          </w:p>
        </w:tc>
      </w:tr>
      <w:tr w:rsidR="00D93C64" w:rsidRPr="00D93C64" w14:paraId="0456C2EA" w14:textId="77777777" w:rsidTr="00D93C64">
        <w:trPr>
          <w:trHeight w:val="435"/>
        </w:trPr>
        <w:tc>
          <w:tcPr>
            <w:tcW w:w="0" w:type="auto"/>
            <w:gridSpan w:val="6"/>
            <w:shd w:val="clear" w:color="auto" w:fill="auto"/>
            <w:vAlign w:val="bottom"/>
            <w:hideMark/>
          </w:tcPr>
          <w:p w14:paraId="3AD8CEFF"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A89EF52" w14:textId="77777777" w:rsidR="00DB6006" w:rsidRPr="00D93C64" w:rsidRDefault="00DB6006" w:rsidP="00DB6006">
            <w:pPr>
              <w:rPr>
                <w:sz w:val="20"/>
                <w:szCs w:val="20"/>
              </w:rPr>
            </w:pPr>
            <w:r w:rsidRPr="00D93C64">
              <w:rPr>
                <w:sz w:val="20"/>
                <w:szCs w:val="20"/>
              </w:rPr>
              <w:t>1807901102</w:t>
            </w:r>
          </w:p>
        </w:tc>
        <w:tc>
          <w:tcPr>
            <w:tcW w:w="0" w:type="auto"/>
            <w:shd w:val="clear" w:color="auto" w:fill="auto"/>
            <w:noWrap/>
            <w:vAlign w:val="bottom"/>
            <w:hideMark/>
          </w:tcPr>
          <w:p w14:paraId="08AED8BC"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6BD63C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AA903E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07D3D7" w14:textId="77777777" w:rsidR="00DB6006" w:rsidRPr="00D93C64" w:rsidRDefault="00DB6006" w:rsidP="00DB6006">
            <w:pPr>
              <w:jc w:val="right"/>
              <w:rPr>
                <w:sz w:val="20"/>
                <w:szCs w:val="20"/>
              </w:rPr>
            </w:pPr>
            <w:r w:rsidRPr="00D93C64">
              <w:rPr>
                <w:sz w:val="20"/>
                <w:szCs w:val="20"/>
              </w:rPr>
              <w:t>290,0</w:t>
            </w:r>
          </w:p>
        </w:tc>
      </w:tr>
      <w:tr w:rsidR="00D93C64" w:rsidRPr="00D93C64" w14:paraId="1706A7CF" w14:textId="77777777" w:rsidTr="00D93C64">
        <w:trPr>
          <w:trHeight w:val="435"/>
        </w:trPr>
        <w:tc>
          <w:tcPr>
            <w:tcW w:w="0" w:type="auto"/>
            <w:gridSpan w:val="6"/>
            <w:shd w:val="clear" w:color="auto" w:fill="auto"/>
            <w:vAlign w:val="bottom"/>
            <w:hideMark/>
          </w:tcPr>
          <w:p w14:paraId="45997057"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A77934C" w14:textId="77777777" w:rsidR="00DB6006" w:rsidRPr="00D93C64" w:rsidRDefault="00DB6006" w:rsidP="00DB6006">
            <w:pPr>
              <w:rPr>
                <w:sz w:val="20"/>
                <w:szCs w:val="20"/>
              </w:rPr>
            </w:pPr>
            <w:r w:rsidRPr="00D93C64">
              <w:rPr>
                <w:sz w:val="20"/>
                <w:szCs w:val="20"/>
              </w:rPr>
              <w:t>1807901102</w:t>
            </w:r>
          </w:p>
        </w:tc>
        <w:tc>
          <w:tcPr>
            <w:tcW w:w="0" w:type="auto"/>
            <w:shd w:val="clear" w:color="auto" w:fill="auto"/>
            <w:noWrap/>
            <w:vAlign w:val="bottom"/>
            <w:hideMark/>
          </w:tcPr>
          <w:p w14:paraId="485A8E58"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513A799" w14:textId="77777777" w:rsidR="00DB6006" w:rsidRPr="00D93C64" w:rsidRDefault="00DB6006" w:rsidP="00DB6006">
            <w:pPr>
              <w:jc w:val="right"/>
              <w:rPr>
                <w:sz w:val="20"/>
                <w:szCs w:val="20"/>
              </w:rPr>
            </w:pPr>
            <w:r w:rsidRPr="00D93C64">
              <w:rPr>
                <w:sz w:val="20"/>
                <w:szCs w:val="20"/>
              </w:rPr>
              <w:t>11</w:t>
            </w:r>
          </w:p>
        </w:tc>
        <w:tc>
          <w:tcPr>
            <w:tcW w:w="0" w:type="auto"/>
            <w:shd w:val="clear" w:color="auto" w:fill="auto"/>
            <w:noWrap/>
            <w:vAlign w:val="bottom"/>
            <w:hideMark/>
          </w:tcPr>
          <w:p w14:paraId="6E118C6B"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3244DE08" w14:textId="77777777" w:rsidR="00DB6006" w:rsidRPr="00D93C64" w:rsidRDefault="00DB6006" w:rsidP="00DB6006">
            <w:pPr>
              <w:jc w:val="right"/>
              <w:rPr>
                <w:sz w:val="20"/>
                <w:szCs w:val="20"/>
              </w:rPr>
            </w:pPr>
            <w:r w:rsidRPr="00D93C64">
              <w:rPr>
                <w:sz w:val="20"/>
                <w:szCs w:val="20"/>
              </w:rPr>
              <w:t>290,0</w:t>
            </w:r>
          </w:p>
        </w:tc>
      </w:tr>
      <w:tr w:rsidR="00D93C64" w:rsidRPr="00D93C64" w14:paraId="2DC39544" w14:textId="77777777" w:rsidTr="00D93C64">
        <w:trPr>
          <w:trHeight w:val="255"/>
        </w:trPr>
        <w:tc>
          <w:tcPr>
            <w:tcW w:w="0" w:type="auto"/>
            <w:gridSpan w:val="6"/>
            <w:shd w:val="clear" w:color="auto" w:fill="auto"/>
            <w:vAlign w:val="bottom"/>
            <w:hideMark/>
          </w:tcPr>
          <w:p w14:paraId="0F6683CE"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6ADB33CD" w14:textId="77777777" w:rsidR="00DB6006" w:rsidRPr="00D93C64" w:rsidRDefault="00DB6006" w:rsidP="00DB6006">
            <w:pPr>
              <w:rPr>
                <w:sz w:val="20"/>
                <w:szCs w:val="20"/>
              </w:rPr>
            </w:pPr>
            <w:r w:rsidRPr="00D93C64">
              <w:rPr>
                <w:sz w:val="20"/>
                <w:szCs w:val="20"/>
              </w:rPr>
              <w:t>1807901102</w:t>
            </w:r>
          </w:p>
        </w:tc>
        <w:tc>
          <w:tcPr>
            <w:tcW w:w="0" w:type="auto"/>
            <w:shd w:val="clear" w:color="auto" w:fill="auto"/>
            <w:noWrap/>
            <w:vAlign w:val="bottom"/>
            <w:hideMark/>
          </w:tcPr>
          <w:p w14:paraId="765F21A0"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3A99F58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F6D265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965B452" w14:textId="77777777" w:rsidR="00DB6006" w:rsidRPr="00D93C64" w:rsidRDefault="00DB6006" w:rsidP="00DB6006">
            <w:pPr>
              <w:jc w:val="right"/>
              <w:rPr>
                <w:sz w:val="20"/>
                <w:szCs w:val="20"/>
              </w:rPr>
            </w:pPr>
            <w:r w:rsidRPr="00D93C64">
              <w:rPr>
                <w:sz w:val="20"/>
                <w:szCs w:val="20"/>
              </w:rPr>
              <w:t>100,0</w:t>
            </w:r>
          </w:p>
        </w:tc>
      </w:tr>
      <w:tr w:rsidR="00D93C64" w:rsidRPr="00D93C64" w14:paraId="287747E3" w14:textId="77777777" w:rsidTr="00D93C64">
        <w:trPr>
          <w:trHeight w:val="255"/>
        </w:trPr>
        <w:tc>
          <w:tcPr>
            <w:tcW w:w="0" w:type="auto"/>
            <w:gridSpan w:val="6"/>
            <w:shd w:val="clear" w:color="auto" w:fill="auto"/>
            <w:vAlign w:val="bottom"/>
            <w:hideMark/>
          </w:tcPr>
          <w:p w14:paraId="5BAA2F62"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2AE8AEA6" w14:textId="77777777" w:rsidR="00DB6006" w:rsidRPr="00D93C64" w:rsidRDefault="00DB6006" w:rsidP="00DB6006">
            <w:pPr>
              <w:rPr>
                <w:sz w:val="20"/>
                <w:szCs w:val="20"/>
              </w:rPr>
            </w:pPr>
            <w:r w:rsidRPr="00D93C64">
              <w:rPr>
                <w:sz w:val="20"/>
                <w:szCs w:val="20"/>
              </w:rPr>
              <w:t>1807901102</w:t>
            </w:r>
          </w:p>
        </w:tc>
        <w:tc>
          <w:tcPr>
            <w:tcW w:w="0" w:type="auto"/>
            <w:shd w:val="clear" w:color="auto" w:fill="auto"/>
            <w:noWrap/>
            <w:vAlign w:val="bottom"/>
            <w:hideMark/>
          </w:tcPr>
          <w:p w14:paraId="3B80ED4C"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5C1C5207" w14:textId="77777777" w:rsidR="00DB6006" w:rsidRPr="00D93C64" w:rsidRDefault="00DB6006" w:rsidP="00DB6006">
            <w:pPr>
              <w:jc w:val="right"/>
              <w:rPr>
                <w:sz w:val="20"/>
                <w:szCs w:val="20"/>
              </w:rPr>
            </w:pPr>
            <w:r w:rsidRPr="00D93C64">
              <w:rPr>
                <w:sz w:val="20"/>
                <w:szCs w:val="20"/>
              </w:rPr>
              <w:t>11</w:t>
            </w:r>
          </w:p>
        </w:tc>
        <w:tc>
          <w:tcPr>
            <w:tcW w:w="0" w:type="auto"/>
            <w:shd w:val="clear" w:color="auto" w:fill="auto"/>
            <w:noWrap/>
            <w:vAlign w:val="bottom"/>
            <w:hideMark/>
          </w:tcPr>
          <w:p w14:paraId="4583B314"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6879EC9E" w14:textId="77777777" w:rsidR="00DB6006" w:rsidRPr="00D93C64" w:rsidRDefault="00DB6006" w:rsidP="00DB6006">
            <w:pPr>
              <w:jc w:val="right"/>
              <w:rPr>
                <w:sz w:val="20"/>
                <w:szCs w:val="20"/>
              </w:rPr>
            </w:pPr>
            <w:r w:rsidRPr="00D93C64">
              <w:rPr>
                <w:sz w:val="20"/>
                <w:szCs w:val="20"/>
              </w:rPr>
              <w:t>100,0</w:t>
            </w:r>
          </w:p>
        </w:tc>
      </w:tr>
      <w:tr w:rsidR="00D93C64" w:rsidRPr="00D93C64" w14:paraId="0CA4DD6E" w14:textId="77777777" w:rsidTr="00D93C64">
        <w:trPr>
          <w:trHeight w:val="1695"/>
        </w:trPr>
        <w:tc>
          <w:tcPr>
            <w:tcW w:w="0" w:type="auto"/>
            <w:gridSpan w:val="6"/>
            <w:shd w:val="clear" w:color="auto" w:fill="auto"/>
            <w:vAlign w:val="bottom"/>
            <w:hideMark/>
          </w:tcPr>
          <w:p w14:paraId="38AD05FE" w14:textId="53E27388" w:rsidR="00DB6006" w:rsidRPr="00D93C64" w:rsidRDefault="00DB6006" w:rsidP="00DB6006">
            <w:pPr>
              <w:rPr>
                <w:sz w:val="20"/>
                <w:szCs w:val="20"/>
              </w:rPr>
            </w:pPr>
            <w:r w:rsidRPr="00D93C64">
              <w:rPr>
                <w:sz w:val="20"/>
                <w:szCs w:val="20"/>
              </w:rPr>
              <w:t>Расходы на реализацию мероприятий в части обеспечения деятельности муниципальных бюджетных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60CBA05D" w14:textId="77777777" w:rsidR="00DB6006" w:rsidRPr="00D93C64" w:rsidRDefault="00DB6006" w:rsidP="00DB6006">
            <w:pPr>
              <w:rPr>
                <w:sz w:val="20"/>
                <w:szCs w:val="20"/>
              </w:rPr>
            </w:pPr>
            <w:r w:rsidRPr="00D93C64">
              <w:rPr>
                <w:sz w:val="20"/>
                <w:szCs w:val="20"/>
              </w:rPr>
              <w:t>1807914230</w:t>
            </w:r>
          </w:p>
        </w:tc>
        <w:tc>
          <w:tcPr>
            <w:tcW w:w="0" w:type="auto"/>
            <w:shd w:val="clear" w:color="auto" w:fill="auto"/>
            <w:noWrap/>
            <w:vAlign w:val="bottom"/>
            <w:hideMark/>
          </w:tcPr>
          <w:p w14:paraId="7ED3FE6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5D2ACF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E42AF4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F4B73C2" w14:textId="77777777" w:rsidR="00DB6006" w:rsidRPr="00D93C64" w:rsidRDefault="00DB6006" w:rsidP="00DB6006">
            <w:pPr>
              <w:jc w:val="right"/>
              <w:rPr>
                <w:sz w:val="20"/>
                <w:szCs w:val="20"/>
              </w:rPr>
            </w:pPr>
            <w:r w:rsidRPr="00D93C64">
              <w:rPr>
                <w:sz w:val="20"/>
                <w:szCs w:val="20"/>
              </w:rPr>
              <w:t>2 737,6</w:t>
            </w:r>
          </w:p>
        </w:tc>
      </w:tr>
      <w:tr w:rsidR="00D93C64" w:rsidRPr="00D93C64" w14:paraId="345E536E" w14:textId="77777777" w:rsidTr="00D93C64">
        <w:trPr>
          <w:trHeight w:val="435"/>
        </w:trPr>
        <w:tc>
          <w:tcPr>
            <w:tcW w:w="0" w:type="auto"/>
            <w:gridSpan w:val="6"/>
            <w:shd w:val="clear" w:color="auto" w:fill="auto"/>
            <w:vAlign w:val="bottom"/>
            <w:hideMark/>
          </w:tcPr>
          <w:p w14:paraId="508E7AE5"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50D8008" w14:textId="77777777" w:rsidR="00DB6006" w:rsidRPr="00D93C64" w:rsidRDefault="00DB6006" w:rsidP="00DB6006">
            <w:pPr>
              <w:rPr>
                <w:sz w:val="20"/>
                <w:szCs w:val="20"/>
              </w:rPr>
            </w:pPr>
            <w:r w:rsidRPr="00D93C64">
              <w:rPr>
                <w:sz w:val="20"/>
                <w:szCs w:val="20"/>
              </w:rPr>
              <w:t>1807914230</w:t>
            </w:r>
          </w:p>
        </w:tc>
        <w:tc>
          <w:tcPr>
            <w:tcW w:w="0" w:type="auto"/>
            <w:shd w:val="clear" w:color="auto" w:fill="auto"/>
            <w:noWrap/>
            <w:vAlign w:val="bottom"/>
            <w:hideMark/>
          </w:tcPr>
          <w:p w14:paraId="71F56867"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6EB32BC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AA374F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BCA20F0" w14:textId="77777777" w:rsidR="00DB6006" w:rsidRPr="00D93C64" w:rsidRDefault="00DB6006" w:rsidP="00DB6006">
            <w:pPr>
              <w:jc w:val="right"/>
              <w:rPr>
                <w:sz w:val="20"/>
                <w:szCs w:val="20"/>
              </w:rPr>
            </w:pPr>
            <w:r w:rsidRPr="00D93C64">
              <w:rPr>
                <w:sz w:val="20"/>
                <w:szCs w:val="20"/>
              </w:rPr>
              <w:t>2 737,6</w:t>
            </w:r>
          </w:p>
        </w:tc>
      </w:tr>
      <w:tr w:rsidR="00D93C64" w:rsidRPr="00D93C64" w14:paraId="2087070E" w14:textId="77777777" w:rsidTr="00D93C64">
        <w:trPr>
          <w:trHeight w:val="255"/>
        </w:trPr>
        <w:tc>
          <w:tcPr>
            <w:tcW w:w="0" w:type="auto"/>
            <w:gridSpan w:val="6"/>
            <w:shd w:val="clear" w:color="auto" w:fill="auto"/>
            <w:vAlign w:val="bottom"/>
            <w:hideMark/>
          </w:tcPr>
          <w:p w14:paraId="7E01138E"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0A5828A6" w14:textId="77777777" w:rsidR="00DB6006" w:rsidRPr="00D93C64" w:rsidRDefault="00DB6006" w:rsidP="00DB6006">
            <w:pPr>
              <w:rPr>
                <w:sz w:val="20"/>
                <w:szCs w:val="20"/>
              </w:rPr>
            </w:pPr>
            <w:r w:rsidRPr="00D93C64">
              <w:rPr>
                <w:sz w:val="20"/>
                <w:szCs w:val="20"/>
              </w:rPr>
              <w:t>1807914230</w:t>
            </w:r>
          </w:p>
        </w:tc>
        <w:tc>
          <w:tcPr>
            <w:tcW w:w="0" w:type="auto"/>
            <w:shd w:val="clear" w:color="auto" w:fill="auto"/>
            <w:noWrap/>
            <w:vAlign w:val="bottom"/>
            <w:hideMark/>
          </w:tcPr>
          <w:p w14:paraId="731C17BB"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17C76051"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6C6AECF"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1F2D1B8F" w14:textId="77777777" w:rsidR="00DB6006" w:rsidRPr="00D93C64" w:rsidRDefault="00DB6006" w:rsidP="00DB6006">
            <w:pPr>
              <w:jc w:val="right"/>
              <w:rPr>
                <w:sz w:val="20"/>
                <w:szCs w:val="20"/>
              </w:rPr>
            </w:pPr>
            <w:r w:rsidRPr="00D93C64">
              <w:rPr>
                <w:sz w:val="20"/>
                <w:szCs w:val="20"/>
              </w:rPr>
              <w:t>2 737,6</w:t>
            </w:r>
          </w:p>
        </w:tc>
      </w:tr>
      <w:tr w:rsidR="00D93C64" w:rsidRPr="00D93C64" w14:paraId="0CA65671" w14:textId="77777777" w:rsidTr="00D93C64">
        <w:trPr>
          <w:trHeight w:val="1485"/>
        </w:trPr>
        <w:tc>
          <w:tcPr>
            <w:tcW w:w="0" w:type="auto"/>
            <w:gridSpan w:val="6"/>
            <w:shd w:val="clear" w:color="auto" w:fill="auto"/>
            <w:vAlign w:val="bottom"/>
            <w:hideMark/>
          </w:tcPr>
          <w:p w14:paraId="18ABB670" w14:textId="2B72EA8A" w:rsidR="00DB6006" w:rsidRPr="00D93C64" w:rsidRDefault="00DB6006" w:rsidP="00DB6006">
            <w:pPr>
              <w:rPr>
                <w:sz w:val="20"/>
                <w:szCs w:val="20"/>
              </w:rPr>
            </w:pPr>
            <w:r w:rsidRPr="00D93C64">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на 2021-2023 годы" в части обеспечения деятельности муниципальных бюджетных учреждений дополнительного образования детей (детско-юношеской спортивной школы) за счет средств областного бюджета</w:t>
            </w:r>
          </w:p>
        </w:tc>
        <w:tc>
          <w:tcPr>
            <w:tcW w:w="0" w:type="auto"/>
            <w:shd w:val="clear" w:color="auto" w:fill="auto"/>
            <w:noWrap/>
            <w:vAlign w:val="bottom"/>
            <w:hideMark/>
          </w:tcPr>
          <w:p w14:paraId="0E82B30B" w14:textId="77777777" w:rsidR="00DB6006" w:rsidRPr="00D93C64" w:rsidRDefault="00DB6006" w:rsidP="00DB6006">
            <w:pPr>
              <w:rPr>
                <w:sz w:val="20"/>
                <w:szCs w:val="20"/>
              </w:rPr>
            </w:pPr>
            <w:r w:rsidRPr="00D93C64">
              <w:rPr>
                <w:sz w:val="20"/>
                <w:szCs w:val="20"/>
              </w:rPr>
              <w:t>1807970510</w:t>
            </w:r>
          </w:p>
        </w:tc>
        <w:tc>
          <w:tcPr>
            <w:tcW w:w="0" w:type="auto"/>
            <w:shd w:val="clear" w:color="auto" w:fill="auto"/>
            <w:noWrap/>
            <w:vAlign w:val="bottom"/>
            <w:hideMark/>
          </w:tcPr>
          <w:p w14:paraId="471B63F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D7ED8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6C111B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7D25F7E" w14:textId="77777777" w:rsidR="00DB6006" w:rsidRPr="00D93C64" w:rsidRDefault="00DB6006" w:rsidP="00DB6006">
            <w:pPr>
              <w:jc w:val="right"/>
              <w:rPr>
                <w:sz w:val="20"/>
                <w:szCs w:val="20"/>
              </w:rPr>
            </w:pPr>
            <w:r w:rsidRPr="00D93C64">
              <w:rPr>
                <w:sz w:val="20"/>
                <w:szCs w:val="20"/>
              </w:rPr>
              <w:t>9 469,5</w:t>
            </w:r>
          </w:p>
        </w:tc>
      </w:tr>
      <w:tr w:rsidR="00D93C64" w:rsidRPr="00D93C64" w14:paraId="326710E0" w14:textId="77777777" w:rsidTr="00D93C64">
        <w:trPr>
          <w:trHeight w:val="435"/>
        </w:trPr>
        <w:tc>
          <w:tcPr>
            <w:tcW w:w="0" w:type="auto"/>
            <w:gridSpan w:val="6"/>
            <w:shd w:val="clear" w:color="auto" w:fill="auto"/>
            <w:vAlign w:val="bottom"/>
            <w:hideMark/>
          </w:tcPr>
          <w:p w14:paraId="44302860" w14:textId="77777777" w:rsidR="00DB6006" w:rsidRPr="00D93C64" w:rsidRDefault="00DB6006" w:rsidP="00DB6006">
            <w:pPr>
              <w:rPr>
                <w:sz w:val="20"/>
                <w:szCs w:val="20"/>
              </w:rPr>
            </w:pPr>
            <w:r w:rsidRPr="00D93C64">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689BD26" w14:textId="77777777" w:rsidR="00DB6006" w:rsidRPr="00D93C64" w:rsidRDefault="00DB6006" w:rsidP="00DB6006">
            <w:pPr>
              <w:rPr>
                <w:sz w:val="20"/>
                <w:szCs w:val="20"/>
              </w:rPr>
            </w:pPr>
            <w:r w:rsidRPr="00D93C64">
              <w:rPr>
                <w:sz w:val="20"/>
                <w:szCs w:val="20"/>
              </w:rPr>
              <w:t>1807970510</w:t>
            </w:r>
          </w:p>
        </w:tc>
        <w:tc>
          <w:tcPr>
            <w:tcW w:w="0" w:type="auto"/>
            <w:shd w:val="clear" w:color="auto" w:fill="auto"/>
            <w:noWrap/>
            <w:vAlign w:val="bottom"/>
            <w:hideMark/>
          </w:tcPr>
          <w:p w14:paraId="6D2A1F36" w14:textId="77777777" w:rsidR="00DB6006" w:rsidRPr="00D93C64" w:rsidRDefault="00DB6006" w:rsidP="00DB6006">
            <w:pPr>
              <w:jc w:val="right"/>
              <w:rPr>
                <w:sz w:val="20"/>
                <w:szCs w:val="20"/>
              </w:rPr>
            </w:pPr>
            <w:r w:rsidRPr="00D93C64">
              <w:rPr>
                <w:sz w:val="20"/>
                <w:szCs w:val="20"/>
              </w:rPr>
              <w:t>600</w:t>
            </w:r>
          </w:p>
        </w:tc>
        <w:tc>
          <w:tcPr>
            <w:tcW w:w="0" w:type="auto"/>
            <w:shd w:val="clear" w:color="auto" w:fill="auto"/>
            <w:noWrap/>
            <w:vAlign w:val="bottom"/>
            <w:hideMark/>
          </w:tcPr>
          <w:p w14:paraId="03FC549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24666B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DE90D4" w14:textId="77777777" w:rsidR="00DB6006" w:rsidRPr="00D93C64" w:rsidRDefault="00DB6006" w:rsidP="00DB6006">
            <w:pPr>
              <w:jc w:val="right"/>
              <w:rPr>
                <w:sz w:val="20"/>
                <w:szCs w:val="20"/>
              </w:rPr>
            </w:pPr>
            <w:r w:rsidRPr="00D93C64">
              <w:rPr>
                <w:sz w:val="20"/>
                <w:szCs w:val="20"/>
              </w:rPr>
              <w:t>9 469,5</w:t>
            </w:r>
          </w:p>
        </w:tc>
      </w:tr>
      <w:tr w:rsidR="00D93C64" w:rsidRPr="00D93C64" w14:paraId="4BEBD355" w14:textId="77777777" w:rsidTr="00D93C64">
        <w:trPr>
          <w:trHeight w:val="255"/>
        </w:trPr>
        <w:tc>
          <w:tcPr>
            <w:tcW w:w="0" w:type="auto"/>
            <w:gridSpan w:val="6"/>
            <w:shd w:val="clear" w:color="auto" w:fill="auto"/>
            <w:vAlign w:val="bottom"/>
            <w:hideMark/>
          </w:tcPr>
          <w:p w14:paraId="77B5087A" w14:textId="77777777" w:rsidR="00DB6006" w:rsidRPr="00D93C64" w:rsidRDefault="00DB6006" w:rsidP="00DB6006">
            <w:pPr>
              <w:rPr>
                <w:sz w:val="20"/>
                <w:szCs w:val="20"/>
              </w:rPr>
            </w:pPr>
            <w:r w:rsidRPr="00D93C64">
              <w:rPr>
                <w:sz w:val="20"/>
                <w:szCs w:val="20"/>
              </w:rPr>
              <w:t>Субсидии бюджетным учреждениям</w:t>
            </w:r>
          </w:p>
        </w:tc>
        <w:tc>
          <w:tcPr>
            <w:tcW w:w="0" w:type="auto"/>
            <w:shd w:val="clear" w:color="auto" w:fill="auto"/>
            <w:noWrap/>
            <w:vAlign w:val="bottom"/>
            <w:hideMark/>
          </w:tcPr>
          <w:p w14:paraId="7713365D" w14:textId="77777777" w:rsidR="00DB6006" w:rsidRPr="00D93C64" w:rsidRDefault="00DB6006" w:rsidP="00DB6006">
            <w:pPr>
              <w:rPr>
                <w:sz w:val="20"/>
                <w:szCs w:val="20"/>
              </w:rPr>
            </w:pPr>
            <w:r w:rsidRPr="00D93C64">
              <w:rPr>
                <w:sz w:val="20"/>
                <w:szCs w:val="20"/>
              </w:rPr>
              <w:t>1807970510</w:t>
            </w:r>
          </w:p>
        </w:tc>
        <w:tc>
          <w:tcPr>
            <w:tcW w:w="0" w:type="auto"/>
            <w:shd w:val="clear" w:color="auto" w:fill="auto"/>
            <w:noWrap/>
            <w:vAlign w:val="bottom"/>
            <w:hideMark/>
          </w:tcPr>
          <w:p w14:paraId="37198C57" w14:textId="77777777" w:rsidR="00DB6006" w:rsidRPr="00D93C64" w:rsidRDefault="00DB6006" w:rsidP="00DB6006">
            <w:pPr>
              <w:jc w:val="right"/>
              <w:rPr>
                <w:sz w:val="20"/>
                <w:szCs w:val="20"/>
              </w:rPr>
            </w:pPr>
            <w:r w:rsidRPr="00D93C64">
              <w:rPr>
                <w:sz w:val="20"/>
                <w:szCs w:val="20"/>
              </w:rPr>
              <w:t>610</w:t>
            </w:r>
          </w:p>
        </w:tc>
        <w:tc>
          <w:tcPr>
            <w:tcW w:w="0" w:type="auto"/>
            <w:shd w:val="clear" w:color="auto" w:fill="auto"/>
            <w:noWrap/>
            <w:vAlign w:val="bottom"/>
            <w:hideMark/>
          </w:tcPr>
          <w:p w14:paraId="6A29B780" w14:textId="77777777" w:rsidR="00DB6006" w:rsidRPr="00D93C64" w:rsidRDefault="00DB6006" w:rsidP="00DB6006">
            <w:pPr>
              <w:jc w:val="right"/>
              <w:rPr>
                <w:sz w:val="20"/>
                <w:szCs w:val="20"/>
              </w:rPr>
            </w:pPr>
            <w:r w:rsidRPr="00D93C64">
              <w:rPr>
                <w:sz w:val="20"/>
                <w:szCs w:val="20"/>
              </w:rPr>
              <w:t>07</w:t>
            </w:r>
          </w:p>
        </w:tc>
        <w:tc>
          <w:tcPr>
            <w:tcW w:w="0" w:type="auto"/>
            <w:shd w:val="clear" w:color="auto" w:fill="auto"/>
            <w:noWrap/>
            <w:vAlign w:val="bottom"/>
            <w:hideMark/>
          </w:tcPr>
          <w:p w14:paraId="5D7197CB"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69D92EF8" w14:textId="77777777" w:rsidR="00DB6006" w:rsidRPr="00D93C64" w:rsidRDefault="00DB6006" w:rsidP="00DB6006">
            <w:pPr>
              <w:jc w:val="right"/>
              <w:rPr>
                <w:sz w:val="20"/>
                <w:szCs w:val="20"/>
              </w:rPr>
            </w:pPr>
            <w:r w:rsidRPr="00D93C64">
              <w:rPr>
                <w:sz w:val="20"/>
                <w:szCs w:val="20"/>
              </w:rPr>
              <w:t>9 469,5</w:t>
            </w:r>
          </w:p>
        </w:tc>
      </w:tr>
      <w:tr w:rsidR="00D93C64" w:rsidRPr="00D93C64" w14:paraId="6A47A932" w14:textId="77777777" w:rsidTr="00D93C64">
        <w:trPr>
          <w:trHeight w:val="645"/>
        </w:trPr>
        <w:tc>
          <w:tcPr>
            <w:tcW w:w="0" w:type="auto"/>
            <w:gridSpan w:val="6"/>
            <w:shd w:val="clear" w:color="auto" w:fill="auto"/>
            <w:vAlign w:val="bottom"/>
            <w:hideMark/>
          </w:tcPr>
          <w:p w14:paraId="65BE3576" w14:textId="77777777" w:rsidR="00DB6006" w:rsidRPr="00D93C64" w:rsidRDefault="00DB6006" w:rsidP="00DB6006">
            <w:pPr>
              <w:rPr>
                <w:b/>
                <w:bCs/>
                <w:sz w:val="20"/>
                <w:szCs w:val="20"/>
              </w:rPr>
            </w:pPr>
            <w:r w:rsidRPr="00D93C64">
              <w:rPr>
                <w:b/>
                <w:bCs/>
                <w:sz w:val="20"/>
                <w:szCs w:val="20"/>
              </w:rPr>
              <w:t>Муниципальная программа "Профилактика правонарушений в Кочковском районе Новосибирской области на 2020-2022годы".</w:t>
            </w:r>
          </w:p>
        </w:tc>
        <w:tc>
          <w:tcPr>
            <w:tcW w:w="0" w:type="auto"/>
            <w:shd w:val="clear" w:color="auto" w:fill="auto"/>
            <w:noWrap/>
            <w:vAlign w:val="bottom"/>
            <w:hideMark/>
          </w:tcPr>
          <w:p w14:paraId="4D15CA01" w14:textId="77777777" w:rsidR="00DB6006" w:rsidRPr="00D93C64" w:rsidRDefault="00DB6006" w:rsidP="00DB6006">
            <w:pPr>
              <w:rPr>
                <w:b/>
                <w:bCs/>
                <w:sz w:val="20"/>
                <w:szCs w:val="20"/>
              </w:rPr>
            </w:pPr>
            <w:r w:rsidRPr="00D93C64">
              <w:rPr>
                <w:b/>
                <w:bCs/>
                <w:sz w:val="20"/>
                <w:szCs w:val="20"/>
              </w:rPr>
              <w:t>2200000000</w:t>
            </w:r>
          </w:p>
        </w:tc>
        <w:tc>
          <w:tcPr>
            <w:tcW w:w="0" w:type="auto"/>
            <w:shd w:val="clear" w:color="auto" w:fill="auto"/>
            <w:noWrap/>
            <w:vAlign w:val="bottom"/>
            <w:hideMark/>
          </w:tcPr>
          <w:p w14:paraId="57F375E8"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1FF348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68FD4F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6E92BF1" w14:textId="77777777" w:rsidR="00DB6006" w:rsidRPr="00D93C64" w:rsidRDefault="00DB6006" w:rsidP="00DB6006">
            <w:pPr>
              <w:jc w:val="right"/>
              <w:rPr>
                <w:b/>
                <w:bCs/>
                <w:sz w:val="20"/>
                <w:szCs w:val="20"/>
              </w:rPr>
            </w:pPr>
            <w:r w:rsidRPr="00D93C64">
              <w:rPr>
                <w:b/>
                <w:bCs/>
                <w:sz w:val="20"/>
                <w:szCs w:val="20"/>
              </w:rPr>
              <w:t>11,0</w:t>
            </w:r>
          </w:p>
        </w:tc>
      </w:tr>
      <w:tr w:rsidR="00D93C64" w:rsidRPr="00D93C64" w14:paraId="09F32229" w14:textId="77777777" w:rsidTr="00D93C64">
        <w:trPr>
          <w:trHeight w:val="645"/>
        </w:trPr>
        <w:tc>
          <w:tcPr>
            <w:tcW w:w="0" w:type="auto"/>
            <w:gridSpan w:val="6"/>
            <w:shd w:val="clear" w:color="auto" w:fill="auto"/>
            <w:vAlign w:val="bottom"/>
            <w:hideMark/>
          </w:tcPr>
          <w:p w14:paraId="69BD07AF" w14:textId="77777777" w:rsidR="00DB6006" w:rsidRPr="00D93C64" w:rsidRDefault="00DB6006" w:rsidP="00DB6006">
            <w:pPr>
              <w:rPr>
                <w:b/>
                <w:bCs/>
                <w:sz w:val="20"/>
                <w:szCs w:val="20"/>
              </w:rPr>
            </w:pPr>
            <w:r w:rsidRPr="00D93C64">
              <w:rPr>
                <w:b/>
                <w:bCs/>
                <w:sz w:val="20"/>
                <w:szCs w:val="20"/>
              </w:rPr>
              <w:lastRenderedPageBreak/>
              <w:t>Муниципальная программа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13DCC23B" w14:textId="77777777" w:rsidR="00DB6006" w:rsidRPr="00D93C64" w:rsidRDefault="00DB6006" w:rsidP="00DB6006">
            <w:pPr>
              <w:rPr>
                <w:b/>
                <w:bCs/>
                <w:sz w:val="20"/>
                <w:szCs w:val="20"/>
              </w:rPr>
            </w:pPr>
            <w:r w:rsidRPr="00D93C64">
              <w:rPr>
                <w:b/>
                <w:bCs/>
                <w:sz w:val="20"/>
                <w:szCs w:val="20"/>
              </w:rPr>
              <w:t>2207900000</w:t>
            </w:r>
          </w:p>
        </w:tc>
        <w:tc>
          <w:tcPr>
            <w:tcW w:w="0" w:type="auto"/>
            <w:shd w:val="clear" w:color="auto" w:fill="auto"/>
            <w:noWrap/>
            <w:vAlign w:val="bottom"/>
            <w:hideMark/>
          </w:tcPr>
          <w:p w14:paraId="17141C5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990E7D6"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71AE498"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DC06BC4" w14:textId="77777777" w:rsidR="00DB6006" w:rsidRPr="00D93C64" w:rsidRDefault="00DB6006" w:rsidP="00DB6006">
            <w:pPr>
              <w:jc w:val="right"/>
              <w:rPr>
                <w:b/>
                <w:bCs/>
                <w:sz w:val="20"/>
                <w:szCs w:val="20"/>
              </w:rPr>
            </w:pPr>
            <w:r w:rsidRPr="00D93C64">
              <w:rPr>
                <w:b/>
                <w:bCs/>
                <w:sz w:val="20"/>
                <w:szCs w:val="20"/>
              </w:rPr>
              <w:t>11,0</w:t>
            </w:r>
          </w:p>
        </w:tc>
      </w:tr>
      <w:tr w:rsidR="00D93C64" w:rsidRPr="00D93C64" w14:paraId="72C96B22" w14:textId="77777777" w:rsidTr="00D93C64">
        <w:trPr>
          <w:trHeight w:val="855"/>
        </w:trPr>
        <w:tc>
          <w:tcPr>
            <w:tcW w:w="0" w:type="auto"/>
            <w:gridSpan w:val="6"/>
            <w:shd w:val="clear" w:color="auto" w:fill="auto"/>
            <w:vAlign w:val="bottom"/>
            <w:hideMark/>
          </w:tcPr>
          <w:p w14:paraId="6CCF237D" w14:textId="77777777" w:rsidR="00DB6006" w:rsidRPr="00D93C64" w:rsidRDefault="00DB6006" w:rsidP="00DB6006">
            <w:pPr>
              <w:rPr>
                <w:sz w:val="20"/>
                <w:szCs w:val="20"/>
              </w:rPr>
            </w:pPr>
            <w:r w:rsidRPr="00D93C64">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61916AF8" w14:textId="77777777" w:rsidR="00DB6006" w:rsidRPr="00D93C64" w:rsidRDefault="00DB6006" w:rsidP="00DB6006">
            <w:pPr>
              <w:rPr>
                <w:sz w:val="20"/>
                <w:szCs w:val="20"/>
              </w:rPr>
            </w:pPr>
            <w:r w:rsidRPr="00D93C64">
              <w:rPr>
                <w:sz w:val="20"/>
                <w:szCs w:val="20"/>
              </w:rPr>
              <w:t>2207903114</w:t>
            </w:r>
          </w:p>
        </w:tc>
        <w:tc>
          <w:tcPr>
            <w:tcW w:w="0" w:type="auto"/>
            <w:shd w:val="clear" w:color="auto" w:fill="auto"/>
            <w:noWrap/>
            <w:vAlign w:val="bottom"/>
            <w:hideMark/>
          </w:tcPr>
          <w:p w14:paraId="22C18FF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6BD222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0D495E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6868C84" w14:textId="77777777" w:rsidR="00DB6006" w:rsidRPr="00D93C64" w:rsidRDefault="00DB6006" w:rsidP="00DB6006">
            <w:pPr>
              <w:jc w:val="right"/>
              <w:rPr>
                <w:sz w:val="20"/>
                <w:szCs w:val="20"/>
              </w:rPr>
            </w:pPr>
            <w:r w:rsidRPr="00D93C64">
              <w:rPr>
                <w:sz w:val="20"/>
                <w:szCs w:val="20"/>
              </w:rPr>
              <w:t>11,0</w:t>
            </w:r>
          </w:p>
        </w:tc>
      </w:tr>
      <w:tr w:rsidR="00D93C64" w:rsidRPr="00D93C64" w14:paraId="3D7EB5CA" w14:textId="77777777" w:rsidTr="00D93C64">
        <w:trPr>
          <w:trHeight w:val="255"/>
        </w:trPr>
        <w:tc>
          <w:tcPr>
            <w:tcW w:w="0" w:type="auto"/>
            <w:gridSpan w:val="6"/>
            <w:shd w:val="clear" w:color="auto" w:fill="auto"/>
            <w:vAlign w:val="bottom"/>
            <w:hideMark/>
          </w:tcPr>
          <w:p w14:paraId="46DF318F"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7B7D25F2" w14:textId="77777777" w:rsidR="00DB6006" w:rsidRPr="00D93C64" w:rsidRDefault="00DB6006" w:rsidP="00DB6006">
            <w:pPr>
              <w:rPr>
                <w:sz w:val="20"/>
                <w:szCs w:val="20"/>
              </w:rPr>
            </w:pPr>
            <w:r w:rsidRPr="00D93C64">
              <w:rPr>
                <w:sz w:val="20"/>
                <w:szCs w:val="20"/>
              </w:rPr>
              <w:t>2207903114</w:t>
            </w:r>
          </w:p>
        </w:tc>
        <w:tc>
          <w:tcPr>
            <w:tcW w:w="0" w:type="auto"/>
            <w:shd w:val="clear" w:color="auto" w:fill="auto"/>
            <w:noWrap/>
            <w:vAlign w:val="bottom"/>
            <w:hideMark/>
          </w:tcPr>
          <w:p w14:paraId="0B259D71"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3D15BA8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5A111D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F369F01" w14:textId="77777777" w:rsidR="00DB6006" w:rsidRPr="00D93C64" w:rsidRDefault="00DB6006" w:rsidP="00DB6006">
            <w:pPr>
              <w:jc w:val="right"/>
              <w:rPr>
                <w:sz w:val="20"/>
                <w:szCs w:val="20"/>
              </w:rPr>
            </w:pPr>
            <w:r w:rsidRPr="00D93C64">
              <w:rPr>
                <w:sz w:val="20"/>
                <w:szCs w:val="20"/>
              </w:rPr>
              <w:t>11,0</w:t>
            </w:r>
          </w:p>
        </w:tc>
      </w:tr>
      <w:tr w:rsidR="00D93C64" w:rsidRPr="00D93C64" w14:paraId="2F96BA64" w14:textId="77777777" w:rsidTr="00D93C64">
        <w:trPr>
          <w:trHeight w:val="255"/>
        </w:trPr>
        <w:tc>
          <w:tcPr>
            <w:tcW w:w="0" w:type="auto"/>
            <w:gridSpan w:val="6"/>
            <w:shd w:val="clear" w:color="auto" w:fill="auto"/>
            <w:vAlign w:val="bottom"/>
            <w:hideMark/>
          </w:tcPr>
          <w:p w14:paraId="41092A46"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17A79753" w14:textId="77777777" w:rsidR="00DB6006" w:rsidRPr="00D93C64" w:rsidRDefault="00DB6006" w:rsidP="00DB6006">
            <w:pPr>
              <w:rPr>
                <w:sz w:val="20"/>
                <w:szCs w:val="20"/>
              </w:rPr>
            </w:pPr>
            <w:r w:rsidRPr="00D93C64">
              <w:rPr>
                <w:sz w:val="20"/>
                <w:szCs w:val="20"/>
              </w:rPr>
              <w:t>2207903114</w:t>
            </w:r>
          </w:p>
        </w:tc>
        <w:tc>
          <w:tcPr>
            <w:tcW w:w="0" w:type="auto"/>
            <w:shd w:val="clear" w:color="auto" w:fill="auto"/>
            <w:noWrap/>
            <w:vAlign w:val="bottom"/>
            <w:hideMark/>
          </w:tcPr>
          <w:p w14:paraId="1365011B"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24E813E5"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764FFCAC" w14:textId="77777777" w:rsidR="00DB6006" w:rsidRPr="00D93C64" w:rsidRDefault="00DB6006" w:rsidP="00DB6006">
            <w:pPr>
              <w:jc w:val="right"/>
              <w:rPr>
                <w:sz w:val="20"/>
                <w:szCs w:val="20"/>
              </w:rPr>
            </w:pPr>
            <w:r w:rsidRPr="00D93C64">
              <w:rPr>
                <w:sz w:val="20"/>
                <w:szCs w:val="20"/>
              </w:rPr>
              <w:t>14</w:t>
            </w:r>
          </w:p>
        </w:tc>
        <w:tc>
          <w:tcPr>
            <w:tcW w:w="0" w:type="auto"/>
            <w:shd w:val="clear" w:color="auto" w:fill="auto"/>
            <w:noWrap/>
            <w:vAlign w:val="bottom"/>
            <w:hideMark/>
          </w:tcPr>
          <w:p w14:paraId="759D536F" w14:textId="77777777" w:rsidR="00DB6006" w:rsidRPr="00D93C64" w:rsidRDefault="00DB6006" w:rsidP="00DB6006">
            <w:pPr>
              <w:jc w:val="right"/>
              <w:rPr>
                <w:sz w:val="20"/>
                <w:szCs w:val="20"/>
              </w:rPr>
            </w:pPr>
            <w:r w:rsidRPr="00D93C64">
              <w:rPr>
                <w:sz w:val="20"/>
                <w:szCs w:val="20"/>
              </w:rPr>
              <w:t>11,0</w:t>
            </w:r>
          </w:p>
        </w:tc>
      </w:tr>
      <w:tr w:rsidR="00D93C64" w:rsidRPr="00D93C64" w14:paraId="0936B31E" w14:textId="77777777" w:rsidTr="00D93C64">
        <w:trPr>
          <w:trHeight w:val="435"/>
        </w:trPr>
        <w:tc>
          <w:tcPr>
            <w:tcW w:w="0" w:type="auto"/>
            <w:gridSpan w:val="6"/>
            <w:shd w:val="clear" w:color="auto" w:fill="auto"/>
            <w:vAlign w:val="bottom"/>
            <w:hideMark/>
          </w:tcPr>
          <w:p w14:paraId="012DC4D5" w14:textId="77777777"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53E4C42B" w14:textId="77777777" w:rsidR="00DB6006" w:rsidRPr="00D93C64" w:rsidRDefault="00DB6006" w:rsidP="00DB6006">
            <w:pPr>
              <w:rPr>
                <w:b/>
                <w:bCs/>
                <w:sz w:val="20"/>
                <w:szCs w:val="20"/>
              </w:rPr>
            </w:pPr>
            <w:r w:rsidRPr="00D93C64">
              <w:rPr>
                <w:b/>
                <w:bCs/>
                <w:sz w:val="20"/>
                <w:szCs w:val="20"/>
              </w:rPr>
              <w:t>2300000000</w:t>
            </w:r>
          </w:p>
        </w:tc>
        <w:tc>
          <w:tcPr>
            <w:tcW w:w="0" w:type="auto"/>
            <w:shd w:val="clear" w:color="auto" w:fill="auto"/>
            <w:noWrap/>
            <w:vAlign w:val="bottom"/>
            <w:hideMark/>
          </w:tcPr>
          <w:p w14:paraId="0A468695"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EA5C2B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82BD65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4CAF570" w14:textId="77777777" w:rsidR="00DB6006" w:rsidRPr="00D93C64" w:rsidRDefault="00DB6006" w:rsidP="00DB6006">
            <w:pPr>
              <w:jc w:val="right"/>
              <w:rPr>
                <w:b/>
                <w:bCs/>
                <w:sz w:val="20"/>
                <w:szCs w:val="20"/>
              </w:rPr>
            </w:pPr>
            <w:r w:rsidRPr="00D93C64">
              <w:rPr>
                <w:b/>
                <w:bCs/>
                <w:sz w:val="20"/>
                <w:szCs w:val="20"/>
              </w:rPr>
              <w:t>570,0</w:t>
            </w:r>
          </w:p>
        </w:tc>
      </w:tr>
      <w:tr w:rsidR="00D93C64" w:rsidRPr="00D93C64" w14:paraId="55178A7A" w14:textId="77777777" w:rsidTr="00D93C64">
        <w:trPr>
          <w:trHeight w:val="855"/>
        </w:trPr>
        <w:tc>
          <w:tcPr>
            <w:tcW w:w="0" w:type="auto"/>
            <w:gridSpan w:val="6"/>
            <w:shd w:val="clear" w:color="auto" w:fill="auto"/>
            <w:vAlign w:val="bottom"/>
            <w:hideMark/>
          </w:tcPr>
          <w:p w14:paraId="2664A621" w14:textId="77777777" w:rsidR="00DB6006" w:rsidRPr="00D93C64" w:rsidRDefault="00DB6006" w:rsidP="00DB6006">
            <w:pPr>
              <w:rPr>
                <w:b/>
                <w:bCs/>
                <w:sz w:val="20"/>
                <w:szCs w:val="20"/>
              </w:rPr>
            </w:pPr>
            <w:r w:rsidRPr="00D93C64">
              <w:rPr>
                <w:b/>
                <w:bCs/>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shd w:val="clear" w:color="auto" w:fill="auto"/>
            <w:noWrap/>
            <w:vAlign w:val="bottom"/>
            <w:hideMark/>
          </w:tcPr>
          <w:p w14:paraId="7E460F69" w14:textId="77777777" w:rsidR="00DB6006" w:rsidRPr="00D93C64" w:rsidRDefault="00DB6006" w:rsidP="00DB6006">
            <w:pPr>
              <w:rPr>
                <w:b/>
                <w:bCs/>
                <w:sz w:val="20"/>
                <w:szCs w:val="20"/>
              </w:rPr>
            </w:pPr>
            <w:r w:rsidRPr="00D93C64">
              <w:rPr>
                <w:b/>
                <w:bCs/>
                <w:sz w:val="20"/>
                <w:szCs w:val="20"/>
              </w:rPr>
              <w:t>2307900000</w:t>
            </w:r>
          </w:p>
        </w:tc>
        <w:tc>
          <w:tcPr>
            <w:tcW w:w="0" w:type="auto"/>
            <w:shd w:val="clear" w:color="auto" w:fill="auto"/>
            <w:noWrap/>
            <w:vAlign w:val="bottom"/>
            <w:hideMark/>
          </w:tcPr>
          <w:p w14:paraId="60CA1DA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4E0D99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0108B06E"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5652A60" w14:textId="77777777" w:rsidR="00DB6006" w:rsidRPr="00D93C64" w:rsidRDefault="00DB6006" w:rsidP="00DB6006">
            <w:pPr>
              <w:jc w:val="right"/>
              <w:rPr>
                <w:b/>
                <w:bCs/>
                <w:sz w:val="20"/>
                <w:szCs w:val="20"/>
              </w:rPr>
            </w:pPr>
            <w:r w:rsidRPr="00D93C64">
              <w:rPr>
                <w:b/>
                <w:bCs/>
                <w:sz w:val="20"/>
                <w:szCs w:val="20"/>
              </w:rPr>
              <w:t>570,0</w:t>
            </w:r>
          </w:p>
        </w:tc>
      </w:tr>
      <w:tr w:rsidR="00D93C64" w:rsidRPr="00D93C64" w14:paraId="29DAD52F" w14:textId="77777777" w:rsidTr="00D93C64">
        <w:trPr>
          <w:trHeight w:val="2115"/>
        </w:trPr>
        <w:tc>
          <w:tcPr>
            <w:tcW w:w="0" w:type="auto"/>
            <w:gridSpan w:val="6"/>
            <w:shd w:val="clear" w:color="auto" w:fill="auto"/>
            <w:vAlign w:val="bottom"/>
            <w:hideMark/>
          </w:tcPr>
          <w:p w14:paraId="3E43E29B" w14:textId="77777777" w:rsidR="00DB6006" w:rsidRPr="00D93C64" w:rsidRDefault="00DB6006" w:rsidP="00DB6006">
            <w:pPr>
              <w:rPr>
                <w:sz w:val="20"/>
                <w:szCs w:val="20"/>
              </w:rPr>
            </w:pPr>
            <w:r w:rsidRPr="00D93C64">
              <w:rPr>
                <w:sz w:val="20"/>
                <w:szCs w:val="20"/>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областного бюджета.</w:t>
            </w:r>
          </w:p>
        </w:tc>
        <w:tc>
          <w:tcPr>
            <w:tcW w:w="0" w:type="auto"/>
            <w:shd w:val="clear" w:color="auto" w:fill="auto"/>
            <w:noWrap/>
            <w:vAlign w:val="bottom"/>
            <w:hideMark/>
          </w:tcPr>
          <w:p w14:paraId="4D592648" w14:textId="77777777" w:rsidR="00DB6006" w:rsidRPr="00D93C64" w:rsidRDefault="00DB6006" w:rsidP="00DB6006">
            <w:pPr>
              <w:rPr>
                <w:sz w:val="20"/>
                <w:szCs w:val="20"/>
              </w:rPr>
            </w:pPr>
            <w:r w:rsidRPr="00D93C64">
              <w:rPr>
                <w:sz w:val="20"/>
                <w:szCs w:val="20"/>
              </w:rPr>
              <w:t>2307970610</w:t>
            </w:r>
          </w:p>
        </w:tc>
        <w:tc>
          <w:tcPr>
            <w:tcW w:w="0" w:type="auto"/>
            <w:shd w:val="clear" w:color="auto" w:fill="auto"/>
            <w:noWrap/>
            <w:vAlign w:val="bottom"/>
            <w:hideMark/>
          </w:tcPr>
          <w:p w14:paraId="701E7E0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CD6E07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A6EE99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C02FE19" w14:textId="77777777" w:rsidR="00DB6006" w:rsidRPr="00D93C64" w:rsidRDefault="00DB6006" w:rsidP="00DB6006">
            <w:pPr>
              <w:jc w:val="right"/>
              <w:rPr>
                <w:sz w:val="20"/>
                <w:szCs w:val="20"/>
              </w:rPr>
            </w:pPr>
            <w:r w:rsidRPr="00D93C64">
              <w:rPr>
                <w:sz w:val="20"/>
                <w:szCs w:val="20"/>
              </w:rPr>
              <w:t>513,0</w:t>
            </w:r>
          </w:p>
        </w:tc>
      </w:tr>
      <w:tr w:rsidR="00D93C64" w:rsidRPr="00D93C64" w14:paraId="21A76548" w14:textId="77777777" w:rsidTr="00D93C64">
        <w:trPr>
          <w:trHeight w:val="435"/>
        </w:trPr>
        <w:tc>
          <w:tcPr>
            <w:tcW w:w="0" w:type="auto"/>
            <w:gridSpan w:val="6"/>
            <w:shd w:val="clear" w:color="auto" w:fill="auto"/>
            <w:vAlign w:val="bottom"/>
            <w:hideMark/>
          </w:tcPr>
          <w:p w14:paraId="37940A63"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5F3BDA" w14:textId="77777777" w:rsidR="00DB6006" w:rsidRPr="00D93C64" w:rsidRDefault="00DB6006" w:rsidP="00DB6006">
            <w:pPr>
              <w:rPr>
                <w:sz w:val="20"/>
                <w:szCs w:val="20"/>
              </w:rPr>
            </w:pPr>
            <w:r w:rsidRPr="00D93C64">
              <w:rPr>
                <w:sz w:val="20"/>
                <w:szCs w:val="20"/>
              </w:rPr>
              <w:t>2307970610</w:t>
            </w:r>
          </w:p>
        </w:tc>
        <w:tc>
          <w:tcPr>
            <w:tcW w:w="0" w:type="auto"/>
            <w:shd w:val="clear" w:color="auto" w:fill="auto"/>
            <w:noWrap/>
            <w:vAlign w:val="bottom"/>
            <w:hideMark/>
          </w:tcPr>
          <w:p w14:paraId="7187E366"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052BABA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764F93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7B97AC2" w14:textId="77777777" w:rsidR="00DB6006" w:rsidRPr="00D93C64" w:rsidRDefault="00DB6006" w:rsidP="00DB6006">
            <w:pPr>
              <w:jc w:val="right"/>
              <w:rPr>
                <w:sz w:val="20"/>
                <w:szCs w:val="20"/>
              </w:rPr>
            </w:pPr>
            <w:r w:rsidRPr="00D93C64">
              <w:rPr>
                <w:sz w:val="20"/>
                <w:szCs w:val="20"/>
              </w:rPr>
              <w:t>513,0</w:t>
            </w:r>
          </w:p>
        </w:tc>
      </w:tr>
      <w:tr w:rsidR="00D93C64" w:rsidRPr="00D93C64" w14:paraId="75B8C128" w14:textId="77777777" w:rsidTr="00D93C64">
        <w:trPr>
          <w:trHeight w:val="435"/>
        </w:trPr>
        <w:tc>
          <w:tcPr>
            <w:tcW w:w="0" w:type="auto"/>
            <w:gridSpan w:val="6"/>
            <w:shd w:val="clear" w:color="auto" w:fill="auto"/>
            <w:vAlign w:val="bottom"/>
            <w:hideMark/>
          </w:tcPr>
          <w:p w14:paraId="4D9F3E7D"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12D0E82" w14:textId="77777777" w:rsidR="00DB6006" w:rsidRPr="00D93C64" w:rsidRDefault="00DB6006" w:rsidP="00DB6006">
            <w:pPr>
              <w:rPr>
                <w:sz w:val="20"/>
                <w:szCs w:val="20"/>
              </w:rPr>
            </w:pPr>
            <w:r w:rsidRPr="00D93C64">
              <w:rPr>
                <w:sz w:val="20"/>
                <w:szCs w:val="20"/>
              </w:rPr>
              <w:t>2307970610</w:t>
            </w:r>
          </w:p>
        </w:tc>
        <w:tc>
          <w:tcPr>
            <w:tcW w:w="0" w:type="auto"/>
            <w:shd w:val="clear" w:color="auto" w:fill="auto"/>
            <w:noWrap/>
            <w:vAlign w:val="bottom"/>
            <w:hideMark/>
          </w:tcPr>
          <w:p w14:paraId="68928DE8"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95AE0B6"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0E6B8162"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4D4F4938" w14:textId="77777777" w:rsidR="00DB6006" w:rsidRPr="00D93C64" w:rsidRDefault="00DB6006" w:rsidP="00DB6006">
            <w:pPr>
              <w:jc w:val="right"/>
              <w:rPr>
                <w:sz w:val="20"/>
                <w:szCs w:val="20"/>
              </w:rPr>
            </w:pPr>
            <w:r w:rsidRPr="00D93C64">
              <w:rPr>
                <w:sz w:val="20"/>
                <w:szCs w:val="20"/>
              </w:rPr>
              <w:t>513,0</w:t>
            </w:r>
          </w:p>
        </w:tc>
      </w:tr>
      <w:tr w:rsidR="00D93C64" w:rsidRPr="00D93C64" w14:paraId="518CC799" w14:textId="77777777" w:rsidTr="00D93C64">
        <w:trPr>
          <w:trHeight w:val="2115"/>
        </w:trPr>
        <w:tc>
          <w:tcPr>
            <w:tcW w:w="0" w:type="auto"/>
            <w:gridSpan w:val="6"/>
            <w:shd w:val="clear" w:color="auto" w:fill="auto"/>
            <w:vAlign w:val="bottom"/>
            <w:hideMark/>
          </w:tcPr>
          <w:p w14:paraId="15A354CE" w14:textId="77777777" w:rsidR="00DB6006" w:rsidRPr="00D93C64" w:rsidRDefault="00DB6006" w:rsidP="00DB6006">
            <w:pPr>
              <w:rPr>
                <w:sz w:val="20"/>
                <w:szCs w:val="20"/>
              </w:rPr>
            </w:pPr>
            <w:r w:rsidRPr="00D93C64">
              <w:rPr>
                <w:sz w:val="20"/>
                <w:szCs w:val="20"/>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0" w:type="auto"/>
            <w:shd w:val="clear" w:color="auto" w:fill="auto"/>
            <w:noWrap/>
            <w:vAlign w:val="bottom"/>
            <w:hideMark/>
          </w:tcPr>
          <w:p w14:paraId="35F92DEA" w14:textId="77777777" w:rsidR="00DB6006" w:rsidRPr="00D93C64" w:rsidRDefault="00DB6006" w:rsidP="00DB6006">
            <w:pPr>
              <w:rPr>
                <w:sz w:val="20"/>
                <w:szCs w:val="20"/>
              </w:rPr>
            </w:pPr>
            <w:r w:rsidRPr="00D93C64">
              <w:rPr>
                <w:sz w:val="20"/>
                <w:szCs w:val="20"/>
              </w:rPr>
              <w:t>2307970619</w:t>
            </w:r>
          </w:p>
        </w:tc>
        <w:tc>
          <w:tcPr>
            <w:tcW w:w="0" w:type="auto"/>
            <w:shd w:val="clear" w:color="auto" w:fill="auto"/>
            <w:noWrap/>
            <w:vAlign w:val="bottom"/>
            <w:hideMark/>
          </w:tcPr>
          <w:p w14:paraId="336343F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2346D4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04FDB0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292B740" w14:textId="77777777" w:rsidR="00DB6006" w:rsidRPr="00D93C64" w:rsidRDefault="00DB6006" w:rsidP="00DB6006">
            <w:pPr>
              <w:jc w:val="right"/>
              <w:rPr>
                <w:sz w:val="20"/>
                <w:szCs w:val="20"/>
              </w:rPr>
            </w:pPr>
            <w:r w:rsidRPr="00D93C64">
              <w:rPr>
                <w:sz w:val="20"/>
                <w:szCs w:val="20"/>
              </w:rPr>
              <w:t>57,0</w:t>
            </w:r>
          </w:p>
        </w:tc>
      </w:tr>
      <w:tr w:rsidR="00D93C64" w:rsidRPr="00D93C64" w14:paraId="40533F0B" w14:textId="77777777" w:rsidTr="00D93C64">
        <w:trPr>
          <w:trHeight w:val="435"/>
        </w:trPr>
        <w:tc>
          <w:tcPr>
            <w:tcW w:w="0" w:type="auto"/>
            <w:gridSpan w:val="6"/>
            <w:shd w:val="clear" w:color="auto" w:fill="auto"/>
            <w:vAlign w:val="bottom"/>
            <w:hideMark/>
          </w:tcPr>
          <w:p w14:paraId="37FC8C2F"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E9AB599" w14:textId="77777777" w:rsidR="00DB6006" w:rsidRPr="00D93C64" w:rsidRDefault="00DB6006" w:rsidP="00DB6006">
            <w:pPr>
              <w:rPr>
                <w:sz w:val="20"/>
                <w:szCs w:val="20"/>
              </w:rPr>
            </w:pPr>
            <w:r w:rsidRPr="00D93C64">
              <w:rPr>
                <w:sz w:val="20"/>
                <w:szCs w:val="20"/>
              </w:rPr>
              <w:t>2307970619</w:t>
            </w:r>
          </w:p>
        </w:tc>
        <w:tc>
          <w:tcPr>
            <w:tcW w:w="0" w:type="auto"/>
            <w:shd w:val="clear" w:color="auto" w:fill="auto"/>
            <w:noWrap/>
            <w:vAlign w:val="bottom"/>
            <w:hideMark/>
          </w:tcPr>
          <w:p w14:paraId="40359635"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2D0512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C7616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7F154E9" w14:textId="77777777" w:rsidR="00DB6006" w:rsidRPr="00D93C64" w:rsidRDefault="00DB6006" w:rsidP="00DB6006">
            <w:pPr>
              <w:jc w:val="right"/>
              <w:rPr>
                <w:sz w:val="20"/>
                <w:szCs w:val="20"/>
              </w:rPr>
            </w:pPr>
            <w:r w:rsidRPr="00D93C64">
              <w:rPr>
                <w:sz w:val="20"/>
                <w:szCs w:val="20"/>
              </w:rPr>
              <w:t>57,0</w:t>
            </w:r>
          </w:p>
        </w:tc>
      </w:tr>
      <w:tr w:rsidR="00D93C64" w:rsidRPr="00D93C64" w14:paraId="60F6DFE2" w14:textId="77777777" w:rsidTr="00D93C64">
        <w:trPr>
          <w:trHeight w:val="435"/>
        </w:trPr>
        <w:tc>
          <w:tcPr>
            <w:tcW w:w="0" w:type="auto"/>
            <w:gridSpan w:val="6"/>
            <w:shd w:val="clear" w:color="auto" w:fill="auto"/>
            <w:vAlign w:val="bottom"/>
            <w:hideMark/>
          </w:tcPr>
          <w:p w14:paraId="0D97E403"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7130C7A" w14:textId="77777777" w:rsidR="00DB6006" w:rsidRPr="00D93C64" w:rsidRDefault="00DB6006" w:rsidP="00DB6006">
            <w:pPr>
              <w:rPr>
                <w:sz w:val="20"/>
                <w:szCs w:val="20"/>
              </w:rPr>
            </w:pPr>
            <w:r w:rsidRPr="00D93C64">
              <w:rPr>
                <w:sz w:val="20"/>
                <w:szCs w:val="20"/>
              </w:rPr>
              <w:t>2307970619</w:t>
            </w:r>
          </w:p>
        </w:tc>
        <w:tc>
          <w:tcPr>
            <w:tcW w:w="0" w:type="auto"/>
            <w:shd w:val="clear" w:color="auto" w:fill="auto"/>
            <w:noWrap/>
            <w:vAlign w:val="bottom"/>
            <w:hideMark/>
          </w:tcPr>
          <w:p w14:paraId="50D25F70"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31A43197"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030F48E6"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7C6C4743" w14:textId="77777777" w:rsidR="00DB6006" w:rsidRPr="00D93C64" w:rsidRDefault="00DB6006" w:rsidP="00DB6006">
            <w:pPr>
              <w:jc w:val="right"/>
              <w:rPr>
                <w:sz w:val="20"/>
                <w:szCs w:val="20"/>
              </w:rPr>
            </w:pPr>
            <w:r w:rsidRPr="00D93C64">
              <w:rPr>
                <w:sz w:val="20"/>
                <w:szCs w:val="20"/>
              </w:rPr>
              <w:t>57,0</w:t>
            </w:r>
          </w:p>
        </w:tc>
      </w:tr>
      <w:tr w:rsidR="00D93C64" w:rsidRPr="00D93C64" w14:paraId="76741E25" w14:textId="77777777" w:rsidTr="00D93C64">
        <w:trPr>
          <w:trHeight w:val="435"/>
        </w:trPr>
        <w:tc>
          <w:tcPr>
            <w:tcW w:w="0" w:type="auto"/>
            <w:gridSpan w:val="6"/>
            <w:shd w:val="clear" w:color="auto" w:fill="auto"/>
            <w:vAlign w:val="bottom"/>
            <w:hideMark/>
          </w:tcPr>
          <w:p w14:paraId="32666338" w14:textId="77777777" w:rsidR="00DB6006" w:rsidRPr="00D93C64" w:rsidRDefault="00DB6006" w:rsidP="00DB6006">
            <w:pPr>
              <w:rPr>
                <w:b/>
                <w:bCs/>
                <w:sz w:val="20"/>
                <w:szCs w:val="20"/>
              </w:rPr>
            </w:pPr>
            <w:r w:rsidRPr="00D93C64">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CF937E2" w14:textId="77777777" w:rsidR="00DB6006" w:rsidRPr="00D93C64" w:rsidRDefault="00DB6006" w:rsidP="00DB6006">
            <w:pPr>
              <w:rPr>
                <w:b/>
                <w:bCs/>
                <w:sz w:val="20"/>
                <w:szCs w:val="20"/>
              </w:rPr>
            </w:pPr>
            <w:r w:rsidRPr="00D93C64">
              <w:rPr>
                <w:b/>
                <w:bCs/>
                <w:sz w:val="20"/>
                <w:szCs w:val="20"/>
              </w:rPr>
              <w:t>2500000000</w:t>
            </w:r>
          </w:p>
        </w:tc>
        <w:tc>
          <w:tcPr>
            <w:tcW w:w="0" w:type="auto"/>
            <w:shd w:val="clear" w:color="auto" w:fill="auto"/>
            <w:noWrap/>
            <w:vAlign w:val="bottom"/>
            <w:hideMark/>
          </w:tcPr>
          <w:p w14:paraId="1FE19918"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CBAE5D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91044D2"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02CEC5B" w14:textId="77777777" w:rsidR="00DB6006" w:rsidRPr="00D93C64" w:rsidRDefault="00DB6006" w:rsidP="00DB6006">
            <w:pPr>
              <w:jc w:val="right"/>
              <w:rPr>
                <w:b/>
                <w:bCs/>
                <w:sz w:val="20"/>
                <w:szCs w:val="20"/>
              </w:rPr>
            </w:pPr>
            <w:r w:rsidRPr="00D93C64">
              <w:rPr>
                <w:b/>
                <w:bCs/>
                <w:sz w:val="20"/>
                <w:szCs w:val="20"/>
              </w:rPr>
              <w:t>4 471,2</w:t>
            </w:r>
          </w:p>
        </w:tc>
      </w:tr>
      <w:tr w:rsidR="00D93C64" w:rsidRPr="00D93C64" w14:paraId="20A5C746" w14:textId="77777777" w:rsidTr="00D93C64">
        <w:trPr>
          <w:trHeight w:val="645"/>
        </w:trPr>
        <w:tc>
          <w:tcPr>
            <w:tcW w:w="0" w:type="auto"/>
            <w:gridSpan w:val="6"/>
            <w:shd w:val="clear" w:color="auto" w:fill="auto"/>
            <w:vAlign w:val="bottom"/>
            <w:hideMark/>
          </w:tcPr>
          <w:p w14:paraId="4E7F5C91" w14:textId="77777777" w:rsidR="00DB6006" w:rsidRPr="00D93C64" w:rsidRDefault="00DB6006" w:rsidP="00DB6006">
            <w:pPr>
              <w:rPr>
                <w:b/>
                <w:bCs/>
                <w:sz w:val="20"/>
                <w:szCs w:val="20"/>
              </w:rPr>
            </w:pPr>
            <w:r w:rsidRPr="00D93C64">
              <w:rPr>
                <w:b/>
                <w:bCs/>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070F0F94" w14:textId="77777777" w:rsidR="00DB6006" w:rsidRPr="00D93C64" w:rsidRDefault="00DB6006" w:rsidP="00DB6006">
            <w:pPr>
              <w:rPr>
                <w:b/>
                <w:bCs/>
                <w:sz w:val="20"/>
                <w:szCs w:val="20"/>
              </w:rPr>
            </w:pPr>
            <w:r w:rsidRPr="00D93C64">
              <w:rPr>
                <w:b/>
                <w:bCs/>
                <w:sz w:val="20"/>
                <w:szCs w:val="20"/>
              </w:rPr>
              <w:t>2507900000</w:t>
            </w:r>
          </w:p>
        </w:tc>
        <w:tc>
          <w:tcPr>
            <w:tcW w:w="0" w:type="auto"/>
            <w:shd w:val="clear" w:color="auto" w:fill="auto"/>
            <w:noWrap/>
            <w:vAlign w:val="bottom"/>
            <w:hideMark/>
          </w:tcPr>
          <w:p w14:paraId="67D55FA1"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FC28C89"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59656EF"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5391EFB5" w14:textId="77777777" w:rsidR="00DB6006" w:rsidRPr="00D93C64" w:rsidRDefault="00DB6006" w:rsidP="00DB6006">
            <w:pPr>
              <w:jc w:val="right"/>
              <w:rPr>
                <w:b/>
                <w:bCs/>
                <w:sz w:val="20"/>
                <w:szCs w:val="20"/>
              </w:rPr>
            </w:pPr>
            <w:r w:rsidRPr="00D93C64">
              <w:rPr>
                <w:b/>
                <w:bCs/>
                <w:sz w:val="20"/>
                <w:szCs w:val="20"/>
              </w:rPr>
              <w:t>4 471,2</w:t>
            </w:r>
          </w:p>
        </w:tc>
      </w:tr>
      <w:tr w:rsidR="00D93C64" w:rsidRPr="00D93C64" w14:paraId="220AB41E" w14:textId="77777777" w:rsidTr="00D93C64">
        <w:trPr>
          <w:trHeight w:val="1695"/>
        </w:trPr>
        <w:tc>
          <w:tcPr>
            <w:tcW w:w="0" w:type="auto"/>
            <w:gridSpan w:val="6"/>
            <w:shd w:val="clear" w:color="auto" w:fill="auto"/>
            <w:vAlign w:val="bottom"/>
            <w:hideMark/>
          </w:tcPr>
          <w:p w14:paraId="67EF09FA" w14:textId="77777777" w:rsidR="00DB6006" w:rsidRPr="00D93C64" w:rsidRDefault="00DB6006" w:rsidP="00DB6006">
            <w:pPr>
              <w:rPr>
                <w:sz w:val="20"/>
                <w:szCs w:val="20"/>
              </w:rPr>
            </w:pPr>
            <w:r w:rsidRPr="00D93C64">
              <w:rPr>
                <w:sz w:val="20"/>
                <w:szCs w:val="20"/>
              </w:rPr>
              <w:lastRenderedPageBreak/>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585EBC2C" w14:textId="77777777" w:rsidR="00DB6006" w:rsidRPr="00D93C64" w:rsidRDefault="00DB6006" w:rsidP="00DB6006">
            <w:pPr>
              <w:rPr>
                <w:sz w:val="20"/>
                <w:szCs w:val="20"/>
              </w:rPr>
            </w:pPr>
            <w:r w:rsidRPr="00D93C64">
              <w:rPr>
                <w:sz w:val="20"/>
                <w:szCs w:val="20"/>
              </w:rPr>
              <w:t>25079L5761</w:t>
            </w:r>
          </w:p>
        </w:tc>
        <w:tc>
          <w:tcPr>
            <w:tcW w:w="0" w:type="auto"/>
            <w:shd w:val="clear" w:color="auto" w:fill="auto"/>
            <w:noWrap/>
            <w:vAlign w:val="bottom"/>
            <w:hideMark/>
          </w:tcPr>
          <w:p w14:paraId="4565C39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0D6F5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A76381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453E87D" w14:textId="77777777" w:rsidR="00DB6006" w:rsidRPr="00D93C64" w:rsidRDefault="00DB6006" w:rsidP="00DB6006">
            <w:pPr>
              <w:jc w:val="right"/>
              <w:rPr>
                <w:sz w:val="20"/>
                <w:szCs w:val="20"/>
              </w:rPr>
            </w:pPr>
            <w:r w:rsidRPr="00D93C64">
              <w:rPr>
                <w:sz w:val="20"/>
                <w:szCs w:val="20"/>
              </w:rPr>
              <w:t>1 111,1</w:t>
            </w:r>
          </w:p>
        </w:tc>
      </w:tr>
      <w:tr w:rsidR="00D93C64" w:rsidRPr="00D93C64" w14:paraId="7435F208" w14:textId="77777777" w:rsidTr="00D93C64">
        <w:trPr>
          <w:trHeight w:val="255"/>
        </w:trPr>
        <w:tc>
          <w:tcPr>
            <w:tcW w:w="0" w:type="auto"/>
            <w:gridSpan w:val="6"/>
            <w:shd w:val="clear" w:color="auto" w:fill="auto"/>
            <w:vAlign w:val="bottom"/>
            <w:hideMark/>
          </w:tcPr>
          <w:p w14:paraId="6B736E26"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46558E88" w14:textId="77777777" w:rsidR="00DB6006" w:rsidRPr="00D93C64" w:rsidRDefault="00DB6006" w:rsidP="00DB6006">
            <w:pPr>
              <w:rPr>
                <w:sz w:val="20"/>
                <w:szCs w:val="20"/>
              </w:rPr>
            </w:pPr>
            <w:r w:rsidRPr="00D93C64">
              <w:rPr>
                <w:sz w:val="20"/>
                <w:szCs w:val="20"/>
              </w:rPr>
              <w:t>25079L5761</w:t>
            </w:r>
          </w:p>
        </w:tc>
        <w:tc>
          <w:tcPr>
            <w:tcW w:w="0" w:type="auto"/>
            <w:shd w:val="clear" w:color="auto" w:fill="auto"/>
            <w:noWrap/>
            <w:vAlign w:val="bottom"/>
            <w:hideMark/>
          </w:tcPr>
          <w:p w14:paraId="5B49D271"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3A1B2D7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FACF89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9C98D13" w14:textId="77777777" w:rsidR="00DB6006" w:rsidRPr="00D93C64" w:rsidRDefault="00DB6006" w:rsidP="00DB6006">
            <w:pPr>
              <w:jc w:val="right"/>
              <w:rPr>
                <w:sz w:val="20"/>
                <w:szCs w:val="20"/>
              </w:rPr>
            </w:pPr>
            <w:r w:rsidRPr="00D93C64">
              <w:rPr>
                <w:sz w:val="20"/>
                <w:szCs w:val="20"/>
              </w:rPr>
              <w:t>1 111,1</w:t>
            </w:r>
          </w:p>
        </w:tc>
      </w:tr>
      <w:tr w:rsidR="00D93C64" w:rsidRPr="00D93C64" w14:paraId="6E8F3E3E" w14:textId="77777777" w:rsidTr="00D93C64">
        <w:trPr>
          <w:trHeight w:val="435"/>
        </w:trPr>
        <w:tc>
          <w:tcPr>
            <w:tcW w:w="0" w:type="auto"/>
            <w:gridSpan w:val="6"/>
            <w:shd w:val="clear" w:color="auto" w:fill="auto"/>
            <w:vAlign w:val="bottom"/>
            <w:hideMark/>
          </w:tcPr>
          <w:p w14:paraId="2B12AA05" w14:textId="77777777" w:rsidR="00DB6006" w:rsidRPr="00D93C64" w:rsidRDefault="00DB6006" w:rsidP="00DB6006">
            <w:pPr>
              <w:rPr>
                <w:sz w:val="20"/>
                <w:szCs w:val="20"/>
              </w:rPr>
            </w:pPr>
            <w:r w:rsidRPr="00D93C64">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06115717" w14:textId="77777777" w:rsidR="00DB6006" w:rsidRPr="00D93C64" w:rsidRDefault="00DB6006" w:rsidP="00DB6006">
            <w:pPr>
              <w:rPr>
                <w:sz w:val="20"/>
                <w:szCs w:val="20"/>
              </w:rPr>
            </w:pPr>
            <w:r w:rsidRPr="00D93C64">
              <w:rPr>
                <w:sz w:val="20"/>
                <w:szCs w:val="20"/>
              </w:rPr>
              <w:t>25079L5761</w:t>
            </w:r>
          </w:p>
        </w:tc>
        <w:tc>
          <w:tcPr>
            <w:tcW w:w="0" w:type="auto"/>
            <w:shd w:val="clear" w:color="auto" w:fill="auto"/>
            <w:noWrap/>
            <w:vAlign w:val="bottom"/>
            <w:hideMark/>
          </w:tcPr>
          <w:p w14:paraId="6246B597" w14:textId="77777777" w:rsidR="00DB6006" w:rsidRPr="00D93C64" w:rsidRDefault="00DB6006" w:rsidP="00DB6006">
            <w:pPr>
              <w:jc w:val="right"/>
              <w:rPr>
                <w:sz w:val="20"/>
                <w:szCs w:val="20"/>
              </w:rPr>
            </w:pPr>
            <w:r w:rsidRPr="00D93C64">
              <w:rPr>
                <w:sz w:val="20"/>
                <w:szCs w:val="20"/>
              </w:rPr>
              <w:t>320</w:t>
            </w:r>
          </w:p>
        </w:tc>
        <w:tc>
          <w:tcPr>
            <w:tcW w:w="0" w:type="auto"/>
            <w:shd w:val="clear" w:color="auto" w:fill="auto"/>
            <w:noWrap/>
            <w:vAlign w:val="bottom"/>
            <w:hideMark/>
          </w:tcPr>
          <w:p w14:paraId="4DB15073" w14:textId="77777777" w:rsidR="00DB6006" w:rsidRPr="00D93C64" w:rsidRDefault="00DB6006" w:rsidP="00DB6006">
            <w:pPr>
              <w:jc w:val="right"/>
              <w:rPr>
                <w:sz w:val="20"/>
                <w:szCs w:val="20"/>
              </w:rPr>
            </w:pPr>
            <w:r w:rsidRPr="00D93C64">
              <w:rPr>
                <w:sz w:val="20"/>
                <w:szCs w:val="20"/>
              </w:rPr>
              <w:t>10</w:t>
            </w:r>
          </w:p>
        </w:tc>
        <w:tc>
          <w:tcPr>
            <w:tcW w:w="0" w:type="auto"/>
            <w:shd w:val="clear" w:color="auto" w:fill="auto"/>
            <w:noWrap/>
            <w:vAlign w:val="bottom"/>
            <w:hideMark/>
          </w:tcPr>
          <w:p w14:paraId="26682984"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050D6959" w14:textId="77777777" w:rsidR="00DB6006" w:rsidRPr="00D93C64" w:rsidRDefault="00DB6006" w:rsidP="00DB6006">
            <w:pPr>
              <w:jc w:val="right"/>
              <w:rPr>
                <w:sz w:val="20"/>
                <w:szCs w:val="20"/>
              </w:rPr>
            </w:pPr>
            <w:r w:rsidRPr="00D93C64">
              <w:rPr>
                <w:sz w:val="20"/>
                <w:szCs w:val="20"/>
              </w:rPr>
              <w:t>1 111,1</w:t>
            </w:r>
          </w:p>
        </w:tc>
      </w:tr>
      <w:tr w:rsidR="00D93C64" w:rsidRPr="00D93C64" w14:paraId="374DD559" w14:textId="77777777" w:rsidTr="00D93C64">
        <w:trPr>
          <w:trHeight w:val="1695"/>
        </w:trPr>
        <w:tc>
          <w:tcPr>
            <w:tcW w:w="0" w:type="auto"/>
            <w:gridSpan w:val="6"/>
            <w:shd w:val="clear" w:color="auto" w:fill="auto"/>
            <w:vAlign w:val="bottom"/>
            <w:hideMark/>
          </w:tcPr>
          <w:p w14:paraId="0DE955E2" w14:textId="729C7BA8" w:rsidR="00DB6006" w:rsidRPr="00D93C64" w:rsidRDefault="00DB6006" w:rsidP="00DB6006">
            <w:pPr>
              <w:rPr>
                <w:sz w:val="20"/>
                <w:szCs w:val="20"/>
              </w:rPr>
            </w:pPr>
            <w:r w:rsidRPr="00D93C64">
              <w:rPr>
                <w:sz w:val="20"/>
                <w:szCs w:val="20"/>
              </w:rPr>
              <w:t>Расходы на реализацию проектов,</w:t>
            </w:r>
            <w:r w:rsidR="002E033B">
              <w:rPr>
                <w:sz w:val="20"/>
                <w:szCs w:val="20"/>
              </w:rPr>
              <w:t xml:space="preserve"> </w:t>
            </w:r>
            <w:r w:rsidRPr="00D93C64">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4B90676A" w14:textId="77777777" w:rsidR="00DB6006" w:rsidRPr="00D93C64" w:rsidRDefault="00DB6006" w:rsidP="00DB6006">
            <w:pPr>
              <w:rPr>
                <w:sz w:val="20"/>
                <w:szCs w:val="20"/>
              </w:rPr>
            </w:pPr>
            <w:r w:rsidRPr="00D93C64">
              <w:rPr>
                <w:sz w:val="20"/>
                <w:szCs w:val="20"/>
              </w:rPr>
              <w:t>25079L5765</w:t>
            </w:r>
          </w:p>
        </w:tc>
        <w:tc>
          <w:tcPr>
            <w:tcW w:w="0" w:type="auto"/>
            <w:shd w:val="clear" w:color="auto" w:fill="auto"/>
            <w:noWrap/>
            <w:vAlign w:val="bottom"/>
            <w:hideMark/>
          </w:tcPr>
          <w:p w14:paraId="7DDC1CB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46255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E146A4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03E0B8D" w14:textId="77777777" w:rsidR="00DB6006" w:rsidRPr="00D93C64" w:rsidRDefault="00DB6006" w:rsidP="00DB6006">
            <w:pPr>
              <w:jc w:val="right"/>
              <w:rPr>
                <w:sz w:val="20"/>
                <w:szCs w:val="20"/>
              </w:rPr>
            </w:pPr>
            <w:r w:rsidRPr="00D93C64">
              <w:rPr>
                <w:sz w:val="20"/>
                <w:szCs w:val="20"/>
              </w:rPr>
              <w:t>3 192,1</w:t>
            </w:r>
          </w:p>
        </w:tc>
      </w:tr>
      <w:tr w:rsidR="00D93C64" w:rsidRPr="00D93C64" w14:paraId="3ED2AF8E" w14:textId="77777777" w:rsidTr="00D93C64">
        <w:trPr>
          <w:trHeight w:val="255"/>
        </w:trPr>
        <w:tc>
          <w:tcPr>
            <w:tcW w:w="0" w:type="auto"/>
            <w:gridSpan w:val="6"/>
            <w:shd w:val="clear" w:color="auto" w:fill="auto"/>
            <w:vAlign w:val="bottom"/>
            <w:hideMark/>
          </w:tcPr>
          <w:p w14:paraId="22D50503"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612E1A8E" w14:textId="77777777" w:rsidR="00DB6006" w:rsidRPr="00D93C64" w:rsidRDefault="00DB6006" w:rsidP="00DB6006">
            <w:pPr>
              <w:rPr>
                <w:sz w:val="20"/>
                <w:szCs w:val="20"/>
              </w:rPr>
            </w:pPr>
            <w:r w:rsidRPr="00D93C64">
              <w:rPr>
                <w:sz w:val="20"/>
                <w:szCs w:val="20"/>
              </w:rPr>
              <w:t>25079L5765</w:t>
            </w:r>
          </w:p>
        </w:tc>
        <w:tc>
          <w:tcPr>
            <w:tcW w:w="0" w:type="auto"/>
            <w:shd w:val="clear" w:color="auto" w:fill="auto"/>
            <w:noWrap/>
            <w:vAlign w:val="bottom"/>
            <w:hideMark/>
          </w:tcPr>
          <w:p w14:paraId="40BDAAF4"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475425A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235A82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F7FA465" w14:textId="77777777" w:rsidR="00DB6006" w:rsidRPr="00D93C64" w:rsidRDefault="00DB6006" w:rsidP="00DB6006">
            <w:pPr>
              <w:jc w:val="right"/>
              <w:rPr>
                <w:sz w:val="20"/>
                <w:szCs w:val="20"/>
              </w:rPr>
            </w:pPr>
            <w:r w:rsidRPr="00D93C64">
              <w:rPr>
                <w:sz w:val="20"/>
                <w:szCs w:val="20"/>
              </w:rPr>
              <w:t>3 192,1</w:t>
            </w:r>
          </w:p>
        </w:tc>
      </w:tr>
      <w:tr w:rsidR="00D93C64" w:rsidRPr="00D93C64" w14:paraId="425E20E4" w14:textId="77777777" w:rsidTr="00D93C64">
        <w:trPr>
          <w:trHeight w:val="435"/>
        </w:trPr>
        <w:tc>
          <w:tcPr>
            <w:tcW w:w="0" w:type="auto"/>
            <w:gridSpan w:val="6"/>
            <w:shd w:val="clear" w:color="auto" w:fill="auto"/>
            <w:vAlign w:val="bottom"/>
            <w:hideMark/>
          </w:tcPr>
          <w:p w14:paraId="74A626AF" w14:textId="77777777" w:rsidR="00DB6006" w:rsidRPr="00D93C64" w:rsidRDefault="00DB6006" w:rsidP="00DB6006">
            <w:pPr>
              <w:rPr>
                <w:sz w:val="20"/>
                <w:szCs w:val="20"/>
              </w:rPr>
            </w:pPr>
            <w:r w:rsidRPr="00D93C64">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526FEA3" w14:textId="77777777" w:rsidR="00DB6006" w:rsidRPr="00D93C64" w:rsidRDefault="00DB6006" w:rsidP="00DB6006">
            <w:pPr>
              <w:rPr>
                <w:sz w:val="20"/>
                <w:szCs w:val="20"/>
              </w:rPr>
            </w:pPr>
            <w:r w:rsidRPr="00D93C64">
              <w:rPr>
                <w:sz w:val="20"/>
                <w:szCs w:val="20"/>
              </w:rPr>
              <w:t>25079L5765</w:t>
            </w:r>
          </w:p>
        </w:tc>
        <w:tc>
          <w:tcPr>
            <w:tcW w:w="0" w:type="auto"/>
            <w:shd w:val="clear" w:color="auto" w:fill="auto"/>
            <w:noWrap/>
            <w:vAlign w:val="bottom"/>
            <w:hideMark/>
          </w:tcPr>
          <w:p w14:paraId="64037ED1" w14:textId="77777777" w:rsidR="00DB6006" w:rsidRPr="00D93C64" w:rsidRDefault="00DB6006" w:rsidP="00DB6006">
            <w:pPr>
              <w:jc w:val="right"/>
              <w:rPr>
                <w:sz w:val="20"/>
                <w:szCs w:val="20"/>
              </w:rPr>
            </w:pPr>
            <w:r w:rsidRPr="00D93C64">
              <w:rPr>
                <w:sz w:val="20"/>
                <w:szCs w:val="20"/>
              </w:rPr>
              <w:t>320</w:t>
            </w:r>
          </w:p>
        </w:tc>
        <w:tc>
          <w:tcPr>
            <w:tcW w:w="0" w:type="auto"/>
            <w:shd w:val="clear" w:color="auto" w:fill="auto"/>
            <w:noWrap/>
            <w:vAlign w:val="bottom"/>
            <w:hideMark/>
          </w:tcPr>
          <w:p w14:paraId="7524FC54"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26F10BA4"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0858666D" w14:textId="77777777" w:rsidR="00DB6006" w:rsidRPr="00D93C64" w:rsidRDefault="00DB6006" w:rsidP="00DB6006">
            <w:pPr>
              <w:jc w:val="right"/>
              <w:rPr>
                <w:sz w:val="20"/>
                <w:szCs w:val="20"/>
              </w:rPr>
            </w:pPr>
            <w:r w:rsidRPr="00D93C64">
              <w:rPr>
                <w:sz w:val="20"/>
                <w:szCs w:val="20"/>
              </w:rPr>
              <w:t>3 192,1</w:t>
            </w:r>
          </w:p>
        </w:tc>
      </w:tr>
      <w:tr w:rsidR="00D93C64" w:rsidRPr="00D93C64" w14:paraId="5F779E21" w14:textId="77777777" w:rsidTr="00D93C64">
        <w:trPr>
          <w:trHeight w:val="1905"/>
        </w:trPr>
        <w:tc>
          <w:tcPr>
            <w:tcW w:w="0" w:type="auto"/>
            <w:gridSpan w:val="6"/>
            <w:shd w:val="clear" w:color="auto" w:fill="auto"/>
            <w:vAlign w:val="bottom"/>
            <w:hideMark/>
          </w:tcPr>
          <w:p w14:paraId="6CF2E177" w14:textId="7840DFD4" w:rsidR="00DB6006" w:rsidRPr="00D93C64" w:rsidRDefault="00DB6006" w:rsidP="00DB6006">
            <w:pPr>
              <w:rPr>
                <w:sz w:val="20"/>
                <w:szCs w:val="20"/>
              </w:rPr>
            </w:pPr>
            <w:r w:rsidRPr="00D93C64">
              <w:rPr>
                <w:sz w:val="20"/>
                <w:szCs w:val="20"/>
              </w:rPr>
              <w:t>Софинансирование расходов на реализацию проектов,</w:t>
            </w:r>
            <w:r w:rsidR="002E033B">
              <w:rPr>
                <w:sz w:val="20"/>
                <w:szCs w:val="20"/>
              </w:rPr>
              <w:t xml:space="preserve"> </w:t>
            </w:r>
            <w:r w:rsidRPr="00D93C64">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3CC09189" w14:textId="77777777" w:rsidR="00DB6006" w:rsidRPr="00D93C64" w:rsidRDefault="00DB6006" w:rsidP="00DB6006">
            <w:pPr>
              <w:rPr>
                <w:sz w:val="20"/>
                <w:szCs w:val="20"/>
              </w:rPr>
            </w:pPr>
            <w:r w:rsidRPr="00D93C64">
              <w:rPr>
                <w:sz w:val="20"/>
                <w:szCs w:val="20"/>
              </w:rPr>
              <w:t>25079L5769</w:t>
            </w:r>
          </w:p>
        </w:tc>
        <w:tc>
          <w:tcPr>
            <w:tcW w:w="0" w:type="auto"/>
            <w:shd w:val="clear" w:color="auto" w:fill="auto"/>
            <w:noWrap/>
            <w:vAlign w:val="bottom"/>
            <w:hideMark/>
          </w:tcPr>
          <w:p w14:paraId="429BFFA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5AA623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486773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598BC2B" w14:textId="77777777" w:rsidR="00DB6006" w:rsidRPr="00D93C64" w:rsidRDefault="00DB6006" w:rsidP="00DB6006">
            <w:pPr>
              <w:jc w:val="right"/>
              <w:rPr>
                <w:sz w:val="20"/>
                <w:szCs w:val="20"/>
              </w:rPr>
            </w:pPr>
            <w:r w:rsidRPr="00D93C64">
              <w:rPr>
                <w:sz w:val="20"/>
                <w:szCs w:val="20"/>
              </w:rPr>
              <w:t>168,0</w:t>
            </w:r>
          </w:p>
        </w:tc>
      </w:tr>
      <w:tr w:rsidR="00D93C64" w:rsidRPr="00D93C64" w14:paraId="4A5E79A4" w14:textId="77777777" w:rsidTr="00D93C64">
        <w:trPr>
          <w:trHeight w:val="255"/>
        </w:trPr>
        <w:tc>
          <w:tcPr>
            <w:tcW w:w="0" w:type="auto"/>
            <w:gridSpan w:val="6"/>
            <w:shd w:val="clear" w:color="auto" w:fill="auto"/>
            <w:vAlign w:val="bottom"/>
            <w:hideMark/>
          </w:tcPr>
          <w:p w14:paraId="3B1166CB" w14:textId="77777777" w:rsidR="00DB6006" w:rsidRPr="00D93C64" w:rsidRDefault="00DB6006" w:rsidP="00DB6006">
            <w:pPr>
              <w:rPr>
                <w:sz w:val="20"/>
                <w:szCs w:val="20"/>
              </w:rPr>
            </w:pPr>
            <w:r w:rsidRPr="00D93C64">
              <w:rPr>
                <w:sz w:val="20"/>
                <w:szCs w:val="20"/>
              </w:rPr>
              <w:t>Социальное обеспечение и иные выплаты населению</w:t>
            </w:r>
          </w:p>
        </w:tc>
        <w:tc>
          <w:tcPr>
            <w:tcW w:w="0" w:type="auto"/>
            <w:shd w:val="clear" w:color="auto" w:fill="auto"/>
            <w:noWrap/>
            <w:vAlign w:val="bottom"/>
            <w:hideMark/>
          </w:tcPr>
          <w:p w14:paraId="25A142F4" w14:textId="77777777" w:rsidR="00DB6006" w:rsidRPr="00D93C64" w:rsidRDefault="00DB6006" w:rsidP="00DB6006">
            <w:pPr>
              <w:rPr>
                <w:sz w:val="20"/>
                <w:szCs w:val="20"/>
              </w:rPr>
            </w:pPr>
            <w:r w:rsidRPr="00D93C64">
              <w:rPr>
                <w:sz w:val="20"/>
                <w:szCs w:val="20"/>
              </w:rPr>
              <w:t>25079L5769</w:t>
            </w:r>
          </w:p>
        </w:tc>
        <w:tc>
          <w:tcPr>
            <w:tcW w:w="0" w:type="auto"/>
            <w:shd w:val="clear" w:color="auto" w:fill="auto"/>
            <w:noWrap/>
            <w:vAlign w:val="bottom"/>
            <w:hideMark/>
          </w:tcPr>
          <w:p w14:paraId="36924FE0"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260F17E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C15808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FF0223E" w14:textId="77777777" w:rsidR="00DB6006" w:rsidRPr="00D93C64" w:rsidRDefault="00DB6006" w:rsidP="00DB6006">
            <w:pPr>
              <w:jc w:val="right"/>
              <w:rPr>
                <w:sz w:val="20"/>
                <w:szCs w:val="20"/>
              </w:rPr>
            </w:pPr>
            <w:r w:rsidRPr="00D93C64">
              <w:rPr>
                <w:sz w:val="20"/>
                <w:szCs w:val="20"/>
              </w:rPr>
              <w:t>168,0</w:t>
            </w:r>
          </w:p>
        </w:tc>
      </w:tr>
      <w:tr w:rsidR="00D93C64" w:rsidRPr="00D93C64" w14:paraId="272FFF05" w14:textId="77777777" w:rsidTr="00D93C64">
        <w:trPr>
          <w:trHeight w:val="435"/>
        </w:trPr>
        <w:tc>
          <w:tcPr>
            <w:tcW w:w="0" w:type="auto"/>
            <w:gridSpan w:val="6"/>
            <w:shd w:val="clear" w:color="auto" w:fill="auto"/>
            <w:vAlign w:val="bottom"/>
            <w:hideMark/>
          </w:tcPr>
          <w:p w14:paraId="725F5DC7" w14:textId="77777777" w:rsidR="00DB6006" w:rsidRPr="00D93C64" w:rsidRDefault="00DB6006" w:rsidP="00DB6006">
            <w:pPr>
              <w:rPr>
                <w:sz w:val="20"/>
                <w:szCs w:val="20"/>
              </w:rPr>
            </w:pPr>
            <w:r w:rsidRPr="00D93C64">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F9D9EA4" w14:textId="77777777" w:rsidR="00DB6006" w:rsidRPr="00D93C64" w:rsidRDefault="00DB6006" w:rsidP="00DB6006">
            <w:pPr>
              <w:rPr>
                <w:sz w:val="20"/>
                <w:szCs w:val="20"/>
              </w:rPr>
            </w:pPr>
            <w:r w:rsidRPr="00D93C64">
              <w:rPr>
                <w:sz w:val="20"/>
                <w:szCs w:val="20"/>
              </w:rPr>
              <w:t>25079L5769</w:t>
            </w:r>
          </w:p>
        </w:tc>
        <w:tc>
          <w:tcPr>
            <w:tcW w:w="0" w:type="auto"/>
            <w:shd w:val="clear" w:color="auto" w:fill="auto"/>
            <w:noWrap/>
            <w:vAlign w:val="bottom"/>
            <w:hideMark/>
          </w:tcPr>
          <w:p w14:paraId="6CDBE373" w14:textId="77777777" w:rsidR="00DB6006" w:rsidRPr="00D93C64" w:rsidRDefault="00DB6006" w:rsidP="00DB6006">
            <w:pPr>
              <w:jc w:val="right"/>
              <w:rPr>
                <w:sz w:val="20"/>
                <w:szCs w:val="20"/>
              </w:rPr>
            </w:pPr>
            <w:r w:rsidRPr="00D93C64">
              <w:rPr>
                <w:sz w:val="20"/>
                <w:szCs w:val="20"/>
              </w:rPr>
              <w:t>320</w:t>
            </w:r>
          </w:p>
        </w:tc>
        <w:tc>
          <w:tcPr>
            <w:tcW w:w="0" w:type="auto"/>
            <w:shd w:val="clear" w:color="auto" w:fill="auto"/>
            <w:noWrap/>
            <w:vAlign w:val="bottom"/>
            <w:hideMark/>
          </w:tcPr>
          <w:p w14:paraId="4AB1A5DE"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1C350F7D"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3AA00015" w14:textId="77777777" w:rsidR="00DB6006" w:rsidRPr="00D93C64" w:rsidRDefault="00DB6006" w:rsidP="00DB6006">
            <w:pPr>
              <w:jc w:val="right"/>
              <w:rPr>
                <w:sz w:val="20"/>
                <w:szCs w:val="20"/>
              </w:rPr>
            </w:pPr>
            <w:r w:rsidRPr="00D93C64">
              <w:rPr>
                <w:sz w:val="20"/>
                <w:szCs w:val="20"/>
              </w:rPr>
              <w:t>168,0</w:t>
            </w:r>
          </w:p>
        </w:tc>
      </w:tr>
      <w:tr w:rsidR="00D93C64" w:rsidRPr="00D93C64" w14:paraId="21B88F17" w14:textId="77777777" w:rsidTr="00D93C64">
        <w:trPr>
          <w:trHeight w:val="435"/>
        </w:trPr>
        <w:tc>
          <w:tcPr>
            <w:tcW w:w="0" w:type="auto"/>
            <w:gridSpan w:val="6"/>
            <w:shd w:val="clear" w:color="auto" w:fill="auto"/>
            <w:vAlign w:val="bottom"/>
            <w:hideMark/>
          </w:tcPr>
          <w:p w14:paraId="67013EBF" w14:textId="77777777" w:rsidR="00DB6006" w:rsidRPr="00D93C64" w:rsidRDefault="00DB6006" w:rsidP="00DB6006">
            <w:pPr>
              <w:rPr>
                <w:b/>
                <w:bCs/>
                <w:sz w:val="20"/>
                <w:szCs w:val="20"/>
              </w:rPr>
            </w:pPr>
            <w:r w:rsidRPr="00D93C64">
              <w:rPr>
                <w:b/>
                <w:bCs/>
                <w:sz w:val="20"/>
                <w:szCs w:val="20"/>
              </w:rPr>
              <w:t>Непрограммные направления бюджета муниципального района.</w:t>
            </w:r>
          </w:p>
        </w:tc>
        <w:tc>
          <w:tcPr>
            <w:tcW w:w="0" w:type="auto"/>
            <w:shd w:val="clear" w:color="auto" w:fill="auto"/>
            <w:noWrap/>
            <w:vAlign w:val="bottom"/>
            <w:hideMark/>
          </w:tcPr>
          <w:p w14:paraId="35D117CE" w14:textId="77777777" w:rsidR="00DB6006" w:rsidRPr="00D93C64" w:rsidRDefault="00DB6006" w:rsidP="00DB6006">
            <w:pPr>
              <w:rPr>
                <w:b/>
                <w:bCs/>
                <w:sz w:val="20"/>
                <w:szCs w:val="20"/>
              </w:rPr>
            </w:pPr>
            <w:r w:rsidRPr="00D93C64">
              <w:rPr>
                <w:b/>
                <w:bCs/>
                <w:sz w:val="20"/>
                <w:szCs w:val="20"/>
              </w:rPr>
              <w:t>8800000000</w:t>
            </w:r>
          </w:p>
        </w:tc>
        <w:tc>
          <w:tcPr>
            <w:tcW w:w="0" w:type="auto"/>
            <w:shd w:val="clear" w:color="auto" w:fill="auto"/>
            <w:noWrap/>
            <w:vAlign w:val="bottom"/>
            <w:hideMark/>
          </w:tcPr>
          <w:p w14:paraId="318AFB53"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3BD86F8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93C4A3D"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8F8F415" w14:textId="77777777" w:rsidR="00DB6006" w:rsidRPr="00D93C64" w:rsidRDefault="00DB6006" w:rsidP="00DB6006">
            <w:pPr>
              <w:jc w:val="right"/>
              <w:rPr>
                <w:b/>
                <w:bCs/>
                <w:sz w:val="20"/>
                <w:szCs w:val="20"/>
              </w:rPr>
            </w:pPr>
            <w:r w:rsidRPr="00D93C64">
              <w:rPr>
                <w:b/>
                <w:bCs/>
                <w:sz w:val="20"/>
                <w:szCs w:val="20"/>
              </w:rPr>
              <w:t>93 089,6</w:t>
            </w:r>
          </w:p>
        </w:tc>
      </w:tr>
      <w:tr w:rsidR="00D93C64" w:rsidRPr="00D93C64" w14:paraId="671AA9E2" w14:textId="77777777" w:rsidTr="00D93C64">
        <w:trPr>
          <w:trHeight w:val="255"/>
        </w:trPr>
        <w:tc>
          <w:tcPr>
            <w:tcW w:w="0" w:type="auto"/>
            <w:gridSpan w:val="6"/>
            <w:shd w:val="clear" w:color="auto" w:fill="auto"/>
            <w:vAlign w:val="bottom"/>
            <w:hideMark/>
          </w:tcPr>
          <w:p w14:paraId="4433FBD5" w14:textId="77777777" w:rsidR="00DB6006" w:rsidRPr="00D93C64" w:rsidRDefault="00DB6006" w:rsidP="00DB6006">
            <w:pPr>
              <w:rPr>
                <w:sz w:val="20"/>
                <w:szCs w:val="20"/>
              </w:rPr>
            </w:pPr>
            <w:r w:rsidRPr="00D93C64">
              <w:rPr>
                <w:sz w:val="20"/>
                <w:szCs w:val="20"/>
              </w:rPr>
              <w:t>Глава муниципального образования.</w:t>
            </w:r>
          </w:p>
        </w:tc>
        <w:tc>
          <w:tcPr>
            <w:tcW w:w="0" w:type="auto"/>
            <w:shd w:val="clear" w:color="auto" w:fill="auto"/>
            <w:noWrap/>
            <w:vAlign w:val="bottom"/>
            <w:hideMark/>
          </w:tcPr>
          <w:p w14:paraId="1950F5CB" w14:textId="77777777" w:rsidR="00DB6006" w:rsidRPr="00D93C64" w:rsidRDefault="00DB6006" w:rsidP="00DB6006">
            <w:pPr>
              <w:rPr>
                <w:sz w:val="20"/>
                <w:szCs w:val="20"/>
              </w:rPr>
            </w:pPr>
            <w:r w:rsidRPr="00D93C64">
              <w:rPr>
                <w:sz w:val="20"/>
                <w:szCs w:val="20"/>
              </w:rPr>
              <w:t>8800001020</w:t>
            </w:r>
          </w:p>
        </w:tc>
        <w:tc>
          <w:tcPr>
            <w:tcW w:w="0" w:type="auto"/>
            <w:shd w:val="clear" w:color="auto" w:fill="auto"/>
            <w:noWrap/>
            <w:vAlign w:val="bottom"/>
            <w:hideMark/>
          </w:tcPr>
          <w:p w14:paraId="51F2374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440548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2F854F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BDFE32A" w14:textId="77777777" w:rsidR="00DB6006" w:rsidRPr="00D93C64" w:rsidRDefault="00DB6006" w:rsidP="00DB6006">
            <w:pPr>
              <w:jc w:val="right"/>
              <w:rPr>
                <w:sz w:val="20"/>
                <w:szCs w:val="20"/>
              </w:rPr>
            </w:pPr>
            <w:r w:rsidRPr="00D93C64">
              <w:rPr>
                <w:sz w:val="20"/>
                <w:szCs w:val="20"/>
              </w:rPr>
              <w:t>2 109,0</w:t>
            </w:r>
          </w:p>
        </w:tc>
      </w:tr>
      <w:tr w:rsidR="00D93C64" w:rsidRPr="00D93C64" w14:paraId="07F232F3" w14:textId="77777777" w:rsidTr="00D93C64">
        <w:trPr>
          <w:trHeight w:val="1065"/>
        </w:trPr>
        <w:tc>
          <w:tcPr>
            <w:tcW w:w="0" w:type="auto"/>
            <w:gridSpan w:val="6"/>
            <w:shd w:val="clear" w:color="auto" w:fill="auto"/>
            <w:vAlign w:val="bottom"/>
            <w:hideMark/>
          </w:tcPr>
          <w:p w14:paraId="253AAD63"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71A7565" w14:textId="77777777" w:rsidR="00DB6006" w:rsidRPr="00D93C64" w:rsidRDefault="00DB6006" w:rsidP="00DB6006">
            <w:pPr>
              <w:rPr>
                <w:sz w:val="20"/>
                <w:szCs w:val="20"/>
              </w:rPr>
            </w:pPr>
            <w:r w:rsidRPr="00D93C64">
              <w:rPr>
                <w:sz w:val="20"/>
                <w:szCs w:val="20"/>
              </w:rPr>
              <w:t>8800001020</w:t>
            </w:r>
          </w:p>
        </w:tc>
        <w:tc>
          <w:tcPr>
            <w:tcW w:w="0" w:type="auto"/>
            <w:shd w:val="clear" w:color="auto" w:fill="auto"/>
            <w:noWrap/>
            <w:vAlign w:val="bottom"/>
            <w:hideMark/>
          </w:tcPr>
          <w:p w14:paraId="2D169A01"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71EEAE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827B31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60EFC50" w14:textId="77777777" w:rsidR="00DB6006" w:rsidRPr="00D93C64" w:rsidRDefault="00DB6006" w:rsidP="00DB6006">
            <w:pPr>
              <w:jc w:val="right"/>
              <w:rPr>
                <w:sz w:val="20"/>
                <w:szCs w:val="20"/>
              </w:rPr>
            </w:pPr>
            <w:r w:rsidRPr="00D93C64">
              <w:rPr>
                <w:sz w:val="20"/>
                <w:szCs w:val="20"/>
              </w:rPr>
              <w:t>2 109,0</w:t>
            </w:r>
          </w:p>
        </w:tc>
      </w:tr>
      <w:tr w:rsidR="00D93C64" w:rsidRPr="00D93C64" w14:paraId="2C64A400" w14:textId="77777777" w:rsidTr="00D93C64">
        <w:trPr>
          <w:trHeight w:val="435"/>
        </w:trPr>
        <w:tc>
          <w:tcPr>
            <w:tcW w:w="0" w:type="auto"/>
            <w:gridSpan w:val="6"/>
            <w:shd w:val="clear" w:color="auto" w:fill="auto"/>
            <w:vAlign w:val="bottom"/>
            <w:hideMark/>
          </w:tcPr>
          <w:p w14:paraId="23790539"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4CA206A" w14:textId="77777777" w:rsidR="00DB6006" w:rsidRPr="00D93C64" w:rsidRDefault="00DB6006" w:rsidP="00DB6006">
            <w:pPr>
              <w:rPr>
                <w:sz w:val="20"/>
                <w:szCs w:val="20"/>
              </w:rPr>
            </w:pPr>
            <w:r w:rsidRPr="00D93C64">
              <w:rPr>
                <w:sz w:val="20"/>
                <w:szCs w:val="20"/>
              </w:rPr>
              <w:t>8800001020</w:t>
            </w:r>
          </w:p>
        </w:tc>
        <w:tc>
          <w:tcPr>
            <w:tcW w:w="0" w:type="auto"/>
            <w:shd w:val="clear" w:color="auto" w:fill="auto"/>
            <w:noWrap/>
            <w:vAlign w:val="bottom"/>
            <w:hideMark/>
          </w:tcPr>
          <w:p w14:paraId="094A7201"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08044EA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8494E28"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1F481BF1" w14:textId="77777777" w:rsidR="00DB6006" w:rsidRPr="00D93C64" w:rsidRDefault="00DB6006" w:rsidP="00DB6006">
            <w:pPr>
              <w:jc w:val="right"/>
              <w:rPr>
                <w:sz w:val="20"/>
                <w:szCs w:val="20"/>
              </w:rPr>
            </w:pPr>
            <w:r w:rsidRPr="00D93C64">
              <w:rPr>
                <w:sz w:val="20"/>
                <w:szCs w:val="20"/>
              </w:rPr>
              <w:t>2 109,0</w:t>
            </w:r>
          </w:p>
        </w:tc>
      </w:tr>
      <w:tr w:rsidR="00D93C64" w:rsidRPr="00D93C64" w14:paraId="4703E430" w14:textId="77777777" w:rsidTr="00D93C64">
        <w:trPr>
          <w:trHeight w:val="645"/>
        </w:trPr>
        <w:tc>
          <w:tcPr>
            <w:tcW w:w="0" w:type="auto"/>
            <w:gridSpan w:val="6"/>
            <w:shd w:val="clear" w:color="auto" w:fill="auto"/>
            <w:vAlign w:val="bottom"/>
            <w:hideMark/>
          </w:tcPr>
          <w:p w14:paraId="57C84993" w14:textId="77777777" w:rsidR="00DB6006" w:rsidRPr="00D93C64" w:rsidRDefault="00DB6006" w:rsidP="00DB6006">
            <w:pPr>
              <w:rPr>
                <w:sz w:val="20"/>
                <w:szCs w:val="20"/>
              </w:rPr>
            </w:pPr>
            <w:r w:rsidRPr="00D93C64">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39BB6E7C" w14:textId="77777777" w:rsidR="00DB6006" w:rsidRPr="00D93C64" w:rsidRDefault="00DB6006" w:rsidP="00DB6006">
            <w:pPr>
              <w:rPr>
                <w:sz w:val="20"/>
                <w:szCs w:val="20"/>
              </w:rPr>
            </w:pPr>
            <w:r w:rsidRPr="00D93C64">
              <w:rPr>
                <w:sz w:val="20"/>
                <w:szCs w:val="20"/>
              </w:rPr>
              <w:t>8800001040</w:t>
            </w:r>
          </w:p>
        </w:tc>
        <w:tc>
          <w:tcPr>
            <w:tcW w:w="0" w:type="auto"/>
            <w:shd w:val="clear" w:color="auto" w:fill="auto"/>
            <w:noWrap/>
            <w:vAlign w:val="bottom"/>
            <w:hideMark/>
          </w:tcPr>
          <w:p w14:paraId="668A5BF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4F7198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69B211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5243E8" w14:textId="77777777" w:rsidR="00DB6006" w:rsidRPr="00D93C64" w:rsidRDefault="00DB6006" w:rsidP="00DB6006">
            <w:pPr>
              <w:jc w:val="right"/>
              <w:rPr>
                <w:sz w:val="20"/>
                <w:szCs w:val="20"/>
              </w:rPr>
            </w:pPr>
            <w:r w:rsidRPr="00D93C64">
              <w:rPr>
                <w:sz w:val="20"/>
                <w:szCs w:val="20"/>
              </w:rPr>
              <w:t>31 933,3</w:t>
            </w:r>
          </w:p>
        </w:tc>
      </w:tr>
      <w:tr w:rsidR="00D93C64" w:rsidRPr="00D93C64" w14:paraId="1BCAFA6A" w14:textId="77777777" w:rsidTr="00D93C64">
        <w:trPr>
          <w:trHeight w:val="1065"/>
        </w:trPr>
        <w:tc>
          <w:tcPr>
            <w:tcW w:w="0" w:type="auto"/>
            <w:gridSpan w:val="6"/>
            <w:shd w:val="clear" w:color="auto" w:fill="auto"/>
            <w:vAlign w:val="bottom"/>
            <w:hideMark/>
          </w:tcPr>
          <w:p w14:paraId="26DF69ED" w14:textId="77777777" w:rsidR="00DB6006" w:rsidRPr="00D93C64" w:rsidRDefault="00DB6006" w:rsidP="00DB6006">
            <w:pPr>
              <w:rPr>
                <w:sz w:val="20"/>
                <w:szCs w:val="20"/>
              </w:rPr>
            </w:pPr>
            <w:r w:rsidRPr="00D93C6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3EF6F74" w14:textId="77777777" w:rsidR="00DB6006" w:rsidRPr="00D93C64" w:rsidRDefault="00DB6006" w:rsidP="00DB6006">
            <w:pPr>
              <w:rPr>
                <w:sz w:val="20"/>
                <w:szCs w:val="20"/>
              </w:rPr>
            </w:pPr>
            <w:r w:rsidRPr="00D93C64">
              <w:rPr>
                <w:sz w:val="20"/>
                <w:szCs w:val="20"/>
              </w:rPr>
              <w:t>8800001040</w:t>
            </w:r>
          </w:p>
        </w:tc>
        <w:tc>
          <w:tcPr>
            <w:tcW w:w="0" w:type="auto"/>
            <w:shd w:val="clear" w:color="auto" w:fill="auto"/>
            <w:noWrap/>
            <w:vAlign w:val="bottom"/>
            <w:hideMark/>
          </w:tcPr>
          <w:p w14:paraId="7393A47B"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0219FFB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A74D5A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F34E892" w14:textId="77777777" w:rsidR="00DB6006" w:rsidRPr="00D93C64" w:rsidRDefault="00DB6006" w:rsidP="00DB6006">
            <w:pPr>
              <w:jc w:val="right"/>
              <w:rPr>
                <w:sz w:val="20"/>
                <w:szCs w:val="20"/>
              </w:rPr>
            </w:pPr>
            <w:r w:rsidRPr="00D93C64">
              <w:rPr>
                <w:sz w:val="20"/>
                <w:szCs w:val="20"/>
              </w:rPr>
              <w:t>27 550,2</w:t>
            </w:r>
          </w:p>
        </w:tc>
      </w:tr>
      <w:tr w:rsidR="00D93C64" w:rsidRPr="00D93C64" w14:paraId="263C0712" w14:textId="77777777" w:rsidTr="00D93C64">
        <w:trPr>
          <w:trHeight w:val="435"/>
        </w:trPr>
        <w:tc>
          <w:tcPr>
            <w:tcW w:w="0" w:type="auto"/>
            <w:gridSpan w:val="6"/>
            <w:shd w:val="clear" w:color="auto" w:fill="auto"/>
            <w:vAlign w:val="bottom"/>
            <w:hideMark/>
          </w:tcPr>
          <w:p w14:paraId="67242EE3"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227AB14" w14:textId="77777777" w:rsidR="00DB6006" w:rsidRPr="00D93C64" w:rsidRDefault="00DB6006" w:rsidP="00DB6006">
            <w:pPr>
              <w:rPr>
                <w:sz w:val="20"/>
                <w:szCs w:val="20"/>
              </w:rPr>
            </w:pPr>
            <w:r w:rsidRPr="00D93C64">
              <w:rPr>
                <w:sz w:val="20"/>
                <w:szCs w:val="20"/>
              </w:rPr>
              <w:t>8800001040</w:t>
            </w:r>
          </w:p>
        </w:tc>
        <w:tc>
          <w:tcPr>
            <w:tcW w:w="0" w:type="auto"/>
            <w:shd w:val="clear" w:color="auto" w:fill="auto"/>
            <w:noWrap/>
            <w:vAlign w:val="bottom"/>
            <w:hideMark/>
          </w:tcPr>
          <w:p w14:paraId="76DB1EB1"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4F355307"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BBF0E95"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7B9F3833" w14:textId="77777777" w:rsidR="00DB6006" w:rsidRPr="00D93C64" w:rsidRDefault="00DB6006" w:rsidP="00DB6006">
            <w:pPr>
              <w:jc w:val="right"/>
              <w:rPr>
                <w:sz w:val="20"/>
                <w:szCs w:val="20"/>
              </w:rPr>
            </w:pPr>
            <w:r w:rsidRPr="00D93C64">
              <w:rPr>
                <w:sz w:val="20"/>
                <w:szCs w:val="20"/>
              </w:rPr>
              <w:t>27 550,2</w:t>
            </w:r>
          </w:p>
        </w:tc>
      </w:tr>
      <w:tr w:rsidR="00D93C64" w:rsidRPr="00D93C64" w14:paraId="06290B0F" w14:textId="77777777" w:rsidTr="00D93C64">
        <w:trPr>
          <w:trHeight w:val="435"/>
        </w:trPr>
        <w:tc>
          <w:tcPr>
            <w:tcW w:w="0" w:type="auto"/>
            <w:gridSpan w:val="6"/>
            <w:shd w:val="clear" w:color="auto" w:fill="auto"/>
            <w:vAlign w:val="bottom"/>
            <w:hideMark/>
          </w:tcPr>
          <w:p w14:paraId="4D00FF7B"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A55E920" w14:textId="77777777" w:rsidR="00DB6006" w:rsidRPr="00D93C64" w:rsidRDefault="00DB6006" w:rsidP="00DB6006">
            <w:pPr>
              <w:rPr>
                <w:sz w:val="20"/>
                <w:szCs w:val="20"/>
              </w:rPr>
            </w:pPr>
            <w:r w:rsidRPr="00D93C64">
              <w:rPr>
                <w:sz w:val="20"/>
                <w:szCs w:val="20"/>
              </w:rPr>
              <w:t>8800001040</w:t>
            </w:r>
          </w:p>
        </w:tc>
        <w:tc>
          <w:tcPr>
            <w:tcW w:w="0" w:type="auto"/>
            <w:shd w:val="clear" w:color="auto" w:fill="auto"/>
            <w:noWrap/>
            <w:vAlign w:val="bottom"/>
            <w:hideMark/>
          </w:tcPr>
          <w:p w14:paraId="0CDD497E"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0592A9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7C37EB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1E1954A" w14:textId="77777777" w:rsidR="00DB6006" w:rsidRPr="00D93C64" w:rsidRDefault="00DB6006" w:rsidP="00DB6006">
            <w:pPr>
              <w:jc w:val="right"/>
              <w:rPr>
                <w:sz w:val="20"/>
                <w:szCs w:val="20"/>
              </w:rPr>
            </w:pPr>
            <w:r w:rsidRPr="00D93C64">
              <w:rPr>
                <w:sz w:val="20"/>
                <w:szCs w:val="20"/>
              </w:rPr>
              <w:t>4 053,1</w:t>
            </w:r>
          </w:p>
        </w:tc>
      </w:tr>
      <w:tr w:rsidR="00D93C64" w:rsidRPr="00D93C64" w14:paraId="1378F523" w14:textId="77777777" w:rsidTr="00D93C64">
        <w:trPr>
          <w:trHeight w:val="435"/>
        </w:trPr>
        <w:tc>
          <w:tcPr>
            <w:tcW w:w="0" w:type="auto"/>
            <w:gridSpan w:val="6"/>
            <w:shd w:val="clear" w:color="auto" w:fill="auto"/>
            <w:vAlign w:val="bottom"/>
            <w:hideMark/>
          </w:tcPr>
          <w:p w14:paraId="7DB53BDB"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CC63A2B" w14:textId="77777777" w:rsidR="00DB6006" w:rsidRPr="00D93C64" w:rsidRDefault="00DB6006" w:rsidP="00DB6006">
            <w:pPr>
              <w:rPr>
                <w:sz w:val="20"/>
                <w:szCs w:val="20"/>
              </w:rPr>
            </w:pPr>
            <w:r w:rsidRPr="00D93C64">
              <w:rPr>
                <w:sz w:val="20"/>
                <w:szCs w:val="20"/>
              </w:rPr>
              <w:t>8800001040</w:t>
            </w:r>
          </w:p>
        </w:tc>
        <w:tc>
          <w:tcPr>
            <w:tcW w:w="0" w:type="auto"/>
            <w:shd w:val="clear" w:color="auto" w:fill="auto"/>
            <w:noWrap/>
            <w:vAlign w:val="bottom"/>
            <w:hideMark/>
          </w:tcPr>
          <w:p w14:paraId="4BB255F8"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1398D67A"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968AF74"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701FEAA0" w14:textId="77777777" w:rsidR="00DB6006" w:rsidRPr="00D93C64" w:rsidRDefault="00DB6006" w:rsidP="00DB6006">
            <w:pPr>
              <w:jc w:val="right"/>
              <w:rPr>
                <w:sz w:val="20"/>
                <w:szCs w:val="20"/>
              </w:rPr>
            </w:pPr>
            <w:r w:rsidRPr="00D93C64">
              <w:rPr>
                <w:sz w:val="20"/>
                <w:szCs w:val="20"/>
              </w:rPr>
              <w:t>4 053,1</w:t>
            </w:r>
          </w:p>
        </w:tc>
      </w:tr>
      <w:tr w:rsidR="00D93C64" w:rsidRPr="00D93C64" w14:paraId="56198CE6" w14:textId="77777777" w:rsidTr="00D93C64">
        <w:trPr>
          <w:trHeight w:val="255"/>
        </w:trPr>
        <w:tc>
          <w:tcPr>
            <w:tcW w:w="0" w:type="auto"/>
            <w:gridSpan w:val="6"/>
            <w:shd w:val="clear" w:color="auto" w:fill="auto"/>
            <w:vAlign w:val="bottom"/>
            <w:hideMark/>
          </w:tcPr>
          <w:p w14:paraId="7E63D931"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57901FAA" w14:textId="77777777" w:rsidR="00DB6006" w:rsidRPr="00D93C64" w:rsidRDefault="00DB6006" w:rsidP="00DB6006">
            <w:pPr>
              <w:rPr>
                <w:sz w:val="20"/>
                <w:szCs w:val="20"/>
              </w:rPr>
            </w:pPr>
            <w:r w:rsidRPr="00D93C64">
              <w:rPr>
                <w:sz w:val="20"/>
                <w:szCs w:val="20"/>
              </w:rPr>
              <w:t>8800001040</w:t>
            </w:r>
          </w:p>
        </w:tc>
        <w:tc>
          <w:tcPr>
            <w:tcW w:w="0" w:type="auto"/>
            <w:shd w:val="clear" w:color="auto" w:fill="auto"/>
            <w:noWrap/>
            <w:vAlign w:val="bottom"/>
            <w:hideMark/>
          </w:tcPr>
          <w:p w14:paraId="4F1BA821"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730DDEF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6308A6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F3B041C" w14:textId="77777777" w:rsidR="00DB6006" w:rsidRPr="00D93C64" w:rsidRDefault="00DB6006" w:rsidP="00DB6006">
            <w:pPr>
              <w:jc w:val="right"/>
              <w:rPr>
                <w:sz w:val="20"/>
                <w:szCs w:val="20"/>
              </w:rPr>
            </w:pPr>
            <w:r w:rsidRPr="00D93C64">
              <w:rPr>
                <w:sz w:val="20"/>
                <w:szCs w:val="20"/>
              </w:rPr>
              <w:t>330,0</w:t>
            </w:r>
          </w:p>
        </w:tc>
      </w:tr>
      <w:tr w:rsidR="00D93C64" w:rsidRPr="00D93C64" w14:paraId="31190752" w14:textId="77777777" w:rsidTr="00D93C64">
        <w:trPr>
          <w:trHeight w:val="255"/>
        </w:trPr>
        <w:tc>
          <w:tcPr>
            <w:tcW w:w="0" w:type="auto"/>
            <w:gridSpan w:val="6"/>
            <w:shd w:val="clear" w:color="auto" w:fill="auto"/>
            <w:vAlign w:val="bottom"/>
            <w:hideMark/>
          </w:tcPr>
          <w:p w14:paraId="6BE86B6C"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4E6DF689" w14:textId="77777777" w:rsidR="00DB6006" w:rsidRPr="00D93C64" w:rsidRDefault="00DB6006" w:rsidP="00DB6006">
            <w:pPr>
              <w:rPr>
                <w:sz w:val="20"/>
                <w:szCs w:val="20"/>
              </w:rPr>
            </w:pPr>
            <w:r w:rsidRPr="00D93C64">
              <w:rPr>
                <w:sz w:val="20"/>
                <w:szCs w:val="20"/>
              </w:rPr>
              <w:t>8800001040</w:t>
            </w:r>
          </w:p>
        </w:tc>
        <w:tc>
          <w:tcPr>
            <w:tcW w:w="0" w:type="auto"/>
            <w:shd w:val="clear" w:color="auto" w:fill="auto"/>
            <w:noWrap/>
            <w:vAlign w:val="bottom"/>
            <w:hideMark/>
          </w:tcPr>
          <w:p w14:paraId="6B97B99D"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36B89FB1"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3D31341"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3396892B" w14:textId="77777777" w:rsidR="00DB6006" w:rsidRPr="00D93C64" w:rsidRDefault="00DB6006" w:rsidP="00DB6006">
            <w:pPr>
              <w:jc w:val="right"/>
              <w:rPr>
                <w:sz w:val="20"/>
                <w:szCs w:val="20"/>
              </w:rPr>
            </w:pPr>
            <w:r w:rsidRPr="00D93C64">
              <w:rPr>
                <w:sz w:val="20"/>
                <w:szCs w:val="20"/>
              </w:rPr>
              <w:t>330,0</w:t>
            </w:r>
          </w:p>
        </w:tc>
      </w:tr>
      <w:tr w:rsidR="00D93C64" w:rsidRPr="00D93C64" w14:paraId="4540ADD2" w14:textId="77777777" w:rsidTr="00D93C64">
        <w:trPr>
          <w:trHeight w:val="645"/>
        </w:trPr>
        <w:tc>
          <w:tcPr>
            <w:tcW w:w="0" w:type="auto"/>
            <w:gridSpan w:val="6"/>
            <w:shd w:val="clear" w:color="auto" w:fill="auto"/>
            <w:vAlign w:val="bottom"/>
            <w:hideMark/>
          </w:tcPr>
          <w:p w14:paraId="6C2520DC" w14:textId="77777777" w:rsidR="00DB6006" w:rsidRPr="00D93C64" w:rsidRDefault="00DB6006" w:rsidP="00DB6006">
            <w:pPr>
              <w:rPr>
                <w:sz w:val="20"/>
                <w:szCs w:val="20"/>
              </w:rPr>
            </w:pPr>
            <w:r w:rsidRPr="00D93C64">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676A852A" w14:textId="77777777" w:rsidR="00DB6006" w:rsidRPr="00D93C64" w:rsidRDefault="00DB6006" w:rsidP="00DB6006">
            <w:pPr>
              <w:rPr>
                <w:sz w:val="20"/>
                <w:szCs w:val="20"/>
              </w:rPr>
            </w:pPr>
            <w:r w:rsidRPr="00D93C64">
              <w:rPr>
                <w:sz w:val="20"/>
                <w:szCs w:val="20"/>
              </w:rPr>
              <w:t>8800001060</w:t>
            </w:r>
          </w:p>
        </w:tc>
        <w:tc>
          <w:tcPr>
            <w:tcW w:w="0" w:type="auto"/>
            <w:shd w:val="clear" w:color="auto" w:fill="auto"/>
            <w:noWrap/>
            <w:vAlign w:val="bottom"/>
            <w:hideMark/>
          </w:tcPr>
          <w:p w14:paraId="7C83962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F24B76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E9CC4D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F38E89C" w14:textId="77777777" w:rsidR="00DB6006" w:rsidRPr="00D93C64" w:rsidRDefault="00DB6006" w:rsidP="00DB6006">
            <w:pPr>
              <w:jc w:val="right"/>
              <w:rPr>
                <w:sz w:val="20"/>
                <w:szCs w:val="20"/>
              </w:rPr>
            </w:pPr>
            <w:r w:rsidRPr="00D93C64">
              <w:rPr>
                <w:sz w:val="20"/>
                <w:szCs w:val="20"/>
              </w:rPr>
              <w:t>1 370,7</w:t>
            </w:r>
          </w:p>
        </w:tc>
      </w:tr>
      <w:tr w:rsidR="00D93C64" w:rsidRPr="00D93C64" w14:paraId="615B4EC5" w14:textId="77777777" w:rsidTr="00D93C64">
        <w:trPr>
          <w:trHeight w:val="1065"/>
        </w:trPr>
        <w:tc>
          <w:tcPr>
            <w:tcW w:w="0" w:type="auto"/>
            <w:gridSpan w:val="6"/>
            <w:shd w:val="clear" w:color="auto" w:fill="auto"/>
            <w:vAlign w:val="bottom"/>
            <w:hideMark/>
          </w:tcPr>
          <w:p w14:paraId="3F90B167"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CF29F40" w14:textId="77777777" w:rsidR="00DB6006" w:rsidRPr="00D93C64" w:rsidRDefault="00DB6006" w:rsidP="00DB6006">
            <w:pPr>
              <w:rPr>
                <w:sz w:val="20"/>
                <w:szCs w:val="20"/>
              </w:rPr>
            </w:pPr>
            <w:r w:rsidRPr="00D93C64">
              <w:rPr>
                <w:sz w:val="20"/>
                <w:szCs w:val="20"/>
              </w:rPr>
              <w:t>8800001060</w:t>
            </w:r>
          </w:p>
        </w:tc>
        <w:tc>
          <w:tcPr>
            <w:tcW w:w="0" w:type="auto"/>
            <w:shd w:val="clear" w:color="auto" w:fill="auto"/>
            <w:noWrap/>
            <w:vAlign w:val="bottom"/>
            <w:hideMark/>
          </w:tcPr>
          <w:p w14:paraId="72D42420"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4F7AE39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79534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17D5CBC" w14:textId="77777777" w:rsidR="00DB6006" w:rsidRPr="00D93C64" w:rsidRDefault="00DB6006" w:rsidP="00DB6006">
            <w:pPr>
              <w:jc w:val="right"/>
              <w:rPr>
                <w:sz w:val="20"/>
                <w:szCs w:val="20"/>
              </w:rPr>
            </w:pPr>
            <w:r w:rsidRPr="00D93C64">
              <w:rPr>
                <w:sz w:val="20"/>
                <w:szCs w:val="20"/>
              </w:rPr>
              <w:t>1 246,7</w:t>
            </w:r>
          </w:p>
        </w:tc>
      </w:tr>
      <w:tr w:rsidR="00D93C64" w:rsidRPr="00D93C64" w14:paraId="50BE63DC" w14:textId="77777777" w:rsidTr="00D93C64">
        <w:trPr>
          <w:trHeight w:val="435"/>
        </w:trPr>
        <w:tc>
          <w:tcPr>
            <w:tcW w:w="0" w:type="auto"/>
            <w:gridSpan w:val="6"/>
            <w:shd w:val="clear" w:color="auto" w:fill="auto"/>
            <w:vAlign w:val="bottom"/>
            <w:hideMark/>
          </w:tcPr>
          <w:p w14:paraId="4F2EC4F6"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046EE94" w14:textId="77777777" w:rsidR="00DB6006" w:rsidRPr="00D93C64" w:rsidRDefault="00DB6006" w:rsidP="00DB6006">
            <w:pPr>
              <w:rPr>
                <w:sz w:val="20"/>
                <w:szCs w:val="20"/>
              </w:rPr>
            </w:pPr>
            <w:r w:rsidRPr="00D93C64">
              <w:rPr>
                <w:sz w:val="20"/>
                <w:szCs w:val="20"/>
              </w:rPr>
              <w:t>8800001060</w:t>
            </w:r>
          </w:p>
        </w:tc>
        <w:tc>
          <w:tcPr>
            <w:tcW w:w="0" w:type="auto"/>
            <w:shd w:val="clear" w:color="auto" w:fill="auto"/>
            <w:noWrap/>
            <w:vAlign w:val="bottom"/>
            <w:hideMark/>
          </w:tcPr>
          <w:p w14:paraId="4C3B7C1B"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2114F79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C6A54C3" w14:textId="77777777" w:rsidR="00DB6006" w:rsidRPr="00D93C64" w:rsidRDefault="00DB6006" w:rsidP="00DB6006">
            <w:pPr>
              <w:jc w:val="right"/>
              <w:rPr>
                <w:sz w:val="20"/>
                <w:szCs w:val="20"/>
              </w:rPr>
            </w:pPr>
            <w:r w:rsidRPr="00D93C64">
              <w:rPr>
                <w:sz w:val="20"/>
                <w:szCs w:val="20"/>
              </w:rPr>
              <w:t>06</w:t>
            </w:r>
          </w:p>
        </w:tc>
        <w:tc>
          <w:tcPr>
            <w:tcW w:w="0" w:type="auto"/>
            <w:shd w:val="clear" w:color="auto" w:fill="auto"/>
            <w:noWrap/>
            <w:vAlign w:val="bottom"/>
            <w:hideMark/>
          </w:tcPr>
          <w:p w14:paraId="56428392" w14:textId="77777777" w:rsidR="00DB6006" w:rsidRPr="00D93C64" w:rsidRDefault="00DB6006" w:rsidP="00DB6006">
            <w:pPr>
              <w:jc w:val="right"/>
              <w:rPr>
                <w:sz w:val="20"/>
                <w:szCs w:val="20"/>
              </w:rPr>
            </w:pPr>
            <w:r w:rsidRPr="00D93C64">
              <w:rPr>
                <w:sz w:val="20"/>
                <w:szCs w:val="20"/>
              </w:rPr>
              <w:t>1 246,7</w:t>
            </w:r>
          </w:p>
        </w:tc>
      </w:tr>
      <w:tr w:rsidR="00D93C64" w:rsidRPr="00D93C64" w14:paraId="58228A68" w14:textId="77777777" w:rsidTr="00D93C64">
        <w:trPr>
          <w:trHeight w:val="435"/>
        </w:trPr>
        <w:tc>
          <w:tcPr>
            <w:tcW w:w="0" w:type="auto"/>
            <w:gridSpan w:val="6"/>
            <w:shd w:val="clear" w:color="auto" w:fill="auto"/>
            <w:vAlign w:val="bottom"/>
            <w:hideMark/>
          </w:tcPr>
          <w:p w14:paraId="1B98394C"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9DACDA9" w14:textId="77777777" w:rsidR="00DB6006" w:rsidRPr="00D93C64" w:rsidRDefault="00DB6006" w:rsidP="00DB6006">
            <w:pPr>
              <w:rPr>
                <w:sz w:val="20"/>
                <w:szCs w:val="20"/>
              </w:rPr>
            </w:pPr>
            <w:r w:rsidRPr="00D93C64">
              <w:rPr>
                <w:sz w:val="20"/>
                <w:szCs w:val="20"/>
              </w:rPr>
              <w:t>8800001060</w:t>
            </w:r>
          </w:p>
        </w:tc>
        <w:tc>
          <w:tcPr>
            <w:tcW w:w="0" w:type="auto"/>
            <w:shd w:val="clear" w:color="auto" w:fill="auto"/>
            <w:noWrap/>
            <w:vAlign w:val="bottom"/>
            <w:hideMark/>
          </w:tcPr>
          <w:p w14:paraId="1A1096F3"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097BB7D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A48FC4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037169" w14:textId="77777777" w:rsidR="00DB6006" w:rsidRPr="00D93C64" w:rsidRDefault="00DB6006" w:rsidP="00DB6006">
            <w:pPr>
              <w:jc w:val="right"/>
              <w:rPr>
                <w:sz w:val="20"/>
                <w:szCs w:val="20"/>
              </w:rPr>
            </w:pPr>
            <w:r w:rsidRPr="00D93C64">
              <w:rPr>
                <w:sz w:val="20"/>
                <w:szCs w:val="20"/>
              </w:rPr>
              <w:t>124,0</w:t>
            </w:r>
          </w:p>
        </w:tc>
      </w:tr>
      <w:tr w:rsidR="00D93C64" w:rsidRPr="00D93C64" w14:paraId="0BED7739" w14:textId="77777777" w:rsidTr="00D93C64">
        <w:trPr>
          <w:trHeight w:val="435"/>
        </w:trPr>
        <w:tc>
          <w:tcPr>
            <w:tcW w:w="0" w:type="auto"/>
            <w:gridSpan w:val="6"/>
            <w:shd w:val="clear" w:color="auto" w:fill="auto"/>
            <w:vAlign w:val="bottom"/>
            <w:hideMark/>
          </w:tcPr>
          <w:p w14:paraId="5726E498"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A1C8805" w14:textId="77777777" w:rsidR="00DB6006" w:rsidRPr="00D93C64" w:rsidRDefault="00DB6006" w:rsidP="00DB6006">
            <w:pPr>
              <w:rPr>
                <w:sz w:val="20"/>
                <w:szCs w:val="20"/>
              </w:rPr>
            </w:pPr>
            <w:r w:rsidRPr="00D93C64">
              <w:rPr>
                <w:sz w:val="20"/>
                <w:szCs w:val="20"/>
              </w:rPr>
              <w:t>8800001060</w:t>
            </w:r>
          </w:p>
        </w:tc>
        <w:tc>
          <w:tcPr>
            <w:tcW w:w="0" w:type="auto"/>
            <w:shd w:val="clear" w:color="auto" w:fill="auto"/>
            <w:noWrap/>
            <w:vAlign w:val="bottom"/>
            <w:hideMark/>
          </w:tcPr>
          <w:p w14:paraId="039AD168"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65602EFD"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5F78032" w14:textId="77777777" w:rsidR="00DB6006" w:rsidRPr="00D93C64" w:rsidRDefault="00DB6006" w:rsidP="00DB6006">
            <w:pPr>
              <w:jc w:val="right"/>
              <w:rPr>
                <w:sz w:val="20"/>
                <w:szCs w:val="20"/>
              </w:rPr>
            </w:pPr>
            <w:r w:rsidRPr="00D93C64">
              <w:rPr>
                <w:sz w:val="20"/>
                <w:szCs w:val="20"/>
              </w:rPr>
              <w:t>06</w:t>
            </w:r>
          </w:p>
        </w:tc>
        <w:tc>
          <w:tcPr>
            <w:tcW w:w="0" w:type="auto"/>
            <w:shd w:val="clear" w:color="auto" w:fill="auto"/>
            <w:noWrap/>
            <w:vAlign w:val="bottom"/>
            <w:hideMark/>
          </w:tcPr>
          <w:p w14:paraId="72FDC14C" w14:textId="77777777" w:rsidR="00DB6006" w:rsidRPr="00D93C64" w:rsidRDefault="00DB6006" w:rsidP="00DB6006">
            <w:pPr>
              <w:jc w:val="right"/>
              <w:rPr>
                <w:sz w:val="20"/>
                <w:szCs w:val="20"/>
              </w:rPr>
            </w:pPr>
            <w:r w:rsidRPr="00D93C64">
              <w:rPr>
                <w:sz w:val="20"/>
                <w:szCs w:val="20"/>
              </w:rPr>
              <w:t>124,0</w:t>
            </w:r>
          </w:p>
        </w:tc>
      </w:tr>
      <w:tr w:rsidR="00D93C64" w:rsidRPr="00D93C64" w14:paraId="68050E09" w14:textId="77777777" w:rsidTr="00D93C64">
        <w:trPr>
          <w:trHeight w:val="255"/>
        </w:trPr>
        <w:tc>
          <w:tcPr>
            <w:tcW w:w="0" w:type="auto"/>
            <w:gridSpan w:val="6"/>
            <w:shd w:val="clear" w:color="auto" w:fill="auto"/>
            <w:vAlign w:val="bottom"/>
            <w:hideMark/>
          </w:tcPr>
          <w:p w14:paraId="13662E0E" w14:textId="77777777" w:rsidR="00DB6006" w:rsidRPr="00D93C64" w:rsidRDefault="00DB6006" w:rsidP="00DB6006">
            <w:pPr>
              <w:rPr>
                <w:sz w:val="20"/>
                <w:szCs w:val="20"/>
              </w:rPr>
            </w:pPr>
            <w:r w:rsidRPr="00D93C64">
              <w:rPr>
                <w:sz w:val="20"/>
                <w:szCs w:val="20"/>
              </w:rPr>
              <w:t>Резервный фонд администрации муниципального района.</w:t>
            </w:r>
          </w:p>
        </w:tc>
        <w:tc>
          <w:tcPr>
            <w:tcW w:w="0" w:type="auto"/>
            <w:shd w:val="clear" w:color="auto" w:fill="auto"/>
            <w:noWrap/>
            <w:vAlign w:val="bottom"/>
            <w:hideMark/>
          </w:tcPr>
          <w:p w14:paraId="52018F99" w14:textId="77777777" w:rsidR="00DB6006" w:rsidRPr="00D93C64" w:rsidRDefault="00DB6006" w:rsidP="00DB6006">
            <w:pPr>
              <w:rPr>
                <w:sz w:val="20"/>
                <w:szCs w:val="20"/>
              </w:rPr>
            </w:pPr>
            <w:r w:rsidRPr="00D93C64">
              <w:rPr>
                <w:sz w:val="20"/>
                <w:szCs w:val="20"/>
              </w:rPr>
              <w:t>8800001110</w:t>
            </w:r>
          </w:p>
        </w:tc>
        <w:tc>
          <w:tcPr>
            <w:tcW w:w="0" w:type="auto"/>
            <w:shd w:val="clear" w:color="auto" w:fill="auto"/>
            <w:noWrap/>
            <w:vAlign w:val="bottom"/>
            <w:hideMark/>
          </w:tcPr>
          <w:p w14:paraId="20EEC97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3B458E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8C3CBB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A6A3877" w14:textId="77777777" w:rsidR="00DB6006" w:rsidRPr="00D93C64" w:rsidRDefault="00DB6006" w:rsidP="00DB6006">
            <w:pPr>
              <w:jc w:val="right"/>
              <w:rPr>
                <w:sz w:val="20"/>
                <w:szCs w:val="20"/>
              </w:rPr>
            </w:pPr>
            <w:r w:rsidRPr="00D93C64">
              <w:rPr>
                <w:sz w:val="20"/>
                <w:szCs w:val="20"/>
              </w:rPr>
              <w:t>1 529,4</w:t>
            </w:r>
          </w:p>
        </w:tc>
      </w:tr>
      <w:tr w:rsidR="00D93C64" w:rsidRPr="00D93C64" w14:paraId="142CE1F2" w14:textId="77777777" w:rsidTr="00D93C64">
        <w:trPr>
          <w:trHeight w:val="255"/>
        </w:trPr>
        <w:tc>
          <w:tcPr>
            <w:tcW w:w="0" w:type="auto"/>
            <w:gridSpan w:val="6"/>
            <w:shd w:val="clear" w:color="auto" w:fill="auto"/>
            <w:vAlign w:val="bottom"/>
            <w:hideMark/>
          </w:tcPr>
          <w:p w14:paraId="6801DBD6"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2A5B91D0" w14:textId="77777777" w:rsidR="00DB6006" w:rsidRPr="00D93C64" w:rsidRDefault="00DB6006" w:rsidP="00DB6006">
            <w:pPr>
              <w:rPr>
                <w:sz w:val="20"/>
                <w:szCs w:val="20"/>
              </w:rPr>
            </w:pPr>
            <w:r w:rsidRPr="00D93C64">
              <w:rPr>
                <w:sz w:val="20"/>
                <w:szCs w:val="20"/>
              </w:rPr>
              <w:t>8800001110</w:t>
            </w:r>
          </w:p>
        </w:tc>
        <w:tc>
          <w:tcPr>
            <w:tcW w:w="0" w:type="auto"/>
            <w:shd w:val="clear" w:color="auto" w:fill="auto"/>
            <w:noWrap/>
            <w:vAlign w:val="bottom"/>
            <w:hideMark/>
          </w:tcPr>
          <w:p w14:paraId="15F58FB6"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089706F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4F3275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F3A21BC" w14:textId="77777777" w:rsidR="00DB6006" w:rsidRPr="00D93C64" w:rsidRDefault="00DB6006" w:rsidP="00DB6006">
            <w:pPr>
              <w:jc w:val="right"/>
              <w:rPr>
                <w:sz w:val="20"/>
                <w:szCs w:val="20"/>
              </w:rPr>
            </w:pPr>
            <w:r w:rsidRPr="00D93C64">
              <w:rPr>
                <w:sz w:val="20"/>
                <w:szCs w:val="20"/>
              </w:rPr>
              <w:t>1 529,4</w:t>
            </w:r>
          </w:p>
        </w:tc>
      </w:tr>
      <w:tr w:rsidR="00D93C64" w:rsidRPr="00D93C64" w14:paraId="32AF06E4" w14:textId="77777777" w:rsidTr="00D93C64">
        <w:trPr>
          <w:trHeight w:val="255"/>
        </w:trPr>
        <w:tc>
          <w:tcPr>
            <w:tcW w:w="0" w:type="auto"/>
            <w:gridSpan w:val="6"/>
            <w:shd w:val="clear" w:color="auto" w:fill="auto"/>
            <w:vAlign w:val="bottom"/>
            <w:hideMark/>
          </w:tcPr>
          <w:p w14:paraId="1AC09CCB" w14:textId="77777777" w:rsidR="00DB6006" w:rsidRPr="00D93C64" w:rsidRDefault="00DB6006" w:rsidP="00DB6006">
            <w:pPr>
              <w:rPr>
                <w:sz w:val="20"/>
                <w:szCs w:val="20"/>
              </w:rPr>
            </w:pPr>
            <w:r w:rsidRPr="00D93C64">
              <w:rPr>
                <w:sz w:val="20"/>
                <w:szCs w:val="20"/>
              </w:rPr>
              <w:t>Резервные средства</w:t>
            </w:r>
          </w:p>
        </w:tc>
        <w:tc>
          <w:tcPr>
            <w:tcW w:w="0" w:type="auto"/>
            <w:shd w:val="clear" w:color="auto" w:fill="auto"/>
            <w:noWrap/>
            <w:vAlign w:val="bottom"/>
            <w:hideMark/>
          </w:tcPr>
          <w:p w14:paraId="6A4BD975" w14:textId="77777777" w:rsidR="00DB6006" w:rsidRPr="00D93C64" w:rsidRDefault="00DB6006" w:rsidP="00DB6006">
            <w:pPr>
              <w:rPr>
                <w:sz w:val="20"/>
                <w:szCs w:val="20"/>
              </w:rPr>
            </w:pPr>
            <w:r w:rsidRPr="00D93C64">
              <w:rPr>
                <w:sz w:val="20"/>
                <w:szCs w:val="20"/>
              </w:rPr>
              <w:t>8800001110</w:t>
            </w:r>
          </w:p>
        </w:tc>
        <w:tc>
          <w:tcPr>
            <w:tcW w:w="0" w:type="auto"/>
            <w:shd w:val="clear" w:color="auto" w:fill="auto"/>
            <w:noWrap/>
            <w:vAlign w:val="bottom"/>
            <w:hideMark/>
          </w:tcPr>
          <w:p w14:paraId="7AE242CE" w14:textId="77777777" w:rsidR="00DB6006" w:rsidRPr="00D93C64" w:rsidRDefault="00DB6006" w:rsidP="00DB6006">
            <w:pPr>
              <w:jc w:val="right"/>
              <w:rPr>
                <w:sz w:val="20"/>
                <w:szCs w:val="20"/>
              </w:rPr>
            </w:pPr>
            <w:r w:rsidRPr="00D93C64">
              <w:rPr>
                <w:sz w:val="20"/>
                <w:szCs w:val="20"/>
              </w:rPr>
              <w:t>870</w:t>
            </w:r>
          </w:p>
        </w:tc>
        <w:tc>
          <w:tcPr>
            <w:tcW w:w="0" w:type="auto"/>
            <w:shd w:val="clear" w:color="auto" w:fill="auto"/>
            <w:noWrap/>
            <w:vAlign w:val="bottom"/>
            <w:hideMark/>
          </w:tcPr>
          <w:p w14:paraId="5529C8DA"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F0B4250" w14:textId="77777777" w:rsidR="00DB6006" w:rsidRPr="00D93C64" w:rsidRDefault="00DB6006" w:rsidP="00DB6006">
            <w:pPr>
              <w:jc w:val="right"/>
              <w:rPr>
                <w:sz w:val="20"/>
                <w:szCs w:val="20"/>
              </w:rPr>
            </w:pPr>
            <w:r w:rsidRPr="00D93C64">
              <w:rPr>
                <w:sz w:val="20"/>
                <w:szCs w:val="20"/>
              </w:rPr>
              <w:t>11</w:t>
            </w:r>
          </w:p>
        </w:tc>
        <w:tc>
          <w:tcPr>
            <w:tcW w:w="0" w:type="auto"/>
            <w:shd w:val="clear" w:color="auto" w:fill="auto"/>
            <w:noWrap/>
            <w:vAlign w:val="bottom"/>
            <w:hideMark/>
          </w:tcPr>
          <w:p w14:paraId="2DFBDF37" w14:textId="77777777" w:rsidR="00DB6006" w:rsidRPr="00D93C64" w:rsidRDefault="00DB6006" w:rsidP="00DB6006">
            <w:pPr>
              <w:jc w:val="right"/>
              <w:rPr>
                <w:sz w:val="20"/>
                <w:szCs w:val="20"/>
              </w:rPr>
            </w:pPr>
            <w:r w:rsidRPr="00D93C64">
              <w:rPr>
                <w:sz w:val="20"/>
                <w:szCs w:val="20"/>
              </w:rPr>
              <w:t>1 529,4</w:t>
            </w:r>
          </w:p>
        </w:tc>
      </w:tr>
      <w:tr w:rsidR="00D93C64" w:rsidRPr="00D93C64" w14:paraId="4C4E268C" w14:textId="77777777" w:rsidTr="00D93C64">
        <w:trPr>
          <w:trHeight w:val="435"/>
        </w:trPr>
        <w:tc>
          <w:tcPr>
            <w:tcW w:w="0" w:type="auto"/>
            <w:gridSpan w:val="6"/>
            <w:shd w:val="clear" w:color="auto" w:fill="auto"/>
            <w:vAlign w:val="bottom"/>
            <w:hideMark/>
          </w:tcPr>
          <w:p w14:paraId="6FA19ED6" w14:textId="6BD7B555" w:rsidR="00DB6006" w:rsidRPr="00D93C64" w:rsidRDefault="00DB6006" w:rsidP="00DB6006">
            <w:pPr>
              <w:rPr>
                <w:sz w:val="20"/>
                <w:szCs w:val="20"/>
              </w:rPr>
            </w:pPr>
            <w:r w:rsidRPr="00D93C64">
              <w:rPr>
                <w:sz w:val="20"/>
                <w:szCs w:val="20"/>
              </w:rPr>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26577BD8" w14:textId="77777777" w:rsidR="00DB6006" w:rsidRPr="00D93C64" w:rsidRDefault="00DB6006" w:rsidP="00DB6006">
            <w:pPr>
              <w:rPr>
                <w:sz w:val="20"/>
                <w:szCs w:val="20"/>
              </w:rPr>
            </w:pPr>
            <w:r w:rsidRPr="00D93C64">
              <w:rPr>
                <w:sz w:val="20"/>
                <w:szCs w:val="20"/>
              </w:rPr>
              <w:t>8800001260</w:t>
            </w:r>
          </w:p>
        </w:tc>
        <w:tc>
          <w:tcPr>
            <w:tcW w:w="0" w:type="auto"/>
            <w:shd w:val="clear" w:color="auto" w:fill="auto"/>
            <w:noWrap/>
            <w:vAlign w:val="bottom"/>
            <w:hideMark/>
          </w:tcPr>
          <w:p w14:paraId="0536C9F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1EDC61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9D457C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37A8A9" w14:textId="77777777" w:rsidR="00DB6006" w:rsidRPr="00D93C64" w:rsidRDefault="00DB6006" w:rsidP="00DB6006">
            <w:pPr>
              <w:jc w:val="right"/>
              <w:rPr>
                <w:sz w:val="20"/>
                <w:szCs w:val="20"/>
              </w:rPr>
            </w:pPr>
            <w:r w:rsidRPr="00D93C64">
              <w:rPr>
                <w:sz w:val="20"/>
                <w:szCs w:val="20"/>
              </w:rPr>
              <w:t>198,4</w:t>
            </w:r>
          </w:p>
        </w:tc>
      </w:tr>
      <w:tr w:rsidR="00D93C64" w:rsidRPr="00D93C64" w14:paraId="55E8090F" w14:textId="77777777" w:rsidTr="00D93C64">
        <w:trPr>
          <w:trHeight w:val="1065"/>
        </w:trPr>
        <w:tc>
          <w:tcPr>
            <w:tcW w:w="0" w:type="auto"/>
            <w:gridSpan w:val="6"/>
            <w:shd w:val="clear" w:color="auto" w:fill="auto"/>
            <w:vAlign w:val="bottom"/>
            <w:hideMark/>
          </w:tcPr>
          <w:p w14:paraId="72649269"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751BE1C" w14:textId="77777777" w:rsidR="00DB6006" w:rsidRPr="00D93C64" w:rsidRDefault="00DB6006" w:rsidP="00DB6006">
            <w:pPr>
              <w:rPr>
                <w:sz w:val="20"/>
                <w:szCs w:val="20"/>
              </w:rPr>
            </w:pPr>
            <w:r w:rsidRPr="00D93C64">
              <w:rPr>
                <w:sz w:val="20"/>
                <w:szCs w:val="20"/>
              </w:rPr>
              <w:t>8800001260</w:t>
            </w:r>
          </w:p>
        </w:tc>
        <w:tc>
          <w:tcPr>
            <w:tcW w:w="0" w:type="auto"/>
            <w:shd w:val="clear" w:color="auto" w:fill="auto"/>
            <w:noWrap/>
            <w:vAlign w:val="bottom"/>
            <w:hideMark/>
          </w:tcPr>
          <w:p w14:paraId="35F6E44E"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BA15DA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89296E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B4D1FA" w14:textId="77777777" w:rsidR="00DB6006" w:rsidRPr="00D93C64" w:rsidRDefault="00DB6006" w:rsidP="00DB6006">
            <w:pPr>
              <w:jc w:val="right"/>
              <w:rPr>
                <w:sz w:val="20"/>
                <w:szCs w:val="20"/>
              </w:rPr>
            </w:pPr>
            <w:r w:rsidRPr="00D93C64">
              <w:rPr>
                <w:sz w:val="20"/>
                <w:szCs w:val="20"/>
              </w:rPr>
              <w:t>198,4</w:t>
            </w:r>
          </w:p>
        </w:tc>
      </w:tr>
      <w:tr w:rsidR="00D93C64" w:rsidRPr="00D93C64" w14:paraId="0122FDCA" w14:textId="77777777" w:rsidTr="00D93C64">
        <w:trPr>
          <w:trHeight w:val="435"/>
        </w:trPr>
        <w:tc>
          <w:tcPr>
            <w:tcW w:w="0" w:type="auto"/>
            <w:gridSpan w:val="6"/>
            <w:shd w:val="clear" w:color="auto" w:fill="auto"/>
            <w:vAlign w:val="bottom"/>
            <w:hideMark/>
          </w:tcPr>
          <w:p w14:paraId="27B35C52"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6E98990" w14:textId="77777777" w:rsidR="00DB6006" w:rsidRPr="00D93C64" w:rsidRDefault="00DB6006" w:rsidP="00DB6006">
            <w:pPr>
              <w:rPr>
                <w:sz w:val="20"/>
                <w:szCs w:val="20"/>
              </w:rPr>
            </w:pPr>
            <w:r w:rsidRPr="00D93C64">
              <w:rPr>
                <w:sz w:val="20"/>
                <w:szCs w:val="20"/>
              </w:rPr>
              <w:t>8800001260</w:t>
            </w:r>
          </w:p>
        </w:tc>
        <w:tc>
          <w:tcPr>
            <w:tcW w:w="0" w:type="auto"/>
            <w:shd w:val="clear" w:color="auto" w:fill="auto"/>
            <w:noWrap/>
            <w:vAlign w:val="bottom"/>
            <w:hideMark/>
          </w:tcPr>
          <w:p w14:paraId="684F0FA2"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3C17AE24"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3807151" w14:textId="77777777" w:rsidR="00DB6006" w:rsidRPr="00D93C64" w:rsidRDefault="00DB6006" w:rsidP="00DB6006">
            <w:pPr>
              <w:jc w:val="right"/>
              <w:rPr>
                <w:sz w:val="20"/>
                <w:szCs w:val="20"/>
              </w:rPr>
            </w:pPr>
            <w:r w:rsidRPr="00D93C64">
              <w:rPr>
                <w:sz w:val="20"/>
                <w:szCs w:val="20"/>
              </w:rPr>
              <w:t>06</w:t>
            </w:r>
          </w:p>
        </w:tc>
        <w:tc>
          <w:tcPr>
            <w:tcW w:w="0" w:type="auto"/>
            <w:shd w:val="clear" w:color="auto" w:fill="auto"/>
            <w:noWrap/>
            <w:vAlign w:val="bottom"/>
            <w:hideMark/>
          </w:tcPr>
          <w:p w14:paraId="21883341" w14:textId="77777777" w:rsidR="00DB6006" w:rsidRPr="00D93C64" w:rsidRDefault="00DB6006" w:rsidP="00DB6006">
            <w:pPr>
              <w:jc w:val="right"/>
              <w:rPr>
                <w:sz w:val="20"/>
                <w:szCs w:val="20"/>
              </w:rPr>
            </w:pPr>
            <w:r w:rsidRPr="00D93C64">
              <w:rPr>
                <w:sz w:val="20"/>
                <w:szCs w:val="20"/>
              </w:rPr>
              <w:t>198,4</w:t>
            </w:r>
          </w:p>
        </w:tc>
      </w:tr>
      <w:tr w:rsidR="00D93C64" w:rsidRPr="00D93C64" w14:paraId="30132807" w14:textId="77777777" w:rsidTr="00D93C64">
        <w:trPr>
          <w:trHeight w:val="435"/>
        </w:trPr>
        <w:tc>
          <w:tcPr>
            <w:tcW w:w="0" w:type="auto"/>
            <w:gridSpan w:val="6"/>
            <w:shd w:val="clear" w:color="auto" w:fill="auto"/>
            <w:vAlign w:val="bottom"/>
            <w:hideMark/>
          </w:tcPr>
          <w:p w14:paraId="5482C1A0" w14:textId="77777777" w:rsidR="00DB6006" w:rsidRPr="00D93C64" w:rsidRDefault="00DB6006" w:rsidP="00DB6006">
            <w:pPr>
              <w:rPr>
                <w:sz w:val="20"/>
                <w:szCs w:val="20"/>
              </w:rPr>
            </w:pPr>
            <w:r w:rsidRPr="00D93C64">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374AE6ED" w14:textId="77777777" w:rsidR="00DB6006" w:rsidRPr="00D93C64" w:rsidRDefault="00DB6006" w:rsidP="00DB6006">
            <w:pPr>
              <w:rPr>
                <w:sz w:val="20"/>
                <w:szCs w:val="20"/>
              </w:rPr>
            </w:pPr>
            <w:r w:rsidRPr="00D93C64">
              <w:rPr>
                <w:sz w:val="20"/>
                <w:szCs w:val="20"/>
              </w:rPr>
              <w:t>8800001990</w:t>
            </w:r>
          </w:p>
        </w:tc>
        <w:tc>
          <w:tcPr>
            <w:tcW w:w="0" w:type="auto"/>
            <w:shd w:val="clear" w:color="auto" w:fill="auto"/>
            <w:noWrap/>
            <w:vAlign w:val="bottom"/>
            <w:hideMark/>
          </w:tcPr>
          <w:p w14:paraId="4F89D6B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5FFAC7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87ED4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5A5AE0E" w14:textId="77777777" w:rsidR="00DB6006" w:rsidRPr="00D93C64" w:rsidRDefault="00DB6006" w:rsidP="00DB6006">
            <w:pPr>
              <w:jc w:val="right"/>
              <w:rPr>
                <w:sz w:val="20"/>
                <w:szCs w:val="20"/>
              </w:rPr>
            </w:pPr>
            <w:r w:rsidRPr="00D93C64">
              <w:rPr>
                <w:sz w:val="20"/>
                <w:szCs w:val="20"/>
              </w:rPr>
              <w:t>20,0</w:t>
            </w:r>
          </w:p>
        </w:tc>
      </w:tr>
      <w:tr w:rsidR="00D93C64" w:rsidRPr="00D93C64" w14:paraId="20F6041B" w14:textId="77777777" w:rsidTr="00D93C64">
        <w:trPr>
          <w:trHeight w:val="1065"/>
        </w:trPr>
        <w:tc>
          <w:tcPr>
            <w:tcW w:w="0" w:type="auto"/>
            <w:gridSpan w:val="6"/>
            <w:shd w:val="clear" w:color="auto" w:fill="auto"/>
            <w:vAlign w:val="bottom"/>
            <w:hideMark/>
          </w:tcPr>
          <w:p w14:paraId="389CB145"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E496DCB" w14:textId="77777777" w:rsidR="00DB6006" w:rsidRPr="00D93C64" w:rsidRDefault="00DB6006" w:rsidP="00DB6006">
            <w:pPr>
              <w:rPr>
                <w:sz w:val="20"/>
                <w:szCs w:val="20"/>
              </w:rPr>
            </w:pPr>
            <w:r w:rsidRPr="00D93C64">
              <w:rPr>
                <w:sz w:val="20"/>
                <w:szCs w:val="20"/>
              </w:rPr>
              <w:t>8800001990</w:t>
            </w:r>
          </w:p>
        </w:tc>
        <w:tc>
          <w:tcPr>
            <w:tcW w:w="0" w:type="auto"/>
            <w:shd w:val="clear" w:color="auto" w:fill="auto"/>
            <w:noWrap/>
            <w:vAlign w:val="bottom"/>
            <w:hideMark/>
          </w:tcPr>
          <w:p w14:paraId="1205FAC3"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0A71C19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91D756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2DFAAA" w14:textId="77777777" w:rsidR="00DB6006" w:rsidRPr="00D93C64" w:rsidRDefault="00DB6006" w:rsidP="00DB6006">
            <w:pPr>
              <w:jc w:val="right"/>
              <w:rPr>
                <w:sz w:val="20"/>
                <w:szCs w:val="20"/>
              </w:rPr>
            </w:pPr>
            <w:r w:rsidRPr="00D93C64">
              <w:rPr>
                <w:sz w:val="20"/>
                <w:szCs w:val="20"/>
              </w:rPr>
              <w:t>5,4</w:t>
            </w:r>
          </w:p>
        </w:tc>
      </w:tr>
      <w:tr w:rsidR="00D93C64" w:rsidRPr="00D93C64" w14:paraId="6E2E1962" w14:textId="77777777" w:rsidTr="00D93C64">
        <w:trPr>
          <w:trHeight w:val="435"/>
        </w:trPr>
        <w:tc>
          <w:tcPr>
            <w:tcW w:w="0" w:type="auto"/>
            <w:gridSpan w:val="6"/>
            <w:shd w:val="clear" w:color="auto" w:fill="auto"/>
            <w:vAlign w:val="bottom"/>
            <w:hideMark/>
          </w:tcPr>
          <w:p w14:paraId="6E0E21E0"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F3674F4" w14:textId="77777777" w:rsidR="00DB6006" w:rsidRPr="00D93C64" w:rsidRDefault="00DB6006" w:rsidP="00DB6006">
            <w:pPr>
              <w:rPr>
                <w:sz w:val="20"/>
                <w:szCs w:val="20"/>
              </w:rPr>
            </w:pPr>
            <w:r w:rsidRPr="00D93C64">
              <w:rPr>
                <w:sz w:val="20"/>
                <w:szCs w:val="20"/>
              </w:rPr>
              <w:t>8800001990</w:t>
            </w:r>
          </w:p>
        </w:tc>
        <w:tc>
          <w:tcPr>
            <w:tcW w:w="0" w:type="auto"/>
            <w:shd w:val="clear" w:color="auto" w:fill="auto"/>
            <w:noWrap/>
            <w:vAlign w:val="bottom"/>
            <w:hideMark/>
          </w:tcPr>
          <w:p w14:paraId="573181BE"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214B2C58"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5BF0E909"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4428D988" w14:textId="77777777" w:rsidR="00DB6006" w:rsidRPr="00D93C64" w:rsidRDefault="00DB6006" w:rsidP="00DB6006">
            <w:pPr>
              <w:jc w:val="right"/>
              <w:rPr>
                <w:sz w:val="20"/>
                <w:szCs w:val="20"/>
              </w:rPr>
            </w:pPr>
            <w:r w:rsidRPr="00D93C64">
              <w:rPr>
                <w:sz w:val="20"/>
                <w:szCs w:val="20"/>
              </w:rPr>
              <w:t>5,4</w:t>
            </w:r>
          </w:p>
        </w:tc>
      </w:tr>
      <w:tr w:rsidR="00D93C64" w:rsidRPr="00D93C64" w14:paraId="424AEA49" w14:textId="77777777" w:rsidTr="00D93C64">
        <w:trPr>
          <w:trHeight w:val="435"/>
        </w:trPr>
        <w:tc>
          <w:tcPr>
            <w:tcW w:w="0" w:type="auto"/>
            <w:gridSpan w:val="6"/>
            <w:shd w:val="clear" w:color="auto" w:fill="auto"/>
            <w:vAlign w:val="bottom"/>
            <w:hideMark/>
          </w:tcPr>
          <w:p w14:paraId="418D4800"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40FFDA4" w14:textId="77777777" w:rsidR="00DB6006" w:rsidRPr="00D93C64" w:rsidRDefault="00DB6006" w:rsidP="00DB6006">
            <w:pPr>
              <w:rPr>
                <w:sz w:val="20"/>
                <w:szCs w:val="20"/>
              </w:rPr>
            </w:pPr>
            <w:r w:rsidRPr="00D93C64">
              <w:rPr>
                <w:sz w:val="20"/>
                <w:szCs w:val="20"/>
              </w:rPr>
              <w:t>8800001990</w:t>
            </w:r>
          </w:p>
        </w:tc>
        <w:tc>
          <w:tcPr>
            <w:tcW w:w="0" w:type="auto"/>
            <w:shd w:val="clear" w:color="auto" w:fill="auto"/>
            <w:noWrap/>
            <w:vAlign w:val="bottom"/>
            <w:hideMark/>
          </w:tcPr>
          <w:p w14:paraId="54826E05"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AC38FC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B70B17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543390" w14:textId="77777777" w:rsidR="00DB6006" w:rsidRPr="00D93C64" w:rsidRDefault="00DB6006" w:rsidP="00DB6006">
            <w:pPr>
              <w:jc w:val="right"/>
              <w:rPr>
                <w:sz w:val="20"/>
                <w:szCs w:val="20"/>
              </w:rPr>
            </w:pPr>
            <w:r w:rsidRPr="00D93C64">
              <w:rPr>
                <w:sz w:val="20"/>
                <w:szCs w:val="20"/>
              </w:rPr>
              <w:t>3,4</w:t>
            </w:r>
          </w:p>
        </w:tc>
      </w:tr>
      <w:tr w:rsidR="00D93C64" w:rsidRPr="00D93C64" w14:paraId="0B9988A4" w14:textId="77777777" w:rsidTr="00D93C64">
        <w:trPr>
          <w:trHeight w:val="435"/>
        </w:trPr>
        <w:tc>
          <w:tcPr>
            <w:tcW w:w="0" w:type="auto"/>
            <w:gridSpan w:val="6"/>
            <w:shd w:val="clear" w:color="auto" w:fill="auto"/>
            <w:vAlign w:val="bottom"/>
            <w:hideMark/>
          </w:tcPr>
          <w:p w14:paraId="6EE3D959"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6160FF6" w14:textId="77777777" w:rsidR="00DB6006" w:rsidRPr="00D93C64" w:rsidRDefault="00DB6006" w:rsidP="00DB6006">
            <w:pPr>
              <w:rPr>
                <w:sz w:val="20"/>
                <w:szCs w:val="20"/>
              </w:rPr>
            </w:pPr>
            <w:r w:rsidRPr="00D93C64">
              <w:rPr>
                <w:sz w:val="20"/>
                <w:szCs w:val="20"/>
              </w:rPr>
              <w:t>8800001990</w:t>
            </w:r>
          </w:p>
        </w:tc>
        <w:tc>
          <w:tcPr>
            <w:tcW w:w="0" w:type="auto"/>
            <w:shd w:val="clear" w:color="auto" w:fill="auto"/>
            <w:noWrap/>
            <w:vAlign w:val="bottom"/>
            <w:hideMark/>
          </w:tcPr>
          <w:p w14:paraId="076F281D"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E62888C"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51D3C8D"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3DA8B0F5" w14:textId="77777777" w:rsidR="00DB6006" w:rsidRPr="00D93C64" w:rsidRDefault="00DB6006" w:rsidP="00DB6006">
            <w:pPr>
              <w:jc w:val="right"/>
              <w:rPr>
                <w:sz w:val="20"/>
                <w:szCs w:val="20"/>
              </w:rPr>
            </w:pPr>
            <w:r w:rsidRPr="00D93C64">
              <w:rPr>
                <w:sz w:val="20"/>
                <w:szCs w:val="20"/>
              </w:rPr>
              <w:t>3,4</w:t>
            </w:r>
          </w:p>
        </w:tc>
      </w:tr>
      <w:tr w:rsidR="00D93C64" w:rsidRPr="00D93C64" w14:paraId="1720673F" w14:textId="77777777" w:rsidTr="00D93C64">
        <w:trPr>
          <w:trHeight w:val="255"/>
        </w:trPr>
        <w:tc>
          <w:tcPr>
            <w:tcW w:w="0" w:type="auto"/>
            <w:gridSpan w:val="6"/>
            <w:shd w:val="clear" w:color="auto" w:fill="auto"/>
            <w:vAlign w:val="bottom"/>
            <w:hideMark/>
          </w:tcPr>
          <w:p w14:paraId="6B3D3318" w14:textId="77777777" w:rsidR="00DB6006" w:rsidRPr="00D93C64" w:rsidRDefault="00DB6006" w:rsidP="00DB6006">
            <w:pPr>
              <w:rPr>
                <w:sz w:val="20"/>
                <w:szCs w:val="20"/>
              </w:rPr>
            </w:pPr>
            <w:r w:rsidRPr="00D93C64">
              <w:rPr>
                <w:sz w:val="20"/>
                <w:szCs w:val="20"/>
              </w:rPr>
              <w:lastRenderedPageBreak/>
              <w:t>Социальное обеспечение и иные выплаты населению</w:t>
            </w:r>
          </w:p>
        </w:tc>
        <w:tc>
          <w:tcPr>
            <w:tcW w:w="0" w:type="auto"/>
            <w:shd w:val="clear" w:color="auto" w:fill="auto"/>
            <w:noWrap/>
            <w:vAlign w:val="bottom"/>
            <w:hideMark/>
          </w:tcPr>
          <w:p w14:paraId="25DE14E9" w14:textId="77777777" w:rsidR="00DB6006" w:rsidRPr="00D93C64" w:rsidRDefault="00DB6006" w:rsidP="00DB6006">
            <w:pPr>
              <w:rPr>
                <w:sz w:val="20"/>
                <w:szCs w:val="20"/>
              </w:rPr>
            </w:pPr>
            <w:r w:rsidRPr="00D93C64">
              <w:rPr>
                <w:sz w:val="20"/>
                <w:szCs w:val="20"/>
              </w:rPr>
              <w:t>8800001990</w:t>
            </w:r>
          </w:p>
        </w:tc>
        <w:tc>
          <w:tcPr>
            <w:tcW w:w="0" w:type="auto"/>
            <w:shd w:val="clear" w:color="auto" w:fill="auto"/>
            <w:noWrap/>
            <w:vAlign w:val="bottom"/>
            <w:hideMark/>
          </w:tcPr>
          <w:p w14:paraId="53D4E56B" w14:textId="77777777" w:rsidR="00DB6006" w:rsidRPr="00D93C64" w:rsidRDefault="00DB6006" w:rsidP="00DB6006">
            <w:pPr>
              <w:jc w:val="right"/>
              <w:rPr>
                <w:sz w:val="20"/>
                <w:szCs w:val="20"/>
              </w:rPr>
            </w:pPr>
            <w:r w:rsidRPr="00D93C64">
              <w:rPr>
                <w:sz w:val="20"/>
                <w:szCs w:val="20"/>
              </w:rPr>
              <w:t>300</w:t>
            </w:r>
          </w:p>
        </w:tc>
        <w:tc>
          <w:tcPr>
            <w:tcW w:w="0" w:type="auto"/>
            <w:shd w:val="clear" w:color="auto" w:fill="auto"/>
            <w:noWrap/>
            <w:vAlign w:val="bottom"/>
            <w:hideMark/>
          </w:tcPr>
          <w:p w14:paraId="29720B3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7262D6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EA8A721" w14:textId="77777777" w:rsidR="00DB6006" w:rsidRPr="00D93C64" w:rsidRDefault="00DB6006" w:rsidP="00DB6006">
            <w:pPr>
              <w:jc w:val="right"/>
              <w:rPr>
                <w:sz w:val="20"/>
                <w:szCs w:val="20"/>
              </w:rPr>
            </w:pPr>
            <w:r w:rsidRPr="00D93C64">
              <w:rPr>
                <w:sz w:val="20"/>
                <w:szCs w:val="20"/>
              </w:rPr>
              <w:t>11,2</w:t>
            </w:r>
          </w:p>
        </w:tc>
      </w:tr>
      <w:tr w:rsidR="00D93C64" w:rsidRPr="00D93C64" w14:paraId="0DF1A9CF" w14:textId="77777777" w:rsidTr="00D93C64">
        <w:trPr>
          <w:trHeight w:val="255"/>
        </w:trPr>
        <w:tc>
          <w:tcPr>
            <w:tcW w:w="0" w:type="auto"/>
            <w:gridSpan w:val="6"/>
            <w:shd w:val="clear" w:color="auto" w:fill="auto"/>
            <w:vAlign w:val="bottom"/>
            <w:hideMark/>
          </w:tcPr>
          <w:p w14:paraId="29025412" w14:textId="77777777" w:rsidR="00DB6006" w:rsidRPr="00D93C64" w:rsidRDefault="00DB6006" w:rsidP="00DB6006">
            <w:pPr>
              <w:rPr>
                <w:sz w:val="20"/>
                <w:szCs w:val="20"/>
              </w:rPr>
            </w:pPr>
            <w:r w:rsidRPr="00D93C64">
              <w:rPr>
                <w:sz w:val="20"/>
                <w:szCs w:val="20"/>
              </w:rPr>
              <w:t>Иные выплаты населению</w:t>
            </w:r>
          </w:p>
        </w:tc>
        <w:tc>
          <w:tcPr>
            <w:tcW w:w="0" w:type="auto"/>
            <w:shd w:val="clear" w:color="auto" w:fill="auto"/>
            <w:noWrap/>
            <w:vAlign w:val="bottom"/>
            <w:hideMark/>
          </w:tcPr>
          <w:p w14:paraId="59600390" w14:textId="77777777" w:rsidR="00DB6006" w:rsidRPr="00D93C64" w:rsidRDefault="00DB6006" w:rsidP="00DB6006">
            <w:pPr>
              <w:rPr>
                <w:sz w:val="20"/>
                <w:szCs w:val="20"/>
              </w:rPr>
            </w:pPr>
            <w:r w:rsidRPr="00D93C64">
              <w:rPr>
                <w:sz w:val="20"/>
                <w:szCs w:val="20"/>
              </w:rPr>
              <w:t>8800001990</w:t>
            </w:r>
          </w:p>
        </w:tc>
        <w:tc>
          <w:tcPr>
            <w:tcW w:w="0" w:type="auto"/>
            <w:shd w:val="clear" w:color="auto" w:fill="auto"/>
            <w:noWrap/>
            <w:vAlign w:val="bottom"/>
            <w:hideMark/>
          </w:tcPr>
          <w:p w14:paraId="5375A106" w14:textId="77777777" w:rsidR="00DB6006" w:rsidRPr="00D93C64" w:rsidRDefault="00DB6006" w:rsidP="00DB6006">
            <w:pPr>
              <w:jc w:val="right"/>
              <w:rPr>
                <w:sz w:val="20"/>
                <w:szCs w:val="20"/>
              </w:rPr>
            </w:pPr>
            <w:r w:rsidRPr="00D93C64">
              <w:rPr>
                <w:sz w:val="20"/>
                <w:szCs w:val="20"/>
              </w:rPr>
              <w:t>360</w:t>
            </w:r>
          </w:p>
        </w:tc>
        <w:tc>
          <w:tcPr>
            <w:tcW w:w="0" w:type="auto"/>
            <w:shd w:val="clear" w:color="auto" w:fill="auto"/>
            <w:noWrap/>
            <w:vAlign w:val="bottom"/>
            <w:hideMark/>
          </w:tcPr>
          <w:p w14:paraId="62AF4ABB"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9D2C2D2"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2588D8CB" w14:textId="77777777" w:rsidR="00DB6006" w:rsidRPr="00D93C64" w:rsidRDefault="00DB6006" w:rsidP="00DB6006">
            <w:pPr>
              <w:jc w:val="right"/>
              <w:rPr>
                <w:sz w:val="20"/>
                <w:szCs w:val="20"/>
              </w:rPr>
            </w:pPr>
            <w:r w:rsidRPr="00D93C64">
              <w:rPr>
                <w:sz w:val="20"/>
                <w:szCs w:val="20"/>
              </w:rPr>
              <w:t>11,2</w:t>
            </w:r>
          </w:p>
        </w:tc>
      </w:tr>
      <w:tr w:rsidR="00D93C64" w:rsidRPr="00D93C64" w14:paraId="7AEF68E9" w14:textId="77777777" w:rsidTr="00D93C64">
        <w:trPr>
          <w:trHeight w:val="435"/>
        </w:trPr>
        <w:tc>
          <w:tcPr>
            <w:tcW w:w="0" w:type="auto"/>
            <w:gridSpan w:val="6"/>
            <w:shd w:val="clear" w:color="auto" w:fill="auto"/>
            <w:vAlign w:val="bottom"/>
            <w:hideMark/>
          </w:tcPr>
          <w:p w14:paraId="69E6F283" w14:textId="77777777" w:rsidR="00DB6006" w:rsidRPr="00D93C64" w:rsidRDefault="00DB6006" w:rsidP="00DB6006">
            <w:pPr>
              <w:rPr>
                <w:sz w:val="20"/>
                <w:szCs w:val="20"/>
              </w:rPr>
            </w:pPr>
            <w:r w:rsidRPr="00D93C64">
              <w:rPr>
                <w:sz w:val="20"/>
                <w:szCs w:val="20"/>
              </w:rPr>
              <w:t>Председатель представительного органа муниципального образования.</w:t>
            </w:r>
          </w:p>
        </w:tc>
        <w:tc>
          <w:tcPr>
            <w:tcW w:w="0" w:type="auto"/>
            <w:shd w:val="clear" w:color="auto" w:fill="auto"/>
            <w:noWrap/>
            <w:vAlign w:val="bottom"/>
            <w:hideMark/>
          </w:tcPr>
          <w:p w14:paraId="5BF26A00" w14:textId="77777777" w:rsidR="00DB6006" w:rsidRPr="00D93C64" w:rsidRDefault="00DB6006" w:rsidP="00DB6006">
            <w:pPr>
              <w:rPr>
                <w:sz w:val="20"/>
                <w:szCs w:val="20"/>
              </w:rPr>
            </w:pPr>
            <w:r w:rsidRPr="00D93C64">
              <w:rPr>
                <w:sz w:val="20"/>
                <w:szCs w:val="20"/>
              </w:rPr>
              <w:t>8800004110</w:t>
            </w:r>
          </w:p>
        </w:tc>
        <w:tc>
          <w:tcPr>
            <w:tcW w:w="0" w:type="auto"/>
            <w:shd w:val="clear" w:color="auto" w:fill="auto"/>
            <w:noWrap/>
            <w:vAlign w:val="bottom"/>
            <w:hideMark/>
          </w:tcPr>
          <w:p w14:paraId="7DD956B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E1A19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C00434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12170C2" w14:textId="77777777" w:rsidR="00DB6006" w:rsidRPr="00D93C64" w:rsidRDefault="00DB6006" w:rsidP="00DB6006">
            <w:pPr>
              <w:jc w:val="right"/>
              <w:rPr>
                <w:sz w:val="20"/>
                <w:szCs w:val="20"/>
              </w:rPr>
            </w:pPr>
            <w:r w:rsidRPr="00D93C64">
              <w:rPr>
                <w:sz w:val="20"/>
                <w:szCs w:val="20"/>
              </w:rPr>
              <w:t>1 775,0</w:t>
            </w:r>
          </w:p>
        </w:tc>
      </w:tr>
      <w:tr w:rsidR="00D93C64" w:rsidRPr="00D93C64" w14:paraId="535819B6" w14:textId="77777777" w:rsidTr="00D93C64">
        <w:trPr>
          <w:trHeight w:val="1065"/>
        </w:trPr>
        <w:tc>
          <w:tcPr>
            <w:tcW w:w="0" w:type="auto"/>
            <w:gridSpan w:val="6"/>
            <w:shd w:val="clear" w:color="auto" w:fill="auto"/>
            <w:vAlign w:val="bottom"/>
            <w:hideMark/>
          </w:tcPr>
          <w:p w14:paraId="771D6003"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CF9522B" w14:textId="77777777" w:rsidR="00DB6006" w:rsidRPr="00D93C64" w:rsidRDefault="00DB6006" w:rsidP="00DB6006">
            <w:pPr>
              <w:rPr>
                <w:sz w:val="20"/>
                <w:szCs w:val="20"/>
              </w:rPr>
            </w:pPr>
            <w:r w:rsidRPr="00D93C64">
              <w:rPr>
                <w:sz w:val="20"/>
                <w:szCs w:val="20"/>
              </w:rPr>
              <w:t>8800004110</w:t>
            </w:r>
          </w:p>
        </w:tc>
        <w:tc>
          <w:tcPr>
            <w:tcW w:w="0" w:type="auto"/>
            <w:shd w:val="clear" w:color="auto" w:fill="auto"/>
            <w:noWrap/>
            <w:vAlign w:val="bottom"/>
            <w:hideMark/>
          </w:tcPr>
          <w:p w14:paraId="43D217DC"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6DEA1D6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976C10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BD7DD77" w14:textId="77777777" w:rsidR="00DB6006" w:rsidRPr="00D93C64" w:rsidRDefault="00DB6006" w:rsidP="00DB6006">
            <w:pPr>
              <w:jc w:val="right"/>
              <w:rPr>
                <w:sz w:val="20"/>
                <w:szCs w:val="20"/>
              </w:rPr>
            </w:pPr>
            <w:r w:rsidRPr="00D93C64">
              <w:rPr>
                <w:sz w:val="20"/>
                <w:szCs w:val="20"/>
              </w:rPr>
              <w:t>1 775,0</w:t>
            </w:r>
          </w:p>
        </w:tc>
      </w:tr>
      <w:tr w:rsidR="00D93C64" w:rsidRPr="00D93C64" w14:paraId="37F0F2AD" w14:textId="77777777" w:rsidTr="00D93C64">
        <w:trPr>
          <w:trHeight w:val="435"/>
        </w:trPr>
        <w:tc>
          <w:tcPr>
            <w:tcW w:w="0" w:type="auto"/>
            <w:gridSpan w:val="6"/>
            <w:shd w:val="clear" w:color="auto" w:fill="auto"/>
            <w:vAlign w:val="bottom"/>
            <w:hideMark/>
          </w:tcPr>
          <w:p w14:paraId="10F955EB"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861CF25" w14:textId="77777777" w:rsidR="00DB6006" w:rsidRPr="00D93C64" w:rsidRDefault="00DB6006" w:rsidP="00DB6006">
            <w:pPr>
              <w:rPr>
                <w:sz w:val="20"/>
                <w:szCs w:val="20"/>
              </w:rPr>
            </w:pPr>
            <w:r w:rsidRPr="00D93C64">
              <w:rPr>
                <w:sz w:val="20"/>
                <w:szCs w:val="20"/>
              </w:rPr>
              <w:t>8800004110</w:t>
            </w:r>
          </w:p>
        </w:tc>
        <w:tc>
          <w:tcPr>
            <w:tcW w:w="0" w:type="auto"/>
            <w:shd w:val="clear" w:color="auto" w:fill="auto"/>
            <w:noWrap/>
            <w:vAlign w:val="bottom"/>
            <w:hideMark/>
          </w:tcPr>
          <w:p w14:paraId="6B548FD0"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261E027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85087D5"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7477EDF6" w14:textId="77777777" w:rsidR="00DB6006" w:rsidRPr="00D93C64" w:rsidRDefault="00DB6006" w:rsidP="00DB6006">
            <w:pPr>
              <w:jc w:val="right"/>
              <w:rPr>
                <w:sz w:val="20"/>
                <w:szCs w:val="20"/>
              </w:rPr>
            </w:pPr>
            <w:r w:rsidRPr="00D93C64">
              <w:rPr>
                <w:sz w:val="20"/>
                <w:szCs w:val="20"/>
              </w:rPr>
              <w:t>1 775,0</w:t>
            </w:r>
          </w:p>
        </w:tc>
      </w:tr>
      <w:tr w:rsidR="00D93C64" w:rsidRPr="00D93C64" w14:paraId="2B9405AF" w14:textId="77777777" w:rsidTr="00D93C64">
        <w:trPr>
          <w:trHeight w:val="1065"/>
        </w:trPr>
        <w:tc>
          <w:tcPr>
            <w:tcW w:w="0" w:type="auto"/>
            <w:gridSpan w:val="6"/>
            <w:shd w:val="clear" w:color="auto" w:fill="auto"/>
            <w:vAlign w:val="bottom"/>
            <w:hideMark/>
          </w:tcPr>
          <w:p w14:paraId="12B34D11" w14:textId="5B223B5B" w:rsidR="00DB6006" w:rsidRPr="00D93C64" w:rsidRDefault="00DB6006" w:rsidP="00DB6006">
            <w:pPr>
              <w:rPr>
                <w:sz w:val="20"/>
                <w:szCs w:val="20"/>
              </w:rPr>
            </w:pPr>
            <w:r w:rsidRPr="00D93C64">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0" w:type="auto"/>
            <w:shd w:val="clear" w:color="auto" w:fill="auto"/>
            <w:noWrap/>
            <w:vAlign w:val="bottom"/>
            <w:hideMark/>
          </w:tcPr>
          <w:p w14:paraId="03A03BCD" w14:textId="77777777" w:rsidR="00DB6006" w:rsidRPr="00D93C64" w:rsidRDefault="00DB6006" w:rsidP="00DB6006">
            <w:pPr>
              <w:rPr>
                <w:sz w:val="20"/>
                <w:szCs w:val="20"/>
              </w:rPr>
            </w:pPr>
            <w:r w:rsidRPr="00D93C64">
              <w:rPr>
                <w:sz w:val="20"/>
                <w:szCs w:val="20"/>
              </w:rPr>
              <w:t>8800017090</w:t>
            </w:r>
          </w:p>
        </w:tc>
        <w:tc>
          <w:tcPr>
            <w:tcW w:w="0" w:type="auto"/>
            <w:shd w:val="clear" w:color="auto" w:fill="auto"/>
            <w:noWrap/>
            <w:vAlign w:val="bottom"/>
            <w:hideMark/>
          </w:tcPr>
          <w:p w14:paraId="3522EAE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79AB26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4BAF76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3B11589" w14:textId="77777777" w:rsidR="00DB6006" w:rsidRPr="00D93C64" w:rsidRDefault="00DB6006" w:rsidP="00DB6006">
            <w:pPr>
              <w:jc w:val="right"/>
              <w:rPr>
                <w:sz w:val="20"/>
                <w:szCs w:val="20"/>
              </w:rPr>
            </w:pPr>
            <w:r w:rsidRPr="00D93C64">
              <w:rPr>
                <w:sz w:val="20"/>
                <w:szCs w:val="20"/>
              </w:rPr>
              <w:t>7 564,7</w:t>
            </w:r>
          </w:p>
        </w:tc>
      </w:tr>
      <w:tr w:rsidR="00D93C64" w:rsidRPr="00D93C64" w14:paraId="7211ADC3" w14:textId="77777777" w:rsidTr="00D93C64">
        <w:trPr>
          <w:trHeight w:val="1065"/>
        </w:trPr>
        <w:tc>
          <w:tcPr>
            <w:tcW w:w="0" w:type="auto"/>
            <w:gridSpan w:val="6"/>
            <w:shd w:val="clear" w:color="auto" w:fill="auto"/>
            <w:vAlign w:val="bottom"/>
            <w:hideMark/>
          </w:tcPr>
          <w:p w14:paraId="7AA2BADF"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FE800F6" w14:textId="77777777" w:rsidR="00DB6006" w:rsidRPr="00D93C64" w:rsidRDefault="00DB6006" w:rsidP="00DB6006">
            <w:pPr>
              <w:rPr>
                <w:sz w:val="20"/>
                <w:szCs w:val="20"/>
              </w:rPr>
            </w:pPr>
            <w:r w:rsidRPr="00D93C64">
              <w:rPr>
                <w:sz w:val="20"/>
                <w:szCs w:val="20"/>
              </w:rPr>
              <w:t>8800017090</w:t>
            </w:r>
          </w:p>
        </w:tc>
        <w:tc>
          <w:tcPr>
            <w:tcW w:w="0" w:type="auto"/>
            <w:shd w:val="clear" w:color="auto" w:fill="auto"/>
            <w:noWrap/>
            <w:vAlign w:val="bottom"/>
            <w:hideMark/>
          </w:tcPr>
          <w:p w14:paraId="1279B244"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61B8867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F0B39B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B18A40" w14:textId="77777777" w:rsidR="00DB6006" w:rsidRPr="00D93C64" w:rsidRDefault="00DB6006" w:rsidP="00DB6006">
            <w:pPr>
              <w:jc w:val="right"/>
              <w:rPr>
                <w:sz w:val="20"/>
                <w:szCs w:val="20"/>
              </w:rPr>
            </w:pPr>
            <w:r w:rsidRPr="00D93C64">
              <w:rPr>
                <w:sz w:val="20"/>
                <w:szCs w:val="20"/>
              </w:rPr>
              <w:t>1 400,0</w:t>
            </w:r>
          </w:p>
        </w:tc>
      </w:tr>
      <w:tr w:rsidR="00D93C64" w:rsidRPr="00D93C64" w14:paraId="1286AAFF" w14:textId="77777777" w:rsidTr="00D93C64">
        <w:trPr>
          <w:trHeight w:val="255"/>
        </w:trPr>
        <w:tc>
          <w:tcPr>
            <w:tcW w:w="0" w:type="auto"/>
            <w:gridSpan w:val="6"/>
            <w:shd w:val="clear" w:color="auto" w:fill="auto"/>
            <w:vAlign w:val="bottom"/>
            <w:hideMark/>
          </w:tcPr>
          <w:p w14:paraId="6A5025F4"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1FCCE4FF" w14:textId="77777777" w:rsidR="00DB6006" w:rsidRPr="00D93C64" w:rsidRDefault="00DB6006" w:rsidP="00DB6006">
            <w:pPr>
              <w:rPr>
                <w:sz w:val="20"/>
                <w:szCs w:val="20"/>
              </w:rPr>
            </w:pPr>
            <w:r w:rsidRPr="00D93C64">
              <w:rPr>
                <w:sz w:val="20"/>
                <w:szCs w:val="20"/>
              </w:rPr>
              <w:t>8800017090</w:t>
            </w:r>
          </w:p>
        </w:tc>
        <w:tc>
          <w:tcPr>
            <w:tcW w:w="0" w:type="auto"/>
            <w:shd w:val="clear" w:color="auto" w:fill="auto"/>
            <w:noWrap/>
            <w:vAlign w:val="bottom"/>
            <w:hideMark/>
          </w:tcPr>
          <w:p w14:paraId="1279DEEF"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686A378F"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4DE266C1"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018CD2FB" w14:textId="77777777" w:rsidR="00DB6006" w:rsidRPr="00D93C64" w:rsidRDefault="00DB6006" w:rsidP="00DB6006">
            <w:pPr>
              <w:jc w:val="right"/>
              <w:rPr>
                <w:sz w:val="20"/>
                <w:szCs w:val="20"/>
              </w:rPr>
            </w:pPr>
            <w:r w:rsidRPr="00D93C64">
              <w:rPr>
                <w:sz w:val="20"/>
                <w:szCs w:val="20"/>
              </w:rPr>
              <w:t>1 400,0</w:t>
            </w:r>
          </w:p>
        </w:tc>
      </w:tr>
      <w:tr w:rsidR="00D93C64" w:rsidRPr="00D93C64" w14:paraId="133489AC" w14:textId="77777777" w:rsidTr="00D93C64">
        <w:trPr>
          <w:trHeight w:val="435"/>
        </w:trPr>
        <w:tc>
          <w:tcPr>
            <w:tcW w:w="0" w:type="auto"/>
            <w:gridSpan w:val="6"/>
            <w:shd w:val="clear" w:color="auto" w:fill="auto"/>
            <w:vAlign w:val="bottom"/>
            <w:hideMark/>
          </w:tcPr>
          <w:p w14:paraId="5ABFF83B"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1A2D14B" w14:textId="77777777" w:rsidR="00DB6006" w:rsidRPr="00D93C64" w:rsidRDefault="00DB6006" w:rsidP="00DB6006">
            <w:pPr>
              <w:rPr>
                <w:sz w:val="20"/>
                <w:szCs w:val="20"/>
              </w:rPr>
            </w:pPr>
            <w:r w:rsidRPr="00D93C64">
              <w:rPr>
                <w:sz w:val="20"/>
                <w:szCs w:val="20"/>
              </w:rPr>
              <w:t>8800017090</w:t>
            </w:r>
          </w:p>
        </w:tc>
        <w:tc>
          <w:tcPr>
            <w:tcW w:w="0" w:type="auto"/>
            <w:shd w:val="clear" w:color="auto" w:fill="auto"/>
            <w:noWrap/>
            <w:vAlign w:val="bottom"/>
            <w:hideMark/>
          </w:tcPr>
          <w:p w14:paraId="2E43E644"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7DE5852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9315FA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62FCF68" w14:textId="77777777" w:rsidR="00DB6006" w:rsidRPr="00D93C64" w:rsidRDefault="00DB6006" w:rsidP="00DB6006">
            <w:pPr>
              <w:jc w:val="right"/>
              <w:rPr>
                <w:sz w:val="20"/>
                <w:szCs w:val="20"/>
              </w:rPr>
            </w:pPr>
            <w:r w:rsidRPr="00D93C64">
              <w:rPr>
                <w:sz w:val="20"/>
                <w:szCs w:val="20"/>
              </w:rPr>
              <w:t>4 793,2</w:t>
            </w:r>
          </w:p>
        </w:tc>
      </w:tr>
      <w:tr w:rsidR="00D93C64" w:rsidRPr="00D93C64" w14:paraId="04CB47BF" w14:textId="77777777" w:rsidTr="00D93C64">
        <w:trPr>
          <w:trHeight w:val="435"/>
        </w:trPr>
        <w:tc>
          <w:tcPr>
            <w:tcW w:w="0" w:type="auto"/>
            <w:gridSpan w:val="6"/>
            <w:shd w:val="clear" w:color="auto" w:fill="auto"/>
            <w:vAlign w:val="bottom"/>
            <w:hideMark/>
          </w:tcPr>
          <w:p w14:paraId="4440E11F"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8094D30" w14:textId="77777777" w:rsidR="00DB6006" w:rsidRPr="00D93C64" w:rsidRDefault="00DB6006" w:rsidP="00DB6006">
            <w:pPr>
              <w:rPr>
                <w:sz w:val="20"/>
                <w:szCs w:val="20"/>
              </w:rPr>
            </w:pPr>
            <w:r w:rsidRPr="00D93C64">
              <w:rPr>
                <w:sz w:val="20"/>
                <w:szCs w:val="20"/>
              </w:rPr>
              <w:t>8800017090</w:t>
            </w:r>
          </w:p>
        </w:tc>
        <w:tc>
          <w:tcPr>
            <w:tcW w:w="0" w:type="auto"/>
            <w:shd w:val="clear" w:color="auto" w:fill="auto"/>
            <w:noWrap/>
            <w:vAlign w:val="bottom"/>
            <w:hideMark/>
          </w:tcPr>
          <w:p w14:paraId="67E2E5A1"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06903E5D"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66B52656"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4E8CA60E" w14:textId="77777777" w:rsidR="00DB6006" w:rsidRPr="00D93C64" w:rsidRDefault="00DB6006" w:rsidP="00DB6006">
            <w:pPr>
              <w:jc w:val="right"/>
              <w:rPr>
                <w:sz w:val="20"/>
                <w:szCs w:val="20"/>
              </w:rPr>
            </w:pPr>
            <w:r w:rsidRPr="00D93C64">
              <w:rPr>
                <w:sz w:val="20"/>
                <w:szCs w:val="20"/>
              </w:rPr>
              <w:t>4 793,2</w:t>
            </w:r>
          </w:p>
        </w:tc>
      </w:tr>
      <w:tr w:rsidR="00D93C64" w:rsidRPr="00D93C64" w14:paraId="423EEC3A" w14:textId="77777777" w:rsidTr="00D93C64">
        <w:trPr>
          <w:trHeight w:val="255"/>
        </w:trPr>
        <w:tc>
          <w:tcPr>
            <w:tcW w:w="0" w:type="auto"/>
            <w:gridSpan w:val="6"/>
            <w:shd w:val="clear" w:color="auto" w:fill="auto"/>
            <w:vAlign w:val="bottom"/>
            <w:hideMark/>
          </w:tcPr>
          <w:p w14:paraId="6D342401" w14:textId="77777777" w:rsidR="00DB6006" w:rsidRPr="00D93C64" w:rsidRDefault="00DB6006" w:rsidP="00DB6006">
            <w:pPr>
              <w:rPr>
                <w:sz w:val="20"/>
                <w:szCs w:val="20"/>
              </w:rPr>
            </w:pPr>
            <w:r w:rsidRPr="00D93C64">
              <w:rPr>
                <w:sz w:val="20"/>
                <w:szCs w:val="20"/>
              </w:rPr>
              <w:t>Иные бюджетные ассигнования</w:t>
            </w:r>
          </w:p>
        </w:tc>
        <w:tc>
          <w:tcPr>
            <w:tcW w:w="0" w:type="auto"/>
            <w:shd w:val="clear" w:color="auto" w:fill="auto"/>
            <w:noWrap/>
            <w:vAlign w:val="bottom"/>
            <w:hideMark/>
          </w:tcPr>
          <w:p w14:paraId="04562AAF" w14:textId="77777777" w:rsidR="00DB6006" w:rsidRPr="00D93C64" w:rsidRDefault="00DB6006" w:rsidP="00DB6006">
            <w:pPr>
              <w:rPr>
                <w:sz w:val="20"/>
                <w:szCs w:val="20"/>
              </w:rPr>
            </w:pPr>
            <w:r w:rsidRPr="00D93C64">
              <w:rPr>
                <w:sz w:val="20"/>
                <w:szCs w:val="20"/>
              </w:rPr>
              <w:t>8800017090</w:t>
            </w:r>
          </w:p>
        </w:tc>
        <w:tc>
          <w:tcPr>
            <w:tcW w:w="0" w:type="auto"/>
            <w:shd w:val="clear" w:color="auto" w:fill="auto"/>
            <w:noWrap/>
            <w:vAlign w:val="bottom"/>
            <w:hideMark/>
          </w:tcPr>
          <w:p w14:paraId="78B039D6" w14:textId="77777777" w:rsidR="00DB6006" w:rsidRPr="00D93C64" w:rsidRDefault="00DB6006" w:rsidP="00DB6006">
            <w:pPr>
              <w:jc w:val="right"/>
              <w:rPr>
                <w:sz w:val="20"/>
                <w:szCs w:val="20"/>
              </w:rPr>
            </w:pPr>
            <w:r w:rsidRPr="00D93C64">
              <w:rPr>
                <w:sz w:val="20"/>
                <w:szCs w:val="20"/>
              </w:rPr>
              <w:t>800</w:t>
            </w:r>
          </w:p>
        </w:tc>
        <w:tc>
          <w:tcPr>
            <w:tcW w:w="0" w:type="auto"/>
            <w:shd w:val="clear" w:color="auto" w:fill="auto"/>
            <w:noWrap/>
            <w:vAlign w:val="bottom"/>
            <w:hideMark/>
          </w:tcPr>
          <w:p w14:paraId="1BA7C4C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34A77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50A2BCC" w14:textId="77777777" w:rsidR="00DB6006" w:rsidRPr="00D93C64" w:rsidRDefault="00DB6006" w:rsidP="00DB6006">
            <w:pPr>
              <w:jc w:val="right"/>
              <w:rPr>
                <w:sz w:val="20"/>
                <w:szCs w:val="20"/>
              </w:rPr>
            </w:pPr>
            <w:r w:rsidRPr="00D93C64">
              <w:rPr>
                <w:sz w:val="20"/>
                <w:szCs w:val="20"/>
              </w:rPr>
              <w:t>1 371,4</w:t>
            </w:r>
          </w:p>
        </w:tc>
      </w:tr>
      <w:tr w:rsidR="00D93C64" w:rsidRPr="00D93C64" w14:paraId="7282EC6B" w14:textId="77777777" w:rsidTr="00D93C64">
        <w:trPr>
          <w:trHeight w:val="255"/>
        </w:trPr>
        <w:tc>
          <w:tcPr>
            <w:tcW w:w="0" w:type="auto"/>
            <w:gridSpan w:val="6"/>
            <w:shd w:val="clear" w:color="auto" w:fill="auto"/>
            <w:vAlign w:val="bottom"/>
            <w:hideMark/>
          </w:tcPr>
          <w:p w14:paraId="31F0F57F" w14:textId="77777777" w:rsidR="00DB6006" w:rsidRPr="00D93C64" w:rsidRDefault="00DB6006" w:rsidP="00DB6006">
            <w:pPr>
              <w:rPr>
                <w:sz w:val="20"/>
                <w:szCs w:val="20"/>
              </w:rPr>
            </w:pPr>
            <w:r w:rsidRPr="00D93C64">
              <w:rPr>
                <w:sz w:val="20"/>
                <w:szCs w:val="20"/>
              </w:rPr>
              <w:t>Уплата налогов, сборов и иных платежей</w:t>
            </w:r>
          </w:p>
        </w:tc>
        <w:tc>
          <w:tcPr>
            <w:tcW w:w="0" w:type="auto"/>
            <w:shd w:val="clear" w:color="auto" w:fill="auto"/>
            <w:noWrap/>
            <w:vAlign w:val="bottom"/>
            <w:hideMark/>
          </w:tcPr>
          <w:p w14:paraId="0406D738" w14:textId="77777777" w:rsidR="00DB6006" w:rsidRPr="00D93C64" w:rsidRDefault="00DB6006" w:rsidP="00DB6006">
            <w:pPr>
              <w:rPr>
                <w:sz w:val="20"/>
                <w:szCs w:val="20"/>
              </w:rPr>
            </w:pPr>
            <w:r w:rsidRPr="00D93C64">
              <w:rPr>
                <w:sz w:val="20"/>
                <w:szCs w:val="20"/>
              </w:rPr>
              <w:t>8800017090</w:t>
            </w:r>
          </w:p>
        </w:tc>
        <w:tc>
          <w:tcPr>
            <w:tcW w:w="0" w:type="auto"/>
            <w:shd w:val="clear" w:color="auto" w:fill="auto"/>
            <w:noWrap/>
            <w:vAlign w:val="bottom"/>
            <w:hideMark/>
          </w:tcPr>
          <w:p w14:paraId="157B2DCD" w14:textId="77777777" w:rsidR="00DB6006" w:rsidRPr="00D93C64" w:rsidRDefault="00DB6006" w:rsidP="00DB6006">
            <w:pPr>
              <w:jc w:val="right"/>
              <w:rPr>
                <w:sz w:val="20"/>
                <w:szCs w:val="20"/>
              </w:rPr>
            </w:pPr>
            <w:r w:rsidRPr="00D93C64">
              <w:rPr>
                <w:sz w:val="20"/>
                <w:szCs w:val="20"/>
              </w:rPr>
              <w:t>850</w:t>
            </w:r>
          </w:p>
        </w:tc>
        <w:tc>
          <w:tcPr>
            <w:tcW w:w="0" w:type="auto"/>
            <w:shd w:val="clear" w:color="auto" w:fill="auto"/>
            <w:noWrap/>
            <w:vAlign w:val="bottom"/>
            <w:hideMark/>
          </w:tcPr>
          <w:p w14:paraId="3198DCA0"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5054C715"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5F664C1D" w14:textId="77777777" w:rsidR="00DB6006" w:rsidRPr="00D93C64" w:rsidRDefault="00DB6006" w:rsidP="00DB6006">
            <w:pPr>
              <w:jc w:val="right"/>
              <w:rPr>
                <w:sz w:val="20"/>
                <w:szCs w:val="20"/>
              </w:rPr>
            </w:pPr>
            <w:r w:rsidRPr="00D93C64">
              <w:rPr>
                <w:sz w:val="20"/>
                <w:szCs w:val="20"/>
              </w:rPr>
              <w:t>1 371,4</w:t>
            </w:r>
          </w:p>
        </w:tc>
      </w:tr>
      <w:tr w:rsidR="00D93C64" w:rsidRPr="00D93C64" w14:paraId="54684F62" w14:textId="77777777" w:rsidTr="00D93C64">
        <w:trPr>
          <w:trHeight w:val="435"/>
        </w:trPr>
        <w:tc>
          <w:tcPr>
            <w:tcW w:w="0" w:type="auto"/>
            <w:gridSpan w:val="6"/>
            <w:shd w:val="clear" w:color="auto" w:fill="auto"/>
            <w:vAlign w:val="bottom"/>
            <w:hideMark/>
          </w:tcPr>
          <w:p w14:paraId="66D1547A" w14:textId="77777777" w:rsidR="00DB6006" w:rsidRPr="00D93C64" w:rsidRDefault="00DB6006" w:rsidP="00DB6006">
            <w:pPr>
              <w:rPr>
                <w:sz w:val="20"/>
                <w:szCs w:val="20"/>
              </w:rPr>
            </w:pPr>
            <w:r w:rsidRPr="00D93C64">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07A2C4A9" w14:textId="77777777" w:rsidR="00DB6006" w:rsidRPr="00D93C64" w:rsidRDefault="00DB6006" w:rsidP="00DB6006">
            <w:pPr>
              <w:rPr>
                <w:sz w:val="20"/>
                <w:szCs w:val="20"/>
              </w:rPr>
            </w:pPr>
            <w:r w:rsidRPr="00D93C64">
              <w:rPr>
                <w:sz w:val="20"/>
                <w:szCs w:val="20"/>
              </w:rPr>
              <w:t>8800051180</w:t>
            </w:r>
          </w:p>
        </w:tc>
        <w:tc>
          <w:tcPr>
            <w:tcW w:w="0" w:type="auto"/>
            <w:shd w:val="clear" w:color="auto" w:fill="auto"/>
            <w:noWrap/>
            <w:vAlign w:val="bottom"/>
            <w:hideMark/>
          </w:tcPr>
          <w:p w14:paraId="0A5F2FE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BEA19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C4904E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84EDC5B" w14:textId="77777777" w:rsidR="00DB6006" w:rsidRPr="00D93C64" w:rsidRDefault="00DB6006" w:rsidP="00DB6006">
            <w:pPr>
              <w:jc w:val="right"/>
              <w:rPr>
                <w:sz w:val="20"/>
                <w:szCs w:val="20"/>
              </w:rPr>
            </w:pPr>
            <w:r w:rsidRPr="00D93C64">
              <w:rPr>
                <w:sz w:val="20"/>
                <w:szCs w:val="20"/>
              </w:rPr>
              <w:t>1 264,6</w:t>
            </w:r>
          </w:p>
        </w:tc>
      </w:tr>
      <w:tr w:rsidR="00D93C64" w:rsidRPr="00D93C64" w14:paraId="4912C6D6" w14:textId="77777777" w:rsidTr="00D93C64">
        <w:trPr>
          <w:trHeight w:val="255"/>
        </w:trPr>
        <w:tc>
          <w:tcPr>
            <w:tcW w:w="0" w:type="auto"/>
            <w:gridSpan w:val="6"/>
            <w:shd w:val="clear" w:color="auto" w:fill="auto"/>
            <w:vAlign w:val="bottom"/>
            <w:hideMark/>
          </w:tcPr>
          <w:p w14:paraId="4632DFA7"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28BADB1E" w14:textId="77777777" w:rsidR="00DB6006" w:rsidRPr="00D93C64" w:rsidRDefault="00DB6006" w:rsidP="00DB6006">
            <w:pPr>
              <w:rPr>
                <w:sz w:val="20"/>
                <w:szCs w:val="20"/>
              </w:rPr>
            </w:pPr>
            <w:r w:rsidRPr="00D93C64">
              <w:rPr>
                <w:sz w:val="20"/>
                <w:szCs w:val="20"/>
              </w:rPr>
              <w:t>8800051180</w:t>
            </w:r>
          </w:p>
        </w:tc>
        <w:tc>
          <w:tcPr>
            <w:tcW w:w="0" w:type="auto"/>
            <w:shd w:val="clear" w:color="auto" w:fill="auto"/>
            <w:noWrap/>
            <w:vAlign w:val="bottom"/>
            <w:hideMark/>
          </w:tcPr>
          <w:p w14:paraId="2374D263"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53B7D43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E54266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D532082" w14:textId="77777777" w:rsidR="00DB6006" w:rsidRPr="00D93C64" w:rsidRDefault="00DB6006" w:rsidP="00DB6006">
            <w:pPr>
              <w:jc w:val="right"/>
              <w:rPr>
                <w:sz w:val="20"/>
                <w:szCs w:val="20"/>
              </w:rPr>
            </w:pPr>
            <w:r w:rsidRPr="00D93C64">
              <w:rPr>
                <w:sz w:val="20"/>
                <w:szCs w:val="20"/>
              </w:rPr>
              <w:t>1 264,6</w:t>
            </w:r>
          </w:p>
        </w:tc>
      </w:tr>
      <w:tr w:rsidR="00D93C64" w:rsidRPr="00D93C64" w14:paraId="6BC062EE" w14:textId="77777777" w:rsidTr="00D93C64">
        <w:trPr>
          <w:trHeight w:val="255"/>
        </w:trPr>
        <w:tc>
          <w:tcPr>
            <w:tcW w:w="0" w:type="auto"/>
            <w:gridSpan w:val="6"/>
            <w:shd w:val="clear" w:color="auto" w:fill="auto"/>
            <w:vAlign w:val="bottom"/>
            <w:hideMark/>
          </w:tcPr>
          <w:p w14:paraId="199E4DAF" w14:textId="77777777" w:rsidR="00DB6006" w:rsidRPr="00D93C64" w:rsidRDefault="00DB6006" w:rsidP="00DB6006">
            <w:pPr>
              <w:rPr>
                <w:sz w:val="20"/>
                <w:szCs w:val="20"/>
              </w:rPr>
            </w:pPr>
            <w:r w:rsidRPr="00D93C64">
              <w:rPr>
                <w:sz w:val="20"/>
                <w:szCs w:val="20"/>
              </w:rPr>
              <w:t>Субвенции</w:t>
            </w:r>
          </w:p>
        </w:tc>
        <w:tc>
          <w:tcPr>
            <w:tcW w:w="0" w:type="auto"/>
            <w:shd w:val="clear" w:color="auto" w:fill="auto"/>
            <w:noWrap/>
            <w:vAlign w:val="bottom"/>
            <w:hideMark/>
          </w:tcPr>
          <w:p w14:paraId="6916FFD3" w14:textId="77777777" w:rsidR="00DB6006" w:rsidRPr="00D93C64" w:rsidRDefault="00DB6006" w:rsidP="00DB6006">
            <w:pPr>
              <w:rPr>
                <w:sz w:val="20"/>
                <w:szCs w:val="20"/>
              </w:rPr>
            </w:pPr>
            <w:r w:rsidRPr="00D93C64">
              <w:rPr>
                <w:sz w:val="20"/>
                <w:szCs w:val="20"/>
              </w:rPr>
              <w:t>8800051180</w:t>
            </w:r>
          </w:p>
        </w:tc>
        <w:tc>
          <w:tcPr>
            <w:tcW w:w="0" w:type="auto"/>
            <w:shd w:val="clear" w:color="auto" w:fill="auto"/>
            <w:noWrap/>
            <w:vAlign w:val="bottom"/>
            <w:hideMark/>
          </w:tcPr>
          <w:p w14:paraId="326125E8" w14:textId="77777777" w:rsidR="00DB6006" w:rsidRPr="00D93C64" w:rsidRDefault="00DB6006" w:rsidP="00DB6006">
            <w:pPr>
              <w:jc w:val="right"/>
              <w:rPr>
                <w:sz w:val="20"/>
                <w:szCs w:val="20"/>
              </w:rPr>
            </w:pPr>
            <w:r w:rsidRPr="00D93C64">
              <w:rPr>
                <w:sz w:val="20"/>
                <w:szCs w:val="20"/>
              </w:rPr>
              <w:t>530</w:t>
            </w:r>
          </w:p>
        </w:tc>
        <w:tc>
          <w:tcPr>
            <w:tcW w:w="0" w:type="auto"/>
            <w:shd w:val="clear" w:color="auto" w:fill="auto"/>
            <w:noWrap/>
            <w:vAlign w:val="bottom"/>
            <w:hideMark/>
          </w:tcPr>
          <w:p w14:paraId="53F81078" w14:textId="77777777" w:rsidR="00DB6006" w:rsidRPr="00D93C64" w:rsidRDefault="00DB6006" w:rsidP="00DB6006">
            <w:pPr>
              <w:jc w:val="right"/>
              <w:rPr>
                <w:sz w:val="20"/>
                <w:szCs w:val="20"/>
              </w:rPr>
            </w:pPr>
            <w:r w:rsidRPr="00D93C64">
              <w:rPr>
                <w:sz w:val="20"/>
                <w:szCs w:val="20"/>
              </w:rPr>
              <w:t>02</w:t>
            </w:r>
          </w:p>
        </w:tc>
        <w:tc>
          <w:tcPr>
            <w:tcW w:w="0" w:type="auto"/>
            <w:shd w:val="clear" w:color="auto" w:fill="auto"/>
            <w:noWrap/>
            <w:vAlign w:val="bottom"/>
            <w:hideMark/>
          </w:tcPr>
          <w:p w14:paraId="6E9CA79A"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0AD6C140" w14:textId="77777777" w:rsidR="00DB6006" w:rsidRPr="00D93C64" w:rsidRDefault="00DB6006" w:rsidP="00DB6006">
            <w:pPr>
              <w:jc w:val="right"/>
              <w:rPr>
                <w:sz w:val="20"/>
                <w:szCs w:val="20"/>
              </w:rPr>
            </w:pPr>
            <w:r w:rsidRPr="00D93C64">
              <w:rPr>
                <w:sz w:val="20"/>
                <w:szCs w:val="20"/>
              </w:rPr>
              <w:t>1 264,6</w:t>
            </w:r>
          </w:p>
        </w:tc>
      </w:tr>
      <w:tr w:rsidR="00D93C64" w:rsidRPr="00D93C64" w14:paraId="67F9802A" w14:textId="77777777" w:rsidTr="00D93C64">
        <w:trPr>
          <w:trHeight w:val="855"/>
        </w:trPr>
        <w:tc>
          <w:tcPr>
            <w:tcW w:w="0" w:type="auto"/>
            <w:gridSpan w:val="6"/>
            <w:shd w:val="clear" w:color="auto" w:fill="auto"/>
            <w:vAlign w:val="bottom"/>
            <w:hideMark/>
          </w:tcPr>
          <w:p w14:paraId="70A5D70F" w14:textId="77777777" w:rsidR="00DB6006" w:rsidRPr="00D93C64" w:rsidRDefault="00DB6006" w:rsidP="00DB6006">
            <w:pPr>
              <w:rPr>
                <w:sz w:val="20"/>
                <w:szCs w:val="20"/>
              </w:rPr>
            </w:pPr>
            <w:r w:rsidRPr="00D93C64">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25384500" w14:textId="77777777" w:rsidR="00DB6006" w:rsidRPr="00D93C64" w:rsidRDefault="00DB6006" w:rsidP="00DB6006">
            <w:pPr>
              <w:rPr>
                <w:sz w:val="20"/>
                <w:szCs w:val="20"/>
              </w:rPr>
            </w:pPr>
            <w:r w:rsidRPr="00D93C64">
              <w:rPr>
                <w:sz w:val="20"/>
                <w:szCs w:val="20"/>
              </w:rPr>
              <w:t>8800051200</w:t>
            </w:r>
          </w:p>
        </w:tc>
        <w:tc>
          <w:tcPr>
            <w:tcW w:w="0" w:type="auto"/>
            <w:shd w:val="clear" w:color="auto" w:fill="auto"/>
            <w:noWrap/>
            <w:vAlign w:val="bottom"/>
            <w:hideMark/>
          </w:tcPr>
          <w:p w14:paraId="7ABBCFD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2223A5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624C23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B3AC08C" w14:textId="77777777" w:rsidR="00DB6006" w:rsidRPr="00D93C64" w:rsidRDefault="00DB6006" w:rsidP="00DB6006">
            <w:pPr>
              <w:jc w:val="right"/>
              <w:rPr>
                <w:sz w:val="20"/>
                <w:szCs w:val="20"/>
              </w:rPr>
            </w:pPr>
            <w:r w:rsidRPr="00D93C64">
              <w:rPr>
                <w:sz w:val="20"/>
                <w:szCs w:val="20"/>
              </w:rPr>
              <w:t>18,9</w:t>
            </w:r>
          </w:p>
        </w:tc>
      </w:tr>
      <w:tr w:rsidR="00D93C64" w:rsidRPr="00D93C64" w14:paraId="33483C44" w14:textId="77777777" w:rsidTr="00D93C64">
        <w:trPr>
          <w:trHeight w:val="435"/>
        </w:trPr>
        <w:tc>
          <w:tcPr>
            <w:tcW w:w="0" w:type="auto"/>
            <w:gridSpan w:val="6"/>
            <w:shd w:val="clear" w:color="auto" w:fill="auto"/>
            <w:vAlign w:val="bottom"/>
            <w:hideMark/>
          </w:tcPr>
          <w:p w14:paraId="24C21E61"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614238A" w14:textId="77777777" w:rsidR="00DB6006" w:rsidRPr="00D93C64" w:rsidRDefault="00DB6006" w:rsidP="00DB6006">
            <w:pPr>
              <w:rPr>
                <w:sz w:val="20"/>
                <w:szCs w:val="20"/>
              </w:rPr>
            </w:pPr>
            <w:r w:rsidRPr="00D93C64">
              <w:rPr>
                <w:sz w:val="20"/>
                <w:szCs w:val="20"/>
              </w:rPr>
              <w:t>8800051200</w:t>
            </w:r>
          </w:p>
        </w:tc>
        <w:tc>
          <w:tcPr>
            <w:tcW w:w="0" w:type="auto"/>
            <w:shd w:val="clear" w:color="auto" w:fill="auto"/>
            <w:noWrap/>
            <w:vAlign w:val="bottom"/>
            <w:hideMark/>
          </w:tcPr>
          <w:p w14:paraId="0DA436BC"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FD4765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4CD536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405883D" w14:textId="77777777" w:rsidR="00DB6006" w:rsidRPr="00D93C64" w:rsidRDefault="00DB6006" w:rsidP="00DB6006">
            <w:pPr>
              <w:jc w:val="right"/>
              <w:rPr>
                <w:sz w:val="20"/>
                <w:szCs w:val="20"/>
              </w:rPr>
            </w:pPr>
            <w:r w:rsidRPr="00D93C64">
              <w:rPr>
                <w:sz w:val="20"/>
                <w:szCs w:val="20"/>
              </w:rPr>
              <w:t>18,9</w:t>
            </w:r>
          </w:p>
        </w:tc>
      </w:tr>
      <w:tr w:rsidR="00D93C64" w:rsidRPr="00D93C64" w14:paraId="26C956ED" w14:textId="77777777" w:rsidTr="00D93C64">
        <w:trPr>
          <w:trHeight w:val="435"/>
        </w:trPr>
        <w:tc>
          <w:tcPr>
            <w:tcW w:w="0" w:type="auto"/>
            <w:gridSpan w:val="6"/>
            <w:shd w:val="clear" w:color="auto" w:fill="auto"/>
            <w:vAlign w:val="bottom"/>
            <w:hideMark/>
          </w:tcPr>
          <w:p w14:paraId="37C63DC6"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B3CB8A9" w14:textId="77777777" w:rsidR="00DB6006" w:rsidRPr="00D93C64" w:rsidRDefault="00DB6006" w:rsidP="00DB6006">
            <w:pPr>
              <w:rPr>
                <w:sz w:val="20"/>
                <w:szCs w:val="20"/>
              </w:rPr>
            </w:pPr>
            <w:r w:rsidRPr="00D93C64">
              <w:rPr>
                <w:sz w:val="20"/>
                <w:szCs w:val="20"/>
              </w:rPr>
              <w:t>8800051200</w:t>
            </w:r>
          </w:p>
        </w:tc>
        <w:tc>
          <w:tcPr>
            <w:tcW w:w="0" w:type="auto"/>
            <w:shd w:val="clear" w:color="auto" w:fill="auto"/>
            <w:noWrap/>
            <w:vAlign w:val="bottom"/>
            <w:hideMark/>
          </w:tcPr>
          <w:p w14:paraId="7384FC2A"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4FCAD01E"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29EE84A"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15422D1C" w14:textId="77777777" w:rsidR="00DB6006" w:rsidRPr="00D93C64" w:rsidRDefault="00DB6006" w:rsidP="00DB6006">
            <w:pPr>
              <w:jc w:val="right"/>
              <w:rPr>
                <w:sz w:val="20"/>
                <w:szCs w:val="20"/>
              </w:rPr>
            </w:pPr>
            <w:r w:rsidRPr="00D93C64">
              <w:rPr>
                <w:sz w:val="20"/>
                <w:szCs w:val="20"/>
              </w:rPr>
              <w:t>18,9</w:t>
            </w:r>
          </w:p>
        </w:tc>
      </w:tr>
      <w:tr w:rsidR="00D93C64" w:rsidRPr="00D93C64" w14:paraId="56C2F130" w14:textId="77777777" w:rsidTr="00D93C64">
        <w:trPr>
          <w:trHeight w:val="645"/>
        </w:trPr>
        <w:tc>
          <w:tcPr>
            <w:tcW w:w="0" w:type="auto"/>
            <w:gridSpan w:val="6"/>
            <w:shd w:val="clear" w:color="auto" w:fill="auto"/>
            <w:vAlign w:val="bottom"/>
            <w:hideMark/>
          </w:tcPr>
          <w:p w14:paraId="6A0F4FC8" w14:textId="4B4C0586" w:rsidR="00DB6006" w:rsidRPr="00D93C64" w:rsidRDefault="00DB6006" w:rsidP="00DB6006">
            <w:pPr>
              <w:rPr>
                <w:sz w:val="20"/>
                <w:szCs w:val="20"/>
              </w:rPr>
            </w:pPr>
            <w:r w:rsidRPr="00D93C64">
              <w:rPr>
                <w:sz w:val="20"/>
                <w:szCs w:val="20"/>
              </w:rPr>
              <w:t>Расходы на осуществление отдельных государственных полномочий по проведению Всероссийской переписи населения 2020 года на 2021 год.</w:t>
            </w:r>
          </w:p>
        </w:tc>
        <w:tc>
          <w:tcPr>
            <w:tcW w:w="0" w:type="auto"/>
            <w:shd w:val="clear" w:color="auto" w:fill="auto"/>
            <w:noWrap/>
            <w:vAlign w:val="bottom"/>
            <w:hideMark/>
          </w:tcPr>
          <w:p w14:paraId="6874A689" w14:textId="77777777" w:rsidR="00DB6006" w:rsidRPr="00D93C64" w:rsidRDefault="00DB6006" w:rsidP="00DB6006">
            <w:pPr>
              <w:rPr>
                <w:sz w:val="20"/>
                <w:szCs w:val="20"/>
              </w:rPr>
            </w:pPr>
            <w:r w:rsidRPr="00D93C64">
              <w:rPr>
                <w:sz w:val="20"/>
                <w:szCs w:val="20"/>
              </w:rPr>
              <w:t>8800054690</w:t>
            </w:r>
          </w:p>
        </w:tc>
        <w:tc>
          <w:tcPr>
            <w:tcW w:w="0" w:type="auto"/>
            <w:shd w:val="clear" w:color="auto" w:fill="auto"/>
            <w:noWrap/>
            <w:vAlign w:val="bottom"/>
            <w:hideMark/>
          </w:tcPr>
          <w:p w14:paraId="5E25D1C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BED8A5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2E2388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B9E6630" w14:textId="77777777" w:rsidR="00DB6006" w:rsidRPr="00D93C64" w:rsidRDefault="00DB6006" w:rsidP="00DB6006">
            <w:pPr>
              <w:jc w:val="right"/>
              <w:rPr>
                <w:sz w:val="20"/>
                <w:szCs w:val="20"/>
              </w:rPr>
            </w:pPr>
            <w:r w:rsidRPr="00D93C64">
              <w:rPr>
                <w:sz w:val="20"/>
                <w:szCs w:val="20"/>
              </w:rPr>
              <w:t>218,1</w:t>
            </w:r>
          </w:p>
        </w:tc>
      </w:tr>
      <w:tr w:rsidR="00D93C64" w:rsidRPr="00D93C64" w14:paraId="149C543E" w14:textId="77777777" w:rsidTr="00D93C64">
        <w:trPr>
          <w:trHeight w:val="435"/>
        </w:trPr>
        <w:tc>
          <w:tcPr>
            <w:tcW w:w="0" w:type="auto"/>
            <w:gridSpan w:val="6"/>
            <w:shd w:val="clear" w:color="auto" w:fill="auto"/>
            <w:vAlign w:val="bottom"/>
            <w:hideMark/>
          </w:tcPr>
          <w:p w14:paraId="487E851D"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8C59582" w14:textId="77777777" w:rsidR="00DB6006" w:rsidRPr="00D93C64" w:rsidRDefault="00DB6006" w:rsidP="00DB6006">
            <w:pPr>
              <w:rPr>
                <w:sz w:val="20"/>
                <w:szCs w:val="20"/>
              </w:rPr>
            </w:pPr>
            <w:r w:rsidRPr="00D93C64">
              <w:rPr>
                <w:sz w:val="20"/>
                <w:szCs w:val="20"/>
              </w:rPr>
              <w:t>8800054690</w:t>
            </w:r>
          </w:p>
        </w:tc>
        <w:tc>
          <w:tcPr>
            <w:tcW w:w="0" w:type="auto"/>
            <w:shd w:val="clear" w:color="auto" w:fill="auto"/>
            <w:noWrap/>
            <w:vAlign w:val="bottom"/>
            <w:hideMark/>
          </w:tcPr>
          <w:p w14:paraId="0F056C41"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5E16ACC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6EF9D8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17BC75E" w14:textId="77777777" w:rsidR="00DB6006" w:rsidRPr="00D93C64" w:rsidRDefault="00DB6006" w:rsidP="00DB6006">
            <w:pPr>
              <w:jc w:val="right"/>
              <w:rPr>
                <w:sz w:val="20"/>
                <w:szCs w:val="20"/>
              </w:rPr>
            </w:pPr>
            <w:r w:rsidRPr="00D93C64">
              <w:rPr>
                <w:sz w:val="20"/>
                <w:szCs w:val="20"/>
              </w:rPr>
              <w:t>218,1</w:t>
            </w:r>
          </w:p>
        </w:tc>
      </w:tr>
      <w:tr w:rsidR="00D93C64" w:rsidRPr="00D93C64" w14:paraId="73F1AEC6" w14:textId="77777777" w:rsidTr="00D93C64">
        <w:trPr>
          <w:trHeight w:val="435"/>
        </w:trPr>
        <w:tc>
          <w:tcPr>
            <w:tcW w:w="0" w:type="auto"/>
            <w:gridSpan w:val="6"/>
            <w:shd w:val="clear" w:color="auto" w:fill="auto"/>
            <w:vAlign w:val="bottom"/>
            <w:hideMark/>
          </w:tcPr>
          <w:p w14:paraId="7A800BAB"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D4C9EE0" w14:textId="77777777" w:rsidR="00DB6006" w:rsidRPr="00D93C64" w:rsidRDefault="00DB6006" w:rsidP="00DB6006">
            <w:pPr>
              <w:rPr>
                <w:sz w:val="20"/>
                <w:szCs w:val="20"/>
              </w:rPr>
            </w:pPr>
            <w:r w:rsidRPr="00D93C64">
              <w:rPr>
                <w:sz w:val="20"/>
                <w:szCs w:val="20"/>
              </w:rPr>
              <w:t>8800054690</w:t>
            </w:r>
          </w:p>
        </w:tc>
        <w:tc>
          <w:tcPr>
            <w:tcW w:w="0" w:type="auto"/>
            <w:shd w:val="clear" w:color="auto" w:fill="auto"/>
            <w:noWrap/>
            <w:vAlign w:val="bottom"/>
            <w:hideMark/>
          </w:tcPr>
          <w:p w14:paraId="1F77C5AD"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50E75091"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550AB8E5"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17640A73" w14:textId="77777777" w:rsidR="00DB6006" w:rsidRPr="00D93C64" w:rsidRDefault="00DB6006" w:rsidP="00DB6006">
            <w:pPr>
              <w:jc w:val="right"/>
              <w:rPr>
                <w:sz w:val="20"/>
                <w:szCs w:val="20"/>
              </w:rPr>
            </w:pPr>
            <w:r w:rsidRPr="00D93C64">
              <w:rPr>
                <w:sz w:val="20"/>
                <w:szCs w:val="20"/>
              </w:rPr>
              <w:t>218,1</w:t>
            </w:r>
          </w:p>
        </w:tc>
      </w:tr>
      <w:tr w:rsidR="00D93C64" w:rsidRPr="00D93C64" w14:paraId="0918A2CD" w14:textId="77777777" w:rsidTr="00D93C64">
        <w:trPr>
          <w:trHeight w:val="855"/>
        </w:trPr>
        <w:tc>
          <w:tcPr>
            <w:tcW w:w="0" w:type="auto"/>
            <w:gridSpan w:val="6"/>
            <w:shd w:val="clear" w:color="auto" w:fill="auto"/>
            <w:vAlign w:val="bottom"/>
            <w:hideMark/>
          </w:tcPr>
          <w:p w14:paraId="139A8ED5" w14:textId="77777777" w:rsidR="00DB6006" w:rsidRPr="00D93C64" w:rsidRDefault="00DB6006" w:rsidP="00DB6006">
            <w:pPr>
              <w:rPr>
                <w:sz w:val="20"/>
                <w:szCs w:val="20"/>
              </w:rPr>
            </w:pPr>
            <w:r w:rsidRPr="00D93C64">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0" w:type="auto"/>
            <w:shd w:val="clear" w:color="auto" w:fill="auto"/>
            <w:noWrap/>
            <w:vAlign w:val="bottom"/>
            <w:hideMark/>
          </w:tcPr>
          <w:p w14:paraId="2B6649C3" w14:textId="77777777" w:rsidR="00DB6006" w:rsidRPr="00D93C64" w:rsidRDefault="00DB6006" w:rsidP="00DB6006">
            <w:pPr>
              <w:rPr>
                <w:sz w:val="20"/>
                <w:szCs w:val="20"/>
              </w:rPr>
            </w:pPr>
            <w:r w:rsidRPr="00D93C64">
              <w:rPr>
                <w:sz w:val="20"/>
                <w:szCs w:val="20"/>
              </w:rPr>
              <w:t>8800070160</w:t>
            </w:r>
          </w:p>
        </w:tc>
        <w:tc>
          <w:tcPr>
            <w:tcW w:w="0" w:type="auto"/>
            <w:shd w:val="clear" w:color="auto" w:fill="auto"/>
            <w:noWrap/>
            <w:vAlign w:val="bottom"/>
            <w:hideMark/>
          </w:tcPr>
          <w:p w14:paraId="0E28832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33C235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523C47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8344A70" w14:textId="77777777" w:rsidR="00DB6006" w:rsidRPr="00D93C64" w:rsidRDefault="00DB6006" w:rsidP="00DB6006">
            <w:pPr>
              <w:jc w:val="right"/>
              <w:rPr>
                <w:sz w:val="20"/>
                <w:szCs w:val="20"/>
              </w:rPr>
            </w:pPr>
            <w:r w:rsidRPr="00D93C64">
              <w:rPr>
                <w:sz w:val="20"/>
                <w:szCs w:val="20"/>
              </w:rPr>
              <w:t>407,9</w:t>
            </w:r>
          </w:p>
        </w:tc>
      </w:tr>
      <w:tr w:rsidR="00D93C64" w:rsidRPr="00D93C64" w14:paraId="7FE71863" w14:textId="77777777" w:rsidTr="00D93C64">
        <w:trPr>
          <w:trHeight w:val="435"/>
        </w:trPr>
        <w:tc>
          <w:tcPr>
            <w:tcW w:w="0" w:type="auto"/>
            <w:gridSpan w:val="6"/>
            <w:shd w:val="clear" w:color="auto" w:fill="auto"/>
            <w:vAlign w:val="bottom"/>
            <w:hideMark/>
          </w:tcPr>
          <w:p w14:paraId="1EC74192" w14:textId="77777777" w:rsidR="00DB6006" w:rsidRPr="00D93C64" w:rsidRDefault="00DB6006" w:rsidP="00DB6006">
            <w:pPr>
              <w:rPr>
                <w:sz w:val="20"/>
                <w:szCs w:val="20"/>
              </w:rPr>
            </w:pPr>
            <w:r w:rsidRPr="00D93C64">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D2B460B" w14:textId="77777777" w:rsidR="00DB6006" w:rsidRPr="00D93C64" w:rsidRDefault="00DB6006" w:rsidP="00DB6006">
            <w:pPr>
              <w:rPr>
                <w:sz w:val="20"/>
                <w:szCs w:val="20"/>
              </w:rPr>
            </w:pPr>
            <w:r w:rsidRPr="00D93C64">
              <w:rPr>
                <w:sz w:val="20"/>
                <w:szCs w:val="20"/>
              </w:rPr>
              <w:t>8800070160</w:t>
            </w:r>
          </w:p>
        </w:tc>
        <w:tc>
          <w:tcPr>
            <w:tcW w:w="0" w:type="auto"/>
            <w:shd w:val="clear" w:color="auto" w:fill="auto"/>
            <w:noWrap/>
            <w:vAlign w:val="bottom"/>
            <w:hideMark/>
          </w:tcPr>
          <w:p w14:paraId="602B0330"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D26378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E2E2AB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C2A5AB7" w14:textId="77777777" w:rsidR="00DB6006" w:rsidRPr="00D93C64" w:rsidRDefault="00DB6006" w:rsidP="00DB6006">
            <w:pPr>
              <w:jc w:val="right"/>
              <w:rPr>
                <w:sz w:val="20"/>
                <w:szCs w:val="20"/>
              </w:rPr>
            </w:pPr>
            <w:r w:rsidRPr="00D93C64">
              <w:rPr>
                <w:sz w:val="20"/>
                <w:szCs w:val="20"/>
              </w:rPr>
              <w:t>407,9</w:t>
            </w:r>
          </w:p>
        </w:tc>
      </w:tr>
      <w:tr w:rsidR="00D93C64" w:rsidRPr="00D93C64" w14:paraId="03C8BE8C" w14:textId="77777777" w:rsidTr="00D93C64">
        <w:trPr>
          <w:trHeight w:val="435"/>
        </w:trPr>
        <w:tc>
          <w:tcPr>
            <w:tcW w:w="0" w:type="auto"/>
            <w:gridSpan w:val="6"/>
            <w:shd w:val="clear" w:color="auto" w:fill="auto"/>
            <w:vAlign w:val="bottom"/>
            <w:hideMark/>
          </w:tcPr>
          <w:p w14:paraId="046BF869"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D2585BF" w14:textId="77777777" w:rsidR="00DB6006" w:rsidRPr="00D93C64" w:rsidRDefault="00DB6006" w:rsidP="00DB6006">
            <w:pPr>
              <w:rPr>
                <w:sz w:val="20"/>
                <w:szCs w:val="20"/>
              </w:rPr>
            </w:pPr>
            <w:r w:rsidRPr="00D93C64">
              <w:rPr>
                <w:sz w:val="20"/>
                <w:szCs w:val="20"/>
              </w:rPr>
              <w:t>8800070160</w:t>
            </w:r>
          </w:p>
        </w:tc>
        <w:tc>
          <w:tcPr>
            <w:tcW w:w="0" w:type="auto"/>
            <w:shd w:val="clear" w:color="auto" w:fill="auto"/>
            <w:noWrap/>
            <w:vAlign w:val="bottom"/>
            <w:hideMark/>
          </w:tcPr>
          <w:p w14:paraId="6388D3AA"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132D1473"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437644A3"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2B33F848" w14:textId="77777777" w:rsidR="00DB6006" w:rsidRPr="00D93C64" w:rsidRDefault="00DB6006" w:rsidP="00DB6006">
            <w:pPr>
              <w:jc w:val="right"/>
              <w:rPr>
                <w:sz w:val="20"/>
                <w:szCs w:val="20"/>
              </w:rPr>
            </w:pPr>
            <w:r w:rsidRPr="00D93C64">
              <w:rPr>
                <w:sz w:val="20"/>
                <w:szCs w:val="20"/>
              </w:rPr>
              <w:t>407,9</w:t>
            </w:r>
          </w:p>
        </w:tc>
      </w:tr>
      <w:tr w:rsidR="00D93C64" w:rsidRPr="00D93C64" w14:paraId="26E88CCB" w14:textId="77777777" w:rsidTr="00D93C64">
        <w:trPr>
          <w:trHeight w:val="855"/>
        </w:trPr>
        <w:tc>
          <w:tcPr>
            <w:tcW w:w="0" w:type="auto"/>
            <w:gridSpan w:val="6"/>
            <w:shd w:val="clear" w:color="auto" w:fill="auto"/>
            <w:vAlign w:val="bottom"/>
            <w:hideMark/>
          </w:tcPr>
          <w:p w14:paraId="64D67B5F" w14:textId="3D79AC70" w:rsidR="00DB6006" w:rsidRPr="00D93C64" w:rsidRDefault="00DB6006" w:rsidP="00DB6006">
            <w:pPr>
              <w:rPr>
                <w:sz w:val="20"/>
                <w:szCs w:val="20"/>
              </w:rPr>
            </w:pPr>
            <w:r w:rsidRPr="00D93C64">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noWrap/>
            <w:vAlign w:val="bottom"/>
            <w:hideMark/>
          </w:tcPr>
          <w:p w14:paraId="1347C67A" w14:textId="77777777" w:rsidR="00DB6006" w:rsidRPr="00D93C64" w:rsidRDefault="00DB6006" w:rsidP="00DB6006">
            <w:pPr>
              <w:rPr>
                <w:sz w:val="20"/>
                <w:szCs w:val="20"/>
              </w:rPr>
            </w:pPr>
            <w:r w:rsidRPr="00D93C64">
              <w:rPr>
                <w:sz w:val="20"/>
                <w:szCs w:val="20"/>
              </w:rPr>
              <w:t>8800070190</w:t>
            </w:r>
          </w:p>
        </w:tc>
        <w:tc>
          <w:tcPr>
            <w:tcW w:w="0" w:type="auto"/>
            <w:shd w:val="clear" w:color="auto" w:fill="auto"/>
            <w:noWrap/>
            <w:vAlign w:val="bottom"/>
            <w:hideMark/>
          </w:tcPr>
          <w:p w14:paraId="4395FD6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C2826E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B69196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A0041C8" w14:textId="77777777" w:rsidR="00DB6006" w:rsidRPr="00D93C64" w:rsidRDefault="00DB6006" w:rsidP="00DB6006">
            <w:pPr>
              <w:jc w:val="right"/>
              <w:rPr>
                <w:sz w:val="20"/>
                <w:szCs w:val="20"/>
              </w:rPr>
            </w:pPr>
            <w:r w:rsidRPr="00D93C64">
              <w:rPr>
                <w:sz w:val="20"/>
                <w:szCs w:val="20"/>
              </w:rPr>
              <w:t>4,8</w:t>
            </w:r>
          </w:p>
        </w:tc>
      </w:tr>
      <w:tr w:rsidR="00D93C64" w:rsidRPr="00D93C64" w14:paraId="5E560652" w14:textId="77777777" w:rsidTr="00D93C64">
        <w:trPr>
          <w:trHeight w:val="1065"/>
        </w:trPr>
        <w:tc>
          <w:tcPr>
            <w:tcW w:w="0" w:type="auto"/>
            <w:gridSpan w:val="6"/>
            <w:shd w:val="clear" w:color="auto" w:fill="auto"/>
            <w:vAlign w:val="bottom"/>
            <w:hideMark/>
          </w:tcPr>
          <w:p w14:paraId="14F195D7"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30E205E" w14:textId="77777777" w:rsidR="00DB6006" w:rsidRPr="00D93C64" w:rsidRDefault="00DB6006" w:rsidP="00DB6006">
            <w:pPr>
              <w:rPr>
                <w:sz w:val="20"/>
                <w:szCs w:val="20"/>
              </w:rPr>
            </w:pPr>
            <w:r w:rsidRPr="00D93C64">
              <w:rPr>
                <w:sz w:val="20"/>
                <w:szCs w:val="20"/>
              </w:rPr>
              <w:t>8800070190</w:t>
            </w:r>
          </w:p>
        </w:tc>
        <w:tc>
          <w:tcPr>
            <w:tcW w:w="0" w:type="auto"/>
            <w:shd w:val="clear" w:color="auto" w:fill="auto"/>
            <w:noWrap/>
            <w:vAlign w:val="bottom"/>
            <w:hideMark/>
          </w:tcPr>
          <w:p w14:paraId="1FFC5FA9"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2FEEA20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0C9980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0DAA0C3" w14:textId="77777777" w:rsidR="00DB6006" w:rsidRPr="00D93C64" w:rsidRDefault="00DB6006" w:rsidP="00DB6006">
            <w:pPr>
              <w:jc w:val="right"/>
              <w:rPr>
                <w:sz w:val="20"/>
                <w:szCs w:val="20"/>
              </w:rPr>
            </w:pPr>
            <w:r w:rsidRPr="00D93C64">
              <w:rPr>
                <w:sz w:val="20"/>
                <w:szCs w:val="20"/>
              </w:rPr>
              <w:t>3,0</w:t>
            </w:r>
          </w:p>
        </w:tc>
      </w:tr>
      <w:tr w:rsidR="00D93C64" w:rsidRPr="00D93C64" w14:paraId="6614E32B" w14:textId="77777777" w:rsidTr="00D93C64">
        <w:trPr>
          <w:trHeight w:val="435"/>
        </w:trPr>
        <w:tc>
          <w:tcPr>
            <w:tcW w:w="0" w:type="auto"/>
            <w:gridSpan w:val="6"/>
            <w:shd w:val="clear" w:color="auto" w:fill="auto"/>
            <w:vAlign w:val="bottom"/>
            <w:hideMark/>
          </w:tcPr>
          <w:p w14:paraId="3DE9F9AF"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41C7D2C" w14:textId="77777777" w:rsidR="00DB6006" w:rsidRPr="00D93C64" w:rsidRDefault="00DB6006" w:rsidP="00DB6006">
            <w:pPr>
              <w:rPr>
                <w:sz w:val="20"/>
                <w:szCs w:val="20"/>
              </w:rPr>
            </w:pPr>
            <w:r w:rsidRPr="00D93C64">
              <w:rPr>
                <w:sz w:val="20"/>
                <w:szCs w:val="20"/>
              </w:rPr>
              <w:t>8800070190</w:t>
            </w:r>
          </w:p>
        </w:tc>
        <w:tc>
          <w:tcPr>
            <w:tcW w:w="0" w:type="auto"/>
            <w:shd w:val="clear" w:color="auto" w:fill="auto"/>
            <w:noWrap/>
            <w:vAlign w:val="bottom"/>
            <w:hideMark/>
          </w:tcPr>
          <w:p w14:paraId="63FAEF94"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2CC5DE81"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DF5B742"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168421E4" w14:textId="77777777" w:rsidR="00DB6006" w:rsidRPr="00D93C64" w:rsidRDefault="00DB6006" w:rsidP="00DB6006">
            <w:pPr>
              <w:jc w:val="right"/>
              <w:rPr>
                <w:sz w:val="20"/>
                <w:szCs w:val="20"/>
              </w:rPr>
            </w:pPr>
            <w:r w:rsidRPr="00D93C64">
              <w:rPr>
                <w:sz w:val="20"/>
                <w:szCs w:val="20"/>
              </w:rPr>
              <w:t>3,0</w:t>
            </w:r>
          </w:p>
        </w:tc>
      </w:tr>
      <w:tr w:rsidR="00D93C64" w:rsidRPr="00D93C64" w14:paraId="56B12B24" w14:textId="77777777" w:rsidTr="00D93C64">
        <w:trPr>
          <w:trHeight w:val="435"/>
        </w:trPr>
        <w:tc>
          <w:tcPr>
            <w:tcW w:w="0" w:type="auto"/>
            <w:gridSpan w:val="6"/>
            <w:shd w:val="clear" w:color="auto" w:fill="auto"/>
            <w:vAlign w:val="bottom"/>
            <w:hideMark/>
          </w:tcPr>
          <w:p w14:paraId="4230C1A3"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381596A" w14:textId="77777777" w:rsidR="00DB6006" w:rsidRPr="00D93C64" w:rsidRDefault="00DB6006" w:rsidP="00DB6006">
            <w:pPr>
              <w:rPr>
                <w:sz w:val="20"/>
                <w:szCs w:val="20"/>
              </w:rPr>
            </w:pPr>
            <w:r w:rsidRPr="00D93C64">
              <w:rPr>
                <w:sz w:val="20"/>
                <w:szCs w:val="20"/>
              </w:rPr>
              <w:t>8800070190</w:t>
            </w:r>
          </w:p>
        </w:tc>
        <w:tc>
          <w:tcPr>
            <w:tcW w:w="0" w:type="auto"/>
            <w:shd w:val="clear" w:color="auto" w:fill="auto"/>
            <w:noWrap/>
            <w:vAlign w:val="bottom"/>
            <w:hideMark/>
          </w:tcPr>
          <w:p w14:paraId="7450111F"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3EADB56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914A32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7C4099B" w14:textId="77777777" w:rsidR="00DB6006" w:rsidRPr="00D93C64" w:rsidRDefault="00DB6006" w:rsidP="00DB6006">
            <w:pPr>
              <w:jc w:val="right"/>
              <w:rPr>
                <w:sz w:val="20"/>
                <w:szCs w:val="20"/>
              </w:rPr>
            </w:pPr>
            <w:r w:rsidRPr="00D93C64">
              <w:rPr>
                <w:sz w:val="20"/>
                <w:szCs w:val="20"/>
              </w:rPr>
              <w:t>0,7</w:t>
            </w:r>
          </w:p>
        </w:tc>
      </w:tr>
      <w:tr w:rsidR="00D93C64" w:rsidRPr="00D93C64" w14:paraId="437F0DA9" w14:textId="77777777" w:rsidTr="00D93C64">
        <w:trPr>
          <w:trHeight w:val="435"/>
        </w:trPr>
        <w:tc>
          <w:tcPr>
            <w:tcW w:w="0" w:type="auto"/>
            <w:gridSpan w:val="6"/>
            <w:shd w:val="clear" w:color="auto" w:fill="auto"/>
            <w:vAlign w:val="bottom"/>
            <w:hideMark/>
          </w:tcPr>
          <w:p w14:paraId="1A5CA0D8"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E934CD7" w14:textId="77777777" w:rsidR="00DB6006" w:rsidRPr="00D93C64" w:rsidRDefault="00DB6006" w:rsidP="00DB6006">
            <w:pPr>
              <w:rPr>
                <w:sz w:val="20"/>
                <w:szCs w:val="20"/>
              </w:rPr>
            </w:pPr>
            <w:r w:rsidRPr="00D93C64">
              <w:rPr>
                <w:sz w:val="20"/>
                <w:szCs w:val="20"/>
              </w:rPr>
              <w:t>8800070190</w:t>
            </w:r>
          </w:p>
        </w:tc>
        <w:tc>
          <w:tcPr>
            <w:tcW w:w="0" w:type="auto"/>
            <w:shd w:val="clear" w:color="auto" w:fill="auto"/>
            <w:noWrap/>
            <w:vAlign w:val="bottom"/>
            <w:hideMark/>
          </w:tcPr>
          <w:p w14:paraId="23F7D429"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7592ECB4"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08F9DFE"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40ACE2A1" w14:textId="77777777" w:rsidR="00DB6006" w:rsidRPr="00D93C64" w:rsidRDefault="00DB6006" w:rsidP="00DB6006">
            <w:pPr>
              <w:jc w:val="right"/>
              <w:rPr>
                <w:sz w:val="20"/>
                <w:szCs w:val="20"/>
              </w:rPr>
            </w:pPr>
            <w:r w:rsidRPr="00D93C64">
              <w:rPr>
                <w:sz w:val="20"/>
                <w:szCs w:val="20"/>
              </w:rPr>
              <w:t>0,7</w:t>
            </w:r>
          </w:p>
        </w:tc>
      </w:tr>
      <w:tr w:rsidR="00D93C64" w:rsidRPr="00D93C64" w14:paraId="659E29A6" w14:textId="77777777" w:rsidTr="00D93C64">
        <w:trPr>
          <w:trHeight w:val="255"/>
        </w:trPr>
        <w:tc>
          <w:tcPr>
            <w:tcW w:w="0" w:type="auto"/>
            <w:gridSpan w:val="6"/>
            <w:shd w:val="clear" w:color="auto" w:fill="auto"/>
            <w:vAlign w:val="bottom"/>
            <w:hideMark/>
          </w:tcPr>
          <w:p w14:paraId="1ECEB68F"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7B3E5F31" w14:textId="77777777" w:rsidR="00DB6006" w:rsidRPr="00D93C64" w:rsidRDefault="00DB6006" w:rsidP="00DB6006">
            <w:pPr>
              <w:rPr>
                <w:sz w:val="20"/>
                <w:szCs w:val="20"/>
              </w:rPr>
            </w:pPr>
            <w:r w:rsidRPr="00D93C64">
              <w:rPr>
                <w:sz w:val="20"/>
                <w:szCs w:val="20"/>
              </w:rPr>
              <w:t>8800070190</w:t>
            </w:r>
          </w:p>
        </w:tc>
        <w:tc>
          <w:tcPr>
            <w:tcW w:w="0" w:type="auto"/>
            <w:shd w:val="clear" w:color="auto" w:fill="auto"/>
            <w:noWrap/>
            <w:vAlign w:val="bottom"/>
            <w:hideMark/>
          </w:tcPr>
          <w:p w14:paraId="22D6D370"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267A344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933367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CBC79EB" w14:textId="77777777" w:rsidR="00DB6006" w:rsidRPr="00D93C64" w:rsidRDefault="00DB6006" w:rsidP="00DB6006">
            <w:pPr>
              <w:jc w:val="right"/>
              <w:rPr>
                <w:sz w:val="20"/>
                <w:szCs w:val="20"/>
              </w:rPr>
            </w:pPr>
            <w:r w:rsidRPr="00D93C64">
              <w:rPr>
                <w:sz w:val="20"/>
                <w:szCs w:val="20"/>
              </w:rPr>
              <w:t>1,1</w:t>
            </w:r>
          </w:p>
        </w:tc>
      </w:tr>
      <w:tr w:rsidR="00D93C64" w:rsidRPr="00D93C64" w14:paraId="72E15891" w14:textId="77777777" w:rsidTr="00D93C64">
        <w:trPr>
          <w:trHeight w:val="255"/>
        </w:trPr>
        <w:tc>
          <w:tcPr>
            <w:tcW w:w="0" w:type="auto"/>
            <w:gridSpan w:val="6"/>
            <w:shd w:val="clear" w:color="auto" w:fill="auto"/>
            <w:vAlign w:val="bottom"/>
            <w:hideMark/>
          </w:tcPr>
          <w:p w14:paraId="39E0F18F" w14:textId="77777777" w:rsidR="00DB6006" w:rsidRPr="00D93C64" w:rsidRDefault="00DB6006" w:rsidP="00DB6006">
            <w:pPr>
              <w:rPr>
                <w:sz w:val="20"/>
                <w:szCs w:val="20"/>
              </w:rPr>
            </w:pPr>
            <w:r w:rsidRPr="00D93C64">
              <w:rPr>
                <w:sz w:val="20"/>
                <w:szCs w:val="20"/>
              </w:rPr>
              <w:t>Субвенции</w:t>
            </w:r>
          </w:p>
        </w:tc>
        <w:tc>
          <w:tcPr>
            <w:tcW w:w="0" w:type="auto"/>
            <w:shd w:val="clear" w:color="auto" w:fill="auto"/>
            <w:noWrap/>
            <w:vAlign w:val="bottom"/>
            <w:hideMark/>
          </w:tcPr>
          <w:p w14:paraId="059FBAB8" w14:textId="77777777" w:rsidR="00DB6006" w:rsidRPr="00D93C64" w:rsidRDefault="00DB6006" w:rsidP="00DB6006">
            <w:pPr>
              <w:rPr>
                <w:sz w:val="20"/>
                <w:szCs w:val="20"/>
              </w:rPr>
            </w:pPr>
            <w:r w:rsidRPr="00D93C64">
              <w:rPr>
                <w:sz w:val="20"/>
                <w:szCs w:val="20"/>
              </w:rPr>
              <w:t>8800070190</w:t>
            </w:r>
          </w:p>
        </w:tc>
        <w:tc>
          <w:tcPr>
            <w:tcW w:w="0" w:type="auto"/>
            <w:shd w:val="clear" w:color="auto" w:fill="auto"/>
            <w:noWrap/>
            <w:vAlign w:val="bottom"/>
            <w:hideMark/>
          </w:tcPr>
          <w:p w14:paraId="5BCAC80F" w14:textId="77777777" w:rsidR="00DB6006" w:rsidRPr="00D93C64" w:rsidRDefault="00DB6006" w:rsidP="00DB6006">
            <w:pPr>
              <w:jc w:val="right"/>
              <w:rPr>
                <w:sz w:val="20"/>
                <w:szCs w:val="20"/>
              </w:rPr>
            </w:pPr>
            <w:r w:rsidRPr="00D93C64">
              <w:rPr>
                <w:sz w:val="20"/>
                <w:szCs w:val="20"/>
              </w:rPr>
              <w:t>530</w:t>
            </w:r>
          </w:p>
        </w:tc>
        <w:tc>
          <w:tcPr>
            <w:tcW w:w="0" w:type="auto"/>
            <w:shd w:val="clear" w:color="auto" w:fill="auto"/>
            <w:noWrap/>
            <w:vAlign w:val="bottom"/>
            <w:hideMark/>
          </w:tcPr>
          <w:p w14:paraId="0D69CF87"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F4B2CFC"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72098933" w14:textId="77777777" w:rsidR="00DB6006" w:rsidRPr="00D93C64" w:rsidRDefault="00DB6006" w:rsidP="00DB6006">
            <w:pPr>
              <w:jc w:val="right"/>
              <w:rPr>
                <w:sz w:val="20"/>
                <w:szCs w:val="20"/>
              </w:rPr>
            </w:pPr>
            <w:r w:rsidRPr="00D93C64">
              <w:rPr>
                <w:sz w:val="20"/>
                <w:szCs w:val="20"/>
              </w:rPr>
              <w:t>1,1</w:t>
            </w:r>
          </w:p>
        </w:tc>
      </w:tr>
      <w:tr w:rsidR="00D93C64" w:rsidRPr="00D93C64" w14:paraId="7436DEAC" w14:textId="77777777" w:rsidTr="00D93C64">
        <w:trPr>
          <w:trHeight w:val="855"/>
        </w:trPr>
        <w:tc>
          <w:tcPr>
            <w:tcW w:w="0" w:type="auto"/>
            <w:gridSpan w:val="6"/>
            <w:shd w:val="clear" w:color="auto" w:fill="auto"/>
            <w:vAlign w:val="bottom"/>
            <w:hideMark/>
          </w:tcPr>
          <w:p w14:paraId="586DA68D" w14:textId="77777777" w:rsidR="00DB6006" w:rsidRPr="00D93C64" w:rsidRDefault="00DB6006" w:rsidP="00DB6006">
            <w:pPr>
              <w:rPr>
                <w:sz w:val="20"/>
                <w:szCs w:val="20"/>
              </w:rPr>
            </w:pPr>
            <w:r w:rsidRPr="00D93C64">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noWrap/>
            <w:vAlign w:val="bottom"/>
            <w:hideMark/>
          </w:tcPr>
          <w:p w14:paraId="019B597A" w14:textId="77777777" w:rsidR="00DB6006" w:rsidRPr="00D93C64" w:rsidRDefault="00DB6006" w:rsidP="00DB6006">
            <w:pPr>
              <w:rPr>
                <w:sz w:val="20"/>
                <w:szCs w:val="20"/>
              </w:rPr>
            </w:pPr>
            <w:r w:rsidRPr="00D93C64">
              <w:rPr>
                <w:sz w:val="20"/>
                <w:szCs w:val="20"/>
              </w:rPr>
              <w:t>8800070210</w:t>
            </w:r>
          </w:p>
        </w:tc>
        <w:tc>
          <w:tcPr>
            <w:tcW w:w="0" w:type="auto"/>
            <w:shd w:val="clear" w:color="auto" w:fill="auto"/>
            <w:noWrap/>
            <w:vAlign w:val="bottom"/>
            <w:hideMark/>
          </w:tcPr>
          <w:p w14:paraId="3FC4402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6DE507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9C2D0C8"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1D06EC9" w14:textId="77777777" w:rsidR="00DB6006" w:rsidRPr="00D93C64" w:rsidRDefault="00DB6006" w:rsidP="00DB6006">
            <w:pPr>
              <w:jc w:val="right"/>
              <w:rPr>
                <w:sz w:val="20"/>
                <w:szCs w:val="20"/>
              </w:rPr>
            </w:pPr>
            <w:r w:rsidRPr="00D93C64">
              <w:rPr>
                <w:sz w:val="20"/>
                <w:szCs w:val="20"/>
              </w:rPr>
              <w:t>214,7</w:t>
            </w:r>
          </w:p>
        </w:tc>
      </w:tr>
      <w:tr w:rsidR="00D93C64" w:rsidRPr="00D93C64" w14:paraId="43631C13" w14:textId="77777777" w:rsidTr="00D93C64">
        <w:trPr>
          <w:trHeight w:val="1065"/>
        </w:trPr>
        <w:tc>
          <w:tcPr>
            <w:tcW w:w="0" w:type="auto"/>
            <w:gridSpan w:val="6"/>
            <w:shd w:val="clear" w:color="auto" w:fill="auto"/>
            <w:vAlign w:val="bottom"/>
            <w:hideMark/>
          </w:tcPr>
          <w:p w14:paraId="1A092B61"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CD1D9EA" w14:textId="77777777" w:rsidR="00DB6006" w:rsidRPr="00D93C64" w:rsidRDefault="00DB6006" w:rsidP="00DB6006">
            <w:pPr>
              <w:rPr>
                <w:sz w:val="20"/>
                <w:szCs w:val="20"/>
              </w:rPr>
            </w:pPr>
            <w:r w:rsidRPr="00D93C64">
              <w:rPr>
                <w:sz w:val="20"/>
                <w:szCs w:val="20"/>
              </w:rPr>
              <w:t>8800070210</w:t>
            </w:r>
          </w:p>
        </w:tc>
        <w:tc>
          <w:tcPr>
            <w:tcW w:w="0" w:type="auto"/>
            <w:shd w:val="clear" w:color="auto" w:fill="auto"/>
            <w:noWrap/>
            <w:vAlign w:val="bottom"/>
            <w:hideMark/>
          </w:tcPr>
          <w:p w14:paraId="49A1D042"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FBF3D5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6A0B90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EE7F307" w14:textId="77777777" w:rsidR="00DB6006" w:rsidRPr="00D93C64" w:rsidRDefault="00DB6006" w:rsidP="00DB6006">
            <w:pPr>
              <w:jc w:val="right"/>
              <w:rPr>
                <w:sz w:val="20"/>
                <w:szCs w:val="20"/>
              </w:rPr>
            </w:pPr>
            <w:r w:rsidRPr="00D93C64">
              <w:rPr>
                <w:sz w:val="20"/>
                <w:szCs w:val="20"/>
              </w:rPr>
              <w:t>171,5</w:t>
            </w:r>
          </w:p>
        </w:tc>
      </w:tr>
      <w:tr w:rsidR="00D93C64" w:rsidRPr="00D93C64" w14:paraId="26F96394" w14:textId="77777777" w:rsidTr="00D93C64">
        <w:trPr>
          <w:trHeight w:val="435"/>
        </w:trPr>
        <w:tc>
          <w:tcPr>
            <w:tcW w:w="0" w:type="auto"/>
            <w:gridSpan w:val="6"/>
            <w:shd w:val="clear" w:color="auto" w:fill="auto"/>
            <w:vAlign w:val="bottom"/>
            <w:hideMark/>
          </w:tcPr>
          <w:p w14:paraId="3BC8FC14"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87B4FAD" w14:textId="77777777" w:rsidR="00DB6006" w:rsidRPr="00D93C64" w:rsidRDefault="00DB6006" w:rsidP="00DB6006">
            <w:pPr>
              <w:rPr>
                <w:sz w:val="20"/>
                <w:szCs w:val="20"/>
              </w:rPr>
            </w:pPr>
            <w:r w:rsidRPr="00D93C64">
              <w:rPr>
                <w:sz w:val="20"/>
                <w:szCs w:val="20"/>
              </w:rPr>
              <w:t>8800070210</w:t>
            </w:r>
          </w:p>
        </w:tc>
        <w:tc>
          <w:tcPr>
            <w:tcW w:w="0" w:type="auto"/>
            <w:shd w:val="clear" w:color="auto" w:fill="auto"/>
            <w:noWrap/>
            <w:vAlign w:val="bottom"/>
            <w:hideMark/>
          </w:tcPr>
          <w:p w14:paraId="1DAC7378"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7BD69157"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192B322"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23EF1B5C" w14:textId="77777777" w:rsidR="00DB6006" w:rsidRPr="00D93C64" w:rsidRDefault="00DB6006" w:rsidP="00DB6006">
            <w:pPr>
              <w:jc w:val="right"/>
              <w:rPr>
                <w:sz w:val="20"/>
                <w:szCs w:val="20"/>
              </w:rPr>
            </w:pPr>
            <w:r w:rsidRPr="00D93C64">
              <w:rPr>
                <w:sz w:val="20"/>
                <w:szCs w:val="20"/>
              </w:rPr>
              <w:t>171,5</w:t>
            </w:r>
          </w:p>
        </w:tc>
      </w:tr>
      <w:tr w:rsidR="00D93C64" w:rsidRPr="00D93C64" w14:paraId="750C0BF7" w14:textId="77777777" w:rsidTr="00D93C64">
        <w:trPr>
          <w:trHeight w:val="435"/>
        </w:trPr>
        <w:tc>
          <w:tcPr>
            <w:tcW w:w="0" w:type="auto"/>
            <w:gridSpan w:val="6"/>
            <w:shd w:val="clear" w:color="auto" w:fill="auto"/>
            <w:vAlign w:val="bottom"/>
            <w:hideMark/>
          </w:tcPr>
          <w:p w14:paraId="3A1EA7E9"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1C672B" w14:textId="77777777" w:rsidR="00DB6006" w:rsidRPr="00D93C64" w:rsidRDefault="00DB6006" w:rsidP="00DB6006">
            <w:pPr>
              <w:rPr>
                <w:sz w:val="20"/>
                <w:szCs w:val="20"/>
              </w:rPr>
            </w:pPr>
            <w:r w:rsidRPr="00D93C64">
              <w:rPr>
                <w:sz w:val="20"/>
                <w:szCs w:val="20"/>
              </w:rPr>
              <w:t>8800070210</w:t>
            </w:r>
          </w:p>
        </w:tc>
        <w:tc>
          <w:tcPr>
            <w:tcW w:w="0" w:type="auto"/>
            <w:shd w:val="clear" w:color="auto" w:fill="auto"/>
            <w:noWrap/>
            <w:vAlign w:val="bottom"/>
            <w:hideMark/>
          </w:tcPr>
          <w:p w14:paraId="6DAEA812"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6072B75E"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BF182A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B2E94B6" w14:textId="77777777" w:rsidR="00DB6006" w:rsidRPr="00D93C64" w:rsidRDefault="00DB6006" w:rsidP="00DB6006">
            <w:pPr>
              <w:jc w:val="right"/>
              <w:rPr>
                <w:sz w:val="20"/>
                <w:szCs w:val="20"/>
              </w:rPr>
            </w:pPr>
            <w:r w:rsidRPr="00D93C64">
              <w:rPr>
                <w:sz w:val="20"/>
                <w:szCs w:val="20"/>
              </w:rPr>
              <w:t>43,2</w:t>
            </w:r>
          </w:p>
        </w:tc>
      </w:tr>
      <w:tr w:rsidR="00D93C64" w:rsidRPr="00D93C64" w14:paraId="15F49EA1" w14:textId="77777777" w:rsidTr="00D93C64">
        <w:trPr>
          <w:trHeight w:val="435"/>
        </w:trPr>
        <w:tc>
          <w:tcPr>
            <w:tcW w:w="0" w:type="auto"/>
            <w:gridSpan w:val="6"/>
            <w:shd w:val="clear" w:color="auto" w:fill="auto"/>
            <w:vAlign w:val="bottom"/>
            <w:hideMark/>
          </w:tcPr>
          <w:p w14:paraId="67252ACB"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7E7AD6D" w14:textId="77777777" w:rsidR="00DB6006" w:rsidRPr="00D93C64" w:rsidRDefault="00DB6006" w:rsidP="00DB6006">
            <w:pPr>
              <w:rPr>
                <w:sz w:val="20"/>
                <w:szCs w:val="20"/>
              </w:rPr>
            </w:pPr>
            <w:r w:rsidRPr="00D93C64">
              <w:rPr>
                <w:sz w:val="20"/>
                <w:szCs w:val="20"/>
              </w:rPr>
              <w:t>8800070210</w:t>
            </w:r>
          </w:p>
        </w:tc>
        <w:tc>
          <w:tcPr>
            <w:tcW w:w="0" w:type="auto"/>
            <w:shd w:val="clear" w:color="auto" w:fill="auto"/>
            <w:noWrap/>
            <w:vAlign w:val="bottom"/>
            <w:hideMark/>
          </w:tcPr>
          <w:p w14:paraId="2DF4F5DB"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2988A26F"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9CC47EC"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2CF03381" w14:textId="77777777" w:rsidR="00DB6006" w:rsidRPr="00D93C64" w:rsidRDefault="00DB6006" w:rsidP="00DB6006">
            <w:pPr>
              <w:jc w:val="right"/>
              <w:rPr>
                <w:sz w:val="20"/>
                <w:szCs w:val="20"/>
              </w:rPr>
            </w:pPr>
            <w:r w:rsidRPr="00D93C64">
              <w:rPr>
                <w:sz w:val="20"/>
                <w:szCs w:val="20"/>
              </w:rPr>
              <w:t>43,2</w:t>
            </w:r>
          </w:p>
        </w:tc>
      </w:tr>
      <w:tr w:rsidR="00D93C64" w:rsidRPr="00D93C64" w14:paraId="3AA0248D" w14:textId="77777777" w:rsidTr="00D93C64">
        <w:trPr>
          <w:trHeight w:val="1485"/>
        </w:trPr>
        <w:tc>
          <w:tcPr>
            <w:tcW w:w="0" w:type="auto"/>
            <w:gridSpan w:val="6"/>
            <w:shd w:val="clear" w:color="auto" w:fill="auto"/>
            <w:vAlign w:val="bottom"/>
            <w:hideMark/>
          </w:tcPr>
          <w:p w14:paraId="25B1B4E1" w14:textId="77777777" w:rsidR="00DB6006" w:rsidRPr="00D93C64" w:rsidRDefault="00DB6006" w:rsidP="00DB6006">
            <w:pPr>
              <w:rPr>
                <w:sz w:val="20"/>
                <w:szCs w:val="20"/>
              </w:rPr>
            </w:pPr>
            <w:r w:rsidRPr="00D93C64">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2D74E9AA" w14:textId="77777777" w:rsidR="00DB6006" w:rsidRPr="00D93C64" w:rsidRDefault="00DB6006" w:rsidP="00DB6006">
            <w:pPr>
              <w:rPr>
                <w:sz w:val="20"/>
                <w:szCs w:val="20"/>
              </w:rPr>
            </w:pPr>
            <w:r w:rsidRPr="00D93C64">
              <w:rPr>
                <w:sz w:val="20"/>
                <w:szCs w:val="20"/>
              </w:rPr>
              <w:t>8800070230</w:t>
            </w:r>
          </w:p>
        </w:tc>
        <w:tc>
          <w:tcPr>
            <w:tcW w:w="0" w:type="auto"/>
            <w:shd w:val="clear" w:color="auto" w:fill="auto"/>
            <w:noWrap/>
            <w:vAlign w:val="bottom"/>
            <w:hideMark/>
          </w:tcPr>
          <w:p w14:paraId="7934F4FF"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FA7DD75"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5E7D76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A3F54AD" w14:textId="77777777" w:rsidR="00DB6006" w:rsidRPr="00D93C64" w:rsidRDefault="00DB6006" w:rsidP="00DB6006">
            <w:pPr>
              <w:jc w:val="right"/>
              <w:rPr>
                <w:sz w:val="20"/>
                <w:szCs w:val="20"/>
              </w:rPr>
            </w:pPr>
            <w:r w:rsidRPr="00D93C64">
              <w:rPr>
                <w:sz w:val="20"/>
                <w:szCs w:val="20"/>
              </w:rPr>
              <w:t>58,6</w:t>
            </w:r>
          </w:p>
        </w:tc>
      </w:tr>
      <w:tr w:rsidR="00D93C64" w:rsidRPr="00D93C64" w14:paraId="57386076" w14:textId="77777777" w:rsidTr="00D93C64">
        <w:trPr>
          <w:trHeight w:val="1065"/>
        </w:trPr>
        <w:tc>
          <w:tcPr>
            <w:tcW w:w="0" w:type="auto"/>
            <w:gridSpan w:val="6"/>
            <w:shd w:val="clear" w:color="auto" w:fill="auto"/>
            <w:vAlign w:val="bottom"/>
            <w:hideMark/>
          </w:tcPr>
          <w:p w14:paraId="1C2296B7"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5FCB9D4" w14:textId="77777777" w:rsidR="00DB6006" w:rsidRPr="00D93C64" w:rsidRDefault="00DB6006" w:rsidP="00DB6006">
            <w:pPr>
              <w:rPr>
                <w:sz w:val="20"/>
                <w:szCs w:val="20"/>
              </w:rPr>
            </w:pPr>
            <w:r w:rsidRPr="00D93C64">
              <w:rPr>
                <w:sz w:val="20"/>
                <w:szCs w:val="20"/>
              </w:rPr>
              <w:t>8800070230</w:t>
            </w:r>
          </w:p>
        </w:tc>
        <w:tc>
          <w:tcPr>
            <w:tcW w:w="0" w:type="auto"/>
            <w:shd w:val="clear" w:color="auto" w:fill="auto"/>
            <w:noWrap/>
            <w:vAlign w:val="bottom"/>
            <w:hideMark/>
          </w:tcPr>
          <w:p w14:paraId="7B71E190"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5AE752B6"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75D04A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6877FA3" w14:textId="77777777" w:rsidR="00DB6006" w:rsidRPr="00D93C64" w:rsidRDefault="00DB6006" w:rsidP="00DB6006">
            <w:pPr>
              <w:jc w:val="right"/>
              <w:rPr>
                <w:sz w:val="20"/>
                <w:szCs w:val="20"/>
              </w:rPr>
            </w:pPr>
            <w:r w:rsidRPr="00D93C64">
              <w:rPr>
                <w:sz w:val="20"/>
                <w:szCs w:val="20"/>
              </w:rPr>
              <w:t>47,7</w:t>
            </w:r>
          </w:p>
        </w:tc>
      </w:tr>
      <w:tr w:rsidR="00D93C64" w:rsidRPr="00D93C64" w14:paraId="446F40FA" w14:textId="77777777" w:rsidTr="00D93C64">
        <w:trPr>
          <w:trHeight w:val="435"/>
        </w:trPr>
        <w:tc>
          <w:tcPr>
            <w:tcW w:w="0" w:type="auto"/>
            <w:gridSpan w:val="6"/>
            <w:shd w:val="clear" w:color="auto" w:fill="auto"/>
            <w:vAlign w:val="bottom"/>
            <w:hideMark/>
          </w:tcPr>
          <w:p w14:paraId="3AA935DD"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88423EC" w14:textId="77777777" w:rsidR="00DB6006" w:rsidRPr="00D93C64" w:rsidRDefault="00DB6006" w:rsidP="00DB6006">
            <w:pPr>
              <w:rPr>
                <w:sz w:val="20"/>
                <w:szCs w:val="20"/>
              </w:rPr>
            </w:pPr>
            <w:r w:rsidRPr="00D93C64">
              <w:rPr>
                <w:sz w:val="20"/>
                <w:szCs w:val="20"/>
              </w:rPr>
              <w:t>8800070230</w:t>
            </w:r>
          </w:p>
        </w:tc>
        <w:tc>
          <w:tcPr>
            <w:tcW w:w="0" w:type="auto"/>
            <w:shd w:val="clear" w:color="auto" w:fill="auto"/>
            <w:noWrap/>
            <w:vAlign w:val="bottom"/>
            <w:hideMark/>
          </w:tcPr>
          <w:p w14:paraId="5062D6E5"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7ADAF7F0"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D66AFD8"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2774BC79" w14:textId="77777777" w:rsidR="00DB6006" w:rsidRPr="00D93C64" w:rsidRDefault="00DB6006" w:rsidP="00DB6006">
            <w:pPr>
              <w:jc w:val="right"/>
              <w:rPr>
                <w:sz w:val="20"/>
                <w:szCs w:val="20"/>
              </w:rPr>
            </w:pPr>
            <w:r w:rsidRPr="00D93C64">
              <w:rPr>
                <w:sz w:val="20"/>
                <w:szCs w:val="20"/>
              </w:rPr>
              <w:t>47,7</w:t>
            </w:r>
          </w:p>
        </w:tc>
      </w:tr>
      <w:tr w:rsidR="00D93C64" w:rsidRPr="00D93C64" w14:paraId="6E4DE1EE" w14:textId="77777777" w:rsidTr="00D93C64">
        <w:trPr>
          <w:trHeight w:val="435"/>
        </w:trPr>
        <w:tc>
          <w:tcPr>
            <w:tcW w:w="0" w:type="auto"/>
            <w:gridSpan w:val="6"/>
            <w:shd w:val="clear" w:color="auto" w:fill="auto"/>
            <w:vAlign w:val="bottom"/>
            <w:hideMark/>
          </w:tcPr>
          <w:p w14:paraId="1361E400"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D748049" w14:textId="77777777" w:rsidR="00DB6006" w:rsidRPr="00D93C64" w:rsidRDefault="00DB6006" w:rsidP="00DB6006">
            <w:pPr>
              <w:rPr>
                <w:sz w:val="20"/>
                <w:szCs w:val="20"/>
              </w:rPr>
            </w:pPr>
            <w:r w:rsidRPr="00D93C64">
              <w:rPr>
                <w:sz w:val="20"/>
                <w:szCs w:val="20"/>
              </w:rPr>
              <w:t>8800070230</w:t>
            </w:r>
          </w:p>
        </w:tc>
        <w:tc>
          <w:tcPr>
            <w:tcW w:w="0" w:type="auto"/>
            <w:shd w:val="clear" w:color="auto" w:fill="auto"/>
            <w:noWrap/>
            <w:vAlign w:val="bottom"/>
            <w:hideMark/>
          </w:tcPr>
          <w:p w14:paraId="696A3168"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29F6482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83B1D8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EE83BE0" w14:textId="77777777" w:rsidR="00DB6006" w:rsidRPr="00D93C64" w:rsidRDefault="00DB6006" w:rsidP="00DB6006">
            <w:pPr>
              <w:jc w:val="right"/>
              <w:rPr>
                <w:sz w:val="20"/>
                <w:szCs w:val="20"/>
              </w:rPr>
            </w:pPr>
            <w:r w:rsidRPr="00D93C64">
              <w:rPr>
                <w:sz w:val="20"/>
                <w:szCs w:val="20"/>
              </w:rPr>
              <w:t>10,9</w:t>
            </w:r>
          </w:p>
        </w:tc>
      </w:tr>
      <w:tr w:rsidR="00D93C64" w:rsidRPr="00D93C64" w14:paraId="4BB39E58" w14:textId="77777777" w:rsidTr="00D93C64">
        <w:trPr>
          <w:trHeight w:val="435"/>
        </w:trPr>
        <w:tc>
          <w:tcPr>
            <w:tcW w:w="0" w:type="auto"/>
            <w:gridSpan w:val="6"/>
            <w:shd w:val="clear" w:color="auto" w:fill="auto"/>
            <w:vAlign w:val="bottom"/>
            <w:hideMark/>
          </w:tcPr>
          <w:p w14:paraId="2B6D17DF" w14:textId="77777777" w:rsidR="00DB6006" w:rsidRPr="00D93C64" w:rsidRDefault="00DB6006" w:rsidP="00DB6006">
            <w:pPr>
              <w:rPr>
                <w:sz w:val="20"/>
                <w:szCs w:val="20"/>
              </w:rPr>
            </w:pPr>
            <w:r w:rsidRPr="00D93C64">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3399B6F" w14:textId="77777777" w:rsidR="00DB6006" w:rsidRPr="00D93C64" w:rsidRDefault="00DB6006" w:rsidP="00DB6006">
            <w:pPr>
              <w:rPr>
                <w:sz w:val="20"/>
                <w:szCs w:val="20"/>
              </w:rPr>
            </w:pPr>
            <w:r w:rsidRPr="00D93C64">
              <w:rPr>
                <w:sz w:val="20"/>
                <w:szCs w:val="20"/>
              </w:rPr>
              <w:t>8800070230</w:t>
            </w:r>
          </w:p>
        </w:tc>
        <w:tc>
          <w:tcPr>
            <w:tcW w:w="0" w:type="auto"/>
            <w:shd w:val="clear" w:color="auto" w:fill="auto"/>
            <w:noWrap/>
            <w:vAlign w:val="bottom"/>
            <w:hideMark/>
          </w:tcPr>
          <w:p w14:paraId="240CA780"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1482997E"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71472EE4" w14:textId="77777777" w:rsidR="00DB6006" w:rsidRPr="00D93C64" w:rsidRDefault="00DB6006" w:rsidP="00DB6006">
            <w:pPr>
              <w:jc w:val="right"/>
              <w:rPr>
                <w:sz w:val="20"/>
                <w:szCs w:val="20"/>
              </w:rPr>
            </w:pPr>
            <w:r w:rsidRPr="00D93C64">
              <w:rPr>
                <w:sz w:val="20"/>
                <w:szCs w:val="20"/>
              </w:rPr>
              <w:t>04</w:t>
            </w:r>
          </w:p>
        </w:tc>
        <w:tc>
          <w:tcPr>
            <w:tcW w:w="0" w:type="auto"/>
            <w:shd w:val="clear" w:color="auto" w:fill="auto"/>
            <w:noWrap/>
            <w:vAlign w:val="bottom"/>
            <w:hideMark/>
          </w:tcPr>
          <w:p w14:paraId="52DEE2E7" w14:textId="77777777" w:rsidR="00DB6006" w:rsidRPr="00D93C64" w:rsidRDefault="00DB6006" w:rsidP="00DB6006">
            <w:pPr>
              <w:jc w:val="right"/>
              <w:rPr>
                <w:sz w:val="20"/>
                <w:szCs w:val="20"/>
              </w:rPr>
            </w:pPr>
            <w:r w:rsidRPr="00D93C64">
              <w:rPr>
                <w:sz w:val="20"/>
                <w:szCs w:val="20"/>
              </w:rPr>
              <w:t>10,9</w:t>
            </w:r>
          </w:p>
        </w:tc>
      </w:tr>
      <w:tr w:rsidR="00D93C64" w:rsidRPr="00D93C64" w14:paraId="37AA3DAC" w14:textId="77777777" w:rsidTr="00D93C64">
        <w:trPr>
          <w:trHeight w:val="1065"/>
        </w:trPr>
        <w:tc>
          <w:tcPr>
            <w:tcW w:w="0" w:type="auto"/>
            <w:gridSpan w:val="6"/>
            <w:shd w:val="clear" w:color="auto" w:fill="auto"/>
            <w:vAlign w:val="bottom"/>
            <w:hideMark/>
          </w:tcPr>
          <w:p w14:paraId="4061B5D3" w14:textId="77777777" w:rsidR="00DB6006" w:rsidRPr="00D93C64" w:rsidRDefault="00DB6006" w:rsidP="00DB6006">
            <w:pPr>
              <w:rPr>
                <w:sz w:val="20"/>
                <w:szCs w:val="20"/>
              </w:rPr>
            </w:pPr>
            <w:r w:rsidRPr="00D93C64">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0" w:type="auto"/>
            <w:shd w:val="clear" w:color="auto" w:fill="auto"/>
            <w:noWrap/>
            <w:vAlign w:val="bottom"/>
            <w:hideMark/>
          </w:tcPr>
          <w:p w14:paraId="7F894673" w14:textId="77777777" w:rsidR="00DB6006" w:rsidRPr="00D93C64" w:rsidRDefault="00DB6006" w:rsidP="00DB6006">
            <w:pPr>
              <w:rPr>
                <w:sz w:val="20"/>
                <w:szCs w:val="20"/>
              </w:rPr>
            </w:pPr>
            <w:r w:rsidRPr="00D93C64">
              <w:rPr>
                <w:sz w:val="20"/>
                <w:szCs w:val="20"/>
              </w:rPr>
              <w:t>8800070510</w:t>
            </w:r>
          </w:p>
        </w:tc>
        <w:tc>
          <w:tcPr>
            <w:tcW w:w="0" w:type="auto"/>
            <w:shd w:val="clear" w:color="auto" w:fill="auto"/>
            <w:noWrap/>
            <w:vAlign w:val="bottom"/>
            <w:hideMark/>
          </w:tcPr>
          <w:p w14:paraId="5060B21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89C45F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0E34DE0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35E54B" w14:textId="77777777" w:rsidR="00DB6006" w:rsidRPr="00D93C64" w:rsidRDefault="00DB6006" w:rsidP="00DB6006">
            <w:pPr>
              <w:jc w:val="right"/>
              <w:rPr>
                <w:sz w:val="20"/>
                <w:szCs w:val="20"/>
              </w:rPr>
            </w:pPr>
            <w:r w:rsidRPr="00D93C64">
              <w:rPr>
                <w:sz w:val="20"/>
                <w:szCs w:val="20"/>
              </w:rPr>
              <w:t>38 486,9</w:t>
            </w:r>
          </w:p>
        </w:tc>
      </w:tr>
      <w:tr w:rsidR="00D93C64" w:rsidRPr="00D93C64" w14:paraId="1C29E45D" w14:textId="77777777" w:rsidTr="00D93C64">
        <w:trPr>
          <w:trHeight w:val="1065"/>
        </w:trPr>
        <w:tc>
          <w:tcPr>
            <w:tcW w:w="0" w:type="auto"/>
            <w:gridSpan w:val="6"/>
            <w:shd w:val="clear" w:color="auto" w:fill="auto"/>
            <w:vAlign w:val="bottom"/>
            <w:hideMark/>
          </w:tcPr>
          <w:p w14:paraId="17EDE559" w14:textId="77777777" w:rsidR="00DB6006" w:rsidRPr="00D93C64" w:rsidRDefault="00DB6006" w:rsidP="00DB6006">
            <w:pPr>
              <w:rPr>
                <w:sz w:val="20"/>
                <w:szCs w:val="20"/>
              </w:rPr>
            </w:pPr>
            <w:r w:rsidRPr="00D93C6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C8447D9" w14:textId="77777777" w:rsidR="00DB6006" w:rsidRPr="00D93C64" w:rsidRDefault="00DB6006" w:rsidP="00DB6006">
            <w:pPr>
              <w:rPr>
                <w:sz w:val="20"/>
                <w:szCs w:val="20"/>
              </w:rPr>
            </w:pPr>
            <w:r w:rsidRPr="00D93C64">
              <w:rPr>
                <w:sz w:val="20"/>
                <w:szCs w:val="20"/>
              </w:rPr>
              <w:t>8800070510</w:t>
            </w:r>
          </w:p>
        </w:tc>
        <w:tc>
          <w:tcPr>
            <w:tcW w:w="0" w:type="auto"/>
            <w:shd w:val="clear" w:color="auto" w:fill="auto"/>
            <w:noWrap/>
            <w:vAlign w:val="bottom"/>
            <w:hideMark/>
          </w:tcPr>
          <w:p w14:paraId="19C5125F" w14:textId="77777777" w:rsidR="00DB6006" w:rsidRPr="00D93C64" w:rsidRDefault="00DB6006" w:rsidP="00DB6006">
            <w:pPr>
              <w:jc w:val="right"/>
              <w:rPr>
                <w:sz w:val="20"/>
                <w:szCs w:val="20"/>
              </w:rPr>
            </w:pPr>
            <w:r w:rsidRPr="00D93C64">
              <w:rPr>
                <w:sz w:val="20"/>
                <w:szCs w:val="20"/>
              </w:rPr>
              <w:t>100</w:t>
            </w:r>
          </w:p>
        </w:tc>
        <w:tc>
          <w:tcPr>
            <w:tcW w:w="0" w:type="auto"/>
            <w:shd w:val="clear" w:color="auto" w:fill="auto"/>
            <w:noWrap/>
            <w:vAlign w:val="bottom"/>
            <w:hideMark/>
          </w:tcPr>
          <w:p w14:paraId="385E8561"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D2F9CE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6A3FCE6" w14:textId="77777777" w:rsidR="00DB6006" w:rsidRPr="00D93C64" w:rsidRDefault="00DB6006" w:rsidP="00DB6006">
            <w:pPr>
              <w:jc w:val="right"/>
              <w:rPr>
                <w:sz w:val="20"/>
                <w:szCs w:val="20"/>
              </w:rPr>
            </w:pPr>
            <w:r w:rsidRPr="00D93C64">
              <w:rPr>
                <w:sz w:val="20"/>
                <w:szCs w:val="20"/>
              </w:rPr>
              <w:t>28 959,9</w:t>
            </w:r>
          </w:p>
        </w:tc>
      </w:tr>
      <w:tr w:rsidR="00D93C64" w:rsidRPr="00D93C64" w14:paraId="6C1DFD69" w14:textId="77777777" w:rsidTr="00D93C64">
        <w:trPr>
          <w:trHeight w:val="255"/>
        </w:trPr>
        <w:tc>
          <w:tcPr>
            <w:tcW w:w="0" w:type="auto"/>
            <w:gridSpan w:val="6"/>
            <w:shd w:val="clear" w:color="auto" w:fill="auto"/>
            <w:vAlign w:val="bottom"/>
            <w:hideMark/>
          </w:tcPr>
          <w:p w14:paraId="12166A02" w14:textId="77777777" w:rsidR="00DB6006" w:rsidRPr="00D93C64" w:rsidRDefault="00DB6006" w:rsidP="00DB6006">
            <w:pPr>
              <w:rPr>
                <w:sz w:val="20"/>
                <w:szCs w:val="20"/>
              </w:rPr>
            </w:pPr>
            <w:r w:rsidRPr="00D93C64">
              <w:rPr>
                <w:sz w:val="20"/>
                <w:szCs w:val="20"/>
              </w:rPr>
              <w:t>Расходы на выплаты персоналу казенных учреждений</w:t>
            </w:r>
          </w:p>
        </w:tc>
        <w:tc>
          <w:tcPr>
            <w:tcW w:w="0" w:type="auto"/>
            <w:shd w:val="clear" w:color="auto" w:fill="auto"/>
            <w:noWrap/>
            <w:vAlign w:val="bottom"/>
            <w:hideMark/>
          </w:tcPr>
          <w:p w14:paraId="00ED996F" w14:textId="77777777" w:rsidR="00DB6006" w:rsidRPr="00D93C64" w:rsidRDefault="00DB6006" w:rsidP="00DB6006">
            <w:pPr>
              <w:rPr>
                <w:sz w:val="20"/>
                <w:szCs w:val="20"/>
              </w:rPr>
            </w:pPr>
            <w:r w:rsidRPr="00D93C64">
              <w:rPr>
                <w:sz w:val="20"/>
                <w:szCs w:val="20"/>
              </w:rPr>
              <w:t>8800070510</w:t>
            </w:r>
          </w:p>
        </w:tc>
        <w:tc>
          <w:tcPr>
            <w:tcW w:w="0" w:type="auto"/>
            <w:shd w:val="clear" w:color="auto" w:fill="auto"/>
            <w:noWrap/>
            <w:vAlign w:val="bottom"/>
            <w:hideMark/>
          </w:tcPr>
          <w:p w14:paraId="3623EE79" w14:textId="77777777" w:rsidR="00DB6006" w:rsidRPr="00D93C64" w:rsidRDefault="00DB6006" w:rsidP="00DB6006">
            <w:pPr>
              <w:jc w:val="right"/>
              <w:rPr>
                <w:sz w:val="20"/>
                <w:szCs w:val="20"/>
              </w:rPr>
            </w:pPr>
            <w:r w:rsidRPr="00D93C64">
              <w:rPr>
                <w:sz w:val="20"/>
                <w:szCs w:val="20"/>
              </w:rPr>
              <w:t>110</w:t>
            </w:r>
          </w:p>
        </w:tc>
        <w:tc>
          <w:tcPr>
            <w:tcW w:w="0" w:type="auto"/>
            <w:shd w:val="clear" w:color="auto" w:fill="auto"/>
            <w:noWrap/>
            <w:vAlign w:val="bottom"/>
            <w:hideMark/>
          </w:tcPr>
          <w:p w14:paraId="1B8065D0"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7CE90F0"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3A9B1FC1" w14:textId="77777777" w:rsidR="00DB6006" w:rsidRPr="00D93C64" w:rsidRDefault="00DB6006" w:rsidP="00DB6006">
            <w:pPr>
              <w:jc w:val="right"/>
              <w:rPr>
                <w:sz w:val="20"/>
                <w:szCs w:val="20"/>
              </w:rPr>
            </w:pPr>
            <w:r w:rsidRPr="00D93C64">
              <w:rPr>
                <w:sz w:val="20"/>
                <w:szCs w:val="20"/>
              </w:rPr>
              <w:t>27 638,9</w:t>
            </w:r>
          </w:p>
        </w:tc>
      </w:tr>
      <w:tr w:rsidR="00D93C64" w:rsidRPr="00D93C64" w14:paraId="2838AECA" w14:textId="77777777" w:rsidTr="00D93C64">
        <w:trPr>
          <w:trHeight w:val="435"/>
        </w:trPr>
        <w:tc>
          <w:tcPr>
            <w:tcW w:w="0" w:type="auto"/>
            <w:gridSpan w:val="6"/>
            <w:shd w:val="clear" w:color="auto" w:fill="auto"/>
            <w:vAlign w:val="bottom"/>
            <w:hideMark/>
          </w:tcPr>
          <w:p w14:paraId="01B6054B" w14:textId="77777777" w:rsidR="00DB6006" w:rsidRPr="00D93C64" w:rsidRDefault="00DB6006" w:rsidP="00DB6006">
            <w:pPr>
              <w:rPr>
                <w:sz w:val="20"/>
                <w:szCs w:val="20"/>
              </w:rPr>
            </w:pPr>
            <w:r w:rsidRPr="00D93C64">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EF5C924" w14:textId="77777777" w:rsidR="00DB6006" w:rsidRPr="00D93C64" w:rsidRDefault="00DB6006" w:rsidP="00DB6006">
            <w:pPr>
              <w:rPr>
                <w:sz w:val="20"/>
                <w:szCs w:val="20"/>
              </w:rPr>
            </w:pPr>
            <w:r w:rsidRPr="00D93C64">
              <w:rPr>
                <w:sz w:val="20"/>
                <w:szCs w:val="20"/>
              </w:rPr>
              <w:t>8800070510</w:t>
            </w:r>
          </w:p>
        </w:tc>
        <w:tc>
          <w:tcPr>
            <w:tcW w:w="0" w:type="auto"/>
            <w:shd w:val="clear" w:color="auto" w:fill="auto"/>
            <w:noWrap/>
            <w:vAlign w:val="bottom"/>
            <w:hideMark/>
          </w:tcPr>
          <w:p w14:paraId="76323B13" w14:textId="77777777" w:rsidR="00DB6006" w:rsidRPr="00D93C64" w:rsidRDefault="00DB6006" w:rsidP="00DB6006">
            <w:pPr>
              <w:jc w:val="right"/>
              <w:rPr>
                <w:sz w:val="20"/>
                <w:szCs w:val="20"/>
              </w:rPr>
            </w:pPr>
            <w:r w:rsidRPr="00D93C64">
              <w:rPr>
                <w:sz w:val="20"/>
                <w:szCs w:val="20"/>
              </w:rPr>
              <w:t>120</w:t>
            </w:r>
          </w:p>
        </w:tc>
        <w:tc>
          <w:tcPr>
            <w:tcW w:w="0" w:type="auto"/>
            <w:shd w:val="clear" w:color="auto" w:fill="auto"/>
            <w:noWrap/>
            <w:vAlign w:val="bottom"/>
            <w:hideMark/>
          </w:tcPr>
          <w:p w14:paraId="00114650"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31C308A9"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22300B92" w14:textId="77777777" w:rsidR="00DB6006" w:rsidRPr="00D93C64" w:rsidRDefault="00DB6006" w:rsidP="00DB6006">
            <w:pPr>
              <w:jc w:val="right"/>
              <w:rPr>
                <w:sz w:val="20"/>
                <w:szCs w:val="20"/>
              </w:rPr>
            </w:pPr>
            <w:r w:rsidRPr="00D93C64">
              <w:rPr>
                <w:sz w:val="20"/>
                <w:szCs w:val="20"/>
              </w:rPr>
              <w:t>1 321,0</w:t>
            </w:r>
          </w:p>
        </w:tc>
      </w:tr>
      <w:tr w:rsidR="00D93C64" w:rsidRPr="00D93C64" w14:paraId="5F11A8D9" w14:textId="77777777" w:rsidTr="00D93C64">
        <w:trPr>
          <w:trHeight w:val="435"/>
        </w:trPr>
        <w:tc>
          <w:tcPr>
            <w:tcW w:w="0" w:type="auto"/>
            <w:gridSpan w:val="6"/>
            <w:shd w:val="clear" w:color="auto" w:fill="auto"/>
            <w:vAlign w:val="bottom"/>
            <w:hideMark/>
          </w:tcPr>
          <w:p w14:paraId="1EC363B8" w14:textId="77777777" w:rsidR="00DB6006" w:rsidRPr="00D93C64" w:rsidRDefault="00DB6006" w:rsidP="00DB6006">
            <w:pPr>
              <w:rPr>
                <w:sz w:val="20"/>
                <w:szCs w:val="20"/>
              </w:rPr>
            </w:pPr>
            <w:r w:rsidRPr="00D93C64">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8D546FC" w14:textId="77777777" w:rsidR="00DB6006" w:rsidRPr="00D93C64" w:rsidRDefault="00DB6006" w:rsidP="00DB6006">
            <w:pPr>
              <w:rPr>
                <w:sz w:val="20"/>
                <w:szCs w:val="20"/>
              </w:rPr>
            </w:pPr>
            <w:r w:rsidRPr="00D93C64">
              <w:rPr>
                <w:sz w:val="20"/>
                <w:szCs w:val="20"/>
              </w:rPr>
              <w:t>8800070510</w:t>
            </w:r>
          </w:p>
        </w:tc>
        <w:tc>
          <w:tcPr>
            <w:tcW w:w="0" w:type="auto"/>
            <w:shd w:val="clear" w:color="auto" w:fill="auto"/>
            <w:noWrap/>
            <w:vAlign w:val="bottom"/>
            <w:hideMark/>
          </w:tcPr>
          <w:p w14:paraId="391113C7" w14:textId="77777777" w:rsidR="00DB6006" w:rsidRPr="00D93C64" w:rsidRDefault="00DB6006" w:rsidP="00DB6006">
            <w:pPr>
              <w:jc w:val="right"/>
              <w:rPr>
                <w:sz w:val="20"/>
                <w:szCs w:val="20"/>
              </w:rPr>
            </w:pPr>
            <w:r w:rsidRPr="00D93C64">
              <w:rPr>
                <w:sz w:val="20"/>
                <w:szCs w:val="20"/>
              </w:rPr>
              <w:t>200</w:t>
            </w:r>
          </w:p>
        </w:tc>
        <w:tc>
          <w:tcPr>
            <w:tcW w:w="0" w:type="auto"/>
            <w:shd w:val="clear" w:color="auto" w:fill="auto"/>
            <w:noWrap/>
            <w:vAlign w:val="bottom"/>
            <w:hideMark/>
          </w:tcPr>
          <w:p w14:paraId="5F309827"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649E85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C63E33E" w14:textId="77777777" w:rsidR="00DB6006" w:rsidRPr="00D93C64" w:rsidRDefault="00DB6006" w:rsidP="00DB6006">
            <w:pPr>
              <w:jc w:val="right"/>
              <w:rPr>
                <w:sz w:val="20"/>
                <w:szCs w:val="20"/>
              </w:rPr>
            </w:pPr>
            <w:r w:rsidRPr="00D93C64">
              <w:rPr>
                <w:sz w:val="20"/>
                <w:szCs w:val="20"/>
              </w:rPr>
              <w:t>9 527,0</w:t>
            </w:r>
          </w:p>
        </w:tc>
      </w:tr>
      <w:tr w:rsidR="00D93C64" w:rsidRPr="00D93C64" w14:paraId="7ADD6564" w14:textId="77777777" w:rsidTr="00D93C64">
        <w:trPr>
          <w:trHeight w:val="435"/>
        </w:trPr>
        <w:tc>
          <w:tcPr>
            <w:tcW w:w="0" w:type="auto"/>
            <w:gridSpan w:val="6"/>
            <w:shd w:val="clear" w:color="auto" w:fill="auto"/>
            <w:vAlign w:val="bottom"/>
            <w:hideMark/>
          </w:tcPr>
          <w:p w14:paraId="3F40A637" w14:textId="77777777" w:rsidR="00DB6006" w:rsidRPr="00D93C64" w:rsidRDefault="00DB6006" w:rsidP="00DB6006">
            <w:pPr>
              <w:rPr>
                <w:sz w:val="20"/>
                <w:szCs w:val="20"/>
              </w:rPr>
            </w:pPr>
            <w:r w:rsidRPr="00D93C64">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E3550EA" w14:textId="77777777" w:rsidR="00DB6006" w:rsidRPr="00D93C64" w:rsidRDefault="00DB6006" w:rsidP="00DB6006">
            <w:pPr>
              <w:rPr>
                <w:sz w:val="20"/>
                <w:szCs w:val="20"/>
              </w:rPr>
            </w:pPr>
            <w:r w:rsidRPr="00D93C64">
              <w:rPr>
                <w:sz w:val="20"/>
                <w:szCs w:val="20"/>
              </w:rPr>
              <w:t>8800070510</w:t>
            </w:r>
          </w:p>
        </w:tc>
        <w:tc>
          <w:tcPr>
            <w:tcW w:w="0" w:type="auto"/>
            <w:shd w:val="clear" w:color="auto" w:fill="auto"/>
            <w:noWrap/>
            <w:vAlign w:val="bottom"/>
            <w:hideMark/>
          </w:tcPr>
          <w:p w14:paraId="4E6DFF0B" w14:textId="77777777" w:rsidR="00DB6006" w:rsidRPr="00D93C64" w:rsidRDefault="00DB6006" w:rsidP="00DB6006">
            <w:pPr>
              <w:jc w:val="right"/>
              <w:rPr>
                <w:sz w:val="20"/>
                <w:szCs w:val="20"/>
              </w:rPr>
            </w:pPr>
            <w:r w:rsidRPr="00D93C64">
              <w:rPr>
                <w:sz w:val="20"/>
                <w:szCs w:val="20"/>
              </w:rPr>
              <w:t>240</w:t>
            </w:r>
          </w:p>
        </w:tc>
        <w:tc>
          <w:tcPr>
            <w:tcW w:w="0" w:type="auto"/>
            <w:shd w:val="clear" w:color="auto" w:fill="auto"/>
            <w:noWrap/>
            <w:vAlign w:val="bottom"/>
            <w:hideMark/>
          </w:tcPr>
          <w:p w14:paraId="6CDE2142" w14:textId="77777777" w:rsidR="00DB6006" w:rsidRPr="00D93C64" w:rsidRDefault="00DB6006" w:rsidP="00DB6006">
            <w:pPr>
              <w:jc w:val="right"/>
              <w:rPr>
                <w:sz w:val="20"/>
                <w:szCs w:val="20"/>
              </w:rPr>
            </w:pPr>
            <w:r w:rsidRPr="00D93C64">
              <w:rPr>
                <w:sz w:val="20"/>
                <w:szCs w:val="20"/>
              </w:rPr>
              <w:t>01</w:t>
            </w:r>
          </w:p>
        </w:tc>
        <w:tc>
          <w:tcPr>
            <w:tcW w:w="0" w:type="auto"/>
            <w:shd w:val="clear" w:color="auto" w:fill="auto"/>
            <w:noWrap/>
            <w:vAlign w:val="bottom"/>
            <w:hideMark/>
          </w:tcPr>
          <w:p w14:paraId="20AEE022" w14:textId="77777777" w:rsidR="00DB6006" w:rsidRPr="00D93C64" w:rsidRDefault="00DB6006" w:rsidP="00DB6006">
            <w:pPr>
              <w:jc w:val="right"/>
              <w:rPr>
                <w:sz w:val="20"/>
                <w:szCs w:val="20"/>
              </w:rPr>
            </w:pPr>
            <w:r w:rsidRPr="00D93C64">
              <w:rPr>
                <w:sz w:val="20"/>
                <w:szCs w:val="20"/>
              </w:rPr>
              <w:t>13</w:t>
            </w:r>
          </w:p>
        </w:tc>
        <w:tc>
          <w:tcPr>
            <w:tcW w:w="0" w:type="auto"/>
            <w:shd w:val="clear" w:color="auto" w:fill="auto"/>
            <w:noWrap/>
            <w:vAlign w:val="bottom"/>
            <w:hideMark/>
          </w:tcPr>
          <w:p w14:paraId="6FD93544" w14:textId="77777777" w:rsidR="00DB6006" w:rsidRPr="00D93C64" w:rsidRDefault="00DB6006" w:rsidP="00DB6006">
            <w:pPr>
              <w:jc w:val="right"/>
              <w:rPr>
                <w:sz w:val="20"/>
                <w:szCs w:val="20"/>
              </w:rPr>
            </w:pPr>
            <w:r w:rsidRPr="00D93C64">
              <w:rPr>
                <w:sz w:val="20"/>
                <w:szCs w:val="20"/>
              </w:rPr>
              <w:t>9 527,0</w:t>
            </w:r>
          </w:p>
        </w:tc>
      </w:tr>
      <w:tr w:rsidR="00D93C64" w:rsidRPr="00D93C64" w14:paraId="538DFF3F" w14:textId="77777777" w:rsidTr="00D93C64">
        <w:trPr>
          <w:trHeight w:val="1905"/>
        </w:trPr>
        <w:tc>
          <w:tcPr>
            <w:tcW w:w="0" w:type="auto"/>
            <w:gridSpan w:val="6"/>
            <w:shd w:val="clear" w:color="auto" w:fill="auto"/>
            <w:vAlign w:val="bottom"/>
            <w:hideMark/>
          </w:tcPr>
          <w:p w14:paraId="5EF4305D" w14:textId="77777777" w:rsidR="00DB6006" w:rsidRPr="00D93C64" w:rsidRDefault="00DB6006" w:rsidP="00DB6006">
            <w:pPr>
              <w:rPr>
                <w:sz w:val="20"/>
                <w:szCs w:val="20"/>
              </w:rPr>
            </w:pPr>
            <w:r w:rsidRPr="00D93C64">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58F04324" w14:textId="77777777" w:rsidR="00DB6006" w:rsidRPr="00D93C64" w:rsidRDefault="00DB6006" w:rsidP="00DB6006">
            <w:pPr>
              <w:rPr>
                <w:sz w:val="20"/>
                <w:szCs w:val="20"/>
              </w:rPr>
            </w:pPr>
            <w:r w:rsidRPr="00D93C64">
              <w:rPr>
                <w:sz w:val="20"/>
                <w:szCs w:val="20"/>
              </w:rPr>
              <w:t>880F200000</w:t>
            </w:r>
          </w:p>
        </w:tc>
        <w:tc>
          <w:tcPr>
            <w:tcW w:w="0" w:type="auto"/>
            <w:shd w:val="clear" w:color="auto" w:fill="auto"/>
            <w:noWrap/>
            <w:vAlign w:val="bottom"/>
            <w:hideMark/>
          </w:tcPr>
          <w:p w14:paraId="144C9060"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584B739D"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19F257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16D9230" w14:textId="77777777" w:rsidR="00DB6006" w:rsidRPr="00D93C64" w:rsidRDefault="00DB6006" w:rsidP="00DB6006">
            <w:pPr>
              <w:jc w:val="right"/>
              <w:rPr>
                <w:sz w:val="20"/>
                <w:szCs w:val="20"/>
              </w:rPr>
            </w:pPr>
            <w:r w:rsidRPr="00D93C64">
              <w:rPr>
                <w:sz w:val="20"/>
                <w:szCs w:val="20"/>
              </w:rPr>
              <w:t>5 914,5</w:t>
            </w:r>
          </w:p>
        </w:tc>
      </w:tr>
      <w:tr w:rsidR="00D93C64" w:rsidRPr="00D93C64" w14:paraId="6D9AD440" w14:textId="77777777" w:rsidTr="00D93C64">
        <w:trPr>
          <w:trHeight w:val="1905"/>
        </w:trPr>
        <w:tc>
          <w:tcPr>
            <w:tcW w:w="0" w:type="auto"/>
            <w:gridSpan w:val="6"/>
            <w:shd w:val="clear" w:color="auto" w:fill="auto"/>
            <w:vAlign w:val="bottom"/>
            <w:hideMark/>
          </w:tcPr>
          <w:p w14:paraId="743410C3" w14:textId="77777777" w:rsidR="00DB6006" w:rsidRPr="00D93C64" w:rsidRDefault="00DB6006" w:rsidP="00DB6006">
            <w:pPr>
              <w:rPr>
                <w:sz w:val="20"/>
                <w:szCs w:val="20"/>
              </w:rPr>
            </w:pPr>
            <w:r w:rsidRPr="00D93C64">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0C740261" w14:textId="77777777" w:rsidR="00DB6006" w:rsidRPr="00D93C64" w:rsidRDefault="00DB6006" w:rsidP="00DB6006">
            <w:pPr>
              <w:rPr>
                <w:sz w:val="20"/>
                <w:szCs w:val="20"/>
              </w:rPr>
            </w:pPr>
            <w:r w:rsidRPr="00D93C64">
              <w:rPr>
                <w:sz w:val="20"/>
                <w:szCs w:val="20"/>
              </w:rPr>
              <w:t>880F255551</w:t>
            </w:r>
          </w:p>
        </w:tc>
        <w:tc>
          <w:tcPr>
            <w:tcW w:w="0" w:type="auto"/>
            <w:shd w:val="clear" w:color="auto" w:fill="auto"/>
            <w:noWrap/>
            <w:vAlign w:val="bottom"/>
            <w:hideMark/>
          </w:tcPr>
          <w:p w14:paraId="598BE85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75CB4FB"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A97F28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240DE3E" w14:textId="77777777" w:rsidR="00DB6006" w:rsidRPr="00D93C64" w:rsidRDefault="00DB6006" w:rsidP="00DB6006">
            <w:pPr>
              <w:jc w:val="right"/>
              <w:rPr>
                <w:sz w:val="20"/>
                <w:szCs w:val="20"/>
              </w:rPr>
            </w:pPr>
            <w:r w:rsidRPr="00D93C64">
              <w:rPr>
                <w:sz w:val="20"/>
                <w:szCs w:val="20"/>
              </w:rPr>
              <w:t>1 741,0</w:t>
            </w:r>
          </w:p>
        </w:tc>
      </w:tr>
      <w:tr w:rsidR="00D93C64" w:rsidRPr="00D93C64" w14:paraId="1A877E8A" w14:textId="77777777" w:rsidTr="00D93C64">
        <w:trPr>
          <w:trHeight w:val="255"/>
        </w:trPr>
        <w:tc>
          <w:tcPr>
            <w:tcW w:w="0" w:type="auto"/>
            <w:gridSpan w:val="6"/>
            <w:shd w:val="clear" w:color="auto" w:fill="auto"/>
            <w:vAlign w:val="bottom"/>
            <w:hideMark/>
          </w:tcPr>
          <w:p w14:paraId="5475B29C"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4251F1EC" w14:textId="77777777" w:rsidR="00DB6006" w:rsidRPr="00D93C64" w:rsidRDefault="00DB6006" w:rsidP="00DB6006">
            <w:pPr>
              <w:rPr>
                <w:sz w:val="20"/>
                <w:szCs w:val="20"/>
              </w:rPr>
            </w:pPr>
            <w:r w:rsidRPr="00D93C64">
              <w:rPr>
                <w:sz w:val="20"/>
                <w:szCs w:val="20"/>
              </w:rPr>
              <w:t>880F255551</w:t>
            </w:r>
          </w:p>
        </w:tc>
        <w:tc>
          <w:tcPr>
            <w:tcW w:w="0" w:type="auto"/>
            <w:shd w:val="clear" w:color="auto" w:fill="auto"/>
            <w:noWrap/>
            <w:vAlign w:val="bottom"/>
            <w:hideMark/>
          </w:tcPr>
          <w:p w14:paraId="5CBAD01C"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05CEB929"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66A21E74"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747729B2" w14:textId="77777777" w:rsidR="00DB6006" w:rsidRPr="00D93C64" w:rsidRDefault="00DB6006" w:rsidP="00DB6006">
            <w:pPr>
              <w:jc w:val="right"/>
              <w:rPr>
                <w:sz w:val="20"/>
                <w:szCs w:val="20"/>
              </w:rPr>
            </w:pPr>
            <w:r w:rsidRPr="00D93C64">
              <w:rPr>
                <w:sz w:val="20"/>
                <w:szCs w:val="20"/>
              </w:rPr>
              <w:t>1 741,0</w:t>
            </w:r>
          </w:p>
        </w:tc>
      </w:tr>
      <w:tr w:rsidR="00D93C64" w:rsidRPr="00D93C64" w14:paraId="146FE290" w14:textId="77777777" w:rsidTr="00D93C64">
        <w:trPr>
          <w:trHeight w:val="255"/>
        </w:trPr>
        <w:tc>
          <w:tcPr>
            <w:tcW w:w="0" w:type="auto"/>
            <w:gridSpan w:val="6"/>
            <w:shd w:val="clear" w:color="auto" w:fill="auto"/>
            <w:vAlign w:val="bottom"/>
            <w:hideMark/>
          </w:tcPr>
          <w:p w14:paraId="48A52242" w14:textId="77777777" w:rsidR="00DB6006" w:rsidRPr="00D93C64" w:rsidRDefault="00DB6006" w:rsidP="00DB6006">
            <w:pPr>
              <w:rPr>
                <w:sz w:val="20"/>
                <w:szCs w:val="20"/>
              </w:rPr>
            </w:pPr>
            <w:r w:rsidRPr="00D93C64">
              <w:rPr>
                <w:sz w:val="20"/>
                <w:szCs w:val="20"/>
              </w:rPr>
              <w:t>Субсидии</w:t>
            </w:r>
          </w:p>
        </w:tc>
        <w:tc>
          <w:tcPr>
            <w:tcW w:w="0" w:type="auto"/>
            <w:shd w:val="clear" w:color="auto" w:fill="auto"/>
            <w:noWrap/>
            <w:vAlign w:val="bottom"/>
            <w:hideMark/>
          </w:tcPr>
          <w:p w14:paraId="02201A84" w14:textId="77777777" w:rsidR="00DB6006" w:rsidRPr="00D93C64" w:rsidRDefault="00DB6006" w:rsidP="00DB6006">
            <w:pPr>
              <w:rPr>
                <w:sz w:val="20"/>
                <w:szCs w:val="20"/>
              </w:rPr>
            </w:pPr>
            <w:r w:rsidRPr="00D93C64">
              <w:rPr>
                <w:sz w:val="20"/>
                <w:szCs w:val="20"/>
              </w:rPr>
              <w:t>880F255551</w:t>
            </w:r>
          </w:p>
        </w:tc>
        <w:tc>
          <w:tcPr>
            <w:tcW w:w="0" w:type="auto"/>
            <w:shd w:val="clear" w:color="auto" w:fill="auto"/>
            <w:noWrap/>
            <w:vAlign w:val="bottom"/>
            <w:hideMark/>
          </w:tcPr>
          <w:p w14:paraId="24A5F9F2" w14:textId="77777777" w:rsidR="00DB6006" w:rsidRPr="00D93C64" w:rsidRDefault="00DB6006" w:rsidP="00DB6006">
            <w:pPr>
              <w:jc w:val="right"/>
              <w:rPr>
                <w:sz w:val="20"/>
                <w:szCs w:val="20"/>
              </w:rPr>
            </w:pPr>
            <w:r w:rsidRPr="00D93C64">
              <w:rPr>
                <w:sz w:val="20"/>
                <w:szCs w:val="20"/>
              </w:rPr>
              <w:t>520</w:t>
            </w:r>
          </w:p>
        </w:tc>
        <w:tc>
          <w:tcPr>
            <w:tcW w:w="0" w:type="auto"/>
            <w:shd w:val="clear" w:color="auto" w:fill="auto"/>
            <w:noWrap/>
            <w:vAlign w:val="bottom"/>
            <w:hideMark/>
          </w:tcPr>
          <w:p w14:paraId="0E72710B"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576758FC"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32CD98E9" w14:textId="77777777" w:rsidR="00DB6006" w:rsidRPr="00D93C64" w:rsidRDefault="00DB6006" w:rsidP="00DB6006">
            <w:pPr>
              <w:jc w:val="right"/>
              <w:rPr>
                <w:sz w:val="20"/>
                <w:szCs w:val="20"/>
              </w:rPr>
            </w:pPr>
            <w:r w:rsidRPr="00D93C64">
              <w:rPr>
                <w:sz w:val="20"/>
                <w:szCs w:val="20"/>
              </w:rPr>
              <w:t>1 741,0</w:t>
            </w:r>
          </w:p>
        </w:tc>
      </w:tr>
      <w:tr w:rsidR="00D93C64" w:rsidRPr="00D93C64" w14:paraId="230E985D" w14:textId="77777777" w:rsidTr="00D93C64">
        <w:trPr>
          <w:trHeight w:val="1695"/>
        </w:trPr>
        <w:tc>
          <w:tcPr>
            <w:tcW w:w="0" w:type="auto"/>
            <w:gridSpan w:val="6"/>
            <w:shd w:val="clear" w:color="auto" w:fill="auto"/>
            <w:vAlign w:val="bottom"/>
            <w:hideMark/>
          </w:tcPr>
          <w:p w14:paraId="50823810" w14:textId="77777777" w:rsidR="00DB6006" w:rsidRPr="00D93C64" w:rsidRDefault="00DB6006" w:rsidP="00DB6006">
            <w:pPr>
              <w:rPr>
                <w:sz w:val="20"/>
                <w:szCs w:val="20"/>
              </w:rPr>
            </w:pPr>
            <w:r w:rsidRPr="00D93C64">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общественных пространств населенных пунктов Новосибирской области).</w:t>
            </w:r>
          </w:p>
        </w:tc>
        <w:tc>
          <w:tcPr>
            <w:tcW w:w="0" w:type="auto"/>
            <w:shd w:val="clear" w:color="auto" w:fill="auto"/>
            <w:noWrap/>
            <w:vAlign w:val="bottom"/>
            <w:hideMark/>
          </w:tcPr>
          <w:p w14:paraId="2EADA3DE" w14:textId="77777777" w:rsidR="00DB6006" w:rsidRPr="00D93C64" w:rsidRDefault="00DB6006" w:rsidP="00DB6006">
            <w:pPr>
              <w:rPr>
                <w:sz w:val="20"/>
                <w:szCs w:val="20"/>
              </w:rPr>
            </w:pPr>
            <w:r w:rsidRPr="00D93C64">
              <w:rPr>
                <w:sz w:val="20"/>
                <w:szCs w:val="20"/>
              </w:rPr>
              <w:t>880F255552</w:t>
            </w:r>
          </w:p>
        </w:tc>
        <w:tc>
          <w:tcPr>
            <w:tcW w:w="0" w:type="auto"/>
            <w:shd w:val="clear" w:color="auto" w:fill="auto"/>
            <w:noWrap/>
            <w:vAlign w:val="bottom"/>
            <w:hideMark/>
          </w:tcPr>
          <w:p w14:paraId="56743E4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485562C"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4A47BAEA"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3CDA702F" w14:textId="77777777" w:rsidR="00DB6006" w:rsidRPr="00D93C64" w:rsidRDefault="00DB6006" w:rsidP="00DB6006">
            <w:pPr>
              <w:jc w:val="right"/>
              <w:rPr>
                <w:sz w:val="20"/>
                <w:szCs w:val="20"/>
              </w:rPr>
            </w:pPr>
            <w:r w:rsidRPr="00D93C64">
              <w:rPr>
                <w:sz w:val="20"/>
                <w:szCs w:val="20"/>
              </w:rPr>
              <w:t>4 173,5</w:t>
            </w:r>
          </w:p>
        </w:tc>
      </w:tr>
      <w:tr w:rsidR="00D93C64" w:rsidRPr="00D93C64" w14:paraId="36C96C92" w14:textId="77777777" w:rsidTr="00D93C64">
        <w:trPr>
          <w:trHeight w:val="255"/>
        </w:trPr>
        <w:tc>
          <w:tcPr>
            <w:tcW w:w="0" w:type="auto"/>
            <w:gridSpan w:val="6"/>
            <w:shd w:val="clear" w:color="auto" w:fill="auto"/>
            <w:vAlign w:val="bottom"/>
            <w:hideMark/>
          </w:tcPr>
          <w:p w14:paraId="1D754193" w14:textId="77777777" w:rsidR="00DB6006" w:rsidRPr="00D93C64" w:rsidRDefault="00DB6006" w:rsidP="00DB6006">
            <w:pPr>
              <w:rPr>
                <w:sz w:val="20"/>
                <w:szCs w:val="20"/>
              </w:rPr>
            </w:pPr>
            <w:r w:rsidRPr="00D93C64">
              <w:rPr>
                <w:sz w:val="20"/>
                <w:szCs w:val="20"/>
              </w:rPr>
              <w:t>Межбюджетные трансферты</w:t>
            </w:r>
          </w:p>
        </w:tc>
        <w:tc>
          <w:tcPr>
            <w:tcW w:w="0" w:type="auto"/>
            <w:shd w:val="clear" w:color="auto" w:fill="auto"/>
            <w:noWrap/>
            <w:vAlign w:val="bottom"/>
            <w:hideMark/>
          </w:tcPr>
          <w:p w14:paraId="36615D80" w14:textId="77777777" w:rsidR="00DB6006" w:rsidRPr="00D93C64" w:rsidRDefault="00DB6006" w:rsidP="00DB6006">
            <w:pPr>
              <w:rPr>
                <w:sz w:val="20"/>
                <w:szCs w:val="20"/>
              </w:rPr>
            </w:pPr>
            <w:r w:rsidRPr="00D93C64">
              <w:rPr>
                <w:sz w:val="20"/>
                <w:szCs w:val="20"/>
              </w:rPr>
              <w:t>880F255552</w:t>
            </w:r>
          </w:p>
        </w:tc>
        <w:tc>
          <w:tcPr>
            <w:tcW w:w="0" w:type="auto"/>
            <w:shd w:val="clear" w:color="auto" w:fill="auto"/>
            <w:noWrap/>
            <w:vAlign w:val="bottom"/>
            <w:hideMark/>
          </w:tcPr>
          <w:p w14:paraId="504CD1B7" w14:textId="77777777" w:rsidR="00DB6006" w:rsidRPr="00D93C64" w:rsidRDefault="00DB6006" w:rsidP="00DB6006">
            <w:pPr>
              <w:jc w:val="right"/>
              <w:rPr>
                <w:sz w:val="20"/>
                <w:szCs w:val="20"/>
              </w:rPr>
            </w:pPr>
            <w:r w:rsidRPr="00D93C64">
              <w:rPr>
                <w:sz w:val="20"/>
                <w:szCs w:val="20"/>
              </w:rPr>
              <w:t>500</w:t>
            </w:r>
          </w:p>
        </w:tc>
        <w:tc>
          <w:tcPr>
            <w:tcW w:w="0" w:type="auto"/>
            <w:shd w:val="clear" w:color="auto" w:fill="auto"/>
            <w:noWrap/>
            <w:vAlign w:val="bottom"/>
            <w:hideMark/>
          </w:tcPr>
          <w:p w14:paraId="2E1627A2"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22FB36A3" w14:textId="77777777" w:rsidR="00DB6006" w:rsidRPr="00D93C64" w:rsidRDefault="00DB6006" w:rsidP="00DB6006">
            <w:pPr>
              <w:rPr>
                <w:sz w:val="20"/>
                <w:szCs w:val="20"/>
              </w:rPr>
            </w:pPr>
            <w:r w:rsidRPr="00D93C64">
              <w:rPr>
                <w:sz w:val="20"/>
                <w:szCs w:val="20"/>
              </w:rPr>
              <w:t> </w:t>
            </w:r>
          </w:p>
        </w:tc>
        <w:tc>
          <w:tcPr>
            <w:tcW w:w="0" w:type="auto"/>
            <w:shd w:val="clear" w:color="auto" w:fill="auto"/>
            <w:noWrap/>
            <w:vAlign w:val="bottom"/>
            <w:hideMark/>
          </w:tcPr>
          <w:p w14:paraId="1A6BDB51" w14:textId="77777777" w:rsidR="00DB6006" w:rsidRPr="00D93C64" w:rsidRDefault="00DB6006" w:rsidP="00DB6006">
            <w:pPr>
              <w:jc w:val="right"/>
              <w:rPr>
                <w:sz w:val="20"/>
                <w:szCs w:val="20"/>
              </w:rPr>
            </w:pPr>
            <w:r w:rsidRPr="00D93C64">
              <w:rPr>
                <w:sz w:val="20"/>
                <w:szCs w:val="20"/>
              </w:rPr>
              <w:t>4 173,5</w:t>
            </w:r>
          </w:p>
        </w:tc>
      </w:tr>
      <w:tr w:rsidR="00D93C64" w:rsidRPr="00D93C64" w14:paraId="35EA7E14" w14:textId="77777777" w:rsidTr="00D93C64">
        <w:trPr>
          <w:trHeight w:val="255"/>
        </w:trPr>
        <w:tc>
          <w:tcPr>
            <w:tcW w:w="0" w:type="auto"/>
            <w:gridSpan w:val="6"/>
            <w:shd w:val="clear" w:color="auto" w:fill="auto"/>
            <w:vAlign w:val="bottom"/>
            <w:hideMark/>
          </w:tcPr>
          <w:p w14:paraId="6B04EA83" w14:textId="77777777" w:rsidR="00DB6006" w:rsidRPr="00D93C64" w:rsidRDefault="00DB6006" w:rsidP="00DB6006">
            <w:pPr>
              <w:rPr>
                <w:sz w:val="20"/>
                <w:szCs w:val="20"/>
              </w:rPr>
            </w:pPr>
            <w:r w:rsidRPr="00D93C64">
              <w:rPr>
                <w:sz w:val="20"/>
                <w:szCs w:val="20"/>
              </w:rPr>
              <w:t>Субсидии</w:t>
            </w:r>
          </w:p>
        </w:tc>
        <w:tc>
          <w:tcPr>
            <w:tcW w:w="0" w:type="auto"/>
            <w:shd w:val="clear" w:color="auto" w:fill="auto"/>
            <w:noWrap/>
            <w:vAlign w:val="bottom"/>
            <w:hideMark/>
          </w:tcPr>
          <w:p w14:paraId="36A59329" w14:textId="77777777" w:rsidR="00DB6006" w:rsidRPr="00D93C64" w:rsidRDefault="00DB6006" w:rsidP="00DB6006">
            <w:pPr>
              <w:rPr>
                <w:sz w:val="20"/>
                <w:szCs w:val="20"/>
              </w:rPr>
            </w:pPr>
            <w:r w:rsidRPr="00D93C64">
              <w:rPr>
                <w:sz w:val="20"/>
                <w:szCs w:val="20"/>
              </w:rPr>
              <w:t>880F255552</w:t>
            </w:r>
          </w:p>
        </w:tc>
        <w:tc>
          <w:tcPr>
            <w:tcW w:w="0" w:type="auto"/>
            <w:shd w:val="clear" w:color="auto" w:fill="auto"/>
            <w:noWrap/>
            <w:vAlign w:val="bottom"/>
            <w:hideMark/>
          </w:tcPr>
          <w:p w14:paraId="090B5135" w14:textId="77777777" w:rsidR="00DB6006" w:rsidRPr="00D93C64" w:rsidRDefault="00DB6006" w:rsidP="00DB6006">
            <w:pPr>
              <w:jc w:val="right"/>
              <w:rPr>
                <w:sz w:val="20"/>
                <w:szCs w:val="20"/>
              </w:rPr>
            </w:pPr>
            <w:r w:rsidRPr="00D93C64">
              <w:rPr>
                <w:sz w:val="20"/>
                <w:szCs w:val="20"/>
              </w:rPr>
              <w:t>520</w:t>
            </w:r>
          </w:p>
        </w:tc>
        <w:tc>
          <w:tcPr>
            <w:tcW w:w="0" w:type="auto"/>
            <w:shd w:val="clear" w:color="auto" w:fill="auto"/>
            <w:noWrap/>
            <w:vAlign w:val="bottom"/>
            <w:hideMark/>
          </w:tcPr>
          <w:p w14:paraId="12371268" w14:textId="77777777" w:rsidR="00DB6006" w:rsidRPr="00D93C64" w:rsidRDefault="00DB6006" w:rsidP="00DB6006">
            <w:pPr>
              <w:jc w:val="right"/>
              <w:rPr>
                <w:sz w:val="20"/>
                <w:szCs w:val="20"/>
              </w:rPr>
            </w:pPr>
            <w:r w:rsidRPr="00D93C64">
              <w:rPr>
                <w:sz w:val="20"/>
                <w:szCs w:val="20"/>
              </w:rPr>
              <w:t>05</w:t>
            </w:r>
          </w:p>
        </w:tc>
        <w:tc>
          <w:tcPr>
            <w:tcW w:w="0" w:type="auto"/>
            <w:shd w:val="clear" w:color="auto" w:fill="auto"/>
            <w:noWrap/>
            <w:vAlign w:val="bottom"/>
            <w:hideMark/>
          </w:tcPr>
          <w:p w14:paraId="65C9E371" w14:textId="77777777" w:rsidR="00DB6006" w:rsidRPr="00D93C64" w:rsidRDefault="00DB6006" w:rsidP="00DB6006">
            <w:pPr>
              <w:jc w:val="right"/>
              <w:rPr>
                <w:sz w:val="20"/>
                <w:szCs w:val="20"/>
              </w:rPr>
            </w:pPr>
            <w:r w:rsidRPr="00D93C64">
              <w:rPr>
                <w:sz w:val="20"/>
                <w:szCs w:val="20"/>
              </w:rPr>
              <w:t>03</w:t>
            </w:r>
          </w:p>
        </w:tc>
        <w:tc>
          <w:tcPr>
            <w:tcW w:w="0" w:type="auto"/>
            <w:shd w:val="clear" w:color="auto" w:fill="auto"/>
            <w:noWrap/>
            <w:vAlign w:val="bottom"/>
            <w:hideMark/>
          </w:tcPr>
          <w:p w14:paraId="0D2740B8" w14:textId="77777777" w:rsidR="00DB6006" w:rsidRPr="00D93C64" w:rsidRDefault="00DB6006" w:rsidP="00DB6006">
            <w:pPr>
              <w:jc w:val="right"/>
              <w:rPr>
                <w:sz w:val="20"/>
                <w:szCs w:val="20"/>
              </w:rPr>
            </w:pPr>
            <w:r w:rsidRPr="00D93C64">
              <w:rPr>
                <w:sz w:val="20"/>
                <w:szCs w:val="20"/>
              </w:rPr>
              <w:t>4 173,5</w:t>
            </w:r>
          </w:p>
        </w:tc>
      </w:tr>
      <w:tr w:rsidR="00D93C64" w:rsidRPr="00D93C64" w14:paraId="66EBBE64" w14:textId="77777777" w:rsidTr="002E033B">
        <w:trPr>
          <w:trHeight w:val="255"/>
        </w:trPr>
        <w:tc>
          <w:tcPr>
            <w:tcW w:w="0" w:type="auto"/>
            <w:tcBorders>
              <w:right w:val="nil"/>
            </w:tcBorders>
            <w:shd w:val="clear" w:color="auto" w:fill="auto"/>
            <w:noWrap/>
            <w:vAlign w:val="bottom"/>
            <w:hideMark/>
          </w:tcPr>
          <w:p w14:paraId="3F0F0D49" w14:textId="77777777" w:rsidR="00DB6006" w:rsidRPr="00D93C64" w:rsidRDefault="00DB6006" w:rsidP="00DB6006">
            <w:pPr>
              <w:rPr>
                <w:sz w:val="20"/>
                <w:szCs w:val="20"/>
              </w:rPr>
            </w:pPr>
            <w:r w:rsidRPr="00D93C64">
              <w:rPr>
                <w:sz w:val="20"/>
                <w:szCs w:val="20"/>
              </w:rPr>
              <w:t> </w:t>
            </w:r>
          </w:p>
        </w:tc>
        <w:tc>
          <w:tcPr>
            <w:tcW w:w="0" w:type="auto"/>
            <w:tcBorders>
              <w:left w:val="nil"/>
              <w:right w:val="nil"/>
            </w:tcBorders>
            <w:shd w:val="clear" w:color="auto" w:fill="auto"/>
            <w:noWrap/>
            <w:vAlign w:val="bottom"/>
            <w:hideMark/>
          </w:tcPr>
          <w:p w14:paraId="3F7D74F9" w14:textId="5B249870" w:rsidR="00DB6006" w:rsidRPr="00D93C64" w:rsidRDefault="00DB6006" w:rsidP="00DB6006">
            <w:pPr>
              <w:rPr>
                <w:sz w:val="20"/>
                <w:szCs w:val="20"/>
              </w:rPr>
            </w:pPr>
            <w:r w:rsidRPr="00D93C64">
              <w:rPr>
                <w:sz w:val="20"/>
                <w:szCs w:val="20"/>
              </w:rPr>
              <w:t> </w:t>
            </w:r>
            <w:r w:rsidR="00667B89">
              <w:rPr>
                <w:sz w:val="20"/>
                <w:szCs w:val="20"/>
              </w:rPr>
              <w:t>ИТОГО</w:t>
            </w:r>
          </w:p>
        </w:tc>
        <w:tc>
          <w:tcPr>
            <w:tcW w:w="0" w:type="auto"/>
            <w:tcBorders>
              <w:left w:val="nil"/>
              <w:right w:val="nil"/>
            </w:tcBorders>
            <w:shd w:val="clear" w:color="auto" w:fill="auto"/>
            <w:noWrap/>
            <w:vAlign w:val="bottom"/>
            <w:hideMark/>
          </w:tcPr>
          <w:p w14:paraId="4AFD4AED" w14:textId="77777777" w:rsidR="00DB6006" w:rsidRPr="00D93C64" w:rsidRDefault="00DB6006" w:rsidP="00DB6006">
            <w:pPr>
              <w:rPr>
                <w:sz w:val="20"/>
                <w:szCs w:val="20"/>
              </w:rPr>
            </w:pPr>
            <w:r w:rsidRPr="00D93C64">
              <w:rPr>
                <w:sz w:val="20"/>
                <w:szCs w:val="20"/>
              </w:rPr>
              <w:t> </w:t>
            </w:r>
          </w:p>
        </w:tc>
        <w:tc>
          <w:tcPr>
            <w:tcW w:w="0" w:type="auto"/>
            <w:tcBorders>
              <w:left w:val="nil"/>
              <w:right w:val="nil"/>
            </w:tcBorders>
            <w:shd w:val="clear" w:color="auto" w:fill="auto"/>
            <w:noWrap/>
            <w:vAlign w:val="bottom"/>
            <w:hideMark/>
          </w:tcPr>
          <w:p w14:paraId="72303119" w14:textId="77777777" w:rsidR="00DB6006" w:rsidRPr="00D93C64" w:rsidRDefault="00DB6006" w:rsidP="00DB6006">
            <w:pPr>
              <w:rPr>
                <w:sz w:val="20"/>
                <w:szCs w:val="20"/>
              </w:rPr>
            </w:pPr>
            <w:r w:rsidRPr="00D93C64">
              <w:rPr>
                <w:sz w:val="20"/>
                <w:szCs w:val="20"/>
              </w:rPr>
              <w:t> </w:t>
            </w:r>
          </w:p>
        </w:tc>
        <w:tc>
          <w:tcPr>
            <w:tcW w:w="0" w:type="auto"/>
            <w:tcBorders>
              <w:left w:val="nil"/>
              <w:right w:val="nil"/>
            </w:tcBorders>
            <w:shd w:val="clear" w:color="auto" w:fill="auto"/>
            <w:noWrap/>
            <w:vAlign w:val="bottom"/>
            <w:hideMark/>
          </w:tcPr>
          <w:p w14:paraId="3DD88577" w14:textId="77777777" w:rsidR="00DB6006" w:rsidRPr="00D93C64" w:rsidRDefault="00DB6006" w:rsidP="00DB6006">
            <w:pPr>
              <w:rPr>
                <w:sz w:val="20"/>
                <w:szCs w:val="20"/>
              </w:rPr>
            </w:pPr>
            <w:r w:rsidRPr="00D93C64">
              <w:rPr>
                <w:sz w:val="20"/>
                <w:szCs w:val="20"/>
              </w:rPr>
              <w:t> </w:t>
            </w:r>
          </w:p>
        </w:tc>
        <w:tc>
          <w:tcPr>
            <w:tcW w:w="0" w:type="auto"/>
            <w:tcBorders>
              <w:left w:val="nil"/>
            </w:tcBorders>
            <w:shd w:val="clear" w:color="auto" w:fill="auto"/>
            <w:noWrap/>
            <w:vAlign w:val="bottom"/>
            <w:hideMark/>
          </w:tcPr>
          <w:p w14:paraId="368509F6"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28DBF32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190B7E94"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6903A6B7"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4C1FA81A" w14:textId="77777777" w:rsidR="00DB6006" w:rsidRPr="00D93C64" w:rsidRDefault="00DB6006" w:rsidP="00DB6006">
            <w:pPr>
              <w:rPr>
                <w:b/>
                <w:bCs/>
                <w:sz w:val="20"/>
                <w:szCs w:val="20"/>
              </w:rPr>
            </w:pPr>
            <w:r w:rsidRPr="00D93C64">
              <w:rPr>
                <w:b/>
                <w:bCs/>
                <w:sz w:val="20"/>
                <w:szCs w:val="20"/>
              </w:rPr>
              <w:t> </w:t>
            </w:r>
          </w:p>
        </w:tc>
        <w:tc>
          <w:tcPr>
            <w:tcW w:w="0" w:type="auto"/>
            <w:shd w:val="clear" w:color="auto" w:fill="auto"/>
            <w:noWrap/>
            <w:vAlign w:val="bottom"/>
            <w:hideMark/>
          </w:tcPr>
          <w:p w14:paraId="7580BD51" w14:textId="77777777" w:rsidR="00DB6006" w:rsidRPr="00D93C64" w:rsidRDefault="00DB6006" w:rsidP="00DB6006">
            <w:pPr>
              <w:jc w:val="right"/>
              <w:rPr>
                <w:b/>
                <w:bCs/>
                <w:sz w:val="20"/>
                <w:szCs w:val="20"/>
              </w:rPr>
            </w:pPr>
            <w:r w:rsidRPr="00D93C64">
              <w:rPr>
                <w:b/>
                <w:bCs/>
                <w:sz w:val="20"/>
                <w:szCs w:val="20"/>
              </w:rPr>
              <w:t xml:space="preserve">708 518,9 </w:t>
            </w:r>
          </w:p>
        </w:tc>
      </w:tr>
    </w:tbl>
    <w:p w14:paraId="37BCE21D" w14:textId="05681A0F" w:rsidR="00DB6006" w:rsidRDefault="00DB6006" w:rsidP="00DD7067">
      <w:pPr>
        <w:jc w:val="both"/>
      </w:pPr>
    </w:p>
    <w:p w14:paraId="05BC6082" w14:textId="26CF1167" w:rsidR="002E033B" w:rsidRDefault="002E033B" w:rsidP="00DD7067">
      <w:pPr>
        <w:jc w:val="both"/>
      </w:pPr>
    </w:p>
    <w:p w14:paraId="68F596FF" w14:textId="77777777" w:rsidR="002E033B" w:rsidRPr="00BE1CB4" w:rsidRDefault="002E033B" w:rsidP="002E033B">
      <w:pPr>
        <w:jc w:val="right"/>
        <w:rPr>
          <w:sz w:val="28"/>
          <w:szCs w:val="28"/>
        </w:rPr>
      </w:pPr>
      <w:r w:rsidRPr="00DB6006">
        <w:rPr>
          <w:sz w:val="28"/>
          <w:szCs w:val="28"/>
        </w:rPr>
        <w:lastRenderedPageBreak/>
        <w:t>Приложение</w:t>
      </w:r>
      <w:r>
        <w:rPr>
          <w:sz w:val="28"/>
          <w:szCs w:val="28"/>
        </w:rPr>
        <w:t xml:space="preserve"> </w:t>
      </w:r>
      <w:r w:rsidRPr="00DB6006">
        <w:rPr>
          <w:sz w:val="28"/>
          <w:szCs w:val="28"/>
        </w:rPr>
        <w:t>5</w:t>
      </w:r>
    </w:p>
    <w:p w14:paraId="30AEA7CE" w14:textId="77777777" w:rsidR="002E033B" w:rsidRPr="00BE1CB4" w:rsidRDefault="002E033B" w:rsidP="002E033B">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37684448" w14:textId="46E4E5DF" w:rsidR="002E033B" w:rsidRDefault="002E033B" w:rsidP="002E033B">
      <w:pPr>
        <w:jc w:val="right"/>
        <w:rPr>
          <w:sz w:val="28"/>
          <w:szCs w:val="28"/>
        </w:rPr>
      </w:pPr>
      <w:r w:rsidRPr="00BE1CB4">
        <w:rPr>
          <w:sz w:val="28"/>
          <w:szCs w:val="28"/>
        </w:rPr>
        <w:t>от 25.12.2020</w:t>
      </w:r>
      <w:r>
        <w:rPr>
          <w:sz w:val="28"/>
          <w:szCs w:val="28"/>
        </w:rPr>
        <w:t xml:space="preserve"> № 2</w:t>
      </w:r>
    </w:p>
    <w:p w14:paraId="565375ED" w14:textId="77777777" w:rsidR="002E033B" w:rsidRPr="00BE1CB4" w:rsidRDefault="002E033B" w:rsidP="002E033B">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39"/>
        <w:gridCol w:w="437"/>
        <w:gridCol w:w="436"/>
        <w:gridCol w:w="436"/>
        <w:gridCol w:w="435"/>
        <w:gridCol w:w="1461"/>
        <w:gridCol w:w="598"/>
        <w:gridCol w:w="514"/>
        <w:gridCol w:w="572"/>
        <w:gridCol w:w="1177"/>
        <w:gridCol w:w="1300"/>
      </w:tblGrid>
      <w:tr w:rsidR="002E033B" w:rsidRPr="002E033B" w14:paraId="6518842B" w14:textId="77777777" w:rsidTr="002E033B">
        <w:trPr>
          <w:trHeight w:val="990"/>
        </w:trPr>
        <w:tc>
          <w:tcPr>
            <w:tcW w:w="0" w:type="auto"/>
            <w:gridSpan w:val="12"/>
            <w:tcBorders>
              <w:top w:val="nil"/>
              <w:left w:val="nil"/>
              <w:bottom w:val="nil"/>
              <w:right w:val="nil"/>
            </w:tcBorders>
            <w:shd w:val="clear" w:color="auto" w:fill="auto"/>
            <w:vAlign w:val="center"/>
            <w:hideMark/>
          </w:tcPr>
          <w:p w14:paraId="36152AD2" w14:textId="5DDFE827" w:rsidR="002E033B" w:rsidRPr="002E033B" w:rsidRDefault="002E033B" w:rsidP="002E033B">
            <w:pPr>
              <w:jc w:val="center"/>
              <w:rPr>
                <w:b/>
                <w:bCs/>
                <w:color w:val="000000"/>
                <w:sz w:val="28"/>
                <w:szCs w:val="28"/>
              </w:rPr>
            </w:pPr>
            <w:r w:rsidRPr="002E033B">
              <w:rPr>
                <w:b/>
                <w:bCs/>
                <w:color w:val="000000"/>
                <w:sz w:val="28"/>
                <w:szCs w:val="28"/>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ПЛАНОВЫЙ ПЕРИОД 2022 И 2023 ГОДОВ</w:t>
            </w:r>
          </w:p>
        </w:tc>
      </w:tr>
      <w:tr w:rsidR="002E1113" w:rsidRPr="002E033B" w14:paraId="734350C3" w14:textId="77777777" w:rsidTr="002E033B">
        <w:trPr>
          <w:trHeight w:val="255"/>
        </w:trPr>
        <w:tc>
          <w:tcPr>
            <w:tcW w:w="0" w:type="auto"/>
            <w:tcBorders>
              <w:top w:val="nil"/>
              <w:left w:val="nil"/>
              <w:bottom w:val="nil"/>
              <w:right w:val="nil"/>
            </w:tcBorders>
            <w:shd w:val="clear" w:color="auto" w:fill="auto"/>
            <w:noWrap/>
            <w:vAlign w:val="bottom"/>
            <w:hideMark/>
          </w:tcPr>
          <w:p w14:paraId="78934334" w14:textId="77777777" w:rsidR="002E033B" w:rsidRPr="002E033B" w:rsidRDefault="002E033B" w:rsidP="002E033B">
            <w:pPr>
              <w:jc w:val="center"/>
              <w:rPr>
                <w:b/>
                <w:bCs/>
                <w:color w:val="000000"/>
                <w:sz w:val="20"/>
                <w:szCs w:val="20"/>
              </w:rPr>
            </w:pPr>
          </w:p>
        </w:tc>
        <w:tc>
          <w:tcPr>
            <w:tcW w:w="0" w:type="auto"/>
            <w:tcBorders>
              <w:top w:val="nil"/>
              <w:left w:val="nil"/>
              <w:bottom w:val="nil"/>
              <w:right w:val="nil"/>
            </w:tcBorders>
            <w:shd w:val="clear" w:color="auto" w:fill="auto"/>
            <w:noWrap/>
            <w:vAlign w:val="bottom"/>
            <w:hideMark/>
          </w:tcPr>
          <w:p w14:paraId="44861D13"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68162D0E"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35CB530B"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543DA87C"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5C756E91"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201FA27E"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78A9923D"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1C5C1F87"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15325124"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465F966A" w14:textId="77777777" w:rsidR="002E033B" w:rsidRPr="002E033B" w:rsidRDefault="002E033B" w:rsidP="002E033B">
            <w:pPr>
              <w:rPr>
                <w:sz w:val="20"/>
                <w:szCs w:val="20"/>
              </w:rPr>
            </w:pPr>
          </w:p>
        </w:tc>
        <w:tc>
          <w:tcPr>
            <w:tcW w:w="0" w:type="auto"/>
            <w:tcBorders>
              <w:top w:val="nil"/>
              <w:left w:val="nil"/>
              <w:bottom w:val="nil"/>
              <w:right w:val="nil"/>
            </w:tcBorders>
            <w:shd w:val="clear" w:color="auto" w:fill="auto"/>
            <w:noWrap/>
            <w:vAlign w:val="bottom"/>
            <w:hideMark/>
          </w:tcPr>
          <w:p w14:paraId="5C1A2D28" w14:textId="77777777" w:rsidR="002E033B" w:rsidRPr="002E033B" w:rsidRDefault="002E033B" w:rsidP="002E033B">
            <w:pPr>
              <w:jc w:val="right"/>
            </w:pPr>
            <w:r w:rsidRPr="002E033B">
              <w:t>табл.2</w:t>
            </w:r>
          </w:p>
        </w:tc>
      </w:tr>
      <w:tr w:rsidR="002E033B" w:rsidRPr="002E033B" w14:paraId="1F29C3BB" w14:textId="77777777" w:rsidTr="002E033B">
        <w:trPr>
          <w:trHeight w:val="735"/>
        </w:trPr>
        <w:tc>
          <w:tcPr>
            <w:tcW w:w="0" w:type="auto"/>
            <w:gridSpan w:val="12"/>
            <w:tcBorders>
              <w:top w:val="nil"/>
              <w:left w:val="nil"/>
              <w:bottom w:val="nil"/>
              <w:right w:val="nil"/>
            </w:tcBorders>
            <w:shd w:val="clear" w:color="auto" w:fill="auto"/>
            <w:vAlign w:val="center"/>
            <w:hideMark/>
          </w:tcPr>
          <w:p w14:paraId="787E44FE" w14:textId="18C3E8CB" w:rsidR="002E033B" w:rsidRPr="002E033B" w:rsidRDefault="002E033B" w:rsidP="002E033B">
            <w:pPr>
              <w:jc w:val="center"/>
              <w:rPr>
                <w:b/>
                <w:bCs/>
                <w:color w:val="000000"/>
              </w:rPr>
            </w:pPr>
            <w:r w:rsidRPr="002E033B">
              <w:rPr>
                <w:b/>
                <w:bCs/>
                <w:color w:val="00000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2022 и 2023 годов</w:t>
            </w:r>
          </w:p>
        </w:tc>
      </w:tr>
      <w:tr w:rsidR="002E1113" w:rsidRPr="002E033B" w14:paraId="750D8B99" w14:textId="77777777" w:rsidTr="002E033B">
        <w:trPr>
          <w:trHeight w:val="255"/>
        </w:trPr>
        <w:tc>
          <w:tcPr>
            <w:tcW w:w="0" w:type="auto"/>
            <w:tcBorders>
              <w:top w:val="nil"/>
              <w:left w:val="nil"/>
              <w:right w:val="nil"/>
            </w:tcBorders>
            <w:shd w:val="clear" w:color="auto" w:fill="auto"/>
            <w:noWrap/>
            <w:vAlign w:val="bottom"/>
            <w:hideMark/>
          </w:tcPr>
          <w:p w14:paraId="20468F5D" w14:textId="77777777" w:rsidR="002E033B" w:rsidRPr="002E033B" w:rsidRDefault="002E033B" w:rsidP="002E033B">
            <w:pPr>
              <w:jc w:val="center"/>
              <w:rPr>
                <w:b/>
                <w:bCs/>
                <w:color w:val="000000"/>
                <w:sz w:val="20"/>
                <w:szCs w:val="20"/>
              </w:rPr>
            </w:pPr>
          </w:p>
        </w:tc>
        <w:tc>
          <w:tcPr>
            <w:tcW w:w="0" w:type="auto"/>
            <w:tcBorders>
              <w:top w:val="nil"/>
              <w:left w:val="nil"/>
              <w:right w:val="nil"/>
            </w:tcBorders>
            <w:shd w:val="clear" w:color="auto" w:fill="auto"/>
            <w:noWrap/>
            <w:vAlign w:val="bottom"/>
            <w:hideMark/>
          </w:tcPr>
          <w:p w14:paraId="4DF69FA0"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0956A9DA"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5CBEB2D0"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1ADEAC42"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6B831985"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1F76F057"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30EEF82C"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5AB37D29"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32D56B2E"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407DA305" w14:textId="77777777" w:rsidR="002E033B" w:rsidRPr="002E033B" w:rsidRDefault="002E033B" w:rsidP="002E033B">
            <w:pPr>
              <w:rPr>
                <w:sz w:val="20"/>
                <w:szCs w:val="20"/>
              </w:rPr>
            </w:pPr>
          </w:p>
        </w:tc>
        <w:tc>
          <w:tcPr>
            <w:tcW w:w="0" w:type="auto"/>
            <w:tcBorders>
              <w:top w:val="nil"/>
              <w:left w:val="nil"/>
              <w:right w:val="nil"/>
            </w:tcBorders>
            <w:shd w:val="clear" w:color="auto" w:fill="auto"/>
            <w:noWrap/>
            <w:vAlign w:val="bottom"/>
            <w:hideMark/>
          </w:tcPr>
          <w:p w14:paraId="2EE3D274" w14:textId="77777777" w:rsidR="002E033B" w:rsidRPr="002E033B" w:rsidRDefault="002E033B" w:rsidP="002E033B">
            <w:pPr>
              <w:jc w:val="right"/>
              <w:rPr>
                <w:b/>
                <w:bCs/>
              </w:rPr>
            </w:pPr>
            <w:proofErr w:type="spellStart"/>
            <w:r w:rsidRPr="002E033B">
              <w:rPr>
                <w:b/>
                <w:bCs/>
              </w:rPr>
              <w:t>тыс.руб</w:t>
            </w:r>
            <w:proofErr w:type="spellEnd"/>
            <w:r w:rsidRPr="002E033B">
              <w:rPr>
                <w:b/>
                <w:bCs/>
              </w:rPr>
              <w:t>.</w:t>
            </w:r>
          </w:p>
        </w:tc>
      </w:tr>
      <w:tr w:rsidR="002E033B" w:rsidRPr="002E033B" w14:paraId="16E28C23" w14:textId="77777777" w:rsidTr="002E033B">
        <w:trPr>
          <w:trHeight w:val="315"/>
        </w:trPr>
        <w:tc>
          <w:tcPr>
            <w:tcW w:w="0" w:type="auto"/>
            <w:gridSpan w:val="6"/>
            <w:vMerge w:val="restart"/>
            <w:shd w:val="clear" w:color="auto" w:fill="auto"/>
            <w:vAlign w:val="center"/>
            <w:hideMark/>
          </w:tcPr>
          <w:p w14:paraId="23B15628" w14:textId="77777777" w:rsidR="002E033B" w:rsidRPr="002E033B" w:rsidRDefault="002E033B" w:rsidP="002E033B">
            <w:pPr>
              <w:jc w:val="center"/>
              <w:rPr>
                <w:sz w:val="20"/>
                <w:szCs w:val="20"/>
              </w:rPr>
            </w:pPr>
            <w:r w:rsidRPr="002E033B">
              <w:rPr>
                <w:sz w:val="20"/>
                <w:szCs w:val="20"/>
              </w:rPr>
              <w:t>Наименование</w:t>
            </w:r>
          </w:p>
        </w:tc>
        <w:tc>
          <w:tcPr>
            <w:tcW w:w="0" w:type="auto"/>
            <w:vMerge w:val="restart"/>
            <w:shd w:val="clear" w:color="auto" w:fill="auto"/>
            <w:noWrap/>
            <w:vAlign w:val="center"/>
            <w:hideMark/>
          </w:tcPr>
          <w:p w14:paraId="654313D2" w14:textId="77777777" w:rsidR="002E033B" w:rsidRPr="002E033B" w:rsidRDefault="002E033B" w:rsidP="002E033B">
            <w:pPr>
              <w:jc w:val="center"/>
              <w:rPr>
                <w:b/>
                <w:bCs/>
                <w:sz w:val="20"/>
                <w:szCs w:val="20"/>
              </w:rPr>
            </w:pPr>
            <w:r w:rsidRPr="002E033B">
              <w:rPr>
                <w:b/>
                <w:bCs/>
                <w:sz w:val="20"/>
                <w:szCs w:val="20"/>
              </w:rPr>
              <w:t>ЦСР</w:t>
            </w:r>
          </w:p>
        </w:tc>
        <w:tc>
          <w:tcPr>
            <w:tcW w:w="0" w:type="auto"/>
            <w:vMerge w:val="restart"/>
            <w:shd w:val="clear" w:color="auto" w:fill="auto"/>
            <w:noWrap/>
            <w:vAlign w:val="center"/>
            <w:hideMark/>
          </w:tcPr>
          <w:p w14:paraId="595C5094" w14:textId="77777777" w:rsidR="002E033B" w:rsidRPr="002E033B" w:rsidRDefault="002E033B" w:rsidP="002E033B">
            <w:pPr>
              <w:jc w:val="center"/>
              <w:rPr>
                <w:b/>
                <w:bCs/>
                <w:sz w:val="20"/>
                <w:szCs w:val="20"/>
              </w:rPr>
            </w:pPr>
            <w:r w:rsidRPr="002E033B">
              <w:rPr>
                <w:b/>
                <w:bCs/>
                <w:sz w:val="20"/>
                <w:szCs w:val="20"/>
              </w:rPr>
              <w:t>ВР</w:t>
            </w:r>
          </w:p>
        </w:tc>
        <w:tc>
          <w:tcPr>
            <w:tcW w:w="0" w:type="auto"/>
            <w:vMerge w:val="restart"/>
            <w:shd w:val="clear" w:color="auto" w:fill="auto"/>
            <w:noWrap/>
            <w:vAlign w:val="center"/>
            <w:hideMark/>
          </w:tcPr>
          <w:p w14:paraId="458C302E" w14:textId="77777777" w:rsidR="002E033B" w:rsidRPr="002E033B" w:rsidRDefault="002E033B" w:rsidP="002E033B">
            <w:pPr>
              <w:jc w:val="center"/>
              <w:rPr>
                <w:b/>
                <w:bCs/>
                <w:sz w:val="20"/>
                <w:szCs w:val="20"/>
              </w:rPr>
            </w:pPr>
            <w:r w:rsidRPr="002E033B">
              <w:rPr>
                <w:b/>
                <w:bCs/>
                <w:sz w:val="20"/>
                <w:szCs w:val="20"/>
              </w:rPr>
              <w:t>РЗ</w:t>
            </w:r>
          </w:p>
        </w:tc>
        <w:tc>
          <w:tcPr>
            <w:tcW w:w="0" w:type="auto"/>
            <w:vMerge w:val="restart"/>
            <w:shd w:val="clear" w:color="auto" w:fill="auto"/>
            <w:noWrap/>
            <w:vAlign w:val="center"/>
            <w:hideMark/>
          </w:tcPr>
          <w:p w14:paraId="2E213C90" w14:textId="77777777" w:rsidR="002E033B" w:rsidRPr="002E033B" w:rsidRDefault="002E033B" w:rsidP="002E033B">
            <w:pPr>
              <w:jc w:val="center"/>
              <w:rPr>
                <w:b/>
                <w:bCs/>
                <w:sz w:val="20"/>
                <w:szCs w:val="20"/>
              </w:rPr>
            </w:pPr>
            <w:r w:rsidRPr="002E033B">
              <w:rPr>
                <w:b/>
                <w:bCs/>
                <w:sz w:val="20"/>
                <w:szCs w:val="20"/>
              </w:rPr>
              <w:t>ПР</w:t>
            </w:r>
          </w:p>
        </w:tc>
        <w:tc>
          <w:tcPr>
            <w:tcW w:w="0" w:type="auto"/>
            <w:gridSpan w:val="2"/>
            <w:tcBorders>
              <w:right w:val="single" w:sz="4" w:space="0" w:color="auto"/>
            </w:tcBorders>
            <w:shd w:val="clear" w:color="auto" w:fill="auto"/>
            <w:vAlign w:val="center"/>
            <w:hideMark/>
          </w:tcPr>
          <w:p w14:paraId="4C1D30B6" w14:textId="77777777" w:rsidR="002E033B" w:rsidRPr="002E033B" w:rsidRDefault="002E033B" w:rsidP="002E033B">
            <w:pPr>
              <w:jc w:val="center"/>
              <w:rPr>
                <w:b/>
                <w:bCs/>
                <w:sz w:val="20"/>
                <w:szCs w:val="20"/>
              </w:rPr>
            </w:pPr>
            <w:r w:rsidRPr="002E033B">
              <w:rPr>
                <w:b/>
                <w:bCs/>
                <w:sz w:val="20"/>
                <w:szCs w:val="20"/>
              </w:rPr>
              <w:t>Плановый период</w:t>
            </w:r>
          </w:p>
        </w:tc>
      </w:tr>
      <w:tr w:rsidR="002E033B" w:rsidRPr="002E033B" w14:paraId="58A93DE4" w14:textId="77777777" w:rsidTr="002E033B">
        <w:trPr>
          <w:trHeight w:val="270"/>
        </w:trPr>
        <w:tc>
          <w:tcPr>
            <w:tcW w:w="0" w:type="auto"/>
            <w:gridSpan w:val="6"/>
            <w:vMerge/>
            <w:vAlign w:val="center"/>
            <w:hideMark/>
          </w:tcPr>
          <w:p w14:paraId="0C26E246" w14:textId="77777777" w:rsidR="002E033B" w:rsidRPr="002E033B" w:rsidRDefault="002E033B" w:rsidP="002E033B">
            <w:pPr>
              <w:rPr>
                <w:sz w:val="20"/>
                <w:szCs w:val="20"/>
              </w:rPr>
            </w:pPr>
          </w:p>
        </w:tc>
        <w:tc>
          <w:tcPr>
            <w:tcW w:w="0" w:type="auto"/>
            <w:vMerge/>
            <w:vAlign w:val="center"/>
            <w:hideMark/>
          </w:tcPr>
          <w:p w14:paraId="4AC35CD0" w14:textId="77777777" w:rsidR="002E033B" w:rsidRPr="002E033B" w:rsidRDefault="002E033B" w:rsidP="002E033B">
            <w:pPr>
              <w:rPr>
                <w:b/>
                <w:bCs/>
                <w:sz w:val="20"/>
                <w:szCs w:val="20"/>
              </w:rPr>
            </w:pPr>
          </w:p>
        </w:tc>
        <w:tc>
          <w:tcPr>
            <w:tcW w:w="0" w:type="auto"/>
            <w:vMerge/>
            <w:vAlign w:val="center"/>
            <w:hideMark/>
          </w:tcPr>
          <w:p w14:paraId="43CC790B" w14:textId="77777777" w:rsidR="002E033B" w:rsidRPr="002E033B" w:rsidRDefault="002E033B" w:rsidP="002E033B">
            <w:pPr>
              <w:rPr>
                <w:b/>
                <w:bCs/>
                <w:sz w:val="20"/>
                <w:szCs w:val="20"/>
              </w:rPr>
            </w:pPr>
          </w:p>
        </w:tc>
        <w:tc>
          <w:tcPr>
            <w:tcW w:w="0" w:type="auto"/>
            <w:vMerge/>
            <w:vAlign w:val="center"/>
            <w:hideMark/>
          </w:tcPr>
          <w:p w14:paraId="164C80E7" w14:textId="77777777" w:rsidR="002E033B" w:rsidRPr="002E033B" w:rsidRDefault="002E033B" w:rsidP="002E033B">
            <w:pPr>
              <w:rPr>
                <w:b/>
                <w:bCs/>
                <w:sz w:val="20"/>
                <w:szCs w:val="20"/>
              </w:rPr>
            </w:pPr>
          </w:p>
        </w:tc>
        <w:tc>
          <w:tcPr>
            <w:tcW w:w="0" w:type="auto"/>
            <w:vMerge/>
            <w:vAlign w:val="center"/>
            <w:hideMark/>
          </w:tcPr>
          <w:p w14:paraId="0FF9D299" w14:textId="77777777" w:rsidR="002E033B" w:rsidRPr="002E033B" w:rsidRDefault="002E033B" w:rsidP="002E033B">
            <w:pPr>
              <w:rPr>
                <w:b/>
                <w:bCs/>
                <w:sz w:val="20"/>
                <w:szCs w:val="20"/>
              </w:rPr>
            </w:pPr>
          </w:p>
        </w:tc>
        <w:tc>
          <w:tcPr>
            <w:tcW w:w="0" w:type="auto"/>
            <w:shd w:val="clear" w:color="auto" w:fill="auto"/>
            <w:noWrap/>
            <w:vAlign w:val="center"/>
            <w:hideMark/>
          </w:tcPr>
          <w:p w14:paraId="7E10DF4A" w14:textId="77777777" w:rsidR="002E033B" w:rsidRPr="002E033B" w:rsidRDefault="002E033B" w:rsidP="002E033B">
            <w:pPr>
              <w:jc w:val="center"/>
              <w:rPr>
                <w:b/>
                <w:bCs/>
                <w:sz w:val="20"/>
                <w:szCs w:val="20"/>
              </w:rPr>
            </w:pPr>
            <w:r w:rsidRPr="002E033B">
              <w:rPr>
                <w:b/>
                <w:bCs/>
                <w:sz w:val="20"/>
                <w:szCs w:val="20"/>
              </w:rPr>
              <w:t xml:space="preserve">2022 год </w:t>
            </w:r>
          </w:p>
        </w:tc>
        <w:tc>
          <w:tcPr>
            <w:tcW w:w="0" w:type="auto"/>
            <w:shd w:val="clear" w:color="auto" w:fill="auto"/>
            <w:noWrap/>
            <w:vAlign w:val="center"/>
            <w:hideMark/>
          </w:tcPr>
          <w:p w14:paraId="6853246C" w14:textId="77777777" w:rsidR="002E033B" w:rsidRPr="002E033B" w:rsidRDefault="002E033B" w:rsidP="002E033B">
            <w:pPr>
              <w:jc w:val="center"/>
              <w:rPr>
                <w:b/>
                <w:bCs/>
                <w:sz w:val="20"/>
                <w:szCs w:val="20"/>
              </w:rPr>
            </w:pPr>
            <w:r w:rsidRPr="002E033B">
              <w:rPr>
                <w:b/>
                <w:bCs/>
                <w:sz w:val="20"/>
                <w:szCs w:val="20"/>
              </w:rPr>
              <w:t>2023 год</w:t>
            </w:r>
          </w:p>
        </w:tc>
      </w:tr>
      <w:tr w:rsidR="002E033B" w:rsidRPr="002E033B" w14:paraId="40E083BB" w14:textId="77777777" w:rsidTr="002E033B">
        <w:trPr>
          <w:trHeight w:val="435"/>
        </w:trPr>
        <w:tc>
          <w:tcPr>
            <w:tcW w:w="0" w:type="auto"/>
            <w:gridSpan w:val="6"/>
            <w:shd w:val="clear" w:color="auto" w:fill="auto"/>
            <w:vAlign w:val="bottom"/>
            <w:hideMark/>
          </w:tcPr>
          <w:p w14:paraId="6FB83AED" w14:textId="189E1785" w:rsidR="002E033B" w:rsidRPr="002E033B" w:rsidRDefault="002E033B" w:rsidP="002E033B">
            <w:pPr>
              <w:rPr>
                <w:b/>
                <w:bCs/>
                <w:sz w:val="20"/>
                <w:szCs w:val="20"/>
              </w:rPr>
            </w:pPr>
            <w:r w:rsidRPr="002E033B">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9B993E8" w14:textId="77777777" w:rsidR="002E033B" w:rsidRPr="002E033B" w:rsidRDefault="002E033B" w:rsidP="002E033B">
            <w:pPr>
              <w:rPr>
                <w:b/>
                <w:bCs/>
                <w:sz w:val="20"/>
                <w:szCs w:val="20"/>
              </w:rPr>
            </w:pPr>
            <w:r w:rsidRPr="002E033B">
              <w:rPr>
                <w:b/>
                <w:bCs/>
                <w:sz w:val="20"/>
                <w:szCs w:val="20"/>
              </w:rPr>
              <w:t>0100000000</w:t>
            </w:r>
          </w:p>
        </w:tc>
        <w:tc>
          <w:tcPr>
            <w:tcW w:w="0" w:type="auto"/>
            <w:shd w:val="clear" w:color="auto" w:fill="auto"/>
            <w:noWrap/>
            <w:vAlign w:val="bottom"/>
            <w:hideMark/>
          </w:tcPr>
          <w:p w14:paraId="2F6BDDD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582B0BB3"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66CB683"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3A262F6" w14:textId="77777777" w:rsidR="002E033B" w:rsidRPr="002E033B" w:rsidRDefault="002E033B" w:rsidP="002E033B">
            <w:pPr>
              <w:jc w:val="right"/>
              <w:rPr>
                <w:b/>
                <w:bCs/>
                <w:sz w:val="20"/>
                <w:szCs w:val="20"/>
              </w:rPr>
            </w:pPr>
            <w:r w:rsidRPr="002E033B">
              <w:rPr>
                <w:b/>
                <w:bCs/>
                <w:sz w:val="20"/>
                <w:szCs w:val="20"/>
              </w:rPr>
              <w:t>37 109,4</w:t>
            </w:r>
          </w:p>
        </w:tc>
        <w:tc>
          <w:tcPr>
            <w:tcW w:w="0" w:type="auto"/>
            <w:shd w:val="clear" w:color="auto" w:fill="auto"/>
            <w:noWrap/>
            <w:vAlign w:val="bottom"/>
            <w:hideMark/>
          </w:tcPr>
          <w:p w14:paraId="57BB20A7" w14:textId="77777777" w:rsidR="002E033B" w:rsidRPr="002E033B" w:rsidRDefault="002E033B" w:rsidP="002E033B">
            <w:pPr>
              <w:jc w:val="right"/>
              <w:rPr>
                <w:b/>
                <w:bCs/>
                <w:sz w:val="20"/>
                <w:szCs w:val="20"/>
              </w:rPr>
            </w:pPr>
            <w:r w:rsidRPr="002E033B">
              <w:rPr>
                <w:b/>
                <w:bCs/>
                <w:sz w:val="20"/>
                <w:szCs w:val="20"/>
              </w:rPr>
              <w:t>38 986,4</w:t>
            </w:r>
          </w:p>
        </w:tc>
      </w:tr>
      <w:tr w:rsidR="002E033B" w:rsidRPr="002E033B" w14:paraId="29B83DB5" w14:textId="77777777" w:rsidTr="002E033B">
        <w:trPr>
          <w:trHeight w:val="645"/>
        </w:trPr>
        <w:tc>
          <w:tcPr>
            <w:tcW w:w="0" w:type="auto"/>
            <w:gridSpan w:val="6"/>
            <w:shd w:val="clear" w:color="auto" w:fill="auto"/>
            <w:vAlign w:val="bottom"/>
            <w:hideMark/>
          </w:tcPr>
          <w:p w14:paraId="002A6757" w14:textId="03F917EC" w:rsidR="002E033B" w:rsidRPr="002E033B" w:rsidRDefault="002E033B" w:rsidP="002E033B">
            <w:pPr>
              <w:rPr>
                <w:b/>
                <w:bCs/>
                <w:sz w:val="20"/>
                <w:szCs w:val="20"/>
              </w:rPr>
            </w:pPr>
            <w:r w:rsidRPr="002E033B">
              <w:rPr>
                <w:b/>
                <w:bCs/>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noWrap/>
            <w:vAlign w:val="bottom"/>
            <w:hideMark/>
          </w:tcPr>
          <w:p w14:paraId="75CB363D" w14:textId="77777777" w:rsidR="002E033B" w:rsidRPr="002E033B" w:rsidRDefault="002E033B" w:rsidP="002E033B">
            <w:pPr>
              <w:rPr>
                <w:b/>
                <w:bCs/>
                <w:sz w:val="20"/>
                <w:szCs w:val="20"/>
              </w:rPr>
            </w:pPr>
            <w:r w:rsidRPr="002E033B">
              <w:rPr>
                <w:b/>
                <w:bCs/>
                <w:sz w:val="20"/>
                <w:szCs w:val="20"/>
              </w:rPr>
              <w:t>0107900000</w:t>
            </w:r>
          </w:p>
        </w:tc>
        <w:tc>
          <w:tcPr>
            <w:tcW w:w="0" w:type="auto"/>
            <w:shd w:val="clear" w:color="auto" w:fill="auto"/>
            <w:noWrap/>
            <w:vAlign w:val="bottom"/>
            <w:hideMark/>
          </w:tcPr>
          <w:p w14:paraId="0FECC6DD"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995C22A"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5146695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545507C" w14:textId="77777777" w:rsidR="002E033B" w:rsidRPr="002E033B" w:rsidRDefault="002E033B" w:rsidP="002E033B">
            <w:pPr>
              <w:jc w:val="right"/>
              <w:rPr>
                <w:b/>
                <w:bCs/>
                <w:sz w:val="20"/>
                <w:szCs w:val="20"/>
              </w:rPr>
            </w:pPr>
            <w:r w:rsidRPr="002E033B">
              <w:rPr>
                <w:b/>
                <w:bCs/>
                <w:sz w:val="20"/>
                <w:szCs w:val="20"/>
              </w:rPr>
              <w:t>37 109,4</w:t>
            </w:r>
          </w:p>
        </w:tc>
        <w:tc>
          <w:tcPr>
            <w:tcW w:w="0" w:type="auto"/>
            <w:shd w:val="clear" w:color="auto" w:fill="auto"/>
            <w:noWrap/>
            <w:vAlign w:val="bottom"/>
            <w:hideMark/>
          </w:tcPr>
          <w:p w14:paraId="1F2D58E6" w14:textId="77777777" w:rsidR="002E033B" w:rsidRPr="002E033B" w:rsidRDefault="002E033B" w:rsidP="002E033B">
            <w:pPr>
              <w:jc w:val="right"/>
              <w:rPr>
                <w:b/>
                <w:bCs/>
                <w:sz w:val="20"/>
                <w:szCs w:val="20"/>
              </w:rPr>
            </w:pPr>
            <w:r w:rsidRPr="002E033B">
              <w:rPr>
                <w:b/>
                <w:bCs/>
                <w:sz w:val="20"/>
                <w:szCs w:val="20"/>
              </w:rPr>
              <w:t>38 986,4</w:t>
            </w:r>
          </w:p>
        </w:tc>
      </w:tr>
      <w:tr w:rsidR="002E033B" w:rsidRPr="002E033B" w14:paraId="0F5F1C7C" w14:textId="77777777" w:rsidTr="002E033B">
        <w:trPr>
          <w:trHeight w:val="1275"/>
        </w:trPr>
        <w:tc>
          <w:tcPr>
            <w:tcW w:w="0" w:type="auto"/>
            <w:gridSpan w:val="6"/>
            <w:shd w:val="clear" w:color="auto" w:fill="auto"/>
            <w:vAlign w:val="bottom"/>
            <w:hideMark/>
          </w:tcPr>
          <w:p w14:paraId="1C240D8A" w14:textId="48FBA3AE" w:rsidR="002E033B" w:rsidRPr="002E033B" w:rsidRDefault="002E033B" w:rsidP="002E033B">
            <w:pPr>
              <w:rPr>
                <w:sz w:val="20"/>
                <w:szCs w:val="20"/>
              </w:rPr>
            </w:pPr>
            <w:r w:rsidRPr="002E033B">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2022-2024годы" за счет средств местного бюджета</w:t>
            </w:r>
          </w:p>
        </w:tc>
        <w:tc>
          <w:tcPr>
            <w:tcW w:w="0" w:type="auto"/>
            <w:shd w:val="clear" w:color="auto" w:fill="auto"/>
            <w:noWrap/>
            <w:vAlign w:val="bottom"/>
            <w:hideMark/>
          </w:tcPr>
          <w:p w14:paraId="2E28373C" w14:textId="77777777" w:rsidR="002E033B" w:rsidRPr="002E033B" w:rsidRDefault="002E033B" w:rsidP="002E033B">
            <w:pPr>
              <w:rPr>
                <w:sz w:val="20"/>
                <w:szCs w:val="20"/>
              </w:rPr>
            </w:pPr>
            <w:r w:rsidRPr="002E033B">
              <w:rPr>
                <w:sz w:val="20"/>
                <w:szCs w:val="20"/>
              </w:rPr>
              <w:t>0107910010</w:t>
            </w:r>
          </w:p>
        </w:tc>
        <w:tc>
          <w:tcPr>
            <w:tcW w:w="0" w:type="auto"/>
            <w:shd w:val="clear" w:color="auto" w:fill="auto"/>
            <w:noWrap/>
            <w:vAlign w:val="bottom"/>
            <w:hideMark/>
          </w:tcPr>
          <w:p w14:paraId="57DBB2F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26C9F9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334E1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7482B04" w14:textId="77777777" w:rsidR="002E033B" w:rsidRPr="002E033B" w:rsidRDefault="002E033B" w:rsidP="002E033B">
            <w:pPr>
              <w:jc w:val="right"/>
              <w:rPr>
                <w:sz w:val="20"/>
                <w:szCs w:val="20"/>
              </w:rPr>
            </w:pPr>
            <w:r w:rsidRPr="002E033B">
              <w:rPr>
                <w:sz w:val="20"/>
                <w:szCs w:val="20"/>
              </w:rPr>
              <w:t>1 465,0</w:t>
            </w:r>
          </w:p>
        </w:tc>
        <w:tc>
          <w:tcPr>
            <w:tcW w:w="0" w:type="auto"/>
            <w:shd w:val="clear" w:color="auto" w:fill="auto"/>
            <w:noWrap/>
            <w:vAlign w:val="bottom"/>
            <w:hideMark/>
          </w:tcPr>
          <w:p w14:paraId="46A6FDB0" w14:textId="77777777" w:rsidR="002E033B" w:rsidRPr="002E033B" w:rsidRDefault="002E033B" w:rsidP="002E033B">
            <w:pPr>
              <w:jc w:val="right"/>
              <w:rPr>
                <w:sz w:val="20"/>
                <w:szCs w:val="20"/>
              </w:rPr>
            </w:pPr>
            <w:r w:rsidRPr="002E033B">
              <w:rPr>
                <w:sz w:val="20"/>
                <w:szCs w:val="20"/>
              </w:rPr>
              <w:t>1 465,0</w:t>
            </w:r>
          </w:p>
        </w:tc>
      </w:tr>
      <w:tr w:rsidR="002E033B" w:rsidRPr="002E033B" w14:paraId="0FEB2490" w14:textId="77777777" w:rsidTr="002E033B">
        <w:trPr>
          <w:trHeight w:val="255"/>
        </w:trPr>
        <w:tc>
          <w:tcPr>
            <w:tcW w:w="0" w:type="auto"/>
            <w:gridSpan w:val="6"/>
            <w:shd w:val="clear" w:color="auto" w:fill="auto"/>
            <w:vAlign w:val="bottom"/>
            <w:hideMark/>
          </w:tcPr>
          <w:p w14:paraId="4ED488D4"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4A92074E" w14:textId="77777777" w:rsidR="002E033B" w:rsidRPr="002E033B" w:rsidRDefault="002E033B" w:rsidP="002E033B">
            <w:pPr>
              <w:rPr>
                <w:sz w:val="20"/>
                <w:szCs w:val="20"/>
              </w:rPr>
            </w:pPr>
            <w:r w:rsidRPr="002E033B">
              <w:rPr>
                <w:sz w:val="20"/>
                <w:szCs w:val="20"/>
              </w:rPr>
              <w:t>0107910010</w:t>
            </w:r>
          </w:p>
        </w:tc>
        <w:tc>
          <w:tcPr>
            <w:tcW w:w="0" w:type="auto"/>
            <w:shd w:val="clear" w:color="auto" w:fill="auto"/>
            <w:noWrap/>
            <w:vAlign w:val="bottom"/>
            <w:hideMark/>
          </w:tcPr>
          <w:p w14:paraId="5F2F1074"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2B97192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EAD571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AF310B5" w14:textId="77777777" w:rsidR="002E033B" w:rsidRPr="002E033B" w:rsidRDefault="002E033B" w:rsidP="002E033B">
            <w:pPr>
              <w:jc w:val="right"/>
              <w:rPr>
                <w:sz w:val="20"/>
                <w:szCs w:val="20"/>
              </w:rPr>
            </w:pPr>
            <w:r w:rsidRPr="002E033B">
              <w:rPr>
                <w:sz w:val="20"/>
                <w:szCs w:val="20"/>
              </w:rPr>
              <w:t>1 465,0</w:t>
            </w:r>
          </w:p>
        </w:tc>
        <w:tc>
          <w:tcPr>
            <w:tcW w:w="0" w:type="auto"/>
            <w:shd w:val="clear" w:color="auto" w:fill="auto"/>
            <w:noWrap/>
            <w:vAlign w:val="bottom"/>
            <w:hideMark/>
          </w:tcPr>
          <w:p w14:paraId="19D4B331" w14:textId="77777777" w:rsidR="002E033B" w:rsidRPr="002E033B" w:rsidRDefault="002E033B" w:rsidP="002E033B">
            <w:pPr>
              <w:jc w:val="right"/>
              <w:rPr>
                <w:sz w:val="20"/>
                <w:szCs w:val="20"/>
              </w:rPr>
            </w:pPr>
            <w:r w:rsidRPr="002E033B">
              <w:rPr>
                <w:sz w:val="20"/>
                <w:szCs w:val="20"/>
              </w:rPr>
              <w:t>1 465,0</w:t>
            </w:r>
          </w:p>
        </w:tc>
      </w:tr>
      <w:tr w:rsidR="002E033B" w:rsidRPr="002E033B" w14:paraId="690B5FFE" w14:textId="77777777" w:rsidTr="002E033B">
        <w:trPr>
          <w:trHeight w:val="435"/>
        </w:trPr>
        <w:tc>
          <w:tcPr>
            <w:tcW w:w="0" w:type="auto"/>
            <w:gridSpan w:val="6"/>
            <w:shd w:val="clear" w:color="auto" w:fill="auto"/>
            <w:vAlign w:val="bottom"/>
            <w:hideMark/>
          </w:tcPr>
          <w:p w14:paraId="4AE65FE9" w14:textId="77777777" w:rsidR="002E033B" w:rsidRPr="002E033B" w:rsidRDefault="002E033B" w:rsidP="002E033B">
            <w:pPr>
              <w:rPr>
                <w:sz w:val="20"/>
                <w:szCs w:val="20"/>
              </w:rPr>
            </w:pPr>
            <w:r w:rsidRPr="002E033B">
              <w:rPr>
                <w:sz w:val="20"/>
                <w:szCs w:val="20"/>
              </w:rPr>
              <w:t>Публичные нормативные социальные выплаты гражданам</w:t>
            </w:r>
          </w:p>
        </w:tc>
        <w:tc>
          <w:tcPr>
            <w:tcW w:w="0" w:type="auto"/>
            <w:shd w:val="clear" w:color="auto" w:fill="auto"/>
            <w:noWrap/>
            <w:vAlign w:val="bottom"/>
            <w:hideMark/>
          </w:tcPr>
          <w:p w14:paraId="02FA3EF2" w14:textId="77777777" w:rsidR="002E033B" w:rsidRPr="002E033B" w:rsidRDefault="002E033B" w:rsidP="002E033B">
            <w:pPr>
              <w:rPr>
                <w:sz w:val="20"/>
                <w:szCs w:val="20"/>
              </w:rPr>
            </w:pPr>
            <w:r w:rsidRPr="002E033B">
              <w:rPr>
                <w:sz w:val="20"/>
                <w:szCs w:val="20"/>
              </w:rPr>
              <w:t>0107910010</w:t>
            </w:r>
          </w:p>
        </w:tc>
        <w:tc>
          <w:tcPr>
            <w:tcW w:w="0" w:type="auto"/>
            <w:shd w:val="clear" w:color="auto" w:fill="auto"/>
            <w:noWrap/>
            <w:vAlign w:val="bottom"/>
            <w:hideMark/>
          </w:tcPr>
          <w:p w14:paraId="554D8076" w14:textId="77777777" w:rsidR="002E033B" w:rsidRPr="002E033B" w:rsidRDefault="002E033B" w:rsidP="002E033B">
            <w:pPr>
              <w:jc w:val="right"/>
              <w:rPr>
                <w:sz w:val="20"/>
                <w:szCs w:val="20"/>
              </w:rPr>
            </w:pPr>
            <w:r w:rsidRPr="002E033B">
              <w:rPr>
                <w:sz w:val="20"/>
                <w:szCs w:val="20"/>
              </w:rPr>
              <w:t>310</w:t>
            </w:r>
          </w:p>
        </w:tc>
        <w:tc>
          <w:tcPr>
            <w:tcW w:w="0" w:type="auto"/>
            <w:shd w:val="clear" w:color="auto" w:fill="auto"/>
            <w:noWrap/>
            <w:vAlign w:val="bottom"/>
            <w:hideMark/>
          </w:tcPr>
          <w:p w14:paraId="194611B4"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3021E0E9"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1EBE1F2A" w14:textId="77777777" w:rsidR="002E033B" w:rsidRPr="002E033B" w:rsidRDefault="002E033B" w:rsidP="002E033B">
            <w:pPr>
              <w:jc w:val="right"/>
              <w:rPr>
                <w:sz w:val="20"/>
                <w:szCs w:val="20"/>
              </w:rPr>
            </w:pPr>
            <w:r w:rsidRPr="002E033B">
              <w:rPr>
                <w:sz w:val="20"/>
                <w:szCs w:val="20"/>
              </w:rPr>
              <w:t>1 465,0</w:t>
            </w:r>
          </w:p>
        </w:tc>
        <w:tc>
          <w:tcPr>
            <w:tcW w:w="0" w:type="auto"/>
            <w:shd w:val="clear" w:color="auto" w:fill="auto"/>
            <w:noWrap/>
            <w:vAlign w:val="bottom"/>
            <w:hideMark/>
          </w:tcPr>
          <w:p w14:paraId="7EBE63E6" w14:textId="77777777" w:rsidR="002E033B" w:rsidRPr="002E033B" w:rsidRDefault="002E033B" w:rsidP="002E033B">
            <w:pPr>
              <w:jc w:val="right"/>
              <w:rPr>
                <w:sz w:val="20"/>
                <w:szCs w:val="20"/>
              </w:rPr>
            </w:pPr>
            <w:r w:rsidRPr="002E033B">
              <w:rPr>
                <w:sz w:val="20"/>
                <w:szCs w:val="20"/>
              </w:rPr>
              <w:t>1 465,0</w:t>
            </w:r>
          </w:p>
        </w:tc>
      </w:tr>
      <w:tr w:rsidR="002E033B" w:rsidRPr="002E033B" w14:paraId="0A9025EC" w14:textId="77777777" w:rsidTr="002E033B">
        <w:trPr>
          <w:trHeight w:val="855"/>
        </w:trPr>
        <w:tc>
          <w:tcPr>
            <w:tcW w:w="0" w:type="auto"/>
            <w:gridSpan w:val="6"/>
            <w:shd w:val="clear" w:color="auto" w:fill="auto"/>
            <w:vAlign w:val="bottom"/>
            <w:hideMark/>
          </w:tcPr>
          <w:p w14:paraId="746E93C6" w14:textId="5F6FB500" w:rsidR="002E033B" w:rsidRPr="002E033B" w:rsidRDefault="002E033B" w:rsidP="002E033B">
            <w:pPr>
              <w:rPr>
                <w:sz w:val="20"/>
                <w:szCs w:val="20"/>
              </w:rPr>
            </w:pPr>
            <w:r w:rsidRPr="002E033B">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Pr>
                <w:sz w:val="20"/>
                <w:szCs w:val="20"/>
              </w:rPr>
              <w:t>е</w:t>
            </w:r>
            <w:r w:rsidRPr="002E033B">
              <w:rPr>
                <w:sz w:val="20"/>
                <w:szCs w:val="20"/>
              </w:rPr>
              <w:t>лений за счет средств областного бюджета</w:t>
            </w:r>
          </w:p>
        </w:tc>
        <w:tc>
          <w:tcPr>
            <w:tcW w:w="0" w:type="auto"/>
            <w:shd w:val="clear" w:color="auto" w:fill="auto"/>
            <w:noWrap/>
            <w:vAlign w:val="bottom"/>
            <w:hideMark/>
          </w:tcPr>
          <w:p w14:paraId="51280079" w14:textId="77777777" w:rsidR="002E033B" w:rsidRPr="002E033B" w:rsidRDefault="002E033B" w:rsidP="002E033B">
            <w:pPr>
              <w:rPr>
                <w:sz w:val="20"/>
                <w:szCs w:val="20"/>
              </w:rPr>
            </w:pPr>
            <w:r w:rsidRPr="002E033B">
              <w:rPr>
                <w:sz w:val="20"/>
                <w:szCs w:val="20"/>
              </w:rPr>
              <w:t>0107970220</w:t>
            </w:r>
          </w:p>
        </w:tc>
        <w:tc>
          <w:tcPr>
            <w:tcW w:w="0" w:type="auto"/>
            <w:shd w:val="clear" w:color="auto" w:fill="auto"/>
            <w:noWrap/>
            <w:vAlign w:val="bottom"/>
            <w:hideMark/>
          </w:tcPr>
          <w:p w14:paraId="06A7116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2526D8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F40FC8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25C0FB" w14:textId="77777777" w:rsidR="002E033B" w:rsidRPr="002E033B" w:rsidRDefault="002E033B" w:rsidP="002E033B">
            <w:pPr>
              <w:jc w:val="right"/>
              <w:rPr>
                <w:sz w:val="20"/>
                <w:szCs w:val="20"/>
              </w:rPr>
            </w:pPr>
            <w:r w:rsidRPr="002E033B">
              <w:rPr>
                <w:sz w:val="20"/>
                <w:szCs w:val="20"/>
              </w:rPr>
              <w:t>35 644,4</w:t>
            </w:r>
          </w:p>
        </w:tc>
        <w:tc>
          <w:tcPr>
            <w:tcW w:w="0" w:type="auto"/>
            <w:shd w:val="clear" w:color="auto" w:fill="auto"/>
            <w:noWrap/>
            <w:vAlign w:val="bottom"/>
            <w:hideMark/>
          </w:tcPr>
          <w:p w14:paraId="32693E84" w14:textId="77777777" w:rsidR="002E033B" w:rsidRPr="002E033B" w:rsidRDefault="002E033B" w:rsidP="002E033B">
            <w:pPr>
              <w:jc w:val="right"/>
              <w:rPr>
                <w:sz w:val="20"/>
                <w:szCs w:val="20"/>
              </w:rPr>
            </w:pPr>
            <w:r w:rsidRPr="002E033B">
              <w:rPr>
                <w:sz w:val="20"/>
                <w:szCs w:val="20"/>
              </w:rPr>
              <w:t>37 521,4</w:t>
            </w:r>
          </w:p>
        </w:tc>
      </w:tr>
      <w:tr w:rsidR="002E033B" w:rsidRPr="002E033B" w14:paraId="4621B5AA" w14:textId="77777777" w:rsidTr="002E033B">
        <w:trPr>
          <w:trHeight w:val="255"/>
        </w:trPr>
        <w:tc>
          <w:tcPr>
            <w:tcW w:w="0" w:type="auto"/>
            <w:gridSpan w:val="6"/>
            <w:shd w:val="clear" w:color="auto" w:fill="auto"/>
            <w:vAlign w:val="bottom"/>
            <w:hideMark/>
          </w:tcPr>
          <w:p w14:paraId="570B8BA6" w14:textId="77777777" w:rsidR="002E033B" w:rsidRPr="002E033B" w:rsidRDefault="002E033B" w:rsidP="002E033B">
            <w:pPr>
              <w:rPr>
                <w:sz w:val="20"/>
                <w:szCs w:val="20"/>
              </w:rPr>
            </w:pPr>
            <w:r w:rsidRPr="002E033B">
              <w:rPr>
                <w:sz w:val="20"/>
                <w:szCs w:val="20"/>
              </w:rPr>
              <w:t>Межбюджетные трансферты</w:t>
            </w:r>
          </w:p>
        </w:tc>
        <w:tc>
          <w:tcPr>
            <w:tcW w:w="0" w:type="auto"/>
            <w:shd w:val="clear" w:color="auto" w:fill="auto"/>
            <w:noWrap/>
            <w:vAlign w:val="bottom"/>
            <w:hideMark/>
          </w:tcPr>
          <w:p w14:paraId="70F952FE" w14:textId="77777777" w:rsidR="002E033B" w:rsidRPr="002E033B" w:rsidRDefault="002E033B" w:rsidP="002E033B">
            <w:pPr>
              <w:rPr>
                <w:sz w:val="20"/>
                <w:szCs w:val="20"/>
              </w:rPr>
            </w:pPr>
            <w:r w:rsidRPr="002E033B">
              <w:rPr>
                <w:sz w:val="20"/>
                <w:szCs w:val="20"/>
              </w:rPr>
              <w:t>0107970220</w:t>
            </w:r>
          </w:p>
        </w:tc>
        <w:tc>
          <w:tcPr>
            <w:tcW w:w="0" w:type="auto"/>
            <w:shd w:val="clear" w:color="auto" w:fill="auto"/>
            <w:noWrap/>
            <w:vAlign w:val="bottom"/>
            <w:hideMark/>
          </w:tcPr>
          <w:p w14:paraId="27F1C57F"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0132704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70A372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DF2811A" w14:textId="77777777" w:rsidR="002E033B" w:rsidRPr="002E033B" w:rsidRDefault="002E033B" w:rsidP="002E033B">
            <w:pPr>
              <w:jc w:val="right"/>
              <w:rPr>
                <w:sz w:val="20"/>
                <w:szCs w:val="20"/>
              </w:rPr>
            </w:pPr>
            <w:r w:rsidRPr="002E033B">
              <w:rPr>
                <w:sz w:val="20"/>
                <w:szCs w:val="20"/>
              </w:rPr>
              <w:t>35 644,4</w:t>
            </w:r>
          </w:p>
        </w:tc>
        <w:tc>
          <w:tcPr>
            <w:tcW w:w="0" w:type="auto"/>
            <w:shd w:val="clear" w:color="auto" w:fill="auto"/>
            <w:noWrap/>
            <w:vAlign w:val="bottom"/>
            <w:hideMark/>
          </w:tcPr>
          <w:p w14:paraId="4B4F8EAF" w14:textId="77777777" w:rsidR="002E033B" w:rsidRPr="002E033B" w:rsidRDefault="002E033B" w:rsidP="002E033B">
            <w:pPr>
              <w:jc w:val="right"/>
              <w:rPr>
                <w:sz w:val="20"/>
                <w:szCs w:val="20"/>
              </w:rPr>
            </w:pPr>
            <w:r w:rsidRPr="002E033B">
              <w:rPr>
                <w:sz w:val="20"/>
                <w:szCs w:val="20"/>
              </w:rPr>
              <w:t>37 521,4</w:t>
            </w:r>
          </w:p>
        </w:tc>
      </w:tr>
      <w:tr w:rsidR="002E033B" w:rsidRPr="002E033B" w14:paraId="20DE5A7F" w14:textId="77777777" w:rsidTr="002E033B">
        <w:trPr>
          <w:trHeight w:val="255"/>
        </w:trPr>
        <w:tc>
          <w:tcPr>
            <w:tcW w:w="0" w:type="auto"/>
            <w:gridSpan w:val="6"/>
            <w:shd w:val="clear" w:color="auto" w:fill="auto"/>
            <w:vAlign w:val="bottom"/>
            <w:hideMark/>
          </w:tcPr>
          <w:p w14:paraId="16431413" w14:textId="77777777" w:rsidR="002E033B" w:rsidRPr="002E033B" w:rsidRDefault="002E033B" w:rsidP="002E033B">
            <w:pPr>
              <w:rPr>
                <w:sz w:val="20"/>
                <w:szCs w:val="20"/>
              </w:rPr>
            </w:pPr>
            <w:r w:rsidRPr="002E033B">
              <w:rPr>
                <w:sz w:val="20"/>
                <w:szCs w:val="20"/>
              </w:rPr>
              <w:t>Дотации</w:t>
            </w:r>
          </w:p>
        </w:tc>
        <w:tc>
          <w:tcPr>
            <w:tcW w:w="0" w:type="auto"/>
            <w:shd w:val="clear" w:color="auto" w:fill="auto"/>
            <w:noWrap/>
            <w:vAlign w:val="bottom"/>
            <w:hideMark/>
          </w:tcPr>
          <w:p w14:paraId="2665E429" w14:textId="77777777" w:rsidR="002E033B" w:rsidRPr="002E033B" w:rsidRDefault="002E033B" w:rsidP="002E033B">
            <w:pPr>
              <w:rPr>
                <w:sz w:val="20"/>
                <w:szCs w:val="20"/>
              </w:rPr>
            </w:pPr>
            <w:r w:rsidRPr="002E033B">
              <w:rPr>
                <w:sz w:val="20"/>
                <w:szCs w:val="20"/>
              </w:rPr>
              <w:t>0107970220</w:t>
            </w:r>
          </w:p>
        </w:tc>
        <w:tc>
          <w:tcPr>
            <w:tcW w:w="0" w:type="auto"/>
            <w:shd w:val="clear" w:color="auto" w:fill="auto"/>
            <w:noWrap/>
            <w:vAlign w:val="bottom"/>
            <w:hideMark/>
          </w:tcPr>
          <w:p w14:paraId="2DEEC8C5" w14:textId="77777777" w:rsidR="002E033B" w:rsidRPr="002E033B" w:rsidRDefault="002E033B" w:rsidP="002E033B">
            <w:pPr>
              <w:jc w:val="right"/>
              <w:rPr>
                <w:sz w:val="20"/>
                <w:szCs w:val="20"/>
              </w:rPr>
            </w:pPr>
            <w:r w:rsidRPr="002E033B">
              <w:rPr>
                <w:sz w:val="20"/>
                <w:szCs w:val="20"/>
              </w:rPr>
              <w:t>510</w:t>
            </w:r>
          </w:p>
        </w:tc>
        <w:tc>
          <w:tcPr>
            <w:tcW w:w="0" w:type="auto"/>
            <w:shd w:val="clear" w:color="auto" w:fill="auto"/>
            <w:noWrap/>
            <w:vAlign w:val="bottom"/>
            <w:hideMark/>
          </w:tcPr>
          <w:p w14:paraId="3C98F92B" w14:textId="77777777" w:rsidR="002E033B" w:rsidRPr="002E033B" w:rsidRDefault="002E033B" w:rsidP="002E033B">
            <w:pPr>
              <w:jc w:val="right"/>
              <w:rPr>
                <w:sz w:val="20"/>
                <w:szCs w:val="20"/>
              </w:rPr>
            </w:pPr>
            <w:r w:rsidRPr="002E033B">
              <w:rPr>
                <w:sz w:val="20"/>
                <w:szCs w:val="20"/>
              </w:rPr>
              <w:t>14</w:t>
            </w:r>
          </w:p>
        </w:tc>
        <w:tc>
          <w:tcPr>
            <w:tcW w:w="0" w:type="auto"/>
            <w:shd w:val="clear" w:color="auto" w:fill="auto"/>
            <w:noWrap/>
            <w:vAlign w:val="bottom"/>
            <w:hideMark/>
          </w:tcPr>
          <w:p w14:paraId="539BCB06"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1AC88E4F" w14:textId="77777777" w:rsidR="002E033B" w:rsidRPr="002E033B" w:rsidRDefault="002E033B" w:rsidP="002E033B">
            <w:pPr>
              <w:jc w:val="right"/>
              <w:rPr>
                <w:sz w:val="20"/>
                <w:szCs w:val="20"/>
              </w:rPr>
            </w:pPr>
            <w:r w:rsidRPr="002E033B">
              <w:rPr>
                <w:sz w:val="20"/>
                <w:szCs w:val="20"/>
              </w:rPr>
              <w:t>35 644,4</w:t>
            </w:r>
          </w:p>
        </w:tc>
        <w:tc>
          <w:tcPr>
            <w:tcW w:w="0" w:type="auto"/>
            <w:shd w:val="clear" w:color="auto" w:fill="auto"/>
            <w:noWrap/>
            <w:vAlign w:val="bottom"/>
            <w:hideMark/>
          </w:tcPr>
          <w:p w14:paraId="1B081A1C" w14:textId="77777777" w:rsidR="002E033B" w:rsidRPr="002E033B" w:rsidRDefault="002E033B" w:rsidP="002E033B">
            <w:pPr>
              <w:jc w:val="right"/>
              <w:rPr>
                <w:sz w:val="20"/>
                <w:szCs w:val="20"/>
              </w:rPr>
            </w:pPr>
            <w:r w:rsidRPr="002E033B">
              <w:rPr>
                <w:sz w:val="20"/>
                <w:szCs w:val="20"/>
              </w:rPr>
              <w:t>37 521,4</w:t>
            </w:r>
          </w:p>
        </w:tc>
      </w:tr>
      <w:tr w:rsidR="002E033B" w:rsidRPr="002E033B" w14:paraId="64541023" w14:textId="77777777" w:rsidTr="002E033B">
        <w:trPr>
          <w:trHeight w:val="435"/>
        </w:trPr>
        <w:tc>
          <w:tcPr>
            <w:tcW w:w="0" w:type="auto"/>
            <w:gridSpan w:val="6"/>
            <w:shd w:val="clear" w:color="auto" w:fill="auto"/>
            <w:vAlign w:val="bottom"/>
            <w:hideMark/>
          </w:tcPr>
          <w:p w14:paraId="0D428811" w14:textId="7E535EFB"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C6AA40E" w14:textId="77777777" w:rsidR="002E033B" w:rsidRPr="002E033B" w:rsidRDefault="002E033B" w:rsidP="002E033B">
            <w:pPr>
              <w:rPr>
                <w:b/>
                <w:bCs/>
                <w:sz w:val="20"/>
                <w:szCs w:val="20"/>
              </w:rPr>
            </w:pPr>
            <w:r w:rsidRPr="002E033B">
              <w:rPr>
                <w:b/>
                <w:bCs/>
                <w:sz w:val="20"/>
                <w:szCs w:val="20"/>
              </w:rPr>
              <w:t>0200000000</w:t>
            </w:r>
          </w:p>
        </w:tc>
        <w:tc>
          <w:tcPr>
            <w:tcW w:w="0" w:type="auto"/>
            <w:shd w:val="clear" w:color="auto" w:fill="auto"/>
            <w:noWrap/>
            <w:vAlign w:val="bottom"/>
            <w:hideMark/>
          </w:tcPr>
          <w:p w14:paraId="3224898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EBD9F3E"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B92F022"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F12FD54" w14:textId="77777777" w:rsidR="002E033B" w:rsidRPr="002E033B" w:rsidRDefault="002E033B" w:rsidP="002E033B">
            <w:pPr>
              <w:jc w:val="right"/>
              <w:rPr>
                <w:b/>
                <w:bCs/>
                <w:sz w:val="20"/>
                <w:szCs w:val="20"/>
              </w:rPr>
            </w:pPr>
            <w:r w:rsidRPr="002E033B">
              <w:rPr>
                <w:b/>
                <w:bCs/>
                <w:sz w:val="20"/>
                <w:szCs w:val="20"/>
              </w:rPr>
              <w:t>115,0</w:t>
            </w:r>
          </w:p>
        </w:tc>
        <w:tc>
          <w:tcPr>
            <w:tcW w:w="0" w:type="auto"/>
            <w:shd w:val="clear" w:color="auto" w:fill="auto"/>
            <w:noWrap/>
            <w:vAlign w:val="bottom"/>
            <w:hideMark/>
          </w:tcPr>
          <w:p w14:paraId="368D431A" w14:textId="77777777" w:rsidR="002E033B" w:rsidRPr="002E033B" w:rsidRDefault="002E033B" w:rsidP="002E033B">
            <w:pPr>
              <w:jc w:val="right"/>
              <w:rPr>
                <w:b/>
                <w:bCs/>
                <w:sz w:val="20"/>
                <w:szCs w:val="20"/>
              </w:rPr>
            </w:pPr>
            <w:r w:rsidRPr="002E033B">
              <w:rPr>
                <w:b/>
                <w:bCs/>
                <w:sz w:val="20"/>
                <w:szCs w:val="20"/>
              </w:rPr>
              <w:t>115,0</w:t>
            </w:r>
          </w:p>
        </w:tc>
      </w:tr>
      <w:tr w:rsidR="002E033B" w:rsidRPr="002E033B" w14:paraId="4F9E5398" w14:textId="77777777" w:rsidTr="002E033B">
        <w:trPr>
          <w:trHeight w:val="855"/>
        </w:trPr>
        <w:tc>
          <w:tcPr>
            <w:tcW w:w="0" w:type="auto"/>
            <w:gridSpan w:val="6"/>
            <w:shd w:val="clear" w:color="auto" w:fill="auto"/>
            <w:vAlign w:val="bottom"/>
            <w:hideMark/>
          </w:tcPr>
          <w:p w14:paraId="07FC0ACD" w14:textId="77777777" w:rsidR="002E033B" w:rsidRPr="002E033B" w:rsidRDefault="002E033B" w:rsidP="002E033B">
            <w:pPr>
              <w:rPr>
                <w:b/>
                <w:bCs/>
                <w:sz w:val="20"/>
                <w:szCs w:val="20"/>
              </w:rPr>
            </w:pPr>
            <w:r w:rsidRPr="002E033B">
              <w:rPr>
                <w:b/>
                <w:bCs/>
                <w:sz w:val="20"/>
                <w:szCs w:val="20"/>
              </w:rPr>
              <w:t xml:space="preserve">Муниципальная программа "Модернизация материально- технической базы и обеспечение оптимальных условий для хранения документов архивной отрасли </w:t>
            </w:r>
            <w:r w:rsidRPr="002E033B">
              <w:rPr>
                <w:b/>
                <w:bCs/>
                <w:sz w:val="20"/>
                <w:szCs w:val="20"/>
              </w:rPr>
              <w:lastRenderedPageBreak/>
              <w:t>Кочковского района Новосибирской области на 2020-2022 годы"</w:t>
            </w:r>
          </w:p>
        </w:tc>
        <w:tc>
          <w:tcPr>
            <w:tcW w:w="0" w:type="auto"/>
            <w:shd w:val="clear" w:color="auto" w:fill="auto"/>
            <w:noWrap/>
            <w:vAlign w:val="bottom"/>
            <w:hideMark/>
          </w:tcPr>
          <w:p w14:paraId="6B370627" w14:textId="77777777" w:rsidR="002E033B" w:rsidRPr="002E033B" w:rsidRDefault="002E033B" w:rsidP="002E033B">
            <w:pPr>
              <w:rPr>
                <w:b/>
                <w:bCs/>
                <w:sz w:val="20"/>
                <w:szCs w:val="20"/>
              </w:rPr>
            </w:pPr>
            <w:r w:rsidRPr="002E033B">
              <w:rPr>
                <w:b/>
                <w:bCs/>
                <w:sz w:val="20"/>
                <w:szCs w:val="20"/>
              </w:rPr>
              <w:lastRenderedPageBreak/>
              <w:t>0207900000</w:t>
            </w:r>
          </w:p>
        </w:tc>
        <w:tc>
          <w:tcPr>
            <w:tcW w:w="0" w:type="auto"/>
            <w:shd w:val="clear" w:color="auto" w:fill="auto"/>
            <w:noWrap/>
            <w:vAlign w:val="bottom"/>
            <w:hideMark/>
          </w:tcPr>
          <w:p w14:paraId="38F4026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40CE331"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D7483F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9F8CC7D" w14:textId="77777777" w:rsidR="002E033B" w:rsidRPr="002E033B" w:rsidRDefault="002E033B" w:rsidP="002E033B">
            <w:pPr>
              <w:jc w:val="right"/>
              <w:rPr>
                <w:b/>
                <w:bCs/>
                <w:sz w:val="20"/>
                <w:szCs w:val="20"/>
              </w:rPr>
            </w:pPr>
            <w:r w:rsidRPr="002E033B">
              <w:rPr>
                <w:b/>
                <w:bCs/>
                <w:sz w:val="20"/>
                <w:szCs w:val="20"/>
              </w:rPr>
              <w:t>115,0</w:t>
            </w:r>
          </w:p>
        </w:tc>
        <w:tc>
          <w:tcPr>
            <w:tcW w:w="0" w:type="auto"/>
            <w:shd w:val="clear" w:color="auto" w:fill="auto"/>
            <w:noWrap/>
            <w:vAlign w:val="bottom"/>
            <w:hideMark/>
          </w:tcPr>
          <w:p w14:paraId="58C9C52E" w14:textId="77777777" w:rsidR="002E033B" w:rsidRPr="002E033B" w:rsidRDefault="002E033B" w:rsidP="002E033B">
            <w:pPr>
              <w:jc w:val="right"/>
              <w:rPr>
                <w:b/>
                <w:bCs/>
                <w:sz w:val="20"/>
                <w:szCs w:val="20"/>
              </w:rPr>
            </w:pPr>
            <w:r w:rsidRPr="002E033B">
              <w:rPr>
                <w:b/>
                <w:bCs/>
                <w:sz w:val="20"/>
                <w:szCs w:val="20"/>
              </w:rPr>
              <w:t>0,0</w:t>
            </w:r>
          </w:p>
        </w:tc>
      </w:tr>
      <w:tr w:rsidR="002E033B" w:rsidRPr="002E033B" w14:paraId="75A38D62" w14:textId="77777777" w:rsidTr="002E033B">
        <w:trPr>
          <w:trHeight w:val="1275"/>
        </w:trPr>
        <w:tc>
          <w:tcPr>
            <w:tcW w:w="0" w:type="auto"/>
            <w:gridSpan w:val="6"/>
            <w:shd w:val="clear" w:color="auto" w:fill="auto"/>
            <w:vAlign w:val="bottom"/>
            <w:hideMark/>
          </w:tcPr>
          <w:p w14:paraId="07F9DEEA" w14:textId="7E005AA7" w:rsidR="002E033B" w:rsidRPr="002E033B" w:rsidRDefault="002E033B" w:rsidP="002E033B">
            <w:pPr>
              <w:rPr>
                <w:sz w:val="20"/>
                <w:szCs w:val="20"/>
              </w:rPr>
            </w:pPr>
            <w:r w:rsidRPr="002E033B">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17E971AE" w14:textId="77777777" w:rsidR="002E033B" w:rsidRPr="002E033B" w:rsidRDefault="002E033B" w:rsidP="002E033B">
            <w:pPr>
              <w:rPr>
                <w:sz w:val="20"/>
                <w:szCs w:val="20"/>
              </w:rPr>
            </w:pPr>
            <w:r w:rsidRPr="002E033B">
              <w:rPr>
                <w:sz w:val="20"/>
                <w:szCs w:val="20"/>
              </w:rPr>
              <w:t>0207900113</w:t>
            </w:r>
          </w:p>
        </w:tc>
        <w:tc>
          <w:tcPr>
            <w:tcW w:w="0" w:type="auto"/>
            <w:shd w:val="clear" w:color="auto" w:fill="auto"/>
            <w:noWrap/>
            <w:vAlign w:val="bottom"/>
            <w:hideMark/>
          </w:tcPr>
          <w:p w14:paraId="71BADC4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8A269B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9BF438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8FC53A" w14:textId="77777777" w:rsidR="002E033B" w:rsidRPr="002E033B" w:rsidRDefault="002E033B" w:rsidP="002E033B">
            <w:pPr>
              <w:jc w:val="right"/>
              <w:rPr>
                <w:sz w:val="20"/>
                <w:szCs w:val="20"/>
              </w:rPr>
            </w:pPr>
            <w:r w:rsidRPr="002E033B">
              <w:rPr>
                <w:sz w:val="20"/>
                <w:szCs w:val="20"/>
              </w:rPr>
              <w:t>115,0</w:t>
            </w:r>
          </w:p>
        </w:tc>
        <w:tc>
          <w:tcPr>
            <w:tcW w:w="0" w:type="auto"/>
            <w:shd w:val="clear" w:color="auto" w:fill="auto"/>
            <w:noWrap/>
            <w:vAlign w:val="bottom"/>
            <w:hideMark/>
          </w:tcPr>
          <w:p w14:paraId="5B8E1AB6" w14:textId="77777777" w:rsidR="002E033B" w:rsidRPr="002E033B" w:rsidRDefault="002E033B" w:rsidP="002E033B">
            <w:pPr>
              <w:jc w:val="right"/>
              <w:rPr>
                <w:sz w:val="20"/>
                <w:szCs w:val="20"/>
              </w:rPr>
            </w:pPr>
            <w:r w:rsidRPr="002E033B">
              <w:rPr>
                <w:sz w:val="20"/>
                <w:szCs w:val="20"/>
              </w:rPr>
              <w:t>0,0</w:t>
            </w:r>
          </w:p>
        </w:tc>
      </w:tr>
      <w:tr w:rsidR="002E033B" w:rsidRPr="002E033B" w14:paraId="067B9633" w14:textId="77777777" w:rsidTr="002E033B">
        <w:trPr>
          <w:trHeight w:val="435"/>
        </w:trPr>
        <w:tc>
          <w:tcPr>
            <w:tcW w:w="0" w:type="auto"/>
            <w:gridSpan w:val="6"/>
            <w:shd w:val="clear" w:color="auto" w:fill="auto"/>
            <w:vAlign w:val="bottom"/>
            <w:hideMark/>
          </w:tcPr>
          <w:p w14:paraId="1E73DD91"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E07CBFB" w14:textId="77777777" w:rsidR="002E033B" w:rsidRPr="002E033B" w:rsidRDefault="002E033B" w:rsidP="002E033B">
            <w:pPr>
              <w:rPr>
                <w:sz w:val="20"/>
                <w:szCs w:val="20"/>
              </w:rPr>
            </w:pPr>
            <w:r w:rsidRPr="002E033B">
              <w:rPr>
                <w:sz w:val="20"/>
                <w:szCs w:val="20"/>
              </w:rPr>
              <w:t>0207900113</w:t>
            </w:r>
          </w:p>
        </w:tc>
        <w:tc>
          <w:tcPr>
            <w:tcW w:w="0" w:type="auto"/>
            <w:shd w:val="clear" w:color="auto" w:fill="auto"/>
            <w:noWrap/>
            <w:vAlign w:val="bottom"/>
            <w:hideMark/>
          </w:tcPr>
          <w:p w14:paraId="6C2940E3"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05AB231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16E5FC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25E46FD" w14:textId="77777777" w:rsidR="002E033B" w:rsidRPr="002E033B" w:rsidRDefault="002E033B" w:rsidP="002E033B">
            <w:pPr>
              <w:jc w:val="right"/>
              <w:rPr>
                <w:sz w:val="20"/>
                <w:szCs w:val="20"/>
              </w:rPr>
            </w:pPr>
            <w:r w:rsidRPr="002E033B">
              <w:rPr>
                <w:sz w:val="20"/>
                <w:szCs w:val="20"/>
              </w:rPr>
              <w:t>115,0</w:t>
            </w:r>
          </w:p>
        </w:tc>
        <w:tc>
          <w:tcPr>
            <w:tcW w:w="0" w:type="auto"/>
            <w:shd w:val="clear" w:color="auto" w:fill="auto"/>
            <w:noWrap/>
            <w:vAlign w:val="bottom"/>
            <w:hideMark/>
          </w:tcPr>
          <w:p w14:paraId="05D639FF" w14:textId="77777777" w:rsidR="002E033B" w:rsidRPr="002E033B" w:rsidRDefault="002E033B" w:rsidP="002E033B">
            <w:pPr>
              <w:jc w:val="right"/>
              <w:rPr>
                <w:sz w:val="20"/>
                <w:szCs w:val="20"/>
              </w:rPr>
            </w:pPr>
            <w:r w:rsidRPr="002E033B">
              <w:rPr>
                <w:sz w:val="20"/>
                <w:szCs w:val="20"/>
              </w:rPr>
              <w:t>0,0</w:t>
            </w:r>
          </w:p>
        </w:tc>
      </w:tr>
      <w:tr w:rsidR="002E033B" w:rsidRPr="002E033B" w14:paraId="0F618F29" w14:textId="77777777" w:rsidTr="002E033B">
        <w:trPr>
          <w:trHeight w:val="435"/>
        </w:trPr>
        <w:tc>
          <w:tcPr>
            <w:tcW w:w="0" w:type="auto"/>
            <w:gridSpan w:val="6"/>
            <w:shd w:val="clear" w:color="auto" w:fill="auto"/>
            <w:vAlign w:val="bottom"/>
            <w:hideMark/>
          </w:tcPr>
          <w:p w14:paraId="4E3DDC99"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644AAA8" w14:textId="77777777" w:rsidR="002E033B" w:rsidRPr="002E033B" w:rsidRDefault="002E033B" w:rsidP="002E033B">
            <w:pPr>
              <w:rPr>
                <w:sz w:val="20"/>
                <w:szCs w:val="20"/>
              </w:rPr>
            </w:pPr>
            <w:r w:rsidRPr="002E033B">
              <w:rPr>
                <w:sz w:val="20"/>
                <w:szCs w:val="20"/>
              </w:rPr>
              <w:t>0207900113</w:t>
            </w:r>
          </w:p>
        </w:tc>
        <w:tc>
          <w:tcPr>
            <w:tcW w:w="0" w:type="auto"/>
            <w:shd w:val="clear" w:color="auto" w:fill="auto"/>
            <w:noWrap/>
            <w:vAlign w:val="bottom"/>
            <w:hideMark/>
          </w:tcPr>
          <w:p w14:paraId="0353B70B"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DA1C377"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01D474FE" w14:textId="77777777" w:rsidR="002E033B" w:rsidRPr="002E033B" w:rsidRDefault="002E033B" w:rsidP="002E033B">
            <w:pPr>
              <w:jc w:val="right"/>
              <w:rPr>
                <w:sz w:val="20"/>
                <w:szCs w:val="20"/>
              </w:rPr>
            </w:pPr>
            <w:r w:rsidRPr="002E033B">
              <w:rPr>
                <w:sz w:val="20"/>
                <w:szCs w:val="20"/>
              </w:rPr>
              <w:t>13</w:t>
            </w:r>
          </w:p>
        </w:tc>
        <w:tc>
          <w:tcPr>
            <w:tcW w:w="0" w:type="auto"/>
            <w:shd w:val="clear" w:color="auto" w:fill="auto"/>
            <w:noWrap/>
            <w:vAlign w:val="bottom"/>
            <w:hideMark/>
          </w:tcPr>
          <w:p w14:paraId="4E98E6B3" w14:textId="77777777" w:rsidR="002E033B" w:rsidRPr="002E033B" w:rsidRDefault="002E033B" w:rsidP="002E033B">
            <w:pPr>
              <w:jc w:val="right"/>
              <w:rPr>
                <w:sz w:val="20"/>
                <w:szCs w:val="20"/>
              </w:rPr>
            </w:pPr>
            <w:r w:rsidRPr="002E033B">
              <w:rPr>
                <w:sz w:val="20"/>
                <w:szCs w:val="20"/>
              </w:rPr>
              <w:t>115,0</w:t>
            </w:r>
          </w:p>
        </w:tc>
        <w:tc>
          <w:tcPr>
            <w:tcW w:w="0" w:type="auto"/>
            <w:shd w:val="clear" w:color="auto" w:fill="auto"/>
            <w:noWrap/>
            <w:vAlign w:val="bottom"/>
            <w:hideMark/>
          </w:tcPr>
          <w:p w14:paraId="5AD7443C" w14:textId="77777777" w:rsidR="002E033B" w:rsidRPr="002E033B" w:rsidRDefault="002E033B" w:rsidP="002E033B">
            <w:pPr>
              <w:jc w:val="right"/>
              <w:rPr>
                <w:sz w:val="20"/>
                <w:szCs w:val="20"/>
              </w:rPr>
            </w:pPr>
            <w:r w:rsidRPr="002E033B">
              <w:rPr>
                <w:sz w:val="20"/>
                <w:szCs w:val="20"/>
              </w:rPr>
              <w:t>0,0</w:t>
            </w:r>
          </w:p>
        </w:tc>
      </w:tr>
      <w:tr w:rsidR="002E033B" w:rsidRPr="002E033B" w14:paraId="29EE4E83" w14:textId="77777777" w:rsidTr="002E033B">
        <w:trPr>
          <w:trHeight w:val="1020"/>
        </w:trPr>
        <w:tc>
          <w:tcPr>
            <w:tcW w:w="0" w:type="auto"/>
            <w:gridSpan w:val="6"/>
            <w:shd w:val="clear" w:color="auto" w:fill="auto"/>
            <w:vAlign w:val="bottom"/>
            <w:hideMark/>
          </w:tcPr>
          <w:p w14:paraId="2CBDD7CF" w14:textId="77777777" w:rsidR="002E033B" w:rsidRPr="002E033B" w:rsidRDefault="002E033B" w:rsidP="002E033B">
            <w:pPr>
              <w:rPr>
                <w:b/>
                <w:bCs/>
                <w:sz w:val="20"/>
                <w:szCs w:val="20"/>
              </w:rPr>
            </w:pPr>
            <w:r w:rsidRPr="002E033B">
              <w:rPr>
                <w:b/>
                <w:bCs/>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0" w:type="auto"/>
            <w:shd w:val="clear" w:color="auto" w:fill="auto"/>
            <w:noWrap/>
            <w:vAlign w:val="bottom"/>
            <w:hideMark/>
          </w:tcPr>
          <w:p w14:paraId="0A0CF7B8" w14:textId="77777777" w:rsidR="002E033B" w:rsidRPr="002E033B" w:rsidRDefault="002E033B" w:rsidP="002E033B">
            <w:pPr>
              <w:rPr>
                <w:b/>
                <w:bCs/>
                <w:sz w:val="20"/>
                <w:szCs w:val="20"/>
              </w:rPr>
            </w:pPr>
            <w:r w:rsidRPr="002E033B">
              <w:rPr>
                <w:b/>
                <w:bCs/>
                <w:sz w:val="20"/>
                <w:szCs w:val="20"/>
              </w:rPr>
              <w:t>0207900000</w:t>
            </w:r>
          </w:p>
        </w:tc>
        <w:tc>
          <w:tcPr>
            <w:tcW w:w="0" w:type="auto"/>
            <w:shd w:val="clear" w:color="auto" w:fill="auto"/>
            <w:noWrap/>
            <w:vAlign w:val="bottom"/>
            <w:hideMark/>
          </w:tcPr>
          <w:p w14:paraId="2E88075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38D6E1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3C6378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64C626C" w14:textId="77777777" w:rsidR="002E033B" w:rsidRPr="002E033B" w:rsidRDefault="002E033B" w:rsidP="002E033B">
            <w:pPr>
              <w:jc w:val="right"/>
              <w:rPr>
                <w:b/>
                <w:bCs/>
                <w:sz w:val="20"/>
                <w:szCs w:val="20"/>
              </w:rPr>
            </w:pPr>
            <w:r w:rsidRPr="002E033B">
              <w:rPr>
                <w:b/>
                <w:bCs/>
                <w:sz w:val="20"/>
                <w:szCs w:val="20"/>
              </w:rPr>
              <w:t>0,0</w:t>
            </w:r>
          </w:p>
        </w:tc>
        <w:tc>
          <w:tcPr>
            <w:tcW w:w="0" w:type="auto"/>
            <w:shd w:val="clear" w:color="auto" w:fill="auto"/>
            <w:noWrap/>
            <w:vAlign w:val="bottom"/>
            <w:hideMark/>
          </w:tcPr>
          <w:p w14:paraId="6B68AE29" w14:textId="77777777" w:rsidR="002E033B" w:rsidRPr="002E033B" w:rsidRDefault="002E033B" w:rsidP="002E033B">
            <w:pPr>
              <w:jc w:val="right"/>
              <w:rPr>
                <w:b/>
                <w:bCs/>
                <w:sz w:val="20"/>
                <w:szCs w:val="20"/>
              </w:rPr>
            </w:pPr>
            <w:r w:rsidRPr="002E033B">
              <w:rPr>
                <w:b/>
                <w:bCs/>
                <w:sz w:val="20"/>
                <w:szCs w:val="20"/>
              </w:rPr>
              <w:t>115,0</w:t>
            </w:r>
          </w:p>
        </w:tc>
      </w:tr>
      <w:tr w:rsidR="002E033B" w:rsidRPr="002E033B" w14:paraId="6A991189" w14:textId="77777777" w:rsidTr="002E033B">
        <w:trPr>
          <w:trHeight w:val="1170"/>
        </w:trPr>
        <w:tc>
          <w:tcPr>
            <w:tcW w:w="0" w:type="auto"/>
            <w:gridSpan w:val="6"/>
            <w:shd w:val="clear" w:color="auto" w:fill="auto"/>
            <w:vAlign w:val="bottom"/>
            <w:hideMark/>
          </w:tcPr>
          <w:p w14:paraId="3646B58E" w14:textId="394CB193" w:rsidR="002E033B" w:rsidRPr="002E033B" w:rsidRDefault="002E033B" w:rsidP="002E033B">
            <w:pPr>
              <w:rPr>
                <w:sz w:val="20"/>
                <w:szCs w:val="20"/>
              </w:rPr>
            </w:pPr>
            <w:r w:rsidRPr="002E033B">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51AFEABE" w14:textId="77777777" w:rsidR="002E033B" w:rsidRPr="002E033B" w:rsidRDefault="002E033B" w:rsidP="002E033B">
            <w:pPr>
              <w:rPr>
                <w:sz w:val="20"/>
                <w:szCs w:val="20"/>
              </w:rPr>
            </w:pPr>
            <w:r w:rsidRPr="002E033B">
              <w:rPr>
                <w:sz w:val="20"/>
                <w:szCs w:val="20"/>
              </w:rPr>
              <w:t>0207900113</w:t>
            </w:r>
          </w:p>
        </w:tc>
        <w:tc>
          <w:tcPr>
            <w:tcW w:w="0" w:type="auto"/>
            <w:shd w:val="clear" w:color="auto" w:fill="auto"/>
            <w:noWrap/>
            <w:vAlign w:val="bottom"/>
            <w:hideMark/>
          </w:tcPr>
          <w:p w14:paraId="64CD52E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3F2B75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16F963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0E366A5"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1EE5A289" w14:textId="77777777" w:rsidR="002E033B" w:rsidRPr="002E033B" w:rsidRDefault="002E033B" w:rsidP="002E033B">
            <w:pPr>
              <w:jc w:val="right"/>
              <w:rPr>
                <w:sz w:val="20"/>
                <w:szCs w:val="20"/>
              </w:rPr>
            </w:pPr>
            <w:r w:rsidRPr="002E033B">
              <w:rPr>
                <w:sz w:val="20"/>
                <w:szCs w:val="20"/>
              </w:rPr>
              <w:t>115,0</w:t>
            </w:r>
          </w:p>
        </w:tc>
      </w:tr>
      <w:tr w:rsidR="002E033B" w:rsidRPr="002E033B" w14:paraId="2DB93A22" w14:textId="77777777" w:rsidTr="002E033B">
        <w:trPr>
          <w:trHeight w:val="435"/>
        </w:trPr>
        <w:tc>
          <w:tcPr>
            <w:tcW w:w="0" w:type="auto"/>
            <w:gridSpan w:val="6"/>
            <w:shd w:val="clear" w:color="auto" w:fill="auto"/>
            <w:vAlign w:val="bottom"/>
            <w:hideMark/>
          </w:tcPr>
          <w:p w14:paraId="0D4299F7"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F1944CA" w14:textId="77777777" w:rsidR="002E033B" w:rsidRPr="002E033B" w:rsidRDefault="002E033B" w:rsidP="002E033B">
            <w:pPr>
              <w:rPr>
                <w:sz w:val="20"/>
                <w:szCs w:val="20"/>
              </w:rPr>
            </w:pPr>
            <w:r w:rsidRPr="002E033B">
              <w:rPr>
                <w:sz w:val="20"/>
                <w:szCs w:val="20"/>
              </w:rPr>
              <w:t>0207900113</w:t>
            </w:r>
          </w:p>
        </w:tc>
        <w:tc>
          <w:tcPr>
            <w:tcW w:w="0" w:type="auto"/>
            <w:shd w:val="clear" w:color="auto" w:fill="auto"/>
            <w:noWrap/>
            <w:vAlign w:val="bottom"/>
            <w:hideMark/>
          </w:tcPr>
          <w:p w14:paraId="1770CBBB"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D44904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A611C9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A918F6F"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D388E55" w14:textId="77777777" w:rsidR="002E033B" w:rsidRPr="002E033B" w:rsidRDefault="002E033B" w:rsidP="002E033B">
            <w:pPr>
              <w:jc w:val="right"/>
              <w:rPr>
                <w:sz w:val="20"/>
                <w:szCs w:val="20"/>
              </w:rPr>
            </w:pPr>
            <w:r w:rsidRPr="002E033B">
              <w:rPr>
                <w:sz w:val="20"/>
                <w:szCs w:val="20"/>
              </w:rPr>
              <w:t>115,0</w:t>
            </w:r>
          </w:p>
        </w:tc>
      </w:tr>
      <w:tr w:rsidR="002E033B" w:rsidRPr="002E033B" w14:paraId="5B0A482F" w14:textId="77777777" w:rsidTr="002E033B">
        <w:trPr>
          <w:trHeight w:val="435"/>
        </w:trPr>
        <w:tc>
          <w:tcPr>
            <w:tcW w:w="0" w:type="auto"/>
            <w:gridSpan w:val="6"/>
            <w:shd w:val="clear" w:color="auto" w:fill="auto"/>
            <w:vAlign w:val="bottom"/>
            <w:hideMark/>
          </w:tcPr>
          <w:p w14:paraId="35F7E984"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2C64B84" w14:textId="77777777" w:rsidR="002E033B" w:rsidRPr="002E033B" w:rsidRDefault="002E033B" w:rsidP="002E033B">
            <w:pPr>
              <w:rPr>
                <w:sz w:val="20"/>
                <w:szCs w:val="20"/>
              </w:rPr>
            </w:pPr>
            <w:r w:rsidRPr="002E033B">
              <w:rPr>
                <w:sz w:val="20"/>
                <w:szCs w:val="20"/>
              </w:rPr>
              <w:t>0207900113</w:t>
            </w:r>
          </w:p>
        </w:tc>
        <w:tc>
          <w:tcPr>
            <w:tcW w:w="0" w:type="auto"/>
            <w:shd w:val="clear" w:color="auto" w:fill="auto"/>
            <w:noWrap/>
            <w:vAlign w:val="bottom"/>
            <w:hideMark/>
          </w:tcPr>
          <w:p w14:paraId="0C4BC346"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518F1060"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78740954" w14:textId="77777777" w:rsidR="002E033B" w:rsidRPr="002E033B" w:rsidRDefault="002E033B" w:rsidP="002E033B">
            <w:pPr>
              <w:jc w:val="right"/>
              <w:rPr>
                <w:sz w:val="20"/>
                <w:szCs w:val="20"/>
              </w:rPr>
            </w:pPr>
            <w:r w:rsidRPr="002E033B">
              <w:rPr>
                <w:sz w:val="20"/>
                <w:szCs w:val="20"/>
              </w:rPr>
              <w:t>13</w:t>
            </w:r>
          </w:p>
        </w:tc>
        <w:tc>
          <w:tcPr>
            <w:tcW w:w="0" w:type="auto"/>
            <w:shd w:val="clear" w:color="auto" w:fill="auto"/>
            <w:noWrap/>
            <w:vAlign w:val="bottom"/>
            <w:hideMark/>
          </w:tcPr>
          <w:p w14:paraId="1696E3F7"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35B4255E" w14:textId="77777777" w:rsidR="002E033B" w:rsidRPr="002E033B" w:rsidRDefault="002E033B" w:rsidP="002E033B">
            <w:pPr>
              <w:jc w:val="right"/>
              <w:rPr>
                <w:sz w:val="20"/>
                <w:szCs w:val="20"/>
              </w:rPr>
            </w:pPr>
            <w:r w:rsidRPr="002E033B">
              <w:rPr>
                <w:sz w:val="20"/>
                <w:szCs w:val="20"/>
              </w:rPr>
              <w:t>115,0</w:t>
            </w:r>
          </w:p>
        </w:tc>
      </w:tr>
      <w:tr w:rsidR="002E033B" w:rsidRPr="002E033B" w14:paraId="4C3F1C75" w14:textId="77777777" w:rsidTr="002E033B">
        <w:trPr>
          <w:trHeight w:val="435"/>
        </w:trPr>
        <w:tc>
          <w:tcPr>
            <w:tcW w:w="0" w:type="auto"/>
            <w:gridSpan w:val="6"/>
            <w:shd w:val="clear" w:color="auto" w:fill="auto"/>
            <w:vAlign w:val="bottom"/>
            <w:hideMark/>
          </w:tcPr>
          <w:p w14:paraId="34802664" w14:textId="77777777"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34D92B6" w14:textId="77777777" w:rsidR="002E033B" w:rsidRPr="002E033B" w:rsidRDefault="002E033B" w:rsidP="002E033B">
            <w:pPr>
              <w:rPr>
                <w:b/>
                <w:bCs/>
                <w:sz w:val="20"/>
                <w:szCs w:val="20"/>
              </w:rPr>
            </w:pPr>
            <w:r w:rsidRPr="002E033B">
              <w:rPr>
                <w:b/>
                <w:bCs/>
                <w:sz w:val="20"/>
                <w:szCs w:val="20"/>
              </w:rPr>
              <w:t>0300000000</w:t>
            </w:r>
          </w:p>
        </w:tc>
        <w:tc>
          <w:tcPr>
            <w:tcW w:w="0" w:type="auto"/>
            <w:shd w:val="clear" w:color="auto" w:fill="auto"/>
            <w:noWrap/>
            <w:vAlign w:val="bottom"/>
            <w:hideMark/>
          </w:tcPr>
          <w:p w14:paraId="4202156D"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4FCD11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51EF0932"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5A409DD3" w14:textId="77777777" w:rsidR="002E033B" w:rsidRPr="002E033B" w:rsidRDefault="002E033B" w:rsidP="002E033B">
            <w:pPr>
              <w:jc w:val="right"/>
              <w:rPr>
                <w:b/>
                <w:bCs/>
                <w:sz w:val="20"/>
                <w:szCs w:val="20"/>
              </w:rPr>
            </w:pPr>
            <w:r w:rsidRPr="002E033B">
              <w:rPr>
                <w:b/>
                <w:bCs/>
                <w:sz w:val="20"/>
                <w:szCs w:val="20"/>
              </w:rPr>
              <w:t>200,0</w:t>
            </w:r>
          </w:p>
        </w:tc>
        <w:tc>
          <w:tcPr>
            <w:tcW w:w="0" w:type="auto"/>
            <w:shd w:val="clear" w:color="auto" w:fill="auto"/>
            <w:noWrap/>
            <w:vAlign w:val="bottom"/>
            <w:hideMark/>
          </w:tcPr>
          <w:p w14:paraId="7BF39F9C" w14:textId="77777777" w:rsidR="002E033B" w:rsidRPr="002E033B" w:rsidRDefault="002E033B" w:rsidP="002E033B">
            <w:pPr>
              <w:jc w:val="right"/>
              <w:rPr>
                <w:b/>
                <w:bCs/>
                <w:sz w:val="20"/>
                <w:szCs w:val="20"/>
              </w:rPr>
            </w:pPr>
            <w:r w:rsidRPr="002E033B">
              <w:rPr>
                <w:b/>
                <w:bCs/>
                <w:sz w:val="20"/>
                <w:szCs w:val="20"/>
              </w:rPr>
              <w:t>200,0</w:t>
            </w:r>
          </w:p>
        </w:tc>
      </w:tr>
      <w:tr w:rsidR="002E033B" w:rsidRPr="002E033B" w14:paraId="54F87663" w14:textId="77777777" w:rsidTr="002E033B">
        <w:trPr>
          <w:trHeight w:val="1065"/>
        </w:trPr>
        <w:tc>
          <w:tcPr>
            <w:tcW w:w="0" w:type="auto"/>
            <w:gridSpan w:val="6"/>
            <w:shd w:val="clear" w:color="auto" w:fill="auto"/>
            <w:vAlign w:val="bottom"/>
            <w:hideMark/>
          </w:tcPr>
          <w:p w14:paraId="2C3386DA" w14:textId="3F6671C8" w:rsidR="002E033B" w:rsidRPr="002E033B" w:rsidRDefault="002E033B" w:rsidP="002E033B">
            <w:pPr>
              <w:rPr>
                <w:b/>
                <w:bCs/>
                <w:sz w:val="20"/>
                <w:szCs w:val="20"/>
              </w:rPr>
            </w:pPr>
            <w:r w:rsidRPr="002E033B">
              <w:rPr>
                <w:b/>
                <w:bCs/>
                <w:sz w:val="20"/>
                <w:szCs w:val="20"/>
              </w:rPr>
              <w:t>Муниципальная программа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w:t>
            </w:r>
          </w:p>
        </w:tc>
        <w:tc>
          <w:tcPr>
            <w:tcW w:w="0" w:type="auto"/>
            <w:shd w:val="clear" w:color="auto" w:fill="auto"/>
            <w:noWrap/>
            <w:vAlign w:val="bottom"/>
            <w:hideMark/>
          </w:tcPr>
          <w:p w14:paraId="4FC92493" w14:textId="77777777" w:rsidR="002E033B" w:rsidRPr="002E033B" w:rsidRDefault="002E033B" w:rsidP="002E033B">
            <w:pPr>
              <w:rPr>
                <w:b/>
                <w:bCs/>
                <w:sz w:val="20"/>
                <w:szCs w:val="20"/>
              </w:rPr>
            </w:pPr>
            <w:r w:rsidRPr="002E033B">
              <w:rPr>
                <w:b/>
                <w:bCs/>
                <w:sz w:val="20"/>
                <w:szCs w:val="20"/>
              </w:rPr>
              <w:t>0307900000</w:t>
            </w:r>
          </w:p>
        </w:tc>
        <w:tc>
          <w:tcPr>
            <w:tcW w:w="0" w:type="auto"/>
            <w:shd w:val="clear" w:color="auto" w:fill="auto"/>
            <w:noWrap/>
            <w:vAlign w:val="bottom"/>
            <w:hideMark/>
          </w:tcPr>
          <w:p w14:paraId="728CEAE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31C6F0B"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4DCCBA5"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57D39D4" w14:textId="77777777" w:rsidR="002E033B" w:rsidRPr="002E033B" w:rsidRDefault="002E033B" w:rsidP="002E033B">
            <w:pPr>
              <w:jc w:val="right"/>
              <w:rPr>
                <w:b/>
                <w:bCs/>
                <w:sz w:val="20"/>
                <w:szCs w:val="20"/>
              </w:rPr>
            </w:pPr>
            <w:r w:rsidRPr="002E033B">
              <w:rPr>
                <w:b/>
                <w:bCs/>
                <w:sz w:val="20"/>
                <w:szCs w:val="20"/>
              </w:rPr>
              <w:t>200,0</w:t>
            </w:r>
          </w:p>
        </w:tc>
        <w:tc>
          <w:tcPr>
            <w:tcW w:w="0" w:type="auto"/>
            <w:shd w:val="clear" w:color="auto" w:fill="auto"/>
            <w:noWrap/>
            <w:vAlign w:val="bottom"/>
            <w:hideMark/>
          </w:tcPr>
          <w:p w14:paraId="60205F64" w14:textId="77777777" w:rsidR="002E033B" w:rsidRPr="002E033B" w:rsidRDefault="002E033B" w:rsidP="002E033B">
            <w:pPr>
              <w:jc w:val="right"/>
              <w:rPr>
                <w:b/>
                <w:bCs/>
                <w:sz w:val="20"/>
                <w:szCs w:val="20"/>
              </w:rPr>
            </w:pPr>
            <w:r w:rsidRPr="002E033B">
              <w:rPr>
                <w:b/>
                <w:bCs/>
                <w:sz w:val="20"/>
                <w:szCs w:val="20"/>
              </w:rPr>
              <w:t>200,0</w:t>
            </w:r>
          </w:p>
        </w:tc>
      </w:tr>
      <w:tr w:rsidR="002E033B" w:rsidRPr="002E033B" w14:paraId="3BF0359F" w14:textId="77777777" w:rsidTr="002E033B">
        <w:trPr>
          <w:trHeight w:val="1275"/>
        </w:trPr>
        <w:tc>
          <w:tcPr>
            <w:tcW w:w="0" w:type="auto"/>
            <w:gridSpan w:val="6"/>
            <w:shd w:val="clear" w:color="auto" w:fill="auto"/>
            <w:vAlign w:val="bottom"/>
            <w:hideMark/>
          </w:tcPr>
          <w:p w14:paraId="5AE2A5DB" w14:textId="4E451BF5" w:rsidR="002E033B" w:rsidRPr="002E033B" w:rsidRDefault="002E033B" w:rsidP="002E033B">
            <w:pPr>
              <w:rPr>
                <w:sz w:val="20"/>
                <w:szCs w:val="20"/>
              </w:rPr>
            </w:pPr>
            <w:r w:rsidRPr="002E033B">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 за счет средств местного бюджета.</w:t>
            </w:r>
          </w:p>
        </w:tc>
        <w:tc>
          <w:tcPr>
            <w:tcW w:w="0" w:type="auto"/>
            <w:shd w:val="clear" w:color="auto" w:fill="auto"/>
            <w:noWrap/>
            <w:vAlign w:val="bottom"/>
            <w:hideMark/>
          </w:tcPr>
          <w:p w14:paraId="44019FFF" w14:textId="77777777" w:rsidR="002E033B" w:rsidRPr="002E033B" w:rsidRDefault="002E033B" w:rsidP="002E033B">
            <w:pPr>
              <w:rPr>
                <w:sz w:val="20"/>
                <w:szCs w:val="20"/>
              </w:rPr>
            </w:pPr>
            <w:r w:rsidRPr="002E033B">
              <w:rPr>
                <w:sz w:val="20"/>
                <w:szCs w:val="20"/>
              </w:rPr>
              <w:t>0307903140</w:t>
            </w:r>
          </w:p>
        </w:tc>
        <w:tc>
          <w:tcPr>
            <w:tcW w:w="0" w:type="auto"/>
            <w:shd w:val="clear" w:color="auto" w:fill="auto"/>
            <w:noWrap/>
            <w:vAlign w:val="bottom"/>
            <w:hideMark/>
          </w:tcPr>
          <w:p w14:paraId="0D63C08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6DD81B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AC603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7A69AF" w14:textId="77777777" w:rsidR="002E033B" w:rsidRPr="002E033B" w:rsidRDefault="002E033B" w:rsidP="002E033B">
            <w:pPr>
              <w:jc w:val="right"/>
              <w:rPr>
                <w:sz w:val="20"/>
                <w:szCs w:val="20"/>
              </w:rPr>
            </w:pPr>
            <w:r w:rsidRPr="002E033B">
              <w:rPr>
                <w:sz w:val="20"/>
                <w:szCs w:val="20"/>
              </w:rPr>
              <w:t>200,0</w:t>
            </w:r>
          </w:p>
        </w:tc>
        <w:tc>
          <w:tcPr>
            <w:tcW w:w="0" w:type="auto"/>
            <w:shd w:val="clear" w:color="auto" w:fill="auto"/>
            <w:noWrap/>
            <w:vAlign w:val="bottom"/>
            <w:hideMark/>
          </w:tcPr>
          <w:p w14:paraId="483532F1" w14:textId="77777777" w:rsidR="002E033B" w:rsidRPr="002E033B" w:rsidRDefault="002E033B" w:rsidP="002E033B">
            <w:pPr>
              <w:jc w:val="right"/>
              <w:rPr>
                <w:sz w:val="20"/>
                <w:szCs w:val="20"/>
              </w:rPr>
            </w:pPr>
            <w:r w:rsidRPr="002E033B">
              <w:rPr>
                <w:sz w:val="20"/>
                <w:szCs w:val="20"/>
              </w:rPr>
              <w:t>200,0</w:t>
            </w:r>
          </w:p>
        </w:tc>
      </w:tr>
      <w:tr w:rsidR="002E033B" w:rsidRPr="002E033B" w14:paraId="25FA81E1" w14:textId="77777777" w:rsidTr="002E033B">
        <w:trPr>
          <w:trHeight w:val="435"/>
        </w:trPr>
        <w:tc>
          <w:tcPr>
            <w:tcW w:w="0" w:type="auto"/>
            <w:gridSpan w:val="6"/>
            <w:shd w:val="clear" w:color="auto" w:fill="auto"/>
            <w:vAlign w:val="bottom"/>
            <w:hideMark/>
          </w:tcPr>
          <w:p w14:paraId="0945E816"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9E546DE" w14:textId="77777777" w:rsidR="002E033B" w:rsidRPr="002E033B" w:rsidRDefault="002E033B" w:rsidP="002E033B">
            <w:pPr>
              <w:rPr>
                <w:sz w:val="20"/>
                <w:szCs w:val="20"/>
              </w:rPr>
            </w:pPr>
            <w:r w:rsidRPr="002E033B">
              <w:rPr>
                <w:sz w:val="20"/>
                <w:szCs w:val="20"/>
              </w:rPr>
              <w:t>0307903140</w:t>
            </w:r>
          </w:p>
        </w:tc>
        <w:tc>
          <w:tcPr>
            <w:tcW w:w="0" w:type="auto"/>
            <w:shd w:val="clear" w:color="auto" w:fill="auto"/>
            <w:noWrap/>
            <w:vAlign w:val="bottom"/>
            <w:hideMark/>
          </w:tcPr>
          <w:p w14:paraId="4BDC994D"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8F1F2F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502DF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A3E34B6" w14:textId="77777777" w:rsidR="002E033B" w:rsidRPr="002E033B" w:rsidRDefault="002E033B" w:rsidP="002E033B">
            <w:pPr>
              <w:jc w:val="right"/>
              <w:rPr>
                <w:sz w:val="20"/>
                <w:szCs w:val="20"/>
              </w:rPr>
            </w:pPr>
            <w:r w:rsidRPr="002E033B">
              <w:rPr>
                <w:sz w:val="20"/>
                <w:szCs w:val="20"/>
              </w:rPr>
              <w:t>200,0</w:t>
            </w:r>
          </w:p>
        </w:tc>
        <w:tc>
          <w:tcPr>
            <w:tcW w:w="0" w:type="auto"/>
            <w:shd w:val="clear" w:color="auto" w:fill="auto"/>
            <w:noWrap/>
            <w:vAlign w:val="bottom"/>
            <w:hideMark/>
          </w:tcPr>
          <w:p w14:paraId="3F7927D9" w14:textId="77777777" w:rsidR="002E033B" w:rsidRPr="002E033B" w:rsidRDefault="002E033B" w:rsidP="002E033B">
            <w:pPr>
              <w:jc w:val="right"/>
              <w:rPr>
                <w:sz w:val="20"/>
                <w:szCs w:val="20"/>
              </w:rPr>
            </w:pPr>
            <w:r w:rsidRPr="002E033B">
              <w:rPr>
                <w:sz w:val="20"/>
                <w:szCs w:val="20"/>
              </w:rPr>
              <w:t>200,0</w:t>
            </w:r>
          </w:p>
        </w:tc>
      </w:tr>
      <w:tr w:rsidR="002E033B" w:rsidRPr="002E033B" w14:paraId="67E867E4" w14:textId="77777777" w:rsidTr="002E033B">
        <w:trPr>
          <w:trHeight w:val="435"/>
        </w:trPr>
        <w:tc>
          <w:tcPr>
            <w:tcW w:w="0" w:type="auto"/>
            <w:gridSpan w:val="6"/>
            <w:shd w:val="clear" w:color="auto" w:fill="auto"/>
            <w:vAlign w:val="bottom"/>
            <w:hideMark/>
          </w:tcPr>
          <w:p w14:paraId="16556A9C" w14:textId="77777777" w:rsidR="002E033B" w:rsidRPr="002E033B" w:rsidRDefault="002E033B" w:rsidP="002E033B">
            <w:pPr>
              <w:rPr>
                <w:sz w:val="20"/>
                <w:szCs w:val="20"/>
              </w:rPr>
            </w:pPr>
            <w:r w:rsidRPr="002E033B">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5E79C4A" w14:textId="77777777" w:rsidR="002E033B" w:rsidRPr="002E033B" w:rsidRDefault="002E033B" w:rsidP="002E033B">
            <w:pPr>
              <w:rPr>
                <w:sz w:val="20"/>
                <w:szCs w:val="20"/>
              </w:rPr>
            </w:pPr>
            <w:r w:rsidRPr="002E033B">
              <w:rPr>
                <w:sz w:val="20"/>
                <w:szCs w:val="20"/>
              </w:rPr>
              <w:t>0307903140</w:t>
            </w:r>
          </w:p>
        </w:tc>
        <w:tc>
          <w:tcPr>
            <w:tcW w:w="0" w:type="auto"/>
            <w:shd w:val="clear" w:color="auto" w:fill="auto"/>
            <w:noWrap/>
            <w:vAlign w:val="bottom"/>
            <w:hideMark/>
          </w:tcPr>
          <w:p w14:paraId="0163B6E0"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696B69BE"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58C48AF8"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07143572" w14:textId="77777777" w:rsidR="002E033B" w:rsidRPr="002E033B" w:rsidRDefault="002E033B" w:rsidP="002E033B">
            <w:pPr>
              <w:jc w:val="right"/>
              <w:rPr>
                <w:sz w:val="20"/>
                <w:szCs w:val="20"/>
              </w:rPr>
            </w:pPr>
            <w:r w:rsidRPr="002E033B">
              <w:rPr>
                <w:sz w:val="20"/>
                <w:szCs w:val="20"/>
              </w:rPr>
              <w:t>200,0</w:t>
            </w:r>
          </w:p>
        </w:tc>
        <w:tc>
          <w:tcPr>
            <w:tcW w:w="0" w:type="auto"/>
            <w:shd w:val="clear" w:color="auto" w:fill="auto"/>
            <w:noWrap/>
            <w:vAlign w:val="bottom"/>
            <w:hideMark/>
          </w:tcPr>
          <w:p w14:paraId="2D5318BA" w14:textId="77777777" w:rsidR="002E033B" w:rsidRPr="002E033B" w:rsidRDefault="002E033B" w:rsidP="002E033B">
            <w:pPr>
              <w:jc w:val="right"/>
              <w:rPr>
                <w:sz w:val="20"/>
                <w:szCs w:val="20"/>
              </w:rPr>
            </w:pPr>
            <w:r w:rsidRPr="002E033B">
              <w:rPr>
                <w:sz w:val="20"/>
                <w:szCs w:val="20"/>
              </w:rPr>
              <w:t>200,0</w:t>
            </w:r>
          </w:p>
        </w:tc>
      </w:tr>
      <w:tr w:rsidR="002E033B" w:rsidRPr="002E033B" w14:paraId="7BF68680" w14:textId="77777777" w:rsidTr="002E033B">
        <w:trPr>
          <w:trHeight w:val="435"/>
        </w:trPr>
        <w:tc>
          <w:tcPr>
            <w:tcW w:w="0" w:type="auto"/>
            <w:gridSpan w:val="6"/>
            <w:shd w:val="clear" w:color="auto" w:fill="auto"/>
            <w:vAlign w:val="bottom"/>
            <w:hideMark/>
          </w:tcPr>
          <w:p w14:paraId="59E68B3D" w14:textId="786EB43B"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C789533" w14:textId="77777777" w:rsidR="002E033B" w:rsidRPr="002E033B" w:rsidRDefault="002E033B" w:rsidP="002E033B">
            <w:pPr>
              <w:rPr>
                <w:b/>
                <w:bCs/>
                <w:sz w:val="20"/>
                <w:szCs w:val="20"/>
              </w:rPr>
            </w:pPr>
            <w:r w:rsidRPr="002E033B">
              <w:rPr>
                <w:b/>
                <w:bCs/>
                <w:sz w:val="20"/>
                <w:szCs w:val="20"/>
              </w:rPr>
              <w:t>0600000000</w:t>
            </w:r>
          </w:p>
        </w:tc>
        <w:tc>
          <w:tcPr>
            <w:tcW w:w="0" w:type="auto"/>
            <w:shd w:val="clear" w:color="auto" w:fill="auto"/>
            <w:noWrap/>
            <w:vAlign w:val="bottom"/>
            <w:hideMark/>
          </w:tcPr>
          <w:p w14:paraId="3900B0E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A8F4CA1"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67BBDF8"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43381C7" w14:textId="77777777" w:rsidR="002E033B" w:rsidRPr="002E033B" w:rsidRDefault="002E033B" w:rsidP="002E033B">
            <w:pPr>
              <w:jc w:val="right"/>
              <w:rPr>
                <w:b/>
                <w:bCs/>
                <w:sz w:val="20"/>
                <w:szCs w:val="20"/>
              </w:rPr>
            </w:pPr>
            <w:r w:rsidRPr="002E033B">
              <w:rPr>
                <w:b/>
                <w:bCs/>
                <w:sz w:val="20"/>
                <w:szCs w:val="20"/>
              </w:rPr>
              <w:t>100,0</w:t>
            </w:r>
          </w:p>
        </w:tc>
        <w:tc>
          <w:tcPr>
            <w:tcW w:w="0" w:type="auto"/>
            <w:shd w:val="clear" w:color="auto" w:fill="auto"/>
            <w:noWrap/>
            <w:vAlign w:val="bottom"/>
            <w:hideMark/>
          </w:tcPr>
          <w:p w14:paraId="670668FC" w14:textId="77777777" w:rsidR="002E033B" w:rsidRPr="002E033B" w:rsidRDefault="002E033B" w:rsidP="002E033B">
            <w:pPr>
              <w:jc w:val="right"/>
              <w:rPr>
                <w:b/>
                <w:bCs/>
                <w:sz w:val="20"/>
                <w:szCs w:val="20"/>
              </w:rPr>
            </w:pPr>
            <w:r w:rsidRPr="002E033B">
              <w:rPr>
                <w:b/>
                <w:bCs/>
                <w:sz w:val="20"/>
                <w:szCs w:val="20"/>
              </w:rPr>
              <w:t>100,0</w:t>
            </w:r>
          </w:p>
        </w:tc>
      </w:tr>
      <w:tr w:rsidR="002E033B" w:rsidRPr="002E033B" w14:paraId="165BD254" w14:textId="77777777" w:rsidTr="002E033B">
        <w:trPr>
          <w:trHeight w:val="645"/>
        </w:trPr>
        <w:tc>
          <w:tcPr>
            <w:tcW w:w="0" w:type="auto"/>
            <w:gridSpan w:val="6"/>
            <w:shd w:val="clear" w:color="auto" w:fill="auto"/>
            <w:vAlign w:val="bottom"/>
            <w:hideMark/>
          </w:tcPr>
          <w:p w14:paraId="3B92DF7A" w14:textId="4A052156" w:rsidR="002E033B" w:rsidRPr="002E033B" w:rsidRDefault="002E033B" w:rsidP="002E033B">
            <w:pPr>
              <w:rPr>
                <w:b/>
                <w:bCs/>
                <w:sz w:val="20"/>
                <w:szCs w:val="20"/>
              </w:rPr>
            </w:pPr>
            <w:r w:rsidRPr="002E033B">
              <w:rPr>
                <w:b/>
                <w:bCs/>
                <w:sz w:val="20"/>
                <w:szCs w:val="20"/>
              </w:rPr>
              <w:t>Муниципальная программа "Содействие занятости населения Кочковского района Новосибирской области на 2022-2024 годы"</w:t>
            </w:r>
          </w:p>
        </w:tc>
        <w:tc>
          <w:tcPr>
            <w:tcW w:w="0" w:type="auto"/>
            <w:shd w:val="clear" w:color="auto" w:fill="auto"/>
            <w:noWrap/>
            <w:vAlign w:val="bottom"/>
            <w:hideMark/>
          </w:tcPr>
          <w:p w14:paraId="0C941248" w14:textId="77777777" w:rsidR="002E033B" w:rsidRPr="002E033B" w:rsidRDefault="002E033B" w:rsidP="002E033B">
            <w:pPr>
              <w:rPr>
                <w:b/>
                <w:bCs/>
                <w:sz w:val="20"/>
                <w:szCs w:val="20"/>
              </w:rPr>
            </w:pPr>
            <w:r w:rsidRPr="002E033B">
              <w:rPr>
                <w:b/>
                <w:bCs/>
                <w:sz w:val="20"/>
                <w:szCs w:val="20"/>
              </w:rPr>
              <w:t>0607900000</w:t>
            </w:r>
          </w:p>
        </w:tc>
        <w:tc>
          <w:tcPr>
            <w:tcW w:w="0" w:type="auto"/>
            <w:shd w:val="clear" w:color="auto" w:fill="auto"/>
            <w:noWrap/>
            <w:vAlign w:val="bottom"/>
            <w:hideMark/>
          </w:tcPr>
          <w:p w14:paraId="278E0829"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EDBC29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FC60A4E"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B862330" w14:textId="77777777" w:rsidR="002E033B" w:rsidRPr="002E033B" w:rsidRDefault="002E033B" w:rsidP="002E033B">
            <w:pPr>
              <w:jc w:val="right"/>
              <w:rPr>
                <w:b/>
                <w:bCs/>
                <w:sz w:val="20"/>
                <w:szCs w:val="20"/>
              </w:rPr>
            </w:pPr>
            <w:r w:rsidRPr="002E033B">
              <w:rPr>
                <w:b/>
                <w:bCs/>
                <w:sz w:val="20"/>
                <w:szCs w:val="20"/>
              </w:rPr>
              <w:t>100,0</w:t>
            </w:r>
          </w:p>
        </w:tc>
        <w:tc>
          <w:tcPr>
            <w:tcW w:w="0" w:type="auto"/>
            <w:shd w:val="clear" w:color="auto" w:fill="auto"/>
            <w:noWrap/>
            <w:vAlign w:val="bottom"/>
            <w:hideMark/>
          </w:tcPr>
          <w:p w14:paraId="34009B8A" w14:textId="77777777" w:rsidR="002E033B" w:rsidRPr="002E033B" w:rsidRDefault="002E033B" w:rsidP="002E033B">
            <w:pPr>
              <w:jc w:val="right"/>
              <w:rPr>
                <w:b/>
                <w:bCs/>
                <w:sz w:val="20"/>
                <w:szCs w:val="20"/>
              </w:rPr>
            </w:pPr>
            <w:r w:rsidRPr="002E033B">
              <w:rPr>
                <w:b/>
                <w:bCs/>
                <w:sz w:val="20"/>
                <w:szCs w:val="20"/>
              </w:rPr>
              <w:t>100,0</w:t>
            </w:r>
          </w:p>
        </w:tc>
      </w:tr>
      <w:tr w:rsidR="002E033B" w:rsidRPr="002E033B" w14:paraId="7840678E" w14:textId="77777777" w:rsidTr="002E033B">
        <w:trPr>
          <w:trHeight w:val="855"/>
        </w:trPr>
        <w:tc>
          <w:tcPr>
            <w:tcW w:w="0" w:type="auto"/>
            <w:gridSpan w:val="6"/>
            <w:shd w:val="clear" w:color="auto" w:fill="auto"/>
            <w:vAlign w:val="bottom"/>
            <w:hideMark/>
          </w:tcPr>
          <w:p w14:paraId="5BA0A825" w14:textId="77777777" w:rsidR="002E033B" w:rsidRPr="002E033B" w:rsidRDefault="002E033B" w:rsidP="002E033B">
            <w:pPr>
              <w:rPr>
                <w:sz w:val="20"/>
                <w:szCs w:val="20"/>
              </w:rPr>
            </w:pPr>
            <w:r w:rsidRPr="002E033B">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3D5F8628" w14:textId="77777777" w:rsidR="002E033B" w:rsidRPr="002E033B" w:rsidRDefault="002E033B" w:rsidP="002E033B">
            <w:pPr>
              <w:rPr>
                <w:sz w:val="20"/>
                <w:szCs w:val="20"/>
              </w:rPr>
            </w:pPr>
            <w:r w:rsidRPr="002E033B">
              <w:rPr>
                <w:sz w:val="20"/>
                <w:szCs w:val="20"/>
              </w:rPr>
              <w:t>0607900401</w:t>
            </w:r>
          </w:p>
        </w:tc>
        <w:tc>
          <w:tcPr>
            <w:tcW w:w="0" w:type="auto"/>
            <w:shd w:val="clear" w:color="auto" w:fill="auto"/>
            <w:noWrap/>
            <w:vAlign w:val="bottom"/>
            <w:hideMark/>
          </w:tcPr>
          <w:p w14:paraId="14AA89E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78D61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FBAA1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5CBCCFC" w14:textId="77777777" w:rsidR="002E033B" w:rsidRPr="002E033B" w:rsidRDefault="002E033B" w:rsidP="002E033B">
            <w:pPr>
              <w:jc w:val="right"/>
              <w:rPr>
                <w:sz w:val="20"/>
                <w:szCs w:val="20"/>
              </w:rPr>
            </w:pPr>
            <w:r w:rsidRPr="002E033B">
              <w:rPr>
                <w:sz w:val="20"/>
                <w:szCs w:val="20"/>
              </w:rPr>
              <w:t>100,0</w:t>
            </w:r>
          </w:p>
        </w:tc>
        <w:tc>
          <w:tcPr>
            <w:tcW w:w="0" w:type="auto"/>
            <w:shd w:val="clear" w:color="auto" w:fill="auto"/>
            <w:noWrap/>
            <w:vAlign w:val="bottom"/>
            <w:hideMark/>
          </w:tcPr>
          <w:p w14:paraId="3683C59A" w14:textId="77777777" w:rsidR="002E033B" w:rsidRPr="002E033B" w:rsidRDefault="002E033B" w:rsidP="002E033B">
            <w:pPr>
              <w:jc w:val="right"/>
              <w:rPr>
                <w:sz w:val="20"/>
                <w:szCs w:val="20"/>
              </w:rPr>
            </w:pPr>
            <w:r w:rsidRPr="002E033B">
              <w:rPr>
                <w:sz w:val="20"/>
                <w:szCs w:val="20"/>
              </w:rPr>
              <w:t>100,0</w:t>
            </w:r>
          </w:p>
        </w:tc>
      </w:tr>
      <w:tr w:rsidR="002E033B" w:rsidRPr="002E033B" w14:paraId="674323B5" w14:textId="77777777" w:rsidTr="002E033B">
        <w:trPr>
          <w:trHeight w:val="435"/>
        </w:trPr>
        <w:tc>
          <w:tcPr>
            <w:tcW w:w="0" w:type="auto"/>
            <w:gridSpan w:val="6"/>
            <w:shd w:val="clear" w:color="auto" w:fill="auto"/>
            <w:vAlign w:val="bottom"/>
            <w:hideMark/>
          </w:tcPr>
          <w:p w14:paraId="59D19EC8"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9C54395" w14:textId="77777777" w:rsidR="002E033B" w:rsidRPr="002E033B" w:rsidRDefault="002E033B" w:rsidP="002E033B">
            <w:pPr>
              <w:rPr>
                <w:sz w:val="20"/>
                <w:szCs w:val="20"/>
              </w:rPr>
            </w:pPr>
            <w:r w:rsidRPr="002E033B">
              <w:rPr>
                <w:sz w:val="20"/>
                <w:szCs w:val="20"/>
              </w:rPr>
              <w:t>0607900401</w:t>
            </w:r>
          </w:p>
        </w:tc>
        <w:tc>
          <w:tcPr>
            <w:tcW w:w="0" w:type="auto"/>
            <w:shd w:val="clear" w:color="auto" w:fill="auto"/>
            <w:noWrap/>
            <w:vAlign w:val="bottom"/>
            <w:hideMark/>
          </w:tcPr>
          <w:p w14:paraId="7FBE9EAA"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ED9E36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7F5EC2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071E9DD" w14:textId="77777777" w:rsidR="002E033B" w:rsidRPr="002E033B" w:rsidRDefault="002E033B" w:rsidP="002E033B">
            <w:pPr>
              <w:jc w:val="right"/>
              <w:rPr>
                <w:sz w:val="20"/>
                <w:szCs w:val="20"/>
              </w:rPr>
            </w:pPr>
            <w:r w:rsidRPr="002E033B">
              <w:rPr>
                <w:sz w:val="20"/>
                <w:szCs w:val="20"/>
              </w:rPr>
              <w:t>100,0</w:t>
            </w:r>
          </w:p>
        </w:tc>
        <w:tc>
          <w:tcPr>
            <w:tcW w:w="0" w:type="auto"/>
            <w:shd w:val="clear" w:color="auto" w:fill="auto"/>
            <w:noWrap/>
            <w:vAlign w:val="bottom"/>
            <w:hideMark/>
          </w:tcPr>
          <w:p w14:paraId="3D259EA0" w14:textId="77777777" w:rsidR="002E033B" w:rsidRPr="002E033B" w:rsidRDefault="002E033B" w:rsidP="002E033B">
            <w:pPr>
              <w:jc w:val="right"/>
              <w:rPr>
                <w:sz w:val="20"/>
                <w:szCs w:val="20"/>
              </w:rPr>
            </w:pPr>
            <w:r w:rsidRPr="002E033B">
              <w:rPr>
                <w:sz w:val="20"/>
                <w:szCs w:val="20"/>
              </w:rPr>
              <w:t>100,0</w:t>
            </w:r>
          </w:p>
        </w:tc>
      </w:tr>
      <w:tr w:rsidR="002E033B" w:rsidRPr="002E033B" w14:paraId="645306CF" w14:textId="77777777" w:rsidTr="002E033B">
        <w:trPr>
          <w:trHeight w:val="435"/>
        </w:trPr>
        <w:tc>
          <w:tcPr>
            <w:tcW w:w="0" w:type="auto"/>
            <w:gridSpan w:val="6"/>
            <w:shd w:val="clear" w:color="auto" w:fill="auto"/>
            <w:vAlign w:val="bottom"/>
            <w:hideMark/>
          </w:tcPr>
          <w:p w14:paraId="15BDD0D1"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E009148" w14:textId="77777777" w:rsidR="002E033B" w:rsidRPr="002E033B" w:rsidRDefault="002E033B" w:rsidP="002E033B">
            <w:pPr>
              <w:rPr>
                <w:sz w:val="20"/>
                <w:szCs w:val="20"/>
              </w:rPr>
            </w:pPr>
            <w:r w:rsidRPr="002E033B">
              <w:rPr>
                <w:sz w:val="20"/>
                <w:szCs w:val="20"/>
              </w:rPr>
              <w:t>0607900401</w:t>
            </w:r>
          </w:p>
        </w:tc>
        <w:tc>
          <w:tcPr>
            <w:tcW w:w="0" w:type="auto"/>
            <w:shd w:val="clear" w:color="auto" w:fill="auto"/>
            <w:noWrap/>
            <w:vAlign w:val="bottom"/>
            <w:hideMark/>
          </w:tcPr>
          <w:p w14:paraId="66D24933"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C4F25C3"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73686375"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06BC737F" w14:textId="77777777" w:rsidR="002E033B" w:rsidRPr="002E033B" w:rsidRDefault="002E033B" w:rsidP="002E033B">
            <w:pPr>
              <w:jc w:val="right"/>
              <w:rPr>
                <w:sz w:val="20"/>
                <w:szCs w:val="20"/>
              </w:rPr>
            </w:pPr>
            <w:r w:rsidRPr="002E033B">
              <w:rPr>
                <w:sz w:val="20"/>
                <w:szCs w:val="20"/>
              </w:rPr>
              <w:t>100,0</w:t>
            </w:r>
          </w:p>
        </w:tc>
        <w:tc>
          <w:tcPr>
            <w:tcW w:w="0" w:type="auto"/>
            <w:shd w:val="clear" w:color="auto" w:fill="auto"/>
            <w:noWrap/>
            <w:vAlign w:val="bottom"/>
            <w:hideMark/>
          </w:tcPr>
          <w:p w14:paraId="06A78982" w14:textId="77777777" w:rsidR="002E033B" w:rsidRPr="002E033B" w:rsidRDefault="002E033B" w:rsidP="002E033B">
            <w:pPr>
              <w:jc w:val="right"/>
              <w:rPr>
                <w:sz w:val="20"/>
                <w:szCs w:val="20"/>
              </w:rPr>
            </w:pPr>
            <w:r w:rsidRPr="002E033B">
              <w:rPr>
                <w:sz w:val="20"/>
                <w:szCs w:val="20"/>
              </w:rPr>
              <w:t>100,0</w:t>
            </w:r>
          </w:p>
        </w:tc>
      </w:tr>
      <w:tr w:rsidR="002E033B" w:rsidRPr="002E033B" w14:paraId="4DF2CF13" w14:textId="77777777" w:rsidTr="002E033B">
        <w:trPr>
          <w:trHeight w:val="435"/>
        </w:trPr>
        <w:tc>
          <w:tcPr>
            <w:tcW w:w="0" w:type="auto"/>
            <w:gridSpan w:val="6"/>
            <w:shd w:val="clear" w:color="auto" w:fill="auto"/>
            <w:vAlign w:val="bottom"/>
            <w:hideMark/>
          </w:tcPr>
          <w:p w14:paraId="60391115" w14:textId="41DCBB48" w:rsidR="002E033B" w:rsidRPr="002E033B" w:rsidRDefault="002E033B" w:rsidP="002E033B">
            <w:pPr>
              <w:rPr>
                <w:b/>
                <w:bCs/>
                <w:sz w:val="20"/>
                <w:szCs w:val="20"/>
              </w:rPr>
            </w:pPr>
            <w:r w:rsidRPr="002E033B">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8514353" w14:textId="77777777" w:rsidR="002E033B" w:rsidRPr="002E033B" w:rsidRDefault="002E033B" w:rsidP="002E033B">
            <w:pPr>
              <w:rPr>
                <w:b/>
                <w:bCs/>
                <w:sz w:val="20"/>
                <w:szCs w:val="20"/>
              </w:rPr>
            </w:pPr>
            <w:r w:rsidRPr="002E033B">
              <w:rPr>
                <w:b/>
                <w:bCs/>
                <w:sz w:val="20"/>
                <w:szCs w:val="20"/>
              </w:rPr>
              <w:t>0700000000</w:t>
            </w:r>
          </w:p>
        </w:tc>
        <w:tc>
          <w:tcPr>
            <w:tcW w:w="0" w:type="auto"/>
            <w:shd w:val="clear" w:color="auto" w:fill="auto"/>
            <w:noWrap/>
            <w:vAlign w:val="bottom"/>
            <w:hideMark/>
          </w:tcPr>
          <w:p w14:paraId="309081D3"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2D137B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F5467CA"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41E7C37" w14:textId="77777777" w:rsidR="002E033B" w:rsidRPr="002E033B" w:rsidRDefault="002E033B" w:rsidP="002E033B">
            <w:pPr>
              <w:jc w:val="right"/>
              <w:rPr>
                <w:b/>
                <w:bCs/>
                <w:sz w:val="20"/>
                <w:szCs w:val="20"/>
              </w:rPr>
            </w:pPr>
            <w:r w:rsidRPr="002E033B">
              <w:rPr>
                <w:b/>
                <w:bCs/>
                <w:sz w:val="20"/>
                <w:szCs w:val="20"/>
              </w:rPr>
              <w:t>300,0</w:t>
            </w:r>
          </w:p>
        </w:tc>
        <w:tc>
          <w:tcPr>
            <w:tcW w:w="0" w:type="auto"/>
            <w:shd w:val="clear" w:color="auto" w:fill="auto"/>
            <w:noWrap/>
            <w:vAlign w:val="bottom"/>
            <w:hideMark/>
          </w:tcPr>
          <w:p w14:paraId="208FF691" w14:textId="77777777" w:rsidR="002E033B" w:rsidRPr="002E033B" w:rsidRDefault="002E033B" w:rsidP="002E033B">
            <w:pPr>
              <w:jc w:val="right"/>
              <w:rPr>
                <w:b/>
                <w:bCs/>
                <w:sz w:val="20"/>
                <w:szCs w:val="20"/>
              </w:rPr>
            </w:pPr>
            <w:r w:rsidRPr="002E033B">
              <w:rPr>
                <w:b/>
                <w:bCs/>
                <w:sz w:val="20"/>
                <w:szCs w:val="20"/>
              </w:rPr>
              <w:t>300,0</w:t>
            </w:r>
          </w:p>
        </w:tc>
      </w:tr>
      <w:tr w:rsidR="002E033B" w:rsidRPr="002E033B" w14:paraId="38B41325" w14:textId="77777777" w:rsidTr="002E033B">
        <w:trPr>
          <w:trHeight w:val="855"/>
        </w:trPr>
        <w:tc>
          <w:tcPr>
            <w:tcW w:w="0" w:type="auto"/>
            <w:gridSpan w:val="6"/>
            <w:shd w:val="clear" w:color="auto" w:fill="auto"/>
            <w:vAlign w:val="bottom"/>
            <w:hideMark/>
          </w:tcPr>
          <w:p w14:paraId="76FEE0CB" w14:textId="5827E1D1" w:rsidR="002E033B" w:rsidRPr="002E033B" w:rsidRDefault="002E033B" w:rsidP="002E033B">
            <w:pPr>
              <w:rPr>
                <w:b/>
                <w:bCs/>
                <w:sz w:val="20"/>
                <w:szCs w:val="20"/>
              </w:rPr>
            </w:pPr>
            <w:r w:rsidRPr="002E033B">
              <w:rPr>
                <w:b/>
                <w:bCs/>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shd w:val="clear" w:color="auto" w:fill="auto"/>
            <w:noWrap/>
            <w:vAlign w:val="bottom"/>
            <w:hideMark/>
          </w:tcPr>
          <w:p w14:paraId="2B02C43B" w14:textId="77777777" w:rsidR="002E033B" w:rsidRPr="002E033B" w:rsidRDefault="002E033B" w:rsidP="002E033B">
            <w:pPr>
              <w:rPr>
                <w:b/>
                <w:bCs/>
                <w:sz w:val="20"/>
                <w:szCs w:val="20"/>
              </w:rPr>
            </w:pPr>
            <w:r w:rsidRPr="002E033B">
              <w:rPr>
                <w:b/>
                <w:bCs/>
                <w:sz w:val="20"/>
                <w:szCs w:val="20"/>
              </w:rPr>
              <w:t>0707900000</w:t>
            </w:r>
          </w:p>
        </w:tc>
        <w:tc>
          <w:tcPr>
            <w:tcW w:w="0" w:type="auto"/>
            <w:shd w:val="clear" w:color="auto" w:fill="auto"/>
            <w:noWrap/>
            <w:vAlign w:val="bottom"/>
            <w:hideMark/>
          </w:tcPr>
          <w:p w14:paraId="242EE84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6917AEE"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625CA77"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2D4EE13" w14:textId="77777777" w:rsidR="002E033B" w:rsidRPr="002E033B" w:rsidRDefault="002E033B" w:rsidP="002E033B">
            <w:pPr>
              <w:jc w:val="right"/>
              <w:rPr>
                <w:b/>
                <w:bCs/>
                <w:sz w:val="20"/>
                <w:szCs w:val="20"/>
              </w:rPr>
            </w:pPr>
            <w:r w:rsidRPr="002E033B">
              <w:rPr>
                <w:b/>
                <w:bCs/>
                <w:sz w:val="20"/>
                <w:szCs w:val="20"/>
              </w:rPr>
              <w:t>300,0</w:t>
            </w:r>
          </w:p>
        </w:tc>
        <w:tc>
          <w:tcPr>
            <w:tcW w:w="0" w:type="auto"/>
            <w:shd w:val="clear" w:color="auto" w:fill="auto"/>
            <w:noWrap/>
            <w:vAlign w:val="bottom"/>
            <w:hideMark/>
          </w:tcPr>
          <w:p w14:paraId="6DBE4D9B" w14:textId="77777777" w:rsidR="002E033B" w:rsidRPr="002E033B" w:rsidRDefault="002E033B" w:rsidP="002E033B">
            <w:pPr>
              <w:jc w:val="right"/>
              <w:rPr>
                <w:b/>
                <w:bCs/>
                <w:sz w:val="20"/>
                <w:szCs w:val="20"/>
              </w:rPr>
            </w:pPr>
            <w:r w:rsidRPr="002E033B">
              <w:rPr>
                <w:b/>
                <w:bCs/>
                <w:sz w:val="20"/>
                <w:szCs w:val="20"/>
              </w:rPr>
              <w:t>300,0</w:t>
            </w:r>
          </w:p>
        </w:tc>
      </w:tr>
      <w:tr w:rsidR="002E033B" w:rsidRPr="002E033B" w14:paraId="27791BE3" w14:textId="77777777" w:rsidTr="002E033B">
        <w:trPr>
          <w:trHeight w:val="1065"/>
        </w:trPr>
        <w:tc>
          <w:tcPr>
            <w:tcW w:w="0" w:type="auto"/>
            <w:gridSpan w:val="6"/>
            <w:shd w:val="clear" w:color="auto" w:fill="auto"/>
            <w:vAlign w:val="bottom"/>
            <w:hideMark/>
          </w:tcPr>
          <w:p w14:paraId="6F4F3234" w14:textId="0D0EF8CE" w:rsidR="002E033B" w:rsidRPr="002E033B" w:rsidRDefault="002E033B" w:rsidP="002E033B">
            <w:pPr>
              <w:rPr>
                <w:sz w:val="20"/>
                <w:szCs w:val="20"/>
              </w:rPr>
            </w:pPr>
            <w:r w:rsidRPr="002E033B">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за счет средств местного бюджета</w:t>
            </w:r>
          </w:p>
        </w:tc>
        <w:tc>
          <w:tcPr>
            <w:tcW w:w="0" w:type="auto"/>
            <w:shd w:val="clear" w:color="auto" w:fill="auto"/>
            <w:noWrap/>
            <w:vAlign w:val="bottom"/>
            <w:hideMark/>
          </w:tcPr>
          <w:p w14:paraId="4C45E4D5" w14:textId="77777777" w:rsidR="002E033B" w:rsidRPr="002E033B" w:rsidRDefault="002E033B" w:rsidP="002E033B">
            <w:pPr>
              <w:rPr>
                <w:sz w:val="20"/>
                <w:szCs w:val="20"/>
              </w:rPr>
            </w:pPr>
            <w:r w:rsidRPr="002E033B">
              <w:rPr>
                <w:sz w:val="20"/>
                <w:szCs w:val="20"/>
              </w:rPr>
              <w:t>0707900405</w:t>
            </w:r>
          </w:p>
        </w:tc>
        <w:tc>
          <w:tcPr>
            <w:tcW w:w="0" w:type="auto"/>
            <w:shd w:val="clear" w:color="auto" w:fill="auto"/>
            <w:noWrap/>
            <w:vAlign w:val="bottom"/>
            <w:hideMark/>
          </w:tcPr>
          <w:p w14:paraId="3068A79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F2B23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EAA9CD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25020A0" w14:textId="77777777" w:rsidR="002E033B" w:rsidRPr="002E033B" w:rsidRDefault="002E033B" w:rsidP="002E033B">
            <w:pPr>
              <w:jc w:val="right"/>
              <w:rPr>
                <w:sz w:val="20"/>
                <w:szCs w:val="20"/>
              </w:rPr>
            </w:pPr>
            <w:r w:rsidRPr="002E033B">
              <w:rPr>
                <w:sz w:val="20"/>
                <w:szCs w:val="20"/>
              </w:rPr>
              <w:t>300,0</w:t>
            </w:r>
          </w:p>
        </w:tc>
        <w:tc>
          <w:tcPr>
            <w:tcW w:w="0" w:type="auto"/>
            <w:shd w:val="clear" w:color="auto" w:fill="auto"/>
            <w:noWrap/>
            <w:vAlign w:val="bottom"/>
            <w:hideMark/>
          </w:tcPr>
          <w:p w14:paraId="37007444" w14:textId="77777777" w:rsidR="002E033B" w:rsidRPr="002E033B" w:rsidRDefault="002E033B" w:rsidP="002E033B">
            <w:pPr>
              <w:jc w:val="right"/>
              <w:rPr>
                <w:sz w:val="20"/>
                <w:szCs w:val="20"/>
              </w:rPr>
            </w:pPr>
            <w:r w:rsidRPr="002E033B">
              <w:rPr>
                <w:sz w:val="20"/>
                <w:szCs w:val="20"/>
              </w:rPr>
              <w:t>300,0</w:t>
            </w:r>
          </w:p>
        </w:tc>
      </w:tr>
      <w:tr w:rsidR="002E033B" w:rsidRPr="002E033B" w14:paraId="5B6AF5C1" w14:textId="77777777" w:rsidTr="002E033B">
        <w:trPr>
          <w:trHeight w:val="255"/>
        </w:trPr>
        <w:tc>
          <w:tcPr>
            <w:tcW w:w="0" w:type="auto"/>
            <w:gridSpan w:val="6"/>
            <w:shd w:val="clear" w:color="auto" w:fill="auto"/>
            <w:vAlign w:val="bottom"/>
            <w:hideMark/>
          </w:tcPr>
          <w:p w14:paraId="6C2F9C5E"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798EB83B" w14:textId="77777777" w:rsidR="002E033B" w:rsidRPr="002E033B" w:rsidRDefault="002E033B" w:rsidP="002E033B">
            <w:pPr>
              <w:rPr>
                <w:sz w:val="20"/>
                <w:szCs w:val="20"/>
              </w:rPr>
            </w:pPr>
            <w:r w:rsidRPr="002E033B">
              <w:rPr>
                <w:sz w:val="20"/>
                <w:szCs w:val="20"/>
              </w:rPr>
              <w:t>0707900405</w:t>
            </w:r>
          </w:p>
        </w:tc>
        <w:tc>
          <w:tcPr>
            <w:tcW w:w="0" w:type="auto"/>
            <w:shd w:val="clear" w:color="auto" w:fill="auto"/>
            <w:noWrap/>
            <w:vAlign w:val="bottom"/>
            <w:hideMark/>
          </w:tcPr>
          <w:p w14:paraId="733EB9D3"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486BC06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8BFEBE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5CAE720" w14:textId="77777777" w:rsidR="002E033B" w:rsidRPr="002E033B" w:rsidRDefault="002E033B" w:rsidP="002E033B">
            <w:pPr>
              <w:jc w:val="right"/>
              <w:rPr>
                <w:sz w:val="20"/>
                <w:szCs w:val="20"/>
              </w:rPr>
            </w:pPr>
            <w:r w:rsidRPr="002E033B">
              <w:rPr>
                <w:sz w:val="20"/>
                <w:szCs w:val="20"/>
              </w:rPr>
              <w:t>300,0</w:t>
            </w:r>
          </w:p>
        </w:tc>
        <w:tc>
          <w:tcPr>
            <w:tcW w:w="0" w:type="auto"/>
            <w:shd w:val="clear" w:color="auto" w:fill="auto"/>
            <w:noWrap/>
            <w:vAlign w:val="bottom"/>
            <w:hideMark/>
          </w:tcPr>
          <w:p w14:paraId="74116C0C" w14:textId="77777777" w:rsidR="002E033B" w:rsidRPr="002E033B" w:rsidRDefault="002E033B" w:rsidP="002E033B">
            <w:pPr>
              <w:jc w:val="right"/>
              <w:rPr>
                <w:sz w:val="20"/>
                <w:szCs w:val="20"/>
              </w:rPr>
            </w:pPr>
            <w:r w:rsidRPr="002E033B">
              <w:rPr>
                <w:sz w:val="20"/>
                <w:szCs w:val="20"/>
              </w:rPr>
              <w:t>300,0</w:t>
            </w:r>
          </w:p>
        </w:tc>
      </w:tr>
      <w:tr w:rsidR="002E033B" w:rsidRPr="002E033B" w14:paraId="42951779" w14:textId="77777777" w:rsidTr="002E033B">
        <w:trPr>
          <w:trHeight w:val="255"/>
        </w:trPr>
        <w:tc>
          <w:tcPr>
            <w:tcW w:w="0" w:type="auto"/>
            <w:gridSpan w:val="6"/>
            <w:shd w:val="clear" w:color="auto" w:fill="auto"/>
            <w:vAlign w:val="bottom"/>
            <w:hideMark/>
          </w:tcPr>
          <w:p w14:paraId="3162CE72" w14:textId="77777777" w:rsidR="002E033B" w:rsidRPr="002E033B" w:rsidRDefault="002E033B" w:rsidP="002E033B">
            <w:pPr>
              <w:rPr>
                <w:sz w:val="20"/>
                <w:szCs w:val="20"/>
              </w:rPr>
            </w:pPr>
            <w:r w:rsidRPr="002E033B">
              <w:rPr>
                <w:sz w:val="20"/>
                <w:szCs w:val="20"/>
              </w:rPr>
              <w:t>Иные выплаты населению</w:t>
            </w:r>
          </w:p>
        </w:tc>
        <w:tc>
          <w:tcPr>
            <w:tcW w:w="0" w:type="auto"/>
            <w:shd w:val="clear" w:color="auto" w:fill="auto"/>
            <w:noWrap/>
            <w:vAlign w:val="bottom"/>
            <w:hideMark/>
          </w:tcPr>
          <w:p w14:paraId="3696C361" w14:textId="77777777" w:rsidR="002E033B" w:rsidRPr="002E033B" w:rsidRDefault="002E033B" w:rsidP="002E033B">
            <w:pPr>
              <w:rPr>
                <w:sz w:val="20"/>
                <w:szCs w:val="20"/>
              </w:rPr>
            </w:pPr>
            <w:r w:rsidRPr="002E033B">
              <w:rPr>
                <w:sz w:val="20"/>
                <w:szCs w:val="20"/>
              </w:rPr>
              <w:t>0707900405</w:t>
            </w:r>
          </w:p>
        </w:tc>
        <w:tc>
          <w:tcPr>
            <w:tcW w:w="0" w:type="auto"/>
            <w:shd w:val="clear" w:color="auto" w:fill="auto"/>
            <w:noWrap/>
            <w:vAlign w:val="bottom"/>
            <w:hideMark/>
          </w:tcPr>
          <w:p w14:paraId="50D24384" w14:textId="77777777" w:rsidR="002E033B" w:rsidRPr="002E033B" w:rsidRDefault="002E033B" w:rsidP="002E033B">
            <w:pPr>
              <w:jc w:val="right"/>
              <w:rPr>
                <w:sz w:val="20"/>
                <w:szCs w:val="20"/>
              </w:rPr>
            </w:pPr>
            <w:r w:rsidRPr="002E033B">
              <w:rPr>
                <w:sz w:val="20"/>
                <w:szCs w:val="20"/>
              </w:rPr>
              <w:t>360</w:t>
            </w:r>
          </w:p>
        </w:tc>
        <w:tc>
          <w:tcPr>
            <w:tcW w:w="0" w:type="auto"/>
            <w:shd w:val="clear" w:color="auto" w:fill="auto"/>
            <w:noWrap/>
            <w:vAlign w:val="bottom"/>
            <w:hideMark/>
          </w:tcPr>
          <w:p w14:paraId="2D7512A5"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7F5908CC"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15B3778B" w14:textId="77777777" w:rsidR="002E033B" w:rsidRPr="002E033B" w:rsidRDefault="002E033B" w:rsidP="002E033B">
            <w:pPr>
              <w:jc w:val="right"/>
              <w:rPr>
                <w:sz w:val="20"/>
                <w:szCs w:val="20"/>
              </w:rPr>
            </w:pPr>
            <w:r w:rsidRPr="002E033B">
              <w:rPr>
                <w:sz w:val="20"/>
                <w:szCs w:val="20"/>
              </w:rPr>
              <w:t>300,0</w:t>
            </w:r>
          </w:p>
        </w:tc>
        <w:tc>
          <w:tcPr>
            <w:tcW w:w="0" w:type="auto"/>
            <w:shd w:val="clear" w:color="auto" w:fill="auto"/>
            <w:noWrap/>
            <w:vAlign w:val="bottom"/>
            <w:hideMark/>
          </w:tcPr>
          <w:p w14:paraId="20FDC5AC" w14:textId="77777777" w:rsidR="002E033B" w:rsidRPr="002E033B" w:rsidRDefault="002E033B" w:rsidP="002E033B">
            <w:pPr>
              <w:jc w:val="right"/>
              <w:rPr>
                <w:sz w:val="20"/>
                <w:szCs w:val="20"/>
              </w:rPr>
            </w:pPr>
            <w:r w:rsidRPr="002E033B">
              <w:rPr>
                <w:sz w:val="20"/>
                <w:szCs w:val="20"/>
              </w:rPr>
              <w:t>300,0</w:t>
            </w:r>
          </w:p>
        </w:tc>
      </w:tr>
      <w:tr w:rsidR="002E033B" w:rsidRPr="002E033B" w14:paraId="0D262160" w14:textId="77777777" w:rsidTr="002E033B">
        <w:trPr>
          <w:trHeight w:val="435"/>
        </w:trPr>
        <w:tc>
          <w:tcPr>
            <w:tcW w:w="0" w:type="auto"/>
            <w:gridSpan w:val="6"/>
            <w:shd w:val="clear" w:color="auto" w:fill="auto"/>
            <w:vAlign w:val="bottom"/>
            <w:hideMark/>
          </w:tcPr>
          <w:p w14:paraId="6CB25B70" w14:textId="639422BF"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16AD9C4" w14:textId="77777777" w:rsidR="002E033B" w:rsidRPr="002E033B" w:rsidRDefault="002E033B" w:rsidP="002E033B">
            <w:pPr>
              <w:rPr>
                <w:b/>
                <w:bCs/>
                <w:sz w:val="20"/>
                <w:szCs w:val="20"/>
              </w:rPr>
            </w:pPr>
            <w:r w:rsidRPr="002E033B">
              <w:rPr>
                <w:b/>
                <w:bCs/>
                <w:sz w:val="20"/>
                <w:szCs w:val="20"/>
              </w:rPr>
              <w:t>0800000000</w:t>
            </w:r>
          </w:p>
        </w:tc>
        <w:tc>
          <w:tcPr>
            <w:tcW w:w="0" w:type="auto"/>
            <w:shd w:val="clear" w:color="auto" w:fill="auto"/>
            <w:noWrap/>
            <w:vAlign w:val="bottom"/>
            <w:hideMark/>
          </w:tcPr>
          <w:p w14:paraId="4B30F444"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017BA28"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94D6820"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9A05410" w14:textId="77777777" w:rsidR="002E033B" w:rsidRPr="002E033B" w:rsidRDefault="002E033B" w:rsidP="002E033B">
            <w:pPr>
              <w:jc w:val="right"/>
              <w:rPr>
                <w:b/>
                <w:bCs/>
                <w:sz w:val="20"/>
                <w:szCs w:val="20"/>
              </w:rPr>
            </w:pPr>
            <w:r w:rsidRPr="002E033B">
              <w:rPr>
                <w:b/>
                <w:bCs/>
                <w:sz w:val="20"/>
                <w:szCs w:val="20"/>
              </w:rPr>
              <w:t>24 029,6</w:t>
            </w:r>
          </w:p>
        </w:tc>
        <w:tc>
          <w:tcPr>
            <w:tcW w:w="0" w:type="auto"/>
            <w:shd w:val="clear" w:color="auto" w:fill="auto"/>
            <w:noWrap/>
            <w:vAlign w:val="bottom"/>
            <w:hideMark/>
          </w:tcPr>
          <w:p w14:paraId="26C5CBBF" w14:textId="77777777" w:rsidR="002E033B" w:rsidRPr="002E033B" w:rsidRDefault="002E033B" w:rsidP="002E033B">
            <w:pPr>
              <w:jc w:val="right"/>
              <w:rPr>
                <w:b/>
                <w:bCs/>
                <w:sz w:val="20"/>
                <w:szCs w:val="20"/>
              </w:rPr>
            </w:pPr>
            <w:r w:rsidRPr="002E033B">
              <w:rPr>
                <w:b/>
                <w:bCs/>
                <w:sz w:val="20"/>
                <w:szCs w:val="20"/>
              </w:rPr>
              <w:t>23 854,4</w:t>
            </w:r>
          </w:p>
        </w:tc>
      </w:tr>
      <w:tr w:rsidR="002E033B" w:rsidRPr="002E033B" w14:paraId="6C47B274" w14:textId="77777777" w:rsidTr="002E033B">
        <w:trPr>
          <w:trHeight w:val="645"/>
        </w:trPr>
        <w:tc>
          <w:tcPr>
            <w:tcW w:w="0" w:type="auto"/>
            <w:gridSpan w:val="6"/>
            <w:shd w:val="clear" w:color="auto" w:fill="auto"/>
            <w:vAlign w:val="bottom"/>
            <w:hideMark/>
          </w:tcPr>
          <w:p w14:paraId="0ADB2231" w14:textId="4505D4F3" w:rsidR="002E033B" w:rsidRPr="002E033B" w:rsidRDefault="002E033B" w:rsidP="002E033B">
            <w:pPr>
              <w:rPr>
                <w:b/>
                <w:bCs/>
                <w:sz w:val="20"/>
                <w:szCs w:val="20"/>
              </w:rPr>
            </w:pPr>
            <w:r w:rsidRPr="002E033B">
              <w:rPr>
                <w:b/>
                <w:bCs/>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13BB5BC3" w14:textId="77777777" w:rsidR="002E033B" w:rsidRPr="002E033B" w:rsidRDefault="002E033B" w:rsidP="002E033B">
            <w:pPr>
              <w:rPr>
                <w:b/>
                <w:bCs/>
                <w:sz w:val="20"/>
                <w:szCs w:val="20"/>
              </w:rPr>
            </w:pPr>
            <w:r w:rsidRPr="002E033B">
              <w:rPr>
                <w:b/>
                <w:bCs/>
                <w:sz w:val="20"/>
                <w:szCs w:val="20"/>
              </w:rPr>
              <w:t>0807900000</w:t>
            </w:r>
          </w:p>
        </w:tc>
        <w:tc>
          <w:tcPr>
            <w:tcW w:w="0" w:type="auto"/>
            <w:shd w:val="clear" w:color="auto" w:fill="auto"/>
            <w:noWrap/>
            <w:vAlign w:val="bottom"/>
            <w:hideMark/>
          </w:tcPr>
          <w:p w14:paraId="15BC16E4"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BC6F481"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A9EE43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CA6B6E0" w14:textId="77777777" w:rsidR="002E033B" w:rsidRPr="002E033B" w:rsidRDefault="002E033B" w:rsidP="002E033B">
            <w:pPr>
              <w:jc w:val="right"/>
              <w:rPr>
                <w:b/>
                <w:bCs/>
                <w:sz w:val="20"/>
                <w:szCs w:val="20"/>
              </w:rPr>
            </w:pPr>
            <w:r w:rsidRPr="002E033B">
              <w:rPr>
                <w:b/>
                <w:bCs/>
                <w:sz w:val="20"/>
                <w:szCs w:val="20"/>
              </w:rPr>
              <w:t>24 029,6</w:t>
            </w:r>
          </w:p>
        </w:tc>
        <w:tc>
          <w:tcPr>
            <w:tcW w:w="0" w:type="auto"/>
            <w:shd w:val="clear" w:color="auto" w:fill="auto"/>
            <w:noWrap/>
            <w:vAlign w:val="bottom"/>
            <w:hideMark/>
          </w:tcPr>
          <w:p w14:paraId="32C28A7D" w14:textId="77777777" w:rsidR="002E033B" w:rsidRPr="002E033B" w:rsidRDefault="002E033B" w:rsidP="002E033B">
            <w:pPr>
              <w:jc w:val="right"/>
              <w:rPr>
                <w:b/>
                <w:bCs/>
                <w:sz w:val="20"/>
                <w:szCs w:val="20"/>
              </w:rPr>
            </w:pPr>
            <w:r w:rsidRPr="002E033B">
              <w:rPr>
                <w:b/>
                <w:bCs/>
                <w:sz w:val="20"/>
                <w:szCs w:val="20"/>
              </w:rPr>
              <w:t>23 854,4</w:t>
            </w:r>
          </w:p>
        </w:tc>
      </w:tr>
      <w:tr w:rsidR="002E033B" w:rsidRPr="002E033B" w14:paraId="5DF31C6C" w14:textId="77777777" w:rsidTr="002E033B">
        <w:trPr>
          <w:trHeight w:val="855"/>
        </w:trPr>
        <w:tc>
          <w:tcPr>
            <w:tcW w:w="0" w:type="auto"/>
            <w:gridSpan w:val="6"/>
            <w:shd w:val="clear" w:color="auto" w:fill="auto"/>
            <w:vAlign w:val="bottom"/>
            <w:hideMark/>
          </w:tcPr>
          <w:p w14:paraId="1595EC34" w14:textId="77777777" w:rsidR="002E033B" w:rsidRPr="002E033B" w:rsidRDefault="002E033B" w:rsidP="002E033B">
            <w:pPr>
              <w:rPr>
                <w:sz w:val="20"/>
                <w:szCs w:val="20"/>
              </w:rPr>
            </w:pPr>
            <w:r w:rsidRPr="002E033B">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33933546" w14:textId="77777777" w:rsidR="002E033B" w:rsidRPr="002E033B" w:rsidRDefault="002E033B" w:rsidP="002E033B">
            <w:pPr>
              <w:rPr>
                <w:sz w:val="20"/>
                <w:szCs w:val="20"/>
              </w:rPr>
            </w:pPr>
            <w:r w:rsidRPr="002E033B">
              <w:rPr>
                <w:sz w:val="20"/>
                <w:szCs w:val="20"/>
              </w:rPr>
              <w:t>0807900409</w:t>
            </w:r>
          </w:p>
        </w:tc>
        <w:tc>
          <w:tcPr>
            <w:tcW w:w="0" w:type="auto"/>
            <w:shd w:val="clear" w:color="auto" w:fill="auto"/>
            <w:noWrap/>
            <w:vAlign w:val="bottom"/>
            <w:hideMark/>
          </w:tcPr>
          <w:p w14:paraId="316F829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DF2A61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0DB81A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009925A" w14:textId="77777777" w:rsidR="002E033B" w:rsidRPr="002E033B" w:rsidRDefault="002E033B" w:rsidP="002E033B">
            <w:pPr>
              <w:jc w:val="right"/>
              <w:rPr>
                <w:sz w:val="20"/>
                <w:szCs w:val="20"/>
              </w:rPr>
            </w:pPr>
            <w:r w:rsidRPr="002E033B">
              <w:rPr>
                <w:sz w:val="20"/>
                <w:szCs w:val="20"/>
              </w:rPr>
              <w:t>4 029,6</w:t>
            </w:r>
          </w:p>
        </w:tc>
        <w:tc>
          <w:tcPr>
            <w:tcW w:w="0" w:type="auto"/>
            <w:shd w:val="clear" w:color="auto" w:fill="auto"/>
            <w:noWrap/>
            <w:vAlign w:val="bottom"/>
            <w:hideMark/>
          </w:tcPr>
          <w:p w14:paraId="0A404065" w14:textId="77777777" w:rsidR="002E033B" w:rsidRPr="002E033B" w:rsidRDefault="002E033B" w:rsidP="002E033B">
            <w:pPr>
              <w:jc w:val="right"/>
              <w:rPr>
                <w:sz w:val="20"/>
                <w:szCs w:val="20"/>
              </w:rPr>
            </w:pPr>
            <w:r w:rsidRPr="002E033B">
              <w:rPr>
                <w:sz w:val="20"/>
                <w:szCs w:val="20"/>
              </w:rPr>
              <w:t>4 121,6</w:t>
            </w:r>
          </w:p>
        </w:tc>
      </w:tr>
      <w:tr w:rsidR="002E033B" w:rsidRPr="002E033B" w14:paraId="4DDACB5E" w14:textId="77777777" w:rsidTr="002E033B">
        <w:trPr>
          <w:trHeight w:val="435"/>
        </w:trPr>
        <w:tc>
          <w:tcPr>
            <w:tcW w:w="0" w:type="auto"/>
            <w:gridSpan w:val="6"/>
            <w:shd w:val="clear" w:color="auto" w:fill="auto"/>
            <w:vAlign w:val="bottom"/>
            <w:hideMark/>
          </w:tcPr>
          <w:p w14:paraId="529631A7"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6FBC57B" w14:textId="77777777" w:rsidR="002E033B" w:rsidRPr="002E033B" w:rsidRDefault="002E033B" w:rsidP="002E033B">
            <w:pPr>
              <w:rPr>
                <w:sz w:val="20"/>
                <w:szCs w:val="20"/>
              </w:rPr>
            </w:pPr>
            <w:r w:rsidRPr="002E033B">
              <w:rPr>
                <w:sz w:val="20"/>
                <w:szCs w:val="20"/>
              </w:rPr>
              <w:t>0807900409</w:t>
            </w:r>
          </w:p>
        </w:tc>
        <w:tc>
          <w:tcPr>
            <w:tcW w:w="0" w:type="auto"/>
            <w:shd w:val="clear" w:color="auto" w:fill="auto"/>
            <w:noWrap/>
            <w:vAlign w:val="bottom"/>
            <w:hideMark/>
          </w:tcPr>
          <w:p w14:paraId="63D3FC83"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68B1EF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22F700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0E979E8" w14:textId="77777777" w:rsidR="002E033B" w:rsidRPr="002E033B" w:rsidRDefault="002E033B" w:rsidP="002E033B">
            <w:pPr>
              <w:jc w:val="right"/>
              <w:rPr>
                <w:sz w:val="20"/>
                <w:szCs w:val="20"/>
              </w:rPr>
            </w:pPr>
            <w:r w:rsidRPr="002E033B">
              <w:rPr>
                <w:sz w:val="20"/>
                <w:szCs w:val="20"/>
              </w:rPr>
              <w:t>4 029,6</w:t>
            </w:r>
          </w:p>
        </w:tc>
        <w:tc>
          <w:tcPr>
            <w:tcW w:w="0" w:type="auto"/>
            <w:shd w:val="clear" w:color="auto" w:fill="auto"/>
            <w:noWrap/>
            <w:vAlign w:val="bottom"/>
            <w:hideMark/>
          </w:tcPr>
          <w:p w14:paraId="77F6B06A" w14:textId="77777777" w:rsidR="002E033B" w:rsidRPr="002E033B" w:rsidRDefault="002E033B" w:rsidP="002E033B">
            <w:pPr>
              <w:jc w:val="right"/>
              <w:rPr>
                <w:sz w:val="20"/>
                <w:szCs w:val="20"/>
              </w:rPr>
            </w:pPr>
            <w:r w:rsidRPr="002E033B">
              <w:rPr>
                <w:sz w:val="20"/>
                <w:szCs w:val="20"/>
              </w:rPr>
              <w:t>4 121,6</w:t>
            </w:r>
          </w:p>
        </w:tc>
      </w:tr>
      <w:tr w:rsidR="002E033B" w:rsidRPr="002E033B" w14:paraId="377EF783" w14:textId="77777777" w:rsidTr="002E033B">
        <w:trPr>
          <w:trHeight w:val="435"/>
        </w:trPr>
        <w:tc>
          <w:tcPr>
            <w:tcW w:w="0" w:type="auto"/>
            <w:gridSpan w:val="6"/>
            <w:shd w:val="clear" w:color="auto" w:fill="auto"/>
            <w:vAlign w:val="bottom"/>
            <w:hideMark/>
          </w:tcPr>
          <w:p w14:paraId="5DB8AE89"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10CB25C" w14:textId="77777777" w:rsidR="002E033B" w:rsidRPr="002E033B" w:rsidRDefault="002E033B" w:rsidP="002E033B">
            <w:pPr>
              <w:rPr>
                <w:sz w:val="20"/>
                <w:szCs w:val="20"/>
              </w:rPr>
            </w:pPr>
            <w:r w:rsidRPr="002E033B">
              <w:rPr>
                <w:sz w:val="20"/>
                <w:szCs w:val="20"/>
              </w:rPr>
              <w:t>0807900409</w:t>
            </w:r>
          </w:p>
        </w:tc>
        <w:tc>
          <w:tcPr>
            <w:tcW w:w="0" w:type="auto"/>
            <w:shd w:val="clear" w:color="auto" w:fill="auto"/>
            <w:noWrap/>
            <w:vAlign w:val="bottom"/>
            <w:hideMark/>
          </w:tcPr>
          <w:p w14:paraId="2F233F2D"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763B6D52"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60DDEA08" w14:textId="77777777" w:rsidR="002E033B" w:rsidRPr="002E033B" w:rsidRDefault="002E033B" w:rsidP="002E033B">
            <w:pPr>
              <w:jc w:val="right"/>
              <w:rPr>
                <w:sz w:val="20"/>
                <w:szCs w:val="20"/>
              </w:rPr>
            </w:pPr>
            <w:r w:rsidRPr="002E033B">
              <w:rPr>
                <w:sz w:val="20"/>
                <w:szCs w:val="20"/>
              </w:rPr>
              <w:t>09</w:t>
            </w:r>
          </w:p>
        </w:tc>
        <w:tc>
          <w:tcPr>
            <w:tcW w:w="0" w:type="auto"/>
            <w:shd w:val="clear" w:color="auto" w:fill="auto"/>
            <w:noWrap/>
            <w:vAlign w:val="bottom"/>
            <w:hideMark/>
          </w:tcPr>
          <w:p w14:paraId="3C682FDD" w14:textId="77777777" w:rsidR="002E033B" w:rsidRPr="002E033B" w:rsidRDefault="002E033B" w:rsidP="002E033B">
            <w:pPr>
              <w:jc w:val="right"/>
              <w:rPr>
                <w:sz w:val="20"/>
                <w:szCs w:val="20"/>
              </w:rPr>
            </w:pPr>
            <w:r w:rsidRPr="002E033B">
              <w:rPr>
                <w:sz w:val="20"/>
                <w:szCs w:val="20"/>
              </w:rPr>
              <w:t>4 029,6</w:t>
            </w:r>
          </w:p>
        </w:tc>
        <w:tc>
          <w:tcPr>
            <w:tcW w:w="0" w:type="auto"/>
            <w:shd w:val="clear" w:color="auto" w:fill="auto"/>
            <w:noWrap/>
            <w:vAlign w:val="bottom"/>
            <w:hideMark/>
          </w:tcPr>
          <w:p w14:paraId="04010DE7" w14:textId="77777777" w:rsidR="002E033B" w:rsidRPr="002E033B" w:rsidRDefault="002E033B" w:rsidP="002E033B">
            <w:pPr>
              <w:jc w:val="right"/>
              <w:rPr>
                <w:sz w:val="20"/>
                <w:szCs w:val="20"/>
              </w:rPr>
            </w:pPr>
            <w:r w:rsidRPr="002E033B">
              <w:rPr>
                <w:sz w:val="20"/>
                <w:szCs w:val="20"/>
              </w:rPr>
              <w:t>4 121,6</w:t>
            </w:r>
          </w:p>
        </w:tc>
      </w:tr>
      <w:tr w:rsidR="002E033B" w:rsidRPr="002E033B" w14:paraId="3EF0048B" w14:textId="77777777" w:rsidTr="002E033B">
        <w:trPr>
          <w:trHeight w:val="855"/>
        </w:trPr>
        <w:tc>
          <w:tcPr>
            <w:tcW w:w="0" w:type="auto"/>
            <w:gridSpan w:val="6"/>
            <w:shd w:val="clear" w:color="auto" w:fill="auto"/>
            <w:vAlign w:val="bottom"/>
            <w:hideMark/>
          </w:tcPr>
          <w:p w14:paraId="1CEA36F5" w14:textId="77777777" w:rsidR="002E033B" w:rsidRPr="002E033B" w:rsidRDefault="002E033B" w:rsidP="002E033B">
            <w:pPr>
              <w:rPr>
                <w:sz w:val="20"/>
                <w:szCs w:val="20"/>
              </w:rPr>
            </w:pPr>
            <w:r w:rsidRPr="002E033B">
              <w:rPr>
                <w:sz w:val="20"/>
                <w:szCs w:val="20"/>
              </w:rPr>
              <w:lastRenderedPageBreak/>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604B0ABA" w14:textId="77777777" w:rsidR="002E033B" w:rsidRPr="002E033B" w:rsidRDefault="002E033B" w:rsidP="002E033B">
            <w:pPr>
              <w:rPr>
                <w:sz w:val="20"/>
                <w:szCs w:val="20"/>
              </w:rPr>
            </w:pPr>
            <w:r w:rsidRPr="002E033B">
              <w:rPr>
                <w:sz w:val="20"/>
                <w:szCs w:val="20"/>
              </w:rPr>
              <w:t>0807970760</w:t>
            </w:r>
          </w:p>
        </w:tc>
        <w:tc>
          <w:tcPr>
            <w:tcW w:w="0" w:type="auto"/>
            <w:shd w:val="clear" w:color="auto" w:fill="auto"/>
            <w:noWrap/>
            <w:vAlign w:val="bottom"/>
            <w:hideMark/>
          </w:tcPr>
          <w:p w14:paraId="39E7647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D066D2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A96E41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9B8F557" w14:textId="77777777" w:rsidR="002E033B" w:rsidRPr="002E033B" w:rsidRDefault="002E033B" w:rsidP="002E033B">
            <w:pPr>
              <w:jc w:val="right"/>
              <w:rPr>
                <w:sz w:val="20"/>
                <w:szCs w:val="20"/>
              </w:rPr>
            </w:pPr>
            <w:r w:rsidRPr="002E033B">
              <w:rPr>
                <w:sz w:val="20"/>
                <w:szCs w:val="20"/>
              </w:rPr>
              <w:t>20 000,0</w:t>
            </w:r>
          </w:p>
        </w:tc>
        <w:tc>
          <w:tcPr>
            <w:tcW w:w="0" w:type="auto"/>
            <w:shd w:val="clear" w:color="auto" w:fill="auto"/>
            <w:noWrap/>
            <w:vAlign w:val="bottom"/>
            <w:hideMark/>
          </w:tcPr>
          <w:p w14:paraId="17A8B9E3" w14:textId="77777777" w:rsidR="002E033B" w:rsidRPr="002E033B" w:rsidRDefault="002E033B" w:rsidP="002E033B">
            <w:pPr>
              <w:jc w:val="right"/>
              <w:rPr>
                <w:sz w:val="20"/>
                <w:szCs w:val="20"/>
              </w:rPr>
            </w:pPr>
            <w:r w:rsidRPr="002E033B">
              <w:rPr>
                <w:sz w:val="20"/>
                <w:szCs w:val="20"/>
              </w:rPr>
              <w:t>19 732,8</w:t>
            </w:r>
          </w:p>
        </w:tc>
      </w:tr>
      <w:tr w:rsidR="002E033B" w:rsidRPr="002E033B" w14:paraId="7BF1E24E" w14:textId="77777777" w:rsidTr="002E033B">
        <w:trPr>
          <w:trHeight w:val="435"/>
        </w:trPr>
        <w:tc>
          <w:tcPr>
            <w:tcW w:w="0" w:type="auto"/>
            <w:gridSpan w:val="6"/>
            <w:shd w:val="clear" w:color="auto" w:fill="auto"/>
            <w:vAlign w:val="bottom"/>
            <w:hideMark/>
          </w:tcPr>
          <w:p w14:paraId="18EB227D"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F96CEA9" w14:textId="77777777" w:rsidR="002E033B" w:rsidRPr="002E033B" w:rsidRDefault="002E033B" w:rsidP="002E033B">
            <w:pPr>
              <w:rPr>
                <w:sz w:val="20"/>
                <w:szCs w:val="20"/>
              </w:rPr>
            </w:pPr>
            <w:r w:rsidRPr="002E033B">
              <w:rPr>
                <w:sz w:val="20"/>
                <w:szCs w:val="20"/>
              </w:rPr>
              <w:t>0807970760</w:t>
            </w:r>
          </w:p>
        </w:tc>
        <w:tc>
          <w:tcPr>
            <w:tcW w:w="0" w:type="auto"/>
            <w:shd w:val="clear" w:color="auto" w:fill="auto"/>
            <w:noWrap/>
            <w:vAlign w:val="bottom"/>
            <w:hideMark/>
          </w:tcPr>
          <w:p w14:paraId="2782D42E"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112B7A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61D9FA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826C6F" w14:textId="77777777" w:rsidR="002E033B" w:rsidRPr="002E033B" w:rsidRDefault="002E033B" w:rsidP="002E033B">
            <w:pPr>
              <w:jc w:val="right"/>
              <w:rPr>
                <w:sz w:val="20"/>
                <w:szCs w:val="20"/>
              </w:rPr>
            </w:pPr>
            <w:r w:rsidRPr="002E033B">
              <w:rPr>
                <w:sz w:val="20"/>
                <w:szCs w:val="20"/>
              </w:rPr>
              <w:t>343,6</w:t>
            </w:r>
          </w:p>
        </w:tc>
        <w:tc>
          <w:tcPr>
            <w:tcW w:w="0" w:type="auto"/>
            <w:shd w:val="clear" w:color="auto" w:fill="auto"/>
            <w:noWrap/>
            <w:vAlign w:val="bottom"/>
            <w:hideMark/>
          </w:tcPr>
          <w:p w14:paraId="7B86C2F3" w14:textId="77777777" w:rsidR="002E033B" w:rsidRPr="002E033B" w:rsidRDefault="002E033B" w:rsidP="002E033B">
            <w:pPr>
              <w:jc w:val="right"/>
              <w:rPr>
                <w:sz w:val="20"/>
                <w:szCs w:val="20"/>
              </w:rPr>
            </w:pPr>
            <w:r w:rsidRPr="002E033B">
              <w:rPr>
                <w:sz w:val="20"/>
                <w:szCs w:val="20"/>
              </w:rPr>
              <w:t>339,1</w:t>
            </w:r>
          </w:p>
        </w:tc>
      </w:tr>
      <w:tr w:rsidR="002E033B" w:rsidRPr="002E033B" w14:paraId="1C644FA5" w14:textId="77777777" w:rsidTr="002E033B">
        <w:trPr>
          <w:trHeight w:val="435"/>
        </w:trPr>
        <w:tc>
          <w:tcPr>
            <w:tcW w:w="0" w:type="auto"/>
            <w:gridSpan w:val="6"/>
            <w:shd w:val="clear" w:color="auto" w:fill="auto"/>
            <w:vAlign w:val="bottom"/>
            <w:hideMark/>
          </w:tcPr>
          <w:p w14:paraId="0983B842"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D408170" w14:textId="77777777" w:rsidR="002E033B" w:rsidRPr="002E033B" w:rsidRDefault="002E033B" w:rsidP="002E033B">
            <w:pPr>
              <w:rPr>
                <w:sz w:val="20"/>
                <w:szCs w:val="20"/>
              </w:rPr>
            </w:pPr>
            <w:r w:rsidRPr="002E033B">
              <w:rPr>
                <w:sz w:val="20"/>
                <w:szCs w:val="20"/>
              </w:rPr>
              <w:t>0807970760</w:t>
            </w:r>
          </w:p>
        </w:tc>
        <w:tc>
          <w:tcPr>
            <w:tcW w:w="0" w:type="auto"/>
            <w:shd w:val="clear" w:color="auto" w:fill="auto"/>
            <w:noWrap/>
            <w:vAlign w:val="bottom"/>
            <w:hideMark/>
          </w:tcPr>
          <w:p w14:paraId="4EB267C6"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D43F8B6"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23A93988" w14:textId="77777777" w:rsidR="002E033B" w:rsidRPr="002E033B" w:rsidRDefault="002E033B" w:rsidP="002E033B">
            <w:pPr>
              <w:jc w:val="right"/>
              <w:rPr>
                <w:sz w:val="20"/>
                <w:szCs w:val="20"/>
              </w:rPr>
            </w:pPr>
            <w:r w:rsidRPr="002E033B">
              <w:rPr>
                <w:sz w:val="20"/>
                <w:szCs w:val="20"/>
              </w:rPr>
              <w:t>09</w:t>
            </w:r>
          </w:p>
        </w:tc>
        <w:tc>
          <w:tcPr>
            <w:tcW w:w="0" w:type="auto"/>
            <w:shd w:val="clear" w:color="auto" w:fill="auto"/>
            <w:noWrap/>
            <w:vAlign w:val="bottom"/>
            <w:hideMark/>
          </w:tcPr>
          <w:p w14:paraId="2E10E0F6" w14:textId="77777777" w:rsidR="002E033B" w:rsidRPr="002E033B" w:rsidRDefault="002E033B" w:rsidP="002E033B">
            <w:pPr>
              <w:jc w:val="right"/>
              <w:rPr>
                <w:sz w:val="20"/>
                <w:szCs w:val="20"/>
              </w:rPr>
            </w:pPr>
            <w:r w:rsidRPr="002E033B">
              <w:rPr>
                <w:sz w:val="20"/>
                <w:szCs w:val="20"/>
              </w:rPr>
              <w:t>343,6</w:t>
            </w:r>
          </w:p>
        </w:tc>
        <w:tc>
          <w:tcPr>
            <w:tcW w:w="0" w:type="auto"/>
            <w:shd w:val="clear" w:color="auto" w:fill="auto"/>
            <w:noWrap/>
            <w:vAlign w:val="bottom"/>
            <w:hideMark/>
          </w:tcPr>
          <w:p w14:paraId="58930CF1" w14:textId="77777777" w:rsidR="002E033B" w:rsidRPr="002E033B" w:rsidRDefault="002E033B" w:rsidP="002E033B">
            <w:pPr>
              <w:jc w:val="right"/>
              <w:rPr>
                <w:sz w:val="20"/>
                <w:szCs w:val="20"/>
              </w:rPr>
            </w:pPr>
            <w:r w:rsidRPr="002E033B">
              <w:rPr>
                <w:sz w:val="20"/>
                <w:szCs w:val="20"/>
              </w:rPr>
              <w:t>339,1</w:t>
            </w:r>
          </w:p>
        </w:tc>
      </w:tr>
      <w:tr w:rsidR="002E033B" w:rsidRPr="002E033B" w14:paraId="471EB493" w14:textId="77777777" w:rsidTr="002E033B">
        <w:trPr>
          <w:trHeight w:val="255"/>
        </w:trPr>
        <w:tc>
          <w:tcPr>
            <w:tcW w:w="0" w:type="auto"/>
            <w:gridSpan w:val="6"/>
            <w:shd w:val="clear" w:color="auto" w:fill="auto"/>
            <w:vAlign w:val="bottom"/>
            <w:hideMark/>
          </w:tcPr>
          <w:p w14:paraId="4F503B77" w14:textId="77777777" w:rsidR="002E033B" w:rsidRPr="002E033B" w:rsidRDefault="002E033B" w:rsidP="002E033B">
            <w:pPr>
              <w:rPr>
                <w:sz w:val="20"/>
                <w:szCs w:val="20"/>
              </w:rPr>
            </w:pPr>
            <w:r w:rsidRPr="002E033B">
              <w:rPr>
                <w:sz w:val="20"/>
                <w:szCs w:val="20"/>
              </w:rPr>
              <w:t>Межбюджетные трансферты</w:t>
            </w:r>
          </w:p>
        </w:tc>
        <w:tc>
          <w:tcPr>
            <w:tcW w:w="0" w:type="auto"/>
            <w:shd w:val="clear" w:color="auto" w:fill="auto"/>
            <w:noWrap/>
            <w:vAlign w:val="bottom"/>
            <w:hideMark/>
          </w:tcPr>
          <w:p w14:paraId="54062BDB" w14:textId="77777777" w:rsidR="002E033B" w:rsidRPr="002E033B" w:rsidRDefault="002E033B" w:rsidP="002E033B">
            <w:pPr>
              <w:rPr>
                <w:sz w:val="20"/>
                <w:szCs w:val="20"/>
              </w:rPr>
            </w:pPr>
            <w:r w:rsidRPr="002E033B">
              <w:rPr>
                <w:sz w:val="20"/>
                <w:szCs w:val="20"/>
              </w:rPr>
              <w:t>0807970760</w:t>
            </w:r>
          </w:p>
        </w:tc>
        <w:tc>
          <w:tcPr>
            <w:tcW w:w="0" w:type="auto"/>
            <w:shd w:val="clear" w:color="auto" w:fill="auto"/>
            <w:noWrap/>
            <w:vAlign w:val="bottom"/>
            <w:hideMark/>
          </w:tcPr>
          <w:p w14:paraId="0BCD526B"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5EDF8EE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179874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E46E549" w14:textId="77777777" w:rsidR="002E033B" w:rsidRPr="002E033B" w:rsidRDefault="002E033B" w:rsidP="002E033B">
            <w:pPr>
              <w:jc w:val="right"/>
              <w:rPr>
                <w:sz w:val="20"/>
                <w:szCs w:val="20"/>
              </w:rPr>
            </w:pPr>
            <w:r w:rsidRPr="002E033B">
              <w:rPr>
                <w:sz w:val="20"/>
                <w:szCs w:val="20"/>
              </w:rPr>
              <w:t>19 656,4</w:t>
            </w:r>
          </w:p>
        </w:tc>
        <w:tc>
          <w:tcPr>
            <w:tcW w:w="0" w:type="auto"/>
            <w:shd w:val="clear" w:color="auto" w:fill="auto"/>
            <w:noWrap/>
            <w:vAlign w:val="bottom"/>
            <w:hideMark/>
          </w:tcPr>
          <w:p w14:paraId="30D71A74" w14:textId="77777777" w:rsidR="002E033B" w:rsidRPr="002E033B" w:rsidRDefault="002E033B" w:rsidP="002E033B">
            <w:pPr>
              <w:jc w:val="right"/>
              <w:rPr>
                <w:sz w:val="20"/>
                <w:szCs w:val="20"/>
              </w:rPr>
            </w:pPr>
            <w:r w:rsidRPr="002E033B">
              <w:rPr>
                <w:sz w:val="20"/>
                <w:szCs w:val="20"/>
              </w:rPr>
              <w:t>19 393,7</w:t>
            </w:r>
          </w:p>
        </w:tc>
      </w:tr>
      <w:tr w:rsidR="002E033B" w:rsidRPr="002E033B" w14:paraId="207CC054" w14:textId="77777777" w:rsidTr="002E033B">
        <w:trPr>
          <w:trHeight w:val="255"/>
        </w:trPr>
        <w:tc>
          <w:tcPr>
            <w:tcW w:w="0" w:type="auto"/>
            <w:gridSpan w:val="6"/>
            <w:shd w:val="clear" w:color="auto" w:fill="auto"/>
            <w:vAlign w:val="bottom"/>
            <w:hideMark/>
          </w:tcPr>
          <w:p w14:paraId="00023C7B" w14:textId="77777777" w:rsidR="002E033B" w:rsidRPr="002E033B" w:rsidRDefault="002E033B" w:rsidP="002E033B">
            <w:pPr>
              <w:rPr>
                <w:sz w:val="20"/>
                <w:szCs w:val="20"/>
              </w:rPr>
            </w:pPr>
            <w:r w:rsidRPr="002E033B">
              <w:rPr>
                <w:sz w:val="20"/>
                <w:szCs w:val="20"/>
              </w:rPr>
              <w:t>Иные межбюджетные трансферты</w:t>
            </w:r>
          </w:p>
        </w:tc>
        <w:tc>
          <w:tcPr>
            <w:tcW w:w="0" w:type="auto"/>
            <w:shd w:val="clear" w:color="auto" w:fill="auto"/>
            <w:noWrap/>
            <w:vAlign w:val="bottom"/>
            <w:hideMark/>
          </w:tcPr>
          <w:p w14:paraId="70D6DC53" w14:textId="77777777" w:rsidR="002E033B" w:rsidRPr="002E033B" w:rsidRDefault="002E033B" w:rsidP="002E033B">
            <w:pPr>
              <w:rPr>
                <w:sz w:val="20"/>
                <w:szCs w:val="20"/>
              </w:rPr>
            </w:pPr>
            <w:r w:rsidRPr="002E033B">
              <w:rPr>
                <w:sz w:val="20"/>
                <w:szCs w:val="20"/>
              </w:rPr>
              <w:t>0807970760</w:t>
            </w:r>
          </w:p>
        </w:tc>
        <w:tc>
          <w:tcPr>
            <w:tcW w:w="0" w:type="auto"/>
            <w:shd w:val="clear" w:color="auto" w:fill="auto"/>
            <w:noWrap/>
            <w:vAlign w:val="bottom"/>
            <w:hideMark/>
          </w:tcPr>
          <w:p w14:paraId="7DCF4B58" w14:textId="77777777" w:rsidR="002E033B" w:rsidRPr="002E033B" w:rsidRDefault="002E033B" w:rsidP="002E033B">
            <w:pPr>
              <w:jc w:val="right"/>
              <w:rPr>
                <w:sz w:val="20"/>
                <w:szCs w:val="20"/>
              </w:rPr>
            </w:pPr>
            <w:r w:rsidRPr="002E033B">
              <w:rPr>
                <w:sz w:val="20"/>
                <w:szCs w:val="20"/>
              </w:rPr>
              <w:t>540</w:t>
            </w:r>
          </w:p>
        </w:tc>
        <w:tc>
          <w:tcPr>
            <w:tcW w:w="0" w:type="auto"/>
            <w:shd w:val="clear" w:color="auto" w:fill="auto"/>
            <w:noWrap/>
            <w:vAlign w:val="bottom"/>
            <w:hideMark/>
          </w:tcPr>
          <w:p w14:paraId="148A6C07"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1D5F022A" w14:textId="77777777" w:rsidR="002E033B" w:rsidRPr="002E033B" w:rsidRDefault="002E033B" w:rsidP="002E033B">
            <w:pPr>
              <w:jc w:val="right"/>
              <w:rPr>
                <w:sz w:val="20"/>
                <w:szCs w:val="20"/>
              </w:rPr>
            </w:pPr>
            <w:r w:rsidRPr="002E033B">
              <w:rPr>
                <w:sz w:val="20"/>
                <w:szCs w:val="20"/>
              </w:rPr>
              <w:t>09</w:t>
            </w:r>
          </w:p>
        </w:tc>
        <w:tc>
          <w:tcPr>
            <w:tcW w:w="0" w:type="auto"/>
            <w:shd w:val="clear" w:color="auto" w:fill="auto"/>
            <w:noWrap/>
            <w:vAlign w:val="bottom"/>
            <w:hideMark/>
          </w:tcPr>
          <w:p w14:paraId="60E2D2E2" w14:textId="77777777" w:rsidR="002E033B" w:rsidRPr="002E033B" w:rsidRDefault="002E033B" w:rsidP="002E033B">
            <w:pPr>
              <w:jc w:val="right"/>
              <w:rPr>
                <w:sz w:val="20"/>
                <w:szCs w:val="20"/>
              </w:rPr>
            </w:pPr>
            <w:r w:rsidRPr="002E033B">
              <w:rPr>
                <w:sz w:val="20"/>
                <w:szCs w:val="20"/>
              </w:rPr>
              <w:t>19 656,4</w:t>
            </w:r>
          </w:p>
        </w:tc>
        <w:tc>
          <w:tcPr>
            <w:tcW w:w="0" w:type="auto"/>
            <w:shd w:val="clear" w:color="auto" w:fill="auto"/>
            <w:noWrap/>
            <w:vAlign w:val="bottom"/>
            <w:hideMark/>
          </w:tcPr>
          <w:p w14:paraId="78C108D5" w14:textId="77777777" w:rsidR="002E033B" w:rsidRPr="002E033B" w:rsidRDefault="002E033B" w:rsidP="002E033B">
            <w:pPr>
              <w:jc w:val="right"/>
              <w:rPr>
                <w:sz w:val="20"/>
                <w:szCs w:val="20"/>
              </w:rPr>
            </w:pPr>
            <w:r w:rsidRPr="002E033B">
              <w:rPr>
                <w:sz w:val="20"/>
                <w:szCs w:val="20"/>
              </w:rPr>
              <w:t>19 393,7</w:t>
            </w:r>
          </w:p>
        </w:tc>
      </w:tr>
      <w:tr w:rsidR="002E033B" w:rsidRPr="002E033B" w14:paraId="68D10495" w14:textId="77777777" w:rsidTr="002E033B">
        <w:trPr>
          <w:trHeight w:val="435"/>
        </w:trPr>
        <w:tc>
          <w:tcPr>
            <w:tcW w:w="0" w:type="auto"/>
            <w:gridSpan w:val="6"/>
            <w:shd w:val="clear" w:color="auto" w:fill="auto"/>
            <w:vAlign w:val="bottom"/>
            <w:hideMark/>
          </w:tcPr>
          <w:p w14:paraId="6CEB0E2F" w14:textId="77777777"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08C1FB5" w14:textId="77777777" w:rsidR="002E033B" w:rsidRPr="002E033B" w:rsidRDefault="002E033B" w:rsidP="002E033B">
            <w:pPr>
              <w:rPr>
                <w:b/>
                <w:bCs/>
                <w:sz w:val="20"/>
                <w:szCs w:val="20"/>
              </w:rPr>
            </w:pPr>
            <w:r w:rsidRPr="002E033B">
              <w:rPr>
                <w:b/>
                <w:bCs/>
                <w:sz w:val="20"/>
                <w:szCs w:val="20"/>
              </w:rPr>
              <w:t>1000000000</w:t>
            </w:r>
          </w:p>
        </w:tc>
        <w:tc>
          <w:tcPr>
            <w:tcW w:w="0" w:type="auto"/>
            <w:shd w:val="clear" w:color="auto" w:fill="auto"/>
            <w:noWrap/>
            <w:vAlign w:val="bottom"/>
            <w:hideMark/>
          </w:tcPr>
          <w:p w14:paraId="6AA91554"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3A428A8"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BB89982"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3E60064" w14:textId="77777777" w:rsidR="002E033B" w:rsidRPr="002E033B" w:rsidRDefault="002E033B" w:rsidP="002E033B">
            <w:pPr>
              <w:jc w:val="right"/>
              <w:rPr>
                <w:b/>
                <w:bCs/>
                <w:sz w:val="20"/>
                <w:szCs w:val="20"/>
              </w:rPr>
            </w:pPr>
            <w:r w:rsidRPr="002E033B">
              <w:rPr>
                <w:b/>
                <w:bCs/>
                <w:sz w:val="20"/>
                <w:szCs w:val="20"/>
              </w:rPr>
              <w:t>45 569,8</w:t>
            </w:r>
          </w:p>
        </w:tc>
        <w:tc>
          <w:tcPr>
            <w:tcW w:w="0" w:type="auto"/>
            <w:shd w:val="clear" w:color="auto" w:fill="auto"/>
            <w:noWrap/>
            <w:vAlign w:val="bottom"/>
            <w:hideMark/>
          </w:tcPr>
          <w:p w14:paraId="59A9F962" w14:textId="77777777" w:rsidR="002E033B" w:rsidRPr="002E033B" w:rsidRDefault="002E033B" w:rsidP="002E033B">
            <w:pPr>
              <w:jc w:val="right"/>
              <w:rPr>
                <w:b/>
                <w:bCs/>
                <w:sz w:val="20"/>
                <w:szCs w:val="20"/>
              </w:rPr>
            </w:pPr>
            <w:r w:rsidRPr="002E033B">
              <w:rPr>
                <w:b/>
                <w:bCs/>
                <w:sz w:val="20"/>
                <w:szCs w:val="20"/>
              </w:rPr>
              <w:t>45 171,7</w:t>
            </w:r>
          </w:p>
        </w:tc>
      </w:tr>
      <w:tr w:rsidR="002E033B" w:rsidRPr="002E033B" w14:paraId="2234BCEA" w14:textId="77777777" w:rsidTr="002E033B">
        <w:trPr>
          <w:trHeight w:val="855"/>
        </w:trPr>
        <w:tc>
          <w:tcPr>
            <w:tcW w:w="0" w:type="auto"/>
            <w:gridSpan w:val="6"/>
            <w:shd w:val="clear" w:color="auto" w:fill="auto"/>
            <w:vAlign w:val="bottom"/>
            <w:hideMark/>
          </w:tcPr>
          <w:p w14:paraId="35A9BC1E" w14:textId="77777777" w:rsidR="002E033B" w:rsidRPr="002E033B" w:rsidRDefault="002E033B" w:rsidP="002E033B">
            <w:pPr>
              <w:rPr>
                <w:b/>
                <w:bCs/>
                <w:sz w:val="20"/>
                <w:szCs w:val="20"/>
              </w:rPr>
            </w:pPr>
            <w:r w:rsidRPr="002E033B">
              <w:rPr>
                <w:b/>
                <w:bCs/>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BA2ABA1" w14:textId="77777777" w:rsidR="002E033B" w:rsidRPr="002E033B" w:rsidRDefault="002E033B" w:rsidP="002E033B">
            <w:pPr>
              <w:rPr>
                <w:b/>
                <w:bCs/>
                <w:sz w:val="20"/>
                <w:szCs w:val="20"/>
              </w:rPr>
            </w:pPr>
            <w:r w:rsidRPr="002E033B">
              <w:rPr>
                <w:b/>
                <w:bCs/>
                <w:sz w:val="20"/>
                <w:szCs w:val="20"/>
              </w:rPr>
              <w:t>1007900000</w:t>
            </w:r>
          </w:p>
        </w:tc>
        <w:tc>
          <w:tcPr>
            <w:tcW w:w="0" w:type="auto"/>
            <w:shd w:val="clear" w:color="auto" w:fill="auto"/>
            <w:noWrap/>
            <w:vAlign w:val="bottom"/>
            <w:hideMark/>
          </w:tcPr>
          <w:p w14:paraId="3A9F2C6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7787C37"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441EDF2"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0523DF2" w14:textId="77777777" w:rsidR="002E033B" w:rsidRPr="002E033B" w:rsidRDefault="002E033B" w:rsidP="002E033B">
            <w:pPr>
              <w:jc w:val="right"/>
              <w:rPr>
                <w:b/>
                <w:bCs/>
                <w:sz w:val="20"/>
                <w:szCs w:val="20"/>
              </w:rPr>
            </w:pPr>
            <w:r w:rsidRPr="002E033B">
              <w:rPr>
                <w:b/>
                <w:bCs/>
                <w:sz w:val="20"/>
                <w:szCs w:val="20"/>
              </w:rPr>
              <w:t>41 926,9</w:t>
            </w:r>
          </w:p>
        </w:tc>
        <w:tc>
          <w:tcPr>
            <w:tcW w:w="0" w:type="auto"/>
            <w:shd w:val="clear" w:color="auto" w:fill="auto"/>
            <w:noWrap/>
            <w:vAlign w:val="bottom"/>
            <w:hideMark/>
          </w:tcPr>
          <w:p w14:paraId="4E1F4F5F" w14:textId="77777777" w:rsidR="002E033B" w:rsidRPr="002E033B" w:rsidRDefault="002E033B" w:rsidP="002E033B">
            <w:pPr>
              <w:jc w:val="right"/>
              <w:rPr>
                <w:b/>
                <w:bCs/>
                <w:sz w:val="20"/>
                <w:szCs w:val="20"/>
              </w:rPr>
            </w:pPr>
            <w:r w:rsidRPr="002E033B">
              <w:rPr>
                <w:b/>
                <w:bCs/>
                <w:sz w:val="20"/>
                <w:szCs w:val="20"/>
              </w:rPr>
              <w:t>41 528,8</w:t>
            </w:r>
          </w:p>
        </w:tc>
      </w:tr>
      <w:tr w:rsidR="002E033B" w:rsidRPr="002E033B" w14:paraId="152E53BD" w14:textId="77777777" w:rsidTr="002E033B">
        <w:trPr>
          <w:trHeight w:val="1275"/>
        </w:trPr>
        <w:tc>
          <w:tcPr>
            <w:tcW w:w="0" w:type="auto"/>
            <w:gridSpan w:val="6"/>
            <w:shd w:val="clear" w:color="auto" w:fill="auto"/>
            <w:vAlign w:val="bottom"/>
            <w:hideMark/>
          </w:tcPr>
          <w:p w14:paraId="5C4028D5" w14:textId="77777777" w:rsidR="002E033B" w:rsidRPr="002E033B" w:rsidRDefault="002E033B" w:rsidP="002E033B">
            <w:pPr>
              <w:rPr>
                <w:sz w:val="20"/>
                <w:szCs w:val="20"/>
              </w:rPr>
            </w:pPr>
            <w:r w:rsidRPr="002E033B">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246B6CB1" w14:textId="77777777" w:rsidR="002E033B" w:rsidRPr="002E033B" w:rsidRDefault="002E033B" w:rsidP="002E033B">
            <w:pPr>
              <w:rPr>
                <w:sz w:val="20"/>
                <w:szCs w:val="20"/>
              </w:rPr>
            </w:pPr>
            <w:r w:rsidRPr="002E033B">
              <w:rPr>
                <w:sz w:val="20"/>
                <w:szCs w:val="20"/>
              </w:rPr>
              <w:t>1007901002</w:t>
            </w:r>
          </w:p>
        </w:tc>
        <w:tc>
          <w:tcPr>
            <w:tcW w:w="0" w:type="auto"/>
            <w:shd w:val="clear" w:color="auto" w:fill="auto"/>
            <w:noWrap/>
            <w:vAlign w:val="bottom"/>
            <w:hideMark/>
          </w:tcPr>
          <w:p w14:paraId="483578B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6643FE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EF512D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AE13864"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D3D568D" w14:textId="77777777" w:rsidR="002E033B" w:rsidRPr="002E033B" w:rsidRDefault="002E033B" w:rsidP="002E033B">
            <w:pPr>
              <w:jc w:val="right"/>
              <w:rPr>
                <w:sz w:val="20"/>
                <w:szCs w:val="20"/>
              </w:rPr>
            </w:pPr>
            <w:r w:rsidRPr="002E033B">
              <w:rPr>
                <w:sz w:val="20"/>
                <w:szCs w:val="20"/>
              </w:rPr>
              <w:t>20,0</w:t>
            </w:r>
          </w:p>
        </w:tc>
      </w:tr>
      <w:tr w:rsidR="002E033B" w:rsidRPr="002E033B" w14:paraId="68049762" w14:textId="77777777" w:rsidTr="002E033B">
        <w:trPr>
          <w:trHeight w:val="435"/>
        </w:trPr>
        <w:tc>
          <w:tcPr>
            <w:tcW w:w="0" w:type="auto"/>
            <w:gridSpan w:val="6"/>
            <w:shd w:val="clear" w:color="auto" w:fill="auto"/>
            <w:vAlign w:val="bottom"/>
            <w:hideMark/>
          </w:tcPr>
          <w:p w14:paraId="2D4F3E72"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41B6B83" w14:textId="77777777" w:rsidR="002E033B" w:rsidRPr="002E033B" w:rsidRDefault="002E033B" w:rsidP="002E033B">
            <w:pPr>
              <w:rPr>
                <w:sz w:val="20"/>
                <w:szCs w:val="20"/>
              </w:rPr>
            </w:pPr>
            <w:r w:rsidRPr="002E033B">
              <w:rPr>
                <w:sz w:val="20"/>
                <w:szCs w:val="20"/>
              </w:rPr>
              <w:t>1007901002</w:t>
            </w:r>
          </w:p>
        </w:tc>
        <w:tc>
          <w:tcPr>
            <w:tcW w:w="0" w:type="auto"/>
            <w:shd w:val="clear" w:color="auto" w:fill="auto"/>
            <w:noWrap/>
            <w:vAlign w:val="bottom"/>
            <w:hideMark/>
          </w:tcPr>
          <w:p w14:paraId="3AF86119"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5B1D41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223938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DED1CB"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423446B" w14:textId="77777777" w:rsidR="002E033B" w:rsidRPr="002E033B" w:rsidRDefault="002E033B" w:rsidP="002E033B">
            <w:pPr>
              <w:jc w:val="right"/>
              <w:rPr>
                <w:sz w:val="20"/>
                <w:szCs w:val="20"/>
              </w:rPr>
            </w:pPr>
            <w:r w:rsidRPr="002E033B">
              <w:rPr>
                <w:sz w:val="20"/>
                <w:szCs w:val="20"/>
              </w:rPr>
              <w:t>20,0</w:t>
            </w:r>
          </w:p>
        </w:tc>
      </w:tr>
      <w:tr w:rsidR="002E033B" w:rsidRPr="002E033B" w14:paraId="02A13112" w14:textId="77777777" w:rsidTr="002E033B">
        <w:trPr>
          <w:trHeight w:val="435"/>
        </w:trPr>
        <w:tc>
          <w:tcPr>
            <w:tcW w:w="0" w:type="auto"/>
            <w:gridSpan w:val="6"/>
            <w:shd w:val="clear" w:color="auto" w:fill="auto"/>
            <w:vAlign w:val="bottom"/>
            <w:hideMark/>
          </w:tcPr>
          <w:p w14:paraId="133074A1"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4F6F8CA" w14:textId="77777777" w:rsidR="002E033B" w:rsidRPr="002E033B" w:rsidRDefault="002E033B" w:rsidP="002E033B">
            <w:pPr>
              <w:rPr>
                <w:sz w:val="20"/>
                <w:szCs w:val="20"/>
              </w:rPr>
            </w:pPr>
            <w:r w:rsidRPr="002E033B">
              <w:rPr>
                <w:sz w:val="20"/>
                <w:szCs w:val="20"/>
              </w:rPr>
              <w:t>1007901002</w:t>
            </w:r>
          </w:p>
        </w:tc>
        <w:tc>
          <w:tcPr>
            <w:tcW w:w="0" w:type="auto"/>
            <w:shd w:val="clear" w:color="auto" w:fill="auto"/>
            <w:noWrap/>
            <w:vAlign w:val="bottom"/>
            <w:hideMark/>
          </w:tcPr>
          <w:p w14:paraId="51B32EFB"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621E259A"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39957DA8" w14:textId="77777777" w:rsidR="002E033B" w:rsidRPr="002E033B" w:rsidRDefault="002E033B" w:rsidP="002E033B">
            <w:pPr>
              <w:jc w:val="right"/>
              <w:rPr>
                <w:sz w:val="20"/>
                <w:szCs w:val="20"/>
              </w:rPr>
            </w:pPr>
            <w:r w:rsidRPr="002E033B">
              <w:rPr>
                <w:sz w:val="20"/>
                <w:szCs w:val="20"/>
              </w:rPr>
              <w:t>06</w:t>
            </w:r>
          </w:p>
        </w:tc>
        <w:tc>
          <w:tcPr>
            <w:tcW w:w="0" w:type="auto"/>
            <w:shd w:val="clear" w:color="auto" w:fill="auto"/>
            <w:noWrap/>
            <w:vAlign w:val="bottom"/>
            <w:hideMark/>
          </w:tcPr>
          <w:p w14:paraId="37026169"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715FC8A4" w14:textId="77777777" w:rsidR="002E033B" w:rsidRPr="002E033B" w:rsidRDefault="002E033B" w:rsidP="002E033B">
            <w:pPr>
              <w:jc w:val="right"/>
              <w:rPr>
                <w:sz w:val="20"/>
                <w:szCs w:val="20"/>
              </w:rPr>
            </w:pPr>
            <w:r w:rsidRPr="002E033B">
              <w:rPr>
                <w:sz w:val="20"/>
                <w:szCs w:val="20"/>
              </w:rPr>
              <w:t>20,0</w:t>
            </w:r>
          </w:p>
        </w:tc>
      </w:tr>
      <w:tr w:rsidR="002E033B" w:rsidRPr="002E033B" w14:paraId="1F8E3F4D" w14:textId="77777777" w:rsidTr="002E033B">
        <w:trPr>
          <w:trHeight w:val="1065"/>
        </w:trPr>
        <w:tc>
          <w:tcPr>
            <w:tcW w:w="0" w:type="auto"/>
            <w:gridSpan w:val="6"/>
            <w:shd w:val="clear" w:color="auto" w:fill="auto"/>
            <w:vAlign w:val="bottom"/>
            <w:hideMark/>
          </w:tcPr>
          <w:p w14:paraId="7CE42BD1" w14:textId="0BC746C5" w:rsidR="002E033B" w:rsidRPr="002E033B" w:rsidRDefault="002E033B" w:rsidP="002E033B">
            <w:pPr>
              <w:rPr>
                <w:sz w:val="20"/>
                <w:szCs w:val="20"/>
              </w:rPr>
            </w:pPr>
            <w:r w:rsidRPr="002E033B">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5871FE8B" w14:textId="77777777" w:rsidR="002E033B" w:rsidRPr="002E033B" w:rsidRDefault="002E033B" w:rsidP="002E033B">
            <w:pPr>
              <w:rPr>
                <w:sz w:val="20"/>
                <w:szCs w:val="20"/>
              </w:rPr>
            </w:pPr>
            <w:r w:rsidRPr="002E033B">
              <w:rPr>
                <w:sz w:val="20"/>
                <w:szCs w:val="20"/>
              </w:rPr>
              <w:t>1007901030</w:t>
            </w:r>
          </w:p>
        </w:tc>
        <w:tc>
          <w:tcPr>
            <w:tcW w:w="0" w:type="auto"/>
            <w:shd w:val="clear" w:color="auto" w:fill="auto"/>
            <w:noWrap/>
            <w:vAlign w:val="bottom"/>
            <w:hideMark/>
          </w:tcPr>
          <w:p w14:paraId="283EF09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1A09F6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A0F33D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4458725" w14:textId="77777777" w:rsidR="002E033B" w:rsidRPr="002E033B" w:rsidRDefault="002E033B" w:rsidP="002E033B">
            <w:pPr>
              <w:jc w:val="right"/>
              <w:rPr>
                <w:sz w:val="20"/>
                <w:szCs w:val="20"/>
              </w:rPr>
            </w:pPr>
            <w:r w:rsidRPr="002E033B">
              <w:rPr>
                <w:sz w:val="20"/>
                <w:szCs w:val="20"/>
              </w:rPr>
              <w:t>80,0</w:t>
            </w:r>
          </w:p>
        </w:tc>
        <w:tc>
          <w:tcPr>
            <w:tcW w:w="0" w:type="auto"/>
            <w:shd w:val="clear" w:color="auto" w:fill="auto"/>
            <w:noWrap/>
            <w:vAlign w:val="bottom"/>
            <w:hideMark/>
          </w:tcPr>
          <w:p w14:paraId="4A5E5275" w14:textId="77777777" w:rsidR="002E033B" w:rsidRPr="002E033B" w:rsidRDefault="002E033B" w:rsidP="002E033B">
            <w:pPr>
              <w:jc w:val="right"/>
              <w:rPr>
                <w:sz w:val="20"/>
                <w:szCs w:val="20"/>
              </w:rPr>
            </w:pPr>
            <w:r w:rsidRPr="002E033B">
              <w:rPr>
                <w:sz w:val="20"/>
                <w:szCs w:val="20"/>
              </w:rPr>
              <w:t>80,0</w:t>
            </w:r>
          </w:p>
        </w:tc>
      </w:tr>
      <w:tr w:rsidR="002E033B" w:rsidRPr="002E033B" w14:paraId="6246029E" w14:textId="77777777" w:rsidTr="002E033B">
        <w:trPr>
          <w:trHeight w:val="255"/>
        </w:trPr>
        <w:tc>
          <w:tcPr>
            <w:tcW w:w="0" w:type="auto"/>
            <w:gridSpan w:val="6"/>
            <w:shd w:val="clear" w:color="auto" w:fill="auto"/>
            <w:vAlign w:val="bottom"/>
            <w:hideMark/>
          </w:tcPr>
          <w:p w14:paraId="2F1F3CEC"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5C70FC4E" w14:textId="77777777" w:rsidR="002E033B" w:rsidRPr="002E033B" w:rsidRDefault="002E033B" w:rsidP="002E033B">
            <w:pPr>
              <w:rPr>
                <w:sz w:val="20"/>
                <w:szCs w:val="20"/>
              </w:rPr>
            </w:pPr>
            <w:r w:rsidRPr="002E033B">
              <w:rPr>
                <w:sz w:val="20"/>
                <w:szCs w:val="20"/>
              </w:rPr>
              <w:t>1007901030</w:t>
            </w:r>
          </w:p>
        </w:tc>
        <w:tc>
          <w:tcPr>
            <w:tcW w:w="0" w:type="auto"/>
            <w:shd w:val="clear" w:color="auto" w:fill="auto"/>
            <w:noWrap/>
            <w:vAlign w:val="bottom"/>
            <w:hideMark/>
          </w:tcPr>
          <w:p w14:paraId="758C1C9E"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1B32C2E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56BC1C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1F6C3EC"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42C6DE2B" w14:textId="77777777" w:rsidR="002E033B" w:rsidRPr="002E033B" w:rsidRDefault="002E033B" w:rsidP="002E033B">
            <w:pPr>
              <w:jc w:val="right"/>
              <w:rPr>
                <w:sz w:val="20"/>
                <w:szCs w:val="20"/>
              </w:rPr>
            </w:pPr>
            <w:r w:rsidRPr="002E033B">
              <w:rPr>
                <w:sz w:val="20"/>
                <w:szCs w:val="20"/>
              </w:rPr>
              <w:t>50,0</w:t>
            </w:r>
          </w:p>
        </w:tc>
      </w:tr>
      <w:tr w:rsidR="002E033B" w:rsidRPr="002E033B" w14:paraId="46E2BF57" w14:textId="77777777" w:rsidTr="002E033B">
        <w:trPr>
          <w:trHeight w:val="435"/>
        </w:trPr>
        <w:tc>
          <w:tcPr>
            <w:tcW w:w="0" w:type="auto"/>
            <w:gridSpan w:val="6"/>
            <w:shd w:val="clear" w:color="auto" w:fill="auto"/>
            <w:vAlign w:val="bottom"/>
            <w:hideMark/>
          </w:tcPr>
          <w:p w14:paraId="32DF4FED" w14:textId="77777777" w:rsidR="002E033B" w:rsidRPr="002E033B" w:rsidRDefault="002E033B" w:rsidP="002E033B">
            <w:pPr>
              <w:rPr>
                <w:sz w:val="20"/>
                <w:szCs w:val="20"/>
              </w:rPr>
            </w:pPr>
            <w:r w:rsidRPr="002E033B">
              <w:rPr>
                <w:sz w:val="20"/>
                <w:szCs w:val="20"/>
              </w:rPr>
              <w:t>Публичные нормативные социальные выплаты гражданам</w:t>
            </w:r>
          </w:p>
        </w:tc>
        <w:tc>
          <w:tcPr>
            <w:tcW w:w="0" w:type="auto"/>
            <w:shd w:val="clear" w:color="auto" w:fill="auto"/>
            <w:noWrap/>
            <w:vAlign w:val="bottom"/>
            <w:hideMark/>
          </w:tcPr>
          <w:p w14:paraId="3C09F97C" w14:textId="77777777" w:rsidR="002E033B" w:rsidRPr="002E033B" w:rsidRDefault="002E033B" w:rsidP="002E033B">
            <w:pPr>
              <w:rPr>
                <w:sz w:val="20"/>
                <w:szCs w:val="20"/>
              </w:rPr>
            </w:pPr>
            <w:r w:rsidRPr="002E033B">
              <w:rPr>
                <w:sz w:val="20"/>
                <w:szCs w:val="20"/>
              </w:rPr>
              <w:t>1007901030</w:t>
            </w:r>
          </w:p>
        </w:tc>
        <w:tc>
          <w:tcPr>
            <w:tcW w:w="0" w:type="auto"/>
            <w:shd w:val="clear" w:color="auto" w:fill="auto"/>
            <w:noWrap/>
            <w:vAlign w:val="bottom"/>
            <w:hideMark/>
          </w:tcPr>
          <w:p w14:paraId="65B4E156" w14:textId="77777777" w:rsidR="002E033B" w:rsidRPr="002E033B" w:rsidRDefault="002E033B" w:rsidP="002E033B">
            <w:pPr>
              <w:jc w:val="right"/>
              <w:rPr>
                <w:sz w:val="20"/>
                <w:szCs w:val="20"/>
              </w:rPr>
            </w:pPr>
            <w:r w:rsidRPr="002E033B">
              <w:rPr>
                <w:sz w:val="20"/>
                <w:szCs w:val="20"/>
              </w:rPr>
              <w:t>310</w:t>
            </w:r>
          </w:p>
        </w:tc>
        <w:tc>
          <w:tcPr>
            <w:tcW w:w="0" w:type="auto"/>
            <w:shd w:val="clear" w:color="auto" w:fill="auto"/>
            <w:noWrap/>
            <w:vAlign w:val="bottom"/>
            <w:hideMark/>
          </w:tcPr>
          <w:p w14:paraId="67359188"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0D1D00D3"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2CB56024"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4536157A" w14:textId="77777777" w:rsidR="002E033B" w:rsidRPr="002E033B" w:rsidRDefault="002E033B" w:rsidP="002E033B">
            <w:pPr>
              <w:jc w:val="right"/>
              <w:rPr>
                <w:sz w:val="20"/>
                <w:szCs w:val="20"/>
              </w:rPr>
            </w:pPr>
            <w:r w:rsidRPr="002E033B">
              <w:rPr>
                <w:sz w:val="20"/>
                <w:szCs w:val="20"/>
              </w:rPr>
              <w:t>50,0</w:t>
            </w:r>
          </w:p>
        </w:tc>
      </w:tr>
      <w:tr w:rsidR="002E033B" w:rsidRPr="002E033B" w14:paraId="4D115185" w14:textId="77777777" w:rsidTr="002E033B">
        <w:trPr>
          <w:trHeight w:val="255"/>
        </w:trPr>
        <w:tc>
          <w:tcPr>
            <w:tcW w:w="0" w:type="auto"/>
            <w:gridSpan w:val="6"/>
            <w:shd w:val="clear" w:color="auto" w:fill="auto"/>
            <w:vAlign w:val="bottom"/>
            <w:hideMark/>
          </w:tcPr>
          <w:p w14:paraId="03D3342A" w14:textId="77777777" w:rsidR="002E033B" w:rsidRPr="002E033B" w:rsidRDefault="002E033B" w:rsidP="002E033B">
            <w:pPr>
              <w:rPr>
                <w:sz w:val="20"/>
                <w:szCs w:val="20"/>
              </w:rPr>
            </w:pPr>
            <w:r w:rsidRPr="002E033B">
              <w:rPr>
                <w:sz w:val="20"/>
                <w:szCs w:val="20"/>
              </w:rPr>
              <w:t>Иные бюджетные ассигнования</w:t>
            </w:r>
          </w:p>
        </w:tc>
        <w:tc>
          <w:tcPr>
            <w:tcW w:w="0" w:type="auto"/>
            <w:shd w:val="clear" w:color="auto" w:fill="auto"/>
            <w:noWrap/>
            <w:vAlign w:val="bottom"/>
            <w:hideMark/>
          </w:tcPr>
          <w:p w14:paraId="5884F4A4" w14:textId="77777777" w:rsidR="002E033B" w:rsidRPr="002E033B" w:rsidRDefault="002E033B" w:rsidP="002E033B">
            <w:pPr>
              <w:rPr>
                <w:sz w:val="20"/>
                <w:szCs w:val="20"/>
              </w:rPr>
            </w:pPr>
            <w:r w:rsidRPr="002E033B">
              <w:rPr>
                <w:sz w:val="20"/>
                <w:szCs w:val="20"/>
              </w:rPr>
              <w:t>1007901030</w:t>
            </w:r>
          </w:p>
        </w:tc>
        <w:tc>
          <w:tcPr>
            <w:tcW w:w="0" w:type="auto"/>
            <w:shd w:val="clear" w:color="auto" w:fill="auto"/>
            <w:noWrap/>
            <w:vAlign w:val="bottom"/>
            <w:hideMark/>
          </w:tcPr>
          <w:p w14:paraId="7FAA190E" w14:textId="77777777" w:rsidR="002E033B" w:rsidRPr="002E033B" w:rsidRDefault="002E033B" w:rsidP="002E033B">
            <w:pPr>
              <w:jc w:val="right"/>
              <w:rPr>
                <w:sz w:val="20"/>
                <w:szCs w:val="20"/>
              </w:rPr>
            </w:pPr>
            <w:r w:rsidRPr="002E033B">
              <w:rPr>
                <w:sz w:val="20"/>
                <w:szCs w:val="20"/>
              </w:rPr>
              <w:t>800</w:t>
            </w:r>
          </w:p>
        </w:tc>
        <w:tc>
          <w:tcPr>
            <w:tcW w:w="0" w:type="auto"/>
            <w:shd w:val="clear" w:color="auto" w:fill="auto"/>
            <w:noWrap/>
            <w:vAlign w:val="bottom"/>
            <w:hideMark/>
          </w:tcPr>
          <w:p w14:paraId="3B903A5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71B69B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1B41F5F"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562463B1" w14:textId="77777777" w:rsidR="002E033B" w:rsidRPr="002E033B" w:rsidRDefault="002E033B" w:rsidP="002E033B">
            <w:pPr>
              <w:jc w:val="right"/>
              <w:rPr>
                <w:sz w:val="20"/>
                <w:szCs w:val="20"/>
              </w:rPr>
            </w:pPr>
            <w:r w:rsidRPr="002E033B">
              <w:rPr>
                <w:sz w:val="20"/>
                <w:szCs w:val="20"/>
              </w:rPr>
              <w:t>30,0</w:t>
            </w:r>
          </w:p>
        </w:tc>
      </w:tr>
      <w:tr w:rsidR="002E033B" w:rsidRPr="002E033B" w14:paraId="7A0C091D" w14:textId="77777777" w:rsidTr="002E033B">
        <w:trPr>
          <w:trHeight w:val="855"/>
        </w:trPr>
        <w:tc>
          <w:tcPr>
            <w:tcW w:w="0" w:type="auto"/>
            <w:gridSpan w:val="6"/>
            <w:shd w:val="clear" w:color="auto" w:fill="auto"/>
            <w:vAlign w:val="bottom"/>
            <w:hideMark/>
          </w:tcPr>
          <w:p w14:paraId="2C713B73" w14:textId="77777777" w:rsidR="002E033B" w:rsidRPr="002E033B" w:rsidRDefault="002E033B" w:rsidP="002E033B">
            <w:pPr>
              <w:rPr>
                <w:sz w:val="20"/>
                <w:szCs w:val="20"/>
              </w:rPr>
            </w:pPr>
            <w:r w:rsidRPr="002E03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0F028658" w14:textId="77777777" w:rsidR="002E033B" w:rsidRPr="002E033B" w:rsidRDefault="002E033B" w:rsidP="002E033B">
            <w:pPr>
              <w:rPr>
                <w:sz w:val="20"/>
                <w:szCs w:val="20"/>
              </w:rPr>
            </w:pPr>
            <w:r w:rsidRPr="002E033B">
              <w:rPr>
                <w:sz w:val="20"/>
                <w:szCs w:val="20"/>
              </w:rPr>
              <w:t>1007901030</w:t>
            </w:r>
          </w:p>
        </w:tc>
        <w:tc>
          <w:tcPr>
            <w:tcW w:w="0" w:type="auto"/>
            <w:shd w:val="clear" w:color="auto" w:fill="auto"/>
            <w:noWrap/>
            <w:vAlign w:val="bottom"/>
            <w:hideMark/>
          </w:tcPr>
          <w:p w14:paraId="6EE89018" w14:textId="77777777" w:rsidR="002E033B" w:rsidRPr="002E033B" w:rsidRDefault="002E033B" w:rsidP="002E033B">
            <w:pPr>
              <w:jc w:val="right"/>
              <w:rPr>
                <w:sz w:val="20"/>
                <w:szCs w:val="20"/>
              </w:rPr>
            </w:pPr>
            <w:r w:rsidRPr="002E033B">
              <w:rPr>
                <w:sz w:val="20"/>
                <w:szCs w:val="20"/>
              </w:rPr>
              <w:t>810</w:t>
            </w:r>
          </w:p>
        </w:tc>
        <w:tc>
          <w:tcPr>
            <w:tcW w:w="0" w:type="auto"/>
            <w:shd w:val="clear" w:color="auto" w:fill="auto"/>
            <w:noWrap/>
            <w:vAlign w:val="bottom"/>
            <w:hideMark/>
          </w:tcPr>
          <w:p w14:paraId="6AECD669"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1AEA775A"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2FF17F41"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5EABA5FF" w14:textId="77777777" w:rsidR="002E033B" w:rsidRPr="002E033B" w:rsidRDefault="002E033B" w:rsidP="002E033B">
            <w:pPr>
              <w:jc w:val="right"/>
              <w:rPr>
                <w:sz w:val="20"/>
                <w:szCs w:val="20"/>
              </w:rPr>
            </w:pPr>
            <w:r w:rsidRPr="002E033B">
              <w:rPr>
                <w:sz w:val="20"/>
                <w:szCs w:val="20"/>
              </w:rPr>
              <w:t>30,0</w:t>
            </w:r>
          </w:p>
        </w:tc>
      </w:tr>
      <w:tr w:rsidR="002E033B" w:rsidRPr="002E033B" w14:paraId="5C88C023" w14:textId="77777777" w:rsidTr="002E033B">
        <w:trPr>
          <w:trHeight w:val="1275"/>
        </w:trPr>
        <w:tc>
          <w:tcPr>
            <w:tcW w:w="0" w:type="auto"/>
            <w:gridSpan w:val="6"/>
            <w:shd w:val="clear" w:color="auto" w:fill="auto"/>
            <w:vAlign w:val="bottom"/>
            <w:hideMark/>
          </w:tcPr>
          <w:p w14:paraId="3AC6A9CD" w14:textId="77777777" w:rsidR="002E033B" w:rsidRPr="002E033B" w:rsidRDefault="002E033B" w:rsidP="002E033B">
            <w:pPr>
              <w:rPr>
                <w:sz w:val="20"/>
                <w:szCs w:val="20"/>
              </w:rPr>
            </w:pPr>
            <w:r w:rsidRPr="002E033B">
              <w:rPr>
                <w:sz w:val="20"/>
                <w:szCs w:val="20"/>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w:t>
            </w:r>
            <w:r w:rsidRPr="002E033B">
              <w:rPr>
                <w:sz w:val="20"/>
                <w:szCs w:val="20"/>
              </w:rPr>
              <w:lastRenderedPageBreak/>
              <w:t>районе Новосибирской области на 2020-2025 годы"</w:t>
            </w:r>
          </w:p>
        </w:tc>
        <w:tc>
          <w:tcPr>
            <w:tcW w:w="0" w:type="auto"/>
            <w:shd w:val="clear" w:color="auto" w:fill="auto"/>
            <w:noWrap/>
            <w:vAlign w:val="bottom"/>
            <w:hideMark/>
          </w:tcPr>
          <w:p w14:paraId="726CF882" w14:textId="77777777" w:rsidR="002E033B" w:rsidRPr="002E033B" w:rsidRDefault="002E033B" w:rsidP="002E033B">
            <w:pPr>
              <w:rPr>
                <w:sz w:val="20"/>
                <w:szCs w:val="20"/>
              </w:rPr>
            </w:pPr>
            <w:r w:rsidRPr="002E033B">
              <w:rPr>
                <w:sz w:val="20"/>
                <w:szCs w:val="20"/>
              </w:rPr>
              <w:lastRenderedPageBreak/>
              <w:t>1007970159</w:t>
            </w:r>
          </w:p>
        </w:tc>
        <w:tc>
          <w:tcPr>
            <w:tcW w:w="0" w:type="auto"/>
            <w:shd w:val="clear" w:color="auto" w:fill="auto"/>
            <w:noWrap/>
            <w:vAlign w:val="bottom"/>
            <w:hideMark/>
          </w:tcPr>
          <w:p w14:paraId="598687A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90F691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F3F532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65B0B2" w14:textId="77777777" w:rsidR="002E033B" w:rsidRPr="002E033B" w:rsidRDefault="002E033B" w:rsidP="002E033B">
            <w:pPr>
              <w:jc w:val="right"/>
              <w:rPr>
                <w:sz w:val="20"/>
                <w:szCs w:val="20"/>
              </w:rPr>
            </w:pPr>
            <w:r w:rsidRPr="002E033B">
              <w:rPr>
                <w:sz w:val="20"/>
                <w:szCs w:val="20"/>
              </w:rPr>
              <w:t>586,0</w:t>
            </w:r>
          </w:p>
        </w:tc>
        <w:tc>
          <w:tcPr>
            <w:tcW w:w="0" w:type="auto"/>
            <w:shd w:val="clear" w:color="auto" w:fill="auto"/>
            <w:noWrap/>
            <w:vAlign w:val="bottom"/>
            <w:hideMark/>
          </w:tcPr>
          <w:p w14:paraId="4738790D" w14:textId="77777777" w:rsidR="002E033B" w:rsidRPr="002E033B" w:rsidRDefault="002E033B" w:rsidP="002E033B">
            <w:pPr>
              <w:jc w:val="right"/>
              <w:rPr>
                <w:sz w:val="20"/>
                <w:szCs w:val="20"/>
              </w:rPr>
            </w:pPr>
            <w:r w:rsidRPr="002E033B">
              <w:rPr>
                <w:sz w:val="20"/>
                <w:szCs w:val="20"/>
              </w:rPr>
              <w:t>596,5</w:t>
            </w:r>
          </w:p>
        </w:tc>
      </w:tr>
      <w:tr w:rsidR="002E033B" w:rsidRPr="002E033B" w14:paraId="7629C958" w14:textId="77777777" w:rsidTr="002E033B">
        <w:trPr>
          <w:trHeight w:val="1065"/>
        </w:trPr>
        <w:tc>
          <w:tcPr>
            <w:tcW w:w="0" w:type="auto"/>
            <w:gridSpan w:val="6"/>
            <w:shd w:val="clear" w:color="auto" w:fill="auto"/>
            <w:vAlign w:val="bottom"/>
            <w:hideMark/>
          </w:tcPr>
          <w:p w14:paraId="053FE572"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F51FB03" w14:textId="77777777" w:rsidR="002E033B" w:rsidRPr="002E033B" w:rsidRDefault="002E033B" w:rsidP="002E033B">
            <w:pPr>
              <w:rPr>
                <w:sz w:val="20"/>
                <w:szCs w:val="20"/>
              </w:rPr>
            </w:pPr>
            <w:r w:rsidRPr="002E033B">
              <w:rPr>
                <w:sz w:val="20"/>
                <w:szCs w:val="20"/>
              </w:rPr>
              <w:t>1007970159</w:t>
            </w:r>
          </w:p>
        </w:tc>
        <w:tc>
          <w:tcPr>
            <w:tcW w:w="0" w:type="auto"/>
            <w:shd w:val="clear" w:color="auto" w:fill="auto"/>
            <w:noWrap/>
            <w:vAlign w:val="bottom"/>
            <w:hideMark/>
          </w:tcPr>
          <w:p w14:paraId="07178F90"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2DEB49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668CFF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FF1643" w14:textId="77777777" w:rsidR="002E033B" w:rsidRPr="002E033B" w:rsidRDefault="002E033B" w:rsidP="002E033B">
            <w:pPr>
              <w:jc w:val="right"/>
              <w:rPr>
                <w:sz w:val="20"/>
                <w:szCs w:val="20"/>
              </w:rPr>
            </w:pPr>
            <w:r w:rsidRPr="002E033B">
              <w:rPr>
                <w:sz w:val="20"/>
                <w:szCs w:val="20"/>
              </w:rPr>
              <w:t>526,0</w:t>
            </w:r>
          </w:p>
        </w:tc>
        <w:tc>
          <w:tcPr>
            <w:tcW w:w="0" w:type="auto"/>
            <w:shd w:val="clear" w:color="auto" w:fill="auto"/>
            <w:noWrap/>
            <w:vAlign w:val="bottom"/>
            <w:hideMark/>
          </w:tcPr>
          <w:p w14:paraId="6E05F8E1" w14:textId="77777777" w:rsidR="002E033B" w:rsidRPr="002E033B" w:rsidRDefault="002E033B" w:rsidP="002E033B">
            <w:pPr>
              <w:jc w:val="right"/>
              <w:rPr>
                <w:sz w:val="20"/>
                <w:szCs w:val="20"/>
              </w:rPr>
            </w:pPr>
            <w:r w:rsidRPr="002E033B">
              <w:rPr>
                <w:sz w:val="20"/>
                <w:szCs w:val="20"/>
              </w:rPr>
              <w:t>536,5</w:t>
            </w:r>
          </w:p>
        </w:tc>
      </w:tr>
      <w:tr w:rsidR="002E033B" w:rsidRPr="002E033B" w14:paraId="730A0098" w14:textId="77777777" w:rsidTr="002E033B">
        <w:trPr>
          <w:trHeight w:val="435"/>
        </w:trPr>
        <w:tc>
          <w:tcPr>
            <w:tcW w:w="0" w:type="auto"/>
            <w:gridSpan w:val="6"/>
            <w:shd w:val="clear" w:color="auto" w:fill="auto"/>
            <w:vAlign w:val="bottom"/>
            <w:hideMark/>
          </w:tcPr>
          <w:p w14:paraId="3C1E2DAE"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CCB37A9" w14:textId="77777777" w:rsidR="002E033B" w:rsidRPr="002E033B" w:rsidRDefault="002E033B" w:rsidP="002E033B">
            <w:pPr>
              <w:rPr>
                <w:sz w:val="20"/>
                <w:szCs w:val="20"/>
              </w:rPr>
            </w:pPr>
            <w:r w:rsidRPr="002E033B">
              <w:rPr>
                <w:sz w:val="20"/>
                <w:szCs w:val="20"/>
              </w:rPr>
              <w:t>1007970159</w:t>
            </w:r>
          </w:p>
        </w:tc>
        <w:tc>
          <w:tcPr>
            <w:tcW w:w="0" w:type="auto"/>
            <w:shd w:val="clear" w:color="auto" w:fill="auto"/>
            <w:noWrap/>
            <w:vAlign w:val="bottom"/>
            <w:hideMark/>
          </w:tcPr>
          <w:p w14:paraId="4B234B3A"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2409BB3A"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4605AAB"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1F83073F" w14:textId="77777777" w:rsidR="002E033B" w:rsidRPr="002E033B" w:rsidRDefault="002E033B" w:rsidP="002E033B">
            <w:pPr>
              <w:jc w:val="right"/>
              <w:rPr>
                <w:sz w:val="20"/>
                <w:szCs w:val="20"/>
              </w:rPr>
            </w:pPr>
            <w:r w:rsidRPr="002E033B">
              <w:rPr>
                <w:sz w:val="20"/>
                <w:szCs w:val="20"/>
              </w:rPr>
              <w:t>526,0</w:t>
            </w:r>
          </w:p>
        </w:tc>
        <w:tc>
          <w:tcPr>
            <w:tcW w:w="0" w:type="auto"/>
            <w:shd w:val="clear" w:color="auto" w:fill="auto"/>
            <w:noWrap/>
            <w:vAlign w:val="bottom"/>
            <w:hideMark/>
          </w:tcPr>
          <w:p w14:paraId="00B9CD6A" w14:textId="77777777" w:rsidR="002E033B" w:rsidRPr="002E033B" w:rsidRDefault="002E033B" w:rsidP="002E033B">
            <w:pPr>
              <w:jc w:val="right"/>
              <w:rPr>
                <w:sz w:val="20"/>
                <w:szCs w:val="20"/>
              </w:rPr>
            </w:pPr>
            <w:r w:rsidRPr="002E033B">
              <w:rPr>
                <w:sz w:val="20"/>
                <w:szCs w:val="20"/>
              </w:rPr>
              <w:t>536,5</w:t>
            </w:r>
          </w:p>
        </w:tc>
      </w:tr>
      <w:tr w:rsidR="002E033B" w:rsidRPr="002E033B" w14:paraId="2C3C9208" w14:textId="77777777" w:rsidTr="002E033B">
        <w:trPr>
          <w:trHeight w:val="435"/>
        </w:trPr>
        <w:tc>
          <w:tcPr>
            <w:tcW w:w="0" w:type="auto"/>
            <w:gridSpan w:val="6"/>
            <w:shd w:val="clear" w:color="auto" w:fill="auto"/>
            <w:vAlign w:val="bottom"/>
            <w:hideMark/>
          </w:tcPr>
          <w:p w14:paraId="61C5C40C"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AFEFD43" w14:textId="77777777" w:rsidR="002E033B" w:rsidRPr="002E033B" w:rsidRDefault="002E033B" w:rsidP="002E033B">
            <w:pPr>
              <w:rPr>
                <w:sz w:val="20"/>
                <w:szCs w:val="20"/>
              </w:rPr>
            </w:pPr>
            <w:r w:rsidRPr="002E033B">
              <w:rPr>
                <w:sz w:val="20"/>
                <w:szCs w:val="20"/>
              </w:rPr>
              <w:t>1007970159</w:t>
            </w:r>
          </w:p>
        </w:tc>
        <w:tc>
          <w:tcPr>
            <w:tcW w:w="0" w:type="auto"/>
            <w:shd w:val="clear" w:color="auto" w:fill="auto"/>
            <w:noWrap/>
            <w:vAlign w:val="bottom"/>
            <w:hideMark/>
          </w:tcPr>
          <w:p w14:paraId="2346EBAD"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72CC1AE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B30B53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6A583F5"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06C41A96" w14:textId="77777777" w:rsidR="002E033B" w:rsidRPr="002E033B" w:rsidRDefault="002E033B" w:rsidP="002E033B">
            <w:pPr>
              <w:jc w:val="right"/>
              <w:rPr>
                <w:sz w:val="20"/>
                <w:szCs w:val="20"/>
              </w:rPr>
            </w:pPr>
            <w:r w:rsidRPr="002E033B">
              <w:rPr>
                <w:sz w:val="20"/>
                <w:szCs w:val="20"/>
              </w:rPr>
              <w:t>60,0</w:t>
            </w:r>
          </w:p>
        </w:tc>
      </w:tr>
      <w:tr w:rsidR="002E033B" w:rsidRPr="002E033B" w14:paraId="58E088DE" w14:textId="77777777" w:rsidTr="002E033B">
        <w:trPr>
          <w:trHeight w:val="435"/>
        </w:trPr>
        <w:tc>
          <w:tcPr>
            <w:tcW w:w="0" w:type="auto"/>
            <w:gridSpan w:val="6"/>
            <w:shd w:val="clear" w:color="auto" w:fill="auto"/>
            <w:vAlign w:val="bottom"/>
            <w:hideMark/>
          </w:tcPr>
          <w:p w14:paraId="2ABB16D2"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6674EED" w14:textId="77777777" w:rsidR="002E033B" w:rsidRPr="002E033B" w:rsidRDefault="002E033B" w:rsidP="002E033B">
            <w:pPr>
              <w:rPr>
                <w:sz w:val="20"/>
                <w:szCs w:val="20"/>
              </w:rPr>
            </w:pPr>
            <w:r w:rsidRPr="002E033B">
              <w:rPr>
                <w:sz w:val="20"/>
                <w:szCs w:val="20"/>
              </w:rPr>
              <w:t>1007970159</w:t>
            </w:r>
          </w:p>
        </w:tc>
        <w:tc>
          <w:tcPr>
            <w:tcW w:w="0" w:type="auto"/>
            <w:shd w:val="clear" w:color="auto" w:fill="auto"/>
            <w:noWrap/>
            <w:vAlign w:val="bottom"/>
            <w:hideMark/>
          </w:tcPr>
          <w:p w14:paraId="244BD5BB"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0C533589"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6F3990FF"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0E7C8ABD"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5AE33120" w14:textId="77777777" w:rsidR="002E033B" w:rsidRPr="002E033B" w:rsidRDefault="002E033B" w:rsidP="002E033B">
            <w:pPr>
              <w:jc w:val="right"/>
              <w:rPr>
                <w:sz w:val="20"/>
                <w:szCs w:val="20"/>
              </w:rPr>
            </w:pPr>
            <w:r w:rsidRPr="002E033B">
              <w:rPr>
                <w:sz w:val="20"/>
                <w:szCs w:val="20"/>
              </w:rPr>
              <w:t>60,0</w:t>
            </w:r>
          </w:p>
        </w:tc>
      </w:tr>
      <w:tr w:rsidR="002E033B" w:rsidRPr="002E033B" w14:paraId="4AECF8B5" w14:textId="77777777" w:rsidTr="002E033B">
        <w:trPr>
          <w:trHeight w:val="1695"/>
        </w:trPr>
        <w:tc>
          <w:tcPr>
            <w:tcW w:w="0" w:type="auto"/>
            <w:gridSpan w:val="6"/>
            <w:shd w:val="clear" w:color="auto" w:fill="auto"/>
            <w:vAlign w:val="bottom"/>
            <w:hideMark/>
          </w:tcPr>
          <w:p w14:paraId="38EF8A3C" w14:textId="77777777" w:rsidR="002E033B" w:rsidRPr="002E033B" w:rsidRDefault="002E033B" w:rsidP="002E033B">
            <w:pPr>
              <w:rPr>
                <w:sz w:val="20"/>
                <w:szCs w:val="20"/>
              </w:rPr>
            </w:pPr>
            <w:r w:rsidRPr="002E033B">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5896F49D" w14:textId="77777777" w:rsidR="002E033B" w:rsidRPr="002E033B" w:rsidRDefault="002E033B" w:rsidP="002E033B">
            <w:pPr>
              <w:rPr>
                <w:sz w:val="20"/>
                <w:szCs w:val="20"/>
              </w:rPr>
            </w:pPr>
            <w:r w:rsidRPr="002E033B">
              <w:rPr>
                <w:sz w:val="20"/>
                <w:szCs w:val="20"/>
              </w:rPr>
              <w:t>1007970179</w:t>
            </w:r>
          </w:p>
        </w:tc>
        <w:tc>
          <w:tcPr>
            <w:tcW w:w="0" w:type="auto"/>
            <w:shd w:val="clear" w:color="auto" w:fill="auto"/>
            <w:noWrap/>
            <w:vAlign w:val="bottom"/>
            <w:hideMark/>
          </w:tcPr>
          <w:p w14:paraId="32331C8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DB2E2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C87763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3CE5420" w14:textId="77777777" w:rsidR="002E033B" w:rsidRPr="002E033B" w:rsidRDefault="002E033B" w:rsidP="002E033B">
            <w:pPr>
              <w:jc w:val="right"/>
              <w:rPr>
                <w:sz w:val="20"/>
                <w:szCs w:val="20"/>
              </w:rPr>
            </w:pPr>
            <w:r w:rsidRPr="002E033B">
              <w:rPr>
                <w:sz w:val="20"/>
                <w:szCs w:val="20"/>
              </w:rPr>
              <w:t>6,9</w:t>
            </w:r>
          </w:p>
        </w:tc>
        <w:tc>
          <w:tcPr>
            <w:tcW w:w="0" w:type="auto"/>
            <w:shd w:val="clear" w:color="auto" w:fill="auto"/>
            <w:noWrap/>
            <w:vAlign w:val="bottom"/>
            <w:hideMark/>
          </w:tcPr>
          <w:p w14:paraId="5D7E220B" w14:textId="77777777" w:rsidR="002E033B" w:rsidRPr="002E033B" w:rsidRDefault="002E033B" w:rsidP="002E033B">
            <w:pPr>
              <w:jc w:val="right"/>
              <w:rPr>
                <w:sz w:val="20"/>
                <w:szCs w:val="20"/>
              </w:rPr>
            </w:pPr>
            <w:r w:rsidRPr="002E033B">
              <w:rPr>
                <w:sz w:val="20"/>
                <w:szCs w:val="20"/>
              </w:rPr>
              <w:t>6,9</w:t>
            </w:r>
          </w:p>
        </w:tc>
      </w:tr>
      <w:tr w:rsidR="002E033B" w:rsidRPr="002E033B" w14:paraId="760D45DF" w14:textId="77777777" w:rsidTr="002E033B">
        <w:trPr>
          <w:trHeight w:val="435"/>
        </w:trPr>
        <w:tc>
          <w:tcPr>
            <w:tcW w:w="0" w:type="auto"/>
            <w:gridSpan w:val="6"/>
            <w:shd w:val="clear" w:color="auto" w:fill="auto"/>
            <w:vAlign w:val="bottom"/>
            <w:hideMark/>
          </w:tcPr>
          <w:p w14:paraId="000E0323"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49AFEDA" w14:textId="77777777" w:rsidR="002E033B" w:rsidRPr="002E033B" w:rsidRDefault="002E033B" w:rsidP="002E033B">
            <w:pPr>
              <w:rPr>
                <w:sz w:val="20"/>
                <w:szCs w:val="20"/>
              </w:rPr>
            </w:pPr>
            <w:r w:rsidRPr="002E033B">
              <w:rPr>
                <w:sz w:val="20"/>
                <w:szCs w:val="20"/>
              </w:rPr>
              <w:t>1007970179</w:t>
            </w:r>
          </w:p>
        </w:tc>
        <w:tc>
          <w:tcPr>
            <w:tcW w:w="0" w:type="auto"/>
            <w:shd w:val="clear" w:color="auto" w:fill="auto"/>
            <w:noWrap/>
            <w:vAlign w:val="bottom"/>
            <w:hideMark/>
          </w:tcPr>
          <w:p w14:paraId="392FC052"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77F1EA1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6AD9E0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D94B5E2" w14:textId="77777777" w:rsidR="002E033B" w:rsidRPr="002E033B" w:rsidRDefault="002E033B" w:rsidP="002E033B">
            <w:pPr>
              <w:jc w:val="right"/>
              <w:rPr>
                <w:sz w:val="20"/>
                <w:szCs w:val="20"/>
              </w:rPr>
            </w:pPr>
            <w:r w:rsidRPr="002E033B">
              <w:rPr>
                <w:sz w:val="20"/>
                <w:szCs w:val="20"/>
              </w:rPr>
              <w:t>6,9</w:t>
            </w:r>
          </w:p>
        </w:tc>
        <w:tc>
          <w:tcPr>
            <w:tcW w:w="0" w:type="auto"/>
            <w:shd w:val="clear" w:color="auto" w:fill="auto"/>
            <w:noWrap/>
            <w:vAlign w:val="bottom"/>
            <w:hideMark/>
          </w:tcPr>
          <w:p w14:paraId="6D12672E" w14:textId="77777777" w:rsidR="002E033B" w:rsidRPr="002E033B" w:rsidRDefault="002E033B" w:rsidP="002E033B">
            <w:pPr>
              <w:jc w:val="right"/>
              <w:rPr>
                <w:sz w:val="20"/>
                <w:szCs w:val="20"/>
              </w:rPr>
            </w:pPr>
            <w:r w:rsidRPr="002E033B">
              <w:rPr>
                <w:sz w:val="20"/>
                <w:szCs w:val="20"/>
              </w:rPr>
              <w:t>6,9</w:t>
            </w:r>
          </w:p>
        </w:tc>
      </w:tr>
      <w:tr w:rsidR="002E033B" w:rsidRPr="002E033B" w14:paraId="541BDDAA" w14:textId="77777777" w:rsidTr="002E033B">
        <w:trPr>
          <w:trHeight w:val="255"/>
        </w:trPr>
        <w:tc>
          <w:tcPr>
            <w:tcW w:w="0" w:type="auto"/>
            <w:gridSpan w:val="6"/>
            <w:shd w:val="clear" w:color="auto" w:fill="auto"/>
            <w:vAlign w:val="bottom"/>
            <w:hideMark/>
          </w:tcPr>
          <w:p w14:paraId="763E6715"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53058032" w14:textId="77777777" w:rsidR="002E033B" w:rsidRPr="002E033B" w:rsidRDefault="002E033B" w:rsidP="002E033B">
            <w:pPr>
              <w:rPr>
                <w:sz w:val="20"/>
                <w:szCs w:val="20"/>
              </w:rPr>
            </w:pPr>
            <w:r w:rsidRPr="002E033B">
              <w:rPr>
                <w:sz w:val="20"/>
                <w:szCs w:val="20"/>
              </w:rPr>
              <w:t>1007970179</w:t>
            </w:r>
          </w:p>
        </w:tc>
        <w:tc>
          <w:tcPr>
            <w:tcW w:w="0" w:type="auto"/>
            <w:shd w:val="clear" w:color="auto" w:fill="auto"/>
            <w:noWrap/>
            <w:vAlign w:val="bottom"/>
            <w:hideMark/>
          </w:tcPr>
          <w:p w14:paraId="1513E9D7"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37FE9142"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3C1754A3"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6616CBE0" w14:textId="77777777" w:rsidR="002E033B" w:rsidRPr="002E033B" w:rsidRDefault="002E033B" w:rsidP="002E033B">
            <w:pPr>
              <w:jc w:val="right"/>
              <w:rPr>
                <w:sz w:val="20"/>
                <w:szCs w:val="20"/>
              </w:rPr>
            </w:pPr>
            <w:r w:rsidRPr="002E033B">
              <w:rPr>
                <w:sz w:val="20"/>
                <w:szCs w:val="20"/>
              </w:rPr>
              <w:t>6,9</w:t>
            </w:r>
          </w:p>
        </w:tc>
        <w:tc>
          <w:tcPr>
            <w:tcW w:w="0" w:type="auto"/>
            <w:shd w:val="clear" w:color="auto" w:fill="auto"/>
            <w:noWrap/>
            <w:vAlign w:val="bottom"/>
            <w:hideMark/>
          </w:tcPr>
          <w:p w14:paraId="13984857" w14:textId="77777777" w:rsidR="002E033B" w:rsidRPr="002E033B" w:rsidRDefault="002E033B" w:rsidP="002E033B">
            <w:pPr>
              <w:jc w:val="right"/>
              <w:rPr>
                <w:sz w:val="20"/>
                <w:szCs w:val="20"/>
              </w:rPr>
            </w:pPr>
            <w:r w:rsidRPr="002E033B">
              <w:rPr>
                <w:sz w:val="20"/>
                <w:szCs w:val="20"/>
              </w:rPr>
              <w:t>6,9</w:t>
            </w:r>
          </w:p>
        </w:tc>
      </w:tr>
      <w:tr w:rsidR="002E033B" w:rsidRPr="002E033B" w14:paraId="203FB0A6" w14:textId="77777777" w:rsidTr="002E033B">
        <w:trPr>
          <w:trHeight w:val="1695"/>
        </w:trPr>
        <w:tc>
          <w:tcPr>
            <w:tcW w:w="0" w:type="auto"/>
            <w:gridSpan w:val="6"/>
            <w:shd w:val="clear" w:color="auto" w:fill="auto"/>
            <w:vAlign w:val="bottom"/>
            <w:hideMark/>
          </w:tcPr>
          <w:p w14:paraId="4C13951B" w14:textId="76F2BAE5" w:rsidR="002E033B" w:rsidRPr="002E033B" w:rsidRDefault="002E033B" w:rsidP="002E033B">
            <w:pPr>
              <w:rPr>
                <w:sz w:val="20"/>
                <w:szCs w:val="20"/>
              </w:rPr>
            </w:pPr>
            <w:r w:rsidRPr="002E033B">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Pr>
                <w:sz w:val="20"/>
                <w:szCs w:val="20"/>
              </w:rPr>
              <w:t xml:space="preserve"> </w:t>
            </w:r>
            <w:r w:rsidRPr="002E033B">
              <w:rPr>
                <w:sz w:val="20"/>
                <w:szCs w:val="20"/>
              </w:rPr>
              <w:t>за счет средств областного бюджета.</w:t>
            </w:r>
          </w:p>
        </w:tc>
        <w:tc>
          <w:tcPr>
            <w:tcW w:w="0" w:type="auto"/>
            <w:shd w:val="clear" w:color="auto" w:fill="auto"/>
            <w:noWrap/>
            <w:vAlign w:val="bottom"/>
            <w:hideMark/>
          </w:tcPr>
          <w:p w14:paraId="264BF830" w14:textId="77777777" w:rsidR="002E033B" w:rsidRPr="002E033B" w:rsidRDefault="002E033B" w:rsidP="002E033B">
            <w:pPr>
              <w:rPr>
                <w:sz w:val="20"/>
                <w:szCs w:val="20"/>
              </w:rPr>
            </w:pPr>
            <w:r w:rsidRPr="002E033B">
              <w:rPr>
                <w:sz w:val="20"/>
                <w:szCs w:val="20"/>
              </w:rPr>
              <w:t>1007970180</w:t>
            </w:r>
          </w:p>
        </w:tc>
        <w:tc>
          <w:tcPr>
            <w:tcW w:w="0" w:type="auto"/>
            <w:shd w:val="clear" w:color="auto" w:fill="auto"/>
            <w:noWrap/>
            <w:vAlign w:val="bottom"/>
            <w:hideMark/>
          </w:tcPr>
          <w:p w14:paraId="4B7D18F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9327E5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12495B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3902802" w14:textId="77777777" w:rsidR="002E033B" w:rsidRPr="002E033B" w:rsidRDefault="002E033B" w:rsidP="002E033B">
            <w:pPr>
              <w:jc w:val="right"/>
              <w:rPr>
                <w:sz w:val="20"/>
                <w:szCs w:val="20"/>
              </w:rPr>
            </w:pPr>
            <w:r w:rsidRPr="002E033B">
              <w:rPr>
                <w:sz w:val="20"/>
                <w:szCs w:val="20"/>
              </w:rPr>
              <w:t>26 663,3</w:t>
            </w:r>
          </w:p>
        </w:tc>
        <w:tc>
          <w:tcPr>
            <w:tcW w:w="0" w:type="auto"/>
            <w:shd w:val="clear" w:color="auto" w:fill="auto"/>
            <w:noWrap/>
            <w:vAlign w:val="bottom"/>
            <w:hideMark/>
          </w:tcPr>
          <w:p w14:paraId="3C5B93BE" w14:textId="77777777" w:rsidR="002E033B" w:rsidRPr="002E033B" w:rsidRDefault="002E033B" w:rsidP="002E033B">
            <w:pPr>
              <w:jc w:val="right"/>
              <w:rPr>
                <w:sz w:val="20"/>
                <w:szCs w:val="20"/>
              </w:rPr>
            </w:pPr>
            <w:r w:rsidRPr="002E033B">
              <w:rPr>
                <w:sz w:val="20"/>
                <w:szCs w:val="20"/>
              </w:rPr>
              <w:t>27 254,9</w:t>
            </w:r>
          </w:p>
        </w:tc>
      </w:tr>
      <w:tr w:rsidR="002E033B" w:rsidRPr="002E033B" w14:paraId="2723B748" w14:textId="77777777" w:rsidTr="002E033B">
        <w:trPr>
          <w:trHeight w:val="1065"/>
        </w:trPr>
        <w:tc>
          <w:tcPr>
            <w:tcW w:w="0" w:type="auto"/>
            <w:gridSpan w:val="6"/>
            <w:shd w:val="clear" w:color="auto" w:fill="auto"/>
            <w:vAlign w:val="bottom"/>
            <w:hideMark/>
          </w:tcPr>
          <w:p w14:paraId="466894DD"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523C3D8" w14:textId="77777777" w:rsidR="002E033B" w:rsidRPr="002E033B" w:rsidRDefault="002E033B" w:rsidP="002E033B">
            <w:pPr>
              <w:rPr>
                <w:sz w:val="20"/>
                <w:szCs w:val="20"/>
              </w:rPr>
            </w:pPr>
            <w:r w:rsidRPr="002E033B">
              <w:rPr>
                <w:sz w:val="20"/>
                <w:szCs w:val="20"/>
              </w:rPr>
              <w:t>1007970180</w:t>
            </w:r>
          </w:p>
        </w:tc>
        <w:tc>
          <w:tcPr>
            <w:tcW w:w="0" w:type="auto"/>
            <w:shd w:val="clear" w:color="auto" w:fill="auto"/>
            <w:noWrap/>
            <w:vAlign w:val="bottom"/>
            <w:hideMark/>
          </w:tcPr>
          <w:p w14:paraId="381CFBFA"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4AFB7CB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CED2D1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E86BD5" w14:textId="77777777" w:rsidR="002E033B" w:rsidRPr="002E033B" w:rsidRDefault="002E033B" w:rsidP="002E033B">
            <w:pPr>
              <w:jc w:val="right"/>
              <w:rPr>
                <w:sz w:val="20"/>
                <w:szCs w:val="20"/>
              </w:rPr>
            </w:pPr>
            <w:r w:rsidRPr="002E033B">
              <w:rPr>
                <w:sz w:val="20"/>
                <w:szCs w:val="20"/>
              </w:rPr>
              <w:t>1 623,4</w:t>
            </w:r>
          </w:p>
        </w:tc>
        <w:tc>
          <w:tcPr>
            <w:tcW w:w="0" w:type="auto"/>
            <w:shd w:val="clear" w:color="auto" w:fill="auto"/>
            <w:noWrap/>
            <w:vAlign w:val="bottom"/>
            <w:hideMark/>
          </w:tcPr>
          <w:p w14:paraId="6C7D89FE" w14:textId="77777777" w:rsidR="002E033B" w:rsidRPr="002E033B" w:rsidRDefault="002E033B" w:rsidP="002E033B">
            <w:pPr>
              <w:jc w:val="right"/>
              <w:rPr>
                <w:sz w:val="20"/>
                <w:szCs w:val="20"/>
              </w:rPr>
            </w:pPr>
            <w:r w:rsidRPr="002E033B">
              <w:rPr>
                <w:sz w:val="20"/>
                <w:szCs w:val="20"/>
              </w:rPr>
              <w:t>1 688,2</w:t>
            </w:r>
          </w:p>
        </w:tc>
      </w:tr>
      <w:tr w:rsidR="002E033B" w:rsidRPr="002E033B" w14:paraId="59259FAA" w14:textId="77777777" w:rsidTr="002E033B">
        <w:trPr>
          <w:trHeight w:val="435"/>
        </w:trPr>
        <w:tc>
          <w:tcPr>
            <w:tcW w:w="0" w:type="auto"/>
            <w:gridSpan w:val="6"/>
            <w:shd w:val="clear" w:color="auto" w:fill="auto"/>
            <w:vAlign w:val="bottom"/>
            <w:hideMark/>
          </w:tcPr>
          <w:p w14:paraId="203B0F1D"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4BF89BB" w14:textId="77777777" w:rsidR="002E033B" w:rsidRPr="002E033B" w:rsidRDefault="002E033B" w:rsidP="002E033B">
            <w:pPr>
              <w:rPr>
                <w:sz w:val="20"/>
                <w:szCs w:val="20"/>
              </w:rPr>
            </w:pPr>
            <w:r w:rsidRPr="002E033B">
              <w:rPr>
                <w:sz w:val="20"/>
                <w:szCs w:val="20"/>
              </w:rPr>
              <w:t>1007970180</w:t>
            </w:r>
          </w:p>
        </w:tc>
        <w:tc>
          <w:tcPr>
            <w:tcW w:w="0" w:type="auto"/>
            <w:shd w:val="clear" w:color="auto" w:fill="auto"/>
            <w:noWrap/>
            <w:vAlign w:val="bottom"/>
            <w:hideMark/>
          </w:tcPr>
          <w:p w14:paraId="13137545"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6C86A397"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043EDBA9"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7A7D82FC" w14:textId="77777777" w:rsidR="002E033B" w:rsidRPr="002E033B" w:rsidRDefault="002E033B" w:rsidP="002E033B">
            <w:pPr>
              <w:jc w:val="right"/>
              <w:rPr>
                <w:sz w:val="20"/>
                <w:szCs w:val="20"/>
              </w:rPr>
            </w:pPr>
            <w:r w:rsidRPr="002E033B">
              <w:rPr>
                <w:sz w:val="20"/>
                <w:szCs w:val="20"/>
              </w:rPr>
              <w:t>1 623,4</w:t>
            </w:r>
          </w:p>
        </w:tc>
        <w:tc>
          <w:tcPr>
            <w:tcW w:w="0" w:type="auto"/>
            <w:shd w:val="clear" w:color="auto" w:fill="auto"/>
            <w:noWrap/>
            <w:vAlign w:val="bottom"/>
            <w:hideMark/>
          </w:tcPr>
          <w:p w14:paraId="3C16FE46" w14:textId="77777777" w:rsidR="002E033B" w:rsidRPr="002E033B" w:rsidRDefault="002E033B" w:rsidP="002E033B">
            <w:pPr>
              <w:jc w:val="right"/>
              <w:rPr>
                <w:sz w:val="20"/>
                <w:szCs w:val="20"/>
              </w:rPr>
            </w:pPr>
            <w:r w:rsidRPr="002E033B">
              <w:rPr>
                <w:sz w:val="20"/>
                <w:szCs w:val="20"/>
              </w:rPr>
              <w:t>1 688,2</w:t>
            </w:r>
          </w:p>
        </w:tc>
      </w:tr>
      <w:tr w:rsidR="002E033B" w:rsidRPr="002E033B" w14:paraId="4F017E38" w14:textId="77777777" w:rsidTr="002E033B">
        <w:trPr>
          <w:trHeight w:val="435"/>
        </w:trPr>
        <w:tc>
          <w:tcPr>
            <w:tcW w:w="0" w:type="auto"/>
            <w:gridSpan w:val="6"/>
            <w:shd w:val="clear" w:color="auto" w:fill="auto"/>
            <w:vAlign w:val="bottom"/>
            <w:hideMark/>
          </w:tcPr>
          <w:p w14:paraId="136B2D9A"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1C1358E" w14:textId="77777777" w:rsidR="002E033B" w:rsidRPr="002E033B" w:rsidRDefault="002E033B" w:rsidP="002E033B">
            <w:pPr>
              <w:rPr>
                <w:sz w:val="20"/>
                <w:szCs w:val="20"/>
              </w:rPr>
            </w:pPr>
            <w:r w:rsidRPr="002E033B">
              <w:rPr>
                <w:sz w:val="20"/>
                <w:szCs w:val="20"/>
              </w:rPr>
              <w:t>1007970180</w:t>
            </w:r>
          </w:p>
        </w:tc>
        <w:tc>
          <w:tcPr>
            <w:tcW w:w="0" w:type="auto"/>
            <w:shd w:val="clear" w:color="auto" w:fill="auto"/>
            <w:noWrap/>
            <w:vAlign w:val="bottom"/>
            <w:hideMark/>
          </w:tcPr>
          <w:p w14:paraId="3C303C70"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18B62D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B5B96E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3B878EE" w14:textId="77777777" w:rsidR="002E033B" w:rsidRPr="002E033B" w:rsidRDefault="002E033B" w:rsidP="002E033B">
            <w:pPr>
              <w:jc w:val="right"/>
              <w:rPr>
                <w:sz w:val="20"/>
                <w:szCs w:val="20"/>
              </w:rPr>
            </w:pPr>
            <w:r w:rsidRPr="002E033B">
              <w:rPr>
                <w:sz w:val="20"/>
                <w:szCs w:val="20"/>
              </w:rPr>
              <w:t>40,0</w:t>
            </w:r>
          </w:p>
        </w:tc>
        <w:tc>
          <w:tcPr>
            <w:tcW w:w="0" w:type="auto"/>
            <w:shd w:val="clear" w:color="auto" w:fill="auto"/>
            <w:noWrap/>
            <w:vAlign w:val="bottom"/>
            <w:hideMark/>
          </w:tcPr>
          <w:p w14:paraId="5703FCAE" w14:textId="77777777" w:rsidR="002E033B" w:rsidRPr="002E033B" w:rsidRDefault="002E033B" w:rsidP="002E033B">
            <w:pPr>
              <w:jc w:val="right"/>
              <w:rPr>
                <w:sz w:val="20"/>
                <w:szCs w:val="20"/>
              </w:rPr>
            </w:pPr>
            <w:r w:rsidRPr="002E033B">
              <w:rPr>
                <w:sz w:val="20"/>
                <w:szCs w:val="20"/>
              </w:rPr>
              <w:t>40,0</w:t>
            </w:r>
          </w:p>
        </w:tc>
      </w:tr>
      <w:tr w:rsidR="002E033B" w:rsidRPr="002E033B" w14:paraId="15A9CDA8" w14:textId="77777777" w:rsidTr="002E033B">
        <w:trPr>
          <w:trHeight w:val="435"/>
        </w:trPr>
        <w:tc>
          <w:tcPr>
            <w:tcW w:w="0" w:type="auto"/>
            <w:gridSpan w:val="6"/>
            <w:shd w:val="clear" w:color="auto" w:fill="auto"/>
            <w:vAlign w:val="bottom"/>
            <w:hideMark/>
          </w:tcPr>
          <w:p w14:paraId="0754107A" w14:textId="77777777" w:rsidR="002E033B" w:rsidRPr="002E033B" w:rsidRDefault="002E033B" w:rsidP="002E033B">
            <w:pPr>
              <w:rPr>
                <w:sz w:val="20"/>
                <w:szCs w:val="20"/>
              </w:rPr>
            </w:pPr>
            <w:r w:rsidRPr="002E033B">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F08BB89" w14:textId="77777777" w:rsidR="002E033B" w:rsidRPr="002E033B" w:rsidRDefault="002E033B" w:rsidP="002E033B">
            <w:pPr>
              <w:rPr>
                <w:sz w:val="20"/>
                <w:szCs w:val="20"/>
              </w:rPr>
            </w:pPr>
            <w:r w:rsidRPr="002E033B">
              <w:rPr>
                <w:sz w:val="20"/>
                <w:szCs w:val="20"/>
              </w:rPr>
              <w:t>1007970180</w:t>
            </w:r>
          </w:p>
        </w:tc>
        <w:tc>
          <w:tcPr>
            <w:tcW w:w="0" w:type="auto"/>
            <w:shd w:val="clear" w:color="auto" w:fill="auto"/>
            <w:noWrap/>
            <w:vAlign w:val="bottom"/>
            <w:hideMark/>
          </w:tcPr>
          <w:p w14:paraId="4D0F5ED8"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61B669C5"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E049A96"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01AB352D" w14:textId="77777777" w:rsidR="002E033B" w:rsidRPr="002E033B" w:rsidRDefault="002E033B" w:rsidP="002E033B">
            <w:pPr>
              <w:jc w:val="right"/>
              <w:rPr>
                <w:sz w:val="20"/>
                <w:szCs w:val="20"/>
              </w:rPr>
            </w:pPr>
            <w:r w:rsidRPr="002E033B">
              <w:rPr>
                <w:sz w:val="20"/>
                <w:szCs w:val="20"/>
              </w:rPr>
              <w:t>40,0</w:t>
            </w:r>
          </w:p>
        </w:tc>
        <w:tc>
          <w:tcPr>
            <w:tcW w:w="0" w:type="auto"/>
            <w:shd w:val="clear" w:color="auto" w:fill="auto"/>
            <w:noWrap/>
            <w:vAlign w:val="bottom"/>
            <w:hideMark/>
          </w:tcPr>
          <w:p w14:paraId="2023BA2B" w14:textId="77777777" w:rsidR="002E033B" w:rsidRPr="002E033B" w:rsidRDefault="002E033B" w:rsidP="002E033B">
            <w:pPr>
              <w:jc w:val="right"/>
              <w:rPr>
                <w:sz w:val="20"/>
                <w:szCs w:val="20"/>
              </w:rPr>
            </w:pPr>
            <w:r w:rsidRPr="002E033B">
              <w:rPr>
                <w:sz w:val="20"/>
                <w:szCs w:val="20"/>
              </w:rPr>
              <w:t>40,0</w:t>
            </w:r>
          </w:p>
        </w:tc>
      </w:tr>
      <w:tr w:rsidR="002E033B" w:rsidRPr="002E033B" w14:paraId="17FE738F" w14:textId="77777777" w:rsidTr="002E033B">
        <w:trPr>
          <w:trHeight w:val="435"/>
        </w:trPr>
        <w:tc>
          <w:tcPr>
            <w:tcW w:w="0" w:type="auto"/>
            <w:gridSpan w:val="6"/>
            <w:shd w:val="clear" w:color="auto" w:fill="auto"/>
            <w:vAlign w:val="bottom"/>
            <w:hideMark/>
          </w:tcPr>
          <w:p w14:paraId="2E435BD5"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926BDE3" w14:textId="77777777" w:rsidR="002E033B" w:rsidRPr="002E033B" w:rsidRDefault="002E033B" w:rsidP="002E033B">
            <w:pPr>
              <w:rPr>
                <w:sz w:val="20"/>
                <w:szCs w:val="20"/>
              </w:rPr>
            </w:pPr>
            <w:r w:rsidRPr="002E033B">
              <w:rPr>
                <w:sz w:val="20"/>
                <w:szCs w:val="20"/>
              </w:rPr>
              <w:t>1007970180</w:t>
            </w:r>
          </w:p>
        </w:tc>
        <w:tc>
          <w:tcPr>
            <w:tcW w:w="0" w:type="auto"/>
            <w:shd w:val="clear" w:color="auto" w:fill="auto"/>
            <w:noWrap/>
            <w:vAlign w:val="bottom"/>
            <w:hideMark/>
          </w:tcPr>
          <w:p w14:paraId="0E4FA08F"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1FCF416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0DC44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42F6475" w14:textId="77777777" w:rsidR="002E033B" w:rsidRPr="002E033B" w:rsidRDefault="002E033B" w:rsidP="002E033B">
            <w:pPr>
              <w:jc w:val="right"/>
              <w:rPr>
                <w:sz w:val="20"/>
                <w:szCs w:val="20"/>
              </w:rPr>
            </w:pPr>
            <w:r w:rsidRPr="002E033B">
              <w:rPr>
                <w:sz w:val="20"/>
                <w:szCs w:val="20"/>
              </w:rPr>
              <w:t>24 999,9</w:t>
            </w:r>
          </w:p>
        </w:tc>
        <w:tc>
          <w:tcPr>
            <w:tcW w:w="0" w:type="auto"/>
            <w:shd w:val="clear" w:color="auto" w:fill="auto"/>
            <w:noWrap/>
            <w:vAlign w:val="bottom"/>
            <w:hideMark/>
          </w:tcPr>
          <w:p w14:paraId="692DAACD" w14:textId="77777777" w:rsidR="002E033B" w:rsidRPr="002E033B" w:rsidRDefault="002E033B" w:rsidP="002E033B">
            <w:pPr>
              <w:jc w:val="right"/>
              <w:rPr>
                <w:sz w:val="20"/>
                <w:szCs w:val="20"/>
              </w:rPr>
            </w:pPr>
            <w:r w:rsidRPr="002E033B">
              <w:rPr>
                <w:sz w:val="20"/>
                <w:szCs w:val="20"/>
              </w:rPr>
              <w:t>25 526,7</w:t>
            </w:r>
          </w:p>
        </w:tc>
      </w:tr>
      <w:tr w:rsidR="002E033B" w:rsidRPr="002E033B" w14:paraId="4B439C6E" w14:textId="77777777" w:rsidTr="002E033B">
        <w:trPr>
          <w:trHeight w:val="255"/>
        </w:trPr>
        <w:tc>
          <w:tcPr>
            <w:tcW w:w="0" w:type="auto"/>
            <w:gridSpan w:val="6"/>
            <w:shd w:val="clear" w:color="auto" w:fill="auto"/>
            <w:vAlign w:val="bottom"/>
            <w:hideMark/>
          </w:tcPr>
          <w:p w14:paraId="17A3FCCF"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09264C19" w14:textId="77777777" w:rsidR="002E033B" w:rsidRPr="002E033B" w:rsidRDefault="002E033B" w:rsidP="002E033B">
            <w:pPr>
              <w:rPr>
                <w:sz w:val="20"/>
                <w:szCs w:val="20"/>
              </w:rPr>
            </w:pPr>
            <w:r w:rsidRPr="002E033B">
              <w:rPr>
                <w:sz w:val="20"/>
                <w:szCs w:val="20"/>
              </w:rPr>
              <w:t>1007970180</w:t>
            </w:r>
          </w:p>
        </w:tc>
        <w:tc>
          <w:tcPr>
            <w:tcW w:w="0" w:type="auto"/>
            <w:shd w:val="clear" w:color="auto" w:fill="auto"/>
            <w:noWrap/>
            <w:vAlign w:val="bottom"/>
            <w:hideMark/>
          </w:tcPr>
          <w:p w14:paraId="1D4205B8"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08E224E3"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66ADBF0D"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32874478" w14:textId="77777777" w:rsidR="002E033B" w:rsidRPr="002E033B" w:rsidRDefault="002E033B" w:rsidP="002E033B">
            <w:pPr>
              <w:jc w:val="right"/>
              <w:rPr>
                <w:sz w:val="20"/>
                <w:szCs w:val="20"/>
              </w:rPr>
            </w:pPr>
            <w:r w:rsidRPr="002E033B">
              <w:rPr>
                <w:sz w:val="20"/>
                <w:szCs w:val="20"/>
              </w:rPr>
              <w:t>24 999,9</w:t>
            </w:r>
          </w:p>
        </w:tc>
        <w:tc>
          <w:tcPr>
            <w:tcW w:w="0" w:type="auto"/>
            <w:shd w:val="clear" w:color="auto" w:fill="auto"/>
            <w:noWrap/>
            <w:vAlign w:val="bottom"/>
            <w:hideMark/>
          </w:tcPr>
          <w:p w14:paraId="0A5A74E8" w14:textId="77777777" w:rsidR="002E033B" w:rsidRPr="002E033B" w:rsidRDefault="002E033B" w:rsidP="002E033B">
            <w:pPr>
              <w:jc w:val="right"/>
              <w:rPr>
                <w:sz w:val="20"/>
                <w:szCs w:val="20"/>
              </w:rPr>
            </w:pPr>
            <w:r w:rsidRPr="002E033B">
              <w:rPr>
                <w:sz w:val="20"/>
                <w:szCs w:val="20"/>
              </w:rPr>
              <w:t>25 526,7</w:t>
            </w:r>
          </w:p>
        </w:tc>
      </w:tr>
      <w:tr w:rsidR="002E033B" w:rsidRPr="002E033B" w14:paraId="5F7E036D" w14:textId="77777777" w:rsidTr="002E033B">
        <w:trPr>
          <w:trHeight w:val="1485"/>
        </w:trPr>
        <w:tc>
          <w:tcPr>
            <w:tcW w:w="0" w:type="auto"/>
            <w:gridSpan w:val="6"/>
            <w:shd w:val="clear" w:color="auto" w:fill="auto"/>
            <w:vAlign w:val="bottom"/>
            <w:hideMark/>
          </w:tcPr>
          <w:p w14:paraId="7BD511FB" w14:textId="5EC5709C" w:rsidR="002E033B" w:rsidRPr="002E033B" w:rsidRDefault="002E033B" w:rsidP="002E033B">
            <w:pPr>
              <w:rPr>
                <w:sz w:val="20"/>
                <w:szCs w:val="20"/>
              </w:rPr>
            </w:pPr>
            <w:r w:rsidRPr="002E033B">
              <w:rPr>
                <w:sz w:val="20"/>
                <w:szCs w:val="20"/>
              </w:rPr>
              <w:t>Расходы на организацию и осуществление деятельности по опеке и попечительству,</w:t>
            </w:r>
            <w:r>
              <w:rPr>
                <w:sz w:val="20"/>
                <w:szCs w:val="20"/>
              </w:rPr>
              <w:t xml:space="preserve"> </w:t>
            </w:r>
            <w:r w:rsidRPr="002E033B">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81FCB36" w14:textId="77777777" w:rsidR="002E033B" w:rsidRPr="002E033B" w:rsidRDefault="002E033B" w:rsidP="002E033B">
            <w:pPr>
              <w:rPr>
                <w:sz w:val="20"/>
                <w:szCs w:val="20"/>
              </w:rPr>
            </w:pPr>
            <w:r w:rsidRPr="002E033B">
              <w:rPr>
                <w:sz w:val="20"/>
                <w:szCs w:val="20"/>
              </w:rPr>
              <w:t>1007970289</w:t>
            </w:r>
          </w:p>
        </w:tc>
        <w:tc>
          <w:tcPr>
            <w:tcW w:w="0" w:type="auto"/>
            <w:shd w:val="clear" w:color="auto" w:fill="auto"/>
            <w:noWrap/>
            <w:vAlign w:val="bottom"/>
            <w:hideMark/>
          </w:tcPr>
          <w:p w14:paraId="36C3A85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B1ED82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56CD8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2183FFC" w14:textId="77777777" w:rsidR="002E033B" w:rsidRPr="002E033B" w:rsidRDefault="002E033B" w:rsidP="002E033B">
            <w:pPr>
              <w:jc w:val="right"/>
              <w:rPr>
                <w:sz w:val="20"/>
                <w:szCs w:val="20"/>
              </w:rPr>
            </w:pPr>
            <w:r w:rsidRPr="002E033B">
              <w:rPr>
                <w:sz w:val="20"/>
                <w:szCs w:val="20"/>
              </w:rPr>
              <w:t>14 546,7</w:t>
            </w:r>
          </w:p>
        </w:tc>
        <w:tc>
          <w:tcPr>
            <w:tcW w:w="0" w:type="auto"/>
            <w:shd w:val="clear" w:color="auto" w:fill="auto"/>
            <w:noWrap/>
            <w:vAlign w:val="bottom"/>
            <w:hideMark/>
          </w:tcPr>
          <w:p w14:paraId="075B955F" w14:textId="77777777" w:rsidR="002E033B" w:rsidRPr="002E033B" w:rsidRDefault="002E033B" w:rsidP="002E033B">
            <w:pPr>
              <w:jc w:val="right"/>
              <w:rPr>
                <w:sz w:val="20"/>
                <w:szCs w:val="20"/>
              </w:rPr>
            </w:pPr>
            <w:r w:rsidRPr="002E033B">
              <w:rPr>
                <w:sz w:val="20"/>
                <w:szCs w:val="20"/>
              </w:rPr>
              <w:t>13 570,5</w:t>
            </w:r>
          </w:p>
        </w:tc>
      </w:tr>
      <w:tr w:rsidR="002E033B" w:rsidRPr="002E033B" w14:paraId="40C989D1" w14:textId="77777777" w:rsidTr="002E033B">
        <w:trPr>
          <w:trHeight w:val="1065"/>
        </w:trPr>
        <w:tc>
          <w:tcPr>
            <w:tcW w:w="0" w:type="auto"/>
            <w:gridSpan w:val="6"/>
            <w:shd w:val="clear" w:color="auto" w:fill="auto"/>
            <w:vAlign w:val="bottom"/>
            <w:hideMark/>
          </w:tcPr>
          <w:p w14:paraId="005642FF"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854CE50" w14:textId="77777777" w:rsidR="002E033B" w:rsidRPr="002E033B" w:rsidRDefault="002E033B" w:rsidP="002E033B">
            <w:pPr>
              <w:rPr>
                <w:sz w:val="20"/>
                <w:szCs w:val="20"/>
              </w:rPr>
            </w:pPr>
            <w:r w:rsidRPr="002E033B">
              <w:rPr>
                <w:sz w:val="20"/>
                <w:szCs w:val="20"/>
              </w:rPr>
              <w:t>1007970289</w:t>
            </w:r>
          </w:p>
        </w:tc>
        <w:tc>
          <w:tcPr>
            <w:tcW w:w="0" w:type="auto"/>
            <w:shd w:val="clear" w:color="auto" w:fill="auto"/>
            <w:noWrap/>
            <w:vAlign w:val="bottom"/>
            <w:hideMark/>
          </w:tcPr>
          <w:p w14:paraId="387B83D8"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757DC0D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45BB85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DBAEEE3" w14:textId="77777777" w:rsidR="002E033B" w:rsidRPr="002E033B" w:rsidRDefault="002E033B" w:rsidP="002E033B">
            <w:pPr>
              <w:jc w:val="right"/>
              <w:rPr>
                <w:sz w:val="20"/>
                <w:szCs w:val="20"/>
              </w:rPr>
            </w:pPr>
            <w:r w:rsidRPr="002E033B">
              <w:rPr>
                <w:sz w:val="20"/>
                <w:szCs w:val="20"/>
              </w:rPr>
              <w:t>1 280,7</w:t>
            </w:r>
          </w:p>
        </w:tc>
        <w:tc>
          <w:tcPr>
            <w:tcW w:w="0" w:type="auto"/>
            <w:shd w:val="clear" w:color="auto" w:fill="auto"/>
            <w:noWrap/>
            <w:vAlign w:val="bottom"/>
            <w:hideMark/>
          </w:tcPr>
          <w:p w14:paraId="076B7739" w14:textId="77777777" w:rsidR="002E033B" w:rsidRPr="002E033B" w:rsidRDefault="002E033B" w:rsidP="002E033B">
            <w:pPr>
              <w:jc w:val="right"/>
              <w:rPr>
                <w:sz w:val="20"/>
                <w:szCs w:val="20"/>
              </w:rPr>
            </w:pPr>
            <w:r w:rsidRPr="002E033B">
              <w:rPr>
                <w:sz w:val="20"/>
                <w:szCs w:val="20"/>
              </w:rPr>
              <w:t>1 284,9</w:t>
            </w:r>
          </w:p>
        </w:tc>
      </w:tr>
      <w:tr w:rsidR="002E033B" w:rsidRPr="002E033B" w14:paraId="0F78A433" w14:textId="77777777" w:rsidTr="002E033B">
        <w:trPr>
          <w:trHeight w:val="435"/>
        </w:trPr>
        <w:tc>
          <w:tcPr>
            <w:tcW w:w="0" w:type="auto"/>
            <w:gridSpan w:val="6"/>
            <w:shd w:val="clear" w:color="auto" w:fill="auto"/>
            <w:vAlign w:val="bottom"/>
            <w:hideMark/>
          </w:tcPr>
          <w:p w14:paraId="0EB8F50A"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89D3980" w14:textId="77777777" w:rsidR="002E033B" w:rsidRPr="002E033B" w:rsidRDefault="002E033B" w:rsidP="002E033B">
            <w:pPr>
              <w:rPr>
                <w:sz w:val="20"/>
                <w:szCs w:val="20"/>
              </w:rPr>
            </w:pPr>
            <w:r w:rsidRPr="002E033B">
              <w:rPr>
                <w:sz w:val="20"/>
                <w:szCs w:val="20"/>
              </w:rPr>
              <w:t>1007970289</w:t>
            </w:r>
          </w:p>
        </w:tc>
        <w:tc>
          <w:tcPr>
            <w:tcW w:w="0" w:type="auto"/>
            <w:shd w:val="clear" w:color="auto" w:fill="auto"/>
            <w:noWrap/>
            <w:vAlign w:val="bottom"/>
            <w:hideMark/>
          </w:tcPr>
          <w:p w14:paraId="72B3DE88"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796CEAFC"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627FAED2"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57629012" w14:textId="77777777" w:rsidR="002E033B" w:rsidRPr="002E033B" w:rsidRDefault="002E033B" w:rsidP="002E033B">
            <w:pPr>
              <w:jc w:val="right"/>
              <w:rPr>
                <w:sz w:val="20"/>
                <w:szCs w:val="20"/>
              </w:rPr>
            </w:pPr>
            <w:r w:rsidRPr="002E033B">
              <w:rPr>
                <w:sz w:val="20"/>
                <w:szCs w:val="20"/>
              </w:rPr>
              <w:t>1 280,7</w:t>
            </w:r>
          </w:p>
        </w:tc>
        <w:tc>
          <w:tcPr>
            <w:tcW w:w="0" w:type="auto"/>
            <w:shd w:val="clear" w:color="auto" w:fill="auto"/>
            <w:noWrap/>
            <w:vAlign w:val="bottom"/>
            <w:hideMark/>
          </w:tcPr>
          <w:p w14:paraId="7B3DDDF3" w14:textId="77777777" w:rsidR="002E033B" w:rsidRPr="002E033B" w:rsidRDefault="002E033B" w:rsidP="002E033B">
            <w:pPr>
              <w:jc w:val="right"/>
              <w:rPr>
                <w:sz w:val="20"/>
                <w:szCs w:val="20"/>
              </w:rPr>
            </w:pPr>
            <w:r w:rsidRPr="002E033B">
              <w:rPr>
                <w:sz w:val="20"/>
                <w:szCs w:val="20"/>
              </w:rPr>
              <w:t>1 284,9</w:t>
            </w:r>
          </w:p>
        </w:tc>
      </w:tr>
      <w:tr w:rsidR="002E033B" w:rsidRPr="002E033B" w14:paraId="2C2EFAF3" w14:textId="77777777" w:rsidTr="002E033B">
        <w:trPr>
          <w:trHeight w:val="435"/>
        </w:trPr>
        <w:tc>
          <w:tcPr>
            <w:tcW w:w="0" w:type="auto"/>
            <w:gridSpan w:val="6"/>
            <w:shd w:val="clear" w:color="auto" w:fill="auto"/>
            <w:vAlign w:val="bottom"/>
            <w:hideMark/>
          </w:tcPr>
          <w:p w14:paraId="223FE1D1"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7C6C5A1" w14:textId="77777777" w:rsidR="002E033B" w:rsidRPr="002E033B" w:rsidRDefault="002E033B" w:rsidP="002E033B">
            <w:pPr>
              <w:rPr>
                <w:sz w:val="20"/>
                <w:szCs w:val="20"/>
              </w:rPr>
            </w:pPr>
            <w:r w:rsidRPr="002E033B">
              <w:rPr>
                <w:sz w:val="20"/>
                <w:szCs w:val="20"/>
              </w:rPr>
              <w:t>1007970289</w:t>
            </w:r>
          </w:p>
        </w:tc>
        <w:tc>
          <w:tcPr>
            <w:tcW w:w="0" w:type="auto"/>
            <w:shd w:val="clear" w:color="auto" w:fill="auto"/>
            <w:noWrap/>
            <w:vAlign w:val="bottom"/>
            <w:hideMark/>
          </w:tcPr>
          <w:p w14:paraId="6F985587"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216040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1A5F85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734A2A8" w14:textId="77777777" w:rsidR="002E033B" w:rsidRPr="002E033B" w:rsidRDefault="002E033B" w:rsidP="002E033B">
            <w:pPr>
              <w:jc w:val="right"/>
              <w:rPr>
                <w:sz w:val="20"/>
                <w:szCs w:val="20"/>
              </w:rPr>
            </w:pPr>
            <w:r w:rsidRPr="002E033B">
              <w:rPr>
                <w:sz w:val="20"/>
                <w:szCs w:val="20"/>
              </w:rPr>
              <w:t>6 129,1</w:t>
            </w:r>
          </w:p>
        </w:tc>
        <w:tc>
          <w:tcPr>
            <w:tcW w:w="0" w:type="auto"/>
            <w:shd w:val="clear" w:color="auto" w:fill="auto"/>
            <w:noWrap/>
            <w:vAlign w:val="bottom"/>
            <w:hideMark/>
          </w:tcPr>
          <w:p w14:paraId="7950CF55" w14:textId="77777777" w:rsidR="002E033B" w:rsidRPr="002E033B" w:rsidRDefault="002E033B" w:rsidP="002E033B">
            <w:pPr>
              <w:jc w:val="right"/>
              <w:rPr>
                <w:sz w:val="20"/>
                <w:szCs w:val="20"/>
              </w:rPr>
            </w:pPr>
            <w:r w:rsidRPr="002E033B">
              <w:rPr>
                <w:sz w:val="20"/>
                <w:szCs w:val="20"/>
              </w:rPr>
              <w:t>6 148,4</w:t>
            </w:r>
          </w:p>
        </w:tc>
      </w:tr>
      <w:tr w:rsidR="002E033B" w:rsidRPr="002E033B" w14:paraId="210CA252" w14:textId="77777777" w:rsidTr="002E033B">
        <w:trPr>
          <w:trHeight w:val="435"/>
        </w:trPr>
        <w:tc>
          <w:tcPr>
            <w:tcW w:w="0" w:type="auto"/>
            <w:gridSpan w:val="6"/>
            <w:shd w:val="clear" w:color="auto" w:fill="auto"/>
            <w:vAlign w:val="bottom"/>
            <w:hideMark/>
          </w:tcPr>
          <w:p w14:paraId="215DF48D"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C7B8883" w14:textId="77777777" w:rsidR="002E033B" w:rsidRPr="002E033B" w:rsidRDefault="002E033B" w:rsidP="002E033B">
            <w:pPr>
              <w:rPr>
                <w:sz w:val="20"/>
                <w:szCs w:val="20"/>
              </w:rPr>
            </w:pPr>
            <w:r w:rsidRPr="002E033B">
              <w:rPr>
                <w:sz w:val="20"/>
                <w:szCs w:val="20"/>
              </w:rPr>
              <w:t>1007970289</w:t>
            </w:r>
          </w:p>
        </w:tc>
        <w:tc>
          <w:tcPr>
            <w:tcW w:w="0" w:type="auto"/>
            <w:shd w:val="clear" w:color="auto" w:fill="auto"/>
            <w:noWrap/>
            <w:vAlign w:val="bottom"/>
            <w:hideMark/>
          </w:tcPr>
          <w:p w14:paraId="1A30C16A"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5B78BF58"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425189E1"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4D2360B1" w14:textId="77777777" w:rsidR="002E033B" w:rsidRPr="002E033B" w:rsidRDefault="002E033B" w:rsidP="002E033B">
            <w:pPr>
              <w:jc w:val="right"/>
              <w:rPr>
                <w:sz w:val="20"/>
                <w:szCs w:val="20"/>
              </w:rPr>
            </w:pPr>
            <w:r w:rsidRPr="002E033B">
              <w:rPr>
                <w:sz w:val="20"/>
                <w:szCs w:val="20"/>
              </w:rPr>
              <w:t>6 129,1</w:t>
            </w:r>
          </w:p>
        </w:tc>
        <w:tc>
          <w:tcPr>
            <w:tcW w:w="0" w:type="auto"/>
            <w:shd w:val="clear" w:color="auto" w:fill="auto"/>
            <w:noWrap/>
            <w:vAlign w:val="bottom"/>
            <w:hideMark/>
          </w:tcPr>
          <w:p w14:paraId="61414BFA" w14:textId="77777777" w:rsidR="002E033B" w:rsidRPr="002E033B" w:rsidRDefault="002E033B" w:rsidP="002E033B">
            <w:pPr>
              <w:jc w:val="right"/>
              <w:rPr>
                <w:sz w:val="20"/>
                <w:szCs w:val="20"/>
              </w:rPr>
            </w:pPr>
            <w:r w:rsidRPr="002E033B">
              <w:rPr>
                <w:sz w:val="20"/>
                <w:szCs w:val="20"/>
              </w:rPr>
              <w:t>6 148,4</w:t>
            </w:r>
          </w:p>
        </w:tc>
      </w:tr>
      <w:tr w:rsidR="002E033B" w:rsidRPr="002E033B" w14:paraId="7C10BF2E" w14:textId="77777777" w:rsidTr="002E033B">
        <w:trPr>
          <w:trHeight w:val="255"/>
        </w:trPr>
        <w:tc>
          <w:tcPr>
            <w:tcW w:w="0" w:type="auto"/>
            <w:gridSpan w:val="6"/>
            <w:shd w:val="clear" w:color="auto" w:fill="auto"/>
            <w:vAlign w:val="bottom"/>
            <w:hideMark/>
          </w:tcPr>
          <w:p w14:paraId="7CBBD7DC"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4D551C57" w14:textId="77777777" w:rsidR="002E033B" w:rsidRPr="002E033B" w:rsidRDefault="002E033B" w:rsidP="002E033B">
            <w:pPr>
              <w:rPr>
                <w:sz w:val="20"/>
                <w:szCs w:val="20"/>
              </w:rPr>
            </w:pPr>
            <w:r w:rsidRPr="002E033B">
              <w:rPr>
                <w:sz w:val="20"/>
                <w:szCs w:val="20"/>
              </w:rPr>
              <w:t>1007970289</w:t>
            </w:r>
          </w:p>
        </w:tc>
        <w:tc>
          <w:tcPr>
            <w:tcW w:w="0" w:type="auto"/>
            <w:shd w:val="clear" w:color="auto" w:fill="auto"/>
            <w:noWrap/>
            <w:vAlign w:val="bottom"/>
            <w:hideMark/>
          </w:tcPr>
          <w:p w14:paraId="552D148A"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3D79D14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55EF7F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75AE69E" w14:textId="77777777" w:rsidR="002E033B" w:rsidRPr="002E033B" w:rsidRDefault="002E033B" w:rsidP="002E033B">
            <w:pPr>
              <w:jc w:val="right"/>
              <w:rPr>
                <w:sz w:val="20"/>
                <w:szCs w:val="20"/>
              </w:rPr>
            </w:pPr>
            <w:r w:rsidRPr="002E033B">
              <w:rPr>
                <w:sz w:val="20"/>
                <w:szCs w:val="20"/>
              </w:rPr>
              <w:t>7 136,9</w:t>
            </w:r>
          </w:p>
        </w:tc>
        <w:tc>
          <w:tcPr>
            <w:tcW w:w="0" w:type="auto"/>
            <w:shd w:val="clear" w:color="auto" w:fill="auto"/>
            <w:noWrap/>
            <w:vAlign w:val="bottom"/>
            <w:hideMark/>
          </w:tcPr>
          <w:p w14:paraId="654DFDDC" w14:textId="77777777" w:rsidR="002E033B" w:rsidRPr="002E033B" w:rsidRDefault="002E033B" w:rsidP="002E033B">
            <w:pPr>
              <w:jc w:val="right"/>
              <w:rPr>
                <w:sz w:val="20"/>
                <w:szCs w:val="20"/>
              </w:rPr>
            </w:pPr>
            <w:r w:rsidRPr="002E033B">
              <w:rPr>
                <w:sz w:val="20"/>
                <w:szCs w:val="20"/>
              </w:rPr>
              <w:t>6 137,2</w:t>
            </w:r>
          </w:p>
        </w:tc>
      </w:tr>
      <w:tr w:rsidR="002E033B" w:rsidRPr="002E033B" w14:paraId="356D774A" w14:textId="77777777" w:rsidTr="002E033B">
        <w:trPr>
          <w:trHeight w:val="435"/>
        </w:trPr>
        <w:tc>
          <w:tcPr>
            <w:tcW w:w="0" w:type="auto"/>
            <w:gridSpan w:val="6"/>
            <w:shd w:val="clear" w:color="auto" w:fill="auto"/>
            <w:vAlign w:val="bottom"/>
            <w:hideMark/>
          </w:tcPr>
          <w:p w14:paraId="298334E2"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9908E9B" w14:textId="77777777" w:rsidR="002E033B" w:rsidRPr="002E033B" w:rsidRDefault="002E033B" w:rsidP="002E033B">
            <w:pPr>
              <w:rPr>
                <w:sz w:val="20"/>
                <w:szCs w:val="20"/>
              </w:rPr>
            </w:pPr>
            <w:r w:rsidRPr="002E033B">
              <w:rPr>
                <w:sz w:val="20"/>
                <w:szCs w:val="20"/>
              </w:rPr>
              <w:t>1007970289</w:t>
            </w:r>
          </w:p>
        </w:tc>
        <w:tc>
          <w:tcPr>
            <w:tcW w:w="0" w:type="auto"/>
            <w:shd w:val="clear" w:color="auto" w:fill="auto"/>
            <w:noWrap/>
            <w:vAlign w:val="bottom"/>
            <w:hideMark/>
          </w:tcPr>
          <w:p w14:paraId="29BB953F"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1C594990"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2867CB37"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30EBD5C6" w14:textId="77777777" w:rsidR="002E033B" w:rsidRPr="002E033B" w:rsidRDefault="002E033B" w:rsidP="002E033B">
            <w:pPr>
              <w:jc w:val="right"/>
              <w:rPr>
                <w:sz w:val="20"/>
                <w:szCs w:val="20"/>
              </w:rPr>
            </w:pPr>
            <w:r w:rsidRPr="002E033B">
              <w:rPr>
                <w:sz w:val="20"/>
                <w:szCs w:val="20"/>
              </w:rPr>
              <w:t>7 136,9</w:t>
            </w:r>
          </w:p>
        </w:tc>
        <w:tc>
          <w:tcPr>
            <w:tcW w:w="0" w:type="auto"/>
            <w:shd w:val="clear" w:color="auto" w:fill="auto"/>
            <w:noWrap/>
            <w:vAlign w:val="bottom"/>
            <w:hideMark/>
          </w:tcPr>
          <w:p w14:paraId="6274C9C5" w14:textId="77777777" w:rsidR="002E033B" w:rsidRPr="002E033B" w:rsidRDefault="002E033B" w:rsidP="002E033B">
            <w:pPr>
              <w:jc w:val="right"/>
              <w:rPr>
                <w:sz w:val="20"/>
                <w:szCs w:val="20"/>
              </w:rPr>
            </w:pPr>
            <w:r w:rsidRPr="002E033B">
              <w:rPr>
                <w:sz w:val="20"/>
                <w:szCs w:val="20"/>
              </w:rPr>
              <w:t>6 137,2</w:t>
            </w:r>
          </w:p>
        </w:tc>
      </w:tr>
      <w:tr w:rsidR="002E033B" w:rsidRPr="002E033B" w14:paraId="5028DEE2" w14:textId="77777777" w:rsidTr="002E033B">
        <w:trPr>
          <w:trHeight w:val="1905"/>
        </w:trPr>
        <w:tc>
          <w:tcPr>
            <w:tcW w:w="0" w:type="auto"/>
            <w:gridSpan w:val="6"/>
            <w:shd w:val="clear" w:color="auto" w:fill="auto"/>
            <w:vAlign w:val="bottom"/>
            <w:hideMark/>
          </w:tcPr>
          <w:p w14:paraId="43861ADD" w14:textId="0B184F08" w:rsidR="002E033B" w:rsidRPr="002E033B" w:rsidRDefault="002E033B" w:rsidP="002E033B">
            <w:pPr>
              <w:rPr>
                <w:sz w:val="20"/>
                <w:szCs w:val="20"/>
              </w:rPr>
            </w:pPr>
            <w:r w:rsidRPr="002E033B">
              <w:rPr>
                <w:sz w:val="20"/>
                <w:szCs w:val="20"/>
              </w:rPr>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0AC166FB" w14:textId="77777777" w:rsidR="002E033B" w:rsidRPr="002E033B" w:rsidRDefault="002E033B" w:rsidP="002E033B">
            <w:pPr>
              <w:rPr>
                <w:sz w:val="20"/>
                <w:szCs w:val="20"/>
              </w:rPr>
            </w:pPr>
            <w:r w:rsidRPr="002E033B">
              <w:rPr>
                <w:sz w:val="20"/>
                <w:szCs w:val="20"/>
              </w:rPr>
              <w:t>1007970340</w:t>
            </w:r>
          </w:p>
        </w:tc>
        <w:tc>
          <w:tcPr>
            <w:tcW w:w="0" w:type="auto"/>
            <w:shd w:val="clear" w:color="auto" w:fill="auto"/>
            <w:noWrap/>
            <w:vAlign w:val="bottom"/>
            <w:hideMark/>
          </w:tcPr>
          <w:p w14:paraId="389864B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95D209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4B825B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78B7D52"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D53BA8F" w14:textId="77777777" w:rsidR="002E033B" w:rsidRPr="002E033B" w:rsidRDefault="002E033B" w:rsidP="002E033B">
            <w:pPr>
              <w:jc w:val="right"/>
              <w:rPr>
                <w:sz w:val="20"/>
                <w:szCs w:val="20"/>
              </w:rPr>
            </w:pPr>
            <w:r w:rsidRPr="002E033B">
              <w:rPr>
                <w:sz w:val="20"/>
                <w:szCs w:val="20"/>
              </w:rPr>
              <w:t>0,0</w:t>
            </w:r>
          </w:p>
        </w:tc>
      </w:tr>
      <w:tr w:rsidR="002E033B" w:rsidRPr="002E033B" w14:paraId="756536B7" w14:textId="77777777" w:rsidTr="002E033B">
        <w:trPr>
          <w:trHeight w:val="435"/>
        </w:trPr>
        <w:tc>
          <w:tcPr>
            <w:tcW w:w="0" w:type="auto"/>
            <w:gridSpan w:val="6"/>
            <w:shd w:val="clear" w:color="auto" w:fill="auto"/>
            <w:vAlign w:val="bottom"/>
            <w:hideMark/>
          </w:tcPr>
          <w:p w14:paraId="4AFB6343"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91BCF0B" w14:textId="77777777" w:rsidR="002E033B" w:rsidRPr="002E033B" w:rsidRDefault="002E033B" w:rsidP="002E033B">
            <w:pPr>
              <w:rPr>
                <w:sz w:val="20"/>
                <w:szCs w:val="20"/>
              </w:rPr>
            </w:pPr>
            <w:r w:rsidRPr="002E033B">
              <w:rPr>
                <w:sz w:val="20"/>
                <w:szCs w:val="20"/>
              </w:rPr>
              <w:t>1007970340</w:t>
            </w:r>
          </w:p>
        </w:tc>
        <w:tc>
          <w:tcPr>
            <w:tcW w:w="0" w:type="auto"/>
            <w:shd w:val="clear" w:color="auto" w:fill="auto"/>
            <w:noWrap/>
            <w:vAlign w:val="bottom"/>
            <w:hideMark/>
          </w:tcPr>
          <w:p w14:paraId="2AE29A56"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524797B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F93B2A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039777B"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7A94FBF" w14:textId="77777777" w:rsidR="002E033B" w:rsidRPr="002E033B" w:rsidRDefault="002E033B" w:rsidP="002E033B">
            <w:pPr>
              <w:jc w:val="right"/>
              <w:rPr>
                <w:sz w:val="20"/>
                <w:szCs w:val="20"/>
              </w:rPr>
            </w:pPr>
            <w:r w:rsidRPr="002E033B">
              <w:rPr>
                <w:sz w:val="20"/>
                <w:szCs w:val="20"/>
              </w:rPr>
              <w:t>0,0</w:t>
            </w:r>
          </w:p>
        </w:tc>
      </w:tr>
      <w:tr w:rsidR="002E033B" w:rsidRPr="002E033B" w14:paraId="1ADF6225" w14:textId="77777777" w:rsidTr="002E033B">
        <w:trPr>
          <w:trHeight w:val="255"/>
        </w:trPr>
        <w:tc>
          <w:tcPr>
            <w:tcW w:w="0" w:type="auto"/>
            <w:gridSpan w:val="6"/>
            <w:shd w:val="clear" w:color="auto" w:fill="auto"/>
            <w:vAlign w:val="bottom"/>
            <w:hideMark/>
          </w:tcPr>
          <w:p w14:paraId="46F0FB06"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25DAE86D" w14:textId="77777777" w:rsidR="002E033B" w:rsidRPr="002E033B" w:rsidRDefault="002E033B" w:rsidP="002E033B">
            <w:pPr>
              <w:rPr>
                <w:sz w:val="20"/>
                <w:szCs w:val="20"/>
              </w:rPr>
            </w:pPr>
            <w:r w:rsidRPr="002E033B">
              <w:rPr>
                <w:sz w:val="20"/>
                <w:szCs w:val="20"/>
              </w:rPr>
              <w:t>1007970340</w:t>
            </w:r>
          </w:p>
        </w:tc>
        <w:tc>
          <w:tcPr>
            <w:tcW w:w="0" w:type="auto"/>
            <w:shd w:val="clear" w:color="auto" w:fill="auto"/>
            <w:noWrap/>
            <w:vAlign w:val="bottom"/>
            <w:hideMark/>
          </w:tcPr>
          <w:p w14:paraId="5A136FDE"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36B7826C"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39133CDB" w14:textId="77777777" w:rsidR="002E033B" w:rsidRPr="002E033B" w:rsidRDefault="002E033B" w:rsidP="002E033B">
            <w:pPr>
              <w:jc w:val="right"/>
              <w:rPr>
                <w:sz w:val="20"/>
                <w:szCs w:val="20"/>
              </w:rPr>
            </w:pPr>
            <w:r w:rsidRPr="002E033B">
              <w:rPr>
                <w:sz w:val="20"/>
                <w:szCs w:val="20"/>
              </w:rPr>
              <w:t>06</w:t>
            </w:r>
          </w:p>
        </w:tc>
        <w:tc>
          <w:tcPr>
            <w:tcW w:w="0" w:type="auto"/>
            <w:shd w:val="clear" w:color="auto" w:fill="auto"/>
            <w:noWrap/>
            <w:vAlign w:val="bottom"/>
            <w:hideMark/>
          </w:tcPr>
          <w:p w14:paraId="32126C4F"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07D1E8DF" w14:textId="77777777" w:rsidR="002E033B" w:rsidRPr="002E033B" w:rsidRDefault="002E033B" w:rsidP="002E033B">
            <w:pPr>
              <w:jc w:val="right"/>
              <w:rPr>
                <w:sz w:val="20"/>
                <w:szCs w:val="20"/>
              </w:rPr>
            </w:pPr>
            <w:r w:rsidRPr="002E033B">
              <w:rPr>
                <w:sz w:val="20"/>
                <w:szCs w:val="20"/>
              </w:rPr>
              <w:t>0,0</w:t>
            </w:r>
          </w:p>
        </w:tc>
      </w:tr>
      <w:tr w:rsidR="002E033B" w:rsidRPr="002E033B" w14:paraId="15B8F0F8" w14:textId="77777777" w:rsidTr="002E033B">
        <w:trPr>
          <w:trHeight w:val="2325"/>
        </w:trPr>
        <w:tc>
          <w:tcPr>
            <w:tcW w:w="0" w:type="auto"/>
            <w:gridSpan w:val="6"/>
            <w:shd w:val="clear" w:color="auto" w:fill="auto"/>
            <w:vAlign w:val="bottom"/>
            <w:hideMark/>
          </w:tcPr>
          <w:p w14:paraId="06C4E296" w14:textId="19C34A1F" w:rsidR="002E033B" w:rsidRPr="002E033B" w:rsidRDefault="002E033B" w:rsidP="002E033B">
            <w:pPr>
              <w:rPr>
                <w:sz w:val="20"/>
                <w:szCs w:val="20"/>
              </w:rPr>
            </w:pPr>
            <w:r w:rsidRPr="002E033B">
              <w:rPr>
                <w:sz w:val="20"/>
                <w:szCs w:val="20"/>
              </w:rPr>
              <w:lastRenderedPageBreak/>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4A35505C" w14:textId="77777777" w:rsidR="002E033B" w:rsidRPr="002E033B" w:rsidRDefault="002E033B" w:rsidP="002E033B">
            <w:pPr>
              <w:rPr>
                <w:sz w:val="20"/>
                <w:szCs w:val="20"/>
              </w:rPr>
            </w:pPr>
            <w:r w:rsidRPr="002E033B">
              <w:rPr>
                <w:sz w:val="20"/>
                <w:szCs w:val="20"/>
              </w:rPr>
              <w:t>100P300000</w:t>
            </w:r>
          </w:p>
        </w:tc>
        <w:tc>
          <w:tcPr>
            <w:tcW w:w="0" w:type="auto"/>
            <w:shd w:val="clear" w:color="auto" w:fill="auto"/>
            <w:noWrap/>
            <w:vAlign w:val="bottom"/>
            <w:hideMark/>
          </w:tcPr>
          <w:p w14:paraId="7A58B84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8A27A5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C3C7A3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729F15D" w14:textId="77777777" w:rsidR="002E033B" w:rsidRPr="002E033B" w:rsidRDefault="002E033B" w:rsidP="002E033B">
            <w:pPr>
              <w:jc w:val="right"/>
              <w:rPr>
                <w:sz w:val="20"/>
                <w:szCs w:val="20"/>
              </w:rPr>
            </w:pPr>
            <w:r w:rsidRPr="002E033B">
              <w:rPr>
                <w:sz w:val="20"/>
                <w:szCs w:val="20"/>
              </w:rPr>
              <w:t>3 642,9</w:t>
            </w:r>
          </w:p>
        </w:tc>
        <w:tc>
          <w:tcPr>
            <w:tcW w:w="0" w:type="auto"/>
            <w:shd w:val="clear" w:color="auto" w:fill="auto"/>
            <w:noWrap/>
            <w:vAlign w:val="bottom"/>
            <w:hideMark/>
          </w:tcPr>
          <w:p w14:paraId="2F1D6503" w14:textId="77777777" w:rsidR="002E033B" w:rsidRPr="002E033B" w:rsidRDefault="002E033B" w:rsidP="002E033B">
            <w:pPr>
              <w:jc w:val="right"/>
              <w:rPr>
                <w:sz w:val="20"/>
                <w:szCs w:val="20"/>
              </w:rPr>
            </w:pPr>
            <w:r w:rsidRPr="002E033B">
              <w:rPr>
                <w:sz w:val="20"/>
                <w:szCs w:val="20"/>
              </w:rPr>
              <w:t>3 642,9</w:t>
            </w:r>
          </w:p>
        </w:tc>
      </w:tr>
      <w:tr w:rsidR="002E033B" w:rsidRPr="002E033B" w14:paraId="0F0DD863" w14:textId="77777777" w:rsidTr="002E033B">
        <w:trPr>
          <w:trHeight w:val="2325"/>
        </w:trPr>
        <w:tc>
          <w:tcPr>
            <w:tcW w:w="0" w:type="auto"/>
            <w:gridSpan w:val="6"/>
            <w:shd w:val="clear" w:color="auto" w:fill="auto"/>
            <w:vAlign w:val="bottom"/>
            <w:hideMark/>
          </w:tcPr>
          <w:p w14:paraId="73011B81" w14:textId="20DC3D94" w:rsidR="002E033B" w:rsidRPr="002E033B" w:rsidRDefault="002E033B" w:rsidP="002E033B">
            <w:pPr>
              <w:rPr>
                <w:sz w:val="20"/>
                <w:szCs w:val="20"/>
              </w:rPr>
            </w:pPr>
            <w:r w:rsidRPr="002E033B">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0C8913A9" w14:textId="77777777" w:rsidR="002E033B" w:rsidRPr="002E033B" w:rsidRDefault="002E033B" w:rsidP="002E033B">
            <w:pPr>
              <w:rPr>
                <w:sz w:val="20"/>
                <w:szCs w:val="20"/>
              </w:rPr>
            </w:pPr>
            <w:r w:rsidRPr="002E033B">
              <w:rPr>
                <w:sz w:val="20"/>
                <w:szCs w:val="20"/>
              </w:rPr>
              <w:t>100P351630</w:t>
            </w:r>
          </w:p>
        </w:tc>
        <w:tc>
          <w:tcPr>
            <w:tcW w:w="0" w:type="auto"/>
            <w:shd w:val="clear" w:color="auto" w:fill="auto"/>
            <w:noWrap/>
            <w:vAlign w:val="bottom"/>
            <w:hideMark/>
          </w:tcPr>
          <w:p w14:paraId="01C3EE2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494D52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CC29B8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0D570C6" w14:textId="77777777" w:rsidR="002E033B" w:rsidRPr="002E033B" w:rsidRDefault="002E033B" w:rsidP="002E033B">
            <w:pPr>
              <w:jc w:val="right"/>
              <w:rPr>
                <w:sz w:val="20"/>
                <w:szCs w:val="20"/>
              </w:rPr>
            </w:pPr>
            <w:r w:rsidRPr="002E033B">
              <w:rPr>
                <w:sz w:val="20"/>
                <w:szCs w:val="20"/>
              </w:rPr>
              <w:t>3 642,9</w:t>
            </w:r>
          </w:p>
        </w:tc>
        <w:tc>
          <w:tcPr>
            <w:tcW w:w="0" w:type="auto"/>
            <w:shd w:val="clear" w:color="auto" w:fill="auto"/>
            <w:noWrap/>
            <w:vAlign w:val="bottom"/>
            <w:hideMark/>
          </w:tcPr>
          <w:p w14:paraId="1754109B" w14:textId="77777777" w:rsidR="002E033B" w:rsidRPr="002E033B" w:rsidRDefault="002E033B" w:rsidP="002E033B">
            <w:pPr>
              <w:jc w:val="right"/>
              <w:rPr>
                <w:sz w:val="20"/>
                <w:szCs w:val="20"/>
              </w:rPr>
            </w:pPr>
            <w:r w:rsidRPr="002E033B">
              <w:rPr>
                <w:sz w:val="20"/>
                <w:szCs w:val="20"/>
              </w:rPr>
              <w:t>3 642,9</w:t>
            </w:r>
          </w:p>
        </w:tc>
      </w:tr>
      <w:tr w:rsidR="002E033B" w:rsidRPr="002E033B" w14:paraId="5DBAFD71" w14:textId="77777777" w:rsidTr="002E033B">
        <w:trPr>
          <w:trHeight w:val="435"/>
        </w:trPr>
        <w:tc>
          <w:tcPr>
            <w:tcW w:w="0" w:type="auto"/>
            <w:gridSpan w:val="6"/>
            <w:shd w:val="clear" w:color="auto" w:fill="auto"/>
            <w:vAlign w:val="bottom"/>
            <w:hideMark/>
          </w:tcPr>
          <w:p w14:paraId="21331749"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0110806" w14:textId="77777777" w:rsidR="002E033B" w:rsidRPr="002E033B" w:rsidRDefault="002E033B" w:rsidP="002E033B">
            <w:pPr>
              <w:rPr>
                <w:sz w:val="20"/>
                <w:szCs w:val="20"/>
              </w:rPr>
            </w:pPr>
            <w:r w:rsidRPr="002E033B">
              <w:rPr>
                <w:sz w:val="20"/>
                <w:szCs w:val="20"/>
              </w:rPr>
              <w:t>100P351630</w:t>
            </w:r>
          </w:p>
        </w:tc>
        <w:tc>
          <w:tcPr>
            <w:tcW w:w="0" w:type="auto"/>
            <w:shd w:val="clear" w:color="auto" w:fill="auto"/>
            <w:noWrap/>
            <w:vAlign w:val="bottom"/>
            <w:hideMark/>
          </w:tcPr>
          <w:p w14:paraId="686DAEB9"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52D4DDF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B539EF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205AACA" w14:textId="77777777" w:rsidR="002E033B" w:rsidRPr="002E033B" w:rsidRDefault="002E033B" w:rsidP="002E033B">
            <w:pPr>
              <w:jc w:val="right"/>
              <w:rPr>
                <w:sz w:val="20"/>
                <w:szCs w:val="20"/>
              </w:rPr>
            </w:pPr>
            <w:r w:rsidRPr="002E033B">
              <w:rPr>
                <w:sz w:val="20"/>
                <w:szCs w:val="20"/>
              </w:rPr>
              <w:t>3 642,9</w:t>
            </w:r>
          </w:p>
        </w:tc>
        <w:tc>
          <w:tcPr>
            <w:tcW w:w="0" w:type="auto"/>
            <w:shd w:val="clear" w:color="auto" w:fill="auto"/>
            <w:noWrap/>
            <w:vAlign w:val="bottom"/>
            <w:hideMark/>
          </w:tcPr>
          <w:p w14:paraId="0E75F169" w14:textId="77777777" w:rsidR="002E033B" w:rsidRPr="002E033B" w:rsidRDefault="002E033B" w:rsidP="002E033B">
            <w:pPr>
              <w:jc w:val="right"/>
              <w:rPr>
                <w:sz w:val="20"/>
                <w:szCs w:val="20"/>
              </w:rPr>
            </w:pPr>
            <w:r w:rsidRPr="002E033B">
              <w:rPr>
                <w:sz w:val="20"/>
                <w:szCs w:val="20"/>
              </w:rPr>
              <w:t>3 642,9</w:t>
            </w:r>
          </w:p>
        </w:tc>
      </w:tr>
      <w:tr w:rsidR="002E033B" w:rsidRPr="002E033B" w14:paraId="34551617" w14:textId="77777777" w:rsidTr="002E033B">
        <w:trPr>
          <w:trHeight w:val="255"/>
        </w:trPr>
        <w:tc>
          <w:tcPr>
            <w:tcW w:w="0" w:type="auto"/>
            <w:gridSpan w:val="6"/>
            <w:shd w:val="clear" w:color="auto" w:fill="auto"/>
            <w:vAlign w:val="bottom"/>
            <w:hideMark/>
          </w:tcPr>
          <w:p w14:paraId="6999D002"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4CCDD583" w14:textId="77777777" w:rsidR="002E033B" w:rsidRPr="002E033B" w:rsidRDefault="002E033B" w:rsidP="002E033B">
            <w:pPr>
              <w:rPr>
                <w:sz w:val="20"/>
                <w:szCs w:val="20"/>
              </w:rPr>
            </w:pPr>
            <w:r w:rsidRPr="002E033B">
              <w:rPr>
                <w:sz w:val="20"/>
                <w:szCs w:val="20"/>
              </w:rPr>
              <w:t>100P351630</w:t>
            </w:r>
          </w:p>
        </w:tc>
        <w:tc>
          <w:tcPr>
            <w:tcW w:w="0" w:type="auto"/>
            <w:shd w:val="clear" w:color="auto" w:fill="auto"/>
            <w:noWrap/>
            <w:vAlign w:val="bottom"/>
            <w:hideMark/>
          </w:tcPr>
          <w:p w14:paraId="0F84D4F0"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75E9C690"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2473782D"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7CD6258B" w14:textId="77777777" w:rsidR="002E033B" w:rsidRPr="002E033B" w:rsidRDefault="002E033B" w:rsidP="002E033B">
            <w:pPr>
              <w:jc w:val="right"/>
              <w:rPr>
                <w:sz w:val="20"/>
                <w:szCs w:val="20"/>
              </w:rPr>
            </w:pPr>
            <w:r w:rsidRPr="002E033B">
              <w:rPr>
                <w:sz w:val="20"/>
                <w:szCs w:val="20"/>
              </w:rPr>
              <w:t>3 642,9</w:t>
            </w:r>
          </w:p>
        </w:tc>
        <w:tc>
          <w:tcPr>
            <w:tcW w:w="0" w:type="auto"/>
            <w:shd w:val="clear" w:color="auto" w:fill="auto"/>
            <w:noWrap/>
            <w:vAlign w:val="bottom"/>
            <w:hideMark/>
          </w:tcPr>
          <w:p w14:paraId="3E6B4579" w14:textId="77777777" w:rsidR="002E033B" w:rsidRPr="002E033B" w:rsidRDefault="002E033B" w:rsidP="002E033B">
            <w:pPr>
              <w:jc w:val="right"/>
              <w:rPr>
                <w:sz w:val="20"/>
                <w:szCs w:val="20"/>
              </w:rPr>
            </w:pPr>
            <w:r w:rsidRPr="002E033B">
              <w:rPr>
                <w:sz w:val="20"/>
                <w:szCs w:val="20"/>
              </w:rPr>
              <w:t>3 642,9</w:t>
            </w:r>
          </w:p>
        </w:tc>
      </w:tr>
      <w:tr w:rsidR="002E033B" w:rsidRPr="002E033B" w14:paraId="4CB03C16" w14:textId="77777777" w:rsidTr="002E033B">
        <w:trPr>
          <w:trHeight w:val="435"/>
        </w:trPr>
        <w:tc>
          <w:tcPr>
            <w:tcW w:w="0" w:type="auto"/>
            <w:gridSpan w:val="6"/>
            <w:shd w:val="clear" w:color="auto" w:fill="auto"/>
            <w:vAlign w:val="bottom"/>
            <w:hideMark/>
          </w:tcPr>
          <w:p w14:paraId="3F3D2FBF" w14:textId="577DFC6B" w:rsidR="002E033B" w:rsidRPr="002E033B" w:rsidRDefault="002E033B" w:rsidP="002E033B">
            <w:pPr>
              <w:rPr>
                <w:b/>
                <w:bCs/>
                <w:sz w:val="20"/>
                <w:szCs w:val="20"/>
              </w:rPr>
            </w:pPr>
            <w:r w:rsidRPr="002E033B">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95D7F7D" w14:textId="77777777" w:rsidR="002E033B" w:rsidRPr="002E033B" w:rsidRDefault="002E033B" w:rsidP="002E033B">
            <w:pPr>
              <w:rPr>
                <w:b/>
                <w:bCs/>
                <w:sz w:val="20"/>
                <w:szCs w:val="20"/>
              </w:rPr>
            </w:pPr>
            <w:r w:rsidRPr="002E033B">
              <w:rPr>
                <w:b/>
                <w:bCs/>
                <w:sz w:val="20"/>
                <w:szCs w:val="20"/>
              </w:rPr>
              <w:t>1100000000</w:t>
            </w:r>
          </w:p>
        </w:tc>
        <w:tc>
          <w:tcPr>
            <w:tcW w:w="0" w:type="auto"/>
            <w:shd w:val="clear" w:color="auto" w:fill="auto"/>
            <w:noWrap/>
            <w:vAlign w:val="bottom"/>
            <w:hideMark/>
          </w:tcPr>
          <w:p w14:paraId="02F0B4BB"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7522700"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55AF0644"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6903253" w14:textId="77777777" w:rsidR="002E033B" w:rsidRPr="002E033B" w:rsidRDefault="002E033B" w:rsidP="002E033B">
            <w:pPr>
              <w:jc w:val="right"/>
              <w:rPr>
                <w:b/>
                <w:bCs/>
                <w:sz w:val="20"/>
                <w:szCs w:val="20"/>
              </w:rPr>
            </w:pPr>
            <w:r w:rsidRPr="002E033B">
              <w:rPr>
                <w:b/>
                <w:bCs/>
                <w:sz w:val="20"/>
                <w:szCs w:val="20"/>
              </w:rPr>
              <w:t>26 607,5</w:t>
            </w:r>
          </w:p>
        </w:tc>
        <w:tc>
          <w:tcPr>
            <w:tcW w:w="0" w:type="auto"/>
            <w:shd w:val="clear" w:color="auto" w:fill="auto"/>
            <w:noWrap/>
            <w:vAlign w:val="bottom"/>
            <w:hideMark/>
          </w:tcPr>
          <w:p w14:paraId="54E768E7" w14:textId="77777777" w:rsidR="002E033B" w:rsidRPr="002E033B" w:rsidRDefault="002E033B" w:rsidP="002E033B">
            <w:pPr>
              <w:jc w:val="right"/>
              <w:rPr>
                <w:b/>
                <w:bCs/>
                <w:sz w:val="20"/>
                <w:szCs w:val="20"/>
              </w:rPr>
            </w:pPr>
            <w:r w:rsidRPr="002E033B">
              <w:rPr>
                <w:b/>
                <w:bCs/>
                <w:sz w:val="20"/>
                <w:szCs w:val="20"/>
              </w:rPr>
              <w:t>14 867,9</w:t>
            </w:r>
          </w:p>
        </w:tc>
      </w:tr>
      <w:tr w:rsidR="002E033B" w:rsidRPr="002E033B" w14:paraId="63F968B5" w14:textId="77777777" w:rsidTr="002E033B">
        <w:trPr>
          <w:trHeight w:val="645"/>
        </w:trPr>
        <w:tc>
          <w:tcPr>
            <w:tcW w:w="0" w:type="auto"/>
            <w:gridSpan w:val="6"/>
            <w:shd w:val="clear" w:color="auto" w:fill="auto"/>
            <w:vAlign w:val="bottom"/>
            <w:hideMark/>
          </w:tcPr>
          <w:p w14:paraId="1FFDED7D" w14:textId="22559B47" w:rsidR="002E033B" w:rsidRPr="002E033B" w:rsidRDefault="002E033B" w:rsidP="003A372A">
            <w:pPr>
              <w:rPr>
                <w:b/>
                <w:bCs/>
                <w:sz w:val="20"/>
                <w:szCs w:val="20"/>
              </w:rPr>
            </w:pPr>
            <w:r w:rsidRPr="002E033B">
              <w:rPr>
                <w:b/>
                <w:bCs/>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w:t>
            </w:r>
            <w:r w:rsidR="003A372A">
              <w:rPr>
                <w:b/>
                <w:bCs/>
                <w:sz w:val="20"/>
                <w:szCs w:val="20"/>
              </w:rPr>
              <w:t>2</w:t>
            </w:r>
            <w:r w:rsidRPr="002E033B">
              <w:rPr>
                <w:b/>
                <w:bCs/>
                <w:sz w:val="20"/>
                <w:szCs w:val="20"/>
              </w:rPr>
              <w:t>-202</w:t>
            </w:r>
            <w:r w:rsidR="003A372A">
              <w:rPr>
                <w:b/>
                <w:bCs/>
                <w:sz w:val="20"/>
                <w:szCs w:val="20"/>
              </w:rPr>
              <w:t>4</w:t>
            </w:r>
            <w:r w:rsidRPr="002E033B">
              <w:rPr>
                <w:b/>
                <w:bCs/>
                <w:sz w:val="20"/>
                <w:szCs w:val="20"/>
              </w:rPr>
              <w:t xml:space="preserve"> годы"</w:t>
            </w:r>
          </w:p>
        </w:tc>
        <w:tc>
          <w:tcPr>
            <w:tcW w:w="0" w:type="auto"/>
            <w:shd w:val="clear" w:color="auto" w:fill="auto"/>
            <w:noWrap/>
            <w:vAlign w:val="bottom"/>
            <w:hideMark/>
          </w:tcPr>
          <w:p w14:paraId="6B8C918D" w14:textId="77777777" w:rsidR="002E033B" w:rsidRPr="002E033B" w:rsidRDefault="002E033B" w:rsidP="002E033B">
            <w:pPr>
              <w:rPr>
                <w:b/>
                <w:bCs/>
                <w:sz w:val="20"/>
                <w:szCs w:val="20"/>
              </w:rPr>
            </w:pPr>
            <w:r w:rsidRPr="002E033B">
              <w:rPr>
                <w:b/>
                <w:bCs/>
                <w:sz w:val="20"/>
                <w:szCs w:val="20"/>
              </w:rPr>
              <w:t>1107900000</w:t>
            </w:r>
          </w:p>
        </w:tc>
        <w:tc>
          <w:tcPr>
            <w:tcW w:w="0" w:type="auto"/>
            <w:shd w:val="clear" w:color="auto" w:fill="auto"/>
            <w:noWrap/>
            <w:vAlign w:val="bottom"/>
            <w:hideMark/>
          </w:tcPr>
          <w:p w14:paraId="0AB8B075"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A563113"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7A58511"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3EE8483" w14:textId="77777777" w:rsidR="002E033B" w:rsidRPr="002E033B" w:rsidRDefault="002E033B" w:rsidP="002E033B">
            <w:pPr>
              <w:jc w:val="right"/>
              <w:rPr>
                <w:b/>
                <w:bCs/>
                <w:sz w:val="20"/>
                <w:szCs w:val="20"/>
              </w:rPr>
            </w:pPr>
            <w:r w:rsidRPr="002E033B">
              <w:rPr>
                <w:b/>
                <w:bCs/>
                <w:sz w:val="20"/>
                <w:szCs w:val="20"/>
              </w:rPr>
              <w:t>26 082,6</w:t>
            </w:r>
          </w:p>
        </w:tc>
        <w:tc>
          <w:tcPr>
            <w:tcW w:w="0" w:type="auto"/>
            <w:shd w:val="clear" w:color="auto" w:fill="auto"/>
            <w:noWrap/>
            <w:vAlign w:val="bottom"/>
            <w:hideMark/>
          </w:tcPr>
          <w:p w14:paraId="205E7D4B" w14:textId="77777777" w:rsidR="002E033B" w:rsidRPr="002E033B" w:rsidRDefault="002E033B" w:rsidP="002E033B">
            <w:pPr>
              <w:jc w:val="right"/>
              <w:rPr>
                <w:b/>
                <w:bCs/>
                <w:sz w:val="20"/>
                <w:szCs w:val="20"/>
              </w:rPr>
            </w:pPr>
            <w:r w:rsidRPr="002E033B">
              <w:rPr>
                <w:b/>
                <w:bCs/>
                <w:sz w:val="20"/>
                <w:szCs w:val="20"/>
              </w:rPr>
              <w:t>0,0</w:t>
            </w:r>
          </w:p>
        </w:tc>
      </w:tr>
      <w:tr w:rsidR="002E033B" w:rsidRPr="002E033B" w14:paraId="1AE0D3FD" w14:textId="77777777" w:rsidTr="002E033B">
        <w:trPr>
          <w:trHeight w:val="1695"/>
        </w:trPr>
        <w:tc>
          <w:tcPr>
            <w:tcW w:w="0" w:type="auto"/>
            <w:gridSpan w:val="6"/>
            <w:shd w:val="clear" w:color="auto" w:fill="auto"/>
            <w:vAlign w:val="bottom"/>
            <w:hideMark/>
          </w:tcPr>
          <w:p w14:paraId="7232C603" w14:textId="418489EA" w:rsidR="002E033B" w:rsidRPr="002E033B" w:rsidRDefault="002E033B" w:rsidP="002E033B">
            <w:pPr>
              <w:rPr>
                <w:sz w:val="20"/>
                <w:szCs w:val="20"/>
              </w:rPr>
            </w:pPr>
            <w:r w:rsidRPr="002E033B">
              <w:rPr>
                <w:sz w:val="20"/>
                <w:szCs w:val="20"/>
              </w:rPr>
              <w:t>Расходы на реализацию  мероприятий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20E34E43" w14:textId="77777777" w:rsidR="002E033B" w:rsidRPr="002E033B" w:rsidRDefault="002E033B" w:rsidP="002E033B">
            <w:pPr>
              <w:rPr>
                <w:sz w:val="20"/>
                <w:szCs w:val="20"/>
              </w:rPr>
            </w:pPr>
            <w:r w:rsidRPr="002E033B">
              <w:rPr>
                <w:sz w:val="20"/>
                <w:szCs w:val="20"/>
              </w:rPr>
              <w:t>1107970650</w:t>
            </w:r>
          </w:p>
        </w:tc>
        <w:tc>
          <w:tcPr>
            <w:tcW w:w="0" w:type="auto"/>
            <w:shd w:val="clear" w:color="auto" w:fill="auto"/>
            <w:noWrap/>
            <w:vAlign w:val="bottom"/>
            <w:hideMark/>
          </w:tcPr>
          <w:p w14:paraId="4B3E2CD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B4B1F6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C00907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B28A68" w14:textId="77777777" w:rsidR="002E033B" w:rsidRPr="002E033B" w:rsidRDefault="002E033B" w:rsidP="002E033B">
            <w:pPr>
              <w:jc w:val="right"/>
              <w:rPr>
                <w:sz w:val="20"/>
                <w:szCs w:val="20"/>
              </w:rPr>
            </w:pPr>
            <w:r w:rsidRPr="002E033B">
              <w:rPr>
                <w:sz w:val="20"/>
                <w:szCs w:val="20"/>
              </w:rPr>
              <w:t>24 778,5</w:t>
            </w:r>
          </w:p>
        </w:tc>
        <w:tc>
          <w:tcPr>
            <w:tcW w:w="0" w:type="auto"/>
            <w:shd w:val="clear" w:color="auto" w:fill="auto"/>
            <w:noWrap/>
            <w:vAlign w:val="bottom"/>
            <w:hideMark/>
          </w:tcPr>
          <w:p w14:paraId="287490B9" w14:textId="77777777" w:rsidR="002E033B" w:rsidRPr="002E033B" w:rsidRDefault="002E033B" w:rsidP="002E033B">
            <w:pPr>
              <w:jc w:val="right"/>
              <w:rPr>
                <w:sz w:val="20"/>
                <w:szCs w:val="20"/>
              </w:rPr>
            </w:pPr>
            <w:r w:rsidRPr="002E033B">
              <w:rPr>
                <w:sz w:val="20"/>
                <w:szCs w:val="20"/>
              </w:rPr>
              <w:t>0,0</w:t>
            </w:r>
          </w:p>
        </w:tc>
      </w:tr>
      <w:tr w:rsidR="002E033B" w:rsidRPr="002E033B" w14:paraId="5747419B" w14:textId="77777777" w:rsidTr="002E033B">
        <w:trPr>
          <w:trHeight w:val="435"/>
        </w:trPr>
        <w:tc>
          <w:tcPr>
            <w:tcW w:w="0" w:type="auto"/>
            <w:gridSpan w:val="6"/>
            <w:shd w:val="clear" w:color="auto" w:fill="auto"/>
            <w:vAlign w:val="bottom"/>
            <w:hideMark/>
          </w:tcPr>
          <w:p w14:paraId="3E314F07" w14:textId="77777777" w:rsidR="002E033B" w:rsidRPr="002E033B" w:rsidRDefault="002E033B" w:rsidP="002E033B">
            <w:pPr>
              <w:rPr>
                <w:sz w:val="20"/>
                <w:szCs w:val="20"/>
              </w:rPr>
            </w:pPr>
            <w:r w:rsidRPr="002E033B">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04B18947" w14:textId="77777777" w:rsidR="002E033B" w:rsidRPr="002E033B" w:rsidRDefault="002E033B" w:rsidP="002E033B">
            <w:pPr>
              <w:rPr>
                <w:sz w:val="20"/>
                <w:szCs w:val="20"/>
              </w:rPr>
            </w:pPr>
            <w:r w:rsidRPr="002E033B">
              <w:rPr>
                <w:sz w:val="20"/>
                <w:szCs w:val="20"/>
              </w:rPr>
              <w:t>1107970650</w:t>
            </w:r>
          </w:p>
        </w:tc>
        <w:tc>
          <w:tcPr>
            <w:tcW w:w="0" w:type="auto"/>
            <w:shd w:val="clear" w:color="auto" w:fill="auto"/>
            <w:noWrap/>
            <w:vAlign w:val="bottom"/>
            <w:hideMark/>
          </w:tcPr>
          <w:p w14:paraId="29EC1215" w14:textId="77777777" w:rsidR="002E033B" w:rsidRPr="002E033B" w:rsidRDefault="002E033B" w:rsidP="002E033B">
            <w:pPr>
              <w:jc w:val="right"/>
              <w:rPr>
                <w:sz w:val="20"/>
                <w:szCs w:val="20"/>
              </w:rPr>
            </w:pPr>
            <w:r w:rsidRPr="002E033B">
              <w:rPr>
                <w:sz w:val="20"/>
                <w:szCs w:val="20"/>
              </w:rPr>
              <w:t>400</w:t>
            </w:r>
          </w:p>
        </w:tc>
        <w:tc>
          <w:tcPr>
            <w:tcW w:w="0" w:type="auto"/>
            <w:shd w:val="clear" w:color="auto" w:fill="auto"/>
            <w:noWrap/>
            <w:vAlign w:val="bottom"/>
            <w:hideMark/>
          </w:tcPr>
          <w:p w14:paraId="607E66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C286EE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634155F" w14:textId="77777777" w:rsidR="002E033B" w:rsidRPr="002E033B" w:rsidRDefault="002E033B" w:rsidP="002E033B">
            <w:pPr>
              <w:jc w:val="right"/>
              <w:rPr>
                <w:sz w:val="20"/>
                <w:szCs w:val="20"/>
              </w:rPr>
            </w:pPr>
            <w:r w:rsidRPr="002E033B">
              <w:rPr>
                <w:sz w:val="20"/>
                <w:szCs w:val="20"/>
              </w:rPr>
              <w:t>24 778,5</w:t>
            </w:r>
          </w:p>
        </w:tc>
        <w:tc>
          <w:tcPr>
            <w:tcW w:w="0" w:type="auto"/>
            <w:shd w:val="clear" w:color="auto" w:fill="auto"/>
            <w:noWrap/>
            <w:vAlign w:val="bottom"/>
            <w:hideMark/>
          </w:tcPr>
          <w:p w14:paraId="7724BBD8" w14:textId="77777777" w:rsidR="002E033B" w:rsidRPr="002E033B" w:rsidRDefault="002E033B" w:rsidP="002E033B">
            <w:pPr>
              <w:jc w:val="right"/>
              <w:rPr>
                <w:sz w:val="20"/>
                <w:szCs w:val="20"/>
              </w:rPr>
            </w:pPr>
            <w:r w:rsidRPr="002E033B">
              <w:rPr>
                <w:sz w:val="20"/>
                <w:szCs w:val="20"/>
              </w:rPr>
              <w:t>0,0</w:t>
            </w:r>
          </w:p>
        </w:tc>
      </w:tr>
      <w:tr w:rsidR="002E033B" w:rsidRPr="002E033B" w14:paraId="1A8B805E" w14:textId="77777777" w:rsidTr="002E033B">
        <w:trPr>
          <w:trHeight w:val="255"/>
        </w:trPr>
        <w:tc>
          <w:tcPr>
            <w:tcW w:w="0" w:type="auto"/>
            <w:gridSpan w:val="6"/>
            <w:shd w:val="clear" w:color="auto" w:fill="auto"/>
            <w:vAlign w:val="bottom"/>
            <w:hideMark/>
          </w:tcPr>
          <w:p w14:paraId="63ACC620" w14:textId="77777777" w:rsidR="002E033B" w:rsidRPr="002E033B" w:rsidRDefault="002E033B" w:rsidP="002E033B">
            <w:pPr>
              <w:rPr>
                <w:sz w:val="20"/>
                <w:szCs w:val="20"/>
              </w:rPr>
            </w:pPr>
            <w:r w:rsidRPr="002E033B">
              <w:rPr>
                <w:sz w:val="20"/>
                <w:szCs w:val="20"/>
              </w:rPr>
              <w:t>Бюджетные инвестиции</w:t>
            </w:r>
          </w:p>
        </w:tc>
        <w:tc>
          <w:tcPr>
            <w:tcW w:w="0" w:type="auto"/>
            <w:shd w:val="clear" w:color="auto" w:fill="auto"/>
            <w:noWrap/>
            <w:vAlign w:val="bottom"/>
            <w:hideMark/>
          </w:tcPr>
          <w:p w14:paraId="7639AC43" w14:textId="77777777" w:rsidR="002E033B" w:rsidRPr="002E033B" w:rsidRDefault="002E033B" w:rsidP="002E033B">
            <w:pPr>
              <w:rPr>
                <w:sz w:val="20"/>
                <w:szCs w:val="20"/>
              </w:rPr>
            </w:pPr>
            <w:r w:rsidRPr="002E033B">
              <w:rPr>
                <w:sz w:val="20"/>
                <w:szCs w:val="20"/>
              </w:rPr>
              <w:t>1107970650</w:t>
            </w:r>
          </w:p>
        </w:tc>
        <w:tc>
          <w:tcPr>
            <w:tcW w:w="0" w:type="auto"/>
            <w:shd w:val="clear" w:color="auto" w:fill="auto"/>
            <w:noWrap/>
            <w:vAlign w:val="bottom"/>
            <w:hideMark/>
          </w:tcPr>
          <w:p w14:paraId="1D928319" w14:textId="77777777" w:rsidR="002E033B" w:rsidRPr="002E033B" w:rsidRDefault="002E033B" w:rsidP="002E033B">
            <w:pPr>
              <w:jc w:val="right"/>
              <w:rPr>
                <w:sz w:val="20"/>
                <w:szCs w:val="20"/>
              </w:rPr>
            </w:pPr>
            <w:r w:rsidRPr="002E033B">
              <w:rPr>
                <w:sz w:val="20"/>
                <w:szCs w:val="20"/>
              </w:rPr>
              <w:t>410</w:t>
            </w:r>
          </w:p>
        </w:tc>
        <w:tc>
          <w:tcPr>
            <w:tcW w:w="0" w:type="auto"/>
            <w:shd w:val="clear" w:color="auto" w:fill="auto"/>
            <w:noWrap/>
            <w:vAlign w:val="bottom"/>
            <w:hideMark/>
          </w:tcPr>
          <w:p w14:paraId="18BC1A32"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0345A7EA"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24774E1" w14:textId="77777777" w:rsidR="002E033B" w:rsidRPr="002E033B" w:rsidRDefault="002E033B" w:rsidP="002E033B">
            <w:pPr>
              <w:jc w:val="right"/>
              <w:rPr>
                <w:sz w:val="20"/>
                <w:szCs w:val="20"/>
              </w:rPr>
            </w:pPr>
            <w:r w:rsidRPr="002E033B">
              <w:rPr>
                <w:sz w:val="20"/>
                <w:szCs w:val="20"/>
              </w:rPr>
              <w:t>24 778,5</w:t>
            </w:r>
          </w:p>
        </w:tc>
        <w:tc>
          <w:tcPr>
            <w:tcW w:w="0" w:type="auto"/>
            <w:shd w:val="clear" w:color="auto" w:fill="auto"/>
            <w:noWrap/>
            <w:vAlign w:val="bottom"/>
            <w:hideMark/>
          </w:tcPr>
          <w:p w14:paraId="2A5BB069" w14:textId="77777777" w:rsidR="002E033B" w:rsidRPr="002E033B" w:rsidRDefault="002E033B" w:rsidP="002E033B">
            <w:pPr>
              <w:jc w:val="right"/>
              <w:rPr>
                <w:sz w:val="20"/>
                <w:szCs w:val="20"/>
              </w:rPr>
            </w:pPr>
            <w:r w:rsidRPr="002E033B">
              <w:rPr>
                <w:sz w:val="20"/>
                <w:szCs w:val="20"/>
              </w:rPr>
              <w:t>0,0</w:t>
            </w:r>
          </w:p>
        </w:tc>
      </w:tr>
      <w:tr w:rsidR="002E033B" w:rsidRPr="002E033B" w14:paraId="5F07DAE2" w14:textId="77777777" w:rsidTr="002E033B">
        <w:trPr>
          <w:trHeight w:val="1905"/>
        </w:trPr>
        <w:tc>
          <w:tcPr>
            <w:tcW w:w="0" w:type="auto"/>
            <w:gridSpan w:val="6"/>
            <w:shd w:val="clear" w:color="auto" w:fill="auto"/>
            <w:vAlign w:val="bottom"/>
            <w:hideMark/>
          </w:tcPr>
          <w:p w14:paraId="74C84FEA" w14:textId="77777777" w:rsidR="002E033B" w:rsidRPr="002E033B" w:rsidRDefault="002E033B" w:rsidP="002E033B">
            <w:pPr>
              <w:rPr>
                <w:sz w:val="20"/>
                <w:szCs w:val="20"/>
              </w:rPr>
            </w:pPr>
            <w:r w:rsidRPr="002E033B">
              <w:rPr>
                <w:sz w:val="20"/>
                <w:szCs w:val="20"/>
              </w:rPr>
              <w:lastRenderedPageBreak/>
              <w:t>Софинансирование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на строительство ( приобретение на первичном рынке )  служебного жилья для отдельных категорий граждан, проживающих и работающих на территории Новосибирской области за счет средств местного бюджета.</w:t>
            </w:r>
          </w:p>
        </w:tc>
        <w:tc>
          <w:tcPr>
            <w:tcW w:w="0" w:type="auto"/>
            <w:shd w:val="clear" w:color="auto" w:fill="auto"/>
            <w:noWrap/>
            <w:vAlign w:val="bottom"/>
            <w:hideMark/>
          </w:tcPr>
          <w:p w14:paraId="43AEC5EF" w14:textId="77777777" w:rsidR="002E033B" w:rsidRPr="002E033B" w:rsidRDefault="002E033B" w:rsidP="002E033B">
            <w:pPr>
              <w:rPr>
                <w:sz w:val="20"/>
                <w:szCs w:val="20"/>
              </w:rPr>
            </w:pPr>
            <w:r w:rsidRPr="002E033B">
              <w:rPr>
                <w:sz w:val="20"/>
                <w:szCs w:val="20"/>
              </w:rPr>
              <w:t>1107970659</w:t>
            </w:r>
          </w:p>
        </w:tc>
        <w:tc>
          <w:tcPr>
            <w:tcW w:w="0" w:type="auto"/>
            <w:shd w:val="clear" w:color="auto" w:fill="auto"/>
            <w:noWrap/>
            <w:vAlign w:val="bottom"/>
            <w:hideMark/>
          </w:tcPr>
          <w:p w14:paraId="22EC3A7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B8BBC7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ACB491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3C032AE" w14:textId="77777777" w:rsidR="002E033B" w:rsidRPr="002E033B" w:rsidRDefault="002E033B" w:rsidP="002E033B">
            <w:pPr>
              <w:jc w:val="right"/>
              <w:rPr>
                <w:sz w:val="20"/>
                <w:szCs w:val="20"/>
              </w:rPr>
            </w:pPr>
            <w:r w:rsidRPr="002E033B">
              <w:rPr>
                <w:sz w:val="20"/>
                <w:szCs w:val="20"/>
              </w:rPr>
              <w:t>1 304,1</w:t>
            </w:r>
          </w:p>
        </w:tc>
        <w:tc>
          <w:tcPr>
            <w:tcW w:w="0" w:type="auto"/>
            <w:shd w:val="clear" w:color="auto" w:fill="auto"/>
            <w:noWrap/>
            <w:vAlign w:val="bottom"/>
            <w:hideMark/>
          </w:tcPr>
          <w:p w14:paraId="7F64F494" w14:textId="77777777" w:rsidR="002E033B" w:rsidRPr="002E033B" w:rsidRDefault="002E033B" w:rsidP="002E033B">
            <w:pPr>
              <w:jc w:val="right"/>
              <w:rPr>
                <w:sz w:val="20"/>
                <w:szCs w:val="20"/>
              </w:rPr>
            </w:pPr>
            <w:r w:rsidRPr="002E033B">
              <w:rPr>
                <w:sz w:val="20"/>
                <w:szCs w:val="20"/>
              </w:rPr>
              <w:t>0,0</w:t>
            </w:r>
          </w:p>
        </w:tc>
      </w:tr>
      <w:tr w:rsidR="002E033B" w:rsidRPr="002E033B" w14:paraId="4248F46C" w14:textId="77777777" w:rsidTr="002E033B">
        <w:trPr>
          <w:trHeight w:val="435"/>
        </w:trPr>
        <w:tc>
          <w:tcPr>
            <w:tcW w:w="0" w:type="auto"/>
            <w:gridSpan w:val="6"/>
            <w:shd w:val="clear" w:color="auto" w:fill="auto"/>
            <w:vAlign w:val="bottom"/>
            <w:hideMark/>
          </w:tcPr>
          <w:p w14:paraId="4B64F986" w14:textId="77777777" w:rsidR="002E033B" w:rsidRPr="002E033B" w:rsidRDefault="002E033B" w:rsidP="002E033B">
            <w:pPr>
              <w:rPr>
                <w:sz w:val="20"/>
                <w:szCs w:val="20"/>
              </w:rPr>
            </w:pPr>
            <w:r w:rsidRPr="002E033B">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7BC57952" w14:textId="77777777" w:rsidR="002E033B" w:rsidRPr="002E033B" w:rsidRDefault="002E033B" w:rsidP="002E033B">
            <w:pPr>
              <w:rPr>
                <w:sz w:val="20"/>
                <w:szCs w:val="20"/>
              </w:rPr>
            </w:pPr>
            <w:r w:rsidRPr="002E033B">
              <w:rPr>
                <w:sz w:val="20"/>
                <w:szCs w:val="20"/>
              </w:rPr>
              <w:t>1107970659</w:t>
            </w:r>
          </w:p>
        </w:tc>
        <w:tc>
          <w:tcPr>
            <w:tcW w:w="0" w:type="auto"/>
            <w:shd w:val="clear" w:color="auto" w:fill="auto"/>
            <w:noWrap/>
            <w:vAlign w:val="bottom"/>
            <w:hideMark/>
          </w:tcPr>
          <w:p w14:paraId="61CC315A" w14:textId="77777777" w:rsidR="002E033B" w:rsidRPr="002E033B" w:rsidRDefault="002E033B" w:rsidP="002E033B">
            <w:pPr>
              <w:jc w:val="right"/>
              <w:rPr>
                <w:sz w:val="20"/>
                <w:szCs w:val="20"/>
              </w:rPr>
            </w:pPr>
            <w:r w:rsidRPr="002E033B">
              <w:rPr>
                <w:sz w:val="20"/>
                <w:szCs w:val="20"/>
              </w:rPr>
              <w:t>400</w:t>
            </w:r>
          </w:p>
        </w:tc>
        <w:tc>
          <w:tcPr>
            <w:tcW w:w="0" w:type="auto"/>
            <w:shd w:val="clear" w:color="auto" w:fill="auto"/>
            <w:noWrap/>
            <w:vAlign w:val="bottom"/>
            <w:hideMark/>
          </w:tcPr>
          <w:p w14:paraId="718E3F8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929201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C04B8D" w14:textId="77777777" w:rsidR="002E033B" w:rsidRPr="002E033B" w:rsidRDefault="002E033B" w:rsidP="002E033B">
            <w:pPr>
              <w:jc w:val="right"/>
              <w:rPr>
                <w:sz w:val="20"/>
                <w:szCs w:val="20"/>
              </w:rPr>
            </w:pPr>
            <w:r w:rsidRPr="002E033B">
              <w:rPr>
                <w:sz w:val="20"/>
                <w:szCs w:val="20"/>
              </w:rPr>
              <w:t>1 304,1</w:t>
            </w:r>
          </w:p>
        </w:tc>
        <w:tc>
          <w:tcPr>
            <w:tcW w:w="0" w:type="auto"/>
            <w:shd w:val="clear" w:color="auto" w:fill="auto"/>
            <w:noWrap/>
            <w:vAlign w:val="bottom"/>
            <w:hideMark/>
          </w:tcPr>
          <w:p w14:paraId="211F2130" w14:textId="77777777" w:rsidR="002E033B" w:rsidRPr="002E033B" w:rsidRDefault="002E033B" w:rsidP="002E033B">
            <w:pPr>
              <w:jc w:val="right"/>
              <w:rPr>
                <w:sz w:val="20"/>
                <w:szCs w:val="20"/>
              </w:rPr>
            </w:pPr>
            <w:r w:rsidRPr="002E033B">
              <w:rPr>
                <w:sz w:val="20"/>
                <w:szCs w:val="20"/>
              </w:rPr>
              <w:t>0,0</w:t>
            </w:r>
          </w:p>
        </w:tc>
      </w:tr>
      <w:tr w:rsidR="002E033B" w:rsidRPr="002E033B" w14:paraId="0512A123" w14:textId="77777777" w:rsidTr="002E033B">
        <w:trPr>
          <w:trHeight w:val="255"/>
        </w:trPr>
        <w:tc>
          <w:tcPr>
            <w:tcW w:w="0" w:type="auto"/>
            <w:gridSpan w:val="6"/>
            <w:shd w:val="clear" w:color="auto" w:fill="auto"/>
            <w:vAlign w:val="bottom"/>
            <w:hideMark/>
          </w:tcPr>
          <w:p w14:paraId="03D59FBD" w14:textId="77777777" w:rsidR="002E033B" w:rsidRPr="002E033B" w:rsidRDefault="002E033B" w:rsidP="002E033B">
            <w:pPr>
              <w:rPr>
                <w:sz w:val="20"/>
                <w:szCs w:val="20"/>
              </w:rPr>
            </w:pPr>
            <w:r w:rsidRPr="002E033B">
              <w:rPr>
                <w:sz w:val="20"/>
                <w:szCs w:val="20"/>
              </w:rPr>
              <w:t>Бюджетные инвестиции</w:t>
            </w:r>
          </w:p>
        </w:tc>
        <w:tc>
          <w:tcPr>
            <w:tcW w:w="0" w:type="auto"/>
            <w:shd w:val="clear" w:color="auto" w:fill="auto"/>
            <w:noWrap/>
            <w:vAlign w:val="bottom"/>
            <w:hideMark/>
          </w:tcPr>
          <w:p w14:paraId="355DDA98" w14:textId="77777777" w:rsidR="002E033B" w:rsidRPr="002E033B" w:rsidRDefault="002E033B" w:rsidP="002E033B">
            <w:pPr>
              <w:rPr>
                <w:sz w:val="20"/>
                <w:szCs w:val="20"/>
              </w:rPr>
            </w:pPr>
            <w:r w:rsidRPr="002E033B">
              <w:rPr>
                <w:sz w:val="20"/>
                <w:szCs w:val="20"/>
              </w:rPr>
              <w:t>1107970659</w:t>
            </w:r>
          </w:p>
        </w:tc>
        <w:tc>
          <w:tcPr>
            <w:tcW w:w="0" w:type="auto"/>
            <w:shd w:val="clear" w:color="auto" w:fill="auto"/>
            <w:noWrap/>
            <w:vAlign w:val="bottom"/>
            <w:hideMark/>
          </w:tcPr>
          <w:p w14:paraId="6C97D740" w14:textId="77777777" w:rsidR="002E033B" w:rsidRPr="002E033B" w:rsidRDefault="002E033B" w:rsidP="002E033B">
            <w:pPr>
              <w:jc w:val="right"/>
              <w:rPr>
                <w:sz w:val="20"/>
                <w:szCs w:val="20"/>
              </w:rPr>
            </w:pPr>
            <w:r w:rsidRPr="002E033B">
              <w:rPr>
                <w:sz w:val="20"/>
                <w:szCs w:val="20"/>
              </w:rPr>
              <w:t>410</w:t>
            </w:r>
          </w:p>
        </w:tc>
        <w:tc>
          <w:tcPr>
            <w:tcW w:w="0" w:type="auto"/>
            <w:shd w:val="clear" w:color="auto" w:fill="auto"/>
            <w:noWrap/>
            <w:vAlign w:val="bottom"/>
            <w:hideMark/>
          </w:tcPr>
          <w:p w14:paraId="1829B0E2"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127380AE"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741C5DFD" w14:textId="77777777" w:rsidR="002E033B" w:rsidRPr="002E033B" w:rsidRDefault="002E033B" w:rsidP="002E033B">
            <w:pPr>
              <w:jc w:val="right"/>
              <w:rPr>
                <w:sz w:val="20"/>
                <w:szCs w:val="20"/>
              </w:rPr>
            </w:pPr>
            <w:r w:rsidRPr="002E033B">
              <w:rPr>
                <w:sz w:val="20"/>
                <w:szCs w:val="20"/>
              </w:rPr>
              <w:t>1 304,1</w:t>
            </w:r>
          </w:p>
        </w:tc>
        <w:tc>
          <w:tcPr>
            <w:tcW w:w="0" w:type="auto"/>
            <w:shd w:val="clear" w:color="auto" w:fill="auto"/>
            <w:noWrap/>
            <w:vAlign w:val="bottom"/>
            <w:hideMark/>
          </w:tcPr>
          <w:p w14:paraId="7F4E9763" w14:textId="77777777" w:rsidR="002E033B" w:rsidRPr="002E033B" w:rsidRDefault="002E033B" w:rsidP="002E033B">
            <w:pPr>
              <w:jc w:val="right"/>
              <w:rPr>
                <w:sz w:val="20"/>
                <w:szCs w:val="20"/>
              </w:rPr>
            </w:pPr>
            <w:r w:rsidRPr="002E033B">
              <w:rPr>
                <w:sz w:val="20"/>
                <w:szCs w:val="20"/>
              </w:rPr>
              <w:t>0,0</w:t>
            </w:r>
          </w:p>
        </w:tc>
      </w:tr>
      <w:tr w:rsidR="002E033B" w:rsidRPr="002E033B" w14:paraId="2543E407" w14:textId="77777777" w:rsidTr="002E033B">
        <w:trPr>
          <w:trHeight w:val="645"/>
        </w:trPr>
        <w:tc>
          <w:tcPr>
            <w:tcW w:w="0" w:type="auto"/>
            <w:gridSpan w:val="6"/>
            <w:shd w:val="clear" w:color="auto" w:fill="auto"/>
            <w:vAlign w:val="bottom"/>
            <w:hideMark/>
          </w:tcPr>
          <w:p w14:paraId="36BC6C0B" w14:textId="14AB9ADF" w:rsidR="002E033B" w:rsidRPr="002E033B" w:rsidRDefault="002E033B" w:rsidP="002E033B">
            <w:pPr>
              <w:rPr>
                <w:b/>
                <w:bCs/>
                <w:sz w:val="20"/>
                <w:szCs w:val="20"/>
              </w:rPr>
            </w:pPr>
            <w:r w:rsidRPr="002E033B">
              <w:rPr>
                <w:b/>
                <w:bCs/>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7589C1E7" w14:textId="77777777" w:rsidR="002E033B" w:rsidRPr="002E033B" w:rsidRDefault="002E033B" w:rsidP="002E033B">
            <w:pPr>
              <w:rPr>
                <w:b/>
                <w:bCs/>
                <w:sz w:val="20"/>
                <w:szCs w:val="20"/>
              </w:rPr>
            </w:pPr>
            <w:r w:rsidRPr="002E033B">
              <w:rPr>
                <w:b/>
                <w:bCs/>
                <w:sz w:val="20"/>
                <w:szCs w:val="20"/>
              </w:rPr>
              <w:t>1110000000</w:t>
            </w:r>
          </w:p>
        </w:tc>
        <w:tc>
          <w:tcPr>
            <w:tcW w:w="0" w:type="auto"/>
            <w:shd w:val="clear" w:color="auto" w:fill="auto"/>
            <w:noWrap/>
            <w:vAlign w:val="bottom"/>
            <w:hideMark/>
          </w:tcPr>
          <w:p w14:paraId="40E0A7F0"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597871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1275714"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D44512F" w14:textId="77777777" w:rsidR="002E033B" w:rsidRPr="002E033B" w:rsidRDefault="002E033B" w:rsidP="002E033B">
            <w:pPr>
              <w:jc w:val="right"/>
              <w:rPr>
                <w:b/>
                <w:bCs/>
                <w:sz w:val="20"/>
                <w:szCs w:val="20"/>
              </w:rPr>
            </w:pPr>
            <w:r w:rsidRPr="002E033B">
              <w:rPr>
                <w:b/>
                <w:bCs/>
                <w:sz w:val="20"/>
                <w:szCs w:val="20"/>
              </w:rPr>
              <w:t>524,9</w:t>
            </w:r>
          </w:p>
        </w:tc>
        <w:tc>
          <w:tcPr>
            <w:tcW w:w="0" w:type="auto"/>
            <w:shd w:val="clear" w:color="auto" w:fill="auto"/>
            <w:noWrap/>
            <w:vAlign w:val="bottom"/>
            <w:hideMark/>
          </w:tcPr>
          <w:p w14:paraId="40EB7DBF" w14:textId="77777777" w:rsidR="002E033B" w:rsidRPr="002E033B" w:rsidRDefault="002E033B" w:rsidP="002E033B">
            <w:pPr>
              <w:jc w:val="right"/>
              <w:rPr>
                <w:b/>
                <w:bCs/>
                <w:sz w:val="20"/>
                <w:szCs w:val="20"/>
              </w:rPr>
            </w:pPr>
            <w:r w:rsidRPr="002E033B">
              <w:rPr>
                <w:b/>
                <w:bCs/>
                <w:sz w:val="20"/>
                <w:szCs w:val="20"/>
              </w:rPr>
              <w:t>522,5</w:t>
            </w:r>
          </w:p>
        </w:tc>
      </w:tr>
      <w:tr w:rsidR="002E033B" w:rsidRPr="002E033B" w14:paraId="197F65EC" w14:textId="77777777" w:rsidTr="002E033B">
        <w:trPr>
          <w:trHeight w:val="1065"/>
        </w:trPr>
        <w:tc>
          <w:tcPr>
            <w:tcW w:w="0" w:type="auto"/>
            <w:gridSpan w:val="6"/>
            <w:shd w:val="clear" w:color="auto" w:fill="auto"/>
            <w:vAlign w:val="bottom"/>
            <w:hideMark/>
          </w:tcPr>
          <w:p w14:paraId="388F99A4" w14:textId="16610DB8" w:rsidR="002E033B" w:rsidRPr="002E033B" w:rsidRDefault="002E033B" w:rsidP="002E033B">
            <w:pPr>
              <w:rPr>
                <w:sz w:val="20"/>
                <w:szCs w:val="20"/>
              </w:rPr>
            </w:pPr>
            <w:r w:rsidRPr="002E033B">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7805EBC9" w14:textId="77777777" w:rsidR="002E033B" w:rsidRPr="002E033B" w:rsidRDefault="002E033B" w:rsidP="002E033B">
            <w:pPr>
              <w:rPr>
                <w:sz w:val="20"/>
                <w:szCs w:val="20"/>
              </w:rPr>
            </w:pPr>
            <w:r w:rsidRPr="002E033B">
              <w:rPr>
                <w:sz w:val="20"/>
                <w:szCs w:val="20"/>
              </w:rPr>
              <w:t>1117900000</w:t>
            </w:r>
          </w:p>
        </w:tc>
        <w:tc>
          <w:tcPr>
            <w:tcW w:w="0" w:type="auto"/>
            <w:shd w:val="clear" w:color="auto" w:fill="auto"/>
            <w:noWrap/>
            <w:vAlign w:val="bottom"/>
            <w:hideMark/>
          </w:tcPr>
          <w:p w14:paraId="16337B9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01986E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E59427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157439E" w14:textId="77777777" w:rsidR="002E033B" w:rsidRPr="002E033B" w:rsidRDefault="002E033B" w:rsidP="002E033B">
            <w:pPr>
              <w:jc w:val="right"/>
              <w:rPr>
                <w:sz w:val="20"/>
                <w:szCs w:val="20"/>
              </w:rPr>
            </w:pPr>
            <w:r w:rsidRPr="002E033B">
              <w:rPr>
                <w:sz w:val="20"/>
                <w:szCs w:val="20"/>
              </w:rPr>
              <w:t>524,9</w:t>
            </w:r>
          </w:p>
        </w:tc>
        <w:tc>
          <w:tcPr>
            <w:tcW w:w="0" w:type="auto"/>
            <w:shd w:val="clear" w:color="auto" w:fill="auto"/>
            <w:noWrap/>
            <w:vAlign w:val="bottom"/>
            <w:hideMark/>
          </w:tcPr>
          <w:p w14:paraId="4BC9D865" w14:textId="77777777" w:rsidR="002E033B" w:rsidRPr="002E033B" w:rsidRDefault="002E033B" w:rsidP="002E033B">
            <w:pPr>
              <w:jc w:val="right"/>
              <w:rPr>
                <w:sz w:val="20"/>
                <w:szCs w:val="20"/>
              </w:rPr>
            </w:pPr>
            <w:r w:rsidRPr="002E033B">
              <w:rPr>
                <w:sz w:val="20"/>
                <w:szCs w:val="20"/>
              </w:rPr>
              <w:t>522,5</w:t>
            </w:r>
          </w:p>
        </w:tc>
      </w:tr>
      <w:tr w:rsidR="002E033B" w:rsidRPr="002E033B" w14:paraId="6E0AC360" w14:textId="77777777" w:rsidTr="002E033B">
        <w:trPr>
          <w:trHeight w:val="1275"/>
        </w:trPr>
        <w:tc>
          <w:tcPr>
            <w:tcW w:w="0" w:type="auto"/>
            <w:gridSpan w:val="6"/>
            <w:shd w:val="clear" w:color="auto" w:fill="auto"/>
            <w:vAlign w:val="bottom"/>
            <w:hideMark/>
          </w:tcPr>
          <w:p w14:paraId="4775D04C" w14:textId="245801DE" w:rsidR="002E033B" w:rsidRPr="002E033B" w:rsidRDefault="002E033B" w:rsidP="002E033B">
            <w:pPr>
              <w:rPr>
                <w:sz w:val="20"/>
                <w:szCs w:val="20"/>
              </w:rPr>
            </w:pPr>
            <w:r w:rsidRPr="002E033B">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0DC4CAFB" w14:textId="77777777" w:rsidR="002E033B" w:rsidRPr="002E033B" w:rsidRDefault="002E033B" w:rsidP="002E033B">
            <w:pPr>
              <w:rPr>
                <w:sz w:val="20"/>
                <w:szCs w:val="20"/>
              </w:rPr>
            </w:pPr>
            <w:r w:rsidRPr="002E033B">
              <w:rPr>
                <w:sz w:val="20"/>
                <w:szCs w:val="20"/>
              </w:rPr>
              <w:t>11179L4979</w:t>
            </w:r>
          </w:p>
        </w:tc>
        <w:tc>
          <w:tcPr>
            <w:tcW w:w="0" w:type="auto"/>
            <w:shd w:val="clear" w:color="auto" w:fill="auto"/>
            <w:noWrap/>
            <w:vAlign w:val="bottom"/>
            <w:hideMark/>
          </w:tcPr>
          <w:p w14:paraId="51ABAAB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1C11CC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879C02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1CD8B68" w14:textId="77777777" w:rsidR="002E033B" w:rsidRPr="002E033B" w:rsidRDefault="002E033B" w:rsidP="002E033B">
            <w:pPr>
              <w:jc w:val="right"/>
              <w:rPr>
                <w:sz w:val="20"/>
                <w:szCs w:val="20"/>
              </w:rPr>
            </w:pPr>
            <w:r w:rsidRPr="002E033B">
              <w:rPr>
                <w:sz w:val="20"/>
                <w:szCs w:val="20"/>
              </w:rPr>
              <w:t>524,9</w:t>
            </w:r>
          </w:p>
        </w:tc>
        <w:tc>
          <w:tcPr>
            <w:tcW w:w="0" w:type="auto"/>
            <w:shd w:val="clear" w:color="auto" w:fill="auto"/>
            <w:noWrap/>
            <w:vAlign w:val="bottom"/>
            <w:hideMark/>
          </w:tcPr>
          <w:p w14:paraId="2569FC8F" w14:textId="77777777" w:rsidR="002E033B" w:rsidRPr="002E033B" w:rsidRDefault="002E033B" w:rsidP="002E033B">
            <w:pPr>
              <w:jc w:val="right"/>
              <w:rPr>
                <w:sz w:val="20"/>
                <w:szCs w:val="20"/>
              </w:rPr>
            </w:pPr>
            <w:r w:rsidRPr="002E033B">
              <w:rPr>
                <w:sz w:val="20"/>
                <w:szCs w:val="20"/>
              </w:rPr>
              <w:t>522,5</w:t>
            </w:r>
          </w:p>
        </w:tc>
      </w:tr>
      <w:tr w:rsidR="002E033B" w:rsidRPr="002E033B" w14:paraId="0062A7FA" w14:textId="77777777" w:rsidTr="002E033B">
        <w:trPr>
          <w:trHeight w:val="255"/>
        </w:trPr>
        <w:tc>
          <w:tcPr>
            <w:tcW w:w="0" w:type="auto"/>
            <w:gridSpan w:val="6"/>
            <w:shd w:val="clear" w:color="auto" w:fill="auto"/>
            <w:vAlign w:val="bottom"/>
            <w:hideMark/>
          </w:tcPr>
          <w:p w14:paraId="2DF63A61"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5A2A627E" w14:textId="77777777" w:rsidR="002E033B" w:rsidRPr="002E033B" w:rsidRDefault="002E033B" w:rsidP="002E033B">
            <w:pPr>
              <w:rPr>
                <w:sz w:val="20"/>
                <w:szCs w:val="20"/>
              </w:rPr>
            </w:pPr>
            <w:r w:rsidRPr="002E033B">
              <w:rPr>
                <w:sz w:val="20"/>
                <w:szCs w:val="20"/>
              </w:rPr>
              <w:t>11179L4979</w:t>
            </w:r>
          </w:p>
        </w:tc>
        <w:tc>
          <w:tcPr>
            <w:tcW w:w="0" w:type="auto"/>
            <w:shd w:val="clear" w:color="auto" w:fill="auto"/>
            <w:noWrap/>
            <w:vAlign w:val="bottom"/>
            <w:hideMark/>
          </w:tcPr>
          <w:p w14:paraId="27117203"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634FA8B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20772B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2C84C83" w14:textId="77777777" w:rsidR="002E033B" w:rsidRPr="002E033B" w:rsidRDefault="002E033B" w:rsidP="002E033B">
            <w:pPr>
              <w:jc w:val="right"/>
              <w:rPr>
                <w:sz w:val="20"/>
                <w:szCs w:val="20"/>
              </w:rPr>
            </w:pPr>
            <w:r w:rsidRPr="002E033B">
              <w:rPr>
                <w:sz w:val="20"/>
                <w:szCs w:val="20"/>
              </w:rPr>
              <w:t>524,9</w:t>
            </w:r>
          </w:p>
        </w:tc>
        <w:tc>
          <w:tcPr>
            <w:tcW w:w="0" w:type="auto"/>
            <w:shd w:val="clear" w:color="auto" w:fill="auto"/>
            <w:noWrap/>
            <w:vAlign w:val="bottom"/>
            <w:hideMark/>
          </w:tcPr>
          <w:p w14:paraId="092C37BB" w14:textId="77777777" w:rsidR="002E033B" w:rsidRPr="002E033B" w:rsidRDefault="002E033B" w:rsidP="002E033B">
            <w:pPr>
              <w:jc w:val="right"/>
              <w:rPr>
                <w:sz w:val="20"/>
                <w:szCs w:val="20"/>
              </w:rPr>
            </w:pPr>
            <w:r w:rsidRPr="002E033B">
              <w:rPr>
                <w:sz w:val="20"/>
                <w:szCs w:val="20"/>
              </w:rPr>
              <w:t>522,5</w:t>
            </w:r>
          </w:p>
        </w:tc>
      </w:tr>
      <w:tr w:rsidR="002E033B" w:rsidRPr="002E033B" w14:paraId="55DFB826" w14:textId="77777777" w:rsidTr="002E033B">
        <w:trPr>
          <w:trHeight w:val="435"/>
        </w:trPr>
        <w:tc>
          <w:tcPr>
            <w:tcW w:w="0" w:type="auto"/>
            <w:gridSpan w:val="6"/>
            <w:shd w:val="clear" w:color="auto" w:fill="auto"/>
            <w:vAlign w:val="bottom"/>
            <w:hideMark/>
          </w:tcPr>
          <w:p w14:paraId="63D2C748"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8340E78" w14:textId="77777777" w:rsidR="002E033B" w:rsidRPr="002E033B" w:rsidRDefault="002E033B" w:rsidP="002E033B">
            <w:pPr>
              <w:rPr>
                <w:sz w:val="20"/>
                <w:szCs w:val="20"/>
              </w:rPr>
            </w:pPr>
            <w:r w:rsidRPr="002E033B">
              <w:rPr>
                <w:sz w:val="20"/>
                <w:szCs w:val="20"/>
              </w:rPr>
              <w:t>11179L4979</w:t>
            </w:r>
          </w:p>
        </w:tc>
        <w:tc>
          <w:tcPr>
            <w:tcW w:w="0" w:type="auto"/>
            <w:shd w:val="clear" w:color="auto" w:fill="auto"/>
            <w:noWrap/>
            <w:vAlign w:val="bottom"/>
            <w:hideMark/>
          </w:tcPr>
          <w:p w14:paraId="701BD660"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76FC1755"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40181ED3"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786363BC" w14:textId="77777777" w:rsidR="002E033B" w:rsidRPr="002E033B" w:rsidRDefault="002E033B" w:rsidP="002E033B">
            <w:pPr>
              <w:jc w:val="right"/>
              <w:rPr>
                <w:sz w:val="20"/>
                <w:szCs w:val="20"/>
              </w:rPr>
            </w:pPr>
            <w:r w:rsidRPr="002E033B">
              <w:rPr>
                <w:sz w:val="20"/>
                <w:szCs w:val="20"/>
              </w:rPr>
              <w:t>524,9</w:t>
            </w:r>
          </w:p>
        </w:tc>
        <w:tc>
          <w:tcPr>
            <w:tcW w:w="0" w:type="auto"/>
            <w:shd w:val="clear" w:color="auto" w:fill="auto"/>
            <w:noWrap/>
            <w:vAlign w:val="bottom"/>
            <w:hideMark/>
          </w:tcPr>
          <w:p w14:paraId="17F61065" w14:textId="77777777" w:rsidR="002E033B" w:rsidRPr="002E033B" w:rsidRDefault="002E033B" w:rsidP="002E033B">
            <w:pPr>
              <w:jc w:val="right"/>
              <w:rPr>
                <w:sz w:val="20"/>
                <w:szCs w:val="20"/>
              </w:rPr>
            </w:pPr>
            <w:r w:rsidRPr="002E033B">
              <w:rPr>
                <w:sz w:val="20"/>
                <w:szCs w:val="20"/>
              </w:rPr>
              <w:t>522,5</w:t>
            </w:r>
          </w:p>
        </w:tc>
      </w:tr>
      <w:tr w:rsidR="002E033B" w:rsidRPr="002E033B" w14:paraId="67D3434D" w14:textId="77777777" w:rsidTr="002E033B">
        <w:trPr>
          <w:trHeight w:val="855"/>
        </w:trPr>
        <w:tc>
          <w:tcPr>
            <w:tcW w:w="0" w:type="auto"/>
            <w:gridSpan w:val="6"/>
            <w:shd w:val="clear" w:color="auto" w:fill="auto"/>
            <w:vAlign w:val="bottom"/>
            <w:hideMark/>
          </w:tcPr>
          <w:p w14:paraId="02A87242" w14:textId="5F4C7A10" w:rsidR="002E033B" w:rsidRPr="002E033B" w:rsidRDefault="002E033B" w:rsidP="002E033B">
            <w:pPr>
              <w:rPr>
                <w:sz w:val="20"/>
                <w:szCs w:val="20"/>
              </w:rPr>
            </w:pPr>
            <w:r w:rsidRPr="002E033B">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13340966" w14:textId="77777777" w:rsidR="002E033B" w:rsidRPr="002E033B" w:rsidRDefault="002E033B" w:rsidP="002E033B">
            <w:pPr>
              <w:rPr>
                <w:sz w:val="20"/>
                <w:szCs w:val="20"/>
              </w:rPr>
            </w:pPr>
            <w:r w:rsidRPr="002E033B">
              <w:rPr>
                <w:sz w:val="20"/>
                <w:szCs w:val="20"/>
              </w:rPr>
              <w:t>1130000000</w:t>
            </w:r>
          </w:p>
        </w:tc>
        <w:tc>
          <w:tcPr>
            <w:tcW w:w="0" w:type="auto"/>
            <w:shd w:val="clear" w:color="auto" w:fill="auto"/>
            <w:noWrap/>
            <w:vAlign w:val="bottom"/>
            <w:hideMark/>
          </w:tcPr>
          <w:p w14:paraId="4E59431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170445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AFB90A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FE953F2"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35465FBA" w14:textId="77777777" w:rsidR="002E033B" w:rsidRPr="002E033B" w:rsidRDefault="002E033B" w:rsidP="002E033B">
            <w:pPr>
              <w:jc w:val="right"/>
              <w:rPr>
                <w:sz w:val="20"/>
                <w:szCs w:val="20"/>
              </w:rPr>
            </w:pPr>
            <w:r w:rsidRPr="002E033B">
              <w:rPr>
                <w:sz w:val="20"/>
                <w:szCs w:val="20"/>
              </w:rPr>
              <w:t>14 345,4</w:t>
            </w:r>
          </w:p>
        </w:tc>
      </w:tr>
      <w:tr w:rsidR="002E033B" w:rsidRPr="002E033B" w14:paraId="6DBFEFDB" w14:textId="77777777" w:rsidTr="002E033B">
        <w:trPr>
          <w:trHeight w:val="1485"/>
        </w:trPr>
        <w:tc>
          <w:tcPr>
            <w:tcW w:w="0" w:type="auto"/>
            <w:gridSpan w:val="6"/>
            <w:shd w:val="clear" w:color="auto" w:fill="auto"/>
            <w:vAlign w:val="bottom"/>
            <w:hideMark/>
          </w:tcPr>
          <w:p w14:paraId="2EC9CDEB" w14:textId="0415EF1A" w:rsidR="002E033B" w:rsidRPr="002E033B" w:rsidRDefault="002E033B" w:rsidP="002E033B">
            <w:pPr>
              <w:rPr>
                <w:sz w:val="20"/>
                <w:szCs w:val="20"/>
              </w:rPr>
            </w:pPr>
            <w:r w:rsidRPr="002E033B">
              <w:rPr>
                <w:sz w:val="20"/>
                <w:szCs w:val="20"/>
              </w:rPr>
              <w:t>Подпрограмма "Обеспечение предоставления жилых помещений детям-сиротам и детям,</w:t>
            </w:r>
            <w:r>
              <w:rPr>
                <w:sz w:val="20"/>
                <w:szCs w:val="20"/>
              </w:rPr>
              <w:t xml:space="preserve"> </w:t>
            </w:r>
            <w:r w:rsidRPr="002E033B">
              <w:rPr>
                <w:sz w:val="20"/>
                <w:szCs w:val="20"/>
              </w:rPr>
              <w:t>оставшимся без попечения родителей,</w:t>
            </w:r>
            <w:r>
              <w:rPr>
                <w:sz w:val="20"/>
                <w:szCs w:val="20"/>
              </w:rPr>
              <w:t xml:space="preserve"> </w:t>
            </w:r>
            <w:r w:rsidRPr="002E033B">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0EED8E42" w14:textId="77777777" w:rsidR="002E033B" w:rsidRPr="002E033B" w:rsidRDefault="002E033B" w:rsidP="002E033B">
            <w:pPr>
              <w:rPr>
                <w:sz w:val="20"/>
                <w:szCs w:val="20"/>
              </w:rPr>
            </w:pPr>
            <w:r w:rsidRPr="002E033B">
              <w:rPr>
                <w:sz w:val="20"/>
                <w:szCs w:val="20"/>
              </w:rPr>
              <w:t>1137900000</w:t>
            </w:r>
          </w:p>
        </w:tc>
        <w:tc>
          <w:tcPr>
            <w:tcW w:w="0" w:type="auto"/>
            <w:shd w:val="clear" w:color="auto" w:fill="auto"/>
            <w:noWrap/>
            <w:vAlign w:val="bottom"/>
            <w:hideMark/>
          </w:tcPr>
          <w:p w14:paraId="4A77444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C84455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66099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A8B4CB6"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0D0AADF3" w14:textId="77777777" w:rsidR="002E033B" w:rsidRPr="002E033B" w:rsidRDefault="002E033B" w:rsidP="002E033B">
            <w:pPr>
              <w:jc w:val="right"/>
              <w:rPr>
                <w:sz w:val="20"/>
                <w:szCs w:val="20"/>
              </w:rPr>
            </w:pPr>
            <w:r w:rsidRPr="002E033B">
              <w:rPr>
                <w:sz w:val="20"/>
                <w:szCs w:val="20"/>
              </w:rPr>
              <w:t>14 345,4</w:t>
            </w:r>
          </w:p>
        </w:tc>
      </w:tr>
      <w:tr w:rsidR="002E033B" w:rsidRPr="002E033B" w14:paraId="17DED0FD" w14:textId="77777777" w:rsidTr="002E033B">
        <w:trPr>
          <w:trHeight w:val="1905"/>
        </w:trPr>
        <w:tc>
          <w:tcPr>
            <w:tcW w:w="0" w:type="auto"/>
            <w:gridSpan w:val="6"/>
            <w:shd w:val="clear" w:color="auto" w:fill="auto"/>
            <w:vAlign w:val="bottom"/>
            <w:hideMark/>
          </w:tcPr>
          <w:p w14:paraId="7761A7AE" w14:textId="77777777" w:rsidR="002E033B" w:rsidRPr="002E033B" w:rsidRDefault="002E033B" w:rsidP="002E033B">
            <w:pPr>
              <w:rPr>
                <w:sz w:val="20"/>
                <w:szCs w:val="20"/>
              </w:rPr>
            </w:pPr>
            <w:r w:rsidRPr="002E033B">
              <w:rPr>
                <w:sz w:val="20"/>
                <w:szCs w:val="20"/>
              </w:rPr>
              <w:lastRenderedPageBreak/>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786AB99D" w14:textId="77777777" w:rsidR="002E033B" w:rsidRPr="002E033B" w:rsidRDefault="002E033B" w:rsidP="002E033B">
            <w:pPr>
              <w:rPr>
                <w:sz w:val="20"/>
                <w:szCs w:val="20"/>
              </w:rPr>
            </w:pPr>
            <w:r w:rsidRPr="002E033B">
              <w:rPr>
                <w:sz w:val="20"/>
                <w:szCs w:val="20"/>
              </w:rPr>
              <w:t>1137970139</w:t>
            </w:r>
          </w:p>
        </w:tc>
        <w:tc>
          <w:tcPr>
            <w:tcW w:w="0" w:type="auto"/>
            <w:shd w:val="clear" w:color="auto" w:fill="auto"/>
            <w:noWrap/>
            <w:vAlign w:val="bottom"/>
            <w:hideMark/>
          </w:tcPr>
          <w:p w14:paraId="315FC28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1B6B70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999007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DB34BB8"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026C82B3" w14:textId="77777777" w:rsidR="002E033B" w:rsidRPr="002E033B" w:rsidRDefault="002E033B" w:rsidP="002E033B">
            <w:pPr>
              <w:jc w:val="right"/>
              <w:rPr>
                <w:sz w:val="20"/>
                <w:szCs w:val="20"/>
              </w:rPr>
            </w:pPr>
            <w:r w:rsidRPr="002E033B">
              <w:rPr>
                <w:sz w:val="20"/>
                <w:szCs w:val="20"/>
              </w:rPr>
              <w:t>14 345,4</w:t>
            </w:r>
          </w:p>
        </w:tc>
      </w:tr>
      <w:tr w:rsidR="002E033B" w:rsidRPr="002E033B" w14:paraId="7FC06FDC" w14:textId="77777777" w:rsidTr="002E033B">
        <w:trPr>
          <w:trHeight w:val="435"/>
        </w:trPr>
        <w:tc>
          <w:tcPr>
            <w:tcW w:w="0" w:type="auto"/>
            <w:gridSpan w:val="6"/>
            <w:shd w:val="clear" w:color="auto" w:fill="auto"/>
            <w:vAlign w:val="bottom"/>
            <w:hideMark/>
          </w:tcPr>
          <w:p w14:paraId="5A044A16" w14:textId="77777777" w:rsidR="002E033B" w:rsidRPr="002E033B" w:rsidRDefault="002E033B" w:rsidP="002E033B">
            <w:pPr>
              <w:rPr>
                <w:sz w:val="20"/>
                <w:szCs w:val="20"/>
              </w:rPr>
            </w:pPr>
            <w:r w:rsidRPr="002E033B">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719B061B" w14:textId="77777777" w:rsidR="002E033B" w:rsidRPr="002E033B" w:rsidRDefault="002E033B" w:rsidP="002E033B">
            <w:pPr>
              <w:rPr>
                <w:sz w:val="20"/>
                <w:szCs w:val="20"/>
              </w:rPr>
            </w:pPr>
            <w:r w:rsidRPr="002E033B">
              <w:rPr>
                <w:sz w:val="20"/>
                <w:szCs w:val="20"/>
              </w:rPr>
              <w:t>1137970139</w:t>
            </w:r>
          </w:p>
        </w:tc>
        <w:tc>
          <w:tcPr>
            <w:tcW w:w="0" w:type="auto"/>
            <w:shd w:val="clear" w:color="auto" w:fill="auto"/>
            <w:noWrap/>
            <w:vAlign w:val="bottom"/>
            <w:hideMark/>
          </w:tcPr>
          <w:p w14:paraId="63462B06" w14:textId="77777777" w:rsidR="002E033B" w:rsidRPr="002E033B" w:rsidRDefault="002E033B" w:rsidP="002E033B">
            <w:pPr>
              <w:jc w:val="right"/>
              <w:rPr>
                <w:sz w:val="20"/>
                <w:szCs w:val="20"/>
              </w:rPr>
            </w:pPr>
            <w:r w:rsidRPr="002E033B">
              <w:rPr>
                <w:sz w:val="20"/>
                <w:szCs w:val="20"/>
              </w:rPr>
              <w:t>400</w:t>
            </w:r>
          </w:p>
        </w:tc>
        <w:tc>
          <w:tcPr>
            <w:tcW w:w="0" w:type="auto"/>
            <w:shd w:val="clear" w:color="auto" w:fill="auto"/>
            <w:noWrap/>
            <w:vAlign w:val="bottom"/>
            <w:hideMark/>
          </w:tcPr>
          <w:p w14:paraId="15ED70B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10975F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2FF76FE"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4D84EE8D" w14:textId="77777777" w:rsidR="002E033B" w:rsidRPr="002E033B" w:rsidRDefault="002E033B" w:rsidP="002E033B">
            <w:pPr>
              <w:jc w:val="right"/>
              <w:rPr>
                <w:sz w:val="20"/>
                <w:szCs w:val="20"/>
              </w:rPr>
            </w:pPr>
            <w:r w:rsidRPr="002E033B">
              <w:rPr>
                <w:sz w:val="20"/>
                <w:szCs w:val="20"/>
              </w:rPr>
              <w:t>14 345,4</w:t>
            </w:r>
          </w:p>
        </w:tc>
      </w:tr>
      <w:tr w:rsidR="002E033B" w:rsidRPr="002E033B" w14:paraId="3E31058D" w14:textId="77777777" w:rsidTr="002E033B">
        <w:trPr>
          <w:trHeight w:val="255"/>
        </w:trPr>
        <w:tc>
          <w:tcPr>
            <w:tcW w:w="0" w:type="auto"/>
            <w:gridSpan w:val="6"/>
            <w:shd w:val="clear" w:color="auto" w:fill="auto"/>
            <w:vAlign w:val="bottom"/>
            <w:hideMark/>
          </w:tcPr>
          <w:p w14:paraId="1490468E" w14:textId="77777777" w:rsidR="002E033B" w:rsidRPr="002E033B" w:rsidRDefault="002E033B" w:rsidP="002E033B">
            <w:pPr>
              <w:rPr>
                <w:sz w:val="20"/>
                <w:szCs w:val="20"/>
              </w:rPr>
            </w:pPr>
            <w:r w:rsidRPr="002E033B">
              <w:rPr>
                <w:sz w:val="20"/>
                <w:szCs w:val="20"/>
              </w:rPr>
              <w:t>Бюджетные инвестиции</w:t>
            </w:r>
          </w:p>
        </w:tc>
        <w:tc>
          <w:tcPr>
            <w:tcW w:w="0" w:type="auto"/>
            <w:shd w:val="clear" w:color="auto" w:fill="auto"/>
            <w:noWrap/>
            <w:vAlign w:val="bottom"/>
            <w:hideMark/>
          </w:tcPr>
          <w:p w14:paraId="7DEF8455" w14:textId="77777777" w:rsidR="002E033B" w:rsidRPr="002E033B" w:rsidRDefault="002E033B" w:rsidP="002E033B">
            <w:pPr>
              <w:rPr>
                <w:sz w:val="20"/>
                <w:szCs w:val="20"/>
              </w:rPr>
            </w:pPr>
            <w:r w:rsidRPr="002E033B">
              <w:rPr>
                <w:sz w:val="20"/>
                <w:szCs w:val="20"/>
              </w:rPr>
              <w:t>1137970139</w:t>
            </w:r>
          </w:p>
        </w:tc>
        <w:tc>
          <w:tcPr>
            <w:tcW w:w="0" w:type="auto"/>
            <w:shd w:val="clear" w:color="auto" w:fill="auto"/>
            <w:noWrap/>
            <w:vAlign w:val="bottom"/>
            <w:hideMark/>
          </w:tcPr>
          <w:p w14:paraId="68B4AD68" w14:textId="77777777" w:rsidR="002E033B" w:rsidRPr="002E033B" w:rsidRDefault="002E033B" w:rsidP="002E033B">
            <w:pPr>
              <w:jc w:val="right"/>
              <w:rPr>
                <w:sz w:val="20"/>
                <w:szCs w:val="20"/>
              </w:rPr>
            </w:pPr>
            <w:r w:rsidRPr="002E033B">
              <w:rPr>
                <w:sz w:val="20"/>
                <w:szCs w:val="20"/>
              </w:rPr>
              <w:t>410</w:t>
            </w:r>
          </w:p>
        </w:tc>
        <w:tc>
          <w:tcPr>
            <w:tcW w:w="0" w:type="auto"/>
            <w:shd w:val="clear" w:color="auto" w:fill="auto"/>
            <w:noWrap/>
            <w:vAlign w:val="bottom"/>
            <w:hideMark/>
          </w:tcPr>
          <w:p w14:paraId="766D6AC9"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5EA69276"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74D9302"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360D7AE9" w14:textId="77777777" w:rsidR="002E033B" w:rsidRPr="002E033B" w:rsidRDefault="002E033B" w:rsidP="002E033B">
            <w:pPr>
              <w:jc w:val="right"/>
              <w:rPr>
                <w:sz w:val="20"/>
                <w:szCs w:val="20"/>
              </w:rPr>
            </w:pPr>
            <w:r w:rsidRPr="002E033B">
              <w:rPr>
                <w:sz w:val="20"/>
                <w:szCs w:val="20"/>
              </w:rPr>
              <w:t>14 345,4</w:t>
            </w:r>
          </w:p>
        </w:tc>
      </w:tr>
      <w:tr w:rsidR="002E033B" w:rsidRPr="002E033B" w14:paraId="7FA856E5" w14:textId="77777777" w:rsidTr="002E033B">
        <w:trPr>
          <w:trHeight w:val="435"/>
        </w:trPr>
        <w:tc>
          <w:tcPr>
            <w:tcW w:w="0" w:type="auto"/>
            <w:gridSpan w:val="6"/>
            <w:shd w:val="clear" w:color="auto" w:fill="auto"/>
            <w:vAlign w:val="bottom"/>
            <w:hideMark/>
          </w:tcPr>
          <w:p w14:paraId="79AEC1F1" w14:textId="58825930" w:rsidR="002E033B" w:rsidRPr="002E033B" w:rsidRDefault="002E033B" w:rsidP="002E033B">
            <w:pPr>
              <w:rPr>
                <w:b/>
                <w:bCs/>
                <w:sz w:val="20"/>
                <w:szCs w:val="20"/>
              </w:rPr>
            </w:pPr>
            <w:r w:rsidRPr="002E033B">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05344F2" w14:textId="77777777" w:rsidR="002E033B" w:rsidRPr="002E033B" w:rsidRDefault="002E033B" w:rsidP="002E033B">
            <w:pPr>
              <w:rPr>
                <w:b/>
                <w:bCs/>
                <w:sz w:val="20"/>
                <w:szCs w:val="20"/>
              </w:rPr>
            </w:pPr>
            <w:r w:rsidRPr="002E033B">
              <w:rPr>
                <w:b/>
                <w:bCs/>
                <w:sz w:val="20"/>
                <w:szCs w:val="20"/>
              </w:rPr>
              <w:t>1400000000</w:t>
            </w:r>
          </w:p>
        </w:tc>
        <w:tc>
          <w:tcPr>
            <w:tcW w:w="0" w:type="auto"/>
            <w:shd w:val="clear" w:color="auto" w:fill="auto"/>
            <w:noWrap/>
            <w:vAlign w:val="bottom"/>
            <w:hideMark/>
          </w:tcPr>
          <w:p w14:paraId="5588BE45"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9F84C68"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5982ED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A49A7B9" w14:textId="77777777" w:rsidR="002E033B" w:rsidRPr="002E033B" w:rsidRDefault="002E033B" w:rsidP="002E033B">
            <w:pPr>
              <w:jc w:val="right"/>
              <w:rPr>
                <w:b/>
                <w:bCs/>
                <w:sz w:val="20"/>
                <w:szCs w:val="20"/>
              </w:rPr>
            </w:pPr>
            <w:r w:rsidRPr="002E033B">
              <w:rPr>
                <w:b/>
                <w:bCs/>
                <w:sz w:val="20"/>
                <w:szCs w:val="20"/>
              </w:rPr>
              <w:t>20,0</w:t>
            </w:r>
          </w:p>
        </w:tc>
        <w:tc>
          <w:tcPr>
            <w:tcW w:w="0" w:type="auto"/>
            <w:shd w:val="clear" w:color="auto" w:fill="auto"/>
            <w:noWrap/>
            <w:vAlign w:val="bottom"/>
            <w:hideMark/>
          </w:tcPr>
          <w:p w14:paraId="76B45831" w14:textId="77777777" w:rsidR="002E033B" w:rsidRPr="002E033B" w:rsidRDefault="002E033B" w:rsidP="002E033B">
            <w:pPr>
              <w:jc w:val="right"/>
              <w:rPr>
                <w:b/>
                <w:bCs/>
                <w:sz w:val="20"/>
                <w:szCs w:val="20"/>
              </w:rPr>
            </w:pPr>
            <w:r w:rsidRPr="002E033B">
              <w:rPr>
                <w:b/>
                <w:bCs/>
                <w:sz w:val="20"/>
                <w:szCs w:val="20"/>
              </w:rPr>
              <w:t>20,0</w:t>
            </w:r>
          </w:p>
        </w:tc>
      </w:tr>
      <w:tr w:rsidR="002E033B" w:rsidRPr="002E033B" w14:paraId="6E8B3CBB" w14:textId="77777777" w:rsidTr="002E033B">
        <w:trPr>
          <w:trHeight w:val="645"/>
        </w:trPr>
        <w:tc>
          <w:tcPr>
            <w:tcW w:w="0" w:type="auto"/>
            <w:gridSpan w:val="6"/>
            <w:shd w:val="clear" w:color="auto" w:fill="auto"/>
            <w:vAlign w:val="bottom"/>
            <w:hideMark/>
          </w:tcPr>
          <w:p w14:paraId="781A7C35" w14:textId="40076485" w:rsidR="002E033B" w:rsidRPr="002E033B" w:rsidRDefault="002E033B" w:rsidP="002E033B">
            <w:pPr>
              <w:rPr>
                <w:b/>
                <w:bCs/>
                <w:sz w:val="20"/>
                <w:szCs w:val="20"/>
              </w:rPr>
            </w:pPr>
            <w:r w:rsidRPr="002E033B">
              <w:rPr>
                <w:b/>
                <w:bCs/>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shd w:val="clear" w:color="auto" w:fill="auto"/>
            <w:noWrap/>
            <w:vAlign w:val="bottom"/>
            <w:hideMark/>
          </w:tcPr>
          <w:p w14:paraId="2B1C088C" w14:textId="77777777" w:rsidR="002E033B" w:rsidRPr="002E033B" w:rsidRDefault="002E033B" w:rsidP="002E033B">
            <w:pPr>
              <w:rPr>
                <w:b/>
                <w:bCs/>
                <w:sz w:val="20"/>
                <w:szCs w:val="20"/>
              </w:rPr>
            </w:pPr>
            <w:r w:rsidRPr="002E033B">
              <w:rPr>
                <w:b/>
                <w:bCs/>
                <w:sz w:val="20"/>
                <w:szCs w:val="20"/>
              </w:rPr>
              <w:t>1407900000</w:t>
            </w:r>
          </w:p>
        </w:tc>
        <w:tc>
          <w:tcPr>
            <w:tcW w:w="0" w:type="auto"/>
            <w:shd w:val="clear" w:color="auto" w:fill="auto"/>
            <w:noWrap/>
            <w:vAlign w:val="bottom"/>
            <w:hideMark/>
          </w:tcPr>
          <w:p w14:paraId="6D80B01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CF1066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5905EE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E96E0D9" w14:textId="77777777" w:rsidR="002E033B" w:rsidRPr="002E033B" w:rsidRDefault="002E033B" w:rsidP="002E033B">
            <w:pPr>
              <w:jc w:val="right"/>
              <w:rPr>
                <w:b/>
                <w:bCs/>
                <w:sz w:val="20"/>
                <w:szCs w:val="20"/>
              </w:rPr>
            </w:pPr>
            <w:r w:rsidRPr="002E033B">
              <w:rPr>
                <w:b/>
                <w:bCs/>
                <w:sz w:val="20"/>
                <w:szCs w:val="20"/>
              </w:rPr>
              <w:t>20,0</w:t>
            </w:r>
          </w:p>
        </w:tc>
        <w:tc>
          <w:tcPr>
            <w:tcW w:w="0" w:type="auto"/>
            <w:shd w:val="clear" w:color="auto" w:fill="auto"/>
            <w:noWrap/>
            <w:vAlign w:val="bottom"/>
            <w:hideMark/>
          </w:tcPr>
          <w:p w14:paraId="0D3CBF80" w14:textId="77777777" w:rsidR="002E033B" w:rsidRPr="002E033B" w:rsidRDefault="002E033B" w:rsidP="002E033B">
            <w:pPr>
              <w:jc w:val="right"/>
              <w:rPr>
                <w:b/>
                <w:bCs/>
                <w:sz w:val="20"/>
                <w:szCs w:val="20"/>
              </w:rPr>
            </w:pPr>
            <w:r w:rsidRPr="002E033B">
              <w:rPr>
                <w:b/>
                <w:bCs/>
                <w:sz w:val="20"/>
                <w:szCs w:val="20"/>
              </w:rPr>
              <w:t>0,0</w:t>
            </w:r>
          </w:p>
        </w:tc>
      </w:tr>
      <w:tr w:rsidR="002E033B" w:rsidRPr="002E033B" w14:paraId="0DD23B34" w14:textId="77777777" w:rsidTr="002E033B">
        <w:trPr>
          <w:trHeight w:val="1065"/>
        </w:trPr>
        <w:tc>
          <w:tcPr>
            <w:tcW w:w="0" w:type="auto"/>
            <w:gridSpan w:val="6"/>
            <w:shd w:val="clear" w:color="auto" w:fill="auto"/>
            <w:vAlign w:val="bottom"/>
            <w:hideMark/>
          </w:tcPr>
          <w:p w14:paraId="6EA5CAB7" w14:textId="76A80C1E" w:rsidR="002E033B" w:rsidRPr="002E033B" w:rsidRDefault="002E033B" w:rsidP="002E033B">
            <w:pPr>
              <w:rPr>
                <w:sz w:val="20"/>
                <w:szCs w:val="20"/>
              </w:rPr>
            </w:pPr>
            <w:r w:rsidRPr="002E033B">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695EC730" w14:textId="77777777" w:rsidR="002E033B" w:rsidRPr="002E033B" w:rsidRDefault="002E033B" w:rsidP="002E033B">
            <w:pPr>
              <w:rPr>
                <w:sz w:val="20"/>
                <w:szCs w:val="20"/>
              </w:rPr>
            </w:pPr>
            <w:r w:rsidRPr="002E033B">
              <w:rPr>
                <w:sz w:val="20"/>
                <w:szCs w:val="20"/>
              </w:rPr>
              <w:t>1407900512</w:t>
            </w:r>
          </w:p>
        </w:tc>
        <w:tc>
          <w:tcPr>
            <w:tcW w:w="0" w:type="auto"/>
            <w:shd w:val="clear" w:color="auto" w:fill="auto"/>
            <w:noWrap/>
            <w:vAlign w:val="bottom"/>
            <w:hideMark/>
          </w:tcPr>
          <w:p w14:paraId="740C6E4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BEE8A1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93412C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DC1639D"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0F175987" w14:textId="77777777" w:rsidR="002E033B" w:rsidRPr="002E033B" w:rsidRDefault="002E033B" w:rsidP="002E033B">
            <w:pPr>
              <w:jc w:val="right"/>
              <w:rPr>
                <w:sz w:val="20"/>
                <w:szCs w:val="20"/>
              </w:rPr>
            </w:pPr>
            <w:r w:rsidRPr="002E033B">
              <w:rPr>
                <w:sz w:val="20"/>
                <w:szCs w:val="20"/>
              </w:rPr>
              <w:t>0,0</w:t>
            </w:r>
          </w:p>
        </w:tc>
      </w:tr>
      <w:tr w:rsidR="002E033B" w:rsidRPr="002E033B" w14:paraId="0C34CF83" w14:textId="77777777" w:rsidTr="002E033B">
        <w:trPr>
          <w:trHeight w:val="435"/>
        </w:trPr>
        <w:tc>
          <w:tcPr>
            <w:tcW w:w="0" w:type="auto"/>
            <w:gridSpan w:val="6"/>
            <w:shd w:val="clear" w:color="auto" w:fill="auto"/>
            <w:vAlign w:val="bottom"/>
            <w:hideMark/>
          </w:tcPr>
          <w:p w14:paraId="55360558"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477D770" w14:textId="77777777" w:rsidR="002E033B" w:rsidRPr="002E033B" w:rsidRDefault="002E033B" w:rsidP="002E033B">
            <w:pPr>
              <w:rPr>
                <w:sz w:val="20"/>
                <w:szCs w:val="20"/>
              </w:rPr>
            </w:pPr>
            <w:r w:rsidRPr="002E033B">
              <w:rPr>
                <w:sz w:val="20"/>
                <w:szCs w:val="20"/>
              </w:rPr>
              <w:t>1407900512</w:t>
            </w:r>
          </w:p>
        </w:tc>
        <w:tc>
          <w:tcPr>
            <w:tcW w:w="0" w:type="auto"/>
            <w:shd w:val="clear" w:color="auto" w:fill="auto"/>
            <w:noWrap/>
            <w:vAlign w:val="bottom"/>
            <w:hideMark/>
          </w:tcPr>
          <w:p w14:paraId="5490AEB1"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D8A8F5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7A9208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E515F18"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2B9C7DA" w14:textId="77777777" w:rsidR="002E033B" w:rsidRPr="002E033B" w:rsidRDefault="002E033B" w:rsidP="002E033B">
            <w:pPr>
              <w:jc w:val="right"/>
              <w:rPr>
                <w:sz w:val="20"/>
                <w:szCs w:val="20"/>
              </w:rPr>
            </w:pPr>
            <w:r w:rsidRPr="002E033B">
              <w:rPr>
                <w:sz w:val="20"/>
                <w:szCs w:val="20"/>
              </w:rPr>
              <w:t>0,0</w:t>
            </w:r>
          </w:p>
        </w:tc>
      </w:tr>
      <w:tr w:rsidR="002E033B" w:rsidRPr="002E033B" w14:paraId="6A5FE97F" w14:textId="77777777" w:rsidTr="002E033B">
        <w:trPr>
          <w:trHeight w:val="435"/>
        </w:trPr>
        <w:tc>
          <w:tcPr>
            <w:tcW w:w="0" w:type="auto"/>
            <w:gridSpan w:val="6"/>
            <w:shd w:val="clear" w:color="auto" w:fill="auto"/>
            <w:vAlign w:val="bottom"/>
            <w:hideMark/>
          </w:tcPr>
          <w:p w14:paraId="61099BD8"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8ACA3B5" w14:textId="77777777" w:rsidR="002E033B" w:rsidRPr="002E033B" w:rsidRDefault="002E033B" w:rsidP="002E033B">
            <w:pPr>
              <w:rPr>
                <w:sz w:val="20"/>
                <w:szCs w:val="20"/>
              </w:rPr>
            </w:pPr>
            <w:r w:rsidRPr="002E033B">
              <w:rPr>
                <w:sz w:val="20"/>
                <w:szCs w:val="20"/>
              </w:rPr>
              <w:t>1407900512</w:t>
            </w:r>
          </w:p>
        </w:tc>
        <w:tc>
          <w:tcPr>
            <w:tcW w:w="0" w:type="auto"/>
            <w:shd w:val="clear" w:color="auto" w:fill="auto"/>
            <w:noWrap/>
            <w:vAlign w:val="bottom"/>
            <w:hideMark/>
          </w:tcPr>
          <w:p w14:paraId="2211225C"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065FE177" w14:textId="77777777" w:rsidR="002E033B" w:rsidRPr="002E033B" w:rsidRDefault="002E033B" w:rsidP="002E033B">
            <w:pPr>
              <w:jc w:val="right"/>
              <w:rPr>
                <w:sz w:val="20"/>
                <w:szCs w:val="20"/>
              </w:rPr>
            </w:pPr>
            <w:r w:rsidRPr="002E033B">
              <w:rPr>
                <w:sz w:val="20"/>
                <w:szCs w:val="20"/>
              </w:rPr>
              <w:t>06</w:t>
            </w:r>
          </w:p>
        </w:tc>
        <w:tc>
          <w:tcPr>
            <w:tcW w:w="0" w:type="auto"/>
            <w:shd w:val="clear" w:color="auto" w:fill="auto"/>
            <w:noWrap/>
            <w:vAlign w:val="bottom"/>
            <w:hideMark/>
          </w:tcPr>
          <w:p w14:paraId="275954FE"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291E680C"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0E8A4AB0" w14:textId="77777777" w:rsidR="002E033B" w:rsidRPr="002E033B" w:rsidRDefault="002E033B" w:rsidP="002E033B">
            <w:pPr>
              <w:jc w:val="right"/>
              <w:rPr>
                <w:sz w:val="20"/>
                <w:szCs w:val="20"/>
              </w:rPr>
            </w:pPr>
            <w:r w:rsidRPr="002E033B">
              <w:rPr>
                <w:sz w:val="20"/>
                <w:szCs w:val="20"/>
              </w:rPr>
              <w:t>0,0</w:t>
            </w:r>
          </w:p>
        </w:tc>
      </w:tr>
      <w:tr w:rsidR="002E033B" w:rsidRPr="002E033B" w14:paraId="6269580B" w14:textId="77777777" w:rsidTr="002E033B">
        <w:trPr>
          <w:trHeight w:val="750"/>
        </w:trPr>
        <w:tc>
          <w:tcPr>
            <w:tcW w:w="0" w:type="auto"/>
            <w:gridSpan w:val="6"/>
            <w:shd w:val="clear" w:color="auto" w:fill="auto"/>
            <w:vAlign w:val="bottom"/>
            <w:hideMark/>
          </w:tcPr>
          <w:p w14:paraId="7C8DA9BD" w14:textId="71735A63" w:rsidR="002E033B" w:rsidRPr="002E033B" w:rsidRDefault="002E033B" w:rsidP="002E033B">
            <w:pPr>
              <w:rPr>
                <w:b/>
                <w:bCs/>
                <w:sz w:val="20"/>
                <w:szCs w:val="20"/>
              </w:rPr>
            </w:pPr>
            <w:r w:rsidRPr="002E033B">
              <w:rPr>
                <w:b/>
                <w:bCs/>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2023-2025 годы"</w:t>
            </w:r>
          </w:p>
        </w:tc>
        <w:tc>
          <w:tcPr>
            <w:tcW w:w="0" w:type="auto"/>
            <w:shd w:val="clear" w:color="auto" w:fill="auto"/>
            <w:noWrap/>
            <w:vAlign w:val="bottom"/>
            <w:hideMark/>
          </w:tcPr>
          <w:p w14:paraId="61B5BA7C" w14:textId="77777777" w:rsidR="002E033B" w:rsidRPr="002E033B" w:rsidRDefault="002E033B" w:rsidP="002E033B">
            <w:pPr>
              <w:rPr>
                <w:b/>
                <w:bCs/>
                <w:sz w:val="20"/>
                <w:szCs w:val="20"/>
              </w:rPr>
            </w:pPr>
            <w:r w:rsidRPr="002E033B">
              <w:rPr>
                <w:b/>
                <w:bCs/>
                <w:sz w:val="20"/>
                <w:szCs w:val="20"/>
              </w:rPr>
              <w:t>1407900000</w:t>
            </w:r>
          </w:p>
        </w:tc>
        <w:tc>
          <w:tcPr>
            <w:tcW w:w="0" w:type="auto"/>
            <w:shd w:val="clear" w:color="auto" w:fill="auto"/>
            <w:noWrap/>
            <w:vAlign w:val="bottom"/>
            <w:hideMark/>
          </w:tcPr>
          <w:p w14:paraId="13C0069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8C94C4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8145C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35F6772" w14:textId="77777777" w:rsidR="002E033B" w:rsidRPr="002E033B" w:rsidRDefault="002E033B" w:rsidP="002E033B">
            <w:pPr>
              <w:jc w:val="right"/>
              <w:rPr>
                <w:b/>
                <w:bCs/>
                <w:sz w:val="20"/>
                <w:szCs w:val="20"/>
              </w:rPr>
            </w:pPr>
            <w:r w:rsidRPr="002E033B">
              <w:rPr>
                <w:b/>
                <w:bCs/>
                <w:sz w:val="20"/>
                <w:szCs w:val="20"/>
              </w:rPr>
              <w:t>0,0</w:t>
            </w:r>
          </w:p>
        </w:tc>
        <w:tc>
          <w:tcPr>
            <w:tcW w:w="0" w:type="auto"/>
            <w:shd w:val="clear" w:color="auto" w:fill="auto"/>
            <w:noWrap/>
            <w:vAlign w:val="bottom"/>
            <w:hideMark/>
          </w:tcPr>
          <w:p w14:paraId="4E104D11" w14:textId="77777777" w:rsidR="002E033B" w:rsidRPr="002E033B" w:rsidRDefault="002E033B" w:rsidP="002E033B">
            <w:pPr>
              <w:jc w:val="right"/>
              <w:rPr>
                <w:b/>
                <w:bCs/>
                <w:sz w:val="20"/>
                <w:szCs w:val="20"/>
              </w:rPr>
            </w:pPr>
            <w:r w:rsidRPr="002E033B">
              <w:rPr>
                <w:b/>
                <w:bCs/>
                <w:sz w:val="20"/>
                <w:szCs w:val="20"/>
              </w:rPr>
              <w:t>20,0</w:t>
            </w:r>
          </w:p>
        </w:tc>
      </w:tr>
      <w:tr w:rsidR="002E033B" w:rsidRPr="002E033B" w14:paraId="651F6ABD" w14:textId="77777777" w:rsidTr="002E033B">
        <w:trPr>
          <w:trHeight w:val="945"/>
        </w:trPr>
        <w:tc>
          <w:tcPr>
            <w:tcW w:w="0" w:type="auto"/>
            <w:gridSpan w:val="6"/>
            <w:shd w:val="clear" w:color="auto" w:fill="auto"/>
            <w:vAlign w:val="bottom"/>
            <w:hideMark/>
          </w:tcPr>
          <w:p w14:paraId="7E639A26" w14:textId="3C330A8B" w:rsidR="002E033B" w:rsidRPr="002E033B" w:rsidRDefault="002E033B" w:rsidP="002E033B">
            <w:pPr>
              <w:rPr>
                <w:sz w:val="20"/>
                <w:szCs w:val="20"/>
              </w:rPr>
            </w:pPr>
            <w:r w:rsidRPr="002E033B">
              <w:rPr>
                <w:sz w:val="20"/>
                <w:szCs w:val="20"/>
              </w:rPr>
              <w:t>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4E1DA32F" w14:textId="77777777" w:rsidR="002E033B" w:rsidRPr="002E033B" w:rsidRDefault="002E033B" w:rsidP="002E033B">
            <w:pPr>
              <w:rPr>
                <w:sz w:val="20"/>
                <w:szCs w:val="20"/>
              </w:rPr>
            </w:pPr>
            <w:r w:rsidRPr="002E033B">
              <w:rPr>
                <w:sz w:val="20"/>
                <w:szCs w:val="20"/>
              </w:rPr>
              <w:t>1407900512</w:t>
            </w:r>
          </w:p>
        </w:tc>
        <w:tc>
          <w:tcPr>
            <w:tcW w:w="0" w:type="auto"/>
            <w:shd w:val="clear" w:color="auto" w:fill="auto"/>
            <w:noWrap/>
            <w:vAlign w:val="bottom"/>
            <w:hideMark/>
          </w:tcPr>
          <w:p w14:paraId="620A13D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7A73FA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6418D6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DAC146"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523562E2" w14:textId="77777777" w:rsidR="002E033B" w:rsidRPr="002E033B" w:rsidRDefault="002E033B" w:rsidP="002E033B">
            <w:pPr>
              <w:jc w:val="right"/>
              <w:rPr>
                <w:sz w:val="20"/>
                <w:szCs w:val="20"/>
              </w:rPr>
            </w:pPr>
            <w:r w:rsidRPr="002E033B">
              <w:rPr>
                <w:sz w:val="20"/>
                <w:szCs w:val="20"/>
              </w:rPr>
              <w:t>20,0</w:t>
            </w:r>
          </w:p>
        </w:tc>
      </w:tr>
      <w:tr w:rsidR="002E033B" w:rsidRPr="002E033B" w14:paraId="15EA5B67" w14:textId="77777777" w:rsidTr="002E033B">
        <w:trPr>
          <w:trHeight w:val="435"/>
        </w:trPr>
        <w:tc>
          <w:tcPr>
            <w:tcW w:w="0" w:type="auto"/>
            <w:gridSpan w:val="6"/>
            <w:shd w:val="clear" w:color="auto" w:fill="auto"/>
            <w:vAlign w:val="bottom"/>
            <w:hideMark/>
          </w:tcPr>
          <w:p w14:paraId="014ED16B"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7C4B9E8" w14:textId="77777777" w:rsidR="002E033B" w:rsidRPr="002E033B" w:rsidRDefault="002E033B" w:rsidP="002E033B">
            <w:pPr>
              <w:rPr>
                <w:sz w:val="20"/>
                <w:szCs w:val="20"/>
              </w:rPr>
            </w:pPr>
            <w:r w:rsidRPr="002E033B">
              <w:rPr>
                <w:sz w:val="20"/>
                <w:szCs w:val="20"/>
              </w:rPr>
              <w:t>1407900512</w:t>
            </w:r>
          </w:p>
        </w:tc>
        <w:tc>
          <w:tcPr>
            <w:tcW w:w="0" w:type="auto"/>
            <w:shd w:val="clear" w:color="auto" w:fill="auto"/>
            <w:noWrap/>
            <w:vAlign w:val="bottom"/>
            <w:hideMark/>
          </w:tcPr>
          <w:p w14:paraId="611CD06C"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974AE0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C461B5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894952E"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72BC9D2" w14:textId="77777777" w:rsidR="002E033B" w:rsidRPr="002E033B" w:rsidRDefault="002E033B" w:rsidP="002E033B">
            <w:pPr>
              <w:jc w:val="right"/>
              <w:rPr>
                <w:sz w:val="20"/>
                <w:szCs w:val="20"/>
              </w:rPr>
            </w:pPr>
            <w:r w:rsidRPr="002E033B">
              <w:rPr>
                <w:sz w:val="20"/>
                <w:szCs w:val="20"/>
              </w:rPr>
              <w:t>20,0</w:t>
            </w:r>
          </w:p>
        </w:tc>
      </w:tr>
      <w:tr w:rsidR="002E033B" w:rsidRPr="002E033B" w14:paraId="261D5266" w14:textId="77777777" w:rsidTr="002E033B">
        <w:trPr>
          <w:trHeight w:val="435"/>
        </w:trPr>
        <w:tc>
          <w:tcPr>
            <w:tcW w:w="0" w:type="auto"/>
            <w:gridSpan w:val="6"/>
            <w:shd w:val="clear" w:color="auto" w:fill="auto"/>
            <w:vAlign w:val="bottom"/>
            <w:hideMark/>
          </w:tcPr>
          <w:p w14:paraId="5AC1374A"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172E68D" w14:textId="77777777" w:rsidR="002E033B" w:rsidRPr="002E033B" w:rsidRDefault="002E033B" w:rsidP="002E033B">
            <w:pPr>
              <w:rPr>
                <w:sz w:val="20"/>
                <w:szCs w:val="20"/>
              </w:rPr>
            </w:pPr>
            <w:r w:rsidRPr="002E033B">
              <w:rPr>
                <w:sz w:val="20"/>
                <w:szCs w:val="20"/>
              </w:rPr>
              <w:t>1407900512</w:t>
            </w:r>
          </w:p>
        </w:tc>
        <w:tc>
          <w:tcPr>
            <w:tcW w:w="0" w:type="auto"/>
            <w:shd w:val="clear" w:color="auto" w:fill="auto"/>
            <w:noWrap/>
            <w:vAlign w:val="bottom"/>
            <w:hideMark/>
          </w:tcPr>
          <w:p w14:paraId="700392CD"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5423ABAC" w14:textId="77777777" w:rsidR="002E033B" w:rsidRPr="002E033B" w:rsidRDefault="002E033B" w:rsidP="002E033B">
            <w:pPr>
              <w:jc w:val="right"/>
              <w:rPr>
                <w:sz w:val="20"/>
                <w:szCs w:val="20"/>
              </w:rPr>
            </w:pPr>
            <w:r w:rsidRPr="002E033B">
              <w:rPr>
                <w:sz w:val="20"/>
                <w:szCs w:val="20"/>
              </w:rPr>
              <w:t>06</w:t>
            </w:r>
          </w:p>
        </w:tc>
        <w:tc>
          <w:tcPr>
            <w:tcW w:w="0" w:type="auto"/>
            <w:shd w:val="clear" w:color="auto" w:fill="auto"/>
            <w:noWrap/>
            <w:vAlign w:val="bottom"/>
            <w:hideMark/>
          </w:tcPr>
          <w:p w14:paraId="777DC038"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2E442346"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070A02E2" w14:textId="77777777" w:rsidR="002E033B" w:rsidRPr="002E033B" w:rsidRDefault="002E033B" w:rsidP="002E033B">
            <w:pPr>
              <w:jc w:val="right"/>
              <w:rPr>
                <w:sz w:val="20"/>
                <w:szCs w:val="20"/>
              </w:rPr>
            </w:pPr>
            <w:r w:rsidRPr="002E033B">
              <w:rPr>
                <w:sz w:val="20"/>
                <w:szCs w:val="20"/>
              </w:rPr>
              <w:t>20,0</w:t>
            </w:r>
          </w:p>
        </w:tc>
      </w:tr>
      <w:tr w:rsidR="002E033B" w:rsidRPr="002E033B" w14:paraId="67FC45FE" w14:textId="77777777" w:rsidTr="002E033B">
        <w:trPr>
          <w:trHeight w:val="435"/>
        </w:trPr>
        <w:tc>
          <w:tcPr>
            <w:tcW w:w="0" w:type="auto"/>
            <w:gridSpan w:val="6"/>
            <w:shd w:val="clear" w:color="auto" w:fill="auto"/>
            <w:vAlign w:val="bottom"/>
            <w:hideMark/>
          </w:tcPr>
          <w:p w14:paraId="4DEED2AB" w14:textId="33504738"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E14CC20" w14:textId="77777777" w:rsidR="002E033B" w:rsidRPr="002E033B" w:rsidRDefault="002E033B" w:rsidP="002E033B">
            <w:pPr>
              <w:rPr>
                <w:b/>
                <w:bCs/>
                <w:sz w:val="20"/>
                <w:szCs w:val="20"/>
              </w:rPr>
            </w:pPr>
            <w:r w:rsidRPr="002E033B">
              <w:rPr>
                <w:b/>
                <w:bCs/>
                <w:sz w:val="20"/>
                <w:szCs w:val="20"/>
              </w:rPr>
              <w:t>1500000000</w:t>
            </w:r>
          </w:p>
        </w:tc>
        <w:tc>
          <w:tcPr>
            <w:tcW w:w="0" w:type="auto"/>
            <w:shd w:val="clear" w:color="auto" w:fill="auto"/>
            <w:noWrap/>
            <w:vAlign w:val="bottom"/>
            <w:hideMark/>
          </w:tcPr>
          <w:p w14:paraId="5EE7D7F1"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F541D1A"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58ED6581"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65BF7D5" w14:textId="77777777" w:rsidR="002E033B" w:rsidRPr="002E033B" w:rsidRDefault="002E033B" w:rsidP="002E033B">
            <w:pPr>
              <w:jc w:val="right"/>
              <w:rPr>
                <w:b/>
                <w:bCs/>
                <w:sz w:val="20"/>
                <w:szCs w:val="20"/>
              </w:rPr>
            </w:pPr>
            <w:r w:rsidRPr="002E033B">
              <w:rPr>
                <w:b/>
                <w:bCs/>
                <w:sz w:val="20"/>
                <w:szCs w:val="20"/>
              </w:rPr>
              <w:t>238 147,7</w:t>
            </w:r>
          </w:p>
        </w:tc>
        <w:tc>
          <w:tcPr>
            <w:tcW w:w="0" w:type="auto"/>
            <w:shd w:val="clear" w:color="auto" w:fill="auto"/>
            <w:noWrap/>
            <w:vAlign w:val="bottom"/>
            <w:hideMark/>
          </w:tcPr>
          <w:p w14:paraId="313F646C" w14:textId="77777777" w:rsidR="002E033B" w:rsidRPr="002E033B" w:rsidRDefault="002E033B" w:rsidP="002E033B">
            <w:pPr>
              <w:jc w:val="right"/>
              <w:rPr>
                <w:b/>
                <w:bCs/>
                <w:sz w:val="20"/>
                <w:szCs w:val="20"/>
              </w:rPr>
            </w:pPr>
            <w:r w:rsidRPr="002E033B">
              <w:rPr>
                <w:b/>
                <w:bCs/>
                <w:sz w:val="20"/>
                <w:szCs w:val="20"/>
              </w:rPr>
              <w:t>248 719,3</w:t>
            </w:r>
          </w:p>
        </w:tc>
      </w:tr>
      <w:tr w:rsidR="002E033B" w:rsidRPr="002E033B" w14:paraId="1B22BB84" w14:textId="77777777" w:rsidTr="002E033B">
        <w:trPr>
          <w:trHeight w:val="645"/>
        </w:trPr>
        <w:tc>
          <w:tcPr>
            <w:tcW w:w="0" w:type="auto"/>
            <w:gridSpan w:val="6"/>
            <w:shd w:val="clear" w:color="auto" w:fill="auto"/>
            <w:vAlign w:val="bottom"/>
            <w:hideMark/>
          </w:tcPr>
          <w:p w14:paraId="54161B68" w14:textId="77777777" w:rsidR="002E033B" w:rsidRPr="002E033B" w:rsidRDefault="002E033B" w:rsidP="002E033B">
            <w:pPr>
              <w:rPr>
                <w:b/>
                <w:bCs/>
                <w:sz w:val="20"/>
                <w:szCs w:val="20"/>
              </w:rPr>
            </w:pPr>
            <w:r w:rsidRPr="002E033B">
              <w:rPr>
                <w:b/>
                <w:bCs/>
                <w:sz w:val="20"/>
                <w:szCs w:val="20"/>
              </w:rPr>
              <w:t xml:space="preserve">Подпрограмма в рамках муниципальной программы "Развитие системы образования </w:t>
            </w:r>
            <w:r w:rsidRPr="002E033B">
              <w:rPr>
                <w:b/>
                <w:bCs/>
                <w:sz w:val="20"/>
                <w:szCs w:val="20"/>
              </w:rPr>
              <w:lastRenderedPageBreak/>
              <w:t>Кочковского района Новосибирской области на 2022-2024 годы".</w:t>
            </w:r>
          </w:p>
        </w:tc>
        <w:tc>
          <w:tcPr>
            <w:tcW w:w="0" w:type="auto"/>
            <w:shd w:val="clear" w:color="auto" w:fill="auto"/>
            <w:noWrap/>
            <w:vAlign w:val="bottom"/>
            <w:hideMark/>
          </w:tcPr>
          <w:p w14:paraId="6F264177" w14:textId="77777777" w:rsidR="002E033B" w:rsidRPr="002E033B" w:rsidRDefault="002E033B" w:rsidP="002E033B">
            <w:pPr>
              <w:rPr>
                <w:b/>
                <w:bCs/>
                <w:sz w:val="20"/>
                <w:szCs w:val="20"/>
              </w:rPr>
            </w:pPr>
            <w:r w:rsidRPr="002E033B">
              <w:rPr>
                <w:b/>
                <w:bCs/>
                <w:sz w:val="20"/>
                <w:szCs w:val="20"/>
              </w:rPr>
              <w:lastRenderedPageBreak/>
              <w:t>1510000000</w:t>
            </w:r>
          </w:p>
        </w:tc>
        <w:tc>
          <w:tcPr>
            <w:tcW w:w="0" w:type="auto"/>
            <w:shd w:val="clear" w:color="auto" w:fill="auto"/>
            <w:noWrap/>
            <w:vAlign w:val="bottom"/>
            <w:hideMark/>
          </w:tcPr>
          <w:p w14:paraId="29AA6685"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92BD290"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1399468"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8FF5F87" w14:textId="77777777" w:rsidR="002E033B" w:rsidRPr="002E033B" w:rsidRDefault="002E033B" w:rsidP="002E033B">
            <w:pPr>
              <w:jc w:val="right"/>
              <w:rPr>
                <w:b/>
                <w:bCs/>
                <w:sz w:val="20"/>
                <w:szCs w:val="20"/>
              </w:rPr>
            </w:pPr>
            <w:r w:rsidRPr="002E033B">
              <w:rPr>
                <w:b/>
                <w:bCs/>
                <w:sz w:val="20"/>
                <w:szCs w:val="20"/>
              </w:rPr>
              <w:t>236 248,1</w:t>
            </w:r>
          </w:p>
        </w:tc>
        <w:tc>
          <w:tcPr>
            <w:tcW w:w="0" w:type="auto"/>
            <w:shd w:val="clear" w:color="auto" w:fill="auto"/>
            <w:noWrap/>
            <w:vAlign w:val="bottom"/>
            <w:hideMark/>
          </w:tcPr>
          <w:p w14:paraId="0800A0BA" w14:textId="77777777" w:rsidR="002E033B" w:rsidRPr="002E033B" w:rsidRDefault="002E033B" w:rsidP="002E033B">
            <w:pPr>
              <w:jc w:val="right"/>
              <w:rPr>
                <w:b/>
                <w:bCs/>
                <w:sz w:val="20"/>
                <w:szCs w:val="20"/>
              </w:rPr>
            </w:pPr>
            <w:r w:rsidRPr="002E033B">
              <w:rPr>
                <w:b/>
                <w:bCs/>
                <w:sz w:val="20"/>
                <w:szCs w:val="20"/>
              </w:rPr>
              <w:t>246 819,8</w:t>
            </w:r>
          </w:p>
        </w:tc>
      </w:tr>
      <w:tr w:rsidR="002E033B" w:rsidRPr="002E033B" w14:paraId="3A1CEE34" w14:textId="77777777" w:rsidTr="002E033B">
        <w:trPr>
          <w:trHeight w:val="1065"/>
        </w:trPr>
        <w:tc>
          <w:tcPr>
            <w:tcW w:w="0" w:type="auto"/>
            <w:gridSpan w:val="6"/>
            <w:shd w:val="clear" w:color="auto" w:fill="auto"/>
            <w:vAlign w:val="bottom"/>
            <w:hideMark/>
          </w:tcPr>
          <w:p w14:paraId="1E80766B" w14:textId="77777777" w:rsidR="002E033B" w:rsidRPr="002E033B" w:rsidRDefault="002E033B" w:rsidP="002E033B">
            <w:pPr>
              <w:rPr>
                <w:sz w:val="20"/>
                <w:szCs w:val="20"/>
              </w:rPr>
            </w:pPr>
            <w:r w:rsidRPr="002E033B">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414BBAF1" w14:textId="77777777" w:rsidR="002E033B" w:rsidRPr="002E033B" w:rsidRDefault="002E033B" w:rsidP="002E033B">
            <w:pPr>
              <w:rPr>
                <w:sz w:val="20"/>
                <w:szCs w:val="20"/>
              </w:rPr>
            </w:pPr>
            <w:r w:rsidRPr="002E033B">
              <w:rPr>
                <w:sz w:val="20"/>
                <w:szCs w:val="20"/>
              </w:rPr>
              <w:t>1517900000</w:t>
            </w:r>
          </w:p>
        </w:tc>
        <w:tc>
          <w:tcPr>
            <w:tcW w:w="0" w:type="auto"/>
            <w:shd w:val="clear" w:color="auto" w:fill="auto"/>
            <w:noWrap/>
            <w:vAlign w:val="bottom"/>
            <w:hideMark/>
          </w:tcPr>
          <w:p w14:paraId="114F81C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231603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B440F8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1515DE" w14:textId="77777777" w:rsidR="002E033B" w:rsidRPr="002E033B" w:rsidRDefault="002E033B" w:rsidP="002E033B">
            <w:pPr>
              <w:jc w:val="right"/>
              <w:rPr>
                <w:sz w:val="20"/>
                <w:szCs w:val="20"/>
              </w:rPr>
            </w:pPr>
            <w:r w:rsidRPr="002E033B">
              <w:rPr>
                <w:sz w:val="20"/>
                <w:szCs w:val="20"/>
              </w:rPr>
              <w:t>228 497,7</w:t>
            </w:r>
          </w:p>
        </w:tc>
        <w:tc>
          <w:tcPr>
            <w:tcW w:w="0" w:type="auto"/>
            <w:shd w:val="clear" w:color="auto" w:fill="auto"/>
            <w:noWrap/>
            <w:vAlign w:val="bottom"/>
            <w:hideMark/>
          </w:tcPr>
          <w:p w14:paraId="5CF4E5B3" w14:textId="77777777" w:rsidR="002E033B" w:rsidRPr="002E033B" w:rsidRDefault="002E033B" w:rsidP="002E033B">
            <w:pPr>
              <w:jc w:val="right"/>
              <w:rPr>
                <w:sz w:val="20"/>
                <w:szCs w:val="20"/>
              </w:rPr>
            </w:pPr>
            <w:r w:rsidRPr="002E033B">
              <w:rPr>
                <w:sz w:val="20"/>
                <w:szCs w:val="20"/>
              </w:rPr>
              <w:t>239 124,3</w:t>
            </w:r>
          </w:p>
        </w:tc>
      </w:tr>
      <w:tr w:rsidR="002E033B" w:rsidRPr="002E033B" w14:paraId="4403CD7C" w14:textId="77777777" w:rsidTr="002E033B">
        <w:trPr>
          <w:trHeight w:val="1485"/>
        </w:trPr>
        <w:tc>
          <w:tcPr>
            <w:tcW w:w="0" w:type="auto"/>
            <w:gridSpan w:val="6"/>
            <w:shd w:val="clear" w:color="auto" w:fill="auto"/>
            <w:vAlign w:val="bottom"/>
            <w:hideMark/>
          </w:tcPr>
          <w:p w14:paraId="02EB0322" w14:textId="29C900CB" w:rsidR="002E033B" w:rsidRPr="002E033B" w:rsidRDefault="002E033B" w:rsidP="002E033B">
            <w:pPr>
              <w:rPr>
                <w:sz w:val="20"/>
                <w:szCs w:val="20"/>
              </w:rPr>
            </w:pPr>
            <w:r w:rsidRPr="002E033B">
              <w:rPr>
                <w:sz w:val="20"/>
                <w:szCs w:val="20"/>
              </w:rPr>
              <w:t>Расходы на социальную поддержку отдельных категорий детей,</w:t>
            </w:r>
            <w:r>
              <w:rPr>
                <w:sz w:val="20"/>
                <w:szCs w:val="20"/>
              </w:rPr>
              <w:t xml:space="preserve"> </w:t>
            </w:r>
            <w:r w:rsidRPr="002E033B">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0CE3D259" w14:textId="77777777" w:rsidR="002E033B" w:rsidRPr="002E033B" w:rsidRDefault="002E033B" w:rsidP="002E033B">
            <w:pPr>
              <w:rPr>
                <w:sz w:val="20"/>
                <w:szCs w:val="20"/>
              </w:rPr>
            </w:pPr>
            <w:r w:rsidRPr="002E033B">
              <w:rPr>
                <w:sz w:val="20"/>
                <w:szCs w:val="20"/>
              </w:rPr>
              <w:t>1517903349</w:t>
            </w:r>
          </w:p>
        </w:tc>
        <w:tc>
          <w:tcPr>
            <w:tcW w:w="0" w:type="auto"/>
            <w:shd w:val="clear" w:color="auto" w:fill="auto"/>
            <w:noWrap/>
            <w:vAlign w:val="bottom"/>
            <w:hideMark/>
          </w:tcPr>
          <w:p w14:paraId="1B094D2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EE1406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26F797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9933FBD" w14:textId="77777777" w:rsidR="002E033B" w:rsidRPr="002E033B" w:rsidRDefault="002E033B" w:rsidP="002E033B">
            <w:pPr>
              <w:jc w:val="right"/>
              <w:rPr>
                <w:sz w:val="20"/>
                <w:szCs w:val="20"/>
              </w:rPr>
            </w:pPr>
            <w:r w:rsidRPr="002E033B">
              <w:rPr>
                <w:sz w:val="20"/>
                <w:szCs w:val="20"/>
              </w:rPr>
              <w:t>6 027,2</w:t>
            </w:r>
          </w:p>
        </w:tc>
        <w:tc>
          <w:tcPr>
            <w:tcW w:w="0" w:type="auto"/>
            <w:shd w:val="clear" w:color="auto" w:fill="auto"/>
            <w:noWrap/>
            <w:vAlign w:val="bottom"/>
            <w:hideMark/>
          </w:tcPr>
          <w:p w14:paraId="21012561" w14:textId="77777777" w:rsidR="002E033B" w:rsidRPr="002E033B" w:rsidRDefault="002E033B" w:rsidP="002E033B">
            <w:pPr>
              <w:jc w:val="right"/>
              <w:rPr>
                <w:sz w:val="20"/>
                <w:szCs w:val="20"/>
              </w:rPr>
            </w:pPr>
            <w:r w:rsidRPr="002E033B">
              <w:rPr>
                <w:sz w:val="20"/>
                <w:szCs w:val="20"/>
              </w:rPr>
              <w:t>6 027,2</w:t>
            </w:r>
          </w:p>
        </w:tc>
      </w:tr>
      <w:tr w:rsidR="002E033B" w:rsidRPr="002E033B" w14:paraId="366BE6AA" w14:textId="77777777" w:rsidTr="002E033B">
        <w:trPr>
          <w:trHeight w:val="435"/>
        </w:trPr>
        <w:tc>
          <w:tcPr>
            <w:tcW w:w="0" w:type="auto"/>
            <w:gridSpan w:val="6"/>
            <w:shd w:val="clear" w:color="auto" w:fill="auto"/>
            <w:vAlign w:val="bottom"/>
            <w:hideMark/>
          </w:tcPr>
          <w:p w14:paraId="60EEE051"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7206E33" w14:textId="77777777" w:rsidR="002E033B" w:rsidRPr="002E033B" w:rsidRDefault="002E033B" w:rsidP="002E033B">
            <w:pPr>
              <w:rPr>
                <w:sz w:val="20"/>
                <w:szCs w:val="20"/>
              </w:rPr>
            </w:pPr>
            <w:r w:rsidRPr="002E033B">
              <w:rPr>
                <w:sz w:val="20"/>
                <w:szCs w:val="20"/>
              </w:rPr>
              <w:t>1517903349</w:t>
            </w:r>
          </w:p>
        </w:tc>
        <w:tc>
          <w:tcPr>
            <w:tcW w:w="0" w:type="auto"/>
            <w:shd w:val="clear" w:color="auto" w:fill="auto"/>
            <w:noWrap/>
            <w:vAlign w:val="bottom"/>
            <w:hideMark/>
          </w:tcPr>
          <w:p w14:paraId="42306E26"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6FE768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B16FBC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C4F09B" w14:textId="77777777" w:rsidR="002E033B" w:rsidRPr="002E033B" w:rsidRDefault="002E033B" w:rsidP="002E033B">
            <w:pPr>
              <w:jc w:val="right"/>
              <w:rPr>
                <w:sz w:val="20"/>
                <w:szCs w:val="20"/>
              </w:rPr>
            </w:pPr>
            <w:r w:rsidRPr="002E033B">
              <w:rPr>
                <w:sz w:val="20"/>
                <w:szCs w:val="20"/>
              </w:rPr>
              <w:t>4 610,3</w:t>
            </w:r>
          </w:p>
        </w:tc>
        <w:tc>
          <w:tcPr>
            <w:tcW w:w="0" w:type="auto"/>
            <w:shd w:val="clear" w:color="auto" w:fill="auto"/>
            <w:noWrap/>
            <w:vAlign w:val="bottom"/>
            <w:hideMark/>
          </w:tcPr>
          <w:p w14:paraId="0D4F4DE4" w14:textId="77777777" w:rsidR="002E033B" w:rsidRPr="002E033B" w:rsidRDefault="002E033B" w:rsidP="002E033B">
            <w:pPr>
              <w:jc w:val="right"/>
              <w:rPr>
                <w:sz w:val="20"/>
                <w:szCs w:val="20"/>
              </w:rPr>
            </w:pPr>
            <w:r w:rsidRPr="002E033B">
              <w:rPr>
                <w:sz w:val="20"/>
                <w:szCs w:val="20"/>
              </w:rPr>
              <w:t>4 610,3</w:t>
            </w:r>
          </w:p>
        </w:tc>
      </w:tr>
      <w:tr w:rsidR="002E033B" w:rsidRPr="002E033B" w14:paraId="74090108" w14:textId="77777777" w:rsidTr="002E033B">
        <w:trPr>
          <w:trHeight w:val="435"/>
        </w:trPr>
        <w:tc>
          <w:tcPr>
            <w:tcW w:w="0" w:type="auto"/>
            <w:gridSpan w:val="6"/>
            <w:shd w:val="clear" w:color="auto" w:fill="auto"/>
            <w:vAlign w:val="bottom"/>
            <w:hideMark/>
          </w:tcPr>
          <w:p w14:paraId="647CE27E"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609FAB4" w14:textId="77777777" w:rsidR="002E033B" w:rsidRPr="002E033B" w:rsidRDefault="002E033B" w:rsidP="002E033B">
            <w:pPr>
              <w:rPr>
                <w:sz w:val="20"/>
                <w:szCs w:val="20"/>
              </w:rPr>
            </w:pPr>
            <w:r w:rsidRPr="002E033B">
              <w:rPr>
                <w:sz w:val="20"/>
                <w:szCs w:val="20"/>
              </w:rPr>
              <w:t>1517903349</w:t>
            </w:r>
          </w:p>
        </w:tc>
        <w:tc>
          <w:tcPr>
            <w:tcW w:w="0" w:type="auto"/>
            <w:shd w:val="clear" w:color="auto" w:fill="auto"/>
            <w:noWrap/>
            <w:vAlign w:val="bottom"/>
            <w:hideMark/>
          </w:tcPr>
          <w:p w14:paraId="67E399B0"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18BEE06"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037240A"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2E6E4E87" w14:textId="77777777" w:rsidR="002E033B" w:rsidRPr="002E033B" w:rsidRDefault="002E033B" w:rsidP="002E033B">
            <w:pPr>
              <w:jc w:val="right"/>
              <w:rPr>
                <w:sz w:val="20"/>
                <w:szCs w:val="20"/>
              </w:rPr>
            </w:pPr>
            <w:r w:rsidRPr="002E033B">
              <w:rPr>
                <w:sz w:val="20"/>
                <w:szCs w:val="20"/>
              </w:rPr>
              <w:t>4 610,3</w:t>
            </w:r>
          </w:p>
        </w:tc>
        <w:tc>
          <w:tcPr>
            <w:tcW w:w="0" w:type="auto"/>
            <w:shd w:val="clear" w:color="auto" w:fill="auto"/>
            <w:noWrap/>
            <w:vAlign w:val="bottom"/>
            <w:hideMark/>
          </w:tcPr>
          <w:p w14:paraId="58C7620A" w14:textId="77777777" w:rsidR="002E033B" w:rsidRPr="002E033B" w:rsidRDefault="002E033B" w:rsidP="002E033B">
            <w:pPr>
              <w:jc w:val="right"/>
              <w:rPr>
                <w:sz w:val="20"/>
                <w:szCs w:val="20"/>
              </w:rPr>
            </w:pPr>
            <w:r w:rsidRPr="002E033B">
              <w:rPr>
                <w:sz w:val="20"/>
                <w:szCs w:val="20"/>
              </w:rPr>
              <w:t>4 610,3</w:t>
            </w:r>
          </w:p>
        </w:tc>
      </w:tr>
      <w:tr w:rsidR="002E033B" w:rsidRPr="002E033B" w14:paraId="75EE3515" w14:textId="77777777" w:rsidTr="002E033B">
        <w:trPr>
          <w:trHeight w:val="435"/>
        </w:trPr>
        <w:tc>
          <w:tcPr>
            <w:tcW w:w="0" w:type="auto"/>
            <w:gridSpan w:val="6"/>
            <w:shd w:val="clear" w:color="auto" w:fill="auto"/>
            <w:vAlign w:val="bottom"/>
            <w:hideMark/>
          </w:tcPr>
          <w:p w14:paraId="18798339"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8ABEA2B" w14:textId="77777777" w:rsidR="002E033B" w:rsidRPr="002E033B" w:rsidRDefault="002E033B" w:rsidP="002E033B">
            <w:pPr>
              <w:rPr>
                <w:sz w:val="20"/>
                <w:szCs w:val="20"/>
              </w:rPr>
            </w:pPr>
            <w:r w:rsidRPr="002E033B">
              <w:rPr>
                <w:sz w:val="20"/>
                <w:szCs w:val="20"/>
              </w:rPr>
              <w:t>1517903349</w:t>
            </w:r>
          </w:p>
        </w:tc>
        <w:tc>
          <w:tcPr>
            <w:tcW w:w="0" w:type="auto"/>
            <w:shd w:val="clear" w:color="auto" w:fill="auto"/>
            <w:noWrap/>
            <w:vAlign w:val="bottom"/>
            <w:hideMark/>
          </w:tcPr>
          <w:p w14:paraId="46431989"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1737732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549D64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AED263" w14:textId="77777777" w:rsidR="002E033B" w:rsidRPr="002E033B" w:rsidRDefault="002E033B" w:rsidP="002E033B">
            <w:pPr>
              <w:jc w:val="right"/>
              <w:rPr>
                <w:sz w:val="20"/>
                <w:szCs w:val="20"/>
              </w:rPr>
            </w:pPr>
            <w:r w:rsidRPr="002E033B">
              <w:rPr>
                <w:sz w:val="20"/>
                <w:szCs w:val="20"/>
              </w:rPr>
              <w:t>1 416,9</w:t>
            </w:r>
          </w:p>
        </w:tc>
        <w:tc>
          <w:tcPr>
            <w:tcW w:w="0" w:type="auto"/>
            <w:shd w:val="clear" w:color="auto" w:fill="auto"/>
            <w:noWrap/>
            <w:vAlign w:val="bottom"/>
            <w:hideMark/>
          </w:tcPr>
          <w:p w14:paraId="19CA0353" w14:textId="77777777" w:rsidR="002E033B" w:rsidRPr="002E033B" w:rsidRDefault="002E033B" w:rsidP="002E033B">
            <w:pPr>
              <w:jc w:val="right"/>
              <w:rPr>
                <w:sz w:val="20"/>
                <w:szCs w:val="20"/>
              </w:rPr>
            </w:pPr>
            <w:r w:rsidRPr="002E033B">
              <w:rPr>
                <w:sz w:val="20"/>
                <w:szCs w:val="20"/>
              </w:rPr>
              <w:t>1 416,9</w:t>
            </w:r>
          </w:p>
        </w:tc>
      </w:tr>
      <w:tr w:rsidR="002E033B" w:rsidRPr="002E033B" w14:paraId="70740EC9" w14:textId="77777777" w:rsidTr="002E033B">
        <w:trPr>
          <w:trHeight w:val="255"/>
        </w:trPr>
        <w:tc>
          <w:tcPr>
            <w:tcW w:w="0" w:type="auto"/>
            <w:gridSpan w:val="6"/>
            <w:shd w:val="clear" w:color="auto" w:fill="auto"/>
            <w:vAlign w:val="bottom"/>
            <w:hideMark/>
          </w:tcPr>
          <w:p w14:paraId="4E774DBB"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51EDD660" w14:textId="77777777" w:rsidR="002E033B" w:rsidRPr="002E033B" w:rsidRDefault="002E033B" w:rsidP="002E033B">
            <w:pPr>
              <w:rPr>
                <w:sz w:val="20"/>
                <w:szCs w:val="20"/>
              </w:rPr>
            </w:pPr>
            <w:r w:rsidRPr="002E033B">
              <w:rPr>
                <w:sz w:val="20"/>
                <w:szCs w:val="20"/>
              </w:rPr>
              <w:t>1517903349</w:t>
            </w:r>
          </w:p>
        </w:tc>
        <w:tc>
          <w:tcPr>
            <w:tcW w:w="0" w:type="auto"/>
            <w:shd w:val="clear" w:color="auto" w:fill="auto"/>
            <w:noWrap/>
            <w:vAlign w:val="bottom"/>
            <w:hideMark/>
          </w:tcPr>
          <w:p w14:paraId="2C45F9BE"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138AB1D6"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4AD520FA"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6D5F0689" w14:textId="77777777" w:rsidR="002E033B" w:rsidRPr="002E033B" w:rsidRDefault="002E033B" w:rsidP="002E033B">
            <w:pPr>
              <w:jc w:val="right"/>
              <w:rPr>
                <w:sz w:val="20"/>
                <w:szCs w:val="20"/>
              </w:rPr>
            </w:pPr>
            <w:r w:rsidRPr="002E033B">
              <w:rPr>
                <w:sz w:val="20"/>
                <w:szCs w:val="20"/>
              </w:rPr>
              <w:t>1 416,9</w:t>
            </w:r>
          </w:p>
        </w:tc>
        <w:tc>
          <w:tcPr>
            <w:tcW w:w="0" w:type="auto"/>
            <w:shd w:val="clear" w:color="auto" w:fill="auto"/>
            <w:noWrap/>
            <w:vAlign w:val="bottom"/>
            <w:hideMark/>
          </w:tcPr>
          <w:p w14:paraId="718AAF4D" w14:textId="77777777" w:rsidR="002E033B" w:rsidRPr="002E033B" w:rsidRDefault="002E033B" w:rsidP="002E033B">
            <w:pPr>
              <w:jc w:val="right"/>
              <w:rPr>
                <w:sz w:val="20"/>
                <w:szCs w:val="20"/>
              </w:rPr>
            </w:pPr>
            <w:r w:rsidRPr="002E033B">
              <w:rPr>
                <w:sz w:val="20"/>
                <w:szCs w:val="20"/>
              </w:rPr>
              <w:t>1 416,9</w:t>
            </w:r>
          </w:p>
        </w:tc>
      </w:tr>
      <w:tr w:rsidR="002E033B" w:rsidRPr="002E033B" w14:paraId="37CC299F" w14:textId="77777777" w:rsidTr="002E033B">
        <w:trPr>
          <w:trHeight w:val="2115"/>
        </w:trPr>
        <w:tc>
          <w:tcPr>
            <w:tcW w:w="0" w:type="auto"/>
            <w:gridSpan w:val="6"/>
            <w:shd w:val="clear" w:color="auto" w:fill="auto"/>
            <w:vAlign w:val="bottom"/>
            <w:hideMark/>
          </w:tcPr>
          <w:p w14:paraId="2F6831ED" w14:textId="77777777" w:rsidR="002E033B" w:rsidRPr="002E033B" w:rsidRDefault="002E033B" w:rsidP="002E033B">
            <w:pPr>
              <w:rPr>
                <w:sz w:val="20"/>
                <w:szCs w:val="20"/>
              </w:rPr>
            </w:pPr>
            <w:r w:rsidRPr="002E033B">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2022-2024 годы"  в части повышенного районного коэффициента за счет средств областного бюджета.</w:t>
            </w:r>
          </w:p>
        </w:tc>
        <w:tc>
          <w:tcPr>
            <w:tcW w:w="0" w:type="auto"/>
            <w:shd w:val="clear" w:color="auto" w:fill="auto"/>
            <w:noWrap/>
            <w:vAlign w:val="bottom"/>
            <w:hideMark/>
          </w:tcPr>
          <w:p w14:paraId="4B502325" w14:textId="77777777" w:rsidR="002E033B" w:rsidRPr="002E033B" w:rsidRDefault="002E033B" w:rsidP="002E033B">
            <w:pPr>
              <w:rPr>
                <w:sz w:val="20"/>
                <w:szCs w:val="20"/>
              </w:rPr>
            </w:pPr>
            <w:r w:rsidRPr="002E033B">
              <w:rPr>
                <w:sz w:val="20"/>
                <w:szCs w:val="20"/>
              </w:rPr>
              <w:t>1517903350</w:t>
            </w:r>
          </w:p>
        </w:tc>
        <w:tc>
          <w:tcPr>
            <w:tcW w:w="0" w:type="auto"/>
            <w:shd w:val="clear" w:color="auto" w:fill="auto"/>
            <w:noWrap/>
            <w:vAlign w:val="bottom"/>
            <w:hideMark/>
          </w:tcPr>
          <w:p w14:paraId="5C61184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3EE6EA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D18FD3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2B66E44" w14:textId="77777777" w:rsidR="002E033B" w:rsidRPr="002E033B" w:rsidRDefault="002E033B" w:rsidP="002E033B">
            <w:pPr>
              <w:jc w:val="right"/>
              <w:rPr>
                <w:sz w:val="20"/>
                <w:szCs w:val="20"/>
              </w:rPr>
            </w:pPr>
            <w:r w:rsidRPr="002E033B">
              <w:rPr>
                <w:sz w:val="20"/>
                <w:szCs w:val="20"/>
              </w:rPr>
              <w:t>503,9</w:t>
            </w:r>
          </w:p>
        </w:tc>
        <w:tc>
          <w:tcPr>
            <w:tcW w:w="0" w:type="auto"/>
            <w:shd w:val="clear" w:color="auto" w:fill="auto"/>
            <w:noWrap/>
            <w:vAlign w:val="bottom"/>
            <w:hideMark/>
          </w:tcPr>
          <w:p w14:paraId="2BB0C6ED" w14:textId="77777777" w:rsidR="002E033B" w:rsidRPr="002E033B" w:rsidRDefault="002E033B" w:rsidP="002E033B">
            <w:pPr>
              <w:jc w:val="right"/>
              <w:rPr>
                <w:sz w:val="20"/>
                <w:szCs w:val="20"/>
              </w:rPr>
            </w:pPr>
            <w:r w:rsidRPr="002E033B">
              <w:rPr>
                <w:sz w:val="20"/>
                <w:szCs w:val="20"/>
              </w:rPr>
              <w:t>515,6</w:t>
            </w:r>
          </w:p>
        </w:tc>
      </w:tr>
      <w:tr w:rsidR="002E033B" w:rsidRPr="002E033B" w14:paraId="37E8B064" w14:textId="77777777" w:rsidTr="002E033B">
        <w:trPr>
          <w:trHeight w:val="1065"/>
        </w:trPr>
        <w:tc>
          <w:tcPr>
            <w:tcW w:w="0" w:type="auto"/>
            <w:gridSpan w:val="6"/>
            <w:shd w:val="clear" w:color="auto" w:fill="auto"/>
            <w:vAlign w:val="bottom"/>
            <w:hideMark/>
          </w:tcPr>
          <w:p w14:paraId="2E659A18"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AD562B0" w14:textId="77777777" w:rsidR="002E033B" w:rsidRPr="002E033B" w:rsidRDefault="002E033B" w:rsidP="002E033B">
            <w:pPr>
              <w:rPr>
                <w:sz w:val="20"/>
                <w:szCs w:val="20"/>
              </w:rPr>
            </w:pPr>
            <w:r w:rsidRPr="002E033B">
              <w:rPr>
                <w:sz w:val="20"/>
                <w:szCs w:val="20"/>
              </w:rPr>
              <w:t>1517903350</w:t>
            </w:r>
          </w:p>
        </w:tc>
        <w:tc>
          <w:tcPr>
            <w:tcW w:w="0" w:type="auto"/>
            <w:shd w:val="clear" w:color="auto" w:fill="auto"/>
            <w:noWrap/>
            <w:vAlign w:val="bottom"/>
            <w:hideMark/>
          </w:tcPr>
          <w:p w14:paraId="3737B6DB"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6F6EBCE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651155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FABE84B" w14:textId="77777777" w:rsidR="002E033B" w:rsidRPr="002E033B" w:rsidRDefault="002E033B" w:rsidP="002E033B">
            <w:pPr>
              <w:jc w:val="right"/>
              <w:rPr>
                <w:sz w:val="20"/>
                <w:szCs w:val="20"/>
              </w:rPr>
            </w:pPr>
            <w:r w:rsidRPr="002E033B">
              <w:rPr>
                <w:sz w:val="20"/>
                <w:szCs w:val="20"/>
              </w:rPr>
              <w:t>503,9</w:t>
            </w:r>
          </w:p>
        </w:tc>
        <w:tc>
          <w:tcPr>
            <w:tcW w:w="0" w:type="auto"/>
            <w:shd w:val="clear" w:color="auto" w:fill="auto"/>
            <w:noWrap/>
            <w:vAlign w:val="bottom"/>
            <w:hideMark/>
          </w:tcPr>
          <w:p w14:paraId="30FB689A" w14:textId="77777777" w:rsidR="002E033B" w:rsidRPr="002E033B" w:rsidRDefault="002E033B" w:rsidP="002E033B">
            <w:pPr>
              <w:jc w:val="right"/>
              <w:rPr>
                <w:sz w:val="20"/>
                <w:szCs w:val="20"/>
              </w:rPr>
            </w:pPr>
            <w:r w:rsidRPr="002E033B">
              <w:rPr>
                <w:sz w:val="20"/>
                <w:szCs w:val="20"/>
              </w:rPr>
              <w:t>515,6</w:t>
            </w:r>
          </w:p>
        </w:tc>
      </w:tr>
      <w:tr w:rsidR="002E033B" w:rsidRPr="002E033B" w14:paraId="5733BB30" w14:textId="77777777" w:rsidTr="002E033B">
        <w:trPr>
          <w:trHeight w:val="255"/>
        </w:trPr>
        <w:tc>
          <w:tcPr>
            <w:tcW w:w="0" w:type="auto"/>
            <w:gridSpan w:val="6"/>
            <w:shd w:val="clear" w:color="auto" w:fill="auto"/>
            <w:vAlign w:val="bottom"/>
            <w:hideMark/>
          </w:tcPr>
          <w:p w14:paraId="74C3BB00"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13E9E491" w14:textId="77777777" w:rsidR="002E033B" w:rsidRPr="002E033B" w:rsidRDefault="002E033B" w:rsidP="002E033B">
            <w:pPr>
              <w:rPr>
                <w:sz w:val="20"/>
                <w:szCs w:val="20"/>
              </w:rPr>
            </w:pPr>
            <w:r w:rsidRPr="002E033B">
              <w:rPr>
                <w:sz w:val="20"/>
                <w:szCs w:val="20"/>
              </w:rPr>
              <w:t>1517903350</w:t>
            </w:r>
          </w:p>
        </w:tc>
        <w:tc>
          <w:tcPr>
            <w:tcW w:w="0" w:type="auto"/>
            <w:shd w:val="clear" w:color="auto" w:fill="auto"/>
            <w:noWrap/>
            <w:vAlign w:val="bottom"/>
            <w:hideMark/>
          </w:tcPr>
          <w:p w14:paraId="0EF24201"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7EDAE418"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2E6D74B7"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38235E08" w14:textId="77777777" w:rsidR="002E033B" w:rsidRPr="002E033B" w:rsidRDefault="002E033B" w:rsidP="002E033B">
            <w:pPr>
              <w:jc w:val="right"/>
              <w:rPr>
                <w:sz w:val="20"/>
                <w:szCs w:val="20"/>
              </w:rPr>
            </w:pPr>
            <w:r w:rsidRPr="002E033B">
              <w:rPr>
                <w:sz w:val="20"/>
                <w:szCs w:val="20"/>
              </w:rPr>
              <w:t>503,9</w:t>
            </w:r>
          </w:p>
        </w:tc>
        <w:tc>
          <w:tcPr>
            <w:tcW w:w="0" w:type="auto"/>
            <w:shd w:val="clear" w:color="auto" w:fill="auto"/>
            <w:noWrap/>
            <w:vAlign w:val="bottom"/>
            <w:hideMark/>
          </w:tcPr>
          <w:p w14:paraId="3FDB32AC" w14:textId="77777777" w:rsidR="002E033B" w:rsidRPr="002E033B" w:rsidRDefault="002E033B" w:rsidP="002E033B">
            <w:pPr>
              <w:jc w:val="right"/>
              <w:rPr>
                <w:sz w:val="20"/>
                <w:szCs w:val="20"/>
              </w:rPr>
            </w:pPr>
            <w:r w:rsidRPr="002E033B">
              <w:rPr>
                <w:sz w:val="20"/>
                <w:szCs w:val="20"/>
              </w:rPr>
              <w:t>515,6</w:t>
            </w:r>
          </w:p>
        </w:tc>
      </w:tr>
      <w:tr w:rsidR="002E033B" w:rsidRPr="002E033B" w14:paraId="6B46FA5E" w14:textId="77777777" w:rsidTr="002E033B">
        <w:trPr>
          <w:trHeight w:val="1695"/>
        </w:trPr>
        <w:tc>
          <w:tcPr>
            <w:tcW w:w="0" w:type="auto"/>
            <w:gridSpan w:val="6"/>
            <w:shd w:val="clear" w:color="auto" w:fill="auto"/>
            <w:vAlign w:val="bottom"/>
            <w:hideMark/>
          </w:tcPr>
          <w:p w14:paraId="76A0FDF2" w14:textId="0AA10AD0" w:rsidR="002E033B" w:rsidRPr="002E033B" w:rsidRDefault="002E033B" w:rsidP="002E033B">
            <w:pPr>
              <w:rPr>
                <w:sz w:val="20"/>
                <w:szCs w:val="20"/>
              </w:rPr>
            </w:pPr>
            <w:r w:rsidRPr="002E033B">
              <w:rPr>
                <w:sz w:val="20"/>
                <w:szCs w:val="20"/>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w:t>
            </w:r>
            <w:r w:rsidRPr="002E033B">
              <w:rPr>
                <w:sz w:val="20"/>
                <w:szCs w:val="20"/>
              </w:rPr>
              <w:lastRenderedPageBreak/>
              <w:t>"Развитие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193B2121" w14:textId="77777777" w:rsidR="002E033B" w:rsidRPr="002E033B" w:rsidRDefault="002E033B" w:rsidP="002E033B">
            <w:pPr>
              <w:rPr>
                <w:sz w:val="20"/>
                <w:szCs w:val="20"/>
              </w:rPr>
            </w:pPr>
            <w:r w:rsidRPr="002E033B">
              <w:rPr>
                <w:sz w:val="20"/>
                <w:szCs w:val="20"/>
              </w:rPr>
              <w:lastRenderedPageBreak/>
              <w:t>1517904233</w:t>
            </w:r>
          </w:p>
        </w:tc>
        <w:tc>
          <w:tcPr>
            <w:tcW w:w="0" w:type="auto"/>
            <w:shd w:val="clear" w:color="auto" w:fill="auto"/>
            <w:noWrap/>
            <w:vAlign w:val="bottom"/>
            <w:hideMark/>
          </w:tcPr>
          <w:p w14:paraId="0C72BE5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8FCD0C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5E2D6A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A50EB5A" w14:textId="77777777" w:rsidR="002E033B" w:rsidRPr="002E033B" w:rsidRDefault="002E033B" w:rsidP="002E033B">
            <w:pPr>
              <w:jc w:val="right"/>
              <w:rPr>
                <w:sz w:val="20"/>
                <w:szCs w:val="20"/>
              </w:rPr>
            </w:pPr>
            <w:r w:rsidRPr="002E033B">
              <w:rPr>
                <w:sz w:val="20"/>
                <w:szCs w:val="20"/>
              </w:rPr>
              <w:t>6 400,0</w:t>
            </w:r>
          </w:p>
        </w:tc>
        <w:tc>
          <w:tcPr>
            <w:tcW w:w="0" w:type="auto"/>
            <w:shd w:val="clear" w:color="auto" w:fill="auto"/>
            <w:noWrap/>
            <w:vAlign w:val="bottom"/>
            <w:hideMark/>
          </w:tcPr>
          <w:p w14:paraId="3D61C81E" w14:textId="77777777" w:rsidR="002E033B" w:rsidRPr="002E033B" w:rsidRDefault="002E033B" w:rsidP="002E033B">
            <w:pPr>
              <w:jc w:val="right"/>
              <w:rPr>
                <w:sz w:val="20"/>
                <w:szCs w:val="20"/>
              </w:rPr>
            </w:pPr>
            <w:r w:rsidRPr="002E033B">
              <w:rPr>
                <w:sz w:val="20"/>
                <w:szCs w:val="20"/>
              </w:rPr>
              <w:t>7 800,0</w:t>
            </w:r>
          </w:p>
        </w:tc>
      </w:tr>
      <w:tr w:rsidR="002E033B" w:rsidRPr="002E033B" w14:paraId="574326A0" w14:textId="77777777" w:rsidTr="002E033B">
        <w:trPr>
          <w:trHeight w:val="435"/>
        </w:trPr>
        <w:tc>
          <w:tcPr>
            <w:tcW w:w="0" w:type="auto"/>
            <w:gridSpan w:val="6"/>
            <w:shd w:val="clear" w:color="auto" w:fill="auto"/>
            <w:vAlign w:val="bottom"/>
            <w:hideMark/>
          </w:tcPr>
          <w:p w14:paraId="1CFFCF54"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CC181A4" w14:textId="77777777" w:rsidR="002E033B" w:rsidRPr="002E033B" w:rsidRDefault="002E033B" w:rsidP="002E033B">
            <w:pPr>
              <w:rPr>
                <w:sz w:val="20"/>
                <w:szCs w:val="20"/>
              </w:rPr>
            </w:pPr>
            <w:r w:rsidRPr="002E033B">
              <w:rPr>
                <w:sz w:val="20"/>
                <w:szCs w:val="20"/>
              </w:rPr>
              <w:t>1517904233</w:t>
            </w:r>
          </w:p>
        </w:tc>
        <w:tc>
          <w:tcPr>
            <w:tcW w:w="0" w:type="auto"/>
            <w:shd w:val="clear" w:color="auto" w:fill="auto"/>
            <w:noWrap/>
            <w:vAlign w:val="bottom"/>
            <w:hideMark/>
          </w:tcPr>
          <w:p w14:paraId="469725ED"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2F96DB8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970892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D49B4F0" w14:textId="77777777" w:rsidR="002E033B" w:rsidRPr="002E033B" w:rsidRDefault="002E033B" w:rsidP="002E033B">
            <w:pPr>
              <w:jc w:val="right"/>
              <w:rPr>
                <w:sz w:val="20"/>
                <w:szCs w:val="20"/>
              </w:rPr>
            </w:pPr>
            <w:r w:rsidRPr="002E033B">
              <w:rPr>
                <w:sz w:val="20"/>
                <w:szCs w:val="20"/>
              </w:rPr>
              <w:t>6 400,0</w:t>
            </w:r>
          </w:p>
        </w:tc>
        <w:tc>
          <w:tcPr>
            <w:tcW w:w="0" w:type="auto"/>
            <w:shd w:val="clear" w:color="auto" w:fill="auto"/>
            <w:noWrap/>
            <w:vAlign w:val="bottom"/>
            <w:hideMark/>
          </w:tcPr>
          <w:p w14:paraId="0FAF685B" w14:textId="77777777" w:rsidR="002E033B" w:rsidRPr="002E033B" w:rsidRDefault="002E033B" w:rsidP="002E033B">
            <w:pPr>
              <w:jc w:val="right"/>
              <w:rPr>
                <w:sz w:val="20"/>
                <w:szCs w:val="20"/>
              </w:rPr>
            </w:pPr>
            <w:r w:rsidRPr="002E033B">
              <w:rPr>
                <w:sz w:val="20"/>
                <w:szCs w:val="20"/>
              </w:rPr>
              <w:t>7 800,0</w:t>
            </w:r>
          </w:p>
        </w:tc>
      </w:tr>
      <w:tr w:rsidR="002E033B" w:rsidRPr="002E033B" w14:paraId="7022D2F3" w14:textId="77777777" w:rsidTr="002E033B">
        <w:trPr>
          <w:trHeight w:val="255"/>
        </w:trPr>
        <w:tc>
          <w:tcPr>
            <w:tcW w:w="0" w:type="auto"/>
            <w:gridSpan w:val="6"/>
            <w:shd w:val="clear" w:color="auto" w:fill="auto"/>
            <w:vAlign w:val="bottom"/>
            <w:hideMark/>
          </w:tcPr>
          <w:p w14:paraId="462DB179"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61FE57A1" w14:textId="77777777" w:rsidR="002E033B" w:rsidRPr="002E033B" w:rsidRDefault="002E033B" w:rsidP="002E033B">
            <w:pPr>
              <w:rPr>
                <w:sz w:val="20"/>
                <w:szCs w:val="20"/>
              </w:rPr>
            </w:pPr>
            <w:r w:rsidRPr="002E033B">
              <w:rPr>
                <w:sz w:val="20"/>
                <w:szCs w:val="20"/>
              </w:rPr>
              <w:t>1517904233</w:t>
            </w:r>
          </w:p>
        </w:tc>
        <w:tc>
          <w:tcPr>
            <w:tcW w:w="0" w:type="auto"/>
            <w:shd w:val="clear" w:color="auto" w:fill="auto"/>
            <w:noWrap/>
            <w:vAlign w:val="bottom"/>
            <w:hideMark/>
          </w:tcPr>
          <w:p w14:paraId="7574B22C"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18E43766"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062E0FD0"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3021442E" w14:textId="77777777" w:rsidR="002E033B" w:rsidRPr="002E033B" w:rsidRDefault="002E033B" w:rsidP="002E033B">
            <w:pPr>
              <w:jc w:val="right"/>
              <w:rPr>
                <w:sz w:val="20"/>
                <w:szCs w:val="20"/>
              </w:rPr>
            </w:pPr>
            <w:r w:rsidRPr="002E033B">
              <w:rPr>
                <w:sz w:val="20"/>
                <w:szCs w:val="20"/>
              </w:rPr>
              <w:t>6 400,0</w:t>
            </w:r>
          </w:p>
        </w:tc>
        <w:tc>
          <w:tcPr>
            <w:tcW w:w="0" w:type="auto"/>
            <w:shd w:val="clear" w:color="auto" w:fill="auto"/>
            <w:noWrap/>
            <w:vAlign w:val="bottom"/>
            <w:hideMark/>
          </w:tcPr>
          <w:p w14:paraId="0741533C" w14:textId="77777777" w:rsidR="002E033B" w:rsidRPr="002E033B" w:rsidRDefault="002E033B" w:rsidP="002E033B">
            <w:pPr>
              <w:jc w:val="right"/>
              <w:rPr>
                <w:sz w:val="20"/>
                <w:szCs w:val="20"/>
              </w:rPr>
            </w:pPr>
            <w:r w:rsidRPr="002E033B">
              <w:rPr>
                <w:sz w:val="20"/>
                <w:szCs w:val="20"/>
              </w:rPr>
              <w:t>7 800,0</w:t>
            </w:r>
          </w:p>
        </w:tc>
      </w:tr>
      <w:tr w:rsidR="002E033B" w:rsidRPr="002E033B" w14:paraId="30FEE2FB" w14:textId="77777777" w:rsidTr="002E033B">
        <w:trPr>
          <w:trHeight w:val="1695"/>
        </w:trPr>
        <w:tc>
          <w:tcPr>
            <w:tcW w:w="0" w:type="auto"/>
            <w:gridSpan w:val="6"/>
            <w:shd w:val="clear" w:color="auto" w:fill="auto"/>
            <w:vAlign w:val="bottom"/>
            <w:hideMark/>
          </w:tcPr>
          <w:p w14:paraId="0303B04A" w14:textId="78420C88" w:rsidR="002E033B" w:rsidRPr="002E033B" w:rsidRDefault="002E033B" w:rsidP="002E033B">
            <w:pPr>
              <w:rPr>
                <w:sz w:val="20"/>
                <w:szCs w:val="20"/>
              </w:rPr>
            </w:pPr>
            <w:r w:rsidRPr="002E033B">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3F8EABAC" w14:textId="77777777" w:rsidR="002E033B" w:rsidRPr="002E033B" w:rsidRDefault="002E033B" w:rsidP="002E033B">
            <w:pPr>
              <w:rPr>
                <w:sz w:val="20"/>
                <w:szCs w:val="20"/>
              </w:rPr>
            </w:pPr>
            <w:r w:rsidRPr="002E033B">
              <w:rPr>
                <w:sz w:val="20"/>
                <w:szCs w:val="20"/>
              </w:rPr>
              <w:t>1517907010</w:t>
            </w:r>
          </w:p>
        </w:tc>
        <w:tc>
          <w:tcPr>
            <w:tcW w:w="0" w:type="auto"/>
            <w:shd w:val="clear" w:color="auto" w:fill="auto"/>
            <w:noWrap/>
            <w:vAlign w:val="bottom"/>
            <w:hideMark/>
          </w:tcPr>
          <w:p w14:paraId="5F5CC67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535CF8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C67CFF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5A18FEB" w14:textId="77777777" w:rsidR="002E033B" w:rsidRPr="002E033B" w:rsidRDefault="002E033B" w:rsidP="002E033B">
            <w:pPr>
              <w:jc w:val="right"/>
              <w:rPr>
                <w:sz w:val="20"/>
                <w:szCs w:val="20"/>
              </w:rPr>
            </w:pPr>
            <w:r w:rsidRPr="002E033B">
              <w:rPr>
                <w:sz w:val="20"/>
                <w:szCs w:val="20"/>
              </w:rPr>
              <w:t>13 577,0</w:t>
            </w:r>
          </w:p>
        </w:tc>
        <w:tc>
          <w:tcPr>
            <w:tcW w:w="0" w:type="auto"/>
            <w:shd w:val="clear" w:color="auto" w:fill="auto"/>
            <w:noWrap/>
            <w:vAlign w:val="bottom"/>
            <w:hideMark/>
          </w:tcPr>
          <w:p w14:paraId="121B00EB" w14:textId="77777777" w:rsidR="002E033B" w:rsidRPr="002E033B" w:rsidRDefault="002E033B" w:rsidP="002E033B">
            <w:pPr>
              <w:jc w:val="right"/>
              <w:rPr>
                <w:sz w:val="20"/>
                <w:szCs w:val="20"/>
              </w:rPr>
            </w:pPr>
            <w:r w:rsidRPr="002E033B">
              <w:rPr>
                <w:sz w:val="20"/>
                <w:szCs w:val="20"/>
              </w:rPr>
              <w:t>15 724,1</w:t>
            </w:r>
          </w:p>
        </w:tc>
      </w:tr>
      <w:tr w:rsidR="002E033B" w:rsidRPr="002E033B" w14:paraId="42DA4E20" w14:textId="77777777" w:rsidTr="002E033B">
        <w:trPr>
          <w:trHeight w:val="1065"/>
        </w:trPr>
        <w:tc>
          <w:tcPr>
            <w:tcW w:w="0" w:type="auto"/>
            <w:gridSpan w:val="6"/>
            <w:shd w:val="clear" w:color="auto" w:fill="auto"/>
            <w:vAlign w:val="bottom"/>
            <w:hideMark/>
          </w:tcPr>
          <w:p w14:paraId="3D568615"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B62B7BC" w14:textId="77777777" w:rsidR="002E033B" w:rsidRPr="002E033B" w:rsidRDefault="002E033B" w:rsidP="002E033B">
            <w:pPr>
              <w:rPr>
                <w:sz w:val="20"/>
                <w:szCs w:val="20"/>
              </w:rPr>
            </w:pPr>
            <w:r w:rsidRPr="002E033B">
              <w:rPr>
                <w:sz w:val="20"/>
                <w:szCs w:val="20"/>
              </w:rPr>
              <w:t>1517907010</w:t>
            </w:r>
          </w:p>
        </w:tc>
        <w:tc>
          <w:tcPr>
            <w:tcW w:w="0" w:type="auto"/>
            <w:shd w:val="clear" w:color="auto" w:fill="auto"/>
            <w:noWrap/>
            <w:vAlign w:val="bottom"/>
            <w:hideMark/>
          </w:tcPr>
          <w:p w14:paraId="552F748C"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1897031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45F4AB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6C27739"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D647B47" w14:textId="77777777" w:rsidR="002E033B" w:rsidRPr="002E033B" w:rsidRDefault="002E033B" w:rsidP="002E033B">
            <w:pPr>
              <w:jc w:val="right"/>
              <w:rPr>
                <w:sz w:val="20"/>
                <w:szCs w:val="20"/>
              </w:rPr>
            </w:pPr>
            <w:r w:rsidRPr="002E033B">
              <w:rPr>
                <w:sz w:val="20"/>
                <w:szCs w:val="20"/>
              </w:rPr>
              <w:t>885,6</w:t>
            </w:r>
          </w:p>
        </w:tc>
      </w:tr>
      <w:tr w:rsidR="002E033B" w:rsidRPr="002E033B" w14:paraId="51901FC8" w14:textId="77777777" w:rsidTr="002E033B">
        <w:trPr>
          <w:trHeight w:val="255"/>
        </w:trPr>
        <w:tc>
          <w:tcPr>
            <w:tcW w:w="0" w:type="auto"/>
            <w:gridSpan w:val="6"/>
            <w:shd w:val="clear" w:color="auto" w:fill="auto"/>
            <w:vAlign w:val="bottom"/>
            <w:hideMark/>
          </w:tcPr>
          <w:p w14:paraId="4BF3FADD"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69EBD6EF" w14:textId="77777777" w:rsidR="002E033B" w:rsidRPr="002E033B" w:rsidRDefault="002E033B" w:rsidP="002E033B">
            <w:pPr>
              <w:rPr>
                <w:sz w:val="20"/>
                <w:szCs w:val="20"/>
              </w:rPr>
            </w:pPr>
            <w:r w:rsidRPr="002E033B">
              <w:rPr>
                <w:sz w:val="20"/>
                <w:szCs w:val="20"/>
              </w:rPr>
              <w:t>1517907010</w:t>
            </w:r>
          </w:p>
        </w:tc>
        <w:tc>
          <w:tcPr>
            <w:tcW w:w="0" w:type="auto"/>
            <w:shd w:val="clear" w:color="auto" w:fill="auto"/>
            <w:noWrap/>
            <w:vAlign w:val="bottom"/>
            <w:hideMark/>
          </w:tcPr>
          <w:p w14:paraId="17A1892F"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2B189B4E"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6A0AC0E5"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9970EEC"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32445A1" w14:textId="77777777" w:rsidR="002E033B" w:rsidRPr="002E033B" w:rsidRDefault="002E033B" w:rsidP="002E033B">
            <w:pPr>
              <w:jc w:val="right"/>
              <w:rPr>
                <w:sz w:val="20"/>
                <w:szCs w:val="20"/>
              </w:rPr>
            </w:pPr>
            <w:r w:rsidRPr="002E033B">
              <w:rPr>
                <w:sz w:val="20"/>
                <w:szCs w:val="20"/>
              </w:rPr>
              <w:t>885,6</w:t>
            </w:r>
          </w:p>
        </w:tc>
      </w:tr>
      <w:tr w:rsidR="002E033B" w:rsidRPr="002E033B" w14:paraId="5A75D30F" w14:textId="77777777" w:rsidTr="002E033B">
        <w:trPr>
          <w:trHeight w:val="435"/>
        </w:trPr>
        <w:tc>
          <w:tcPr>
            <w:tcW w:w="0" w:type="auto"/>
            <w:gridSpan w:val="6"/>
            <w:shd w:val="clear" w:color="auto" w:fill="auto"/>
            <w:vAlign w:val="bottom"/>
            <w:hideMark/>
          </w:tcPr>
          <w:p w14:paraId="212023E2"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90D61FA" w14:textId="77777777" w:rsidR="002E033B" w:rsidRPr="002E033B" w:rsidRDefault="002E033B" w:rsidP="002E033B">
            <w:pPr>
              <w:rPr>
                <w:sz w:val="20"/>
                <w:szCs w:val="20"/>
              </w:rPr>
            </w:pPr>
            <w:r w:rsidRPr="002E033B">
              <w:rPr>
                <w:sz w:val="20"/>
                <w:szCs w:val="20"/>
              </w:rPr>
              <w:t>1517907010</w:t>
            </w:r>
          </w:p>
        </w:tc>
        <w:tc>
          <w:tcPr>
            <w:tcW w:w="0" w:type="auto"/>
            <w:shd w:val="clear" w:color="auto" w:fill="auto"/>
            <w:noWrap/>
            <w:vAlign w:val="bottom"/>
            <w:hideMark/>
          </w:tcPr>
          <w:p w14:paraId="41749B99"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3182060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42D7B3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FDD4D9E" w14:textId="77777777" w:rsidR="002E033B" w:rsidRPr="002E033B" w:rsidRDefault="002E033B" w:rsidP="002E033B">
            <w:pPr>
              <w:jc w:val="right"/>
              <w:rPr>
                <w:sz w:val="20"/>
                <w:szCs w:val="20"/>
              </w:rPr>
            </w:pPr>
            <w:r w:rsidRPr="002E033B">
              <w:rPr>
                <w:sz w:val="20"/>
                <w:szCs w:val="20"/>
              </w:rPr>
              <w:t>13 577,0</w:t>
            </w:r>
          </w:p>
        </w:tc>
        <w:tc>
          <w:tcPr>
            <w:tcW w:w="0" w:type="auto"/>
            <w:shd w:val="clear" w:color="auto" w:fill="auto"/>
            <w:noWrap/>
            <w:vAlign w:val="bottom"/>
            <w:hideMark/>
          </w:tcPr>
          <w:p w14:paraId="27F76F4E" w14:textId="77777777" w:rsidR="002E033B" w:rsidRPr="002E033B" w:rsidRDefault="002E033B" w:rsidP="002E033B">
            <w:pPr>
              <w:jc w:val="right"/>
              <w:rPr>
                <w:sz w:val="20"/>
                <w:szCs w:val="20"/>
              </w:rPr>
            </w:pPr>
            <w:r w:rsidRPr="002E033B">
              <w:rPr>
                <w:sz w:val="20"/>
                <w:szCs w:val="20"/>
              </w:rPr>
              <w:t>14 838,5</w:t>
            </w:r>
          </w:p>
        </w:tc>
      </w:tr>
      <w:tr w:rsidR="002E033B" w:rsidRPr="002E033B" w14:paraId="543D2CD5" w14:textId="77777777" w:rsidTr="002E033B">
        <w:trPr>
          <w:trHeight w:val="435"/>
        </w:trPr>
        <w:tc>
          <w:tcPr>
            <w:tcW w:w="0" w:type="auto"/>
            <w:gridSpan w:val="6"/>
            <w:shd w:val="clear" w:color="auto" w:fill="auto"/>
            <w:vAlign w:val="bottom"/>
            <w:hideMark/>
          </w:tcPr>
          <w:p w14:paraId="752ECA7A"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F1A96F8" w14:textId="77777777" w:rsidR="002E033B" w:rsidRPr="002E033B" w:rsidRDefault="002E033B" w:rsidP="002E033B">
            <w:pPr>
              <w:rPr>
                <w:sz w:val="20"/>
                <w:szCs w:val="20"/>
              </w:rPr>
            </w:pPr>
            <w:r w:rsidRPr="002E033B">
              <w:rPr>
                <w:sz w:val="20"/>
                <w:szCs w:val="20"/>
              </w:rPr>
              <w:t>1517907010</w:t>
            </w:r>
          </w:p>
        </w:tc>
        <w:tc>
          <w:tcPr>
            <w:tcW w:w="0" w:type="auto"/>
            <w:shd w:val="clear" w:color="auto" w:fill="auto"/>
            <w:noWrap/>
            <w:vAlign w:val="bottom"/>
            <w:hideMark/>
          </w:tcPr>
          <w:p w14:paraId="5A1E6A41"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5BDF285D"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B1C4F14"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8127D32" w14:textId="77777777" w:rsidR="002E033B" w:rsidRPr="002E033B" w:rsidRDefault="002E033B" w:rsidP="002E033B">
            <w:pPr>
              <w:jc w:val="right"/>
              <w:rPr>
                <w:sz w:val="20"/>
                <w:szCs w:val="20"/>
              </w:rPr>
            </w:pPr>
            <w:r w:rsidRPr="002E033B">
              <w:rPr>
                <w:sz w:val="20"/>
                <w:szCs w:val="20"/>
              </w:rPr>
              <w:t>13 577,0</w:t>
            </w:r>
          </w:p>
        </w:tc>
        <w:tc>
          <w:tcPr>
            <w:tcW w:w="0" w:type="auto"/>
            <w:shd w:val="clear" w:color="auto" w:fill="auto"/>
            <w:noWrap/>
            <w:vAlign w:val="bottom"/>
            <w:hideMark/>
          </w:tcPr>
          <w:p w14:paraId="6859B337" w14:textId="77777777" w:rsidR="002E033B" w:rsidRPr="002E033B" w:rsidRDefault="002E033B" w:rsidP="002E033B">
            <w:pPr>
              <w:jc w:val="right"/>
              <w:rPr>
                <w:sz w:val="20"/>
                <w:szCs w:val="20"/>
              </w:rPr>
            </w:pPr>
            <w:r w:rsidRPr="002E033B">
              <w:rPr>
                <w:sz w:val="20"/>
                <w:szCs w:val="20"/>
              </w:rPr>
              <w:t>14 838,5</w:t>
            </w:r>
          </w:p>
        </w:tc>
      </w:tr>
      <w:tr w:rsidR="002E033B" w:rsidRPr="002E033B" w14:paraId="6B5A32B0" w14:textId="77777777" w:rsidTr="002E033B">
        <w:trPr>
          <w:trHeight w:val="1485"/>
        </w:trPr>
        <w:tc>
          <w:tcPr>
            <w:tcW w:w="0" w:type="auto"/>
            <w:gridSpan w:val="6"/>
            <w:shd w:val="clear" w:color="auto" w:fill="auto"/>
            <w:vAlign w:val="bottom"/>
            <w:hideMark/>
          </w:tcPr>
          <w:p w14:paraId="49EDB7C7" w14:textId="0EEBA9A1" w:rsidR="002E033B" w:rsidRPr="002E033B" w:rsidRDefault="002E033B" w:rsidP="002E033B">
            <w:pPr>
              <w:rPr>
                <w:sz w:val="20"/>
                <w:szCs w:val="20"/>
              </w:rPr>
            </w:pPr>
            <w:r w:rsidRPr="002E033B">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3FB02350" w14:textId="77777777" w:rsidR="002E033B" w:rsidRPr="002E033B" w:rsidRDefault="002E033B" w:rsidP="002E033B">
            <w:pPr>
              <w:rPr>
                <w:sz w:val="20"/>
                <w:szCs w:val="20"/>
              </w:rPr>
            </w:pPr>
            <w:r w:rsidRPr="002E033B">
              <w:rPr>
                <w:sz w:val="20"/>
                <w:szCs w:val="20"/>
              </w:rPr>
              <w:t>1517907020</w:t>
            </w:r>
          </w:p>
        </w:tc>
        <w:tc>
          <w:tcPr>
            <w:tcW w:w="0" w:type="auto"/>
            <w:shd w:val="clear" w:color="auto" w:fill="auto"/>
            <w:noWrap/>
            <w:vAlign w:val="bottom"/>
            <w:hideMark/>
          </w:tcPr>
          <w:p w14:paraId="63477B9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85E482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40294E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21807A3" w14:textId="77777777" w:rsidR="002E033B" w:rsidRPr="002E033B" w:rsidRDefault="002E033B" w:rsidP="002E033B">
            <w:pPr>
              <w:jc w:val="right"/>
              <w:rPr>
                <w:sz w:val="20"/>
                <w:szCs w:val="20"/>
              </w:rPr>
            </w:pPr>
            <w:r w:rsidRPr="002E033B">
              <w:rPr>
                <w:sz w:val="20"/>
                <w:szCs w:val="20"/>
              </w:rPr>
              <w:t>29 876,6</w:t>
            </w:r>
          </w:p>
        </w:tc>
        <w:tc>
          <w:tcPr>
            <w:tcW w:w="0" w:type="auto"/>
            <w:shd w:val="clear" w:color="auto" w:fill="auto"/>
            <w:noWrap/>
            <w:vAlign w:val="bottom"/>
            <w:hideMark/>
          </w:tcPr>
          <w:p w14:paraId="7EE9D340" w14:textId="77777777" w:rsidR="002E033B" w:rsidRPr="002E033B" w:rsidRDefault="002E033B" w:rsidP="002E033B">
            <w:pPr>
              <w:jc w:val="right"/>
              <w:rPr>
                <w:sz w:val="20"/>
                <w:szCs w:val="20"/>
              </w:rPr>
            </w:pPr>
            <w:r w:rsidRPr="002E033B">
              <w:rPr>
                <w:sz w:val="20"/>
                <w:szCs w:val="20"/>
              </w:rPr>
              <w:t>31 325,4</w:t>
            </w:r>
          </w:p>
        </w:tc>
      </w:tr>
      <w:tr w:rsidR="002E033B" w:rsidRPr="002E033B" w14:paraId="48143165" w14:textId="77777777" w:rsidTr="002E033B">
        <w:trPr>
          <w:trHeight w:val="435"/>
        </w:trPr>
        <w:tc>
          <w:tcPr>
            <w:tcW w:w="0" w:type="auto"/>
            <w:gridSpan w:val="6"/>
            <w:shd w:val="clear" w:color="auto" w:fill="auto"/>
            <w:vAlign w:val="bottom"/>
            <w:hideMark/>
          </w:tcPr>
          <w:p w14:paraId="7E576E43"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B2E08EE" w14:textId="77777777" w:rsidR="002E033B" w:rsidRPr="002E033B" w:rsidRDefault="002E033B" w:rsidP="002E033B">
            <w:pPr>
              <w:rPr>
                <w:sz w:val="20"/>
                <w:szCs w:val="20"/>
              </w:rPr>
            </w:pPr>
            <w:r w:rsidRPr="002E033B">
              <w:rPr>
                <w:sz w:val="20"/>
                <w:szCs w:val="20"/>
              </w:rPr>
              <w:t>1517907020</w:t>
            </w:r>
          </w:p>
        </w:tc>
        <w:tc>
          <w:tcPr>
            <w:tcW w:w="0" w:type="auto"/>
            <w:shd w:val="clear" w:color="auto" w:fill="auto"/>
            <w:noWrap/>
            <w:vAlign w:val="bottom"/>
            <w:hideMark/>
          </w:tcPr>
          <w:p w14:paraId="301997C2"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0DFCCB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4BD36C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9EBA099" w14:textId="77777777" w:rsidR="002E033B" w:rsidRPr="002E033B" w:rsidRDefault="002E033B" w:rsidP="002E033B">
            <w:pPr>
              <w:jc w:val="right"/>
              <w:rPr>
                <w:sz w:val="20"/>
                <w:szCs w:val="20"/>
              </w:rPr>
            </w:pPr>
            <w:r w:rsidRPr="002E033B">
              <w:rPr>
                <w:sz w:val="20"/>
                <w:szCs w:val="20"/>
              </w:rPr>
              <w:t>26 276,6</w:t>
            </w:r>
          </w:p>
        </w:tc>
        <w:tc>
          <w:tcPr>
            <w:tcW w:w="0" w:type="auto"/>
            <w:shd w:val="clear" w:color="auto" w:fill="auto"/>
            <w:noWrap/>
            <w:vAlign w:val="bottom"/>
            <w:hideMark/>
          </w:tcPr>
          <w:p w14:paraId="0F7CF6C9" w14:textId="77777777" w:rsidR="002E033B" w:rsidRPr="002E033B" w:rsidRDefault="002E033B" w:rsidP="002E033B">
            <w:pPr>
              <w:jc w:val="right"/>
              <w:rPr>
                <w:sz w:val="20"/>
                <w:szCs w:val="20"/>
              </w:rPr>
            </w:pPr>
            <w:r w:rsidRPr="002E033B">
              <w:rPr>
                <w:sz w:val="20"/>
                <w:szCs w:val="20"/>
              </w:rPr>
              <w:t>27 725,4</w:t>
            </w:r>
          </w:p>
        </w:tc>
      </w:tr>
      <w:tr w:rsidR="002E033B" w:rsidRPr="002E033B" w14:paraId="2D2A31DF" w14:textId="77777777" w:rsidTr="002E033B">
        <w:trPr>
          <w:trHeight w:val="435"/>
        </w:trPr>
        <w:tc>
          <w:tcPr>
            <w:tcW w:w="0" w:type="auto"/>
            <w:gridSpan w:val="6"/>
            <w:shd w:val="clear" w:color="auto" w:fill="auto"/>
            <w:vAlign w:val="bottom"/>
            <w:hideMark/>
          </w:tcPr>
          <w:p w14:paraId="49B7C842"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A8A5A47" w14:textId="77777777" w:rsidR="002E033B" w:rsidRPr="002E033B" w:rsidRDefault="002E033B" w:rsidP="002E033B">
            <w:pPr>
              <w:rPr>
                <w:sz w:val="20"/>
                <w:szCs w:val="20"/>
              </w:rPr>
            </w:pPr>
            <w:r w:rsidRPr="002E033B">
              <w:rPr>
                <w:sz w:val="20"/>
                <w:szCs w:val="20"/>
              </w:rPr>
              <w:t>1517907020</w:t>
            </w:r>
          </w:p>
        </w:tc>
        <w:tc>
          <w:tcPr>
            <w:tcW w:w="0" w:type="auto"/>
            <w:shd w:val="clear" w:color="auto" w:fill="auto"/>
            <w:noWrap/>
            <w:vAlign w:val="bottom"/>
            <w:hideMark/>
          </w:tcPr>
          <w:p w14:paraId="18B62884"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F3D17D0"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05C74176"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4826F680" w14:textId="77777777" w:rsidR="002E033B" w:rsidRPr="002E033B" w:rsidRDefault="002E033B" w:rsidP="002E033B">
            <w:pPr>
              <w:jc w:val="right"/>
              <w:rPr>
                <w:sz w:val="20"/>
                <w:szCs w:val="20"/>
              </w:rPr>
            </w:pPr>
            <w:r w:rsidRPr="002E033B">
              <w:rPr>
                <w:sz w:val="20"/>
                <w:szCs w:val="20"/>
              </w:rPr>
              <w:t>26 276,6</w:t>
            </w:r>
          </w:p>
        </w:tc>
        <w:tc>
          <w:tcPr>
            <w:tcW w:w="0" w:type="auto"/>
            <w:shd w:val="clear" w:color="auto" w:fill="auto"/>
            <w:noWrap/>
            <w:vAlign w:val="bottom"/>
            <w:hideMark/>
          </w:tcPr>
          <w:p w14:paraId="19CB73E7" w14:textId="77777777" w:rsidR="002E033B" w:rsidRPr="002E033B" w:rsidRDefault="002E033B" w:rsidP="002E033B">
            <w:pPr>
              <w:jc w:val="right"/>
              <w:rPr>
                <w:sz w:val="20"/>
                <w:szCs w:val="20"/>
              </w:rPr>
            </w:pPr>
            <w:r w:rsidRPr="002E033B">
              <w:rPr>
                <w:sz w:val="20"/>
                <w:szCs w:val="20"/>
              </w:rPr>
              <w:t>27 725,4</w:t>
            </w:r>
          </w:p>
        </w:tc>
      </w:tr>
      <w:tr w:rsidR="002E033B" w:rsidRPr="002E033B" w14:paraId="4E64FF4A" w14:textId="77777777" w:rsidTr="002E033B">
        <w:trPr>
          <w:trHeight w:val="435"/>
        </w:trPr>
        <w:tc>
          <w:tcPr>
            <w:tcW w:w="0" w:type="auto"/>
            <w:gridSpan w:val="6"/>
            <w:shd w:val="clear" w:color="auto" w:fill="auto"/>
            <w:vAlign w:val="bottom"/>
            <w:hideMark/>
          </w:tcPr>
          <w:p w14:paraId="46C80064"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1C3E801" w14:textId="77777777" w:rsidR="002E033B" w:rsidRPr="002E033B" w:rsidRDefault="002E033B" w:rsidP="002E033B">
            <w:pPr>
              <w:rPr>
                <w:sz w:val="20"/>
                <w:szCs w:val="20"/>
              </w:rPr>
            </w:pPr>
            <w:r w:rsidRPr="002E033B">
              <w:rPr>
                <w:sz w:val="20"/>
                <w:szCs w:val="20"/>
              </w:rPr>
              <w:t>1517907020</w:t>
            </w:r>
          </w:p>
        </w:tc>
        <w:tc>
          <w:tcPr>
            <w:tcW w:w="0" w:type="auto"/>
            <w:shd w:val="clear" w:color="auto" w:fill="auto"/>
            <w:noWrap/>
            <w:vAlign w:val="bottom"/>
            <w:hideMark/>
          </w:tcPr>
          <w:p w14:paraId="53A82283"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7440E59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8B5A9B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C3C26FE" w14:textId="77777777" w:rsidR="002E033B" w:rsidRPr="002E033B" w:rsidRDefault="002E033B" w:rsidP="002E033B">
            <w:pPr>
              <w:jc w:val="right"/>
              <w:rPr>
                <w:sz w:val="20"/>
                <w:szCs w:val="20"/>
              </w:rPr>
            </w:pPr>
            <w:r w:rsidRPr="002E033B">
              <w:rPr>
                <w:sz w:val="20"/>
                <w:szCs w:val="20"/>
              </w:rPr>
              <w:t>3 600,0</w:t>
            </w:r>
          </w:p>
        </w:tc>
        <w:tc>
          <w:tcPr>
            <w:tcW w:w="0" w:type="auto"/>
            <w:shd w:val="clear" w:color="auto" w:fill="auto"/>
            <w:noWrap/>
            <w:vAlign w:val="bottom"/>
            <w:hideMark/>
          </w:tcPr>
          <w:p w14:paraId="5AB0DEED" w14:textId="77777777" w:rsidR="002E033B" w:rsidRPr="002E033B" w:rsidRDefault="002E033B" w:rsidP="002E033B">
            <w:pPr>
              <w:jc w:val="right"/>
              <w:rPr>
                <w:sz w:val="20"/>
                <w:szCs w:val="20"/>
              </w:rPr>
            </w:pPr>
            <w:r w:rsidRPr="002E033B">
              <w:rPr>
                <w:sz w:val="20"/>
                <w:szCs w:val="20"/>
              </w:rPr>
              <w:t>3 600,0</w:t>
            </w:r>
          </w:p>
        </w:tc>
      </w:tr>
      <w:tr w:rsidR="002E033B" w:rsidRPr="002E033B" w14:paraId="0221671A" w14:textId="77777777" w:rsidTr="002E033B">
        <w:trPr>
          <w:trHeight w:val="255"/>
        </w:trPr>
        <w:tc>
          <w:tcPr>
            <w:tcW w:w="0" w:type="auto"/>
            <w:gridSpan w:val="6"/>
            <w:shd w:val="clear" w:color="auto" w:fill="auto"/>
            <w:vAlign w:val="bottom"/>
            <w:hideMark/>
          </w:tcPr>
          <w:p w14:paraId="13A2A7E1"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620F2F17" w14:textId="77777777" w:rsidR="002E033B" w:rsidRPr="002E033B" w:rsidRDefault="002E033B" w:rsidP="002E033B">
            <w:pPr>
              <w:rPr>
                <w:sz w:val="20"/>
                <w:szCs w:val="20"/>
              </w:rPr>
            </w:pPr>
            <w:r w:rsidRPr="002E033B">
              <w:rPr>
                <w:sz w:val="20"/>
                <w:szCs w:val="20"/>
              </w:rPr>
              <w:t>1517907020</w:t>
            </w:r>
          </w:p>
        </w:tc>
        <w:tc>
          <w:tcPr>
            <w:tcW w:w="0" w:type="auto"/>
            <w:shd w:val="clear" w:color="auto" w:fill="auto"/>
            <w:noWrap/>
            <w:vAlign w:val="bottom"/>
            <w:hideMark/>
          </w:tcPr>
          <w:p w14:paraId="7B8E62B6"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206DECC3"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3420A612"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638FC0FA" w14:textId="77777777" w:rsidR="002E033B" w:rsidRPr="002E033B" w:rsidRDefault="002E033B" w:rsidP="002E033B">
            <w:pPr>
              <w:jc w:val="right"/>
              <w:rPr>
                <w:sz w:val="20"/>
                <w:szCs w:val="20"/>
              </w:rPr>
            </w:pPr>
            <w:r w:rsidRPr="002E033B">
              <w:rPr>
                <w:sz w:val="20"/>
                <w:szCs w:val="20"/>
              </w:rPr>
              <w:t>3 600,0</w:t>
            </w:r>
          </w:p>
        </w:tc>
        <w:tc>
          <w:tcPr>
            <w:tcW w:w="0" w:type="auto"/>
            <w:shd w:val="clear" w:color="auto" w:fill="auto"/>
            <w:noWrap/>
            <w:vAlign w:val="bottom"/>
            <w:hideMark/>
          </w:tcPr>
          <w:p w14:paraId="1CEB18C1" w14:textId="77777777" w:rsidR="002E033B" w:rsidRPr="002E033B" w:rsidRDefault="002E033B" w:rsidP="002E033B">
            <w:pPr>
              <w:jc w:val="right"/>
              <w:rPr>
                <w:sz w:val="20"/>
                <w:szCs w:val="20"/>
              </w:rPr>
            </w:pPr>
            <w:r w:rsidRPr="002E033B">
              <w:rPr>
                <w:sz w:val="20"/>
                <w:szCs w:val="20"/>
              </w:rPr>
              <w:t>3 600,0</w:t>
            </w:r>
          </w:p>
        </w:tc>
      </w:tr>
      <w:tr w:rsidR="002E033B" w:rsidRPr="002E033B" w14:paraId="292C2EB0" w14:textId="77777777" w:rsidTr="002E033B">
        <w:trPr>
          <w:trHeight w:val="1632"/>
        </w:trPr>
        <w:tc>
          <w:tcPr>
            <w:tcW w:w="0" w:type="auto"/>
            <w:gridSpan w:val="6"/>
            <w:shd w:val="clear" w:color="auto" w:fill="auto"/>
            <w:vAlign w:val="bottom"/>
            <w:hideMark/>
          </w:tcPr>
          <w:p w14:paraId="567D12C1" w14:textId="0D283DAE" w:rsidR="002E033B" w:rsidRPr="002E033B" w:rsidRDefault="002E033B" w:rsidP="002E033B">
            <w:pPr>
              <w:rPr>
                <w:sz w:val="20"/>
                <w:szCs w:val="20"/>
              </w:rPr>
            </w:pPr>
            <w:r w:rsidRPr="002E033B">
              <w:rPr>
                <w:sz w:val="20"/>
                <w:szCs w:val="20"/>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2022-2024 годы"  за счет средств федерального бюджета.</w:t>
            </w:r>
          </w:p>
        </w:tc>
        <w:tc>
          <w:tcPr>
            <w:tcW w:w="0" w:type="auto"/>
            <w:shd w:val="clear" w:color="auto" w:fill="auto"/>
            <w:noWrap/>
            <w:vAlign w:val="bottom"/>
            <w:hideMark/>
          </w:tcPr>
          <w:p w14:paraId="17456CCE" w14:textId="77777777" w:rsidR="002E033B" w:rsidRPr="002E033B" w:rsidRDefault="002E033B" w:rsidP="002E033B">
            <w:pPr>
              <w:rPr>
                <w:sz w:val="20"/>
                <w:szCs w:val="20"/>
              </w:rPr>
            </w:pPr>
            <w:r w:rsidRPr="002E033B">
              <w:rPr>
                <w:sz w:val="20"/>
                <w:szCs w:val="20"/>
              </w:rPr>
              <w:t>1517953030</w:t>
            </w:r>
          </w:p>
        </w:tc>
        <w:tc>
          <w:tcPr>
            <w:tcW w:w="0" w:type="auto"/>
            <w:shd w:val="clear" w:color="auto" w:fill="auto"/>
            <w:noWrap/>
            <w:vAlign w:val="bottom"/>
            <w:hideMark/>
          </w:tcPr>
          <w:p w14:paraId="5D6BDA8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DAB2FA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B5005D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7FDD437" w14:textId="77777777" w:rsidR="002E033B" w:rsidRPr="002E033B" w:rsidRDefault="002E033B" w:rsidP="002E033B">
            <w:pPr>
              <w:jc w:val="right"/>
              <w:rPr>
                <w:sz w:val="20"/>
                <w:szCs w:val="20"/>
              </w:rPr>
            </w:pPr>
            <w:r w:rsidRPr="002E033B">
              <w:rPr>
                <w:sz w:val="20"/>
                <w:szCs w:val="20"/>
              </w:rPr>
              <w:t>11 999,2</w:t>
            </w:r>
          </w:p>
        </w:tc>
        <w:tc>
          <w:tcPr>
            <w:tcW w:w="0" w:type="auto"/>
            <w:shd w:val="clear" w:color="auto" w:fill="auto"/>
            <w:noWrap/>
            <w:vAlign w:val="bottom"/>
            <w:hideMark/>
          </w:tcPr>
          <w:p w14:paraId="6FC30F3B" w14:textId="77777777" w:rsidR="002E033B" w:rsidRPr="002E033B" w:rsidRDefault="002E033B" w:rsidP="002E033B">
            <w:pPr>
              <w:jc w:val="right"/>
              <w:rPr>
                <w:sz w:val="20"/>
                <w:szCs w:val="20"/>
              </w:rPr>
            </w:pPr>
            <w:r w:rsidRPr="002E033B">
              <w:rPr>
                <w:sz w:val="20"/>
                <w:szCs w:val="20"/>
              </w:rPr>
              <w:t>11 999,2</w:t>
            </w:r>
          </w:p>
        </w:tc>
      </w:tr>
      <w:tr w:rsidR="002E033B" w:rsidRPr="002E033B" w14:paraId="784EC430" w14:textId="77777777" w:rsidTr="002E033B">
        <w:trPr>
          <w:trHeight w:val="1065"/>
        </w:trPr>
        <w:tc>
          <w:tcPr>
            <w:tcW w:w="0" w:type="auto"/>
            <w:gridSpan w:val="6"/>
            <w:shd w:val="clear" w:color="auto" w:fill="auto"/>
            <w:vAlign w:val="bottom"/>
            <w:hideMark/>
          </w:tcPr>
          <w:p w14:paraId="1F07F147"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EBFF462" w14:textId="77777777" w:rsidR="002E033B" w:rsidRPr="002E033B" w:rsidRDefault="002E033B" w:rsidP="002E033B">
            <w:pPr>
              <w:rPr>
                <w:sz w:val="20"/>
                <w:szCs w:val="20"/>
              </w:rPr>
            </w:pPr>
            <w:r w:rsidRPr="002E033B">
              <w:rPr>
                <w:sz w:val="20"/>
                <w:szCs w:val="20"/>
              </w:rPr>
              <w:t>1517953030</w:t>
            </w:r>
          </w:p>
        </w:tc>
        <w:tc>
          <w:tcPr>
            <w:tcW w:w="0" w:type="auto"/>
            <w:shd w:val="clear" w:color="auto" w:fill="auto"/>
            <w:noWrap/>
            <w:vAlign w:val="bottom"/>
            <w:hideMark/>
          </w:tcPr>
          <w:p w14:paraId="750F00EE"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5BA3A68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038F48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40A4E5E" w14:textId="77777777" w:rsidR="002E033B" w:rsidRPr="002E033B" w:rsidRDefault="002E033B" w:rsidP="002E033B">
            <w:pPr>
              <w:jc w:val="right"/>
              <w:rPr>
                <w:sz w:val="20"/>
                <w:szCs w:val="20"/>
              </w:rPr>
            </w:pPr>
            <w:r w:rsidRPr="002E033B">
              <w:rPr>
                <w:sz w:val="20"/>
                <w:szCs w:val="20"/>
              </w:rPr>
              <w:t>9 850,9</w:t>
            </w:r>
          </w:p>
        </w:tc>
        <w:tc>
          <w:tcPr>
            <w:tcW w:w="0" w:type="auto"/>
            <w:shd w:val="clear" w:color="auto" w:fill="auto"/>
            <w:noWrap/>
            <w:vAlign w:val="bottom"/>
            <w:hideMark/>
          </w:tcPr>
          <w:p w14:paraId="6A6D25C4" w14:textId="77777777" w:rsidR="002E033B" w:rsidRPr="002E033B" w:rsidRDefault="002E033B" w:rsidP="002E033B">
            <w:pPr>
              <w:jc w:val="right"/>
              <w:rPr>
                <w:sz w:val="20"/>
                <w:szCs w:val="20"/>
              </w:rPr>
            </w:pPr>
            <w:r w:rsidRPr="002E033B">
              <w:rPr>
                <w:sz w:val="20"/>
                <w:szCs w:val="20"/>
              </w:rPr>
              <w:t>9 850,9</w:t>
            </w:r>
          </w:p>
        </w:tc>
      </w:tr>
      <w:tr w:rsidR="002E033B" w:rsidRPr="002E033B" w14:paraId="11AABC66" w14:textId="77777777" w:rsidTr="002E033B">
        <w:trPr>
          <w:trHeight w:val="255"/>
        </w:trPr>
        <w:tc>
          <w:tcPr>
            <w:tcW w:w="0" w:type="auto"/>
            <w:gridSpan w:val="6"/>
            <w:shd w:val="clear" w:color="auto" w:fill="auto"/>
            <w:vAlign w:val="bottom"/>
            <w:hideMark/>
          </w:tcPr>
          <w:p w14:paraId="00C96C8A"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4A558A6D" w14:textId="77777777" w:rsidR="002E033B" w:rsidRPr="002E033B" w:rsidRDefault="002E033B" w:rsidP="002E033B">
            <w:pPr>
              <w:rPr>
                <w:sz w:val="20"/>
                <w:szCs w:val="20"/>
              </w:rPr>
            </w:pPr>
            <w:r w:rsidRPr="002E033B">
              <w:rPr>
                <w:sz w:val="20"/>
                <w:szCs w:val="20"/>
              </w:rPr>
              <w:t>1517953030</w:t>
            </w:r>
          </w:p>
        </w:tc>
        <w:tc>
          <w:tcPr>
            <w:tcW w:w="0" w:type="auto"/>
            <w:shd w:val="clear" w:color="auto" w:fill="auto"/>
            <w:noWrap/>
            <w:vAlign w:val="bottom"/>
            <w:hideMark/>
          </w:tcPr>
          <w:p w14:paraId="4EAC5C74"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45639FD0"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9F6C7F4"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2B61A9DE" w14:textId="77777777" w:rsidR="002E033B" w:rsidRPr="002E033B" w:rsidRDefault="002E033B" w:rsidP="002E033B">
            <w:pPr>
              <w:jc w:val="right"/>
              <w:rPr>
                <w:sz w:val="20"/>
                <w:szCs w:val="20"/>
              </w:rPr>
            </w:pPr>
            <w:r w:rsidRPr="002E033B">
              <w:rPr>
                <w:sz w:val="20"/>
                <w:szCs w:val="20"/>
              </w:rPr>
              <w:t>9 850,9</w:t>
            </w:r>
          </w:p>
        </w:tc>
        <w:tc>
          <w:tcPr>
            <w:tcW w:w="0" w:type="auto"/>
            <w:shd w:val="clear" w:color="auto" w:fill="auto"/>
            <w:noWrap/>
            <w:vAlign w:val="bottom"/>
            <w:hideMark/>
          </w:tcPr>
          <w:p w14:paraId="5CBE7566" w14:textId="77777777" w:rsidR="002E033B" w:rsidRPr="002E033B" w:rsidRDefault="002E033B" w:rsidP="002E033B">
            <w:pPr>
              <w:jc w:val="right"/>
              <w:rPr>
                <w:sz w:val="20"/>
                <w:szCs w:val="20"/>
              </w:rPr>
            </w:pPr>
            <w:r w:rsidRPr="002E033B">
              <w:rPr>
                <w:sz w:val="20"/>
                <w:szCs w:val="20"/>
              </w:rPr>
              <w:t>9 850,9</w:t>
            </w:r>
          </w:p>
        </w:tc>
      </w:tr>
      <w:tr w:rsidR="002E033B" w:rsidRPr="002E033B" w14:paraId="58EB9755" w14:textId="77777777" w:rsidTr="002E033B">
        <w:trPr>
          <w:trHeight w:val="435"/>
        </w:trPr>
        <w:tc>
          <w:tcPr>
            <w:tcW w:w="0" w:type="auto"/>
            <w:gridSpan w:val="6"/>
            <w:shd w:val="clear" w:color="auto" w:fill="auto"/>
            <w:vAlign w:val="bottom"/>
            <w:hideMark/>
          </w:tcPr>
          <w:p w14:paraId="5E0A4F92"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C9B8EEC" w14:textId="77777777" w:rsidR="002E033B" w:rsidRPr="002E033B" w:rsidRDefault="002E033B" w:rsidP="002E033B">
            <w:pPr>
              <w:rPr>
                <w:sz w:val="20"/>
                <w:szCs w:val="20"/>
              </w:rPr>
            </w:pPr>
            <w:r w:rsidRPr="002E033B">
              <w:rPr>
                <w:sz w:val="20"/>
                <w:szCs w:val="20"/>
              </w:rPr>
              <w:t>1517953030</w:t>
            </w:r>
          </w:p>
        </w:tc>
        <w:tc>
          <w:tcPr>
            <w:tcW w:w="0" w:type="auto"/>
            <w:shd w:val="clear" w:color="auto" w:fill="auto"/>
            <w:noWrap/>
            <w:vAlign w:val="bottom"/>
            <w:hideMark/>
          </w:tcPr>
          <w:p w14:paraId="06C6C962"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1328595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DF7526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4218C1D" w14:textId="77777777" w:rsidR="002E033B" w:rsidRPr="002E033B" w:rsidRDefault="002E033B" w:rsidP="002E033B">
            <w:pPr>
              <w:jc w:val="right"/>
              <w:rPr>
                <w:sz w:val="20"/>
                <w:szCs w:val="20"/>
              </w:rPr>
            </w:pPr>
            <w:r w:rsidRPr="002E033B">
              <w:rPr>
                <w:sz w:val="20"/>
                <w:szCs w:val="20"/>
              </w:rPr>
              <w:t>2 148,3</w:t>
            </w:r>
          </w:p>
        </w:tc>
        <w:tc>
          <w:tcPr>
            <w:tcW w:w="0" w:type="auto"/>
            <w:shd w:val="clear" w:color="auto" w:fill="auto"/>
            <w:noWrap/>
            <w:vAlign w:val="bottom"/>
            <w:hideMark/>
          </w:tcPr>
          <w:p w14:paraId="76092C0B" w14:textId="77777777" w:rsidR="002E033B" w:rsidRPr="002E033B" w:rsidRDefault="002E033B" w:rsidP="002E033B">
            <w:pPr>
              <w:jc w:val="right"/>
              <w:rPr>
                <w:sz w:val="20"/>
                <w:szCs w:val="20"/>
              </w:rPr>
            </w:pPr>
            <w:r w:rsidRPr="002E033B">
              <w:rPr>
                <w:sz w:val="20"/>
                <w:szCs w:val="20"/>
              </w:rPr>
              <w:t>2 148,3</w:t>
            </w:r>
          </w:p>
        </w:tc>
      </w:tr>
      <w:tr w:rsidR="002E033B" w:rsidRPr="002E033B" w14:paraId="739C496B" w14:textId="77777777" w:rsidTr="002E033B">
        <w:trPr>
          <w:trHeight w:val="255"/>
        </w:trPr>
        <w:tc>
          <w:tcPr>
            <w:tcW w:w="0" w:type="auto"/>
            <w:gridSpan w:val="6"/>
            <w:shd w:val="clear" w:color="auto" w:fill="auto"/>
            <w:vAlign w:val="bottom"/>
            <w:hideMark/>
          </w:tcPr>
          <w:p w14:paraId="61198319"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2AC75383" w14:textId="77777777" w:rsidR="002E033B" w:rsidRPr="002E033B" w:rsidRDefault="002E033B" w:rsidP="002E033B">
            <w:pPr>
              <w:rPr>
                <w:sz w:val="20"/>
                <w:szCs w:val="20"/>
              </w:rPr>
            </w:pPr>
            <w:r w:rsidRPr="002E033B">
              <w:rPr>
                <w:sz w:val="20"/>
                <w:szCs w:val="20"/>
              </w:rPr>
              <w:t>1517953030</w:t>
            </w:r>
          </w:p>
        </w:tc>
        <w:tc>
          <w:tcPr>
            <w:tcW w:w="0" w:type="auto"/>
            <w:shd w:val="clear" w:color="auto" w:fill="auto"/>
            <w:noWrap/>
            <w:vAlign w:val="bottom"/>
            <w:hideMark/>
          </w:tcPr>
          <w:p w14:paraId="3BDBA4FA"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7454E33C"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779E5B85"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1129FEB9" w14:textId="77777777" w:rsidR="002E033B" w:rsidRPr="002E033B" w:rsidRDefault="002E033B" w:rsidP="002E033B">
            <w:pPr>
              <w:jc w:val="right"/>
              <w:rPr>
                <w:sz w:val="20"/>
                <w:szCs w:val="20"/>
              </w:rPr>
            </w:pPr>
            <w:r w:rsidRPr="002E033B">
              <w:rPr>
                <w:sz w:val="20"/>
                <w:szCs w:val="20"/>
              </w:rPr>
              <w:t>2 148,3</w:t>
            </w:r>
          </w:p>
        </w:tc>
        <w:tc>
          <w:tcPr>
            <w:tcW w:w="0" w:type="auto"/>
            <w:shd w:val="clear" w:color="auto" w:fill="auto"/>
            <w:noWrap/>
            <w:vAlign w:val="bottom"/>
            <w:hideMark/>
          </w:tcPr>
          <w:p w14:paraId="131DA6FF" w14:textId="77777777" w:rsidR="002E033B" w:rsidRPr="002E033B" w:rsidRDefault="002E033B" w:rsidP="002E033B">
            <w:pPr>
              <w:jc w:val="right"/>
              <w:rPr>
                <w:sz w:val="20"/>
                <w:szCs w:val="20"/>
              </w:rPr>
            </w:pPr>
            <w:r w:rsidRPr="002E033B">
              <w:rPr>
                <w:sz w:val="20"/>
                <w:szCs w:val="20"/>
              </w:rPr>
              <w:t>2 148,3</w:t>
            </w:r>
          </w:p>
        </w:tc>
      </w:tr>
      <w:tr w:rsidR="002E033B" w:rsidRPr="002E033B" w14:paraId="6EA281FC" w14:textId="77777777" w:rsidTr="002E033B">
        <w:trPr>
          <w:trHeight w:val="1275"/>
        </w:trPr>
        <w:tc>
          <w:tcPr>
            <w:tcW w:w="0" w:type="auto"/>
            <w:gridSpan w:val="6"/>
            <w:shd w:val="clear" w:color="auto" w:fill="auto"/>
            <w:vAlign w:val="bottom"/>
            <w:hideMark/>
          </w:tcPr>
          <w:p w14:paraId="4DB98455" w14:textId="77777777" w:rsidR="002E033B" w:rsidRPr="002E033B" w:rsidRDefault="002E033B" w:rsidP="002E033B">
            <w:pPr>
              <w:rPr>
                <w:sz w:val="20"/>
                <w:szCs w:val="20"/>
              </w:rPr>
            </w:pPr>
            <w:r w:rsidRPr="002E033B">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61169176" w14:textId="77777777" w:rsidR="002E033B" w:rsidRPr="002E033B" w:rsidRDefault="002E033B" w:rsidP="002E033B">
            <w:pPr>
              <w:rPr>
                <w:sz w:val="20"/>
                <w:szCs w:val="20"/>
              </w:rPr>
            </w:pPr>
            <w:r w:rsidRPr="002E033B">
              <w:rPr>
                <w:sz w:val="20"/>
                <w:szCs w:val="20"/>
              </w:rPr>
              <w:t>1517970110</w:t>
            </w:r>
          </w:p>
        </w:tc>
        <w:tc>
          <w:tcPr>
            <w:tcW w:w="0" w:type="auto"/>
            <w:shd w:val="clear" w:color="auto" w:fill="auto"/>
            <w:noWrap/>
            <w:vAlign w:val="bottom"/>
            <w:hideMark/>
          </w:tcPr>
          <w:p w14:paraId="39D73AE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0FA898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679E37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D174E20" w14:textId="77777777" w:rsidR="002E033B" w:rsidRPr="002E033B" w:rsidRDefault="002E033B" w:rsidP="002E033B">
            <w:pPr>
              <w:jc w:val="right"/>
              <w:rPr>
                <w:sz w:val="20"/>
                <w:szCs w:val="20"/>
              </w:rPr>
            </w:pPr>
            <w:r w:rsidRPr="002E033B">
              <w:rPr>
                <w:sz w:val="20"/>
                <w:szCs w:val="20"/>
              </w:rPr>
              <w:t>41 351,2</w:t>
            </w:r>
          </w:p>
        </w:tc>
        <w:tc>
          <w:tcPr>
            <w:tcW w:w="0" w:type="auto"/>
            <w:shd w:val="clear" w:color="auto" w:fill="auto"/>
            <w:noWrap/>
            <w:vAlign w:val="bottom"/>
            <w:hideMark/>
          </w:tcPr>
          <w:p w14:paraId="421D0701" w14:textId="77777777" w:rsidR="002E033B" w:rsidRPr="002E033B" w:rsidRDefault="002E033B" w:rsidP="002E033B">
            <w:pPr>
              <w:jc w:val="right"/>
              <w:rPr>
                <w:sz w:val="20"/>
                <w:szCs w:val="20"/>
              </w:rPr>
            </w:pPr>
            <w:r w:rsidRPr="002E033B">
              <w:rPr>
                <w:sz w:val="20"/>
                <w:szCs w:val="20"/>
              </w:rPr>
              <w:t>42 536,8</w:t>
            </w:r>
          </w:p>
        </w:tc>
      </w:tr>
      <w:tr w:rsidR="002E033B" w:rsidRPr="002E033B" w14:paraId="55EB33F2" w14:textId="77777777" w:rsidTr="002E033B">
        <w:trPr>
          <w:trHeight w:val="1065"/>
        </w:trPr>
        <w:tc>
          <w:tcPr>
            <w:tcW w:w="0" w:type="auto"/>
            <w:gridSpan w:val="6"/>
            <w:shd w:val="clear" w:color="auto" w:fill="auto"/>
            <w:vAlign w:val="bottom"/>
            <w:hideMark/>
          </w:tcPr>
          <w:p w14:paraId="6B618B78"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8305C3A" w14:textId="77777777" w:rsidR="002E033B" w:rsidRPr="002E033B" w:rsidRDefault="002E033B" w:rsidP="002E033B">
            <w:pPr>
              <w:rPr>
                <w:sz w:val="20"/>
                <w:szCs w:val="20"/>
              </w:rPr>
            </w:pPr>
            <w:r w:rsidRPr="002E033B">
              <w:rPr>
                <w:sz w:val="20"/>
                <w:szCs w:val="20"/>
              </w:rPr>
              <w:t>1517970110</w:t>
            </w:r>
          </w:p>
        </w:tc>
        <w:tc>
          <w:tcPr>
            <w:tcW w:w="0" w:type="auto"/>
            <w:shd w:val="clear" w:color="auto" w:fill="auto"/>
            <w:noWrap/>
            <w:vAlign w:val="bottom"/>
            <w:hideMark/>
          </w:tcPr>
          <w:p w14:paraId="124EEAA0"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788BAF8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D998C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3C5B4F9" w14:textId="77777777" w:rsidR="002E033B" w:rsidRPr="002E033B" w:rsidRDefault="002E033B" w:rsidP="002E033B">
            <w:pPr>
              <w:jc w:val="right"/>
              <w:rPr>
                <w:sz w:val="20"/>
                <w:szCs w:val="20"/>
              </w:rPr>
            </w:pPr>
            <w:r w:rsidRPr="002E033B">
              <w:rPr>
                <w:sz w:val="20"/>
                <w:szCs w:val="20"/>
              </w:rPr>
              <w:t>40 951,6</w:t>
            </w:r>
          </w:p>
        </w:tc>
        <w:tc>
          <w:tcPr>
            <w:tcW w:w="0" w:type="auto"/>
            <w:shd w:val="clear" w:color="auto" w:fill="auto"/>
            <w:noWrap/>
            <w:vAlign w:val="bottom"/>
            <w:hideMark/>
          </w:tcPr>
          <w:p w14:paraId="42BC8947" w14:textId="77777777" w:rsidR="002E033B" w:rsidRPr="002E033B" w:rsidRDefault="002E033B" w:rsidP="002E033B">
            <w:pPr>
              <w:jc w:val="right"/>
              <w:rPr>
                <w:sz w:val="20"/>
                <w:szCs w:val="20"/>
              </w:rPr>
            </w:pPr>
            <w:r w:rsidRPr="002E033B">
              <w:rPr>
                <w:sz w:val="20"/>
                <w:szCs w:val="20"/>
              </w:rPr>
              <w:t>42 137,2</w:t>
            </w:r>
          </w:p>
        </w:tc>
      </w:tr>
      <w:tr w:rsidR="002E033B" w:rsidRPr="002E033B" w14:paraId="186A6BEF" w14:textId="77777777" w:rsidTr="002E033B">
        <w:trPr>
          <w:trHeight w:val="255"/>
        </w:trPr>
        <w:tc>
          <w:tcPr>
            <w:tcW w:w="0" w:type="auto"/>
            <w:gridSpan w:val="6"/>
            <w:shd w:val="clear" w:color="auto" w:fill="auto"/>
            <w:vAlign w:val="bottom"/>
            <w:hideMark/>
          </w:tcPr>
          <w:p w14:paraId="3B34ABDF"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6EB2657F" w14:textId="77777777" w:rsidR="002E033B" w:rsidRPr="002E033B" w:rsidRDefault="002E033B" w:rsidP="002E033B">
            <w:pPr>
              <w:rPr>
                <w:sz w:val="20"/>
                <w:szCs w:val="20"/>
              </w:rPr>
            </w:pPr>
            <w:r w:rsidRPr="002E033B">
              <w:rPr>
                <w:sz w:val="20"/>
                <w:szCs w:val="20"/>
              </w:rPr>
              <w:t>1517970110</w:t>
            </w:r>
          </w:p>
        </w:tc>
        <w:tc>
          <w:tcPr>
            <w:tcW w:w="0" w:type="auto"/>
            <w:shd w:val="clear" w:color="auto" w:fill="auto"/>
            <w:noWrap/>
            <w:vAlign w:val="bottom"/>
            <w:hideMark/>
          </w:tcPr>
          <w:p w14:paraId="4CECB106"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2F4FFEA2"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2AE86352"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0370BCB" w14:textId="77777777" w:rsidR="002E033B" w:rsidRPr="002E033B" w:rsidRDefault="002E033B" w:rsidP="002E033B">
            <w:pPr>
              <w:jc w:val="right"/>
              <w:rPr>
                <w:sz w:val="20"/>
                <w:szCs w:val="20"/>
              </w:rPr>
            </w:pPr>
            <w:r w:rsidRPr="002E033B">
              <w:rPr>
                <w:sz w:val="20"/>
                <w:szCs w:val="20"/>
              </w:rPr>
              <w:t>40 951,6</w:t>
            </w:r>
          </w:p>
        </w:tc>
        <w:tc>
          <w:tcPr>
            <w:tcW w:w="0" w:type="auto"/>
            <w:shd w:val="clear" w:color="auto" w:fill="auto"/>
            <w:noWrap/>
            <w:vAlign w:val="bottom"/>
            <w:hideMark/>
          </w:tcPr>
          <w:p w14:paraId="4ACC3DC4" w14:textId="77777777" w:rsidR="002E033B" w:rsidRPr="002E033B" w:rsidRDefault="002E033B" w:rsidP="002E033B">
            <w:pPr>
              <w:jc w:val="right"/>
              <w:rPr>
                <w:sz w:val="20"/>
                <w:szCs w:val="20"/>
              </w:rPr>
            </w:pPr>
            <w:r w:rsidRPr="002E033B">
              <w:rPr>
                <w:sz w:val="20"/>
                <w:szCs w:val="20"/>
              </w:rPr>
              <w:t>42 137,2</w:t>
            </w:r>
          </w:p>
        </w:tc>
      </w:tr>
      <w:tr w:rsidR="002E033B" w:rsidRPr="002E033B" w14:paraId="09B182DD" w14:textId="77777777" w:rsidTr="002E033B">
        <w:trPr>
          <w:trHeight w:val="435"/>
        </w:trPr>
        <w:tc>
          <w:tcPr>
            <w:tcW w:w="0" w:type="auto"/>
            <w:gridSpan w:val="6"/>
            <w:shd w:val="clear" w:color="auto" w:fill="auto"/>
            <w:vAlign w:val="bottom"/>
            <w:hideMark/>
          </w:tcPr>
          <w:p w14:paraId="45BB8099"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414014" w14:textId="77777777" w:rsidR="002E033B" w:rsidRPr="002E033B" w:rsidRDefault="002E033B" w:rsidP="002E033B">
            <w:pPr>
              <w:rPr>
                <w:sz w:val="20"/>
                <w:szCs w:val="20"/>
              </w:rPr>
            </w:pPr>
            <w:r w:rsidRPr="002E033B">
              <w:rPr>
                <w:sz w:val="20"/>
                <w:szCs w:val="20"/>
              </w:rPr>
              <w:t>1517970110</w:t>
            </w:r>
          </w:p>
        </w:tc>
        <w:tc>
          <w:tcPr>
            <w:tcW w:w="0" w:type="auto"/>
            <w:shd w:val="clear" w:color="auto" w:fill="auto"/>
            <w:noWrap/>
            <w:vAlign w:val="bottom"/>
            <w:hideMark/>
          </w:tcPr>
          <w:p w14:paraId="73441894"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166FD36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B0D4CE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84C7F95" w14:textId="77777777" w:rsidR="002E033B" w:rsidRPr="002E033B" w:rsidRDefault="002E033B" w:rsidP="002E033B">
            <w:pPr>
              <w:jc w:val="right"/>
              <w:rPr>
                <w:sz w:val="20"/>
                <w:szCs w:val="20"/>
              </w:rPr>
            </w:pPr>
            <w:r w:rsidRPr="002E033B">
              <w:rPr>
                <w:sz w:val="20"/>
                <w:szCs w:val="20"/>
              </w:rPr>
              <w:t>399,6</w:t>
            </w:r>
          </w:p>
        </w:tc>
        <w:tc>
          <w:tcPr>
            <w:tcW w:w="0" w:type="auto"/>
            <w:shd w:val="clear" w:color="auto" w:fill="auto"/>
            <w:noWrap/>
            <w:vAlign w:val="bottom"/>
            <w:hideMark/>
          </w:tcPr>
          <w:p w14:paraId="19C7310D" w14:textId="77777777" w:rsidR="002E033B" w:rsidRPr="002E033B" w:rsidRDefault="002E033B" w:rsidP="002E033B">
            <w:pPr>
              <w:jc w:val="right"/>
              <w:rPr>
                <w:sz w:val="20"/>
                <w:szCs w:val="20"/>
              </w:rPr>
            </w:pPr>
            <w:r w:rsidRPr="002E033B">
              <w:rPr>
                <w:sz w:val="20"/>
                <w:szCs w:val="20"/>
              </w:rPr>
              <w:t>399,6</w:t>
            </w:r>
          </w:p>
        </w:tc>
      </w:tr>
      <w:tr w:rsidR="002E033B" w:rsidRPr="002E033B" w14:paraId="74D7386C" w14:textId="77777777" w:rsidTr="002E033B">
        <w:trPr>
          <w:trHeight w:val="435"/>
        </w:trPr>
        <w:tc>
          <w:tcPr>
            <w:tcW w:w="0" w:type="auto"/>
            <w:gridSpan w:val="6"/>
            <w:shd w:val="clear" w:color="auto" w:fill="auto"/>
            <w:vAlign w:val="bottom"/>
            <w:hideMark/>
          </w:tcPr>
          <w:p w14:paraId="79F6022B"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DBE1A10" w14:textId="77777777" w:rsidR="002E033B" w:rsidRPr="002E033B" w:rsidRDefault="002E033B" w:rsidP="002E033B">
            <w:pPr>
              <w:rPr>
                <w:sz w:val="20"/>
                <w:szCs w:val="20"/>
              </w:rPr>
            </w:pPr>
            <w:r w:rsidRPr="002E033B">
              <w:rPr>
                <w:sz w:val="20"/>
                <w:szCs w:val="20"/>
              </w:rPr>
              <w:t>1517970110</w:t>
            </w:r>
          </w:p>
        </w:tc>
        <w:tc>
          <w:tcPr>
            <w:tcW w:w="0" w:type="auto"/>
            <w:shd w:val="clear" w:color="auto" w:fill="auto"/>
            <w:noWrap/>
            <w:vAlign w:val="bottom"/>
            <w:hideMark/>
          </w:tcPr>
          <w:p w14:paraId="30FACE20"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0C27446"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5EF36251"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A0FA2CE" w14:textId="77777777" w:rsidR="002E033B" w:rsidRPr="002E033B" w:rsidRDefault="002E033B" w:rsidP="002E033B">
            <w:pPr>
              <w:jc w:val="right"/>
              <w:rPr>
                <w:sz w:val="20"/>
                <w:szCs w:val="20"/>
              </w:rPr>
            </w:pPr>
            <w:r w:rsidRPr="002E033B">
              <w:rPr>
                <w:sz w:val="20"/>
                <w:szCs w:val="20"/>
              </w:rPr>
              <w:t>399,6</w:t>
            </w:r>
          </w:p>
        </w:tc>
        <w:tc>
          <w:tcPr>
            <w:tcW w:w="0" w:type="auto"/>
            <w:shd w:val="clear" w:color="auto" w:fill="auto"/>
            <w:noWrap/>
            <w:vAlign w:val="bottom"/>
            <w:hideMark/>
          </w:tcPr>
          <w:p w14:paraId="04E58976" w14:textId="77777777" w:rsidR="002E033B" w:rsidRPr="002E033B" w:rsidRDefault="002E033B" w:rsidP="002E033B">
            <w:pPr>
              <w:jc w:val="right"/>
              <w:rPr>
                <w:sz w:val="20"/>
                <w:szCs w:val="20"/>
              </w:rPr>
            </w:pPr>
            <w:r w:rsidRPr="002E033B">
              <w:rPr>
                <w:sz w:val="20"/>
                <w:szCs w:val="20"/>
              </w:rPr>
              <w:t>399,6</w:t>
            </w:r>
          </w:p>
        </w:tc>
      </w:tr>
      <w:tr w:rsidR="002E033B" w:rsidRPr="002E033B" w14:paraId="39712FE4" w14:textId="77777777" w:rsidTr="002E033B">
        <w:trPr>
          <w:trHeight w:val="1275"/>
        </w:trPr>
        <w:tc>
          <w:tcPr>
            <w:tcW w:w="0" w:type="auto"/>
            <w:gridSpan w:val="6"/>
            <w:shd w:val="clear" w:color="auto" w:fill="auto"/>
            <w:vAlign w:val="bottom"/>
            <w:hideMark/>
          </w:tcPr>
          <w:p w14:paraId="7F9C8F27" w14:textId="77777777" w:rsidR="002E033B" w:rsidRPr="002E033B" w:rsidRDefault="002E033B" w:rsidP="002E033B">
            <w:pPr>
              <w:rPr>
                <w:sz w:val="20"/>
                <w:szCs w:val="20"/>
              </w:rPr>
            </w:pPr>
            <w:r w:rsidRPr="002E033B">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342CB831" w14:textId="77777777" w:rsidR="002E033B" w:rsidRPr="002E033B" w:rsidRDefault="002E033B" w:rsidP="002E033B">
            <w:pPr>
              <w:rPr>
                <w:sz w:val="20"/>
                <w:szCs w:val="20"/>
              </w:rPr>
            </w:pPr>
            <w:r w:rsidRPr="002E033B">
              <w:rPr>
                <w:sz w:val="20"/>
                <w:szCs w:val="20"/>
              </w:rPr>
              <w:t>1517970120</w:t>
            </w:r>
          </w:p>
        </w:tc>
        <w:tc>
          <w:tcPr>
            <w:tcW w:w="0" w:type="auto"/>
            <w:shd w:val="clear" w:color="auto" w:fill="auto"/>
            <w:noWrap/>
            <w:vAlign w:val="bottom"/>
            <w:hideMark/>
          </w:tcPr>
          <w:p w14:paraId="32A2EE5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F9F59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F32A27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48E8200" w14:textId="77777777" w:rsidR="002E033B" w:rsidRPr="002E033B" w:rsidRDefault="002E033B" w:rsidP="002E033B">
            <w:pPr>
              <w:jc w:val="right"/>
              <w:rPr>
                <w:sz w:val="20"/>
                <w:szCs w:val="20"/>
              </w:rPr>
            </w:pPr>
            <w:r w:rsidRPr="002E033B">
              <w:rPr>
                <w:sz w:val="20"/>
                <w:szCs w:val="20"/>
              </w:rPr>
              <w:t>109 860,5</w:t>
            </w:r>
          </w:p>
        </w:tc>
        <w:tc>
          <w:tcPr>
            <w:tcW w:w="0" w:type="auto"/>
            <w:shd w:val="clear" w:color="auto" w:fill="auto"/>
            <w:noWrap/>
            <w:vAlign w:val="bottom"/>
            <w:hideMark/>
          </w:tcPr>
          <w:p w14:paraId="0A1DEF47" w14:textId="77777777" w:rsidR="002E033B" w:rsidRPr="002E033B" w:rsidRDefault="002E033B" w:rsidP="002E033B">
            <w:pPr>
              <w:jc w:val="right"/>
              <w:rPr>
                <w:sz w:val="20"/>
                <w:szCs w:val="20"/>
              </w:rPr>
            </w:pPr>
            <w:r w:rsidRPr="002E033B">
              <w:rPr>
                <w:sz w:val="20"/>
                <w:szCs w:val="20"/>
              </w:rPr>
              <w:t>114 293,9</w:t>
            </w:r>
          </w:p>
        </w:tc>
      </w:tr>
      <w:tr w:rsidR="002E033B" w:rsidRPr="002E033B" w14:paraId="3A14E4A8" w14:textId="77777777" w:rsidTr="002E033B">
        <w:trPr>
          <w:trHeight w:val="1065"/>
        </w:trPr>
        <w:tc>
          <w:tcPr>
            <w:tcW w:w="0" w:type="auto"/>
            <w:gridSpan w:val="6"/>
            <w:shd w:val="clear" w:color="auto" w:fill="auto"/>
            <w:vAlign w:val="bottom"/>
            <w:hideMark/>
          </w:tcPr>
          <w:p w14:paraId="4647010A" w14:textId="77777777" w:rsidR="002E033B" w:rsidRPr="002E033B" w:rsidRDefault="002E033B" w:rsidP="002E033B">
            <w:pPr>
              <w:rPr>
                <w:sz w:val="20"/>
                <w:szCs w:val="20"/>
              </w:rPr>
            </w:pPr>
            <w:r w:rsidRPr="002E033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E033B">
              <w:rPr>
                <w:sz w:val="20"/>
                <w:szCs w:val="20"/>
              </w:rPr>
              <w:lastRenderedPageBreak/>
              <w:t>органами управления государственными внебюджетными фондами</w:t>
            </w:r>
          </w:p>
        </w:tc>
        <w:tc>
          <w:tcPr>
            <w:tcW w:w="0" w:type="auto"/>
            <w:shd w:val="clear" w:color="auto" w:fill="auto"/>
            <w:noWrap/>
            <w:vAlign w:val="bottom"/>
            <w:hideMark/>
          </w:tcPr>
          <w:p w14:paraId="2CFFB3DA" w14:textId="77777777" w:rsidR="002E033B" w:rsidRPr="002E033B" w:rsidRDefault="002E033B" w:rsidP="002E033B">
            <w:pPr>
              <w:rPr>
                <w:sz w:val="20"/>
                <w:szCs w:val="20"/>
              </w:rPr>
            </w:pPr>
            <w:r w:rsidRPr="002E033B">
              <w:rPr>
                <w:sz w:val="20"/>
                <w:szCs w:val="20"/>
              </w:rPr>
              <w:lastRenderedPageBreak/>
              <w:t>1517970120</w:t>
            </w:r>
          </w:p>
        </w:tc>
        <w:tc>
          <w:tcPr>
            <w:tcW w:w="0" w:type="auto"/>
            <w:shd w:val="clear" w:color="auto" w:fill="auto"/>
            <w:noWrap/>
            <w:vAlign w:val="bottom"/>
            <w:hideMark/>
          </w:tcPr>
          <w:p w14:paraId="68A37627"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61F8ACB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C065CD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258492" w14:textId="77777777" w:rsidR="002E033B" w:rsidRPr="002E033B" w:rsidRDefault="002E033B" w:rsidP="002E033B">
            <w:pPr>
              <w:jc w:val="right"/>
              <w:rPr>
                <w:sz w:val="20"/>
                <w:szCs w:val="20"/>
              </w:rPr>
            </w:pPr>
            <w:r w:rsidRPr="002E033B">
              <w:rPr>
                <w:sz w:val="20"/>
                <w:szCs w:val="20"/>
              </w:rPr>
              <w:t>85 748,2</w:t>
            </w:r>
          </w:p>
        </w:tc>
        <w:tc>
          <w:tcPr>
            <w:tcW w:w="0" w:type="auto"/>
            <w:shd w:val="clear" w:color="auto" w:fill="auto"/>
            <w:noWrap/>
            <w:vAlign w:val="bottom"/>
            <w:hideMark/>
          </w:tcPr>
          <w:p w14:paraId="295B994D" w14:textId="77777777" w:rsidR="002E033B" w:rsidRPr="002E033B" w:rsidRDefault="002E033B" w:rsidP="002E033B">
            <w:pPr>
              <w:jc w:val="right"/>
              <w:rPr>
                <w:sz w:val="20"/>
                <w:szCs w:val="20"/>
              </w:rPr>
            </w:pPr>
            <w:r w:rsidRPr="002E033B">
              <w:rPr>
                <w:sz w:val="20"/>
                <w:szCs w:val="20"/>
              </w:rPr>
              <w:t>90 181,6</w:t>
            </w:r>
          </w:p>
        </w:tc>
      </w:tr>
      <w:tr w:rsidR="002E033B" w:rsidRPr="002E033B" w14:paraId="3DDD479F" w14:textId="77777777" w:rsidTr="002E033B">
        <w:trPr>
          <w:trHeight w:val="255"/>
        </w:trPr>
        <w:tc>
          <w:tcPr>
            <w:tcW w:w="0" w:type="auto"/>
            <w:gridSpan w:val="6"/>
            <w:shd w:val="clear" w:color="auto" w:fill="auto"/>
            <w:vAlign w:val="bottom"/>
            <w:hideMark/>
          </w:tcPr>
          <w:p w14:paraId="4E94D806"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3F303399" w14:textId="77777777" w:rsidR="002E033B" w:rsidRPr="002E033B" w:rsidRDefault="002E033B" w:rsidP="002E033B">
            <w:pPr>
              <w:rPr>
                <w:sz w:val="20"/>
                <w:szCs w:val="20"/>
              </w:rPr>
            </w:pPr>
            <w:r w:rsidRPr="002E033B">
              <w:rPr>
                <w:sz w:val="20"/>
                <w:szCs w:val="20"/>
              </w:rPr>
              <w:t>1517970120</w:t>
            </w:r>
          </w:p>
        </w:tc>
        <w:tc>
          <w:tcPr>
            <w:tcW w:w="0" w:type="auto"/>
            <w:shd w:val="clear" w:color="auto" w:fill="auto"/>
            <w:noWrap/>
            <w:vAlign w:val="bottom"/>
            <w:hideMark/>
          </w:tcPr>
          <w:p w14:paraId="3738511F"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068CD241"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636ABFBC"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114A6B03" w14:textId="77777777" w:rsidR="002E033B" w:rsidRPr="002E033B" w:rsidRDefault="002E033B" w:rsidP="002E033B">
            <w:pPr>
              <w:jc w:val="right"/>
              <w:rPr>
                <w:sz w:val="20"/>
                <w:szCs w:val="20"/>
              </w:rPr>
            </w:pPr>
            <w:r w:rsidRPr="002E033B">
              <w:rPr>
                <w:sz w:val="20"/>
                <w:szCs w:val="20"/>
              </w:rPr>
              <w:t>85 748,2</w:t>
            </w:r>
          </w:p>
        </w:tc>
        <w:tc>
          <w:tcPr>
            <w:tcW w:w="0" w:type="auto"/>
            <w:shd w:val="clear" w:color="auto" w:fill="auto"/>
            <w:noWrap/>
            <w:vAlign w:val="bottom"/>
            <w:hideMark/>
          </w:tcPr>
          <w:p w14:paraId="6EF81227" w14:textId="77777777" w:rsidR="002E033B" w:rsidRPr="002E033B" w:rsidRDefault="002E033B" w:rsidP="002E033B">
            <w:pPr>
              <w:jc w:val="right"/>
              <w:rPr>
                <w:sz w:val="20"/>
                <w:szCs w:val="20"/>
              </w:rPr>
            </w:pPr>
            <w:r w:rsidRPr="002E033B">
              <w:rPr>
                <w:sz w:val="20"/>
                <w:szCs w:val="20"/>
              </w:rPr>
              <w:t>90 181,6</w:t>
            </w:r>
          </w:p>
        </w:tc>
      </w:tr>
      <w:tr w:rsidR="002E033B" w:rsidRPr="002E033B" w14:paraId="02AC3402" w14:textId="77777777" w:rsidTr="002E033B">
        <w:trPr>
          <w:trHeight w:val="435"/>
        </w:trPr>
        <w:tc>
          <w:tcPr>
            <w:tcW w:w="0" w:type="auto"/>
            <w:gridSpan w:val="6"/>
            <w:shd w:val="clear" w:color="auto" w:fill="auto"/>
            <w:vAlign w:val="bottom"/>
            <w:hideMark/>
          </w:tcPr>
          <w:p w14:paraId="6D117680"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1FC013D" w14:textId="77777777" w:rsidR="002E033B" w:rsidRPr="002E033B" w:rsidRDefault="002E033B" w:rsidP="002E033B">
            <w:pPr>
              <w:rPr>
                <w:sz w:val="20"/>
                <w:szCs w:val="20"/>
              </w:rPr>
            </w:pPr>
            <w:r w:rsidRPr="002E033B">
              <w:rPr>
                <w:sz w:val="20"/>
                <w:szCs w:val="20"/>
              </w:rPr>
              <w:t>1517970120</w:t>
            </w:r>
          </w:p>
        </w:tc>
        <w:tc>
          <w:tcPr>
            <w:tcW w:w="0" w:type="auto"/>
            <w:shd w:val="clear" w:color="auto" w:fill="auto"/>
            <w:noWrap/>
            <w:vAlign w:val="bottom"/>
            <w:hideMark/>
          </w:tcPr>
          <w:p w14:paraId="4BC85B00"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057E0A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652FFE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2F0299" w14:textId="77777777" w:rsidR="002E033B" w:rsidRPr="002E033B" w:rsidRDefault="002E033B" w:rsidP="002E033B">
            <w:pPr>
              <w:jc w:val="right"/>
              <w:rPr>
                <w:sz w:val="20"/>
                <w:szCs w:val="20"/>
              </w:rPr>
            </w:pPr>
            <w:r w:rsidRPr="002E033B">
              <w:rPr>
                <w:sz w:val="20"/>
                <w:szCs w:val="20"/>
              </w:rPr>
              <w:t>1 961,9</w:t>
            </w:r>
          </w:p>
        </w:tc>
        <w:tc>
          <w:tcPr>
            <w:tcW w:w="0" w:type="auto"/>
            <w:shd w:val="clear" w:color="auto" w:fill="auto"/>
            <w:noWrap/>
            <w:vAlign w:val="bottom"/>
            <w:hideMark/>
          </w:tcPr>
          <w:p w14:paraId="7B8399B2" w14:textId="77777777" w:rsidR="002E033B" w:rsidRPr="002E033B" w:rsidRDefault="002E033B" w:rsidP="002E033B">
            <w:pPr>
              <w:jc w:val="right"/>
              <w:rPr>
                <w:sz w:val="20"/>
                <w:szCs w:val="20"/>
              </w:rPr>
            </w:pPr>
            <w:r w:rsidRPr="002E033B">
              <w:rPr>
                <w:sz w:val="20"/>
                <w:szCs w:val="20"/>
              </w:rPr>
              <w:t>1 961,9</w:t>
            </w:r>
          </w:p>
        </w:tc>
      </w:tr>
      <w:tr w:rsidR="002E033B" w:rsidRPr="002E033B" w14:paraId="09C3E671" w14:textId="77777777" w:rsidTr="002E033B">
        <w:trPr>
          <w:trHeight w:val="435"/>
        </w:trPr>
        <w:tc>
          <w:tcPr>
            <w:tcW w:w="0" w:type="auto"/>
            <w:gridSpan w:val="6"/>
            <w:shd w:val="clear" w:color="auto" w:fill="auto"/>
            <w:vAlign w:val="bottom"/>
            <w:hideMark/>
          </w:tcPr>
          <w:p w14:paraId="2353EB66"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57A6426" w14:textId="77777777" w:rsidR="002E033B" w:rsidRPr="002E033B" w:rsidRDefault="002E033B" w:rsidP="002E033B">
            <w:pPr>
              <w:rPr>
                <w:sz w:val="20"/>
                <w:szCs w:val="20"/>
              </w:rPr>
            </w:pPr>
            <w:r w:rsidRPr="002E033B">
              <w:rPr>
                <w:sz w:val="20"/>
                <w:szCs w:val="20"/>
              </w:rPr>
              <w:t>1517970120</w:t>
            </w:r>
          </w:p>
        </w:tc>
        <w:tc>
          <w:tcPr>
            <w:tcW w:w="0" w:type="auto"/>
            <w:shd w:val="clear" w:color="auto" w:fill="auto"/>
            <w:noWrap/>
            <w:vAlign w:val="bottom"/>
            <w:hideMark/>
          </w:tcPr>
          <w:p w14:paraId="2360EA36"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5805DC61"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73E44901"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17D1AE6A" w14:textId="77777777" w:rsidR="002E033B" w:rsidRPr="002E033B" w:rsidRDefault="002E033B" w:rsidP="002E033B">
            <w:pPr>
              <w:jc w:val="right"/>
              <w:rPr>
                <w:sz w:val="20"/>
                <w:szCs w:val="20"/>
              </w:rPr>
            </w:pPr>
            <w:r w:rsidRPr="002E033B">
              <w:rPr>
                <w:sz w:val="20"/>
                <w:szCs w:val="20"/>
              </w:rPr>
              <w:t>1 961,9</w:t>
            </w:r>
          </w:p>
        </w:tc>
        <w:tc>
          <w:tcPr>
            <w:tcW w:w="0" w:type="auto"/>
            <w:shd w:val="clear" w:color="auto" w:fill="auto"/>
            <w:noWrap/>
            <w:vAlign w:val="bottom"/>
            <w:hideMark/>
          </w:tcPr>
          <w:p w14:paraId="621CE682" w14:textId="77777777" w:rsidR="002E033B" w:rsidRPr="002E033B" w:rsidRDefault="002E033B" w:rsidP="002E033B">
            <w:pPr>
              <w:jc w:val="right"/>
              <w:rPr>
                <w:sz w:val="20"/>
                <w:szCs w:val="20"/>
              </w:rPr>
            </w:pPr>
            <w:r w:rsidRPr="002E033B">
              <w:rPr>
                <w:sz w:val="20"/>
                <w:szCs w:val="20"/>
              </w:rPr>
              <w:t>1 961,9</w:t>
            </w:r>
          </w:p>
        </w:tc>
      </w:tr>
      <w:tr w:rsidR="002E033B" w:rsidRPr="002E033B" w14:paraId="22104F18" w14:textId="77777777" w:rsidTr="002E033B">
        <w:trPr>
          <w:trHeight w:val="435"/>
        </w:trPr>
        <w:tc>
          <w:tcPr>
            <w:tcW w:w="0" w:type="auto"/>
            <w:gridSpan w:val="6"/>
            <w:shd w:val="clear" w:color="auto" w:fill="auto"/>
            <w:vAlign w:val="bottom"/>
            <w:hideMark/>
          </w:tcPr>
          <w:p w14:paraId="3B6C2F07"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054FF4D" w14:textId="77777777" w:rsidR="002E033B" w:rsidRPr="002E033B" w:rsidRDefault="002E033B" w:rsidP="002E033B">
            <w:pPr>
              <w:rPr>
                <w:sz w:val="20"/>
                <w:szCs w:val="20"/>
              </w:rPr>
            </w:pPr>
            <w:r w:rsidRPr="002E033B">
              <w:rPr>
                <w:sz w:val="20"/>
                <w:szCs w:val="20"/>
              </w:rPr>
              <w:t>1517970120</w:t>
            </w:r>
          </w:p>
        </w:tc>
        <w:tc>
          <w:tcPr>
            <w:tcW w:w="0" w:type="auto"/>
            <w:shd w:val="clear" w:color="auto" w:fill="auto"/>
            <w:noWrap/>
            <w:vAlign w:val="bottom"/>
            <w:hideMark/>
          </w:tcPr>
          <w:p w14:paraId="17D30C0F"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1682622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2FD6A8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EECCBDB" w14:textId="77777777" w:rsidR="002E033B" w:rsidRPr="002E033B" w:rsidRDefault="002E033B" w:rsidP="002E033B">
            <w:pPr>
              <w:jc w:val="right"/>
              <w:rPr>
                <w:sz w:val="20"/>
                <w:szCs w:val="20"/>
              </w:rPr>
            </w:pPr>
            <w:r w:rsidRPr="002E033B">
              <w:rPr>
                <w:sz w:val="20"/>
                <w:szCs w:val="20"/>
              </w:rPr>
              <w:t>22 150,4</w:t>
            </w:r>
          </w:p>
        </w:tc>
        <w:tc>
          <w:tcPr>
            <w:tcW w:w="0" w:type="auto"/>
            <w:shd w:val="clear" w:color="auto" w:fill="auto"/>
            <w:noWrap/>
            <w:vAlign w:val="bottom"/>
            <w:hideMark/>
          </w:tcPr>
          <w:p w14:paraId="0D557258" w14:textId="77777777" w:rsidR="002E033B" w:rsidRPr="002E033B" w:rsidRDefault="002E033B" w:rsidP="002E033B">
            <w:pPr>
              <w:jc w:val="right"/>
              <w:rPr>
                <w:sz w:val="20"/>
                <w:szCs w:val="20"/>
              </w:rPr>
            </w:pPr>
            <w:r w:rsidRPr="002E033B">
              <w:rPr>
                <w:sz w:val="20"/>
                <w:szCs w:val="20"/>
              </w:rPr>
              <w:t>22 150,4</w:t>
            </w:r>
          </w:p>
        </w:tc>
      </w:tr>
      <w:tr w:rsidR="002E033B" w:rsidRPr="002E033B" w14:paraId="6E4168AB" w14:textId="77777777" w:rsidTr="002E033B">
        <w:trPr>
          <w:trHeight w:val="255"/>
        </w:trPr>
        <w:tc>
          <w:tcPr>
            <w:tcW w:w="0" w:type="auto"/>
            <w:gridSpan w:val="6"/>
            <w:shd w:val="clear" w:color="auto" w:fill="auto"/>
            <w:vAlign w:val="bottom"/>
            <w:hideMark/>
          </w:tcPr>
          <w:p w14:paraId="66B71D3D"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19E99EFB" w14:textId="77777777" w:rsidR="002E033B" w:rsidRPr="002E033B" w:rsidRDefault="002E033B" w:rsidP="002E033B">
            <w:pPr>
              <w:rPr>
                <w:sz w:val="20"/>
                <w:szCs w:val="20"/>
              </w:rPr>
            </w:pPr>
            <w:r w:rsidRPr="002E033B">
              <w:rPr>
                <w:sz w:val="20"/>
                <w:szCs w:val="20"/>
              </w:rPr>
              <w:t>1517970120</w:t>
            </w:r>
          </w:p>
        </w:tc>
        <w:tc>
          <w:tcPr>
            <w:tcW w:w="0" w:type="auto"/>
            <w:shd w:val="clear" w:color="auto" w:fill="auto"/>
            <w:noWrap/>
            <w:vAlign w:val="bottom"/>
            <w:hideMark/>
          </w:tcPr>
          <w:p w14:paraId="3284B34A"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27DEE8E3"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2D991F7D"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6659BBC6" w14:textId="77777777" w:rsidR="002E033B" w:rsidRPr="002E033B" w:rsidRDefault="002E033B" w:rsidP="002E033B">
            <w:pPr>
              <w:jc w:val="right"/>
              <w:rPr>
                <w:sz w:val="20"/>
                <w:szCs w:val="20"/>
              </w:rPr>
            </w:pPr>
            <w:r w:rsidRPr="002E033B">
              <w:rPr>
                <w:sz w:val="20"/>
                <w:szCs w:val="20"/>
              </w:rPr>
              <w:t>22 150,4</w:t>
            </w:r>
          </w:p>
        </w:tc>
        <w:tc>
          <w:tcPr>
            <w:tcW w:w="0" w:type="auto"/>
            <w:shd w:val="clear" w:color="auto" w:fill="auto"/>
            <w:noWrap/>
            <w:vAlign w:val="bottom"/>
            <w:hideMark/>
          </w:tcPr>
          <w:p w14:paraId="1B859211" w14:textId="77777777" w:rsidR="002E033B" w:rsidRPr="002E033B" w:rsidRDefault="002E033B" w:rsidP="002E033B">
            <w:pPr>
              <w:jc w:val="right"/>
              <w:rPr>
                <w:sz w:val="20"/>
                <w:szCs w:val="20"/>
              </w:rPr>
            </w:pPr>
            <w:r w:rsidRPr="002E033B">
              <w:rPr>
                <w:sz w:val="20"/>
                <w:szCs w:val="20"/>
              </w:rPr>
              <w:t>22 150,4</w:t>
            </w:r>
          </w:p>
        </w:tc>
      </w:tr>
      <w:tr w:rsidR="002E033B" w:rsidRPr="002E033B" w14:paraId="158C7EA0" w14:textId="77777777" w:rsidTr="002E033B">
        <w:trPr>
          <w:trHeight w:val="2115"/>
        </w:trPr>
        <w:tc>
          <w:tcPr>
            <w:tcW w:w="0" w:type="auto"/>
            <w:gridSpan w:val="6"/>
            <w:shd w:val="clear" w:color="auto" w:fill="auto"/>
            <w:vAlign w:val="bottom"/>
            <w:hideMark/>
          </w:tcPr>
          <w:p w14:paraId="5E5967CC" w14:textId="49781F9F" w:rsidR="002E033B" w:rsidRPr="002E033B" w:rsidRDefault="002E033B" w:rsidP="002E033B">
            <w:pPr>
              <w:rPr>
                <w:sz w:val="20"/>
                <w:szCs w:val="20"/>
              </w:rPr>
            </w:pPr>
            <w:r w:rsidRPr="002E033B">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областного бюджета.</w:t>
            </w:r>
          </w:p>
        </w:tc>
        <w:tc>
          <w:tcPr>
            <w:tcW w:w="0" w:type="auto"/>
            <w:shd w:val="clear" w:color="auto" w:fill="auto"/>
            <w:noWrap/>
            <w:vAlign w:val="bottom"/>
            <w:hideMark/>
          </w:tcPr>
          <w:p w14:paraId="26EFEABB" w14:textId="77777777" w:rsidR="002E033B" w:rsidRPr="002E033B" w:rsidRDefault="002E033B" w:rsidP="002E033B">
            <w:pPr>
              <w:rPr>
                <w:sz w:val="20"/>
                <w:szCs w:val="20"/>
              </w:rPr>
            </w:pPr>
            <w:r w:rsidRPr="002E033B">
              <w:rPr>
                <w:sz w:val="20"/>
                <w:szCs w:val="20"/>
              </w:rPr>
              <w:t>15179L3040</w:t>
            </w:r>
          </w:p>
        </w:tc>
        <w:tc>
          <w:tcPr>
            <w:tcW w:w="0" w:type="auto"/>
            <w:shd w:val="clear" w:color="auto" w:fill="auto"/>
            <w:noWrap/>
            <w:vAlign w:val="bottom"/>
            <w:hideMark/>
          </w:tcPr>
          <w:p w14:paraId="5D0CD7C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0BFEBC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C5FBE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F5CA97F" w14:textId="77777777" w:rsidR="002E033B" w:rsidRPr="002E033B" w:rsidRDefault="002E033B" w:rsidP="002E033B">
            <w:pPr>
              <w:jc w:val="right"/>
              <w:rPr>
                <w:sz w:val="20"/>
                <w:szCs w:val="20"/>
              </w:rPr>
            </w:pPr>
            <w:r w:rsidRPr="002E033B">
              <w:rPr>
                <w:sz w:val="20"/>
                <w:szCs w:val="20"/>
              </w:rPr>
              <w:t>8 759,7</w:t>
            </w:r>
          </w:p>
        </w:tc>
        <w:tc>
          <w:tcPr>
            <w:tcW w:w="0" w:type="auto"/>
            <w:shd w:val="clear" w:color="auto" w:fill="auto"/>
            <w:noWrap/>
            <w:vAlign w:val="bottom"/>
            <w:hideMark/>
          </w:tcPr>
          <w:p w14:paraId="00DF6759" w14:textId="77777777" w:rsidR="002E033B" w:rsidRPr="002E033B" w:rsidRDefault="002E033B" w:rsidP="002E033B">
            <w:pPr>
              <w:jc w:val="right"/>
              <w:rPr>
                <w:sz w:val="20"/>
                <w:szCs w:val="20"/>
              </w:rPr>
            </w:pPr>
            <w:r w:rsidRPr="002E033B">
              <w:rPr>
                <w:sz w:val="20"/>
                <w:szCs w:val="20"/>
              </w:rPr>
              <w:t>8 759,7</w:t>
            </w:r>
          </w:p>
        </w:tc>
      </w:tr>
      <w:tr w:rsidR="002E033B" w:rsidRPr="002E033B" w14:paraId="4B307040" w14:textId="77777777" w:rsidTr="002E033B">
        <w:trPr>
          <w:trHeight w:val="435"/>
        </w:trPr>
        <w:tc>
          <w:tcPr>
            <w:tcW w:w="0" w:type="auto"/>
            <w:gridSpan w:val="6"/>
            <w:shd w:val="clear" w:color="auto" w:fill="auto"/>
            <w:vAlign w:val="bottom"/>
            <w:hideMark/>
          </w:tcPr>
          <w:p w14:paraId="49E289EE"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2D25195" w14:textId="77777777" w:rsidR="002E033B" w:rsidRPr="002E033B" w:rsidRDefault="002E033B" w:rsidP="002E033B">
            <w:pPr>
              <w:rPr>
                <w:sz w:val="20"/>
                <w:szCs w:val="20"/>
              </w:rPr>
            </w:pPr>
            <w:r w:rsidRPr="002E033B">
              <w:rPr>
                <w:sz w:val="20"/>
                <w:szCs w:val="20"/>
              </w:rPr>
              <w:t>15179L3040</w:t>
            </w:r>
          </w:p>
        </w:tc>
        <w:tc>
          <w:tcPr>
            <w:tcW w:w="0" w:type="auto"/>
            <w:shd w:val="clear" w:color="auto" w:fill="auto"/>
            <w:noWrap/>
            <w:vAlign w:val="bottom"/>
            <w:hideMark/>
          </w:tcPr>
          <w:p w14:paraId="29908251"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7E4385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9513B9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66EFBC" w14:textId="77777777" w:rsidR="002E033B" w:rsidRPr="002E033B" w:rsidRDefault="002E033B" w:rsidP="002E033B">
            <w:pPr>
              <w:jc w:val="right"/>
              <w:rPr>
                <w:sz w:val="20"/>
                <w:szCs w:val="20"/>
              </w:rPr>
            </w:pPr>
            <w:r w:rsidRPr="002E033B">
              <w:rPr>
                <w:sz w:val="20"/>
                <w:szCs w:val="20"/>
              </w:rPr>
              <w:t>6 486,8</w:t>
            </w:r>
          </w:p>
        </w:tc>
        <w:tc>
          <w:tcPr>
            <w:tcW w:w="0" w:type="auto"/>
            <w:shd w:val="clear" w:color="auto" w:fill="auto"/>
            <w:noWrap/>
            <w:vAlign w:val="bottom"/>
            <w:hideMark/>
          </w:tcPr>
          <w:p w14:paraId="5407D2D7" w14:textId="77777777" w:rsidR="002E033B" w:rsidRPr="002E033B" w:rsidRDefault="002E033B" w:rsidP="002E033B">
            <w:pPr>
              <w:jc w:val="right"/>
              <w:rPr>
                <w:sz w:val="20"/>
                <w:szCs w:val="20"/>
              </w:rPr>
            </w:pPr>
            <w:r w:rsidRPr="002E033B">
              <w:rPr>
                <w:sz w:val="20"/>
                <w:szCs w:val="20"/>
              </w:rPr>
              <w:t>6 486,8</w:t>
            </w:r>
          </w:p>
        </w:tc>
      </w:tr>
      <w:tr w:rsidR="002E033B" w:rsidRPr="002E033B" w14:paraId="14820AD6" w14:textId="77777777" w:rsidTr="002E033B">
        <w:trPr>
          <w:trHeight w:val="435"/>
        </w:trPr>
        <w:tc>
          <w:tcPr>
            <w:tcW w:w="0" w:type="auto"/>
            <w:gridSpan w:val="6"/>
            <w:shd w:val="clear" w:color="auto" w:fill="auto"/>
            <w:vAlign w:val="bottom"/>
            <w:hideMark/>
          </w:tcPr>
          <w:p w14:paraId="1C4F218B"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2C68041" w14:textId="77777777" w:rsidR="002E033B" w:rsidRPr="002E033B" w:rsidRDefault="002E033B" w:rsidP="002E033B">
            <w:pPr>
              <w:rPr>
                <w:sz w:val="20"/>
                <w:szCs w:val="20"/>
              </w:rPr>
            </w:pPr>
            <w:r w:rsidRPr="002E033B">
              <w:rPr>
                <w:sz w:val="20"/>
                <w:szCs w:val="20"/>
              </w:rPr>
              <w:t>15179L3040</w:t>
            </w:r>
          </w:p>
        </w:tc>
        <w:tc>
          <w:tcPr>
            <w:tcW w:w="0" w:type="auto"/>
            <w:shd w:val="clear" w:color="auto" w:fill="auto"/>
            <w:noWrap/>
            <w:vAlign w:val="bottom"/>
            <w:hideMark/>
          </w:tcPr>
          <w:p w14:paraId="3432FE47"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351BA45"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1639FB1"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35F20CBD" w14:textId="77777777" w:rsidR="002E033B" w:rsidRPr="002E033B" w:rsidRDefault="002E033B" w:rsidP="002E033B">
            <w:pPr>
              <w:jc w:val="right"/>
              <w:rPr>
                <w:sz w:val="20"/>
                <w:szCs w:val="20"/>
              </w:rPr>
            </w:pPr>
            <w:r w:rsidRPr="002E033B">
              <w:rPr>
                <w:sz w:val="20"/>
                <w:szCs w:val="20"/>
              </w:rPr>
              <w:t>6 486,8</w:t>
            </w:r>
          </w:p>
        </w:tc>
        <w:tc>
          <w:tcPr>
            <w:tcW w:w="0" w:type="auto"/>
            <w:shd w:val="clear" w:color="auto" w:fill="auto"/>
            <w:noWrap/>
            <w:vAlign w:val="bottom"/>
            <w:hideMark/>
          </w:tcPr>
          <w:p w14:paraId="21DF746C" w14:textId="77777777" w:rsidR="002E033B" w:rsidRPr="002E033B" w:rsidRDefault="002E033B" w:rsidP="002E033B">
            <w:pPr>
              <w:jc w:val="right"/>
              <w:rPr>
                <w:sz w:val="20"/>
                <w:szCs w:val="20"/>
              </w:rPr>
            </w:pPr>
            <w:r w:rsidRPr="002E033B">
              <w:rPr>
                <w:sz w:val="20"/>
                <w:szCs w:val="20"/>
              </w:rPr>
              <w:t>6 486,8</w:t>
            </w:r>
          </w:p>
        </w:tc>
      </w:tr>
      <w:tr w:rsidR="002E033B" w:rsidRPr="002E033B" w14:paraId="24B5EBC5" w14:textId="77777777" w:rsidTr="002E033B">
        <w:trPr>
          <w:trHeight w:val="435"/>
        </w:trPr>
        <w:tc>
          <w:tcPr>
            <w:tcW w:w="0" w:type="auto"/>
            <w:gridSpan w:val="6"/>
            <w:shd w:val="clear" w:color="auto" w:fill="auto"/>
            <w:vAlign w:val="bottom"/>
            <w:hideMark/>
          </w:tcPr>
          <w:p w14:paraId="5BE65EAD"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FCAEFC3" w14:textId="77777777" w:rsidR="002E033B" w:rsidRPr="002E033B" w:rsidRDefault="002E033B" w:rsidP="002E033B">
            <w:pPr>
              <w:rPr>
                <w:sz w:val="20"/>
                <w:szCs w:val="20"/>
              </w:rPr>
            </w:pPr>
            <w:r w:rsidRPr="002E033B">
              <w:rPr>
                <w:sz w:val="20"/>
                <w:szCs w:val="20"/>
              </w:rPr>
              <w:t>15179L3040</w:t>
            </w:r>
          </w:p>
        </w:tc>
        <w:tc>
          <w:tcPr>
            <w:tcW w:w="0" w:type="auto"/>
            <w:shd w:val="clear" w:color="auto" w:fill="auto"/>
            <w:noWrap/>
            <w:vAlign w:val="bottom"/>
            <w:hideMark/>
          </w:tcPr>
          <w:p w14:paraId="175CC84F"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5D7D489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A56335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7FCD884" w14:textId="77777777" w:rsidR="002E033B" w:rsidRPr="002E033B" w:rsidRDefault="002E033B" w:rsidP="002E033B">
            <w:pPr>
              <w:jc w:val="right"/>
              <w:rPr>
                <w:sz w:val="20"/>
                <w:szCs w:val="20"/>
              </w:rPr>
            </w:pPr>
            <w:r w:rsidRPr="002E033B">
              <w:rPr>
                <w:sz w:val="20"/>
                <w:szCs w:val="20"/>
              </w:rPr>
              <w:t>2 272,9</w:t>
            </w:r>
          </w:p>
        </w:tc>
        <w:tc>
          <w:tcPr>
            <w:tcW w:w="0" w:type="auto"/>
            <w:shd w:val="clear" w:color="auto" w:fill="auto"/>
            <w:noWrap/>
            <w:vAlign w:val="bottom"/>
            <w:hideMark/>
          </w:tcPr>
          <w:p w14:paraId="4A0B0B1B" w14:textId="77777777" w:rsidR="002E033B" w:rsidRPr="002E033B" w:rsidRDefault="002E033B" w:rsidP="002E033B">
            <w:pPr>
              <w:jc w:val="right"/>
              <w:rPr>
                <w:sz w:val="20"/>
                <w:szCs w:val="20"/>
              </w:rPr>
            </w:pPr>
            <w:r w:rsidRPr="002E033B">
              <w:rPr>
                <w:sz w:val="20"/>
                <w:szCs w:val="20"/>
              </w:rPr>
              <w:t>2 272,9</w:t>
            </w:r>
          </w:p>
        </w:tc>
      </w:tr>
      <w:tr w:rsidR="002E033B" w:rsidRPr="002E033B" w14:paraId="1F8AE79E" w14:textId="77777777" w:rsidTr="002E033B">
        <w:trPr>
          <w:trHeight w:val="255"/>
        </w:trPr>
        <w:tc>
          <w:tcPr>
            <w:tcW w:w="0" w:type="auto"/>
            <w:gridSpan w:val="6"/>
            <w:shd w:val="clear" w:color="auto" w:fill="auto"/>
            <w:vAlign w:val="bottom"/>
            <w:hideMark/>
          </w:tcPr>
          <w:p w14:paraId="722299B0"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346EECD3" w14:textId="77777777" w:rsidR="002E033B" w:rsidRPr="002E033B" w:rsidRDefault="002E033B" w:rsidP="002E033B">
            <w:pPr>
              <w:rPr>
                <w:sz w:val="20"/>
                <w:szCs w:val="20"/>
              </w:rPr>
            </w:pPr>
            <w:r w:rsidRPr="002E033B">
              <w:rPr>
                <w:sz w:val="20"/>
                <w:szCs w:val="20"/>
              </w:rPr>
              <w:t>15179L3040</w:t>
            </w:r>
          </w:p>
        </w:tc>
        <w:tc>
          <w:tcPr>
            <w:tcW w:w="0" w:type="auto"/>
            <w:shd w:val="clear" w:color="auto" w:fill="auto"/>
            <w:noWrap/>
            <w:vAlign w:val="bottom"/>
            <w:hideMark/>
          </w:tcPr>
          <w:p w14:paraId="1E80261C"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3542B047"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5A715ECB"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4A4E8B21" w14:textId="77777777" w:rsidR="002E033B" w:rsidRPr="002E033B" w:rsidRDefault="002E033B" w:rsidP="002E033B">
            <w:pPr>
              <w:jc w:val="right"/>
              <w:rPr>
                <w:sz w:val="20"/>
                <w:szCs w:val="20"/>
              </w:rPr>
            </w:pPr>
            <w:r w:rsidRPr="002E033B">
              <w:rPr>
                <w:sz w:val="20"/>
                <w:szCs w:val="20"/>
              </w:rPr>
              <w:t>2 272,9</w:t>
            </w:r>
          </w:p>
        </w:tc>
        <w:tc>
          <w:tcPr>
            <w:tcW w:w="0" w:type="auto"/>
            <w:shd w:val="clear" w:color="auto" w:fill="auto"/>
            <w:noWrap/>
            <w:vAlign w:val="bottom"/>
            <w:hideMark/>
          </w:tcPr>
          <w:p w14:paraId="423C54B8" w14:textId="77777777" w:rsidR="002E033B" w:rsidRPr="002E033B" w:rsidRDefault="002E033B" w:rsidP="002E033B">
            <w:pPr>
              <w:jc w:val="right"/>
              <w:rPr>
                <w:sz w:val="20"/>
                <w:szCs w:val="20"/>
              </w:rPr>
            </w:pPr>
            <w:r w:rsidRPr="002E033B">
              <w:rPr>
                <w:sz w:val="20"/>
                <w:szCs w:val="20"/>
              </w:rPr>
              <w:t>2 272,9</w:t>
            </w:r>
          </w:p>
        </w:tc>
      </w:tr>
      <w:tr w:rsidR="002E033B" w:rsidRPr="002E033B" w14:paraId="47B496D6" w14:textId="77777777" w:rsidTr="002E033B">
        <w:trPr>
          <w:trHeight w:val="2115"/>
        </w:trPr>
        <w:tc>
          <w:tcPr>
            <w:tcW w:w="0" w:type="auto"/>
            <w:gridSpan w:val="6"/>
            <w:shd w:val="clear" w:color="auto" w:fill="auto"/>
            <w:vAlign w:val="bottom"/>
            <w:hideMark/>
          </w:tcPr>
          <w:p w14:paraId="2EE46AE5" w14:textId="69DF0407" w:rsidR="002E033B" w:rsidRPr="002E033B" w:rsidRDefault="002E033B" w:rsidP="002E033B">
            <w:pPr>
              <w:rPr>
                <w:sz w:val="20"/>
                <w:szCs w:val="20"/>
              </w:rPr>
            </w:pPr>
            <w:r w:rsidRPr="002E033B">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местного бюджета.</w:t>
            </w:r>
          </w:p>
        </w:tc>
        <w:tc>
          <w:tcPr>
            <w:tcW w:w="0" w:type="auto"/>
            <w:shd w:val="clear" w:color="auto" w:fill="auto"/>
            <w:noWrap/>
            <w:vAlign w:val="bottom"/>
            <w:hideMark/>
          </w:tcPr>
          <w:p w14:paraId="0BE5AC82" w14:textId="77777777" w:rsidR="002E033B" w:rsidRPr="002E033B" w:rsidRDefault="002E033B" w:rsidP="002E033B">
            <w:pPr>
              <w:rPr>
                <w:sz w:val="20"/>
                <w:szCs w:val="20"/>
              </w:rPr>
            </w:pPr>
            <w:r w:rsidRPr="002E033B">
              <w:rPr>
                <w:sz w:val="20"/>
                <w:szCs w:val="20"/>
              </w:rPr>
              <w:t>15179L3049</w:t>
            </w:r>
          </w:p>
        </w:tc>
        <w:tc>
          <w:tcPr>
            <w:tcW w:w="0" w:type="auto"/>
            <w:shd w:val="clear" w:color="auto" w:fill="auto"/>
            <w:noWrap/>
            <w:vAlign w:val="bottom"/>
            <w:hideMark/>
          </w:tcPr>
          <w:p w14:paraId="0517BE7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AF36AE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759AB5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60EE6B8" w14:textId="77777777" w:rsidR="002E033B" w:rsidRPr="002E033B" w:rsidRDefault="002E033B" w:rsidP="002E033B">
            <w:pPr>
              <w:jc w:val="right"/>
              <w:rPr>
                <w:sz w:val="20"/>
                <w:szCs w:val="20"/>
              </w:rPr>
            </w:pPr>
            <w:r w:rsidRPr="002E033B">
              <w:rPr>
                <w:sz w:val="20"/>
                <w:szCs w:val="20"/>
              </w:rPr>
              <w:t>142,4</w:t>
            </w:r>
          </w:p>
        </w:tc>
        <w:tc>
          <w:tcPr>
            <w:tcW w:w="0" w:type="auto"/>
            <w:shd w:val="clear" w:color="auto" w:fill="auto"/>
            <w:noWrap/>
            <w:vAlign w:val="bottom"/>
            <w:hideMark/>
          </w:tcPr>
          <w:p w14:paraId="34B610F0" w14:textId="77777777" w:rsidR="002E033B" w:rsidRPr="002E033B" w:rsidRDefault="002E033B" w:rsidP="002E033B">
            <w:pPr>
              <w:jc w:val="right"/>
              <w:rPr>
                <w:sz w:val="20"/>
                <w:szCs w:val="20"/>
              </w:rPr>
            </w:pPr>
            <w:r w:rsidRPr="002E033B">
              <w:rPr>
                <w:sz w:val="20"/>
                <w:szCs w:val="20"/>
              </w:rPr>
              <w:t>142,4</w:t>
            </w:r>
          </w:p>
        </w:tc>
      </w:tr>
      <w:tr w:rsidR="002E033B" w:rsidRPr="002E033B" w14:paraId="19FD203B" w14:textId="77777777" w:rsidTr="002E033B">
        <w:trPr>
          <w:trHeight w:val="435"/>
        </w:trPr>
        <w:tc>
          <w:tcPr>
            <w:tcW w:w="0" w:type="auto"/>
            <w:gridSpan w:val="6"/>
            <w:shd w:val="clear" w:color="auto" w:fill="auto"/>
            <w:vAlign w:val="bottom"/>
            <w:hideMark/>
          </w:tcPr>
          <w:p w14:paraId="760B6CCD"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F59E53E" w14:textId="77777777" w:rsidR="002E033B" w:rsidRPr="002E033B" w:rsidRDefault="002E033B" w:rsidP="002E033B">
            <w:pPr>
              <w:rPr>
                <w:sz w:val="20"/>
                <w:szCs w:val="20"/>
              </w:rPr>
            </w:pPr>
            <w:r w:rsidRPr="002E033B">
              <w:rPr>
                <w:sz w:val="20"/>
                <w:szCs w:val="20"/>
              </w:rPr>
              <w:t>15179L3049</w:t>
            </w:r>
          </w:p>
        </w:tc>
        <w:tc>
          <w:tcPr>
            <w:tcW w:w="0" w:type="auto"/>
            <w:shd w:val="clear" w:color="auto" w:fill="auto"/>
            <w:noWrap/>
            <w:vAlign w:val="bottom"/>
            <w:hideMark/>
          </w:tcPr>
          <w:p w14:paraId="26BC3D3D"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1E860C1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78B0B1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C35AD20" w14:textId="77777777" w:rsidR="002E033B" w:rsidRPr="002E033B" w:rsidRDefault="002E033B" w:rsidP="002E033B">
            <w:pPr>
              <w:jc w:val="right"/>
              <w:rPr>
                <w:sz w:val="20"/>
                <w:szCs w:val="20"/>
              </w:rPr>
            </w:pPr>
            <w:r w:rsidRPr="002E033B">
              <w:rPr>
                <w:sz w:val="20"/>
                <w:szCs w:val="20"/>
              </w:rPr>
              <w:t>97,7</w:t>
            </w:r>
          </w:p>
        </w:tc>
        <w:tc>
          <w:tcPr>
            <w:tcW w:w="0" w:type="auto"/>
            <w:shd w:val="clear" w:color="auto" w:fill="auto"/>
            <w:noWrap/>
            <w:vAlign w:val="bottom"/>
            <w:hideMark/>
          </w:tcPr>
          <w:p w14:paraId="423F85CF" w14:textId="77777777" w:rsidR="002E033B" w:rsidRPr="002E033B" w:rsidRDefault="002E033B" w:rsidP="002E033B">
            <w:pPr>
              <w:jc w:val="right"/>
              <w:rPr>
                <w:sz w:val="20"/>
                <w:szCs w:val="20"/>
              </w:rPr>
            </w:pPr>
            <w:r w:rsidRPr="002E033B">
              <w:rPr>
                <w:sz w:val="20"/>
                <w:szCs w:val="20"/>
              </w:rPr>
              <w:t>97,7</w:t>
            </w:r>
          </w:p>
        </w:tc>
      </w:tr>
      <w:tr w:rsidR="002E033B" w:rsidRPr="002E033B" w14:paraId="3BB7035F" w14:textId="77777777" w:rsidTr="002E033B">
        <w:trPr>
          <w:trHeight w:val="435"/>
        </w:trPr>
        <w:tc>
          <w:tcPr>
            <w:tcW w:w="0" w:type="auto"/>
            <w:gridSpan w:val="6"/>
            <w:shd w:val="clear" w:color="auto" w:fill="auto"/>
            <w:vAlign w:val="bottom"/>
            <w:hideMark/>
          </w:tcPr>
          <w:p w14:paraId="1ECA3C98"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F835FCB" w14:textId="77777777" w:rsidR="002E033B" w:rsidRPr="002E033B" w:rsidRDefault="002E033B" w:rsidP="002E033B">
            <w:pPr>
              <w:rPr>
                <w:sz w:val="20"/>
                <w:szCs w:val="20"/>
              </w:rPr>
            </w:pPr>
            <w:r w:rsidRPr="002E033B">
              <w:rPr>
                <w:sz w:val="20"/>
                <w:szCs w:val="20"/>
              </w:rPr>
              <w:t>15179L3049</w:t>
            </w:r>
          </w:p>
        </w:tc>
        <w:tc>
          <w:tcPr>
            <w:tcW w:w="0" w:type="auto"/>
            <w:shd w:val="clear" w:color="auto" w:fill="auto"/>
            <w:noWrap/>
            <w:vAlign w:val="bottom"/>
            <w:hideMark/>
          </w:tcPr>
          <w:p w14:paraId="7DFEE102"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60B0A01"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608BA100"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67AC78A1" w14:textId="77777777" w:rsidR="002E033B" w:rsidRPr="002E033B" w:rsidRDefault="002E033B" w:rsidP="002E033B">
            <w:pPr>
              <w:jc w:val="right"/>
              <w:rPr>
                <w:sz w:val="20"/>
                <w:szCs w:val="20"/>
              </w:rPr>
            </w:pPr>
            <w:r w:rsidRPr="002E033B">
              <w:rPr>
                <w:sz w:val="20"/>
                <w:szCs w:val="20"/>
              </w:rPr>
              <w:t>97,7</w:t>
            </w:r>
          </w:p>
        </w:tc>
        <w:tc>
          <w:tcPr>
            <w:tcW w:w="0" w:type="auto"/>
            <w:shd w:val="clear" w:color="auto" w:fill="auto"/>
            <w:noWrap/>
            <w:vAlign w:val="bottom"/>
            <w:hideMark/>
          </w:tcPr>
          <w:p w14:paraId="5E9CAD73" w14:textId="77777777" w:rsidR="002E033B" w:rsidRPr="002E033B" w:rsidRDefault="002E033B" w:rsidP="002E033B">
            <w:pPr>
              <w:jc w:val="right"/>
              <w:rPr>
                <w:sz w:val="20"/>
                <w:szCs w:val="20"/>
              </w:rPr>
            </w:pPr>
            <w:r w:rsidRPr="002E033B">
              <w:rPr>
                <w:sz w:val="20"/>
                <w:szCs w:val="20"/>
              </w:rPr>
              <w:t>97,7</w:t>
            </w:r>
          </w:p>
        </w:tc>
      </w:tr>
      <w:tr w:rsidR="002E033B" w:rsidRPr="002E033B" w14:paraId="59AB519A" w14:textId="77777777" w:rsidTr="002E033B">
        <w:trPr>
          <w:trHeight w:val="435"/>
        </w:trPr>
        <w:tc>
          <w:tcPr>
            <w:tcW w:w="0" w:type="auto"/>
            <w:gridSpan w:val="6"/>
            <w:shd w:val="clear" w:color="auto" w:fill="auto"/>
            <w:vAlign w:val="bottom"/>
            <w:hideMark/>
          </w:tcPr>
          <w:p w14:paraId="7709313E" w14:textId="77777777" w:rsidR="002E033B" w:rsidRPr="002E033B" w:rsidRDefault="002E033B" w:rsidP="002E033B">
            <w:pPr>
              <w:rPr>
                <w:sz w:val="20"/>
                <w:szCs w:val="20"/>
              </w:rPr>
            </w:pPr>
            <w:r w:rsidRPr="002E033B">
              <w:rPr>
                <w:sz w:val="20"/>
                <w:szCs w:val="20"/>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6B320A5" w14:textId="77777777" w:rsidR="002E033B" w:rsidRPr="002E033B" w:rsidRDefault="002E033B" w:rsidP="002E033B">
            <w:pPr>
              <w:rPr>
                <w:sz w:val="20"/>
                <w:szCs w:val="20"/>
              </w:rPr>
            </w:pPr>
            <w:r w:rsidRPr="002E033B">
              <w:rPr>
                <w:sz w:val="20"/>
                <w:szCs w:val="20"/>
              </w:rPr>
              <w:t>15179L3049</w:t>
            </w:r>
          </w:p>
        </w:tc>
        <w:tc>
          <w:tcPr>
            <w:tcW w:w="0" w:type="auto"/>
            <w:shd w:val="clear" w:color="auto" w:fill="auto"/>
            <w:noWrap/>
            <w:vAlign w:val="bottom"/>
            <w:hideMark/>
          </w:tcPr>
          <w:p w14:paraId="10F81D01"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197D78A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D8A1E2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6B340DE" w14:textId="77777777" w:rsidR="002E033B" w:rsidRPr="002E033B" w:rsidRDefault="002E033B" w:rsidP="002E033B">
            <w:pPr>
              <w:jc w:val="right"/>
              <w:rPr>
                <w:sz w:val="20"/>
                <w:szCs w:val="20"/>
              </w:rPr>
            </w:pPr>
            <w:r w:rsidRPr="002E033B">
              <w:rPr>
                <w:sz w:val="20"/>
                <w:szCs w:val="20"/>
              </w:rPr>
              <w:t>44,7</w:t>
            </w:r>
          </w:p>
        </w:tc>
        <w:tc>
          <w:tcPr>
            <w:tcW w:w="0" w:type="auto"/>
            <w:shd w:val="clear" w:color="auto" w:fill="auto"/>
            <w:noWrap/>
            <w:vAlign w:val="bottom"/>
            <w:hideMark/>
          </w:tcPr>
          <w:p w14:paraId="15CC4CCF" w14:textId="77777777" w:rsidR="002E033B" w:rsidRPr="002E033B" w:rsidRDefault="002E033B" w:rsidP="002E033B">
            <w:pPr>
              <w:jc w:val="right"/>
              <w:rPr>
                <w:sz w:val="20"/>
                <w:szCs w:val="20"/>
              </w:rPr>
            </w:pPr>
            <w:r w:rsidRPr="002E033B">
              <w:rPr>
                <w:sz w:val="20"/>
                <w:szCs w:val="20"/>
              </w:rPr>
              <w:t>44,7</w:t>
            </w:r>
          </w:p>
        </w:tc>
      </w:tr>
      <w:tr w:rsidR="002E033B" w:rsidRPr="002E033B" w14:paraId="5E812F83" w14:textId="77777777" w:rsidTr="002E033B">
        <w:trPr>
          <w:trHeight w:val="255"/>
        </w:trPr>
        <w:tc>
          <w:tcPr>
            <w:tcW w:w="0" w:type="auto"/>
            <w:gridSpan w:val="6"/>
            <w:shd w:val="clear" w:color="auto" w:fill="auto"/>
            <w:vAlign w:val="bottom"/>
            <w:hideMark/>
          </w:tcPr>
          <w:p w14:paraId="1C6667D3"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1FA9CC31" w14:textId="77777777" w:rsidR="002E033B" w:rsidRPr="002E033B" w:rsidRDefault="002E033B" w:rsidP="002E033B">
            <w:pPr>
              <w:rPr>
                <w:sz w:val="20"/>
                <w:szCs w:val="20"/>
              </w:rPr>
            </w:pPr>
            <w:r w:rsidRPr="002E033B">
              <w:rPr>
                <w:sz w:val="20"/>
                <w:szCs w:val="20"/>
              </w:rPr>
              <w:t>15179L3049</w:t>
            </w:r>
          </w:p>
        </w:tc>
        <w:tc>
          <w:tcPr>
            <w:tcW w:w="0" w:type="auto"/>
            <w:shd w:val="clear" w:color="auto" w:fill="auto"/>
            <w:noWrap/>
            <w:vAlign w:val="bottom"/>
            <w:hideMark/>
          </w:tcPr>
          <w:p w14:paraId="500B32AA"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58A38CCE"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55DAE01"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45E916CF" w14:textId="77777777" w:rsidR="002E033B" w:rsidRPr="002E033B" w:rsidRDefault="002E033B" w:rsidP="002E033B">
            <w:pPr>
              <w:jc w:val="right"/>
              <w:rPr>
                <w:sz w:val="20"/>
                <w:szCs w:val="20"/>
              </w:rPr>
            </w:pPr>
            <w:r w:rsidRPr="002E033B">
              <w:rPr>
                <w:sz w:val="20"/>
                <w:szCs w:val="20"/>
              </w:rPr>
              <w:t>44,7</w:t>
            </w:r>
          </w:p>
        </w:tc>
        <w:tc>
          <w:tcPr>
            <w:tcW w:w="0" w:type="auto"/>
            <w:shd w:val="clear" w:color="auto" w:fill="auto"/>
            <w:noWrap/>
            <w:vAlign w:val="bottom"/>
            <w:hideMark/>
          </w:tcPr>
          <w:p w14:paraId="1A1CD0C1" w14:textId="77777777" w:rsidR="002E033B" w:rsidRPr="002E033B" w:rsidRDefault="002E033B" w:rsidP="002E033B">
            <w:pPr>
              <w:jc w:val="right"/>
              <w:rPr>
                <w:sz w:val="20"/>
                <w:szCs w:val="20"/>
              </w:rPr>
            </w:pPr>
            <w:r w:rsidRPr="002E033B">
              <w:rPr>
                <w:sz w:val="20"/>
                <w:szCs w:val="20"/>
              </w:rPr>
              <w:t>44,7</w:t>
            </w:r>
          </w:p>
        </w:tc>
      </w:tr>
      <w:tr w:rsidR="002E033B" w:rsidRPr="002E033B" w14:paraId="20340BF6" w14:textId="77777777" w:rsidTr="002E033B">
        <w:trPr>
          <w:trHeight w:val="2115"/>
        </w:trPr>
        <w:tc>
          <w:tcPr>
            <w:tcW w:w="0" w:type="auto"/>
            <w:gridSpan w:val="6"/>
            <w:shd w:val="clear" w:color="auto" w:fill="auto"/>
            <w:vAlign w:val="bottom"/>
            <w:hideMark/>
          </w:tcPr>
          <w:p w14:paraId="1D08A5A9" w14:textId="3A40BB6D" w:rsidR="002E033B" w:rsidRPr="002E033B" w:rsidRDefault="002E033B" w:rsidP="002E033B">
            <w:pPr>
              <w:rPr>
                <w:sz w:val="20"/>
                <w:szCs w:val="20"/>
              </w:rPr>
            </w:pPr>
            <w:r w:rsidRPr="002E033B">
              <w:rPr>
                <w:sz w:val="20"/>
                <w:szCs w:val="20"/>
              </w:rPr>
              <w:t>Расходы  на реализацию мероприятий подпрограммы "Развитие дошкольного,</w:t>
            </w:r>
            <w:r>
              <w:rPr>
                <w:sz w:val="20"/>
                <w:szCs w:val="20"/>
              </w:rPr>
              <w:t xml:space="preserve"> </w:t>
            </w:r>
            <w:r w:rsidRPr="002E033B">
              <w:rPr>
                <w:sz w:val="20"/>
                <w:szCs w:val="20"/>
              </w:rPr>
              <w:t>общего и дополнительного образования детей"</w:t>
            </w:r>
            <w:r>
              <w:rPr>
                <w:sz w:val="20"/>
                <w:szCs w:val="20"/>
              </w:rPr>
              <w:t xml:space="preserve"> </w:t>
            </w:r>
            <w:r w:rsidRPr="002E033B">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6FC7FB8A" w14:textId="77777777" w:rsidR="002E033B" w:rsidRPr="002E033B" w:rsidRDefault="002E033B" w:rsidP="002E033B">
            <w:pPr>
              <w:rPr>
                <w:sz w:val="20"/>
                <w:szCs w:val="20"/>
              </w:rPr>
            </w:pPr>
            <w:r w:rsidRPr="002E033B">
              <w:rPr>
                <w:sz w:val="20"/>
                <w:szCs w:val="20"/>
              </w:rPr>
              <w:t>151E100000</w:t>
            </w:r>
          </w:p>
        </w:tc>
        <w:tc>
          <w:tcPr>
            <w:tcW w:w="0" w:type="auto"/>
            <w:shd w:val="clear" w:color="auto" w:fill="auto"/>
            <w:noWrap/>
            <w:vAlign w:val="bottom"/>
            <w:hideMark/>
          </w:tcPr>
          <w:p w14:paraId="6609D15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B112A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2684C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DC007BA" w14:textId="77777777" w:rsidR="002E033B" w:rsidRPr="002E033B" w:rsidRDefault="002E033B" w:rsidP="002E033B">
            <w:pPr>
              <w:jc w:val="right"/>
              <w:rPr>
                <w:sz w:val="20"/>
                <w:szCs w:val="20"/>
              </w:rPr>
            </w:pPr>
            <w:r w:rsidRPr="002E033B">
              <w:rPr>
                <w:sz w:val="20"/>
                <w:szCs w:val="20"/>
              </w:rPr>
              <w:t>7 750,4</w:t>
            </w:r>
          </w:p>
        </w:tc>
        <w:tc>
          <w:tcPr>
            <w:tcW w:w="0" w:type="auto"/>
            <w:shd w:val="clear" w:color="auto" w:fill="auto"/>
            <w:noWrap/>
            <w:vAlign w:val="bottom"/>
            <w:hideMark/>
          </w:tcPr>
          <w:p w14:paraId="2AF55113" w14:textId="77777777" w:rsidR="002E033B" w:rsidRPr="002E033B" w:rsidRDefault="002E033B" w:rsidP="002E033B">
            <w:pPr>
              <w:jc w:val="right"/>
              <w:rPr>
                <w:sz w:val="20"/>
                <w:szCs w:val="20"/>
              </w:rPr>
            </w:pPr>
            <w:r w:rsidRPr="002E033B">
              <w:rPr>
                <w:sz w:val="20"/>
                <w:szCs w:val="20"/>
              </w:rPr>
              <w:t>7 695,4</w:t>
            </w:r>
          </w:p>
        </w:tc>
      </w:tr>
      <w:tr w:rsidR="002E033B" w:rsidRPr="002E033B" w14:paraId="14DC104B" w14:textId="77777777" w:rsidTr="002E033B">
        <w:trPr>
          <w:trHeight w:val="2325"/>
        </w:trPr>
        <w:tc>
          <w:tcPr>
            <w:tcW w:w="0" w:type="auto"/>
            <w:gridSpan w:val="6"/>
            <w:shd w:val="clear" w:color="auto" w:fill="auto"/>
            <w:vAlign w:val="bottom"/>
            <w:hideMark/>
          </w:tcPr>
          <w:p w14:paraId="07BBAFD7" w14:textId="55E6F39C" w:rsidR="002E033B" w:rsidRPr="002E033B" w:rsidRDefault="002E033B" w:rsidP="002E033B">
            <w:pPr>
              <w:rPr>
                <w:sz w:val="20"/>
                <w:szCs w:val="20"/>
              </w:rPr>
            </w:pPr>
            <w:r w:rsidRPr="002E033B">
              <w:rPr>
                <w:sz w:val="20"/>
                <w:szCs w:val="20"/>
              </w:rPr>
              <w:t>Расходы  на реализацию мероприятий подпрограммы "Развитие дошкольного,</w:t>
            </w:r>
            <w:r>
              <w:rPr>
                <w:sz w:val="20"/>
                <w:szCs w:val="20"/>
              </w:rPr>
              <w:t xml:space="preserve"> </w:t>
            </w:r>
            <w:r w:rsidRPr="002E033B">
              <w:rPr>
                <w:sz w:val="20"/>
                <w:szCs w:val="20"/>
              </w:rPr>
              <w:t>общего и дополнительного образования детей"</w:t>
            </w:r>
            <w:r>
              <w:rPr>
                <w:sz w:val="20"/>
                <w:szCs w:val="20"/>
              </w:rPr>
              <w:t xml:space="preserve"> </w:t>
            </w:r>
            <w:r w:rsidRPr="002E033B">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46558BEB" w14:textId="77777777" w:rsidR="002E033B" w:rsidRPr="002E033B" w:rsidRDefault="002E033B" w:rsidP="002E033B">
            <w:pPr>
              <w:rPr>
                <w:sz w:val="20"/>
                <w:szCs w:val="20"/>
              </w:rPr>
            </w:pPr>
            <w:r w:rsidRPr="002E033B">
              <w:rPr>
                <w:sz w:val="20"/>
                <w:szCs w:val="20"/>
              </w:rPr>
              <w:t>151E151691</w:t>
            </w:r>
          </w:p>
        </w:tc>
        <w:tc>
          <w:tcPr>
            <w:tcW w:w="0" w:type="auto"/>
            <w:shd w:val="clear" w:color="auto" w:fill="auto"/>
            <w:noWrap/>
            <w:vAlign w:val="bottom"/>
            <w:hideMark/>
          </w:tcPr>
          <w:p w14:paraId="5AE594C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489916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C9BE09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3045907" w14:textId="77777777" w:rsidR="002E033B" w:rsidRPr="002E033B" w:rsidRDefault="002E033B" w:rsidP="002E033B">
            <w:pPr>
              <w:jc w:val="right"/>
              <w:rPr>
                <w:sz w:val="20"/>
                <w:szCs w:val="20"/>
              </w:rPr>
            </w:pPr>
            <w:r w:rsidRPr="002E033B">
              <w:rPr>
                <w:sz w:val="20"/>
                <w:szCs w:val="20"/>
              </w:rPr>
              <w:t>7 626,4</w:t>
            </w:r>
          </w:p>
        </w:tc>
        <w:tc>
          <w:tcPr>
            <w:tcW w:w="0" w:type="auto"/>
            <w:shd w:val="clear" w:color="auto" w:fill="auto"/>
            <w:noWrap/>
            <w:vAlign w:val="bottom"/>
            <w:hideMark/>
          </w:tcPr>
          <w:p w14:paraId="78D8164A" w14:textId="77777777" w:rsidR="002E033B" w:rsidRPr="002E033B" w:rsidRDefault="002E033B" w:rsidP="002E033B">
            <w:pPr>
              <w:jc w:val="right"/>
              <w:rPr>
                <w:sz w:val="20"/>
                <w:szCs w:val="20"/>
              </w:rPr>
            </w:pPr>
            <w:r w:rsidRPr="002E033B">
              <w:rPr>
                <w:sz w:val="20"/>
                <w:szCs w:val="20"/>
              </w:rPr>
              <w:t>7 572,3</w:t>
            </w:r>
          </w:p>
        </w:tc>
      </w:tr>
      <w:tr w:rsidR="002E033B" w:rsidRPr="002E033B" w14:paraId="70BAD11F" w14:textId="77777777" w:rsidTr="002E033B">
        <w:trPr>
          <w:trHeight w:val="435"/>
        </w:trPr>
        <w:tc>
          <w:tcPr>
            <w:tcW w:w="0" w:type="auto"/>
            <w:gridSpan w:val="6"/>
            <w:shd w:val="clear" w:color="auto" w:fill="auto"/>
            <w:vAlign w:val="bottom"/>
            <w:hideMark/>
          </w:tcPr>
          <w:p w14:paraId="5969C704"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04C004" w14:textId="77777777" w:rsidR="002E033B" w:rsidRPr="002E033B" w:rsidRDefault="002E033B" w:rsidP="002E033B">
            <w:pPr>
              <w:rPr>
                <w:sz w:val="20"/>
                <w:szCs w:val="20"/>
              </w:rPr>
            </w:pPr>
            <w:r w:rsidRPr="002E033B">
              <w:rPr>
                <w:sz w:val="20"/>
                <w:szCs w:val="20"/>
              </w:rPr>
              <w:t>151E151691</w:t>
            </w:r>
          </w:p>
        </w:tc>
        <w:tc>
          <w:tcPr>
            <w:tcW w:w="0" w:type="auto"/>
            <w:shd w:val="clear" w:color="auto" w:fill="auto"/>
            <w:noWrap/>
            <w:vAlign w:val="bottom"/>
            <w:hideMark/>
          </w:tcPr>
          <w:p w14:paraId="334731F2"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D53D83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49BBFB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617306B" w14:textId="77777777" w:rsidR="002E033B" w:rsidRPr="002E033B" w:rsidRDefault="002E033B" w:rsidP="002E033B">
            <w:pPr>
              <w:jc w:val="right"/>
              <w:rPr>
                <w:sz w:val="20"/>
                <w:szCs w:val="20"/>
              </w:rPr>
            </w:pPr>
            <w:r w:rsidRPr="002E033B">
              <w:rPr>
                <w:sz w:val="20"/>
                <w:szCs w:val="20"/>
              </w:rPr>
              <w:t>7 626,4</w:t>
            </w:r>
          </w:p>
        </w:tc>
        <w:tc>
          <w:tcPr>
            <w:tcW w:w="0" w:type="auto"/>
            <w:shd w:val="clear" w:color="auto" w:fill="auto"/>
            <w:noWrap/>
            <w:vAlign w:val="bottom"/>
            <w:hideMark/>
          </w:tcPr>
          <w:p w14:paraId="42A93749" w14:textId="77777777" w:rsidR="002E033B" w:rsidRPr="002E033B" w:rsidRDefault="002E033B" w:rsidP="002E033B">
            <w:pPr>
              <w:jc w:val="right"/>
              <w:rPr>
                <w:sz w:val="20"/>
                <w:szCs w:val="20"/>
              </w:rPr>
            </w:pPr>
            <w:r w:rsidRPr="002E033B">
              <w:rPr>
                <w:sz w:val="20"/>
                <w:szCs w:val="20"/>
              </w:rPr>
              <w:t>7 572,3</w:t>
            </w:r>
          </w:p>
        </w:tc>
      </w:tr>
      <w:tr w:rsidR="002E033B" w:rsidRPr="002E033B" w14:paraId="1A5C81E7" w14:textId="77777777" w:rsidTr="002E033B">
        <w:trPr>
          <w:trHeight w:val="435"/>
        </w:trPr>
        <w:tc>
          <w:tcPr>
            <w:tcW w:w="0" w:type="auto"/>
            <w:gridSpan w:val="6"/>
            <w:shd w:val="clear" w:color="auto" w:fill="auto"/>
            <w:vAlign w:val="bottom"/>
            <w:hideMark/>
          </w:tcPr>
          <w:p w14:paraId="49F577CA"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9015F04" w14:textId="77777777" w:rsidR="002E033B" w:rsidRPr="002E033B" w:rsidRDefault="002E033B" w:rsidP="002E033B">
            <w:pPr>
              <w:rPr>
                <w:sz w:val="20"/>
                <w:szCs w:val="20"/>
              </w:rPr>
            </w:pPr>
            <w:r w:rsidRPr="002E033B">
              <w:rPr>
                <w:sz w:val="20"/>
                <w:szCs w:val="20"/>
              </w:rPr>
              <w:t>151E151691</w:t>
            </w:r>
          </w:p>
        </w:tc>
        <w:tc>
          <w:tcPr>
            <w:tcW w:w="0" w:type="auto"/>
            <w:shd w:val="clear" w:color="auto" w:fill="auto"/>
            <w:noWrap/>
            <w:vAlign w:val="bottom"/>
            <w:hideMark/>
          </w:tcPr>
          <w:p w14:paraId="74A70619"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46A1F1A1"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4DBF93C4"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49949DB8" w14:textId="77777777" w:rsidR="002E033B" w:rsidRPr="002E033B" w:rsidRDefault="002E033B" w:rsidP="002E033B">
            <w:pPr>
              <w:jc w:val="right"/>
              <w:rPr>
                <w:sz w:val="20"/>
                <w:szCs w:val="20"/>
              </w:rPr>
            </w:pPr>
            <w:r w:rsidRPr="002E033B">
              <w:rPr>
                <w:sz w:val="20"/>
                <w:szCs w:val="20"/>
              </w:rPr>
              <w:t>7 626,4</w:t>
            </w:r>
          </w:p>
        </w:tc>
        <w:tc>
          <w:tcPr>
            <w:tcW w:w="0" w:type="auto"/>
            <w:shd w:val="clear" w:color="auto" w:fill="auto"/>
            <w:noWrap/>
            <w:vAlign w:val="bottom"/>
            <w:hideMark/>
          </w:tcPr>
          <w:p w14:paraId="65737BAD" w14:textId="77777777" w:rsidR="002E033B" w:rsidRPr="002E033B" w:rsidRDefault="002E033B" w:rsidP="002E033B">
            <w:pPr>
              <w:jc w:val="right"/>
              <w:rPr>
                <w:sz w:val="20"/>
                <w:szCs w:val="20"/>
              </w:rPr>
            </w:pPr>
            <w:r w:rsidRPr="002E033B">
              <w:rPr>
                <w:sz w:val="20"/>
                <w:szCs w:val="20"/>
              </w:rPr>
              <w:t>7 572,3</w:t>
            </w:r>
          </w:p>
        </w:tc>
      </w:tr>
      <w:tr w:rsidR="002E033B" w:rsidRPr="002E033B" w14:paraId="4971F94E" w14:textId="77777777" w:rsidTr="002E033B">
        <w:trPr>
          <w:trHeight w:val="2325"/>
        </w:trPr>
        <w:tc>
          <w:tcPr>
            <w:tcW w:w="0" w:type="auto"/>
            <w:gridSpan w:val="6"/>
            <w:shd w:val="clear" w:color="auto" w:fill="auto"/>
            <w:vAlign w:val="bottom"/>
            <w:hideMark/>
          </w:tcPr>
          <w:p w14:paraId="69F03D87" w14:textId="1C4A661B" w:rsidR="002E033B" w:rsidRPr="002E033B" w:rsidRDefault="002E033B" w:rsidP="002E033B">
            <w:pPr>
              <w:rPr>
                <w:sz w:val="20"/>
                <w:szCs w:val="20"/>
              </w:rPr>
            </w:pPr>
            <w:r w:rsidRPr="002E033B">
              <w:rPr>
                <w:sz w:val="20"/>
                <w:szCs w:val="20"/>
              </w:rPr>
              <w:t>Софинансирование расходов на реализацию мероприятий подпрограммы "Развитие дошкольного,</w:t>
            </w:r>
            <w:r>
              <w:rPr>
                <w:sz w:val="20"/>
                <w:szCs w:val="20"/>
              </w:rPr>
              <w:t xml:space="preserve"> </w:t>
            </w:r>
            <w:r w:rsidRPr="002E033B">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w:t>
            </w:r>
            <w:r>
              <w:rPr>
                <w:sz w:val="20"/>
                <w:szCs w:val="20"/>
              </w:rPr>
              <w:t xml:space="preserve"> </w:t>
            </w:r>
            <w:r w:rsidRPr="002E033B">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noWrap/>
            <w:vAlign w:val="bottom"/>
            <w:hideMark/>
          </w:tcPr>
          <w:p w14:paraId="4075503D" w14:textId="77777777" w:rsidR="002E033B" w:rsidRPr="002E033B" w:rsidRDefault="002E033B" w:rsidP="002E033B">
            <w:pPr>
              <w:rPr>
                <w:sz w:val="20"/>
                <w:szCs w:val="20"/>
              </w:rPr>
            </w:pPr>
            <w:r w:rsidRPr="002E033B">
              <w:rPr>
                <w:sz w:val="20"/>
                <w:szCs w:val="20"/>
              </w:rPr>
              <w:t>151E151699</w:t>
            </w:r>
          </w:p>
        </w:tc>
        <w:tc>
          <w:tcPr>
            <w:tcW w:w="0" w:type="auto"/>
            <w:shd w:val="clear" w:color="auto" w:fill="auto"/>
            <w:noWrap/>
            <w:vAlign w:val="bottom"/>
            <w:hideMark/>
          </w:tcPr>
          <w:p w14:paraId="6F94191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F93548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21EC2D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259F5A" w14:textId="77777777" w:rsidR="002E033B" w:rsidRPr="002E033B" w:rsidRDefault="002E033B" w:rsidP="002E033B">
            <w:pPr>
              <w:jc w:val="right"/>
              <w:rPr>
                <w:sz w:val="20"/>
                <w:szCs w:val="20"/>
              </w:rPr>
            </w:pPr>
            <w:r w:rsidRPr="002E033B">
              <w:rPr>
                <w:sz w:val="20"/>
                <w:szCs w:val="20"/>
              </w:rPr>
              <w:t>124,0</w:t>
            </w:r>
          </w:p>
        </w:tc>
        <w:tc>
          <w:tcPr>
            <w:tcW w:w="0" w:type="auto"/>
            <w:shd w:val="clear" w:color="auto" w:fill="auto"/>
            <w:noWrap/>
            <w:vAlign w:val="bottom"/>
            <w:hideMark/>
          </w:tcPr>
          <w:p w14:paraId="3B5F133E" w14:textId="77777777" w:rsidR="002E033B" w:rsidRPr="002E033B" w:rsidRDefault="002E033B" w:rsidP="002E033B">
            <w:pPr>
              <w:jc w:val="right"/>
              <w:rPr>
                <w:sz w:val="20"/>
                <w:szCs w:val="20"/>
              </w:rPr>
            </w:pPr>
            <w:r w:rsidRPr="002E033B">
              <w:rPr>
                <w:sz w:val="20"/>
                <w:szCs w:val="20"/>
              </w:rPr>
              <w:t>123,1</w:t>
            </w:r>
          </w:p>
        </w:tc>
      </w:tr>
      <w:tr w:rsidR="002E033B" w:rsidRPr="002E033B" w14:paraId="25D3AD0B" w14:textId="77777777" w:rsidTr="002E033B">
        <w:trPr>
          <w:trHeight w:val="435"/>
        </w:trPr>
        <w:tc>
          <w:tcPr>
            <w:tcW w:w="0" w:type="auto"/>
            <w:gridSpan w:val="6"/>
            <w:shd w:val="clear" w:color="auto" w:fill="auto"/>
            <w:vAlign w:val="bottom"/>
            <w:hideMark/>
          </w:tcPr>
          <w:p w14:paraId="3475FFA0"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DDC723F" w14:textId="77777777" w:rsidR="002E033B" w:rsidRPr="002E033B" w:rsidRDefault="002E033B" w:rsidP="002E033B">
            <w:pPr>
              <w:rPr>
                <w:sz w:val="20"/>
                <w:szCs w:val="20"/>
              </w:rPr>
            </w:pPr>
            <w:r w:rsidRPr="002E033B">
              <w:rPr>
                <w:sz w:val="20"/>
                <w:szCs w:val="20"/>
              </w:rPr>
              <w:t>151E151699</w:t>
            </w:r>
          </w:p>
        </w:tc>
        <w:tc>
          <w:tcPr>
            <w:tcW w:w="0" w:type="auto"/>
            <w:shd w:val="clear" w:color="auto" w:fill="auto"/>
            <w:noWrap/>
            <w:vAlign w:val="bottom"/>
            <w:hideMark/>
          </w:tcPr>
          <w:p w14:paraId="7D179B8C"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0DB740B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A39C9C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5FF8ED9" w14:textId="77777777" w:rsidR="002E033B" w:rsidRPr="002E033B" w:rsidRDefault="002E033B" w:rsidP="002E033B">
            <w:pPr>
              <w:jc w:val="right"/>
              <w:rPr>
                <w:sz w:val="20"/>
                <w:szCs w:val="20"/>
              </w:rPr>
            </w:pPr>
            <w:r w:rsidRPr="002E033B">
              <w:rPr>
                <w:sz w:val="20"/>
                <w:szCs w:val="20"/>
              </w:rPr>
              <w:t>124,0</w:t>
            </w:r>
          </w:p>
        </w:tc>
        <w:tc>
          <w:tcPr>
            <w:tcW w:w="0" w:type="auto"/>
            <w:shd w:val="clear" w:color="auto" w:fill="auto"/>
            <w:noWrap/>
            <w:vAlign w:val="bottom"/>
            <w:hideMark/>
          </w:tcPr>
          <w:p w14:paraId="5817D859" w14:textId="77777777" w:rsidR="002E033B" w:rsidRPr="002E033B" w:rsidRDefault="002E033B" w:rsidP="002E033B">
            <w:pPr>
              <w:jc w:val="right"/>
              <w:rPr>
                <w:sz w:val="20"/>
                <w:szCs w:val="20"/>
              </w:rPr>
            </w:pPr>
            <w:r w:rsidRPr="002E033B">
              <w:rPr>
                <w:sz w:val="20"/>
                <w:szCs w:val="20"/>
              </w:rPr>
              <w:t>123,1</w:t>
            </w:r>
          </w:p>
        </w:tc>
      </w:tr>
      <w:tr w:rsidR="002E033B" w:rsidRPr="002E033B" w14:paraId="48EF00F4" w14:textId="77777777" w:rsidTr="002E033B">
        <w:trPr>
          <w:trHeight w:val="435"/>
        </w:trPr>
        <w:tc>
          <w:tcPr>
            <w:tcW w:w="0" w:type="auto"/>
            <w:gridSpan w:val="6"/>
            <w:shd w:val="clear" w:color="auto" w:fill="auto"/>
            <w:vAlign w:val="bottom"/>
            <w:hideMark/>
          </w:tcPr>
          <w:p w14:paraId="44A24940"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0E0F651" w14:textId="77777777" w:rsidR="002E033B" w:rsidRPr="002E033B" w:rsidRDefault="002E033B" w:rsidP="002E033B">
            <w:pPr>
              <w:rPr>
                <w:sz w:val="20"/>
                <w:szCs w:val="20"/>
              </w:rPr>
            </w:pPr>
            <w:r w:rsidRPr="002E033B">
              <w:rPr>
                <w:sz w:val="20"/>
                <w:szCs w:val="20"/>
              </w:rPr>
              <w:t>151E151699</w:t>
            </w:r>
          </w:p>
        </w:tc>
        <w:tc>
          <w:tcPr>
            <w:tcW w:w="0" w:type="auto"/>
            <w:shd w:val="clear" w:color="auto" w:fill="auto"/>
            <w:noWrap/>
            <w:vAlign w:val="bottom"/>
            <w:hideMark/>
          </w:tcPr>
          <w:p w14:paraId="715641A3"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520FD9B"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2DADF2A9"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0542FE96" w14:textId="77777777" w:rsidR="002E033B" w:rsidRPr="002E033B" w:rsidRDefault="002E033B" w:rsidP="002E033B">
            <w:pPr>
              <w:jc w:val="right"/>
              <w:rPr>
                <w:sz w:val="20"/>
                <w:szCs w:val="20"/>
              </w:rPr>
            </w:pPr>
            <w:r w:rsidRPr="002E033B">
              <w:rPr>
                <w:sz w:val="20"/>
                <w:szCs w:val="20"/>
              </w:rPr>
              <w:t>124,0</w:t>
            </w:r>
          </w:p>
        </w:tc>
        <w:tc>
          <w:tcPr>
            <w:tcW w:w="0" w:type="auto"/>
            <w:shd w:val="clear" w:color="auto" w:fill="auto"/>
            <w:noWrap/>
            <w:vAlign w:val="bottom"/>
            <w:hideMark/>
          </w:tcPr>
          <w:p w14:paraId="762D7504" w14:textId="77777777" w:rsidR="002E033B" w:rsidRPr="002E033B" w:rsidRDefault="002E033B" w:rsidP="002E033B">
            <w:pPr>
              <w:jc w:val="right"/>
              <w:rPr>
                <w:sz w:val="20"/>
                <w:szCs w:val="20"/>
              </w:rPr>
            </w:pPr>
            <w:r w:rsidRPr="002E033B">
              <w:rPr>
                <w:sz w:val="20"/>
                <w:szCs w:val="20"/>
              </w:rPr>
              <w:t>123,1</w:t>
            </w:r>
          </w:p>
        </w:tc>
      </w:tr>
      <w:tr w:rsidR="002E033B" w:rsidRPr="002E033B" w14:paraId="02D8636E" w14:textId="77777777" w:rsidTr="002E033B">
        <w:trPr>
          <w:trHeight w:val="645"/>
        </w:trPr>
        <w:tc>
          <w:tcPr>
            <w:tcW w:w="0" w:type="auto"/>
            <w:gridSpan w:val="6"/>
            <w:shd w:val="clear" w:color="auto" w:fill="auto"/>
            <w:vAlign w:val="bottom"/>
            <w:hideMark/>
          </w:tcPr>
          <w:p w14:paraId="14047D11" w14:textId="77777777" w:rsidR="002E033B" w:rsidRPr="002E033B" w:rsidRDefault="002E033B" w:rsidP="002E033B">
            <w:pPr>
              <w:rPr>
                <w:sz w:val="20"/>
                <w:szCs w:val="20"/>
              </w:rPr>
            </w:pPr>
            <w:r w:rsidRPr="002E033B">
              <w:rPr>
                <w:sz w:val="20"/>
                <w:szCs w:val="20"/>
              </w:rPr>
              <w:lastRenderedPageBreak/>
              <w:t>Подпрограмма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0B3EA249" w14:textId="77777777" w:rsidR="002E033B" w:rsidRPr="002E033B" w:rsidRDefault="002E033B" w:rsidP="002E033B">
            <w:pPr>
              <w:rPr>
                <w:sz w:val="20"/>
                <w:szCs w:val="20"/>
              </w:rPr>
            </w:pPr>
            <w:r w:rsidRPr="002E033B">
              <w:rPr>
                <w:sz w:val="20"/>
                <w:szCs w:val="20"/>
              </w:rPr>
              <w:t>1540000000</w:t>
            </w:r>
          </w:p>
        </w:tc>
        <w:tc>
          <w:tcPr>
            <w:tcW w:w="0" w:type="auto"/>
            <w:shd w:val="clear" w:color="auto" w:fill="auto"/>
            <w:noWrap/>
            <w:vAlign w:val="bottom"/>
            <w:hideMark/>
          </w:tcPr>
          <w:p w14:paraId="7CE48B5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6C21A4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F775DA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14FADAC" w14:textId="77777777" w:rsidR="002E033B" w:rsidRPr="002E033B" w:rsidRDefault="002E033B" w:rsidP="002E033B">
            <w:pPr>
              <w:jc w:val="right"/>
              <w:rPr>
                <w:sz w:val="20"/>
                <w:szCs w:val="20"/>
              </w:rPr>
            </w:pPr>
            <w:r w:rsidRPr="002E033B">
              <w:rPr>
                <w:sz w:val="20"/>
                <w:szCs w:val="20"/>
              </w:rPr>
              <w:t>1 899,6</w:t>
            </w:r>
          </w:p>
        </w:tc>
        <w:tc>
          <w:tcPr>
            <w:tcW w:w="0" w:type="auto"/>
            <w:shd w:val="clear" w:color="auto" w:fill="auto"/>
            <w:noWrap/>
            <w:vAlign w:val="bottom"/>
            <w:hideMark/>
          </w:tcPr>
          <w:p w14:paraId="48C68490" w14:textId="77777777" w:rsidR="002E033B" w:rsidRPr="002E033B" w:rsidRDefault="002E033B" w:rsidP="002E033B">
            <w:pPr>
              <w:jc w:val="right"/>
              <w:rPr>
                <w:sz w:val="20"/>
                <w:szCs w:val="20"/>
              </w:rPr>
            </w:pPr>
            <w:r w:rsidRPr="002E033B">
              <w:rPr>
                <w:sz w:val="20"/>
                <w:szCs w:val="20"/>
              </w:rPr>
              <w:t>1 899,6</w:t>
            </w:r>
          </w:p>
        </w:tc>
      </w:tr>
      <w:tr w:rsidR="002E033B" w:rsidRPr="002E033B" w14:paraId="70DAB9B8" w14:textId="77777777" w:rsidTr="002E033B">
        <w:trPr>
          <w:trHeight w:val="855"/>
        </w:trPr>
        <w:tc>
          <w:tcPr>
            <w:tcW w:w="0" w:type="auto"/>
            <w:gridSpan w:val="6"/>
            <w:shd w:val="clear" w:color="auto" w:fill="auto"/>
            <w:vAlign w:val="bottom"/>
            <w:hideMark/>
          </w:tcPr>
          <w:p w14:paraId="426B21A4" w14:textId="77777777" w:rsidR="002E033B" w:rsidRPr="002E033B" w:rsidRDefault="002E033B" w:rsidP="002E033B">
            <w:pPr>
              <w:rPr>
                <w:sz w:val="20"/>
                <w:szCs w:val="20"/>
              </w:rPr>
            </w:pPr>
            <w:r w:rsidRPr="002E033B">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22F670A4" w14:textId="77777777" w:rsidR="002E033B" w:rsidRPr="002E033B" w:rsidRDefault="002E033B" w:rsidP="002E033B">
            <w:pPr>
              <w:rPr>
                <w:sz w:val="20"/>
                <w:szCs w:val="20"/>
              </w:rPr>
            </w:pPr>
            <w:r w:rsidRPr="002E033B">
              <w:rPr>
                <w:sz w:val="20"/>
                <w:szCs w:val="20"/>
              </w:rPr>
              <w:t>1547900000</w:t>
            </w:r>
          </w:p>
        </w:tc>
        <w:tc>
          <w:tcPr>
            <w:tcW w:w="0" w:type="auto"/>
            <w:shd w:val="clear" w:color="auto" w:fill="auto"/>
            <w:noWrap/>
            <w:vAlign w:val="bottom"/>
            <w:hideMark/>
          </w:tcPr>
          <w:p w14:paraId="634C08C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6FAE71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280E4F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5DC3F13" w14:textId="77777777" w:rsidR="002E033B" w:rsidRPr="002E033B" w:rsidRDefault="002E033B" w:rsidP="002E033B">
            <w:pPr>
              <w:jc w:val="right"/>
              <w:rPr>
                <w:sz w:val="20"/>
                <w:szCs w:val="20"/>
              </w:rPr>
            </w:pPr>
            <w:r w:rsidRPr="002E033B">
              <w:rPr>
                <w:sz w:val="20"/>
                <w:szCs w:val="20"/>
              </w:rPr>
              <w:t>1 899,6</w:t>
            </w:r>
          </w:p>
        </w:tc>
        <w:tc>
          <w:tcPr>
            <w:tcW w:w="0" w:type="auto"/>
            <w:shd w:val="clear" w:color="auto" w:fill="auto"/>
            <w:noWrap/>
            <w:vAlign w:val="bottom"/>
            <w:hideMark/>
          </w:tcPr>
          <w:p w14:paraId="1D6CC553" w14:textId="77777777" w:rsidR="002E033B" w:rsidRPr="002E033B" w:rsidRDefault="002E033B" w:rsidP="002E033B">
            <w:pPr>
              <w:jc w:val="right"/>
              <w:rPr>
                <w:sz w:val="20"/>
                <w:szCs w:val="20"/>
              </w:rPr>
            </w:pPr>
            <w:r w:rsidRPr="002E033B">
              <w:rPr>
                <w:sz w:val="20"/>
                <w:szCs w:val="20"/>
              </w:rPr>
              <w:t>1 899,6</w:t>
            </w:r>
          </w:p>
        </w:tc>
      </w:tr>
      <w:tr w:rsidR="002E033B" w:rsidRPr="002E033B" w14:paraId="29CDC03E" w14:textId="77777777" w:rsidTr="002E033B">
        <w:trPr>
          <w:trHeight w:val="2115"/>
        </w:trPr>
        <w:tc>
          <w:tcPr>
            <w:tcW w:w="0" w:type="auto"/>
            <w:gridSpan w:val="6"/>
            <w:shd w:val="clear" w:color="auto" w:fill="auto"/>
            <w:vAlign w:val="bottom"/>
            <w:hideMark/>
          </w:tcPr>
          <w:p w14:paraId="1213CD5E" w14:textId="77777777" w:rsidR="002E033B" w:rsidRPr="002E033B" w:rsidRDefault="002E033B" w:rsidP="002E033B">
            <w:pPr>
              <w:rPr>
                <w:sz w:val="20"/>
                <w:szCs w:val="20"/>
              </w:rPr>
            </w:pPr>
            <w:r w:rsidRPr="002E033B">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2E033B">
              <w:rPr>
                <w:sz w:val="20"/>
                <w:szCs w:val="20"/>
              </w:rPr>
              <w:t>софинансирования</w:t>
            </w:r>
            <w:proofErr w:type="spellEnd"/>
            <w:r w:rsidRPr="002E033B">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1CBA5D00" w14:textId="77777777" w:rsidR="002E033B" w:rsidRPr="002E033B" w:rsidRDefault="002E033B" w:rsidP="002E033B">
            <w:pPr>
              <w:rPr>
                <w:sz w:val="20"/>
                <w:szCs w:val="20"/>
              </w:rPr>
            </w:pPr>
            <w:r w:rsidRPr="002E033B">
              <w:rPr>
                <w:sz w:val="20"/>
                <w:szCs w:val="20"/>
              </w:rPr>
              <w:t>1547907979</w:t>
            </w:r>
          </w:p>
        </w:tc>
        <w:tc>
          <w:tcPr>
            <w:tcW w:w="0" w:type="auto"/>
            <w:shd w:val="clear" w:color="auto" w:fill="auto"/>
            <w:noWrap/>
            <w:vAlign w:val="bottom"/>
            <w:hideMark/>
          </w:tcPr>
          <w:p w14:paraId="348E984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D74960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CABD01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65B3536" w14:textId="77777777" w:rsidR="002E033B" w:rsidRPr="002E033B" w:rsidRDefault="002E033B" w:rsidP="002E033B">
            <w:pPr>
              <w:jc w:val="right"/>
              <w:rPr>
                <w:sz w:val="20"/>
                <w:szCs w:val="20"/>
              </w:rPr>
            </w:pPr>
            <w:r w:rsidRPr="002E033B">
              <w:rPr>
                <w:sz w:val="20"/>
                <w:szCs w:val="20"/>
              </w:rPr>
              <w:t>95,0</w:t>
            </w:r>
          </w:p>
        </w:tc>
        <w:tc>
          <w:tcPr>
            <w:tcW w:w="0" w:type="auto"/>
            <w:shd w:val="clear" w:color="auto" w:fill="auto"/>
            <w:noWrap/>
            <w:vAlign w:val="bottom"/>
            <w:hideMark/>
          </w:tcPr>
          <w:p w14:paraId="34152233" w14:textId="77777777" w:rsidR="002E033B" w:rsidRPr="002E033B" w:rsidRDefault="002E033B" w:rsidP="002E033B">
            <w:pPr>
              <w:jc w:val="right"/>
              <w:rPr>
                <w:sz w:val="20"/>
                <w:szCs w:val="20"/>
              </w:rPr>
            </w:pPr>
            <w:r w:rsidRPr="002E033B">
              <w:rPr>
                <w:sz w:val="20"/>
                <w:szCs w:val="20"/>
              </w:rPr>
              <w:t>95,0</w:t>
            </w:r>
          </w:p>
        </w:tc>
      </w:tr>
      <w:tr w:rsidR="002E033B" w:rsidRPr="002E033B" w14:paraId="5CE41CA4" w14:textId="77777777" w:rsidTr="002E033B">
        <w:trPr>
          <w:trHeight w:val="435"/>
        </w:trPr>
        <w:tc>
          <w:tcPr>
            <w:tcW w:w="0" w:type="auto"/>
            <w:gridSpan w:val="6"/>
            <w:shd w:val="clear" w:color="auto" w:fill="auto"/>
            <w:vAlign w:val="bottom"/>
            <w:hideMark/>
          </w:tcPr>
          <w:p w14:paraId="5554C976"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0C1A3E3" w14:textId="77777777" w:rsidR="002E033B" w:rsidRPr="002E033B" w:rsidRDefault="002E033B" w:rsidP="002E033B">
            <w:pPr>
              <w:rPr>
                <w:sz w:val="20"/>
                <w:szCs w:val="20"/>
              </w:rPr>
            </w:pPr>
            <w:r w:rsidRPr="002E033B">
              <w:rPr>
                <w:sz w:val="20"/>
                <w:szCs w:val="20"/>
              </w:rPr>
              <w:t>1547907979</w:t>
            </w:r>
          </w:p>
        </w:tc>
        <w:tc>
          <w:tcPr>
            <w:tcW w:w="0" w:type="auto"/>
            <w:shd w:val="clear" w:color="auto" w:fill="auto"/>
            <w:noWrap/>
            <w:vAlign w:val="bottom"/>
            <w:hideMark/>
          </w:tcPr>
          <w:p w14:paraId="0FB90426"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7E0E0A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916242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175D7B2" w14:textId="77777777" w:rsidR="002E033B" w:rsidRPr="002E033B" w:rsidRDefault="002E033B" w:rsidP="002E033B">
            <w:pPr>
              <w:jc w:val="right"/>
              <w:rPr>
                <w:sz w:val="20"/>
                <w:szCs w:val="20"/>
              </w:rPr>
            </w:pPr>
            <w:r w:rsidRPr="002E033B">
              <w:rPr>
                <w:sz w:val="20"/>
                <w:szCs w:val="20"/>
              </w:rPr>
              <w:t>72,0</w:t>
            </w:r>
          </w:p>
        </w:tc>
        <w:tc>
          <w:tcPr>
            <w:tcW w:w="0" w:type="auto"/>
            <w:shd w:val="clear" w:color="auto" w:fill="auto"/>
            <w:noWrap/>
            <w:vAlign w:val="bottom"/>
            <w:hideMark/>
          </w:tcPr>
          <w:p w14:paraId="20E06DE1" w14:textId="77777777" w:rsidR="002E033B" w:rsidRPr="002E033B" w:rsidRDefault="002E033B" w:rsidP="002E033B">
            <w:pPr>
              <w:jc w:val="right"/>
              <w:rPr>
                <w:sz w:val="20"/>
                <w:szCs w:val="20"/>
              </w:rPr>
            </w:pPr>
            <w:r w:rsidRPr="002E033B">
              <w:rPr>
                <w:sz w:val="20"/>
                <w:szCs w:val="20"/>
              </w:rPr>
              <w:t>72,0</w:t>
            </w:r>
          </w:p>
        </w:tc>
      </w:tr>
      <w:tr w:rsidR="002E033B" w:rsidRPr="002E033B" w14:paraId="560DAE9D" w14:textId="77777777" w:rsidTr="002E033B">
        <w:trPr>
          <w:trHeight w:val="435"/>
        </w:trPr>
        <w:tc>
          <w:tcPr>
            <w:tcW w:w="0" w:type="auto"/>
            <w:gridSpan w:val="6"/>
            <w:shd w:val="clear" w:color="auto" w:fill="auto"/>
            <w:vAlign w:val="bottom"/>
            <w:hideMark/>
          </w:tcPr>
          <w:p w14:paraId="362BA4FF"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3658B86" w14:textId="77777777" w:rsidR="002E033B" w:rsidRPr="002E033B" w:rsidRDefault="002E033B" w:rsidP="002E033B">
            <w:pPr>
              <w:rPr>
                <w:sz w:val="20"/>
                <w:szCs w:val="20"/>
              </w:rPr>
            </w:pPr>
            <w:r w:rsidRPr="002E033B">
              <w:rPr>
                <w:sz w:val="20"/>
                <w:szCs w:val="20"/>
              </w:rPr>
              <w:t>1547907979</w:t>
            </w:r>
          </w:p>
        </w:tc>
        <w:tc>
          <w:tcPr>
            <w:tcW w:w="0" w:type="auto"/>
            <w:shd w:val="clear" w:color="auto" w:fill="auto"/>
            <w:noWrap/>
            <w:vAlign w:val="bottom"/>
            <w:hideMark/>
          </w:tcPr>
          <w:p w14:paraId="29A6790F"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727F0512"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0DF26E77"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28848680" w14:textId="77777777" w:rsidR="002E033B" w:rsidRPr="002E033B" w:rsidRDefault="002E033B" w:rsidP="002E033B">
            <w:pPr>
              <w:jc w:val="right"/>
              <w:rPr>
                <w:sz w:val="20"/>
                <w:szCs w:val="20"/>
              </w:rPr>
            </w:pPr>
            <w:r w:rsidRPr="002E033B">
              <w:rPr>
                <w:sz w:val="20"/>
                <w:szCs w:val="20"/>
              </w:rPr>
              <w:t>72,0</w:t>
            </w:r>
          </w:p>
        </w:tc>
        <w:tc>
          <w:tcPr>
            <w:tcW w:w="0" w:type="auto"/>
            <w:shd w:val="clear" w:color="auto" w:fill="auto"/>
            <w:noWrap/>
            <w:vAlign w:val="bottom"/>
            <w:hideMark/>
          </w:tcPr>
          <w:p w14:paraId="7F28A9F9" w14:textId="77777777" w:rsidR="002E033B" w:rsidRPr="002E033B" w:rsidRDefault="002E033B" w:rsidP="002E033B">
            <w:pPr>
              <w:jc w:val="right"/>
              <w:rPr>
                <w:sz w:val="20"/>
                <w:szCs w:val="20"/>
              </w:rPr>
            </w:pPr>
            <w:r w:rsidRPr="002E033B">
              <w:rPr>
                <w:sz w:val="20"/>
                <w:szCs w:val="20"/>
              </w:rPr>
              <w:t>72,0</w:t>
            </w:r>
          </w:p>
        </w:tc>
      </w:tr>
      <w:tr w:rsidR="002E033B" w:rsidRPr="002E033B" w14:paraId="15A4E7A4" w14:textId="77777777" w:rsidTr="002E033B">
        <w:trPr>
          <w:trHeight w:val="435"/>
        </w:trPr>
        <w:tc>
          <w:tcPr>
            <w:tcW w:w="0" w:type="auto"/>
            <w:gridSpan w:val="6"/>
            <w:shd w:val="clear" w:color="auto" w:fill="auto"/>
            <w:vAlign w:val="bottom"/>
            <w:hideMark/>
          </w:tcPr>
          <w:p w14:paraId="65F0B24C"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DF4F1B6" w14:textId="77777777" w:rsidR="002E033B" w:rsidRPr="002E033B" w:rsidRDefault="002E033B" w:rsidP="002E033B">
            <w:pPr>
              <w:rPr>
                <w:sz w:val="20"/>
                <w:szCs w:val="20"/>
              </w:rPr>
            </w:pPr>
            <w:r w:rsidRPr="002E033B">
              <w:rPr>
                <w:sz w:val="20"/>
                <w:szCs w:val="20"/>
              </w:rPr>
              <w:t>1547907979</w:t>
            </w:r>
          </w:p>
        </w:tc>
        <w:tc>
          <w:tcPr>
            <w:tcW w:w="0" w:type="auto"/>
            <w:shd w:val="clear" w:color="auto" w:fill="auto"/>
            <w:noWrap/>
            <w:vAlign w:val="bottom"/>
            <w:hideMark/>
          </w:tcPr>
          <w:p w14:paraId="18E9C6BC"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5B79D83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C67849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A57CA23" w14:textId="77777777" w:rsidR="002E033B" w:rsidRPr="002E033B" w:rsidRDefault="002E033B" w:rsidP="002E033B">
            <w:pPr>
              <w:jc w:val="right"/>
              <w:rPr>
                <w:sz w:val="20"/>
                <w:szCs w:val="20"/>
              </w:rPr>
            </w:pPr>
            <w:r w:rsidRPr="002E033B">
              <w:rPr>
                <w:sz w:val="20"/>
                <w:szCs w:val="20"/>
              </w:rPr>
              <w:t>23,0</w:t>
            </w:r>
          </w:p>
        </w:tc>
        <w:tc>
          <w:tcPr>
            <w:tcW w:w="0" w:type="auto"/>
            <w:shd w:val="clear" w:color="auto" w:fill="auto"/>
            <w:noWrap/>
            <w:vAlign w:val="bottom"/>
            <w:hideMark/>
          </w:tcPr>
          <w:p w14:paraId="74F27CA6" w14:textId="77777777" w:rsidR="002E033B" w:rsidRPr="002E033B" w:rsidRDefault="002E033B" w:rsidP="002E033B">
            <w:pPr>
              <w:jc w:val="right"/>
              <w:rPr>
                <w:sz w:val="20"/>
                <w:szCs w:val="20"/>
              </w:rPr>
            </w:pPr>
            <w:r w:rsidRPr="002E033B">
              <w:rPr>
                <w:sz w:val="20"/>
                <w:szCs w:val="20"/>
              </w:rPr>
              <w:t>23,0</w:t>
            </w:r>
          </w:p>
        </w:tc>
      </w:tr>
      <w:tr w:rsidR="002E033B" w:rsidRPr="002E033B" w14:paraId="2300A027" w14:textId="77777777" w:rsidTr="002E033B">
        <w:trPr>
          <w:trHeight w:val="255"/>
        </w:trPr>
        <w:tc>
          <w:tcPr>
            <w:tcW w:w="0" w:type="auto"/>
            <w:gridSpan w:val="6"/>
            <w:shd w:val="clear" w:color="auto" w:fill="auto"/>
            <w:vAlign w:val="bottom"/>
            <w:hideMark/>
          </w:tcPr>
          <w:p w14:paraId="72573174"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161115CC" w14:textId="77777777" w:rsidR="002E033B" w:rsidRPr="002E033B" w:rsidRDefault="002E033B" w:rsidP="002E033B">
            <w:pPr>
              <w:rPr>
                <w:sz w:val="20"/>
                <w:szCs w:val="20"/>
              </w:rPr>
            </w:pPr>
            <w:r w:rsidRPr="002E033B">
              <w:rPr>
                <w:sz w:val="20"/>
                <w:szCs w:val="20"/>
              </w:rPr>
              <w:t>1547907979</w:t>
            </w:r>
          </w:p>
        </w:tc>
        <w:tc>
          <w:tcPr>
            <w:tcW w:w="0" w:type="auto"/>
            <w:shd w:val="clear" w:color="auto" w:fill="auto"/>
            <w:noWrap/>
            <w:vAlign w:val="bottom"/>
            <w:hideMark/>
          </w:tcPr>
          <w:p w14:paraId="287DE0E4"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002963FF"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4EEDE6F5"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7C21D20" w14:textId="77777777" w:rsidR="002E033B" w:rsidRPr="002E033B" w:rsidRDefault="002E033B" w:rsidP="002E033B">
            <w:pPr>
              <w:jc w:val="right"/>
              <w:rPr>
                <w:sz w:val="20"/>
                <w:szCs w:val="20"/>
              </w:rPr>
            </w:pPr>
            <w:r w:rsidRPr="002E033B">
              <w:rPr>
                <w:sz w:val="20"/>
                <w:szCs w:val="20"/>
              </w:rPr>
              <w:t>23,0</w:t>
            </w:r>
          </w:p>
        </w:tc>
        <w:tc>
          <w:tcPr>
            <w:tcW w:w="0" w:type="auto"/>
            <w:shd w:val="clear" w:color="auto" w:fill="auto"/>
            <w:noWrap/>
            <w:vAlign w:val="bottom"/>
            <w:hideMark/>
          </w:tcPr>
          <w:p w14:paraId="0CE40781" w14:textId="77777777" w:rsidR="002E033B" w:rsidRPr="002E033B" w:rsidRDefault="002E033B" w:rsidP="002E033B">
            <w:pPr>
              <w:jc w:val="right"/>
              <w:rPr>
                <w:sz w:val="20"/>
                <w:szCs w:val="20"/>
              </w:rPr>
            </w:pPr>
            <w:r w:rsidRPr="002E033B">
              <w:rPr>
                <w:sz w:val="20"/>
                <w:szCs w:val="20"/>
              </w:rPr>
              <w:t>23,0</w:t>
            </w:r>
          </w:p>
        </w:tc>
      </w:tr>
      <w:tr w:rsidR="002E033B" w:rsidRPr="002E033B" w14:paraId="76055591" w14:textId="77777777" w:rsidTr="002E033B">
        <w:trPr>
          <w:trHeight w:val="1485"/>
        </w:trPr>
        <w:tc>
          <w:tcPr>
            <w:tcW w:w="0" w:type="auto"/>
            <w:gridSpan w:val="6"/>
            <w:shd w:val="clear" w:color="auto" w:fill="auto"/>
            <w:vAlign w:val="bottom"/>
            <w:hideMark/>
          </w:tcPr>
          <w:p w14:paraId="6A0CCC29" w14:textId="6D3BCC15" w:rsidR="002E033B" w:rsidRPr="002E033B" w:rsidRDefault="002E033B" w:rsidP="002E033B">
            <w:pPr>
              <w:rPr>
                <w:sz w:val="20"/>
                <w:szCs w:val="20"/>
              </w:rPr>
            </w:pPr>
            <w:r w:rsidRPr="002E033B">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0801327D" w14:textId="77777777" w:rsidR="002E033B" w:rsidRPr="002E033B" w:rsidRDefault="002E033B" w:rsidP="002E033B">
            <w:pPr>
              <w:rPr>
                <w:sz w:val="20"/>
                <w:szCs w:val="20"/>
              </w:rPr>
            </w:pPr>
            <w:r w:rsidRPr="002E033B">
              <w:rPr>
                <w:sz w:val="20"/>
                <w:szCs w:val="20"/>
              </w:rPr>
              <w:t>1547970359</w:t>
            </w:r>
          </w:p>
        </w:tc>
        <w:tc>
          <w:tcPr>
            <w:tcW w:w="0" w:type="auto"/>
            <w:shd w:val="clear" w:color="auto" w:fill="auto"/>
            <w:noWrap/>
            <w:vAlign w:val="bottom"/>
            <w:hideMark/>
          </w:tcPr>
          <w:p w14:paraId="30FAA6F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AE475D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988F18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5A77628" w14:textId="77777777" w:rsidR="002E033B" w:rsidRPr="002E033B" w:rsidRDefault="002E033B" w:rsidP="002E033B">
            <w:pPr>
              <w:jc w:val="right"/>
              <w:rPr>
                <w:sz w:val="20"/>
                <w:szCs w:val="20"/>
              </w:rPr>
            </w:pPr>
            <w:r w:rsidRPr="002E033B">
              <w:rPr>
                <w:sz w:val="20"/>
                <w:szCs w:val="20"/>
              </w:rPr>
              <w:t>1 804,6</w:t>
            </w:r>
          </w:p>
        </w:tc>
        <w:tc>
          <w:tcPr>
            <w:tcW w:w="0" w:type="auto"/>
            <w:shd w:val="clear" w:color="auto" w:fill="auto"/>
            <w:noWrap/>
            <w:vAlign w:val="bottom"/>
            <w:hideMark/>
          </w:tcPr>
          <w:p w14:paraId="246C9E65" w14:textId="77777777" w:rsidR="002E033B" w:rsidRPr="002E033B" w:rsidRDefault="002E033B" w:rsidP="002E033B">
            <w:pPr>
              <w:jc w:val="right"/>
              <w:rPr>
                <w:sz w:val="20"/>
                <w:szCs w:val="20"/>
              </w:rPr>
            </w:pPr>
            <w:r w:rsidRPr="002E033B">
              <w:rPr>
                <w:sz w:val="20"/>
                <w:szCs w:val="20"/>
              </w:rPr>
              <w:t>1 804,6</w:t>
            </w:r>
          </w:p>
        </w:tc>
      </w:tr>
      <w:tr w:rsidR="002E033B" w:rsidRPr="002E033B" w14:paraId="4CB2C504" w14:textId="77777777" w:rsidTr="002E033B">
        <w:trPr>
          <w:trHeight w:val="435"/>
        </w:trPr>
        <w:tc>
          <w:tcPr>
            <w:tcW w:w="0" w:type="auto"/>
            <w:gridSpan w:val="6"/>
            <w:shd w:val="clear" w:color="auto" w:fill="auto"/>
            <w:vAlign w:val="bottom"/>
            <w:hideMark/>
          </w:tcPr>
          <w:p w14:paraId="45B08374"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FAFC2A6" w14:textId="77777777" w:rsidR="002E033B" w:rsidRPr="002E033B" w:rsidRDefault="002E033B" w:rsidP="002E033B">
            <w:pPr>
              <w:rPr>
                <w:sz w:val="20"/>
                <w:szCs w:val="20"/>
              </w:rPr>
            </w:pPr>
            <w:r w:rsidRPr="002E033B">
              <w:rPr>
                <w:sz w:val="20"/>
                <w:szCs w:val="20"/>
              </w:rPr>
              <w:t>1547970359</w:t>
            </w:r>
          </w:p>
        </w:tc>
        <w:tc>
          <w:tcPr>
            <w:tcW w:w="0" w:type="auto"/>
            <w:shd w:val="clear" w:color="auto" w:fill="auto"/>
            <w:noWrap/>
            <w:vAlign w:val="bottom"/>
            <w:hideMark/>
          </w:tcPr>
          <w:p w14:paraId="34CB150D"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DF356C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B55264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CAB2452" w14:textId="77777777" w:rsidR="002E033B" w:rsidRPr="002E033B" w:rsidRDefault="002E033B" w:rsidP="002E033B">
            <w:pPr>
              <w:jc w:val="right"/>
              <w:rPr>
                <w:sz w:val="20"/>
                <w:szCs w:val="20"/>
              </w:rPr>
            </w:pPr>
            <w:r w:rsidRPr="002E033B">
              <w:rPr>
                <w:sz w:val="20"/>
                <w:szCs w:val="20"/>
              </w:rPr>
              <w:t>1 319,9</w:t>
            </w:r>
          </w:p>
        </w:tc>
        <w:tc>
          <w:tcPr>
            <w:tcW w:w="0" w:type="auto"/>
            <w:shd w:val="clear" w:color="auto" w:fill="auto"/>
            <w:noWrap/>
            <w:vAlign w:val="bottom"/>
            <w:hideMark/>
          </w:tcPr>
          <w:p w14:paraId="4C9D6183" w14:textId="77777777" w:rsidR="002E033B" w:rsidRPr="002E033B" w:rsidRDefault="002E033B" w:rsidP="002E033B">
            <w:pPr>
              <w:jc w:val="right"/>
              <w:rPr>
                <w:sz w:val="20"/>
                <w:szCs w:val="20"/>
              </w:rPr>
            </w:pPr>
            <w:r w:rsidRPr="002E033B">
              <w:rPr>
                <w:sz w:val="20"/>
                <w:szCs w:val="20"/>
              </w:rPr>
              <w:t>1 319,9</w:t>
            </w:r>
          </w:p>
        </w:tc>
      </w:tr>
      <w:tr w:rsidR="002E033B" w:rsidRPr="002E033B" w14:paraId="1E5C8AC1" w14:textId="77777777" w:rsidTr="002E033B">
        <w:trPr>
          <w:trHeight w:val="435"/>
        </w:trPr>
        <w:tc>
          <w:tcPr>
            <w:tcW w:w="0" w:type="auto"/>
            <w:gridSpan w:val="6"/>
            <w:shd w:val="clear" w:color="auto" w:fill="auto"/>
            <w:vAlign w:val="bottom"/>
            <w:hideMark/>
          </w:tcPr>
          <w:p w14:paraId="013D0FE9"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E980EE0" w14:textId="77777777" w:rsidR="002E033B" w:rsidRPr="002E033B" w:rsidRDefault="002E033B" w:rsidP="002E033B">
            <w:pPr>
              <w:rPr>
                <w:sz w:val="20"/>
                <w:szCs w:val="20"/>
              </w:rPr>
            </w:pPr>
            <w:r w:rsidRPr="002E033B">
              <w:rPr>
                <w:sz w:val="20"/>
                <w:szCs w:val="20"/>
              </w:rPr>
              <w:t>1547970359</w:t>
            </w:r>
          </w:p>
        </w:tc>
        <w:tc>
          <w:tcPr>
            <w:tcW w:w="0" w:type="auto"/>
            <w:shd w:val="clear" w:color="auto" w:fill="auto"/>
            <w:noWrap/>
            <w:vAlign w:val="bottom"/>
            <w:hideMark/>
          </w:tcPr>
          <w:p w14:paraId="4A7F67D0"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4BE8400"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6BDA9F4E"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3D1E7317" w14:textId="77777777" w:rsidR="002E033B" w:rsidRPr="002E033B" w:rsidRDefault="002E033B" w:rsidP="002E033B">
            <w:pPr>
              <w:jc w:val="right"/>
              <w:rPr>
                <w:sz w:val="20"/>
                <w:szCs w:val="20"/>
              </w:rPr>
            </w:pPr>
            <w:r w:rsidRPr="002E033B">
              <w:rPr>
                <w:sz w:val="20"/>
                <w:szCs w:val="20"/>
              </w:rPr>
              <w:t>1 319,9</w:t>
            </w:r>
          </w:p>
        </w:tc>
        <w:tc>
          <w:tcPr>
            <w:tcW w:w="0" w:type="auto"/>
            <w:shd w:val="clear" w:color="auto" w:fill="auto"/>
            <w:noWrap/>
            <w:vAlign w:val="bottom"/>
            <w:hideMark/>
          </w:tcPr>
          <w:p w14:paraId="543207A8" w14:textId="77777777" w:rsidR="002E033B" w:rsidRPr="002E033B" w:rsidRDefault="002E033B" w:rsidP="002E033B">
            <w:pPr>
              <w:jc w:val="right"/>
              <w:rPr>
                <w:sz w:val="20"/>
                <w:szCs w:val="20"/>
              </w:rPr>
            </w:pPr>
            <w:r w:rsidRPr="002E033B">
              <w:rPr>
                <w:sz w:val="20"/>
                <w:szCs w:val="20"/>
              </w:rPr>
              <w:t>1 319,9</w:t>
            </w:r>
          </w:p>
        </w:tc>
      </w:tr>
      <w:tr w:rsidR="002E033B" w:rsidRPr="002E033B" w14:paraId="4E6462E0" w14:textId="77777777" w:rsidTr="002E033B">
        <w:trPr>
          <w:trHeight w:val="435"/>
        </w:trPr>
        <w:tc>
          <w:tcPr>
            <w:tcW w:w="0" w:type="auto"/>
            <w:gridSpan w:val="6"/>
            <w:shd w:val="clear" w:color="auto" w:fill="auto"/>
            <w:vAlign w:val="bottom"/>
            <w:hideMark/>
          </w:tcPr>
          <w:p w14:paraId="5F43D5F8"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8746C5A" w14:textId="77777777" w:rsidR="002E033B" w:rsidRPr="002E033B" w:rsidRDefault="002E033B" w:rsidP="002E033B">
            <w:pPr>
              <w:rPr>
                <w:sz w:val="20"/>
                <w:szCs w:val="20"/>
              </w:rPr>
            </w:pPr>
            <w:r w:rsidRPr="002E033B">
              <w:rPr>
                <w:sz w:val="20"/>
                <w:szCs w:val="20"/>
              </w:rPr>
              <w:t>1547970359</w:t>
            </w:r>
          </w:p>
        </w:tc>
        <w:tc>
          <w:tcPr>
            <w:tcW w:w="0" w:type="auto"/>
            <w:shd w:val="clear" w:color="auto" w:fill="auto"/>
            <w:noWrap/>
            <w:vAlign w:val="bottom"/>
            <w:hideMark/>
          </w:tcPr>
          <w:p w14:paraId="356D89B2"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464832B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ACDF05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98A285A" w14:textId="77777777" w:rsidR="002E033B" w:rsidRPr="002E033B" w:rsidRDefault="002E033B" w:rsidP="002E033B">
            <w:pPr>
              <w:jc w:val="right"/>
              <w:rPr>
                <w:sz w:val="20"/>
                <w:szCs w:val="20"/>
              </w:rPr>
            </w:pPr>
            <w:r w:rsidRPr="002E033B">
              <w:rPr>
                <w:sz w:val="20"/>
                <w:szCs w:val="20"/>
              </w:rPr>
              <w:t>484,7</w:t>
            </w:r>
          </w:p>
        </w:tc>
        <w:tc>
          <w:tcPr>
            <w:tcW w:w="0" w:type="auto"/>
            <w:shd w:val="clear" w:color="auto" w:fill="auto"/>
            <w:noWrap/>
            <w:vAlign w:val="bottom"/>
            <w:hideMark/>
          </w:tcPr>
          <w:p w14:paraId="343ACA01" w14:textId="77777777" w:rsidR="002E033B" w:rsidRPr="002E033B" w:rsidRDefault="002E033B" w:rsidP="002E033B">
            <w:pPr>
              <w:jc w:val="right"/>
              <w:rPr>
                <w:sz w:val="20"/>
                <w:szCs w:val="20"/>
              </w:rPr>
            </w:pPr>
            <w:r w:rsidRPr="002E033B">
              <w:rPr>
                <w:sz w:val="20"/>
                <w:szCs w:val="20"/>
              </w:rPr>
              <w:t>484,7</w:t>
            </w:r>
          </w:p>
        </w:tc>
      </w:tr>
      <w:tr w:rsidR="002E033B" w:rsidRPr="002E033B" w14:paraId="38736B03" w14:textId="77777777" w:rsidTr="002E033B">
        <w:trPr>
          <w:trHeight w:val="255"/>
        </w:trPr>
        <w:tc>
          <w:tcPr>
            <w:tcW w:w="0" w:type="auto"/>
            <w:gridSpan w:val="6"/>
            <w:shd w:val="clear" w:color="auto" w:fill="auto"/>
            <w:vAlign w:val="bottom"/>
            <w:hideMark/>
          </w:tcPr>
          <w:p w14:paraId="7C321565"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286BC4B8" w14:textId="77777777" w:rsidR="002E033B" w:rsidRPr="002E033B" w:rsidRDefault="002E033B" w:rsidP="002E033B">
            <w:pPr>
              <w:rPr>
                <w:sz w:val="20"/>
                <w:szCs w:val="20"/>
              </w:rPr>
            </w:pPr>
            <w:r w:rsidRPr="002E033B">
              <w:rPr>
                <w:sz w:val="20"/>
                <w:szCs w:val="20"/>
              </w:rPr>
              <w:t>1547970359</w:t>
            </w:r>
          </w:p>
        </w:tc>
        <w:tc>
          <w:tcPr>
            <w:tcW w:w="0" w:type="auto"/>
            <w:shd w:val="clear" w:color="auto" w:fill="auto"/>
            <w:noWrap/>
            <w:vAlign w:val="bottom"/>
            <w:hideMark/>
          </w:tcPr>
          <w:p w14:paraId="49669897"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7FF8B936"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03E63D17"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32C24132" w14:textId="77777777" w:rsidR="002E033B" w:rsidRPr="002E033B" w:rsidRDefault="002E033B" w:rsidP="002E033B">
            <w:pPr>
              <w:jc w:val="right"/>
              <w:rPr>
                <w:sz w:val="20"/>
                <w:szCs w:val="20"/>
              </w:rPr>
            </w:pPr>
            <w:r w:rsidRPr="002E033B">
              <w:rPr>
                <w:sz w:val="20"/>
                <w:szCs w:val="20"/>
              </w:rPr>
              <w:t>484,7</w:t>
            </w:r>
          </w:p>
        </w:tc>
        <w:tc>
          <w:tcPr>
            <w:tcW w:w="0" w:type="auto"/>
            <w:shd w:val="clear" w:color="auto" w:fill="auto"/>
            <w:noWrap/>
            <w:vAlign w:val="bottom"/>
            <w:hideMark/>
          </w:tcPr>
          <w:p w14:paraId="614BEA96" w14:textId="77777777" w:rsidR="002E033B" w:rsidRPr="002E033B" w:rsidRDefault="002E033B" w:rsidP="002E033B">
            <w:pPr>
              <w:jc w:val="right"/>
              <w:rPr>
                <w:sz w:val="20"/>
                <w:szCs w:val="20"/>
              </w:rPr>
            </w:pPr>
            <w:r w:rsidRPr="002E033B">
              <w:rPr>
                <w:sz w:val="20"/>
                <w:szCs w:val="20"/>
              </w:rPr>
              <w:t>484,7</w:t>
            </w:r>
          </w:p>
        </w:tc>
      </w:tr>
      <w:tr w:rsidR="002E033B" w:rsidRPr="002E033B" w14:paraId="52208815" w14:textId="77777777" w:rsidTr="002E033B">
        <w:trPr>
          <w:trHeight w:val="435"/>
        </w:trPr>
        <w:tc>
          <w:tcPr>
            <w:tcW w:w="0" w:type="auto"/>
            <w:gridSpan w:val="6"/>
            <w:shd w:val="clear" w:color="auto" w:fill="auto"/>
            <w:vAlign w:val="bottom"/>
            <w:hideMark/>
          </w:tcPr>
          <w:p w14:paraId="3EDD28DB" w14:textId="2A113D43"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575406F" w14:textId="77777777" w:rsidR="002E033B" w:rsidRPr="002E033B" w:rsidRDefault="002E033B" w:rsidP="002E033B">
            <w:pPr>
              <w:rPr>
                <w:b/>
                <w:bCs/>
                <w:sz w:val="20"/>
                <w:szCs w:val="20"/>
              </w:rPr>
            </w:pPr>
            <w:r w:rsidRPr="002E033B">
              <w:rPr>
                <w:b/>
                <w:bCs/>
                <w:sz w:val="20"/>
                <w:szCs w:val="20"/>
              </w:rPr>
              <w:t>1600000000</w:t>
            </w:r>
          </w:p>
        </w:tc>
        <w:tc>
          <w:tcPr>
            <w:tcW w:w="0" w:type="auto"/>
            <w:shd w:val="clear" w:color="auto" w:fill="auto"/>
            <w:noWrap/>
            <w:vAlign w:val="bottom"/>
            <w:hideMark/>
          </w:tcPr>
          <w:p w14:paraId="3E35CB39"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0C22EF0"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48F6FE0"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DC3B12E" w14:textId="77777777" w:rsidR="002E033B" w:rsidRPr="002E033B" w:rsidRDefault="002E033B" w:rsidP="002E033B">
            <w:pPr>
              <w:jc w:val="right"/>
              <w:rPr>
                <w:b/>
                <w:bCs/>
                <w:sz w:val="20"/>
                <w:szCs w:val="20"/>
              </w:rPr>
            </w:pPr>
            <w:r w:rsidRPr="002E033B">
              <w:rPr>
                <w:b/>
                <w:bCs/>
                <w:sz w:val="20"/>
                <w:szCs w:val="20"/>
              </w:rPr>
              <w:t>30,0</w:t>
            </w:r>
          </w:p>
        </w:tc>
        <w:tc>
          <w:tcPr>
            <w:tcW w:w="0" w:type="auto"/>
            <w:shd w:val="clear" w:color="auto" w:fill="auto"/>
            <w:noWrap/>
            <w:vAlign w:val="bottom"/>
            <w:hideMark/>
          </w:tcPr>
          <w:p w14:paraId="4770EC28" w14:textId="77777777" w:rsidR="002E033B" w:rsidRPr="002E033B" w:rsidRDefault="002E033B" w:rsidP="002E033B">
            <w:pPr>
              <w:jc w:val="right"/>
              <w:rPr>
                <w:b/>
                <w:bCs/>
                <w:sz w:val="20"/>
                <w:szCs w:val="20"/>
              </w:rPr>
            </w:pPr>
            <w:r w:rsidRPr="002E033B">
              <w:rPr>
                <w:b/>
                <w:bCs/>
                <w:sz w:val="20"/>
                <w:szCs w:val="20"/>
              </w:rPr>
              <w:t>30,0</w:t>
            </w:r>
          </w:p>
        </w:tc>
      </w:tr>
      <w:tr w:rsidR="002E033B" w:rsidRPr="002E033B" w14:paraId="0C3C0554" w14:textId="77777777" w:rsidTr="002E033B">
        <w:trPr>
          <w:trHeight w:val="435"/>
        </w:trPr>
        <w:tc>
          <w:tcPr>
            <w:tcW w:w="0" w:type="auto"/>
            <w:gridSpan w:val="6"/>
            <w:shd w:val="clear" w:color="auto" w:fill="auto"/>
            <w:vAlign w:val="bottom"/>
            <w:hideMark/>
          </w:tcPr>
          <w:p w14:paraId="45116765" w14:textId="77777777" w:rsidR="002E033B" w:rsidRPr="002E033B" w:rsidRDefault="002E033B" w:rsidP="002E033B">
            <w:pPr>
              <w:rPr>
                <w:b/>
                <w:bCs/>
                <w:sz w:val="20"/>
                <w:szCs w:val="20"/>
              </w:rPr>
            </w:pPr>
            <w:r w:rsidRPr="002E033B">
              <w:rPr>
                <w:b/>
                <w:bCs/>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47B85865" w14:textId="77777777" w:rsidR="002E033B" w:rsidRPr="002E033B" w:rsidRDefault="002E033B" w:rsidP="002E033B">
            <w:pPr>
              <w:rPr>
                <w:b/>
                <w:bCs/>
                <w:sz w:val="20"/>
                <w:szCs w:val="20"/>
              </w:rPr>
            </w:pPr>
            <w:r w:rsidRPr="002E033B">
              <w:rPr>
                <w:b/>
                <w:bCs/>
                <w:sz w:val="20"/>
                <w:szCs w:val="20"/>
              </w:rPr>
              <w:t>1607900000</w:t>
            </w:r>
          </w:p>
        </w:tc>
        <w:tc>
          <w:tcPr>
            <w:tcW w:w="0" w:type="auto"/>
            <w:shd w:val="clear" w:color="auto" w:fill="auto"/>
            <w:noWrap/>
            <w:vAlign w:val="bottom"/>
            <w:hideMark/>
          </w:tcPr>
          <w:p w14:paraId="0623F835"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CF5B0BE"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88A384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99E9C32" w14:textId="77777777" w:rsidR="002E033B" w:rsidRPr="002E033B" w:rsidRDefault="002E033B" w:rsidP="002E033B">
            <w:pPr>
              <w:jc w:val="right"/>
              <w:rPr>
                <w:b/>
                <w:bCs/>
                <w:sz w:val="20"/>
                <w:szCs w:val="20"/>
              </w:rPr>
            </w:pPr>
            <w:r w:rsidRPr="002E033B">
              <w:rPr>
                <w:b/>
                <w:bCs/>
                <w:sz w:val="20"/>
                <w:szCs w:val="20"/>
              </w:rPr>
              <w:t>30,0</w:t>
            </w:r>
          </w:p>
        </w:tc>
        <w:tc>
          <w:tcPr>
            <w:tcW w:w="0" w:type="auto"/>
            <w:shd w:val="clear" w:color="auto" w:fill="auto"/>
            <w:noWrap/>
            <w:vAlign w:val="bottom"/>
            <w:hideMark/>
          </w:tcPr>
          <w:p w14:paraId="74DAE2CF" w14:textId="77777777" w:rsidR="002E033B" w:rsidRPr="002E033B" w:rsidRDefault="002E033B" w:rsidP="002E033B">
            <w:pPr>
              <w:jc w:val="right"/>
              <w:rPr>
                <w:b/>
                <w:bCs/>
                <w:sz w:val="20"/>
                <w:szCs w:val="20"/>
              </w:rPr>
            </w:pPr>
            <w:r w:rsidRPr="002E033B">
              <w:rPr>
                <w:b/>
                <w:bCs/>
                <w:sz w:val="20"/>
                <w:szCs w:val="20"/>
              </w:rPr>
              <w:t>0,0</w:t>
            </w:r>
          </w:p>
        </w:tc>
      </w:tr>
      <w:tr w:rsidR="002E033B" w:rsidRPr="002E033B" w14:paraId="7BBC3D4A" w14:textId="77777777" w:rsidTr="002E033B">
        <w:trPr>
          <w:trHeight w:val="645"/>
        </w:trPr>
        <w:tc>
          <w:tcPr>
            <w:tcW w:w="0" w:type="auto"/>
            <w:gridSpan w:val="6"/>
            <w:shd w:val="clear" w:color="auto" w:fill="auto"/>
            <w:vAlign w:val="bottom"/>
            <w:hideMark/>
          </w:tcPr>
          <w:p w14:paraId="75A5312B" w14:textId="72680216" w:rsidR="002E033B" w:rsidRPr="002E033B" w:rsidRDefault="002E033B" w:rsidP="002E033B">
            <w:pPr>
              <w:rPr>
                <w:sz w:val="20"/>
                <w:szCs w:val="20"/>
              </w:rPr>
            </w:pPr>
            <w:r w:rsidRPr="002E033B">
              <w:rPr>
                <w:sz w:val="20"/>
                <w:szCs w:val="20"/>
              </w:rPr>
              <w:lastRenderedPageBreak/>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D5C2DAA" w14:textId="77777777" w:rsidR="002E033B" w:rsidRPr="002E033B" w:rsidRDefault="002E033B" w:rsidP="002E033B">
            <w:pPr>
              <w:rPr>
                <w:sz w:val="20"/>
                <w:szCs w:val="20"/>
              </w:rPr>
            </w:pPr>
            <w:r w:rsidRPr="002E033B">
              <w:rPr>
                <w:sz w:val="20"/>
                <w:szCs w:val="20"/>
              </w:rPr>
              <w:t>1607900717</w:t>
            </w:r>
          </w:p>
        </w:tc>
        <w:tc>
          <w:tcPr>
            <w:tcW w:w="0" w:type="auto"/>
            <w:shd w:val="clear" w:color="auto" w:fill="auto"/>
            <w:noWrap/>
            <w:vAlign w:val="bottom"/>
            <w:hideMark/>
          </w:tcPr>
          <w:p w14:paraId="3450B41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719AE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F41631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A8276DE"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1A16E783" w14:textId="77777777" w:rsidR="002E033B" w:rsidRPr="002E033B" w:rsidRDefault="002E033B" w:rsidP="002E033B">
            <w:pPr>
              <w:jc w:val="right"/>
              <w:rPr>
                <w:sz w:val="20"/>
                <w:szCs w:val="20"/>
              </w:rPr>
            </w:pPr>
            <w:r w:rsidRPr="002E033B">
              <w:rPr>
                <w:sz w:val="20"/>
                <w:szCs w:val="20"/>
              </w:rPr>
              <w:t>0,0</w:t>
            </w:r>
          </w:p>
        </w:tc>
      </w:tr>
      <w:tr w:rsidR="002E033B" w:rsidRPr="002E033B" w14:paraId="16BAA904" w14:textId="77777777" w:rsidTr="002E033B">
        <w:trPr>
          <w:trHeight w:val="435"/>
        </w:trPr>
        <w:tc>
          <w:tcPr>
            <w:tcW w:w="0" w:type="auto"/>
            <w:gridSpan w:val="6"/>
            <w:shd w:val="clear" w:color="auto" w:fill="auto"/>
            <w:vAlign w:val="bottom"/>
            <w:hideMark/>
          </w:tcPr>
          <w:p w14:paraId="7F8842A1"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9711958" w14:textId="77777777" w:rsidR="002E033B" w:rsidRPr="002E033B" w:rsidRDefault="002E033B" w:rsidP="002E033B">
            <w:pPr>
              <w:rPr>
                <w:sz w:val="20"/>
                <w:szCs w:val="20"/>
              </w:rPr>
            </w:pPr>
            <w:r w:rsidRPr="002E033B">
              <w:rPr>
                <w:sz w:val="20"/>
                <w:szCs w:val="20"/>
              </w:rPr>
              <w:t>1607900717</w:t>
            </w:r>
          </w:p>
        </w:tc>
        <w:tc>
          <w:tcPr>
            <w:tcW w:w="0" w:type="auto"/>
            <w:shd w:val="clear" w:color="auto" w:fill="auto"/>
            <w:noWrap/>
            <w:vAlign w:val="bottom"/>
            <w:hideMark/>
          </w:tcPr>
          <w:p w14:paraId="72E60C5F"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7E759CA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108CF4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A057BD6"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4F6CA9CB" w14:textId="77777777" w:rsidR="002E033B" w:rsidRPr="002E033B" w:rsidRDefault="002E033B" w:rsidP="002E033B">
            <w:pPr>
              <w:jc w:val="right"/>
              <w:rPr>
                <w:sz w:val="20"/>
                <w:szCs w:val="20"/>
              </w:rPr>
            </w:pPr>
            <w:r w:rsidRPr="002E033B">
              <w:rPr>
                <w:sz w:val="20"/>
                <w:szCs w:val="20"/>
              </w:rPr>
              <w:t>0,0</w:t>
            </w:r>
          </w:p>
        </w:tc>
      </w:tr>
      <w:tr w:rsidR="002E033B" w:rsidRPr="002E033B" w14:paraId="26C4CD4E" w14:textId="77777777" w:rsidTr="002E033B">
        <w:trPr>
          <w:trHeight w:val="435"/>
        </w:trPr>
        <w:tc>
          <w:tcPr>
            <w:tcW w:w="0" w:type="auto"/>
            <w:gridSpan w:val="6"/>
            <w:shd w:val="clear" w:color="auto" w:fill="auto"/>
            <w:vAlign w:val="bottom"/>
            <w:hideMark/>
          </w:tcPr>
          <w:p w14:paraId="11F2B0E2"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6788AF2" w14:textId="77777777" w:rsidR="002E033B" w:rsidRPr="002E033B" w:rsidRDefault="002E033B" w:rsidP="002E033B">
            <w:pPr>
              <w:rPr>
                <w:sz w:val="20"/>
                <w:szCs w:val="20"/>
              </w:rPr>
            </w:pPr>
            <w:r w:rsidRPr="002E033B">
              <w:rPr>
                <w:sz w:val="20"/>
                <w:szCs w:val="20"/>
              </w:rPr>
              <w:t>1607900717</w:t>
            </w:r>
          </w:p>
        </w:tc>
        <w:tc>
          <w:tcPr>
            <w:tcW w:w="0" w:type="auto"/>
            <w:shd w:val="clear" w:color="auto" w:fill="auto"/>
            <w:noWrap/>
            <w:vAlign w:val="bottom"/>
            <w:hideMark/>
          </w:tcPr>
          <w:p w14:paraId="79772C45"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6BEA4268"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5028CFD"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DE78D78"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572AF9FA" w14:textId="77777777" w:rsidR="002E033B" w:rsidRPr="002E033B" w:rsidRDefault="002E033B" w:rsidP="002E033B">
            <w:pPr>
              <w:jc w:val="right"/>
              <w:rPr>
                <w:sz w:val="20"/>
                <w:szCs w:val="20"/>
              </w:rPr>
            </w:pPr>
            <w:r w:rsidRPr="002E033B">
              <w:rPr>
                <w:sz w:val="20"/>
                <w:szCs w:val="20"/>
              </w:rPr>
              <w:t>0,0</w:t>
            </w:r>
          </w:p>
        </w:tc>
      </w:tr>
      <w:tr w:rsidR="002E033B" w:rsidRPr="002E033B" w14:paraId="2BE8F52F" w14:textId="77777777" w:rsidTr="002E033B">
        <w:trPr>
          <w:trHeight w:val="435"/>
        </w:trPr>
        <w:tc>
          <w:tcPr>
            <w:tcW w:w="0" w:type="auto"/>
            <w:gridSpan w:val="6"/>
            <w:shd w:val="clear" w:color="auto" w:fill="auto"/>
            <w:vAlign w:val="bottom"/>
            <w:hideMark/>
          </w:tcPr>
          <w:p w14:paraId="6704E8E0" w14:textId="77777777" w:rsidR="002E033B" w:rsidRPr="002E033B" w:rsidRDefault="002E033B" w:rsidP="002E033B">
            <w:pPr>
              <w:rPr>
                <w:b/>
                <w:bCs/>
                <w:sz w:val="20"/>
                <w:szCs w:val="20"/>
              </w:rPr>
            </w:pPr>
            <w:r w:rsidRPr="002E033B">
              <w:rPr>
                <w:b/>
                <w:bCs/>
                <w:sz w:val="20"/>
                <w:szCs w:val="20"/>
              </w:rPr>
              <w:t>Муниципальная программа "Молодежь Кочковского района Новосибирской области на 2023-2025 годы".</w:t>
            </w:r>
          </w:p>
        </w:tc>
        <w:tc>
          <w:tcPr>
            <w:tcW w:w="0" w:type="auto"/>
            <w:shd w:val="clear" w:color="auto" w:fill="auto"/>
            <w:noWrap/>
            <w:vAlign w:val="bottom"/>
            <w:hideMark/>
          </w:tcPr>
          <w:p w14:paraId="4266B46A" w14:textId="77777777" w:rsidR="002E033B" w:rsidRPr="002E033B" w:rsidRDefault="002E033B" w:rsidP="002E033B">
            <w:pPr>
              <w:rPr>
                <w:b/>
                <w:bCs/>
                <w:sz w:val="20"/>
                <w:szCs w:val="20"/>
              </w:rPr>
            </w:pPr>
            <w:r w:rsidRPr="002E033B">
              <w:rPr>
                <w:b/>
                <w:bCs/>
                <w:sz w:val="20"/>
                <w:szCs w:val="20"/>
              </w:rPr>
              <w:t>1607900000</w:t>
            </w:r>
          </w:p>
        </w:tc>
        <w:tc>
          <w:tcPr>
            <w:tcW w:w="0" w:type="auto"/>
            <w:shd w:val="clear" w:color="auto" w:fill="auto"/>
            <w:noWrap/>
            <w:vAlign w:val="bottom"/>
            <w:hideMark/>
          </w:tcPr>
          <w:p w14:paraId="7924149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8367C4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D4BB6F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B81573"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D1BBB2F" w14:textId="77777777" w:rsidR="002E033B" w:rsidRPr="002E033B" w:rsidRDefault="002E033B" w:rsidP="002E033B">
            <w:pPr>
              <w:jc w:val="right"/>
              <w:rPr>
                <w:sz w:val="20"/>
                <w:szCs w:val="20"/>
              </w:rPr>
            </w:pPr>
            <w:r w:rsidRPr="002E033B">
              <w:rPr>
                <w:sz w:val="20"/>
                <w:szCs w:val="20"/>
              </w:rPr>
              <w:t>30,0</w:t>
            </w:r>
          </w:p>
        </w:tc>
      </w:tr>
      <w:tr w:rsidR="002E033B" w:rsidRPr="002E033B" w14:paraId="0CCDB5D3" w14:textId="77777777" w:rsidTr="002E033B">
        <w:trPr>
          <w:trHeight w:val="735"/>
        </w:trPr>
        <w:tc>
          <w:tcPr>
            <w:tcW w:w="0" w:type="auto"/>
            <w:gridSpan w:val="6"/>
            <w:shd w:val="clear" w:color="auto" w:fill="auto"/>
            <w:vAlign w:val="bottom"/>
            <w:hideMark/>
          </w:tcPr>
          <w:p w14:paraId="2312D056" w14:textId="1B250287" w:rsidR="002E033B" w:rsidRPr="002E033B" w:rsidRDefault="002E033B" w:rsidP="002E033B">
            <w:pPr>
              <w:rPr>
                <w:sz w:val="20"/>
                <w:szCs w:val="20"/>
              </w:rPr>
            </w:pPr>
            <w:r w:rsidRPr="002E033B">
              <w:rPr>
                <w:sz w:val="20"/>
                <w:szCs w:val="20"/>
              </w:rPr>
              <w:t xml:space="preserve"> Расходы на реализацию муниципальной программы "Молодежь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23CF38ED" w14:textId="77777777" w:rsidR="002E033B" w:rsidRPr="002E033B" w:rsidRDefault="002E033B" w:rsidP="002E033B">
            <w:pPr>
              <w:rPr>
                <w:sz w:val="20"/>
                <w:szCs w:val="20"/>
              </w:rPr>
            </w:pPr>
            <w:r w:rsidRPr="002E033B">
              <w:rPr>
                <w:sz w:val="20"/>
                <w:szCs w:val="20"/>
              </w:rPr>
              <w:t>1607900717</w:t>
            </w:r>
          </w:p>
        </w:tc>
        <w:tc>
          <w:tcPr>
            <w:tcW w:w="0" w:type="auto"/>
            <w:shd w:val="clear" w:color="auto" w:fill="auto"/>
            <w:noWrap/>
            <w:vAlign w:val="bottom"/>
            <w:hideMark/>
          </w:tcPr>
          <w:p w14:paraId="5FC7B31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B2E4EC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A90DE7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2B36194"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6B36F9D" w14:textId="77777777" w:rsidR="002E033B" w:rsidRPr="002E033B" w:rsidRDefault="002E033B" w:rsidP="002E033B">
            <w:pPr>
              <w:jc w:val="right"/>
              <w:rPr>
                <w:sz w:val="20"/>
                <w:szCs w:val="20"/>
              </w:rPr>
            </w:pPr>
            <w:r w:rsidRPr="002E033B">
              <w:rPr>
                <w:sz w:val="20"/>
                <w:szCs w:val="20"/>
              </w:rPr>
              <w:t>30,0</w:t>
            </w:r>
          </w:p>
        </w:tc>
      </w:tr>
      <w:tr w:rsidR="002E033B" w:rsidRPr="002E033B" w14:paraId="2D7D3B0C" w14:textId="77777777" w:rsidTr="002E033B">
        <w:trPr>
          <w:trHeight w:val="435"/>
        </w:trPr>
        <w:tc>
          <w:tcPr>
            <w:tcW w:w="0" w:type="auto"/>
            <w:gridSpan w:val="6"/>
            <w:shd w:val="clear" w:color="auto" w:fill="auto"/>
            <w:vAlign w:val="bottom"/>
            <w:hideMark/>
          </w:tcPr>
          <w:p w14:paraId="4AC526AF"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869E8E9" w14:textId="77777777" w:rsidR="002E033B" w:rsidRPr="002E033B" w:rsidRDefault="002E033B" w:rsidP="002E033B">
            <w:pPr>
              <w:rPr>
                <w:sz w:val="20"/>
                <w:szCs w:val="20"/>
              </w:rPr>
            </w:pPr>
            <w:r w:rsidRPr="002E033B">
              <w:rPr>
                <w:sz w:val="20"/>
                <w:szCs w:val="20"/>
              </w:rPr>
              <w:t>1607900717</w:t>
            </w:r>
          </w:p>
        </w:tc>
        <w:tc>
          <w:tcPr>
            <w:tcW w:w="0" w:type="auto"/>
            <w:shd w:val="clear" w:color="auto" w:fill="auto"/>
            <w:noWrap/>
            <w:vAlign w:val="bottom"/>
            <w:hideMark/>
          </w:tcPr>
          <w:p w14:paraId="6218E43F"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FF9282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486C6F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18B1D24"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50E99EC8" w14:textId="77777777" w:rsidR="002E033B" w:rsidRPr="002E033B" w:rsidRDefault="002E033B" w:rsidP="002E033B">
            <w:pPr>
              <w:jc w:val="right"/>
              <w:rPr>
                <w:sz w:val="20"/>
                <w:szCs w:val="20"/>
              </w:rPr>
            </w:pPr>
            <w:r w:rsidRPr="002E033B">
              <w:rPr>
                <w:sz w:val="20"/>
                <w:szCs w:val="20"/>
              </w:rPr>
              <w:t>30,0</w:t>
            </w:r>
          </w:p>
        </w:tc>
      </w:tr>
      <w:tr w:rsidR="002E033B" w:rsidRPr="002E033B" w14:paraId="4F5252A8" w14:textId="77777777" w:rsidTr="002E033B">
        <w:trPr>
          <w:trHeight w:val="435"/>
        </w:trPr>
        <w:tc>
          <w:tcPr>
            <w:tcW w:w="0" w:type="auto"/>
            <w:gridSpan w:val="6"/>
            <w:shd w:val="clear" w:color="auto" w:fill="auto"/>
            <w:vAlign w:val="bottom"/>
            <w:hideMark/>
          </w:tcPr>
          <w:p w14:paraId="384EF8E0"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8AE8816" w14:textId="77777777" w:rsidR="002E033B" w:rsidRPr="002E033B" w:rsidRDefault="002E033B" w:rsidP="002E033B">
            <w:pPr>
              <w:rPr>
                <w:sz w:val="20"/>
                <w:szCs w:val="20"/>
              </w:rPr>
            </w:pPr>
            <w:r w:rsidRPr="002E033B">
              <w:rPr>
                <w:sz w:val="20"/>
                <w:szCs w:val="20"/>
              </w:rPr>
              <w:t>1607900717</w:t>
            </w:r>
          </w:p>
        </w:tc>
        <w:tc>
          <w:tcPr>
            <w:tcW w:w="0" w:type="auto"/>
            <w:shd w:val="clear" w:color="auto" w:fill="auto"/>
            <w:noWrap/>
            <w:vAlign w:val="bottom"/>
            <w:hideMark/>
          </w:tcPr>
          <w:p w14:paraId="6AA77E3E"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6A310F4"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28CE20DB"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06CF3E97"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57A0CFD7" w14:textId="77777777" w:rsidR="002E033B" w:rsidRPr="002E033B" w:rsidRDefault="002E033B" w:rsidP="002E033B">
            <w:pPr>
              <w:jc w:val="right"/>
              <w:rPr>
                <w:sz w:val="20"/>
                <w:szCs w:val="20"/>
              </w:rPr>
            </w:pPr>
            <w:r w:rsidRPr="002E033B">
              <w:rPr>
                <w:sz w:val="20"/>
                <w:szCs w:val="20"/>
              </w:rPr>
              <w:t>30,0</w:t>
            </w:r>
          </w:p>
        </w:tc>
      </w:tr>
      <w:tr w:rsidR="002E033B" w:rsidRPr="002E033B" w14:paraId="6D3661D5" w14:textId="77777777" w:rsidTr="002E033B">
        <w:trPr>
          <w:trHeight w:val="435"/>
        </w:trPr>
        <w:tc>
          <w:tcPr>
            <w:tcW w:w="0" w:type="auto"/>
            <w:gridSpan w:val="6"/>
            <w:shd w:val="clear" w:color="auto" w:fill="auto"/>
            <w:vAlign w:val="bottom"/>
            <w:hideMark/>
          </w:tcPr>
          <w:p w14:paraId="2439D1EC" w14:textId="75DEA452" w:rsidR="002E033B" w:rsidRPr="002E033B" w:rsidRDefault="002E033B" w:rsidP="002E033B">
            <w:pPr>
              <w:rPr>
                <w:b/>
                <w:bCs/>
                <w:sz w:val="20"/>
                <w:szCs w:val="20"/>
              </w:rPr>
            </w:pPr>
            <w:r w:rsidRPr="002E033B">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59370ADF" w14:textId="77777777" w:rsidR="002E033B" w:rsidRPr="002E033B" w:rsidRDefault="002E033B" w:rsidP="002E033B">
            <w:pPr>
              <w:rPr>
                <w:b/>
                <w:bCs/>
                <w:sz w:val="20"/>
                <w:szCs w:val="20"/>
              </w:rPr>
            </w:pPr>
            <w:r w:rsidRPr="002E033B">
              <w:rPr>
                <w:b/>
                <w:bCs/>
                <w:sz w:val="20"/>
                <w:szCs w:val="20"/>
              </w:rPr>
              <w:t>1700000000</w:t>
            </w:r>
          </w:p>
        </w:tc>
        <w:tc>
          <w:tcPr>
            <w:tcW w:w="0" w:type="auto"/>
            <w:shd w:val="clear" w:color="auto" w:fill="auto"/>
            <w:noWrap/>
            <w:vAlign w:val="bottom"/>
            <w:hideMark/>
          </w:tcPr>
          <w:p w14:paraId="2FA8F96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075EAC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6BD54E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86FC025" w14:textId="77777777" w:rsidR="002E033B" w:rsidRPr="002E033B" w:rsidRDefault="002E033B" w:rsidP="002E033B">
            <w:pPr>
              <w:jc w:val="right"/>
              <w:rPr>
                <w:b/>
                <w:bCs/>
                <w:sz w:val="20"/>
                <w:szCs w:val="20"/>
              </w:rPr>
            </w:pPr>
            <w:r w:rsidRPr="002E033B">
              <w:rPr>
                <w:b/>
                <w:bCs/>
                <w:sz w:val="20"/>
                <w:szCs w:val="20"/>
              </w:rPr>
              <w:t>8 095,3</w:t>
            </w:r>
          </w:p>
        </w:tc>
        <w:tc>
          <w:tcPr>
            <w:tcW w:w="0" w:type="auto"/>
            <w:shd w:val="clear" w:color="auto" w:fill="auto"/>
            <w:noWrap/>
            <w:vAlign w:val="bottom"/>
            <w:hideMark/>
          </w:tcPr>
          <w:p w14:paraId="222B2BA7" w14:textId="77777777" w:rsidR="002E033B" w:rsidRPr="002E033B" w:rsidRDefault="002E033B" w:rsidP="002E033B">
            <w:pPr>
              <w:jc w:val="right"/>
              <w:rPr>
                <w:b/>
                <w:bCs/>
                <w:sz w:val="20"/>
                <w:szCs w:val="20"/>
              </w:rPr>
            </w:pPr>
            <w:r w:rsidRPr="002E033B">
              <w:rPr>
                <w:b/>
                <w:bCs/>
                <w:sz w:val="20"/>
                <w:szCs w:val="20"/>
              </w:rPr>
              <w:t>10 125,0</w:t>
            </w:r>
          </w:p>
        </w:tc>
      </w:tr>
      <w:tr w:rsidR="002E033B" w:rsidRPr="002E033B" w14:paraId="718EAD8C" w14:textId="77777777" w:rsidTr="002E033B">
        <w:trPr>
          <w:trHeight w:val="645"/>
        </w:trPr>
        <w:tc>
          <w:tcPr>
            <w:tcW w:w="0" w:type="auto"/>
            <w:gridSpan w:val="6"/>
            <w:shd w:val="clear" w:color="auto" w:fill="auto"/>
            <w:vAlign w:val="bottom"/>
            <w:hideMark/>
          </w:tcPr>
          <w:p w14:paraId="5A54231C" w14:textId="77777777" w:rsidR="002E033B" w:rsidRPr="002E033B" w:rsidRDefault="002E033B" w:rsidP="002E033B">
            <w:pPr>
              <w:rPr>
                <w:b/>
                <w:bCs/>
                <w:sz w:val="20"/>
                <w:szCs w:val="20"/>
              </w:rPr>
            </w:pPr>
            <w:r w:rsidRPr="002E033B">
              <w:rPr>
                <w:b/>
                <w:bCs/>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68D3D764" w14:textId="77777777" w:rsidR="002E033B" w:rsidRPr="002E033B" w:rsidRDefault="002E033B" w:rsidP="002E033B">
            <w:pPr>
              <w:rPr>
                <w:b/>
                <w:bCs/>
                <w:sz w:val="20"/>
                <w:szCs w:val="20"/>
              </w:rPr>
            </w:pPr>
            <w:r w:rsidRPr="002E033B">
              <w:rPr>
                <w:b/>
                <w:bCs/>
                <w:sz w:val="20"/>
                <w:szCs w:val="20"/>
              </w:rPr>
              <w:t>1707900000</w:t>
            </w:r>
          </w:p>
        </w:tc>
        <w:tc>
          <w:tcPr>
            <w:tcW w:w="0" w:type="auto"/>
            <w:shd w:val="clear" w:color="auto" w:fill="auto"/>
            <w:noWrap/>
            <w:vAlign w:val="bottom"/>
            <w:hideMark/>
          </w:tcPr>
          <w:p w14:paraId="21FAF89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41F637E"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33899D0"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D718D84" w14:textId="77777777" w:rsidR="002E033B" w:rsidRPr="002E033B" w:rsidRDefault="002E033B" w:rsidP="002E033B">
            <w:pPr>
              <w:jc w:val="right"/>
              <w:rPr>
                <w:b/>
                <w:bCs/>
                <w:sz w:val="20"/>
                <w:szCs w:val="20"/>
              </w:rPr>
            </w:pPr>
            <w:r w:rsidRPr="002E033B">
              <w:rPr>
                <w:b/>
                <w:bCs/>
                <w:sz w:val="20"/>
                <w:szCs w:val="20"/>
              </w:rPr>
              <w:t>700,0</w:t>
            </w:r>
          </w:p>
        </w:tc>
        <w:tc>
          <w:tcPr>
            <w:tcW w:w="0" w:type="auto"/>
            <w:shd w:val="clear" w:color="auto" w:fill="auto"/>
            <w:noWrap/>
            <w:vAlign w:val="bottom"/>
            <w:hideMark/>
          </w:tcPr>
          <w:p w14:paraId="284EC956" w14:textId="77777777" w:rsidR="002E033B" w:rsidRPr="002E033B" w:rsidRDefault="002E033B" w:rsidP="002E033B">
            <w:pPr>
              <w:jc w:val="right"/>
              <w:rPr>
                <w:b/>
                <w:bCs/>
                <w:sz w:val="20"/>
                <w:szCs w:val="20"/>
              </w:rPr>
            </w:pPr>
            <w:r w:rsidRPr="002E033B">
              <w:rPr>
                <w:b/>
                <w:bCs/>
                <w:sz w:val="20"/>
                <w:szCs w:val="20"/>
              </w:rPr>
              <w:t>0,0</w:t>
            </w:r>
          </w:p>
        </w:tc>
      </w:tr>
      <w:tr w:rsidR="002E033B" w:rsidRPr="002E033B" w14:paraId="13CF4A31" w14:textId="77777777" w:rsidTr="002E033B">
        <w:trPr>
          <w:trHeight w:val="645"/>
        </w:trPr>
        <w:tc>
          <w:tcPr>
            <w:tcW w:w="0" w:type="auto"/>
            <w:gridSpan w:val="6"/>
            <w:shd w:val="clear" w:color="auto" w:fill="auto"/>
            <w:vAlign w:val="bottom"/>
            <w:hideMark/>
          </w:tcPr>
          <w:p w14:paraId="09A4D4BD" w14:textId="77777777" w:rsidR="002E033B" w:rsidRPr="002E033B" w:rsidRDefault="002E033B" w:rsidP="002E033B">
            <w:pPr>
              <w:rPr>
                <w:b/>
                <w:bCs/>
                <w:sz w:val="20"/>
                <w:szCs w:val="20"/>
              </w:rPr>
            </w:pPr>
            <w:r w:rsidRPr="002E033B">
              <w:rPr>
                <w:b/>
                <w:bCs/>
                <w:sz w:val="20"/>
                <w:szCs w:val="20"/>
              </w:rPr>
              <w:t>Муниципальная программа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13821A53" w14:textId="77777777" w:rsidR="002E033B" w:rsidRPr="002E033B" w:rsidRDefault="002E033B" w:rsidP="002E033B">
            <w:pPr>
              <w:rPr>
                <w:b/>
                <w:bCs/>
                <w:sz w:val="20"/>
                <w:szCs w:val="20"/>
              </w:rPr>
            </w:pPr>
            <w:r w:rsidRPr="002E033B">
              <w:rPr>
                <w:b/>
                <w:bCs/>
                <w:sz w:val="20"/>
                <w:szCs w:val="20"/>
              </w:rPr>
              <w:t>1707900000</w:t>
            </w:r>
          </w:p>
        </w:tc>
        <w:tc>
          <w:tcPr>
            <w:tcW w:w="0" w:type="auto"/>
            <w:shd w:val="clear" w:color="auto" w:fill="auto"/>
            <w:noWrap/>
            <w:vAlign w:val="bottom"/>
            <w:hideMark/>
          </w:tcPr>
          <w:p w14:paraId="01389675"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2F0B1B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6DF721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5286D84" w14:textId="77777777" w:rsidR="002E033B" w:rsidRPr="002E033B" w:rsidRDefault="002E033B" w:rsidP="002E033B">
            <w:pPr>
              <w:jc w:val="right"/>
              <w:rPr>
                <w:b/>
                <w:bCs/>
                <w:sz w:val="20"/>
                <w:szCs w:val="20"/>
              </w:rPr>
            </w:pPr>
            <w:r w:rsidRPr="002E033B">
              <w:rPr>
                <w:b/>
                <w:bCs/>
                <w:sz w:val="20"/>
                <w:szCs w:val="20"/>
              </w:rPr>
              <w:t>0,0</w:t>
            </w:r>
          </w:p>
        </w:tc>
        <w:tc>
          <w:tcPr>
            <w:tcW w:w="0" w:type="auto"/>
            <w:shd w:val="clear" w:color="auto" w:fill="auto"/>
            <w:noWrap/>
            <w:vAlign w:val="bottom"/>
            <w:hideMark/>
          </w:tcPr>
          <w:p w14:paraId="4AFE2B48" w14:textId="77777777" w:rsidR="002E033B" w:rsidRPr="002E033B" w:rsidRDefault="002E033B" w:rsidP="002E033B">
            <w:pPr>
              <w:jc w:val="right"/>
              <w:rPr>
                <w:b/>
                <w:bCs/>
                <w:sz w:val="20"/>
                <w:szCs w:val="20"/>
              </w:rPr>
            </w:pPr>
            <w:r w:rsidRPr="002E033B">
              <w:rPr>
                <w:b/>
                <w:bCs/>
                <w:sz w:val="20"/>
                <w:szCs w:val="20"/>
              </w:rPr>
              <w:t>700,0</w:t>
            </w:r>
          </w:p>
        </w:tc>
      </w:tr>
      <w:tr w:rsidR="002E033B" w:rsidRPr="002E033B" w14:paraId="6EF50F2A" w14:textId="77777777" w:rsidTr="002E033B">
        <w:trPr>
          <w:trHeight w:val="1485"/>
        </w:trPr>
        <w:tc>
          <w:tcPr>
            <w:tcW w:w="0" w:type="auto"/>
            <w:gridSpan w:val="6"/>
            <w:shd w:val="clear" w:color="auto" w:fill="auto"/>
            <w:vAlign w:val="bottom"/>
            <w:hideMark/>
          </w:tcPr>
          <w:p w14:paraId="125DF5E5" w14:textId="32E0FBCE" w:rsidR="002E033B" w:rsidRPr="002E033B" w:rsidRDefault="002E033B" w:rsidP="002E033B">
            <w:pPr>
              <w:rPr>
                <w:sz w:val="20"/>
                <w:szCs w:val="20"/>
              </w:rPr>
            </w:pPr>
            <w:r w:rsidRPr="002E033B">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39AF1F98" w14:textId="77777777" w:rsidR="002E033B" w:rsidRPr="002E033B" w:rsidRDefault="002E033B" w:rsidP="002E033B">
            <w:pPr>
              <w:rPr>
                <w:sz w:val="20"/>
                <w:szCs w:val="20"/>
              </w:rPr>
            </w:pPr>
            <w:r w:rsidRPr="002E033B">
              <w:rPr>
                <w:sz w:val="20"/>
                <w:szCs w:val="20"/>
              </w:rPr>
              <w:t>1707924230</w:t>
            </w:r>
          </w:p>
        </w:tc>
        <w:tc>
          <w:tcPr>
            <w:tcW w:w="0" w:type="auto"/>
            <w:shd w:val="clear" w:color="auto" w:fill="auto"/>
            <w:noWrap/>
            <w:vAlign w:val="bottom"/>
            <w:hideMark/>
          </w:tcPr>
          <w:p w14:paraId="0E5BD60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42F5D4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81B561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BC2D221" w14:textId="77777777" w:rsidR="002E033B" w:rsidRPr="002E033B" w:rsidRDefault="002E033B" w:rsidP="002E033B">
            <w:pPr>
              <w:jc w:val="right"/>
              <w:rPr>
                <w:sz w:val="20"/>
                <w:szCs w:val="20"/>
              </w:rPr>
            </w:pPr>
            <w:r w:rsidRPr="002E033B">
              <w:rPr>
                <w:sz w:val="20"/>
                <w:szCs w:val="20"/>
              </w:rPr>
              <w:t>700,0</w:t>
            </w:r>
          </w:p>
        </w:tc>
        <w:tc>
          <w:tcPr>
            <w:tcW w:w="0" w:type="auto"/>
            <w:shd w:val="clear" w:color="auto" w:fill="auto"/>
            <w:noWrap/>
            <w:vAlign w:val="bottom"/>
            <w:hideMark/>
          </w:tcPr>
          <w:p w14:paraId="6C03F5AE" w14:textId="77777777" w:rsidR="002E033B" w:rsidRPr="002E033B" w:rsidRDefault="002E033B" w:rsidP="002E033B">
            <w:pPr>
              <w:jc w:val="right"/>
              <w:rPr>
                <w:sz w:val="20"/>
                <w:szCs w:val="20"/>
              </w:rPr>
            </w:pPr>
            <w:r w:rsidRPr="002E033B">
              <w:rPr>
                <w:sz w:val="20"/>
                <w:szCs w:val="20"/>
              </w:rPr>
              <w:t>0,0</w:t>
            </w:r>
          </w:p>
        </w:tc>
      </w:tr>
      <w:tr w:rsidR="002E033B" w:rsidRPr="002E033B" w14:paraId="0AFDA252" w14:textId="77777777" w:rsidTr="002E033B">
        <w:trPr>
          <w:trHeight w:val="435"/>
        </w:trPr>
        <w:tc>
          <w:tcPr>
            <w:tcW w:w="0" w:type="auto"/>
            <w:gridSpan w:val="6"/>
            <w:shd w:val="clear" w:color="auto" w:fill="auto"/>
            <w:vAlign w:val="bottom"/>
            <w:hideMark/>
          </w:tcPr>
          <w:p w14:paraId="4A53C14F"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A2BC1B4" w14:textId="77777777" w:rsidR="002E033B" w:rsidRPr="002E033B" w:rsidRDefault="002E033B" w:rsidP="002E033B">
            <w:pPr>
              <w:rPr>
                <w:sz w:val="20"/>
                <w:szCs w:val="20"/>
              </w:rPr>
            </w:pPr>
            <w:r w:rsidRPr="002E033B">
              <w:rPr>
                <w:sz w:val="20"/>
                <w:szCs w:val="20"/>
              </w:rPr>
              <w:t>1707924230</w:t>
            </w:r>
          </w:p>
        </w:tc>
        <w:tc>
          <w:tcPr>
            <w:tcW w:w="0" w:type="auto"/>
            <w:shd w:val="clear" w:color="auto" w:fill="auto"/>
            <w:noWrap/>
            <w:vAlign w:val="bottom"/>
            <w:hideMark/>
          </w:tcPr>
          <w:p w14:paraId="4BB2CD3D"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578758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9408F4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CC4B60F" w14:textId="77777777" w:rsidR="002E033B" w:rsidRPr="002E033B" w:rsidRDefault="002E033B" w:rsidP="002E033B">
            <w:pPr>
              <w:jc w:val="right"/>
              <w:rPr>
                <w:sz w:val="20"/>
                <w:szCs w:val="20"/>
              </w:rPr>
            </w:pPr>
            <w:r w:rsidRPr="002E033B">
              <w:rPr>
                <w:sz w:val="20"/>
                <w:szCs w:val="20"/>
              </w:rPr>
              <w:t>700,0</w:t>
            </w:r>
          </w:p>
        </w:tc>
        <w:tc>
          <w:tcPr>
            <w:tcW w:w="0" w:type="auto"/>
            <w:shd w:val="clear" w:color="auto" w:fill="auto"/>
            <w:noWrap/>
            <w:vAlign w:val="bottom"/>
            <w:hideMark/>
          </w:tcPr>
          <w:p w14:paraId="01894A8D" w14:textId="77777777" w:rsidR="002E033B" w:rsidRPr="002E033B" w:rsidRDefault="002E033B" w:rsidP="002E033B">
            <w:pPr>
              <w:jc w:val="right"/>
              <w:rPr>
                <w:sz w:val="20"/>
                <w:szCs w:val="20"/>
              </w:rPr>
            </w:pPr>
            <w:r w:rsidRPr="002E033B">
              <w:rPr>
                <w:sz w:val="20"/>
                <w:szCs w:val="20"/>
              </w:rPr>
              <w:t>0,0</w:t>
            </w:r>
          </w:p>
        </w:tc>
      </w:tr>
      <w:tr w:rsidR="002E033B" w:rsidRPr="002E033B" w14:paraId="296CFA28" w14:textId="77777777" w:rsidTr="002E033B">
        <w:trPr>
          <w:trHeight w:val="435"/>
        </w:trPr>
        <w:tc>
          <w:tcPr>
            <w:tcW w:w="0" w:type="auto"/>
            <w:gridSpan w:val="6"/>
            <w:shd w:val="clear" w:color="auto" w:fill="auto"/>
            <w:vAlign w:val="bottom"/>
            <w:hideMark/>
          </w:tcPr>
          <w:p w14:paraId="3F48E5E1"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AA7AFA8" w14:textId="77777777" w:rsidR="002E033B" w:rsidRPr="002E033B" w:rsidRDefault="002E033B" w:rsidP="002E033B">
            <w:pPr>
              <w:rPr>
                <w:sz w:val="20"/>
                <w:szCs w:val="20"/>
              </w:rPr>
            </w:pPr>
            <w:r w:rsidRPr="002E033B">
              <w:rPr>
                <w:sz w:val="20"/>
                <w:szCs w:val="20"/>
              </w:rPr>
              <w:t>1707924230</w:t>
            </w:r>
          </w:p>
        </w:tc>
        <w:tc>
          <w:tcPr>
            <w:tcW w:w="0" w:type="auto"/>
            <w:shd w:val="clear" w:color="auto" w:fill="auto"/>
            <w:noWrap/>
            <w:vAlign w:val="bottom"/>
            <w:hideMark/>
          </w:tcPr>
          <w:p w14:paraId="3E0AAA21"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A2D959F"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01D1C23E"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671570F4" w14:textId="77777777" w:rsidR="002E033B" w:rsidRPr="002E033B" w:rsidRDefault="002E033B" w:rsidP="002E033B">
            <w:pPr>
              <w:jc w:val="right"/>
              <w:rPr>
                <w:sz w:val="20"/>
                <w:szCs w:val="20"/>
              </w:rPr>
            </w:pPr>
            <w:r w:rsidRPr="002E033B">
              <w:rPr>
                <w:sz w:val="20"/>
                <w:szCs w:val="20"/>
              </w:rPr>
              <w:t>700,0</w:t>
            </w:r>
          </w:p>
        </w:tc>
        <w:tc>
          <w:tcPr>
            <w:tcW w:w="0" w:type="auto"/>
            <w:shd w:val="clear" w:color="auto" w:fill="auto"/>
            <w:noWrap/>
            <w:vAlign w:val="bottom"/>
            <w:hideMark/>
          </w:tcPr>
          <w:p w14:paraId="3C9B35D5" w14:textId="77777777" w:rsidR="002E033B" w:rsidRPr="002E033B" w:rsidRDefault="002E033B" w:rsidP="002E033B">
            <w:pPr>
              <w:jc w:val="right"/>
              <w:rPr>
                <w:sz w:val="20"/>
                <w:szCs w:val="20"/>
              </w:rPr>
            </w:pPr>
            <w:r w:rsidRPr="002E033B">
              <w:rPr>
                <w:sz w:val="20"/>
                <w:szCs w:val="20"/>
              </w:rPr>
              <w:t>0,0</w:t>
            </w:r>
          </w:p>
        </w:tc>
      </w:tr>
      <w:tr w:rsidR="002E033B" w:rsidRPr="002E033B" w14:paraId="1E7F089A" w14:textId="77777777" w:rsidTr="002E033B">
        <w:trPr>
          <w:trHeight w:val="1410"/>
        </w:trPr>
        <w:tc>
          <w:tcPr>
            <w:tcW w:w="0" w:type="auto"/>
            <w:gridSpan w:val="6"/>
            <w:shd w:val="clear" w:color="auto" w:fill="auto"/>
            <w:vAlign w:val="bottom"/>
            <w:hideMark/>
          </w:tcPr>
          <w:p w14:paraId="54C598D6" w14:textId="2C87CE26" w:rsidR="002E033B" w:rsidRPr="002E033B" w:rsidRDefault="002E033B" w:rsidP="002E033B">
            <w:pPr>
              <w:rPr>
                <w:sz w:val="20"/>
                <w:szCs w:val="20"/>
              </w:rPr>
            </w:pPr>
            <w:r w:rsidRPr="002E033B">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2023-2025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3B852E72" w14:textId="77777777" w:rsidR="002E033B" w:rsidRPr="002E033B" w:rsidRDefault="002E033B" w:rsidP="002E033B">
            <w:pPr>
              <w:rPr>
                <w:sz w:val="20"/>
                <w:szCs w:val="20"/>
              </w:rPr>
            </w:pPr>
            <w:r w:rsidRPr="002E033B">
              <w:rPr>
                <w:sz w:val="20"/>
                <w:szCs w:val="20"/>
              </w:rPr>
              <w:t>1707924230</w:t>
            </w:r>
          </w:p>
        </w:tc>
        <w:tc>
          <w:tcPr>
            <w:tcW w:w="0" w:type="auto"/>
            <w:shd w:val="clear" w:color="auto" w:fill="auto"/>
            <w:noWrap/>
            <w:vAlign w:val="bottom"/>
            <w:hideMark/>
          </w:tcPr>
          <w:p w14:paraId="7F53AA0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7AF780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19BC31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F970A97"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207E0B2A" w14:textId="77777777" w:rsidR="002E033B" w:rsidRPr="002E033B" w:rsidRDefault="002E033B" w:rsidP="002E033B">
            <w:pPr>
              <w:jc w:val="right"/>
              <w:rPr>
                <w:sz w:val="20"/>
                <w:szCs w:val="20"/>
              </w:rPr>
            </w:pPr>
            <w:r w:rsidRPr="002E033B">
              <w:rPr>
                <w:sz w:val="20"/>
                <w:szCs w:val="20"/>
              </w:rPr>
              <w:t>700,0</w:t>
            </w:r>
          </w:p>
        </w:tc>
      </w:tr>
      <w:tr w:rsidR="002E033B" w:rsidRPr="002E033B" w14:paraId="12E647EB" w14:textId="77777777" w:rsidTr="002E033B">
        <w:trPr>
          <w:trHeight w:val="435"/>
        </w:trPr>
        <w:tc>
          <w:tcPr>
            <w:tcW w:w="0" w:type="auto"/>
            <w:gridSpan w:val="6"/>
            <w:shd w:val="clear" w:color="auto" w:fill="auto"/>
            <w:vAlign w:val="bottom"/>
            <w:hideMark/>
          </w:tcPr>
          <w:p w14:paraId="0A79B438" w14:textId="77777777" w:rsidR="002E033B" w:rsidRPr="002E033B" w:rsidRDefault="002E033B" w:rsidP="002E033B">
            <w:pPr>
              <w:rPr>
                <w:sz w:val="20"/>
                <w:szCs w:val="20"/>
              </w:rPr>
            </w:pPr>
            <w:r w:rsidRPr="002E033B">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A038BA0" w14:textId="77777777" w:rsidR="002E033B" w:rsidRPr="002E033B" w:rsidRDefault="002E033B" w:rsidP="002E033B">
            <w:pPr>
              <w:rPr>
                <w:sz w:val="20"/>
                <w:szCs w:val="20"/>
              </w:rPr>
            </w:pPr>
            <w:r w:rsidRPr="002E033B">
              <w:rPr>
                <w:sz w:val="20"/>
                <w:szCs w:val="20"/>
              </w:rPr>
              <w:t>1707924230</w:t>
            </w:r>
          </w:p>
        </w:tc>
        <w:tc>
          <w:tcPr>
            <w:tcW w:w="0" w:type="auto"/>
            <w:shd w:val="clear" w:color="auto" w:fill="auto"/>
            <w:noWrap/>
            <w:vAlign w:val="bottom"/>
            <w:hideMark/>
          </w:tcPr>
          <w:p w14:paraId="75107DAC"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14B215C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EF9B16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C18AFC4"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A1BADC5" w14:textId="77777777" w:rsidR="002E033B" w:rsidRPr="002E033B" w:rsidRDefault="002E033B" w:rsidP="002E033B">
            <w:pPr>
              <w:jc w:val="right"/>
              <w:rPr>
                <w:sz w:val="20"/>
                <w:szCs w:val="20"/>
              </w:rPr>
            </w:pPr>
            <w:r w:rsidRPr="002E033B">
              <w:rPr>
                <w:sz w:val="20"/>
                <w:szCs w:val="20"/>
              </w:rPr>
              <w:t>700,0</w:t>
            </w:r>
          </w:p>
        </w:tc>
      </w:tr>
      <w:tr w:rsidR="002E033B" w:rsidRPr="002E033B" w14:paraId="17BE4F67" w14:textId="77777777" w:rsidTr="002E033B">
        <w:trPr>
          <w:trHeight w:val="435"/>
        </w:trPr>
        <w:tc>
          <w:tcPr>
            <w:tcW w:w="0" w:type="auto"/>
            <w:gridSpan w:val="6"/>
            <w:shd w:val="clear" w:color="auto" w:fill="auto"/>
            <w:vAlign w:val="bottom"/>
            <w:hideMark/>
          </w:tcPr>
          <w:p w14:paraId="2761C4D6"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CC8FDA3" w14:textId="77777777" w:rsidR="002E033B" w:rsidRPr="002E033B" w:rsidRDefault="002E033B" w:rsidP="002E033B">
            <w:pPr>
              <w:rPr>
                <w:sz w:val="20"/>
                <w:szCs w:val="20"/>
              </w:rPr>
            </w:pPr>
            <w:r w:rsidRPr="002E033B">
              <w:rPr>
                <w:sz w:val="20"/>
                <w:szCs w:val="20"/>
              </w:rPr>
              <w:t>1707924230</w:t>
            </w:r>
          </w:p>
        </w:tc>
        <w:tc>
          <w:tcPr>
            <w:tcW w:w="0" w:type="auto"/>
            <w:shd w:val="clear" w:color="auto" w:fill="auto"/>
            <w:noWrap/>
            <w:vAlign w:val="bottom"/>
            <w:hideMark/>
          </w:tcPr>
          <w:p w14:paraId="75B74362"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2A0F978"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448F359A"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450839F3"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7A3F36B" w14:textId="77777777" w:rsidR="002E033B" w:rsidRPr="002E033B" w:rsidRDefault="002E033B" w:rsidP="002E033B">
            <w:pPr>
              <w:jc w:val="right"/>
              <w:rPr>
                <w:sz w:val="20"/>
                <w:szCs w:val="20"/>
              </w:rPr>
            </w:pPr>
            <w:r w:rsidRPr="002E033B">
              <w:rPr>
                <w:sz w:val="20"/>
                <w:szCs w:val="20"/>
              </w:rPr>
              <w:t>700,0</w:t>
            </w:r>
          </w:p>
        </w:tc>
      </w:tr>
      <w:tr w:rsidR="002E033B" w:rsidRPr="002E033B" w14:paraId="38A21432" w14:textId="77777777" w:rsidTr="002E033B">
        <w:trPr>
          <w:trHeight w:val="645"/>
        </w:trPr>
        <w:tc>
          <w:tcPr>
            <w:tcW w:w="0" w:type="auto"/>
            <w:gridSpan w:val="6"/>
            <w:shd w:val="clear" w:color="auto" w:fill="auto"/>
            <w:vAlign w:val="bottom"/>
            <w:hideMark/>
          </w:tcPr>
          <w:p w14:paraId="7AF8DBBC" w14:textId="77777777" w:rsidR="002E033B" w:rsidRPr="002E033B" w:rsidRDefault="002E033B" w:rsidP="002E033B">
            <w:pPr>
              <w:rPr>
                <w:sz w:val="20"/>
                <w:szCs w:val="20"/>
              </w:rPr>
            </w:pPr>
            <w:r w:rsidRPr="002E033B">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3812B9C7" w14:textId="77777777" w:rsidR="002E033B" w:rsidRPr="002E033B" w:rsidRDefault="002E033B" w:rsidP="002E033B">
            <w:pPr>
              <w:rPr>
                <w:sz w:val="20"/>
                <w:szCs w:val="20"/>
              </w:rPr>
            </w:pPr>
            <w:r w:rsidRPr="002E033B">
              <w:rPr>
                <w:sz w:val="20"/>
                <w:szCs w:val="20"/>
              </w:rPr>
              <w:t>1710000000</w:t>
            </w:r>
          </w:p>
        </w:tc>
        <w:tc>
          <w:tcPr>
            <w:tcW w:w="0" w:type="auto"/>
            <w:shd w:val="clear" w:color="auto" w:fill="auto"/>
            <w:noWrap/>
            <w:vAlign w:val="bottom"/>
            <w:hideMark/>
          </w:tcPr>
          <w:p w14:paraId="416DD22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D23C0E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FABB07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89C88B7" w14:textId="77777777" w:rsidR="002E033B" w:rsidRPr="002E033B" w:rsidRDefault="002E033B" w:rsidP="002E033B">
            <w:pPr>
              <w:jc w:val="right"/>
              <w:rPr>
                <w:sz w:val="20"/>
                <w:szCs w:val="20"/>
              </w:rPr>
            </w:pPr>
            <w:r w:rsidRPr="002E033B">
              <w:rPr>
                <w:sz w:val="20"/>
                <w:szCs w:val="20"/>
              </w:rPr>
              <w:t>7 395,3</w:t>
            </w:r>
          </w:p>
        </w:tc>
        <w:tc>
          <w:tcPr>
            <w:tcW w:w="0" w:type="auto"/>
            <w:shd w:val="clear" w:color="auto" w:fill="auto"/>
            <w:noWrap/>
            <w:vAlign w:val="bottom"/>
            <w:hideMark/>
          </w:tcPr>
          <w:p w14:paraId="783587A7" w14:textId="77777777" w:rsidR="002E033B" w:rsidRPr="002E033B" w:rsidRDefault="002E033B" w:rsidP="002E033B">
            <w:pPr>
              <w:jc w:val="right"/>
              <w:rPr>
                <w:sz w:val="20"/>
                <w:szCs w:val="20"/>
              </w:rPr>
            </w:pPr>
            <w:r w:rsidRPr="002E033B">
              <w:rPr>
                <w:sz w:val="20"/>
                <w:szCs w:val="20"/>
              </w:rPr>
              <w:t>0,0</w:t>
            </w:r>
          </w:p>
        </w:tc>
      </w:tr>
      <w:tr w:rsidR="002E033B" w:rsidRPr="002E033B" w14:paraId="68EEE1C7" w14:textId="77777777" w:rsidTr="002E033B">
        <w:trPr>
          <w:trHeight w:val="645"/>
        </w:trPr>
        <w:tc>
          <w:tcPr>
            <w:tcW w:w="0" w:type="auto"/>
            <w:gridSpan w:val="6"/>
            <w:shd w:val="clear" w:color="auto" w:fill="auto"/>
            <w:vAlign w:val="bottom"/>
            <w:hideMark/>
          </w:tcPr>
          <w:p w14:paraId="3CED85D3" w14:textId="77777777" w:rsidR="002E033B" w:rsidRPr="002E033B" w:rsidRDefault="002E033B" w:rsidP="002E033B">
            <w:pPr>
              <w:rPr>
                <w:sz w:val="20"/>
                <w:szCs w:val="20"/>
              </w:rPr>
            </w:pPr>
            <w:r w:rsidRPr="002E033B">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7F33CA50" w14:textId="77777777" w:rsidR="002E033B" w:rsidRPr="002E033B" w:rsidRDefault="002E033B" w:rsidP="002E033B">
            <w:pPr>
              <w:rPr>
                <w:sz w:val="20"/>
                <w:szCs w:val="20"/>
              </w:rPr>
            </w:pPr>
            <w:r w:rsidRPr="002E033B">
              <w:rPr>
                <w:sz w:val="20"/>
                <w:szCs w:val="20"/>
              </w:rPr>
              <w:t>1717900000</w:t>
            </w:r>
          </w:p>
        </w:tc>
        <w:tc>
          <w:tcPr>
            <w:tcW w:w="0" w:type="auto"/>
            <w:shd w:val="clear" w:color="auto" w:fill="auto"/>
            <w:noWrap/>
            <w:vAlign w:val="bottom"/>
            <w:hideMark/>
          </w:tcPr>
          <w:p w14:paraId="00E5570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94853A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6BEED2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59D370E" w14:textId="77777777" w:rsidR="002E033B" w:rsidRPr="002E033B" w:rsidRDefault="002E033B" w:rsidP="002E033B">
            <w:pPr>
              <w:jc w:val="right"/>
              <w:rPr>
                <w:sz w:val="20"/>
                <w:szCs w:val="20"/>
              </w:rPr>
            </w:pPr>
            <w:r w:rsidRPr="002E033B">
              <w:rPr>
                <w:sz w:val="20"/>
                <w:szCs w:val="20"/>
              </w:rPr>
              <w:t>7 395,3</w:t>
            </w:r>
          </w:p>
        </w:tc>
        <w:tc>
          <w:tcPr>
            <w:tcW w:w="0" w:type="auto"/>
            <w:shd w:val="clear" w:color="auto" w:fill="auto"/>
            <w:noWrap/>
            <w:vAlign w:val="bottom"/>
            <w:hideMark/>
          </w:tcPr>
          <w:p w14:paraId="3B55E2E9" w14:textId="77777777" w:rsidR="002E033B" w:rsidRPr="002E033B" w:rsidRDefault="002E033B" w:rsidP="002E033B">
            <w:pPr>
              <w:jc w:val="right"/>
              <w:rPr>
                <w:sz w:val="20"/>
                <w:szCs w:val="20"/>
              </w:rPr>
            </w:pPr>
            <w:r w:rsidRPr="002E033B">
              <w:rPr>
                <w:sz w:val="20"/>
                <w:szCs w:val="20"/>
              </w:rPr>
              <w:t>0,0</w:t>
            </w:r>
          </w:p>
        </w:tc>
      </w:tr>
      <w:tr w:rsidR="002E033B" w:rsidRPr="002E033B" w14:paraId="0510CF84" w14:textId="77777777" w:rsidTr="002E033B">
        <w:trPr>
          <w:trHeight w:val="645"/>
        </w:trPr>
        <w:tc>
          <w:tcPr>
            <w:tcW w:w="0" w:type="auto"/>
            <w:gridSpan w:val="6"/>
            <w:shd w:val="clear" w:color="auto" w:fill="auto"/>
            <w:vAlign w:val="bottom"/>
            <w:hideMark/>
          </w:tcPr>
          <w:p w14:paraId="2F588708" w14:textId="77777777" w:rsidR="002E033B" w:rsidRPr="002E033B" w:rsidRDefault="002E033B" w:rsidP="002E033B">
            <w:pPr>
              <w:rPr>
                <w:sz w:val="20"/>
                <w:szCs w:val="20"/>
              </w:rPr>
            </w:pPr>
            <w:r w:rsidRPr="002E033B">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7240FB6B" w14:textId="77777777" w:rsidR="002E033B" w:rsidRPr="002E033B" w:rsidRDefault="002E033B" w:rsidP="002E033B">
            <w:pPr>
              <w:rPr>
                <w:sz w:val="20"/>
                <w:szCs w:val="20"/>
              </w:rPr>
            </w:pPr>
            <w:r w:rsidRPr="002E033B">
              <w:rPr>
                <w:sz w:val="20"/>
                <w:szCs w:val="20"/>
              </w:rPr>
              <w:t>1710000000</w:t>
            </w:r>
          </w:p>
        </w:tc>
        <w:tc>
          <w:tcPr>
            <w:tcW w:w="0" w:type="auto"/>
            <w:shd w:val="clear" w:color="auto" w:fill="auto"/>
            <w:noWrap/>
            <w:vAlign w:val="bottom"/>
            <w:hideMark/>
          </w:tcPr>
          <w:p w14:paraId="41FA3CF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800DA2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3BE7DB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DE88928"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2CE26A32" w14:textId="77777777" w:rsidR="002E033B" w:rsidRPr="002E033B" w:rsidRDefault="002E033B" w:rsidP="002E033B">
            <w:pPr>
              <w:jc w:val="right"/>
              <w:rPr>
                <w:sz w:val="20"/>
                <w:szCs w:val="20"/>
              </w:rPr>
            </w:pPr>
            <w:r w:rsidRPr="002E033B">
              <w:rPr>
                <w:sz w:val="20"/>
                <w:szCs w:val="20"/>
              </w:rPr>
              <w:t>9 425,0</w:t>
            </w:r>
          </w:p>
        </w:tc>
      </w:tr>
      <w:tr w:rsidR="002E033B" w:rsidRPr="002E033B" w14:paraId="34864E44" w14:textId="77777777" w:rsidTr="002E033B">
        <w:trPr>
          <w:trHeight w:val="645"/>
        </w:trPr>
        <w:tc>
          <w:tcPr>
            <w:tcW w:w="0" w:type="auto"/>
            <w:gridSpan w:val="6"/>
            <w:shd w:val="clear" w:color="auto" w:fill="auto"/>
            <w:vAlign w:val="bottom"/>
            <w:hideMark/>
          </w:tcPr>
          <w:p w14:paraId="70F5BC23" w14:textId="77777777" w:rsidR="002E033B" w:rsidRPr="002E033B" w:rsidRDefault="002E033B" w:rsidP="002E033B">
            <w:pPr>
              <w:rPr>
                <w:sz w:val="20"/>
                <w:szCs w:val="20"/>
              </w:rPr>
            </w:pPr>
            <w:r w:rsidRPr="002E033B">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1E3F8BF8" w14:textId="77777777" w:rsidR="002E033B" w:rsidRPr="002E033B" w:rsidRDefault="002E033B" w:rsidP="002E033B">
            <w:pPr>
              <w:rPr>
                <w:sz w:val="20"/>
                <w:szCs w:val="20"/>
              </w:rPr>
            </w:pPr>
            <w:r w:rsidRPr="002E033B">
              <w:rPr>
                <w:sz w:val="20"/>
                <w:szCs w:val="20"/>
              </w:rPr>
              <w:t>1717900000</w:t>
            </w:r>
          </w:p>
        </w:tc>
        <w:tc>
          <w:tcPr>
            <w:tcW w:w="0" w:type="auto"/>
            <w:shd w:val="clear" w:color="auto" w:fill="auto"/>
            <w:noWrap/>
            <w:vAlign w:val="bottom"/>
            <w:hideMark/>
          </w:tcPr>
          <w:p w14:paraId="06E9695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379C8B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21656E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E115CED"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1B26A4A0" w14:textId="77777777" w:rsidR="002E033B" w:rsidRPr="002E033B" w:rsidRDefault="002E033B" w:rsidP="002E033B">
            <w:pPr>
              <w:jc w:val="right"/>
              <w:rPr>
                <w:sz w:val="20"/>
                <w:szCs w:val="20"/>
              </w:rPr>
            </w:pPr>
            <w:r w:rsidRPr="002E033B">
              <w:rPr>
                <w:sz w:val="20"/>
                <w:szCs w:val="20"/>
              </w:rPr>
              <w:t>9 425,0</w:t>
            </w:r>
          </w:p>
        </w:tc>
      </w:tr>
      <w:tr w:rsidR="002E033B" w:rsidRPr="002E033B" w14:paraId="4E52817A" w14:textId="77777777" w:rsidTr="002E033B">
        <w:trPr>
          <w:trHeight w:val="1290"/>
        </w:trPr>
        <w:tc>
          <w:tcPr>
            <w:tcW w:w="0" w:type="auto"/>
            <w:gridSpan w:val="6"/>
            <w:shd w:val="clear" w:color="auto" w:fill="auto"/>
            <w:vAlign w:val="bottom"/>
            <w:hideMark/>
          </w:tcPr>
          <w:p w14:paraId="1F754CC3" w14:textId="4DFC721F" w:rsidR="002E033B" w:rsidRPr="002E033B" w:rsidRDefault="002E033B" w:rsidP="002E033B">
            <w:pPr>
              <w:rPr>
                <w:sz w:val="20"/>
                <w:szCs w:val="20"/>
              </w:rPr>
            </w:pPr>
            <w:r w:rsidRPr="002E033B">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shd w:val="clear" w:color="auto" w:fill="auto"/>
            <w:noWrap/>
            <w:vAlign w:val="bottom"/>
            <w:hideMark/>
          </w:tcPr>
          <w:p w14:paraId="720EA84F" w14:textId="77777777" w:rsidR="002E033B" w:rsidRPr="002E033B" w:rsidRDefault="002E033B" w:rsidP="002E033B">
            <w:pPr>
              <w:rPr>
                <w:sz w:val="20"/>
                <w:szCs w:val="20"/>
              </w:rPr>
            </w:pPr>
            <w:r w:rsidRPr="002E033B">
              <w:rPr>
                <w:sz w:val="20"/>
                <w:szCs w:val="20"/>
              </w:rPr>
              <w:t>1717908013</w:t>
            </w:r>
          </w:p>
        </w:tc>
        <w:tc>
          <w:tcPr>
            <w:tcW w:w="0" w:type="auto"/>
            <w:shd w:val="clear" w:color="auto" w:fill="auto"/>
            <w:noWrap/>
            <w:vAlign w:val="bottom"/>
            <w:hideMark/>
          </w:tcPr>
          <w:p w14:paraId="375BC5E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6C300D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204D3A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E37D447" w14:textId="77777777" w:rsidR="002E033B" w:rsidRPr="002E033B" w:rsidRDefault="002E033B" w:rsidP="002E033B">
            <w:pPr>
              <w:jc w:val="right"/>
              <w:rPr>
                <w:sz w:val="20"/>
                <w:szCs w:val="20"/>
              </w:rPr>
            </w:pPr>
            <w:r w:rsidRPr="002E033B">
              <w:rPr>
                <w:sz w:val="20"/>
                <w:szCs w:val="20"/>
              </w:rPr>
              <w:t>410,0</w:t>
            </w:r>
          </w:p>
        </w:tc>
        <w:tc>
          <w:tcPr>
            <w:tcW w:w="0" w:type="auto"/>
            <w:shd w:val="clear" w:color="auto" w:fill="auto"/>
            <w:noWrap/>
            <w:vAlign w:val="bottom"/>
            <w:hideMark/>
          </w:tcPr>
          <w:p w14:paraId="1ED78D40" w14:textId="77777777" w:rsidR="002E033B" w:rsidRPr="002E033B" w:rsidRDefault="002E033B" w:rsidP="002E033B">
            <w:pPr>
              <w:jc w:val="right"/>
              <w:rPr>
                <w:sz w:val="20"/>
                <w:szCs w:val="20"/>
              </w:rPr>
            </w:pPr>
            <w:r w:rsidRPr="002E033B">
              <w:rPr>
                <w:sz w:val="20"/>
                <w:szCs w:val="20"/>
              </w:rPr>
              <w:t>0,0</w:t>
            </w:r>
          </w:p>
        </w:tc>
      </w:tr>
      <w:tr w:rsidR="002E033B" w:rsidRPr="002E033B" w14:paraId="45DB9E77" w14:textId="77777777" w:rsidTr="002E033B">
        <w:trPr>
          <w:trHeight w:val="435"/>
        </w:trPr>
        <w:tc>
          <w:tcPr>
            <w:tcW w:w="0" w:type="auto"/>
            <w:gridSpan w:val="6"/>
            <w:shd w:val="clear" w:color="auto" w:fill="auto"/>
            <w:vAlign w:val="bottom"/>
            <w:hideMark/>
          </w:tcPr>
          <w:p w14:paraId="4E3E0C1F"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D63E332" w14:textId="77777777" w:rsidR="002E033B" w:rsidRPr="002E033B" w:rsidRDefault="002E033B" w:rsidP="002E033B">
            <w:pPr>
              <w:rPr>
                <w:sz w:val="20"/>
                <w:szCs w:val="20"/>
              </w:rPr>
            </w:pPr>
            <w:r w:rsidRPr="002E033B">
              <w:rPr>
                <w:sz w:val="20"/>
                <w:szCs w:val="20"/>
              </w:rPr>
              <w:t>1717908013</w:t>
            </w:r>
          </w:p>
        </w:tc>
        <w:tc>
          <w:tcPr>
            <w:tcW w:w="0" w:type="auto"/>
            <w:shd w:val="clear" w:color="auto" w:fill="auto"/>
            <w:noWrap/>
            <w:vAlign w:val="bottom"/>
            <w:hideMark/>
          </w:tcPr>
          <w:p w14:paraId="3C0FB827"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218727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EECA90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81C80C7" w14:textId="77777777" w:rsidR="002E033B" w:rsidRPr="002E033B" w:rsidRDefault="002E033B" w:rsidP="002E033B">
            <w:pPr>
              <w:jc w:val="right"/>
              <w:rPr>
                <w:sz w:val="20"/>
                <w:szCs w:val="20"/>
              </w:rPr>
            </w:pPr>
            <w:r w:rsidRPr="002E033B">
              <w:rPr>
                <w:sz w:val="20"/>
                <w:szCs w:val="20"/>
              </w:rPr>
              <w:t>410,0</w:t>
            </w:r>
          </w:p>
        </w:tc>
        <w:tc>
          <w:tcPr>
            <w:tcW w:w="0" w:type="auto"/>
            <w:shd w:val="clear" w:color="auto" w:fill="auto"/>
            <w:noWrap/>
            <w:vAlign w:val="bottom"/>
            <w:hideMark/>
          </w:tcPr>
          <w:p w14:paraId="18851DF9" w14:textId="77777777" w:rsidR="002E033B" w:rsidRPr="002E033B" w:rsidRDefault="002E033B" w:rsidP="002E033B">
            <w:pPr>
              <w:jc w:val="right"/>
              <w:rPr>
                <w:sz w:val="20"/>
                <w:szCs w:val="20"/>
              </w:rPr>
            </w:pPr>
            <w:r w:rsidRPr="002E033B">
              <w:rPr>
                <w:sz w:val="20"/>
                <w:szCs w:val="20"/>
              </w:rPr>
              <w:t>0,0</w:t>
            </w:r>
          </w:p>
        </w:tc>
      </w:tr>
      <w:tr w:rsidR="002E033B" w:rsidRPr="002E033B" w14:paraId="510BFB4B" w14:textId="77777777" w:rsidTr="002E033B">
        <w:trPr>
          <w:trHeight w:val="435"/>
        </w:trPr>
        <w:tc>
          <w:tcPr>
            <w:tcW w:w="0" w:type="auto"/>
            <w:gridSpan w:val="6"/>
            <w:shd w:val="clear" w:color="auto" w:fill="auto"/>
            <w:vAlign w:val="bottom"/>
            <w:hideMark/>
          </w:tcPr>
          <w:p w14:paraId="155B203D"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3F071F1" w14:textId="77777777" w:rsidR="002E033B" w:rsidRPr="002E033B" w:rsidRDefault="002E033B" w:rsidP="002E033B">
            <w:pPr>
              <w:rPr>
                <w:sz w:val="20"/>
                <w:szCs w:val="20"/>
              </w:rPr>
            </w:pPr>
            <w:r w:rsidRPr="002E033B">
              <w:rPr>
                <w:sz w:val="20"/>
                <w:szCs w:val="20"/>
              </w:rPr>
              <w:t>1717908013</w:t>
            </w:r>
          </w:p>
        </w:tc>
        <w:tc>
          <w:tcPr>
            <w:tcW w:w="0" w:type="auto"/>
            <w:shd w:val="clear" w:color="auto" w:fill="auto"/>
            <w:noWrap/>
            <w:vAlign w:val="bottom"/>
            <w:hideMark/>
          </w:tcPr>
          <w:p w14:paraId="1A5003B8"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0AAB632B"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6C081A5F"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0DE89FBB" w14:textId="77777777" w:rsidR="002E033B" w:rsidRPr="002E033B" w:rsidRDefault="002E033B" w:rsidP="002E033B">
            <w:pPr>
              <w:jc w:val="right"/>
              <w:rPr>
                <w:sz w:val="20"/>
                <w:szCs w:val="20"/>
              </w:rPr>
            </w:pPr>
            <w:r w:rsidRPr="002E033B">
              <w:rPr>
                <w:sz w:val="20"/>
                <w:szCs w:val="20"/>
              </w:rPr>
              <w:t>410,0</w:t>
            </w:r>
          </w:p>
        </w:tc>
        <w:tc>
          <w:tcPr>
            <w:tcW w:w="0" w:type="auto"/>
            <w:shd w:val="clear" w:color="auto" w:fill="auto"/>
            <w:noWrap/>
            <w:vAlign w:val="bottom"/>
            <w:hideMark/>
          </w:tcPr>
          <w:p w14:paraId="30448E18" w14:textId="77777777" w:rsidR="002E033B" w:rsidRPr="002E033B" w:rsidRDefault="002E033B" w:rsidP="002E033B">
            <w:pPr>
              <w:jc w:val="right"/>
              <w:rPr>
                <w:sz w:val="20"/>
                <w:szCs w:val="20"/>
              </w:rPr>
            </w:pPr>
            <w:r w:rsidRPr="002E033B">
              <w:rPr>
                <w:sz w:val="20"/>
                <w:szCs w:val="20"/>
              </w:rPr>
              <w:t>0,0</w:t>
            </w:r>
          </w:p>
        </w:tc>
      </w:tr>
      <w:tr w:rsidR="002E033B" w:rsidRPr="002E033B" w14:paraId="0050EC25" w14:textId="77777777" w:rsidTr="002E033B">
        <w:trPr>
          <w:trHeight w:val="1200"/>
        </w:trPr>
        <w:tc>
          <w:tcPr>
            <w:tcW w:w="0" w:type="auto"/>
            <w:gridSpan w:val="6"/>
            <w:shd w:val="clear" w:color="auto" w:fill="auto"/>
            <w:vAlign w:val="bottom"/>
            <w:hideMark/>
          </w:tcPr>
          <w:p w14:paraId="53B45E83" w14:textId="5DB856D9" w:rsidR="002E033B" w:rsidRPr="002E033B" w:rsidRDefault="002E033B" w:rsidP="002E033B">
            <w:pPr>
              <w:rPr>
                <w:sz w:val="20"/>
                <w:szCs w:val="20"/>
              </w:rPr>
            </w:pPr>
            <w:r w:rsidRPr="002E033B">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2023 -2025 годы" за счет средств местного бюджета</w:t>
            </w:r>
          </w:p>
        </w:tc>
        <w:tc>
          <w:tcPr>
            <w:tcW w:w="0" w:type="auto"/>
            <w:shd w:val="clear" w:color="auto" w:fill="auto"/>
            <w:noWrap/>
            <w:vAlign w:val="bottom"/>
            <w:hideMark/>
          </w:tcPr>
          <w:p w14:paraId="499AA181" w14:textId="77777777" w:rsidR="002E033B" w:rsidRPr="002E033B" w:rsidRDefault="002E033B" w:rsidP="002E033B">
            <w:pPr>
              <w:rPr>
                <w:sz w:val="20"/>
                <w:szCs w:val="20"/>
              </w:rPr>
            </w:pPr>
            <w:r w:rsidRPr="002E033B">
              <w:rPr>
                <w:sz w:val="20"/>
                <w:szCs w:val="20"/>
              </w:rPr>
              <w:t>1717908013</w:t>
            </w:r>
          </w:p>
        </w:tc>
        <w:tc>
          <w:tcPr>
            <w:tcW w:w="0" w:type="auto"/>
            <w:shd w:val="clear" w:color="auto" w:fill="auto"/>
            <w:noWrap/>
            <w:vAlign w:val="bottom"/>
            <w:hideMark/>
          </w:tcPr>
          <w:p w14:paraId="4C32AA8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EC3EC2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D46A2F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9E632E0"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F3A72BE" w14:textId="77777777" w:rsidR="002E033B" w:rsidRPr="002E033B" w:rsidRDefault="002E033B" w:rsidP="002E033B">
            <w:pPr>
              <w:jc w:val="right"/>
              <w:rPr>
                <w:sz w:val="20"/>
                <w:szCs w:val="20"/>
              </w:rPr>
            </w:pPr>
            <w:r w:rsidRPr="002E033B">
              <w:rPr>
                <w:sz w:val="20"/>
                <w:szCs w:val="20"/>
              </w:rPr>
              <w:t>510,0</w:t>
            </w:r>
          </w:p>
        </w:tc>
      </w:tr>
      <w:tr w:rsidR="002E033B" w:rsidRPr="002E033B" w14:paraId="0A135FC5" w14:textId="77777777" w:rsidTr="002E033B">
        <w:trPr>
          <w:trHeight w:val="435"/>
        </w:trPr>
        <w:tc>
          <w:tcPr>
            <w:tcW w:w="0" w:type="auto"/>
            <w:gridSpan w:val="6"/>
            <w:shd w:val="clear" w:color="auto" w:fill="auto"/>
            <w:vAlign w:val="bottom"/>
            <w:hideMark/>
          </w:tcPr>
          <w:p w14:paraId="3B800A81"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A1FC025" w14:textId="77777777" w:rsidR="002E033B" w:rsidRPr="002E033B" w:rsidRDefault="002E033B" w:rsidP="002E033B">
            <w:pPr>
              <w:rPr>
                <w:sz w:val="20"/>
                <w:szCs w:val="20"/>
              </w:rPr>
            </w:pPr>
            <w:r w:rsidRPr="002E033B">
              <w:rPr>
                <w:sz w:val="20"/>
                <w:szCs w:val="20"/>
              </w:rPr>
              <w:t>1717908013</w:t>
            </w:r>
          </w:p>
        </w:tc>
        <w:tc>
          <w:tcPr>
            <w:tcW w:w="0" w:type="auto"/>
            <w:shd w:val="clear" w:color="auto" w:fill="auto"/>
            <w:noWrap/>
            <w:vAlign w:val="bottom"/>
            <w:hideMark/>
          </w:tcPr>
          <w:p w14:paraId="6F1B2607"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7F8ECB8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4231D5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228581B"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10C9000B" w14:textId="77777777" w:rsidR="002E033B" w:rsidRPr="002E033B" w:rsidRDefault="002E033B" w:rsidP="002E033B">
            <w:pPr>
              <w:jc w:val="right"/>
              <w:rPr>
                <w:sz w:val="20"/>
                <w:szCs w:val="20"/>
              </w:rPr>
            </w:pPr>
            <w:r w:rsidRPr="002E033B">
              <w:rPr>
                <w:sz w:val="20"/>
                <w:szCs w:val="20"/>
              </w:rPr>
              <w:t>510,0</w:t>
            </w:r>
          </w:p>
        </w:tc>
      </w:tr>
      <w:tr w:rsidR="002E033B" w:rsidRPr="002E033B" w14:paraId="5840888A" w14:textId="77777777" w:rsidTr="002E033B">
        <w:trPr>
          <w:trHeight w:val="435"/>
        </w:trPr>
        <w:tc>
          <w:tcPr>
            <w:tcW w:w="0" w:type="auto"/>
            <w:gridSpan w:val="6"/>
            <w:shd w:val="clear" w:color="auto" w:fill="auto"/>
            <w:vAlign w:val="bottom"/>
            <w:hideMark/>
          </w:tcPr>
          <w:p w14:paraId="244DBDC4"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575E0B1" w14:textId="77777777" w:rsidR="002E033B" w:rsidRPr="002E033B" w:rsidRDefault="002E033B" w:rsidP="002E033B">
            <w:pPr>
              <w:rPr>
                <w:sz w:val="20"/>
                <w:szCs w:val="20"/>
              </w:rPr>
            </w:pPr>
            <w:r w:rsidRPr="002E033B">
              <w:rPr>
                <w:sz w:val="20"/>
                <w:szCs w:val="20"/>
              </w:rPr>
              <w:t>1717908013</w:t>
            </w:r>
          </w:p>
        </w:tc>
        <w:tc>
          <w:tcPr>
            <w:tcW w:w="0" w:type="auto"/>
            <w:shd w:val="clear" w:color="auto" w:fill="auto"/>
            <w:noWrap/>
            <w:vAlign w:val="bottom"/>
            <w:hideMark/>
          </w:tcPr>
          <w:p w14:paraId="2639D3FF"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386B47B"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31C69A2B"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B15220A"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4C798DF" w14:textId="77777777" w:rsidR="002E033B" w:rsidRPr="002E033B" w:rsidRDefault="002E033B" w:rsidP="002E033B">
            <w:pPr>
              <w:jc w:val="right"/>
              <w:rPr>
                <w:sz w:val="20"/>
                <w:szCs w:val="20"/>
              </w:rPr>
            </w:pPr>
            <w:r w:rsidRPr="002E033B">
              <w:rPr>
                <w:sz w:val="20"/>
                <w:szCs w:val="20"/>
              </w:rPr>
              <w:t>510,0</w:t>
            </w:r>
          </w:p>
        </w:tc>
      </w:tr>
      <w:tr w:rsidR="002E033B" w:rsidRPr="002E033B" w14:paraId="7E5741FC" w14:textId="77777777" w:rsidTr="002E033B">
        <w:trPr>
          <w:trHeight w:val="1305"/>
        </w:trPr>
        <w:tc>
          <w:tcPr>
            <w:tcW w:w="0" w:type="auto"/>
            <w:gridSpan w:val="6"/>
            <w:shd w:val="clear" w:color="auto" w:fill="auto"/>
            <w:vAlign w:val="bottom"/>
            <w:hideMark/>
          </w:tcPr>
          <w:p w14:paraId="3EC2F4B1" w14:textId="6AFDD4FD" w:rsidR="002E033B" w:rsidRPr="002E033B" w:rsidRDefault="002E033B" w:rsidP="002E033B">
            <w:pPr>
              <w:rPr>
                <w:sz w:val="20"/>
                <w:szCs w:val="20"/>
              </w:rPr>
            </w:pPr>
            <w:r w:rsidRPr="002E033B">
              <w:rPr>
                <w:sz w:val="20"/>
                <w:szCs w:val="20"/>
              </w:rPr>
              <w:t xml:space="preserve">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w:t>
            </w:r>
            <w:r w:rsidRPr="002E033B">
              <w:rPr>
                <w:sz w:val="20"/>
                <w:szCs w:val="20"/>
              </w:rPr>
              <w:lastRenderedPageBreak/>
              <w:t>Новосибирской области на 2020-2022 годы" за счет средств местного бюджета</w:t>
            </w:r>
          </w:p>
        </w:tc>
        <w:tc>
          <w:tcPr>
            <w:tcW w:w="0" w:type="auto"/>
            <w:shd w:val="clear" w:color="auto" w:fill="auto"/>
            <w:noWrap/>
            <w:vAlign w:val="bottom"/>
            <w:hideMark/>
          </w:tcPr>
          <w:p w14:paraId="58320CFB" w14:textId="77777777" w:rsidR="002E033B" w:rsidRPr="002E033B" w:rsidRDefault="002E033B" w:rsidP="002E033B">
            <w:pPr>
              <w:rPr>
                <w:sz w:val="20"/>
                <w:szCs w:val="20"/>
              </w:rPr>
            </w:pPr>
            <w:r w:rsidRPr="002E033B">
              <w:rPr>
                <w:sz w:val="20"/>
                <w:szCs w:val="20"/>
              </w:rPr>
              <w:lastRenderedPageBreak/>
              <w:t>1717918010</w:t>
            </w:r>
          </w:p>
        </w:tc>
        <w:tc>
          <w:tcPr>
            <w:tcW w:w="0" w:type="auto"/>
            <w:shd w:val="clear" w:color="auto" w:fill="auto"/>
            <w:noWrap/>
            <w:vAlign w:val="bottom"/>
            <w:hideMark/>
          </w:tcPr>
          <w:p w14:paraId="1328DB7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79303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13C683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57771A1" w14:textId="77777777" w:rsidR="002E033B" w:rsidRPr="002E033B" w:rsidRDefault="002E033B" w:rsidP="002E033B">
            <w:pPr>
              <w:jc w:val="right"/>
              <w:rPr>
                <w:sz w:val="20"/>
                <w:szCs w:val="20"/>
              </w:rPr>
            </w:pPr>
            <w:r w:rsidRPr="002E033B">
              <w:rPr>
                <w:sz w:val="20"/>
                <w:szCs w:val="20"/>
              </w:rPr>
              <w:t>1 204,8</w:t>
            </w:r>
          </w:p>
        </w:tc>
        <w:tc>
          <w:tcPr>
            <w:tcW w:w="0" w:type="auto"/>
            <w:shd w:val="clear" w:color="auto" w:fill="auto"/>
            <w:noWrap/>
            <w:vAlign w:val="bottom"/>
            <w:hideMark/>
          </w:tcPr>
          <w:p w14:paraId="124F114C" w14:textId="77777777" w:rsidR="002E033B" w:rsidRPr="002E033B" w:rsidRDefault="002E033B" w:rsidP="002E033B">
            <w:pPr>
              <w:jc w:val="right"/>
              <w:rPr>
                <w:sz w:val="20"/>
                <w:szCs w:val="20"/>
              </w:rPr>
            </w:pPr>
            <w:r w:rsidRPr="002E033B">
              <w:rPr>
                <w:sz w:val="20"/>
                <w:szCs w:val="20"/>
              </w:rPr>
              <w:t>0,0</w:t>
            </w:r>
          </w:p>
        </w:tc>
      </w:tr>
      <w:tr w:rsidR="002E033B" w:rsidRPr="002E033B" w14:paraId="6E6BC735" w14:textId="77777777" w:rsidTr="002E033B">
        <w:trPr>
          <w:trHeight w:val="1065"/>
        </w:trPr>
        <w:tc>
          <w:tcPr>
            <w:tcW w:w="0" w:type="auto"/>
            <w:gridSpan w:val="6"/>
            <w:shd w:val="clear" w:color="auto" w:fill="auto"/>
            <w:vAlign w:val="bottom"/>
            <w:hideMark/>
          </w:tcPr>
          <w:p w14:paraId="748B5548"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053AB5C"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44E1BA2B"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22AFE3F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0C9DE4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B618902"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17D2008C" w14:textId="77777777" w:rsidR="002E033B" w:rsidRPr="002E033B" w:rsidRDefault="002E033B" w:rsidP="002E033B">
            <w:pPr>
              <w:jc w:val="right"/>
              <w:rPr>
                <w:sz w:val="20"/>
                <w:szCs w:val="20"/>
              </w:rPr>
            </w:pPr>
            <w:r w:rsidRPr="002E033B">
              <w:rPr>
                <w:sz w:val="20"/>
                <w:szCs w:val="20"/>
              </w:rPr>
              <w:t>0,0</w:t>
            </w:r>
          </w:p>
        </w:tc>
      </w:tr>
      <w:tr w:rsidR="002E033B" w:rsidRPr="002E033B" w14:paraId="4F657DB3" w14:textId="77777777" w:rsidTr="002E033B">
        <w:trPr>
          <w:trHeight w:val="255"/>
        </w:trPr>
        <w:tc>
          <w:tcPr>
            <w:tcW w:w="0" w:type="auto"/>
            <w:gridSpan w:val="6"/>
            <w:shd w:val="clear" w:color="auto" w:fill="auto"/>
            <w:vAlign w:val="bottom"/>
            <w:hideMark/>
          </w:tcPr>
          <w:p w14:paraId="37C63FFB"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4B91403F"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1E5A9658"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14465F33"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6ABEE7F7"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8D5D0AA"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DB2CCBE" w14:textId="77777777" w:rsidR="002E033B" w:rsidRPr="002E033B" w:rsidRDefault="002E033B" w:rsidP="002E033B">
            <w:pPr>
              <w:jc w:val="right"/>
              <w:rPr>
                <w:sz w:val="20"/>
                <w:szCs w:val="20"/>
              </w:rPr>
            </w:pPr>
            <w:r w:rsidRPr="002E033B">
              <w:rPr>
                <w:sz w:val="20"/>
                <w:szCs w:val="20"/>
              </w:rPr>
              <w:t>0,0</w:t>
            </w:r>
          </w:p>
        </w:tc>
      </w:tr>
      <w:tr w:rsidR="002E033B" w:rsidRPr="002E033B" w14:paraId="631E5E4E" w14:textId="77777777" w:rsidTr="002E033B">
        <w:trPr>
          <w:trHeight w:val="435"/>
        </w:trPr>
        <w:tc>
          <w:tcPr>
            <w:tcW w:w="0" w:type="auto"/>
            <w:gridSpan w:val="6"/>
            <w:shd w:val="clear" w:color="auto" w:fill="auto"/>
            <w:vAlign w:val="bottom"/>
            <w:hideMark/>
          </w:tcPr>
          <w:p w14:paraId="03940C6E"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1AD879D"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59387FF4"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7919F6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89C7A7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6124D52" w14:textId="77777777" w:rsidR="002E033B" w:rsidRPr="002E033B" w:rsidRDefault="002E033B" w:rsidP="002E033B">
            <w:pPr>
              <w:jc w:val="right"/>
              <w:rPr>
                <w:sz w:val="20"/>
                <w:szCs w:val="20"/>
              </w:rPr>
            </w:pPr>
            <w:r w:rsidRPr="002E033B">
              <w:rPr>
                <w:sz w:val="20"/>
                <w:szCs w:val="20"/>
              </w:rPr>
              <w:t>1 204,8</w:t>
            </w:r>
          </w:p>
        </w:tc>
        <w:tc>
          <w:tcPr>
            <w:tcW w:w="0" w:type="auto"/>
            <w:shd w:val="clear" w:color="auto" w:fill="auto"/>
            <w:noWrap/>
            <w:vAlign w:val="bottom"/>
            <w:hideMark/>
          </w:tcPr>
          <w:p w14:paraId="072CF778" w14:textId="77777777" w:rsidR="002E033B" w:rsidRPr="002E033B" w:rsidRDefault="002E033B" w:rsidP="002E033B">
            <w:pPr>
              <w:jc w:val="right"/>
              <w:rPr>
                <w:sz w:val="20"/>
                <w:szCs w:val="20"/>
              </w:rPr>
            </w:pPr>
            <w:r w:rsidRPr="002E033B">
              <w:rPr>
                <w:sz w:val="20"/>
                <w:szCs w:val="20"/>
              </w:rPr>
              <w:t>0,0</w:t>
            </w:r>
          </w:p>
        </w:tc>
      </w:tr>
      <w:tr w:rsidR="002E033B" w:rsidRPr="002E033B" w14:paraId="119492DC" w14:textId="77777777" w:rsidTr="002E033B">
        <w:trPr>
          <w:trHeight w:val="435"/>
        </w:trPr>
        <w:tc>
          <w:tcPr>
            <w:tcW w:w="0" w:type="auto"/>
            <w:gridSpan w:val="6"/>
            <w:shd w:val="clear" w:color="auto" w:fill="auto"/>
            <w:vAlign w:val="bottom"/>
            <w:hideMark/>
          </w:tcPr>
          <w:p w14:paraId="1F14BA84"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9442E2B"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47AC2E1E"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3721089"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39F1373B"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75E095A4" w14:textId="77777777" w:rsidR="002E033B" w:rsidRPr="002E033B" w:rsidRDefault="002E033B" w:rsidP="002E033B">
            <w:pPr>
              <w:jc w:val="right"/>
              <w:rPr>
                <w:sz w:val="20"/>
                <w:szCs w:val="20"/>
              </w:rPr>
            </w:pPr>
            <w:r w:rsidRPr="002E033B">
              <w:rPr>
                <w:sz w:val="20"/>
                <w:szCs w:val="20"/>
              </w:rPr>
              <w:t>1 204,8</w:t>
            </w:r>
          </w:p>
        </w:tc>
        <w:tc>
          <w:tcPr>
            <w:tcW w:w="0" w:type="auto"/>
            <w:shd w:val="clear" w:color="auto" w:fill="auto"/>
            <w:noWrap/>
            <w:vAlign w:val="bottom"/>
            <w:hideMark/>
          </w:tcPr>
          <w:p w14:paraId="43D9B228" w14:textId="77777777" w:rsidR="002E033B" w:rsidRPr="002E033B" w:rsidRDefault="002E033B" w:rsidP="002E033B">
            <w:pPr>
              <w:jc w:val="right"/>
              <w:rPr>
                <w:sz w:val="20"/>
                <w:szCs w:val="20"/>
              </w:rPr>
            </w:pPr>
            <w:r w:rsidRPr="002E033B">
              <w:rPr>
                <w:sz w:val="20"/>
                <w:szCs w:val="20"/>
              </w:rPr>
              <w:t>0,0</w:t>
            </w:r>
          </w:p>
        </w:tc>
      </w:tr>
      <w:tr w:rsidR="002E033B" w:rsidRPr="002E033B" w14:paraId="1199B5E6" w14:textId="77777777" w:rsidTr="002E033B">
        <w:trPr>
          <w:trHeight w:val="1230"/>
        </w:trPr>
        <w:tc>
          <w:tcPr>
            <w:tcW w:w="0" w:type="auto"/>
            <w:gridSpan w:val="6"/>
            <w:shd w:val="clear" w:color="auto" w:fill="auto"/>
            <w:vAlign w:val="bottom"/>
            <w:hideMark/>
          </w:tcPr>
          <w:p w14:paraId="0BD2ABBC" w14:textId="21A6D251" w:rsidR="002E033B" w:rsidRPr="002E033B" w:rsidRDefault="002E033B" w:rsidP="002E033B">
            <w:pPr>
              <w:rPr>
                <w:sz w:val="20"/>
                <w:szCs w:val="20"/>
              </w:rPr>
            </w:pPr>
            <w:r w:rsidRPr="002E033B">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2C130C69"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71CFEC1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0A00C6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709EA7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273F560"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599352B" w14:textId="77777777" w:rsidR="002E033B" w:rsidRPr="002E033B" w:rsidRDefault="002E033B" w:rsidP="002E033B">
            <w:pPr>
              <w:jc w:val="right"/>
              <w:rPr>
                <w:sz w:val="20"/>
                <w:szCs w:val="20"/>
              </w:rPr>
            </w:pPr>
            <w:r w:rsidRPr="002E033B">
              <w:rPr>
                <w:sz w:val="20"/>
                <w:szCs w:val="20"/>
              </w:rPr>
              <w:t>3 198,9</w:t>
            </w:r>
          </w:p>
        </w:tc>
      </w:tr>
      <w:tr w:rsidR="002E033B" w:rsidRPr="002E033B" w14:paraId="3C187ABA" w14:textId="77777777" w:rsidTr="002E033B">
        <w:trPr>
          <w:trHeight w:val="975"/>
        </w:trPr>
        <w:tc>
          <w:tcPr>
            <w:tcW w:w="0" w:type="auto"/>
            <w:gridSpan w:val="6"/>
            <w:shd w:val="clear" w:color="auto" w:fill="auto"/>
            <w:vAlign w:val="bottom"/>
            <w:hideMark/>
          </w:tcPr>
          <w:p w14:paraId="50E3F505"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43BB10F"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11046A0A"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7164B01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EC42D8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712B543"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3C0876E" w14:textId="77777777" w:rsidR="002E033B" w:rsidRPr="002E033B" w:rsidRDefault="002E033B" w:rsidP="002E033B">
            <w:pPr>
              <w:jc w:val="right"/>
              <w:rPr>
                <w:sz w:val="20"/>
                <w:szCs w:val="20"/>
              </w:rPr>
            </w:pPr>
            <w:r w:rsidRPr="002E033B">
              <w:rPr>
                <w:sz w:val="20"/>
                <w:szCs w:val="20"/>
              </w:rPr>
              <w:t>1 990,0</w:t>
            </w:r>
          </w:p>
        </w:tc>
      </w:tr>
      <w:tr w:rsidR="002E033B" w:rsidRPr="002E033B" w14:paraId="7DEFE052" w14:textId="77777777" w:rsidTr="002E033B">
        <w:trPr>
          <w:trHeight w:val="285"/>
        </w:trPr>
        <w:tc>
          <w:tcPr>
            <w:tcW w:w="0" w:type="auto"/>
            <w:gridSpan w:val="6"/>
            <w:shd w:val="clear" w:color="auto" w:fill="auto"/>
            <w:vAlign w:val="bottom"/>
            <w:hideMark/>
          </w:tcPr>
          <w:p w14:paraId="1228FD7A"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4990E4DF"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56A917A7"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2FFD36F0"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203163CA"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1CE049E"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793D8C4" w14:textId="77777777" w:rsidR="002E033B" w:rsidRPr="002E033B" w:rsidRDefault="002E033B" w:rsidP="002E033B">
            <w:pPr>
              <w:jc w:val="right"/>
              <w:rPr>
                <w:sz w:val="20"/>
                <w:szCs w:val="20"/>
              </w:rPr>
            </w:pPr>
            <w:r w:rsidRPr="002E033B">
              <w:rPr>
                <w:sz w:val="20"/>
                <w:szCs w:val="20"/>
              </w:rPr>
              <w:t>1 990,0</w:t>
            </w:r>
          </w:p>
        </w:tc>
      </w:tr>
      <w:tr w:rsidR="002E033B" w:rsidRPr="002E033B" w14:paraId="2E2ACC29" w14:textId="77777777" w:rsidTr="002E033B">
        <w:trPr>
          <w:trHeight w:val="435"/>
        </w:trPr>
        <w:tc>
          <w:tcPr>
            <w:tcW w:w="0" w:type="auto"/>
            <w:gridSpan w:val="6"/>
            <w:shd w:val="clear" w:color="auto" w:fill="auto"/>
            <w:vAlign w:val="bottom"/>
            <w:hideMark/>
          </w:tcPr>
          <w:p w14:paraId="767D9336"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856E56"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7BE6AC7C"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B7409A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DA4432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1B050E8"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141CC128" w14:textId="77777777" w:rsidR="002E033B" w:rsidRPr="002E033B" w:rsidRDefault="002E033B" w:rsidP="002E033B">
            <w:pPr>
              <w:jc w:val="right"/>
              <w:rPr>
                <w:sz w:val="20"/>
                <w:szCs w:val="20"/>
              </w:rPr>
            </w:pPr>
            <w:r w:rsidRPr="002E033B">
              <w:rPr>
                <w:sz w:val="20"/>
                <w:szCs w:val="20"/>
              </w:rPr>
              <w:t>1 208,9</w:t>
            </w:r>
          </w:p>
        </w:tc>
      </w:tr>
      <w:tr w:rsidR="002E033B" w:rsidRPr="002E033B" w14:paraId="2D8893D5" w14:textId="77777777" w:rsidTr="002E033B">
        <w:trPr>
          <w:trHeight w:val="435"/>
        </w:trPr>
        <w:tc>
          <w:tcPr>
            <w:tcW w:w="0" w:type="auto"/>
            <w:gridSpan w:val="6"/>
            <w:shd w:val="clear" w:color="auto" w:fill="auto"/>
            <w:vAlign w:val="bottom"/>
            <w:hideMark/>
          </w:tcPr>
          <w:p w14:paraId="3AE71650"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E4FD799" w14:textId="77777777" w:rsidR="002E033B" w:rsidRPr="002E033B" w:rsidRDefault="002E033B" w:rsidP="002E033B">
            <w:pPr>
              <w:rPr>
                <w:sz w:val="20"/>
                <w:szCs w:val="20"/>
              </w:rPr>
            </w:pPr>
            <w:r w:rsidRPr="002E033B">
              <w:rPr>
                <w:sz w:val="20"/>
                <w:szCs w:val="20"/>
              </w:rPr>
              <w:t>1717918010</w:t>
            </w:r>
          </w:p>
        </w:tc>
        <w:tc>
          <w:tcPr>
            <w:tcW w:w="0" w:type="auto"/>
            <w:shd w:val="clear" w:color="auto" w:fill="auto"/>
            <w:noWrap/>
            <w:vAlign w:val="bottom"/>
            <w:hideMark/>
          </w:tcPr>
          <w:p w14:paraId="680EEEEF"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FF12550"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0131236A"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55285992"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08011B7F" w14:textId="77777777" w:rsidR="002E033B" w:rsidRPr="002E033B" w:rsidRDefault="002E033B" w:rsidP="002E033B">
            <w:pPr>
              <w:jc w:val="right"/>
              <w:rPr>
                <w:sz w:val="20"/>
                <w:szCs w:val="20"/>
              </w:rPr>
            </w:pPr>
            <w:r w:rsidRPr="002E033B">
              <w:rPr>
                <w:sz w:val="20"/>
                <w:szCs w:val="20"/>
              </w:rPr>
              <w:t>1 208,9</w:t>
            </w:r>
          </w:p>
        </w:tc>
      </w:tr>
      <w:tr w:rsidR="002E033B" w:rsidRPr="002E033B" w14:paraId="2E15D24C" w14:textId="77777777" w:rsidTr="002E033B">
        <w:trPr>
          <w:trHeight w:val="1275"/>
        </w:trPr>
        <w:tc>
          <w:tcPr>
            <w:tcW w:w="0" w:type="auto"/>
            <w:gridSpan w:val="6"/>
            <w:shd w:val="clear" w:color="auto" w:fill="auto"/>
            <w:vAlign w:val="bottom"/>
            <w:hideMark/>
          </w:tcPr>
          <w:p w14:paraId="6B9C0ACC" w14:textId="7D748596" w:rsidR="002E033B" w:rsidRPr="002E033B" w:rsidRDefault="002E033B" w:rsidP="002E033B">
            <w:pPr>
              <w:rPr>
                <w:sz w:val="20"/>
                <w:szCs w:val="20"/>
              </w:rPr>
            </w:pPr>
            <w:r w:rsidRPr="002E033B">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C572BB2"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1734219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5FA1E4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767B9D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1517493" w14:textId="77777777" w:rsidR="002E033B" w:rsidRPr="002E033B" w:rsidRDefault="002E033B" w:rsidP="002E033B">
            <w:pPr>
              <w:jc w:val="right"/>
              <w:rPr>
                <w:sz w:val="20"/>
                <w:szCs w:val="20"/>
              </w:rPr>
            </w:pPr>
            <w:r w:rsidRPr="002E033B">
              <w:rPr>
                <w:sz w:val="20"/>
                <w:szCs w:val="20"/>
              </w:rPr>
              <w:t>5 330,0</w:t>
            </w:r>
          </w:p>
        </w:tc>
        <w:tc>
          <w:tcPr>
            <w:tcW w:w="0" w:type="auto"/>
            <w:shd w:val="clear" w:color="auto" w:fill="auto"/>
            <w:noWrap/>
            <w:vAlign w:val="bottom"/>
            <w:hideMark/>
          </w:tcPr>
          <w:p w14:paraId="3CF214D4" w14:textId="77777777" w:rsidR="002E033B" w:rsidRPr="002E033B" w:rsidRDefault="002E033B" w:rsidP="002E033B">
            <w:pPr>
              <w:jc w:val="right"/>
              <w:rPr>
                <w:sz w:val="20"/>
                <w:szCs w:val="20"/>
              </w:rPr>
            </w:pPr>
            <w:r w:rsidRPr="002E033B">
              <w:rPr>
                <w:sz w:val="20"/>
                <w:szCs w:val="20"/>
              </w:rPr>
              <w:t>0,0</w:t>
            </w:r>
          </w:p>
        </w:tc>
      </w:tr>
      <w:tr w:rsidR="002E033B" w:rsidRPr="002E033B" w14:paraId="30AC0516" w14:textId="77777777" w:rsidTr="002E033B">
        <w:trPr>
          <w:trHeight w:val="1065"/>
        </w:trPr>
        <w:tc>
          <w:tcPr>
            <w:tcW w:w="0" w:type="auto"/>
            <w:gridSpan w:val="6"/>
            <w:shd w:val="clear" w:color="auto" w:fill="auto"/>
            <w:vAlign w:val="bottom"/>
            <w:hideMark/>
          </w:tcPr>
          <w:p w14:paraId="163179D0"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31AEFFE"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3B758511"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267EB3F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5CA226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697B5CC" w14:textId="77777777" w:rsidR="002E033B" w:rsidRPr="002E033B" w:rsidRDefault="002E033B" w:rsidP="002E033B">
            <w:pPr>
              <w:jc w:val="right"/>
              <w:rPr>
                <w:sz w:val="20"/>
                <w:szCs w:val="20"/>
              </w:rPr>
            </w:pPr>
            <w:r w:rsidRPr="002E033B">
              <w:rPr>
                <w:sz w:val="20"/>
                <w:szCs w:val="20"/>
              </w:rPr>
              <w:t>4 490,0</w:t>
            </w:r>
          </w:p>
        </w:tc>
        <w:tc>
          <w:tcPr>
            <w:tcW w:w="0" w:type="auto"/>
            <w:shd w:val="clear" w:color="auto" w:fill="auto"/>
            <w:noWrap/>
            <w:vAlign w:val="bottom"/>
            <w:hideMark/>
          </w:tcPr>
          <w:p w14:paraId="552612CC" w14:textId="77777777" w:rsidR="002E033B" w:rsidRPr="002E033B" w:rsidRDefault="002E033B" w:rsidP="002E033B">
            <w:pPr>
              <w:jc w:val="right"/>
              <w:rPr>
                <w:sz w:val="20"/>
                <w:szCs w:val="20"/>
              </w:rPr>
            </w:pPr>
            <w:r w:rsidRPr="002E033B">
              <w:rPr>
                <w:sz w:val="20"/>
                <w:szCs w:val="20"/>
              </w:rPr>
              <w:t>0,0</w:t>
            </w:r>
          </w:p>
        </w:tc>
      </w:tr>
      <w:tr w:rsidR="002E033B" w:rsidRPr="002E033B" w14:paraId="497DCD69" w14:textId="77777777" w:rsidTr="002E033B">
        <w:trPr>
          <w:trHeight w:val="255"/>
        </w:trPr>
        <w:tc>
          <w:tcPr>
            <w:tcW w:w="0" w:type="auto"/>
            <w:gridSpan w:val="6"/>
            <w:shd w:val="clear" w:color="auto" w:fill="auto"/>
            <w:vAlign w:val="bottom"/>
            <w:hideMark/>
          </w:tcPr>
          <w:p w14:paraId="524BE2D3"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44499D95"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572F2A4E"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4776CF9F"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3407E612"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E121C2E" w14:textId="77777777" w:rsidR="002E033B" w:rsidRPr="002E033B" w:rsidRDefault="002E033B" w:rsidP="002E033B">
            <w:pPr>
              <w:jc w:val="right"/>
              <w:rPr>
                <w:sz w:val="20"/>
                <w:szCs w:val="20"/>
              </w:rPr>
            </w:pPr>
            <w:r w:rsidRPr="002E033B">
              <w:rPr>
                <w:sz w:val="20"/>
                <w:szCs w:val="20"/>
              </w:rPr>
              <w:t>4 490,0</w:t>
            </w:r>
          </w:p>
        </w:tc>
        <w:tc>
          <w:tcPr>
            <w:tcW w:w="0" w:type="auto"/>
            <w:shd w:val="clear" w:color="auto" w:fill="auto"/>
            <w:noWrap/>
            <w:vAlign w:val="bottom"/>
            <w:hideMark/>
          </w:tcPr>
          <w:p w14:paraId="07CFC9CF" w14:textId="77777777" w:rsidR="002E033B" w:rsidRPr="002E033B" w:rsidRDefault="002E033B" w:rsidP="002E033B">
            <w:pPr>
              <w:jc w:val="right"/>
              <w:rPr>
                <w:sz w:val="20"/>
                <w:szCs w:val="20"/>
              </w:rPr>
            </w:pPr>
            <w:r w:rsidRPr="002E033B">
              <w:rPr>
                <w:sz w:val="20"/>
                <w:szCs w:val="20"/>
              </w:rPr>
              <w:t>0,0</w:t>
            </w:r>
          </w:p>
        </w:tc>
      </w:tr>
      <w:tr w:rsidR="002E033B" w:rsidRPr="002E033B" w14:paraId="552F3491" w14:textId="77777777" w:rsidTr="002E033B">
        <w:trPr>
          <w:trHeight w:val="435"/>
        </w:trPr>
        <w:tc>
          <w:tcPr>
            <w:tcW w:w="0" w:type="auto"/>
            <w:gridSpan w:val="6"/>
            <w:shd w:val="clear" w:color="auto" w:fill="auto"/>
            <w:vAlign w:val="bottom"/>
            <w:hideMark/>
          </w:tcPr>
          <w:p w14:paraId="7A3E0C5C"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96D0FBF"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2801E2A3"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B604F4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8CEE66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46A0EDA" w14:textId="77777777" w:rsidR="002E033B" w:rsidRPr="002E033B" w:rsidRDefault="002E033B" w:rsidP="002E033B">
            <w:pPr>
              <w:jc w:val="right"/>
              <w:rPr>
                <w:sz w:val="20"/>
                <w:szCs w:val="20"/>
              </w:rPr>
            </w:pPr>
            <w:r w:rsidRPr="002E033B">
              <w:rPr>
                <w:sz w:val="20"/>
                <w:szCs w:val="20"/>
              </w:rPr>
              <w:t>840,0</w:t>
            </w:r>
          </w:p>
        </w:tc>
        <w:tc>
          <w:tcPr>
            <w:tcW w:w="0" w:type="auto"/>
            <w:shd w:val="clear" w:color="auto" w:fill="auto"/>
            <w:noWrap/>
            <w:vAlign w:val="bottom"/>
            <w:hideMark/>
          </w:tcPr>
          <w:p w14:paraId="53C8B0B0" w14:textId="77777777" w:rsidR="002E033B" w:rsidRPr="002E033B" w:rsidRDefault="002E033B" w:rsidP="002E033B">
            <w:pPr>
              <w:jc w:val="right"/>
              <w:rPr>
                <w:sz w:val="20"/>
                <w:szCs w:val="20"/>
              </w:rPr>
            </w:pPr>
            <w:r w:rsidRPr="002E033B">
              <w:rPr>
                <w:sz w:val="20"/>
                <w:szCs w:val="20"/>
              </w:rPr>
              <w:t>0,0</w:t>
            </w:r>
          </w:p>
        </w:tc>
      </w:tr>
      <w:tr w:rsidR="002E033B" w:rsidRPr="002E033B" w14:paraId="22B09CAC" w14:textId="77777777" w:rsidTr="002E033B">
        <w:trPr>
          <w:trHeight w:val="435"/>
        </w:trPr>
        <w:tc>
          <w:tcPr>
            <w:tcW w:w="0" w:type="auto"/>
            <w:gridSpan w:val="6"/>
            <w:shd w:val="clear" w:color="auto" w:fill="auto"/>
            <w:vAlign w:val="bottom"/>
            <w:hideMark/>
          </w:tcPr>
          <w:p w14:paraId="0F007658" w14:textId="77777777" w:rsidR="002E033B" w:rsidRPr="002E033B" w:rsidRDefault="002E033B" w:rsidP="002E033B">
            <w:pPr>
              <w:rPr>
                <w:sz w:val="20"/>
                <w:szCs w:val="20"/>
              </w:rPr>
            </w:pPr>
            <w:r w:rsidRPr="002E033B">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FC8D561"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76AEA1AF"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47DA04D"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027B68D7"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5371C2CA" w14:textId="77777777" w:rsidR="002E033B" w:rsidRPr="002E033B" w:rsidRDefault="002E033B" w:rsidP="002E033B">
            <w:pPr>
              <w:jc w:val="right"/>
              <w:rPr>
                <w:sz w:val="20"/>
                <w:szCs w:val="20"/>
              </w:rPr>
            </w:pPr>
            <w:r w:rsidRPr="002E033B">
              <w:rPr>
                <w:sz w:val="20"/>
                <w:szCs w:val="20"/>
              </w:rPr>
              <w:t>840,0</w:t>
            </w:r>
          </w:p>
        </w:tc>
        <w:tc>
          <w:tcPr>
            <w:tcW w:w="0" w:type="auto"/>
            <w:shd w:val="clear" w:color="auto" w:fill="auto"/>
            <w:noWrap/>
            <w:vAlign w:val="bottom"/>
            <w:hideMark/>
          </w:tcPr>
          <w:p w14:paraId="4E4AB28D" w14:textId="77777777" w:rsidR="002E033B" w:rsidRPr="002E033B" w:rsidRDefault="002E033B" w:rsidP="002E033B">
            <w:pPr>
              <w:jc w:val="right"/>
              <w:rPr>
                <w:sz w:val="20"/>
                <w:szCs w:val="20"/>
              </w:rPr>
            </w:pPr>
            <w:r w:rsidRPr="002E033B">
              <w:rPr>
                <w:sz w:val="20"/>
                <w:szCs w:val="20"/>
              </w:rPr>
              <w:t>0,0</w:t>
            </w:r>
          </w:p>
        </w:tc>
      </w:tr>
      <w:tr w:rsidR="002E033B" w:rsidRPr="002E033B" w14:paraId="3CB9CD09" w14:textId="77777777" w:rsidTr="002E033B">
        <w:trPr>
          <w:trHeight w:val="1170"/>
        </w:trPr>
        <w:tc>
          <w:tcPr>
            <w:tcW w:w="0" w:type="auto"/>
            <w:gridSpan w:val="6"/>
            <w:shd w:val="clear" w:color="auto" w:fill="auto"/>
            <w:vAlign w:val="bottom"/>
            <w:hideMark/>
          </w:tcPr>
          <w:p w14:paraId="6C7736F7" w14:textId="174D822A" w:rsidR="002E033B" w:rsidRPr="002E033B" w:rsidRDefault="002E033B" w:rsidP="002E033B">
            <w:pPr>
              <w:rPr>
                <w:sz w:val="20"/>
                <w:szCs w:val="20"/>
              </w:rPr>
            </w:pPr>
            <w:r w:rsidRPr="002E033B">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3484A2AF"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5F61DE4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899274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685A93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0B865B6"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D22D7B2" w14:textId="77777777" w:rsidR="002E033B" w:rsidRPr="002E033B" w:rsidRDefault="002E033B" w:rsidP="002E033B">
            <w:pPr>
              <w:jc w:val="right"/>
              <w:rPr>
                <w:sz w:val="20"/>
                <w:szCs w:val="20"/>
              </w:rPr>
            </w:pPr>
            <w:r w:rsidRPr="002E033B">
              <w:rPr>
                <w:sz w:val="20"/>
                <w:szCs w:val="20"/>
              </w:rPr>
              <w:t>5 330,0</w:t>
            </w:r>
          </w:p>
        </w:tc>
      </w:tr>
      <w:tr w:rsidR="002E033B" w:rsidRPr="002E033B" w14:paraId="3D032122" w14:textId="77777777" w:rsidTr="002E033B">
        <w:trPr>
          <w:trHeight w:val="975"/>
        </w:trPr>
        <w:tc>
          <w:tcPr>
            <w:tcW w:w="0" w:type="auto"/>
            <w:gridSpan w:val="6"/>
            <w:shd w:val="clear" w:color="auto" w:fill="auto"/>
            <w:vAlign w:val="bottom"/>
            <w:hideMark/>
          </w:tcPr>
          <w:p w14:paraId="3EFBB866"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9DDEAA2"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317F30EE"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7784D96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E950E1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749B7A8"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217902E" w14:textId="77777777" w:rsidR="002E033B" w:rsidRPr="002E033B" w:rsidRDefault="002E033B" w:rsidP="002E033B">
            <w:pPr>
              <w:jc w:val="right"/>
              <w:rPr>
                <w:sz w:val="20"/>
                <w:szCs w:val="20"/>
              </w:rPr>
            </w:pPr>
            <w:r w:rsidRPr="002E033B">
              <w:rPr>
                <w:sz w:val="20"/>
                <w:szCs w:val="20"/>
              </w:rPr>
              <w:t>4 490,0</w:t>
            </w:r>
          </w:p>
        </w:tc>
      </w:tr>
      <w:tr w:rsidR="002E033B" w:rsidRPr="002E033B" w14:paraId="1D4460D6" w14:textId="77777777" w:rsidTr="002E033B">
        <w:trPr>
          <w:trHeight w:val="240"/>
        </w:trPr>
        <w:tc>
          <w:tcPr>
            <w:tcW w:w="0" w:type="auto"/>
            <w:gridSpan w:val="6"/>
            <w:shd w:val="clear" w:color="auto" w:fill="auto"/>
            <w:vAlign w:val="bottom"/>
            <w:hideMark/>
          </w:tcPr>
          <w:p w14:paraId="3C1AE8D2"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6F62A776"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36BF5EA4"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669E8E52"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6BC6CA56"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444D2A52"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5F5D66FA" w14:textId="77777777" w:rsidR="002E033B" w:rsidRPr="002E033B" w:rsidRDefault="002E033B" w:rsidP="002E033B">
            <w:pPr>
              <w:jc w:val="right"/>
              <w:rPr>
                <w:sz w:val="20"/>
                <w:szCs w:val="20"/>
              </w:rPr>
            </w:pPr>
            <w:r w:rsidRPr="002E033B">
              <w:rPr>
                <w:sz w:val="20"/>
                <w:szCs w:val="20"/>
              </w:rPr>
              <w:t>4 490,0</w:t>
            </w:r>
          </w:p>
        </w:tc>
      </w:tr>
      <w:tr w:rsidR="002E033B" w:rsidRPr="002E033B" w14:paraId="282FECD9" w14:textId="77777777" w:rsidTr="002E033B">
        <w:trPr>
          <w:trHeight w:val="435"/>
        </w:trPr>
        <w:tc>
          <w:tcPr>
            <w:tcW w:w="0" w:type="auto"/>
            <w:gridSpan w:val="6"/>
            <w:shd w:val="clear" w:color="auto" w:fill="auto"/>
            <w:vAlign w:val="bottom"/>
            <w:hideMark/>
          </w:tcPr>
          <w:p w14:paraId="6343A750"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576A365"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236732C9"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913FB5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E9F47C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F905B3A"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4008AF0A" w14:textId="77777777" w:rsidR="002E033B" w:rsidRPr="002E033B" w:rsidRDefault="002E033B" w:rsidP="002E033B">
            <w:pPr>
              <w:jc w:val="right"/>
              <w:rPr>
                <w:sz w:val="20"/>
                <w:szCs w:val="20"/>
              </w:rPr>
            </w:pPr>
            <w:r w:rsidRPr="002E033B">
              <w:rPr>
                <w:sz w:val="20"/>
                <w:szCs w:val="20"/>
              </w:rPr>
              <w:t>840,0</w:t>
            </w:r>
          </w:p>
        </w:tc>
      </w:tr>
      <w:tr w:rsidR="002E033B" w:rsidRPr="002E033B" w14:paraId="68DC7B66" w14:textId="77777777" w:rsidTr="002E033B">
        <w:trPr>
          <w:trHeight w:val="435"/>
        </w:trPr>
        <w:tc>
          <w:tcPr>
            <w:tcW w:w="0" w:type="auto"/>
            <w:gridSpan w:val="6"/>
            <w:shd w:val="clear" w:color="auto" w:fill="auto"/>
            <w:vAlign w:val="bottom"/>
            <w:hideMark/>
          </w:tcPr>
          <w:p w14:paraId="519E0EFB"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7B19E55" w14:textId="77777777" w:rsidR="002E033B" w:rsidRPr="002E033B" w:rsidRDefault="002E033B" w:rsidP="002E033B">
            <w:pPr>
              <w:rPr>
                <w:sz w:val="20"/>
                <w:szCs w:val="20"/>
              </w:rPr>
            </w:pPr>
            <w:r w:rsidRPr="002E033B">
              <w:rPr>
                <w:sz w:val="20"/>
                <w:szCs w:val="20"/>
              </w:rPr>
              <w:t>1717928010</w:t>
            </w:r>
          </w:p>
        </w:tc>
        <w:tc>
          <w:tcPr>
            <w:tcW w:w="0" w:type="auto"/>
            <w:shd w:val="clear" w:color="auto" w:fill="auto"/>
            <w:noWrap/>
            <w:vAlign w:val="bottom"/>
            <w:hideMark/>
          </w:tcPr>
          <w:p w14:paraId="3413F2FA"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7C5D4153"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20A00B8F"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6E830E9"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04A92AD2" w14:textId="77777777" w:rsidR="002E033B" w:rsidRPr="002E033B" w:rsidRDefault="002E033B" w:rsidP="002E033B">
            <w:pPr>
              <w:jc w:val="right"/>
              <w:rPr>
                <w:sz w:val="20"/>
                <w:szCs w:val="20"/>
              </w:rPr>
            </w:pPr>
            <w:r w:rsidRPr="002E033B">
              <w:rPr>
                <w:sz w:val="20"/>
                <w:szCs w:val="20"/>
              </w:rPr>
              <w:t>840,0</w:t>
            </w:r>
          </w:p>
        </w:tc>
      </w:tr>
      <w:tr w:rsidR="002E033B" w:rsidRPr="002E033B" w14:paraId="5CDECECD" w14:textId="77777777" w:rsidTr="002E033B">
        <w:trPr>
          <w:trHeight w:val="1695"/>
        </w:trPr>
        <w:tc>
          <w:tcPr>
            <w:tcW w:w="0" w:type="auto"/>
            <w:gridSpan w:val="6"/>
            <w:shd w:val="clear" w:color="auto" w:fill="auto"/>
            <w:vAlign w:val="bottom"/>
            <w:hideMark/>
          </w:tcPr>
          <w:p w14:paraId="6D76F256" w14:textId="58E5F023" w:rsidR="002E033B" w:rsidRPr="002E033B" w:rsidRDefault="002E033B" w:rsidP="002E033B">
            <w:pPr>
              <w:rPr>
                <w:sz w:val="20"/>
                <w:szCs w:val="20"/>
              </w:rPr>
            </w:pPr>
            <w:r w:rsidRPr="002E033B">
              <w:rPr>
                <w:sz w:val="20"/>
                <w:szCs w:val="20"/>
              </w:rPr>
              <w:t>Расходы на реализацию мероприятий по проведению работ на воинских захоронениях (ремонт,</w:t>
            </w:r>
            <w:r>
              <w:rPr>
                <w:sz w:val="20"/>
                <w:szCs w:val="20"/>
              </w:rPr>
              <w:t xml:space="preserve"> </w:t>
            </w:r>
            <w:r w:rsidRPr="002E033B">
              <w:rPr>
                <w:sz w:val="20"/>
                <w:szCs w:val="20"/>
              </w:rPr>
              <w:t>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073BB7DE" w14:textId="77777777" w:rsidR="002E033B" w:rsidRPr="002E033B" w:rsidRDefault="002E033B" w:rsidP="002E033B">
            <w:pPr>
              <w:rPr>
                <w:sz w:val="20"/>
                <w:szCs w:val="20"/>
              </w:rPr>
            </w:pPr>
            <w:r w:rsidRPr="002E033B">
              <w:rPr>
                <w:sz w:val="20"/>
                <w:szCs w:val="20"/>
              </w:rPr>
              <w:t>17179L2991</w:t>
            </w:r>
          </w:p>
        </w:tc>
        <w:tc>
          <w:tcPr>
            <w:tcW w:w="0" w:type="auto"/>
            <w:shd w:val="clear" w:color="auto" w:fill="auto"/>
            <w:noWrap/>
            <w:vAlign w:val="bottom"/>
            <w:hideMark/>
          </w:tcPr>
          <w:p w14:paraId="1909856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D4FC4B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83B7E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D69ECB3" w14:textId="77777777" w:rsidR="002E033B" w:rsidRPr="002E033B" w:rsidRDefault="002E033B" w:rsidP="002E033B">
            <w:pPr>
              <w:jc w:val="right"/>
              <w:rPr>
                <w:sz w:val="20"/>
                <w:szCs w:val="20"/>
              </w:rPr>
            </w:pPr>
            <w:r w:rsidRPr="002E033B">
              <w:rPr>
                <w:sz w:val="20"/>
                <w:szCs w:val="20"/>
              </w:rPr>
              <w:t>61,2</w:t>
            </w:r>
          </w:p>
        </w:tc>
        <w:tc>
          <w:tcPr>
            <w:tcW w:w="0" w:type="auto"/>
            <w:shd w:val="clear" w:color="auto" w:fill="auto"/>
            <w:noWrap/>
            <w:vAlign w:val="bottom"/>
            <w:hideMark/>
          </w:tcPr>
          <w:p w14:paraId="23AA71DC" w14:textId="77777777" w:rsidR="002E033B" w:rsidRPr="002E033B" w:rsidRDefault="002E033B" w:rsidP="002E033B">
            <w:pPr>
              <w:jc w:val="right"/>
              <w:rPr>
                <w:sz w:val="20"/>
                <w:szCs w:val="20"/>
              </w:rPr>
            </w:pPr>
            <w:r w:rsidRPr="002E033B">
              <w:rPr>
                <w:sz w:val="20"/>
                <w:szCs w:val="20"/>
              </w:rPr>
              <w:t>0,0</w:t>
            </w:r>
          </w:p>
        </w:tc>
      </w:tr>
      <w:tr w:rsidR="002E033B" w:rsidRPr="002E033B" w14:paraId="2BA93220" w14:textId="77777777" w:rsidTr="002E033B">
        <w:trPr>
          <w:trHeight w:val="435"/>
        </w:trPr>
        <w:tc>
          <w:tcPr>
            <w:tcW w:w="0" w:type="auto"/>
            <w:gridSpan w:val="6"/>
            <w:shd w:val="clear" w:color="auto" w:fill="auto"/>
            <w:vAlign w:val="bottom"/>
            <w:hideMark/>
          </w:tcPr>
          <w:p w14:paraId="6AB06C0E"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D2E5045" w14:textId="77777777" w:rsidR="002E033B" w:rsidRPr="002E033B" w:rsidRDefault="002E033B" w:rsidP="002E033B">
            <w:pPr>
              <w:rPr>
                <w:sz w:val="20"/>
                <w:szCs w:val="20"/>
              </w:rPr>
            </w:pPr>
            <w:r w:rsidRPr="002E033B">
              <w:rPr>
                <w:sz w:val="20"/>
                <w:szCs w:val="20"/>
              </w:rPr>
              <w:t>17179L2991</w:t>
            </w:r>
          </w:p>
        </w:tc>
        <w:tc>
          <w:tcPr>
            <w:tcW w:w="0" w:type="auto"/>
            <w:shd w:val="clear" w:color="auto" w:fill="auto"/>
            <w:noWrap/>
            <w:vAlign w:val="bottom"/>
            <w:hideMark/>
          </w:tcPr>
          <w:p w14:paraId="44CA3238"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1BF56F4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1BBB87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9A05865" w14:textId="77777777" w:rsidR="002E033B" w:rsidRPr="002E033B" w:rsidRDefault="002E033B" w:rsidP="002E033B">
            <w:pPr>
              <w:jc w:val="right"/>
              <w:rPr>
                <w:sz w:val="20"/>
                <w:szCs w:val="20"/>
              </w:rPr>
            </w:pPr>
            <w:r w:rsidRPr="002E033B">
              <w:rPr>
                <w:sz w:val="20"/>
                <w:szCs w:val="20"/>
              </w:rPr>
              <w:t>61,2</w:t>
            </w:r>
          </w:p>
        </w:tc>
        <w:tc>
          <w:tcPr>
            <w:tcW w:w="0" w:type="auto"/>
            <w:shd w:val="clear" w:color="auto" w:fill="auto"/>
            <w:noWrap/>
            <w:vAlign w:val="bottom"/>
            <w:hideMark/>
          </w:tcPr>
          <w:p w14:paraId="676BBFC7" w14:textId="77777777" w:rsidR="002E033B" w:rsidRPr="002E033B" w:rsidRDefault="002E033B" w:rsidP="002E033B">
            <w:pPr>
              <w:jc w:val="right"/>
              <w:rPr>
                <w:sz w:val="20"/>
                <w:szCs w:val="20"/>
              </w:rPr>
            </w:pPr>
            <w:r w:rsidRPr="002E033B">
              <w:rPr>
                <w:sz w:val="20"/>
                <w:szCs w:val="20"/>
              </w:rPr>
              <w:t>0,0</w:t>
            </w:r>
          </w:p>
        </w:tc>
      </w:tr>
      <w:tr w:rsidR="002E033B" w:rsidRPr="002E033B" w14:paraId="5A6B2C64" w14:textId="77777777" w:rsidTr="002E033B">
        <w:trPr>
          <w:trHeight w:val="435"/>
        </w:trPr>
        <w:tc>
          <w:tcPr>
            <w:tcW w:w="0" w:type="auto"/>
            <w:gridSpan w:val="6"/>
            <w:shd w:val="clear" w:color="auto" w:fill="auto"/>
            <w:vAlign w:val="bottom"/>
            <w:hideMark/>
          </w:tcPr>
          <w:p w14:paraId="14F4C0A2"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C8EB383" w14:textId="77777777" w:rsidR="002E033B" w:rsidRPr="002E033B" w:rsidRDefault="002E033B" w:rsidP="002E033B">
            <w:pPr>
              <w:rPr>
                <w:sz w:val="20"/>
                <w:szCs w:val="20"/>
              </w:rPr>
            </w:pPr>
            <w:r w:rsidRPr="002E033B">
              <w:rPr>
                <w:sz w:val="20"/>
                <w:szCs w:val="20"/>
              </w:rPr>
              <w:t>17179L2991</w:t>
            </w:r>
          </w:p>
        </w:tc>
        <w:tc>
          <w:tcPr>
            <w:tcW w:w="0" w:type="auto"/>
            <w:shd w:val="clear" w:color="auto" w:fill="auto"/>
            <w:noWrap/>
            <w:vAlign w:val="bottom"/>
            <w:hideMark/>
          </w:tcPr>
          <w:p w14:paraId="598965F4"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071938C8"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6DA3FCC9"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4725AAB2" w14:textId="77777777" w:rsidR="002E033B" w:rsidRPr="002E033B" w:rsidRDefault="002E033B" w:rsidP="002E033B">
            <w:pPr>
              <w:jc w:val="right"/>
              <w:rPr>
                <w:sz w:val="20"/>
                <w:szCs w:val="20"/>
              </w:rPr>
            </w:pPr>
            <w:r w:rsidRPr="002E033B">
              <w:rPr>
                <w:sz w:val="20"/>
                <w:szCs w:val="20"/>
              </w:rPr>
              <w:t>61,2</w:t>
            </w:r>
          </w:p>
        </w:tc>
        <w:tc>
          <w:tcPr>
            <w:tcW w:w="0" w:type="auto"/>
            <w:shd w:val="clear" w:color="auto" w:fill="auto"/>
            <w:noWrap/>
            <w:vAlign w:val="bottom"/>
            <w:hideMark/>
          </w:tcPr>
          <w:p w14:paraId="0B125C4A" w14:textId="77777777" w:rsidR="002E033B" w:rsidRPr="002E033B" w:rsidRDefault="002E033B" w:rsidP="002E033B">
            <w:pPr>
              <w:jc w:val="right"/>
              <w:rPr>
                <w:sz w:val="20"/>
                <w:szCs w:val="20"/>
              </w:rPr>
            </w:pPr>
            <w:r w:rsidRPr="002E033B">
              <w:rPr>
                <w:sz w:val="20"/>
                <w:szCs w:val="20"/>
              </w:rPr>
              <w:t>0,0</w:t>
            </w:r>
          </w:p>
        </w:tc>
      </w:tr>
      <w:tr w:rsidR="002E033B" w:rsidRPr="002E033B" w14:paraId="230E312D" w14:textId="77777777" w:rsidTr="002E033B">
        <w:trPr>
          <w:trHeight w:val="1905"/>
        </w:trPr>
        <w:tc>
          <w:tcPr>
            <w:tcW w:w="0" w:type="auto"/>
            <w:gridSpan w:val="6"/>
            <w:shd w:val="clear" w:color="auto" w:fill="auto"/>
            <w:vAlign w:val="bottom"/>
            <w:hideMark/>
          </w:tcPr>
          <w:p w14:paraId="5C92EA4B" w14:textId="77777777" w:rsidR="002E033B" w:rsidRPr="002E033B" w:rsidRDefault="002E033B" w:rsidP="002E033B">
            <w:pPr>
              <w:rPr>
                <w:sz w:val="20"/>
                <w:szCs w:val="20"/>
              </w:rPr>
            </w:pPr>
            <w:r w:rsidRPr="002E033B">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0" w:type="auto"/>
            <w:shd w:val="clear" w:color="auto" w:fill="auto"/>
            <w:noWrap/>
            <w:vAlign w:val="bottom"/>
            <w:hideMark/>
          </w:tcPr>
          <w:p w14:paraId="0B3323A7" w14:textId="77777777" w:rsidR="002E033B" w:rsidRPr="002E033B" w:rsidRDefault="002E033B" w:rsidP="002E033B">
            <w:pPr>
              <w:rPr>
                <w:sz w:val="20"/>
                <w:szCs w:val="20"/>
              </w:rPr>
            </w:pPr>
            <w:r w:rsidRPr="002E033B">
              <w:rPr>
                <w:sz w:val="20"/>
                <w:szCs w:val="20"/>
              </w:rPr>
              <w:t>17179L4670</w:t>
            </w:r>
          </w:p>
        </w:tc>
        <w:tc>
          <w:tcPr>
            <w:tcW w:w="0" w:type="auto"/>
            <w:shd w:val="clear" w:color="auto" w:fill="auto"/>
            <w:noWrap/>
            <w:vAlign w:val="bottom"/>
            <w:hideMark/>
          </w:tcPr>
          <w:p w14:paraId="43EB806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AACFB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FF0159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87A42B0" w14:textId="77777777" w:rsidR="002E033B" w:rsidRPr="002E033B" w:rsidRDefault="002E033B" w:rsidP="002E033B">
            <w:pPr>
              <w:jc w:val="right"/>
              <w:rPr>
                <w:sz w:val="20"/>
                <w:szCs w:val="20"/>
              </w:rPr>
            </w:pPr>
            <w:r w:rsidRPr="002E033B">
              <w:rPr>
                <w:sz w:val="20"/>
                <w:szCs w:val="20"/>
              </w:rPr>
              <w:t>386,1</w:t>
            </w:r>
          </w:p>
        </w:tc>
        <w:tc>
          <w:tcPr>
            <w:tcW w:w="0" w:type="auto"/>
            <w:shd w:val="clear" w:color="auto" w:fill="auto"/>
            <w:noWrap/>
            <w:vAlign w:val="bottom"/>
            <w:hideMark/>
          </w:tcPr>
          <w:p w14:paraId="455D302E" w14:textId="77777777" w:rsidR="002E033B" w:rsidRPr="002E033B" w:rsidRDefault="002E033B" w:rsidP="002E033B">
            <w:pPr>
              <w:jc w:val="right"/>
              <w:rPr>
                <w:sz w:val="20"/>
                <w:szCs w:val="20"/>
              </w:rPr>
            </w:pPr>
            <w:r w:rsidRPr="002E033B">
              <w:rPr>
                <w:sz w:val="20"/>
                <w:szCs w:val="20"/>
              </w:rPr>
              <w:t>0,0</w:t>
            </w:r>
          </w:p>
        </w:tc>
      </w:tr>
      <w:tr w:rsidR="002E033B" w:rsidRPr="002E033B" w14:paraId="07F56E1A" w14:textId="77777777" w:rsidTr="002E033B">
        <w:trPr>
          <w:trHeight w:val="435"/>
        </w:trPr>
        <w:tc>
          <w:tcPr>
            <w:tcW w:w="0" w:type="auto"/>
            <w:gridSpan w:val="6"/>
            <w:shd w:val="clear" w:color="auto" w:fill="auto"/>
            <w:vAlign w:val="bottom"/>
            <w:hideMark/>
          </w:tcPr>
          <w:p w14:paraId="7281445E"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428ACC1" w14:textId="77777777" w:rsidR="002E033B" w:rsidRPr="002E033B" w:rsidRDefault="002E033B" w:rsidP="002E033B">
            <w:pPr>
              <w:rPr>
                <w:sz w:val="20"/>
                <w:szCs w:val="20"/>
              </w:rPr>
            </w:pPr>
            <w:r w:rsidRPr="002E033B">
              <w:rPr>
                <w:sz w:val="20"/>
                <w:szCs w:val="20"/>
              </w:rPr>
              <w:t>17179L4670</w:t>
            </w:r>
          </w:p>
        </w:tc>
        <w:tc>
          <w:tcPr>
            <w:tcW w:w="0" w:type="auto"/>
            <w:shd w:val="clear" w:color="auto" w:fill="auto"/>
            <w:noWrap/>
            <w:vAlign w:val="bottom"/>
            <w:hideMark/>
          </w:tcPr>
          <w:p w14:paraId="07784374"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BC07CB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27DBF4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D1F696B" w14:textId="77777777" w:rsidR="002E033B" w:rsidRPr="002E033B" w:rsidRDefault="002E033B" w:rsidP="002E033B">
            <w:pPr>
              <w:jc w:val="right"/>
              <w:rPr>
                <w:sz w:val="20"/>
                <w:szCs w:val="20"/>
              </w:rPr>
            </w:pPr>
            <w:r w:rsidRPr="002E033B">
              <w:rPr>
                <w:sz w:val="20"/>
                <w:szCs w:val="20"/>
              </w:rPr>
              <w:t>386,1</w:t>
            </w:r>
          </w:p>
        </w:tc>
        <w:tc>
          <w:tcPr>
            <w:tcW w:w="0" w:type="auto"/>
            <w:shd w:val="clear" w:color="auto" w:fill="auto"/>
            <w:noWrap/>
            <w:vAlign w:val="bottom"/>
            <w:hideMark/>
          </w:tcPr>
          <w:p w14:paraId="391C2648" w14:textId="77777777" w:rsidR="002E033B" w:rsidRPr="002E033B" w:rsidRDefault="002E033B" w:rsidP="002E033B">
            <w:pPr>
              <w:jc w:val="right"/>
              <w:rPr>
                <w:sz w:val="20"/>
                <w:szCs w:val="20"/>
              </w:rPr>
            </w:pPr>
            <w:r w:rsidRPr="002E033B">
              <w:rPr>
                <w:sz w:val="20"/>
                <w:szCs w:val="20"/>
              </w:rPr>
              <w:t>0,0</w:t>
            </w:r>
          </w:p>
        </w:tc>
      </w:tr>
      <w:tr w:rsidR="002E033B" w:rsidRPr="002E033B" w14:paraId="69B25AC9" w14:textId="77777777" w:rsidTr="002E033B">
        <w:trPr>
          <w:trHeight w:val="435"/>
        </w:trPr>
        <w:tc>
          <w:tcPr>
            <w:tcW w:w="0" w:type="auto"/>
            <w:gridSpan w:val="6"/>
            <w:shd w:val="clear" w:color="auto" w:fill="auto"/>
            <w:vAlign w:val="bottom"/>
            <w:hideMark/>
          </w:tcPr>
          <w:p w14:paraId="6D8D9C08"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CA7CEC6" w14:textId="77777777" w:rsidR="002E033B" w:rsidRPr="002E033B" w:rsidRDefault="002E033B" w:rsidP="002E033B">
            <w:pPr>
              <w:rPr>
                <w:sz w:val="20"/>
                <w:szCs w:val="20"/>
              </w:rPr>
            </w:pPr>
            <w:r w:rsidRPr="002E033B">
              <w:rPr>
                <w:sz w:val="20"/>
                <w:szCs w:val="20"/>
              </w:rPr>
              <w:t>17179L4670</w:t>
            </w:r>
          </w:p>
        </w:tc>
        <w:tc>
          <w:tcPr>
            <w:tcW w:w="0" w:type="auto"/>
            <w:shd w:val="clear" w:color="auto" w:fill="auto"/>
            <w:noWrap/>
            <w:vAlign w:val="bottom"/>
            <w:hideMark/>
          </w:tcPr>
          <w:p w14:paraId="7CB4631C"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F4B19A4"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6F2374C7"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E43EC15" w14:textId="77777777" w:rsidR="002E033B" w:rsidRPr="002E033B" w:rsidRDefault="002E033B" w:rsidP="002E033B">
            <w:pPr>
              <w:jc w:val="right"/>
              <w:rPr>
                <w:sz w:val="20"/>
                <w:szCs w:val="20"/>
              </w:rPr>
            </w:pPr>
            <w:r w:rsidRPr="002E033B">
              <w:rPr>
                <w:sz w:val="20"/>
                <w:szCs w:val="20"/>
              </w:rPr>
              <w:t>386,1</w:t>
            </w:r>
          </w:p>
        </w:tc>
        <w:tc>
          <w:tcPr>
            <w:tcW w:w="0" w:type="auto"/>
            <w:shd w:val="clear" w:color="auto" w:fill="auto"/>
            <w:noWrap/>
            <w:vAlign w:val="bottom"/>
            <w:hideMark/>
          </w:tcPr>
          <w:p w14:paraId="4EC4A9C9" w14:textId="77777777" w:rsidR="002E033B" w:rsidRPr="002E033B" w:rsidRDefault="002E033B" w:rsidP="002E033B">
            <w:pPr>
              <w:jc w:val="right"/>
              <w:rPr>
                <w:sz w:val="20"/>
                <w:szCs w:val="20"/>
              </w:rPr>
            </w:pPr>
            <w:r w:rsidRPr="002E033B">
              <w:rPr>
                <w:sz w:val="20"/>
                <w:szCs w:val="20"/>
              </w:rPr>
              <w:t>0,0</w:t>
            </w:r>
          </w:p>
        </w:tc>
      </w:tr>
      <w:tr w:rsidR="002E033B" w:rsidRPr="002E033B" w14:paraId="45049E13" w14:textId="77777777" w:rsidTr="002E033B">
        <w:trPr>
          <w:trHeight w:val="1620"/>
        </w:trPr>
        <w:tc>
          <w:tcPr>
            <w:tcW w:w="0" w:type="auto"/>
            <w:gridSpan w:val="6"/>
            <w:shd w:val="clear" w:color="auto" w:fill="auto"/>
            <w:vAlign w:val="bottom"/>
            <w:hideMark/>
          </w:tcPr>
          <w:p w14:paraId="7A51B7E5" w14:textId="77777777" w:rsidR="002E033B" w:rsidRPr="002E033B" w:rsidRDefault="002E033B" w:rsidP="002E033B">
            <w:pPr>
              <w:rPr>
                <w:sz w:val="20"/>
                <w:szCs w:val="20"/>
              </w:rPr>
            </w:pPr>
            <w:r w:rsidRPr="002E033B">
              <w:rPr>
                <w:sz w:val="20"/>
                <w:szCs w:val="20"/>
              </w:rPr>
              <w:lastRenderedPageBreak/>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2023-2025 годы ".</w:t>
            </w:r>
          </w:p>
        </w:tc>
        <w:tc>
          <w:tcPr>
            <w:tcW w:w="0" w:type="auto"/>
            <w:shd w:val="clear" w:color="auto" w:fill="auto"/>
            <w:noWrap/>
            <w:vAlign w:val="bottom"/>
            <w:hideMark/>
          </w:tcPr>
          <w:p w14:paraId="2C08B518" w14:textId="77777777" w:rsidR="002E033B" w:rsidRPr="002E033B" w:rsidRDefault="002E033B" w:rsidP="002E033B">
            <w:pPr>
              <w:rPr>
                <w:sz w:val="20"/>
                <w:szCs w:val="20"/>
              </w:rPr>
            </w:pPr>
            <w:r w:rsidRPr="002E033B">
              <w:rPr>
                <w:sz w:val="20"/>
                <w:szCs w:val="20"/>
              </w:rPr>
              <w:t>17179L4670</w:t>
            </w:r>
          </w:p>
        </w:tc>
        <w:tc>
          <w:tcPr>
            <w:tcW w:w="0" w:type="auto"/>
            <w:shd w:val="clear" w:color="auto" w:fill="auto"/>
            <w:noWrap/>
            <w:vAlign w:val="bottom"/>
            <w:hideMark/>
          </w:tcPr>
          <w:p w14:paraId="6518189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873F52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391B28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77A2C66"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3506129B" w14:textId="77777777" w:rsidR="002E033B" w:rsidRPr="002E033B" w:rsidRDefault="002E033B" w:rsidP="002E033B">
            <w:pPr>
              <w:jc w:val="right"/>
              <w:rPr>
                <w:sz w:val="20"/>
                <w:szCs w:val="20"/>
              </w:rPr>
            </w:pPr>
            <w:r w:rsidRPr="002E033B">
              <w:rPr>
                <w:sz w:val="20"/>
                <w:szCs w:val="20"/>
              </w:rPr>
              <w:t>386,1</w:t>
            </w:r>
          </w:p>
        </w:tc>
      </w:tr>
      <w:tr w:rsidR="002E033B" w:rsidRPr="002E033B" w14:paraId="383B7B87" w14:textId="77777777" w:rsidTr="002E033B">
        <w:trPr>
          <w:trHeight w:val="435"/>
        </w:trPr>
        <w:tc>
          <w:tcPr>
            <w:tcW w:w="0" w:type="auto"/>
            <w:gridSpan w:val="6"/>
            <w:shd w:val="clear" w:color="auto" w:fill="auto"/>
            <w:vAlign w:val="bottom"/>
            <w:hideMark/>
          </w:tcPr>
          <w:p w14:paraId="5D31099B"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D4A5CD2" w14:textId="77777777" w:rsidR="002E033B" w:rsidRPr="002E033B" w:rsidRDefault="002E033B" w:rsidP="002E033B">
            <w:pPr>
              <w:rPr>
                <w:sz w:val="20"/>
                <w:szCs w:val="20"/>
              </w:rPr>
            </w:pPr>
            <w:r w:rsidRPr="002E033B">
              <w:rPr>
                <w:sz w:val="20"/>
                <w:szCs w:val="20"/>
              </w:rPr>
              <w:t>17179L4670</w:t>
            </w:r>
          </w:p>
        </w:tc>
        <w:tc>
          <w:tcPr>
            <w:tcW w:w="0" w:type="auto"/>
            <w:shd w:val="clear" w:color="auto" w:fill="auto"/>
            <w:noWrap/>
            <w:vAlign w:val="bottom"/>
            <w:hideMark/>
          </w:tcPr>
          <w:p w14:paraId="68D7B223"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35D9DE5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234034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06E99CE"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4E0F339A" w14:textId="77777777" w:rsidR="002E033B" w:rsidRPr="002E033B" w:rsidRDefault="002E033B" w:rsidP="002E033B">
            <w:pPr>
              <w:jc w:val="right"/>
              <w:rPr>
                <w:sz w:val="20"/>
                <w:szCs w:val="20"/>
              </w:rPr>
            </w:pPr>
            <w:r w:rsidRPr="002E033B">
              <w:rPr>
                <w:sz w:val="20"/>
                <w:szCs w:val="20"/>
              </w:rPr>
              <w:t>386,1</w:t>
            </w:r>
          </w:p>
        </w:tc>
      </w:tr>
      <w:tr w:rsidR="002E033B" w:rsidRPr="002E033B" w14:paraId="77857882" w14:textId="77777777" w:rsidTr="002E033B">
        <w:trPr>
          <w:trHeight w:val="435"/>
        </w:trPr>
        <w:tc>
          <w:tcPr>
            <w:tcW w:w="0" w:type="auto"/>
            <w:gridSpan w:val="6"/>
            <w:shd w:val="clear" w:color="auto" w:fill="auto"/>
            <w:vAlign w:val="bottom"/>
            <w:hideMark/>
          </w:tcPr>
          <w:p w14:paraId="5CFEC90D"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573DDDA" w14:textId="77777777" w:rsidR="002E033B" w:rsidRPr="002E033B" w:rsidRDefault="002E033B" w:rsidP="002E033B">
            <w:pPr>
              <w:rPr>
                <w:sz w:val="20"/>
                <w:szCs w:val="20"/>
              </w:rPr>
            </w:pPr>
            <w:r w:rsidRPr="002E033B">
              <w:rPr>
                <w:sz w:val="20"/>
                <w:szCs w:val="20"/>
              </w:rPr>
              <w:t>17179L4670</w:t>
            </w:r>
          </w:p>
        </w:tc>
        <w:tc>
          <w:tcPr>
            <w:tcW w:w="0" w:type="auto"/>
            <w:shd w:val="clear" w:color="auto" w:fill="auto"/>
            <w:noWrap/>
            <w:vAlign w:val="bottom"/>
            <w:hideMark/>
          </w:tcPr>
          <w:p w14:paraId="3912BDC7"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F073D02"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73BC34AA"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163D4DC7"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48DD940C" w14:textId="77777777" w:rsidR="002E033B" w:rsidRPr="002E033B" w:rsidRDefault="002E033B" w:rsidP="002E033B">
            <w:pPr>
              <w:jc w:val="right"/>
              <w:rPr>
                <w:sz w:val="20"/>
                <w:szCs w:val="20"/>
              </w:rPr>
            </w:pPr>
            <w:r w:rsidRPr="002E033B">
              <w:rPr>
                <w:sz w:val="20"/>
                <w:szCs w:val="20"/>
              </w:rPr>
              <w:t>386,1</w:t>
            </w:r>
          </w:p>
        </w:tc>
      </w:tr>
      <w:tr w:rsidR="002E033B" w:rsidRPr="002E033B" w14:paraId="6BACCA09" w14:textId="77777777" w:rsidTr="002E033B">
        <w:trPr>
          <w:trHeight w:val="1695"/>
        </w:trPr>
        <w:tc>
          <w:tcPr>
            <w:tcW w:w="0" w:type="auto"/>
            <w:gridSpan w:val="6"/>
            <w:shd w:val="clear" w:color="auto" w:fill="auto"/>
            <w:vAlign w:val="bottom"/>
            <w:hideMark/>
          </w:tcPr>
          <w:p w14:paraId="566CFF7F" w14:textId="3F073F9A" w:rsidR="002E033B" w:rsidRPr="002E033B" w:rsidRDefault="002E033B" w:rsidP="002E033B">
            <w:pPr>
              <w:rPr>
                <w:sz w:val="20"/>
                <w:szCs w:val="20"/>
              </w:rPr>
            </w:pPr>
            <w:r w:rsidRPr="002E033B">
              <w:rPr>
                <w:sz w:val="20"/>
                <w:szCs w:val="20"/>
              </w:rPr>
              <w:t>Софинансирование расходов на реализацию мероприятий по проведению работ на воинских захоронениях (ремонт,</w:t>
            </w:r>
            <w:r>
              <w:rPr>
                <w:sz w:val="20"/>
                <w:szCs w:val="20"/>
              </w:rPr>
              <w:t xml:space="preserve"> </w:t>
            </w:r>
            <w:r w:rsidRPr="002E033B">
              <w:rPr>
                <w:sz w:val="20"/>
                <w:szCs w:val="20"/>
              </w:rPr>
              <w:t>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E92971C" w14:textId="77777777" w:rsidR="002E033B" w:rsidRPr="002E033B" w:rsidRDefault="002E033B" w:rsidP="002E033B">
            <w:pPr>
              <w:rPr>
                <w:sz w:val="20"/>
                <w:szCs w:val="20"/>
              </w:rPr>
            </w:pPr>
            <w:r w:rsidRPr="002E033B">
              <w:rPr>
                <w:sz w:val="20"/>
                <w:szCs w:val="20"/>
              </w:rPr>
              <w:t>17179L9991</w:t>
            </w:r>
          </w:p>
        </w:tc>
        <w:tc>
          <w:tcPr>
            <w:tcW w:w="0" w:type="auto"/>
            <w:shd w:val="clear" w:color="auto" w:fill="auto"/>
            <w:noWrap/>
            <w:vAlign w:val="bottom"/>
            <w:hideMark/>
          </w:tcPr>
          <w:p w14:paraId="48BBDD3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A21A0B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71EF58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9BF0C18" w14:textId="77777777" w:rsidR="002E033B" w:rsidRPr="002E033B" w:rsidRDefault="002E033B" w:rsidP="002E033B">
            <w:pPr>
              <w:jc w:val="right"/>
              <w:rPr>
                <w:sz w:val="20"/>
                <w:szCs w:val="20"/>
              </w:rPr>
            </w:pPr>
            <w:r w:rsidRPr="002E033B">
              <w:rPr>
                <w:sz w:val="20"/>
                <w:szCs w:val="20"/>
              </w:rPr>
              <w:t>3,2</w:t>
            </w:r>
          </w:p>
        </w:tc>
        <w:tc>
          <w:tcPr>
            <w:tcW w:w="0" w:type="auto"/>
            <w:shd w:val="clear" w:color="auto" w:fill="auto"/>
            <w:noWrap/>
            <w:vAlign w:val="bottom"/>
            <w:hideMark/>
          </w:tcPr>
          <w:p w14:paraId="613FE7CF" w14:textId="77777777" w:rsidR="002E033B" w:rsidRPr="002E033B" w:rsidRDefault="002E033B" w:rsidP="002E033B">
            <w:pPr>
              <w:jc w:val="right"/>
              <w:rPr>
                <w:sz w:val="20"/>
                <w:szCs w:val="20"/>
              </w:rPr>
            </w:pPr>
            <w:r w:rsidRPr="002E033B">
              <w:rPr>
                <w:sz w:val="20"/>
                <w:szCs w:val="20"/>
              </w:rPr>
              <w:t>0,0</w:t>
            </w:r>
          </w:p>
        </w:tc>
      </w:tr>
      <w:tr w:rsidR="002E033B" w:rsidRPr="002E033B" w14:paraId="5D1E1539" w14:textId="77777777" w:rsidTr="002E033B">
        <w:trPr>
          <w:trHeight w:val="435"/>
        </w:trPr>
        <w:tc>
          <w:tcPr>
            <w:tcW w:w="0" w:type="auto"/>
            <w:gridSpan w:val="6"/>
            <w:shd w:val="clear" w:color="auto" w:fill="auto"/>
            <w:vAlign w:val="bottom"/>
            <w:hideMark/>
          </w:tcPr>
          <w:p w14:paraId="5ECFB34E"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11E90E0" w14:textId="77777777" w:rsidR="002E033B" w:rsidRPr="002E033B" w:rsidRDefault="002E033B" w:rsidP="002E033B">
            <w:pPr>
              <w:rPr>
                <w:sz w:val="20"/>
                <w:szCs w:val="20"/>
              </w:rPr>
            </w:pPr>
            <w:r w:rsidRPr="002E033B">
              <w:rPr>
                <w:sz w:val="20"/>
                <w:szCs w:val="20"/>
              </w:rPr>
              <w:t>17179L9991</w:t>
            </w:r>
          </w:p>
        </w:tc>
        <w:tc>
          <w:tcPr>
            <w:tcW w:w="0" w:type="auto"/>
            <w:shd w:val="clear" w:color="auto" w:fill="auto"/>
            <w:noWrap/>
            <w:vAlign w:val="bottom"/>
            <w:hideMark/>
          </w:tcPr>
          <w:p w14:paraId="6CA8BD89"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07C1AA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416F8B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05171D6" w14:textId="77777777" w:rsidR="002E033B" w:rsidRPr="002E033B" w:rsidRDefault="002E033B" w:rsidP="002E033B">
            <w:pPr>
              <w:jc w:val="right"/>
              <w:rPr>
                <w:sz w:val="20"/>
                <w:szCs w:val="20"/>
              </w:rPr>
            </w:pPr>
            <w:r w:rsidRPr="002E033B">
              <w:rPr>
                <w:sz w:val="20"/>
                <w:szCs w:val="20"/>
              </w:rPr>
              <w:t>3,2</w:t>
            </w:r>
          </w:p>
        </w:tc>
        <w:tc>
          <w:tcPr>
            <w:tcW w:w="0" w:type="auto"/>
            <w:shd w:val="clear" w:color="auto" w:fill="auto"/>
            <w:noWrap/>
            <w:vAlign w:val="bottom"/>
            <w:hideMark/>
          </w:tcPr>
          <w:p w14:paraId="1F88C5EF" w14:textId="77777777" w:rsidR="002E033B" w:rsidRPr="002E033B" w:rsidRDefault="002E033B" w:rsidP="002E033B">
            <w:pPr>
              <w:jc w:val="right"/>
              <w:rPr>
                <w:sz w:val="20"/>
                <w:szCs w:val="20"/>
              </w:rPr>
            </w:pPr>
            <w:r w:rsidRPr="002E033B">
              <w:rPr>
                <w:sz w:val="20"/>
                <w:szCs w:val="20"/>
              </w:rPr>
              <w:t>0,0</w:t>
            </w:r>
          </w:p>
        </w:tc>
      </w:tr>
      <w:tr w:rsidR="002E033B" w:rsidRPr="002E033B" w14:paraId="02573C0E" w14:textId="77777777" w:rsidTr="002E033B">
        <w:trPr>
          <w:trHeight w:val="435"/>
        </w:trPr>
        <w:tc>
          <w:tcPr>
            <w:tcW w:w="0" w:type="auto"/>
            <w:gridSpan w:val="6"/>
            <w:shd w:val="clear" w:color="auto" w:fill="auto"/>
            <w:vAlign w:val="bottom"/>
            <w:hideMark/>
          </w:tcPr>
          <w:p w14:paraId="66211CC6"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F59B571" w14:textId="77777777" w:rsidR="002E033B" w:rsidRPr="002E033B" w:rsidRDefault="002E033B" w:rsidP="002E033B">
            <w:pPr>
              <w:rPr>
                <w:sz w:val="20"/>
                <w:szCs w:val="20"/>
              </w:rPr>
            </w:pPr>
            <w:r w:rsidRPr="002E033B">
              <w:rPr>
                <w:sz w:val="20"/>
                <w:szCs w:val="20"/>
              </w:rPr>
              <w:t>17179L9991</w:t>
            </w:r>
          </w:p>
        </w:tc>
        <w:tc>
          <w:tcPr>
            <w:tcW w:w="0" w:type="auto"/>
            <w:shd w:val="clear" w:color="auto" w:fill="auto"/>
            <w:noWrap/>
            <w:vAlign w:val="bottom"/>
            <w:hideMark/>
          </w:tcPr>
          <w:p w14:paraId="4F927DE7"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41F4D631" w14:textId="77777777" w:rsidR="002E033B" w:rsidRPr="002E033B" w:rsidRDefault="002E033B" w:rsidP="002E033B">
            <w:pPr>
              <w:jc w:val="right"/>
              <w:rPr>
                <w:sz w:val="20"/>
                <w:szCs w:val="20"/>
              </w:rPr>
            </w:pPr>
            <w:r w:rsidRPr="002E033B">
              <w:rPr>
                <w:sz w:val="20"/>
                <w:szCs w:val="20"/>
              </w:rPr>
              <w:t>08</w:t>
            </w:r>
          </w:p>
        </w:tc>
        <w:tc>
          <w:tcPr>
            <w:tcW w:w="0" w:type="auto"/>
            <w:shd w:val="clear" w:color="auto" w:fill="auto"/>
            <w:noWrap/>
            <w:vAlign w:val="bottom"/>
            <w:hideMark/>
          </w:tcPr>
          <w:p w14:paraId="68C9F662"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6FDEC9D" w14:textId="77777777" w:rsidR="002E033B" w:rsidRPr="002E033B" w:rsidRDefault="002E033B" w:rsidP="002E033B">
            <w:pPr>
              <w:jc w:val="right"/>
              <w:rPr>
                <w:sz w:val="20"/>
                <w:szCs w:val="20"/>
              </w:rPr>
            </w:pPr>
            <w:r w:rsidRPr="002E033B">
              <w:rPr>
                <w:sz w:val="20"/>
                <w:szCs w:val="20"/>
              </w:rPr>
              <w:t>3,2</w:t>
            </w:r>
          </w:p>
        </w:tc>
        <w:tc>
          <w:tcPr>
            <w:tcW w:w="0" w:type="auto"/>
            <w:shd w:val="clear" w:color="auto" w:fill="auto"/>
            <w:noWrap/>
            <w:vAlign w:val="bottom"/>
            <w:hideMark/>
          </w:tcPr>
          <w:p w14:paraId="766B02CC" w14:textId="77777777" w:rsidR="002E033B" w:rsidRPr="002E033B" w:rsidRDefault="002E033B" w:rsidP="002E033B">
            <w:pPr>
              <w:jc w:val="right"/>
              <w:rPr>
                <w:sz w:val="20"/>
                <w:szCs w:val="20"/>
              </w:rPr>
            </w:pPr>
            <w:r w:rsidRPr="002E033B">
              <w:rPr>
                <w:sz w:val="20"/>
                <w:szCs w:val="20"/>
              </w:rPr>
              <w:t>0,0</w:t>
            </w:r>
          </w:p>
        </w:tc>
      </w:tr>
      <w:tr w:rsidR="002E033B" w:rsidRPr="002E033B" w14:paraId="09280EBC" w14:textId="77777777" w:rsidTr="002E033B">
        <w:trPr>
          <w:trHeight w:val="435"/>
        </w:trPr>
        <w:tc>
          <w:tcPr>
            <w:tcW w:w="0" w:type="auto"/>
            <w:gridSpan w:val="6"/>
            <w:shd w:val="clear" w:color="auto" w:fill="auto"/>
            <w:vAlign w:val="bottom"/>
            <w:hideMark/>
          </w:tcPr>
          <w:p w14:paraId="67A7A6F2" w14:textId="77777777" w:rsidR="002E033B" w:rsidRPr="002E033B" w:rsidRDefault="002E033B" w:rsidP="002E033B">
            <w:pPr>
              <w:rPr>
                <w:b/>
                <w:bCs/>
                <w:sz w:val="20"/>
                <w:szCs w:val="20"/>
              </w:rPr>
            </w:pPr>
            <w:r w:rsidRPr="002E033B">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5BC8528" w14:textId="77777777" w:rsidR="002E033B" w:rsidRPr="002E033B" w:rsidRDefault="002E033B" w:rsidP="002E033B">
            <w:pPr>
              <w:rPr>
                <w:b/>
                <w:bCs/>
                <w:sz w:val="20"/>
                <w:szCs w:val="20"/>
              </w:rPr>
            </w:pPr>
            <w:r w:rsidRPr="002E033B">
              <w:rPr>
                <w:b/>
                <w:bCs/>
                <w:sz w:val="20"/>
                <w:szCs w:val="20"/>
              </w:rPr>
              <w:t>1800000000</w:t>
            </w:r>
          </w:p>
        </w:tc>
        <w:tc>
          <w:tcPr>
            <w:tcW w:w="0" w:type="auto"/>
            <w:shd w:val="clear" w:color="auto" w:fill="auto"/>
            <w:noWrap/>
            <w:vAlign w:val="bottom"/>
            <w:hideMark/>
          </w:tcPr>
          <w:p w14:paraId="4C4D27F2"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70255A4"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3F9C4F8B"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AA44E9A" w14:textId="77777777" w:rsidR="002E033B" w:rsidRPr="002E033B" w:rsidRDefault="002E033B" w:rsidP="002E033B">
            <w:pPr>
              <w:jc w:val="right"/>
              <w:rPr>
                <w:b/>
                <w:bCs/>
                <w:sz w:val="20"/>
                <w:szCs w:val="20"/>
              </w:rPr>
            </w:pPr>
            <w:r w:rsidRPr="002E033B">
              <w:rPr>
                <w:b/>
                <w:bCs/>
                <w:sz w:val="20"/>
                <w:szCs w:val="20"/>
              </w:rPr>
              <w:t>4 450,0</w:t>
            </w:r>
          </w:p>
        </w:tc>
        <w:tc>
          <w:tcPr>
            <w:tcW w:w="0" w:type="auto"/>
            <w:shd w:val="clear" w:color="auto" w:fill="auto"/>
            <w:noWrap/>
            <w:vAlign w:val="bottom"/>
            <w:hideMark/>
          </w:tcPr>
          <w:p w14:paraId="3C68523F" w14:textId="77777777" w:rsidR="002E033B" w:rsidRPr="002E033B" w:rsidRDefault="002E033B" w:rsidP="002E033B">
            <w:pPr>
              <w:jc w:val="right"/>
              <w:rPr>
                <w:b/>
                <w:bCs/>
                <w:sz w:val="20"/>
                <w:szCs w:val="20"/>
              </w:rPr>
            </w:pPr>
            <w:r w:rsidRPr="002E033B">
              <w:rPr>
                <w:b/>
                <w:bCs/>
                <w:sz w:val="20"/>
                <w:szCs w:val="20"/>
              </w:rPr>
              <w:t>7 050,0</w:t>
            </w:r>
          </w:p>
        </w:tc>
      </w:tr>
      <w:tr w:rsidR="002E033B" w:rsidRPr="002E033B" w14:paraId="1F61CD73" w14:textId="77777777" w:rsidTr="002E033B">
        <w:trPr>
          <w:trHeight w:val="645"/>
        </w:trPr>
        <w:tc>
          <w:tcPr>
            <w:tcW w:w="0" w:type="auto"/>
            <w:gridSpan w:val="6"/>
            <w:shd w:val="clear" w:color="auto" w:fill="auto"/>
            <w:vAlign w:val="bottom"/>
            <w:hideMark/>
          </w:tcPr>
          <w:p w14:paraId="60C9FF96" w14:textId="77777777" w:rsidR="002E033B" w:rsidRPr="002E033B" w:rsidRDefault="002E033B" w:rsidP="002E033B">
            <w:pPr>
              <w:rPr>
                <w:b/>
                <w:bCs/>
                <w:sz w:val="20"/>
                <w:szCs w:val="20"/>
              </w:rPr>
            </w:pPr>
            <w:r w:rsidRPr="002E033B">
              <w:rPr>
                <w:b/>
                <w:bCs/>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405F0DA9" w14:textId="77777777" w:rsidR="002E033B" w:rsidRPr="002E033B" w:rsidRDefault="002E033B" w:rsidP="002E033B">
            <w:pPr>
              <w:rPr>
                <w:b/>
                <w:bCs/>
                <w:sz w:val="20"/>
                <w:szCs w:val="20"/>
              </w:rPr>
            </w:pPr>
            <w:r w:rsidRPr="002E033B">
              <w:rPr>
                <w:b/>
                <w:bCs/>
                <w:sz w:val="20"/>
                <w:szCs w:val="20"/>
              </w:rPr>
              <w:t>1807900000</w:t>
            </w:r>
          </w:p>
        </w:tc>
        <w:tc>
          <w:tcPr>
            <w:tcW w:w="0" w:type="auto"/>
            <w:shd w:val="clear" w:color="auto" w:fill="auto"/>
            <w:noWrap/>
            <w:vAlign w:val="bottom"/>
            <w:hideMark/>
          </w:tcPr>
          <w:p w14:paraId="199BE304"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C60C308"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726D4A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27BA220E" w14:textId="77777777" w:rsidR="002E033B" w:rsidRPr="002E033B" w:rsidRDefault="002E033B" w:rsidP="002E033B">
            <w:pPr>
              <w:jc w:val="right"/>
              <w:rPr>
                <w:b/>
                <w:bCs/>
                <w:sz w:val="20"/>
                <w:szCs w:val="20"/>
              </w:rPr>
            </w:pPr>
            <w:r w:rsidRPr="002E033B">
              <w:rPr>
                <w:b/>
                <w:bCs/>
                <w:sz w:val="20"/>
                <w:szCs w:val="20"/>
              </w:rPr>
              <w:t>4 450,0</w:t>
            </w:r>
          </w:p>
        </w:tc>
        <w:tc>
          <w:tcPr>
            <w:tcW w:w="0" w:type="auto"/>
            <w:shd w:val="clear" w:color="auto" w:fill="auto"/>
            <w:noWrap/>
            <w:vAlign w:val="bottom"/>
            <w:hideMark/>
          </w:tcPr>
          <w:p w14:paraId="2AB93CE4" w14:textId="77777777" w:rsidR="002E033B" w:rsidRPr="002E033B" w:rsidRDefault="002E033B" w:rsidP="002E033B">
            <w:pPr>
              <w:jc w:val="right"/>
              <w:rPr>
                <w:b/>
                <w:bCs/>
                <w:sz w:val="20"/>
                <w:szCs w:val="20"/>
              </w:rPr>
            </w:pPr>
            <w:r w:rsidRPr="002E033B">
              <w:rPr>
                <w:b/>
                <w:bCs/>
                <w:sz w:val="20"/>
                <w:szCs w:val="20"/>
              </w:rPr>
              <w:t>7 050,0</w:t>
            </w:r>
          </w:p>
        </w:tc>
      </w:tr>
      <w:tr w:rsidR="002E033B" w:rsidRPr="002E033B" w14:paraId="49BE188D" w14:textId="77777777" w:rsidTr="002E033B">
        <w:trPr>
          <w:trHeight w:val="645"/>
        </w:trPr>
        <w:tc>
          <w:tcPr>
            <w:tcW w:w="0" w:type="auto"/>
            <w:gridSpan w:val="6"/>
            <w:shd w:val="clear" w:color="auto" w:fill="auto"/>
            <w:vAlign w:val="bottom"/>
            <w:hideMark/>
          </w:tcPr>
          <w:p w14:paraId="0613675C" w14:textId="22409036" w:rsidR="002E033B" w:rsidRPr="002E033B" w:rsidRDefault="002E033B" w:rsidP="002E033B">
            <w:pPr>
              <w:rPr>
                <w:sz w:val="20"/>
                <w:szCs w:val="20"/>
              </w:rPr>
            </w:pPr>
            <w:r w:rsidRPr="002E033B">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3170D8D7" w14:textId="77777777" w:rsidR="002E033B" w:rsidRPr="002E033B" w:rsidRDefault="002E033B" w:rsidP="002E033B">
            <w:pPr>
              <w:rPr>
                <w:sz w:val="20"/>
                <w:szCs w:val="20"/>
              </w:rPr>
            </w:pPr>
            <w:r w:rsidRPr="002E033B">
              <w:rPr>
                <w:sz w:val="20"/>
                <w:szCs w:val="20"/>
              </w:rPr>
              <w:t>1807901102</w:t>
            </w:r>
          </w:p>
        </w:tc>
        <w:tc>
          <w:tcPr>
            <w:tcW w:w="0" w:type="auto"/>
            <w:shd w:val="clear" w:color="auto" w:fill="auto"/>
            <w:noWrap/>
            <w:vAlign w:val="bottom"/>
            <w:hideMark/>
          </w:tcPr>
          <w:p w14:paraId="513B6E3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0004A6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6347A5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6461261"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393BE49C" w14:textId="77777777" w:rsidR="002E033B" w:rsidRPr="002E033B" w:rsidRDefault="002E033B" w:rsidP="002E033B">
            <w:pPr>
              <w:jc w:val="right"/>
              <w:rPr>
                <w:sz w:val="20"/>
                <w:szCs w:val="20"/>
              </w:rPr>
            </w:pPr>
            <w:r w:rsidRPr="002E033B">
              <w:rPr>
                <w:sz w:val="20"/>
                <w:szCs w:val="20"/>
              </w:rPr>
              <w:t>50,0</w:t>
            </w:r>
          </w:p>
        </w:tc>
      </w:tr>
      <w:tr w:rsidR="002E033B" w:rsidRPr="002E033B" w14:paraId="53FBB5B8" w14:textId="77777777" w:rsidTr="002E033B">
        <w:trPr>
          <w:trHeight w:val="435"/>
        </w:trPr>
        <w:tc>
          <w:tcPr>
            <w:tcW w:w="0" w:type="auto"/>
            <w:gridSpan w:val="6"/>
            <w:shd w:val="clear" w:color="auto" w:fill="auto"/>
            <w:vAlign w:val="bottom"/>
            <w:hideMark/>
          </w:tcPr>
          <w:p w14:paraId="1CC0B7EF"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85D1614" w14:textId="77777777" w:rsidR="002E033B" w:rsidRPr="002E033B" w:rsidRDefault="002E033B" w:rsidP="002E033B">
            <w:pPr>
              <w:rPr>
                <w:sz w:val="20"/>
                <w:szCs w:val="20"/>
              </w:rPr>
            </w:pPr>
            <w:r w:rsidRPr="002E033B">
              <w:rPr>
                <w:sz w:val="20"/>
                <w:szCs w:val="20"/>
              </w:rPr>
              <w:t>1807901102</w:t>
            </w:r>
          </w:p>
        </w:tc>
        <w:tc>
          <w:tcPr>
            <w:tcW w:w="0" w:type="auto"/>
            <w:shd w:val="clear" w:color="auto" w:fill="auto"/>
            <w:noWrap/>
            <w:vAlign w:val="bottom"/>
            <w:hideMark/>
          </w:tcPr>
          <w:p w14:paraId="1624D755"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1E65981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A889DB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61877BD"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13B64EDA" w14:textId="77777777" w:rsidR="002E033B" w:rsidRPr="002E033B" w:rsidRDefault="002E033B" w:rsidP="002E033B">
            <w:pPr>
              <w:jc w:val="right"/>
              <w:rPr>
                <w:sz w:val="20"/>
                <w:szCs w:val="20"/>
              </w:rPr>
            </w:pPr>
            <w:r w:rsidRPr="002E033B">
              <w:rPr>
                <w:sz w:val="20"/>
                <w:szCs w:val="20"/>
              </w:rPr>
              <w:t>50,0</w:t>
            </w:r>
          </w:p>
        </w:tc>
      </w:tr>
      <w:tr w:rsidR="002E033B" w:rsidRPr="002E033B" w14:paraId="610F58AC" w14:textId="77777777" w:rsidTr="002E033B">
        <w:trPr>
          <w:trHeight w:val="435"/>
        </w:trPr>
        <w:tc>
          <w:tcPr>
            <w:tcW w:w="0" w:type="auto"/>
            <w:gridSpan w:val="6"/>
            <w:shd w:val="clear" w:color="auto" w:fill="auto"/>
            <w:vAlign w:val="bottom"/>
            <w:hideMark/>
          </w:tcPr>
          <w:p w14:paraId="7A773A58"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B062E64" w14:textId="77777777" w:rsidR="002E033B" w:rsidRPr="002E033B" w:rsidRDefault="002E033B" w:rsidP="002E033B">
            <w:pPr>
              <w:rPr>
                <w:sz w:val="20"/>
                <w:szCs w:val="20"/>
              </w:rPr>
            </w:pPr>
            <w:r w:rsidRPr="002E033B">
              <w:rPr>
                <w:sz w:val="20"/>
                <w:szCs w:val="20"/>
              </w:rPr>
              <w:t>1807901102</w:t>
            </w:r>
          </w:p>
        </w:tc>
        <w:tc>
          <w:tcPr>
            <w:tcW w:w="0" w:type="auto"/>
            <w:shd w:val="clear" w:color="auto" w:fill="auto"/>
            <w:noWrap/>
            <w:vAlign w:val="bottom"/>
            <w:hideMark/>
          </w:tcPr>
          <w:p w14:paraId="472E85E0"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5ED2AA28" w14:textId="77777777" w:rsidR="002E033B" w:rsidRPr="002E033B" w:rsidRDefault="002E033B" w:rsidP="002E033B">
            <w:pPr>
              <w:jc w:val="right"/>
              <w:rPr>
                <w:sz w:val="20"/>
                <w:szCs w:val="20"/>
              </w:rPr>
            </w:pPr>
            <w:r w:rsidRPr="002E033B">
              <w:rPr>
                <w:sz w:val="20"/>
                <w:szCs w:val="20"/>
              </w:rPr>
              <w:t>11</w:t>
            </w:r>
          </w:p>
        </w:tc>
        <w:tc>
          <w:tcPr>
            <w:tcW w:w="0" w:type="auto"/>
            <w:shd w:val="clear" w:color="auto" w:fill="auto"/>
            <w:noWrap/>
            <w:vAlign w:val="bottom"/>
            <w:hideMark/>
          </w:tcPr>
          <w:p w14:paraId="52D69AD2"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0DFE3F69"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6DD35FCE" w14:textId="77777777" w:rsidR="002E033B" w:rsidRPr="002E033B" w:rsidRDefault="002E033B" w:rsidP="002E033B">
            <w:pPr>
              <w:jc w:val="right"/>
              <w:rPr>
                <w:sz w:val="20"/>
                <w:szCs w:val="20"/>
              </w:rPr>
            </w:pPr>
            <w:r w:rsidRPr="002E033B">
              <w:rPr>
                <w:sz w:val="20"/>
                <w:szCs w:val="20"/>
              </w:rPr>
              <w:t>50,0</w:t>
            </w:r>
          </w:p>
        </w:tc>
      </w:tr>
      <w:tr w:rsidR="002E033B" w:rsidRPr="002E033B" w14:paraId="6FAD01D4" w14:textId="77777777" w:rsidTr="002E033B">
        <w:trPr>
          <w:trHeight w:val="1695"/>
        </w:trPr>
        <w:tc>
          <w:tcPr>
            <w:tcW w:w="0" w:type="auto"/>
            <w:gridSpan w:val="6"/>
            <w:shd w:val="clear" w:color="auto" w:fill="auto"/>
            <w:vAlign w:val="bottom"/>
            <w:hideMark/>
          </w:tcPr>
          <w:p w14:paraId="24C99B9F" w14:textId="1589AD85" w:rsidR="002E033B" w:rsidRPr="002E033B" w:rsidRDefault="002E033B" w:rsidP="002E033B">
            <w:pPr>
              <w:rPr>
                <w:sz w:val="20"/>
                <w:szCs w:val="20"/>
              </w:rPr>
            </w:pPr>
            <w:r w:rsidRPr="002E033B">
              <w:rPr>
                <w:sz w:val="20"/>
                <w:szCs w:val="20"/>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(детско-юношеской спортивной школы) в рамках муниципальной программы "Развитие </w:t>
            </w:r>
            <w:r w:rsidRPr="002E033B">
              <w:rPr>
                <w:sz w:val="20"/>
                <w:szCs w:val="20"/>
              </w:rPr>
              <w:lastRenderedPageBreak/>
              <w:t>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6563F422" w14:textId="77777777" w:rsidR="002E033B" w:rsidRPr="002E033B" w:rsidRDefault="002E033B" w:rsidP="002E033B">
            <w:pPr>
              <w:rPr>
                <w:sz w:val="20"/>
                <w:szCs w:val="20"/>
              </w:rPr>
            </w:pPr>
            <w:r w:rsidRPr="002E033B">
              <w:rPr>
                <w:sz w:val="20"/>
                <w:szCs w:val="20"/>
              </w:rPr>
              <w:lastRenderedPageBreak/>
              <w:t>1807914230</w:t>
            </w:r>
          </w:p>
        </w:tc>
        <w:tc>
          <w:tcPr>
            <w:tcW w:w="0" w:type="auto"/>
            <w:shd w:val="clear" w:color="auto" w:fill="auto"/>
            <w:noWrap/>
            <w:vAlign w:val="bottom"/>
            <w:hideMark/>
          </w:tcPr>
          <w:p w14:paraId="4699A03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EA4D62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4B813B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4D86DBB" w14:textId="77777777" w:rsidR="002E033B" w:rsidRPr="002E033B" w:rsidRDefault="002E033B" w:rsidP="002E033B">
            <w:pPr>
              <w:jc w:val="right"/>
              <w:rPr>
                <w:sz w:val="20"/>
                <w:szCs w:val="20"/>
              </w:rPr>
            </w:pPr>
            <w:r w:rsidRPr="002E033B">
              <w:rPr>
                <w:sz w:val="20"/>
                <w:szCs w:val="20"/>
              </w:rPr>
              <w:t>4 400,0</w:t>
            </w:r>
          </w:p>
        </w:tc>
        <w:tc>
          <w:tcPr>
            <w:tcW w:w="0" w:type="auto"/>
            <w:shd w:val="clear" w:color="auto" w:fill="auto"/>
            <w:noWrap/>
            <w:vAlign w:val="bottom"/>
            <w:hideMark/>
          </w:tcPr>
          <w:p w14:paraId="7DF65F25" w14:textId="77777777" w:rsidR="002E033B" w:rsidRPr="002E033B" w:rsidRDefault="002E033B" w:rsidP="002E033B">
            <w:pPr>
              <w:jc w:val="right"/>
              <w:rPr>
                <w:sz w:val="20"/>
                <w:szCs w:val="20"/>
              </w:rPr>
            </w:pPr>
            <w:r w:rsidRPr="002E033B">
              <w:rPr>
                <w:sz w:val="20"/>
                <w:szCs w:val="20"/>
              </w:rPr>
              <w:t>7 000,0</w:t>
            </w:r>
          </w:p>
        </w:tc>
      </w:tr>
      <w:tr w:rsidR="002E033B" w:rsidRPr="002E033B" w14:paraId="75A072EB" w14:textId="77777777" w:rsidTr="002E033B">
        <w:trPr>
          <w:trHeight w:val="435"/>
        </w:trPr>
        <w:tc>
          <w:tcPr>
            <w:tcW w:w="0" w:type="auto"/>
            <w:gridSpan w:val="6"/>
            <w:shd w:val="clear" w:color="auto" w:fill="auto"/>
            <w:vAlign w:val="bottom"/>
            <w:hideMark/>
          </w:tcPr>
          <w:p w14:paraId="5B2C17BA" w14:textId="77777777" w:rsidR="002E033B" w:rsidRPr="002E033B" w:rsidRDefault="002E033B" w:rsidP="002E033B">
            <w:pPr>
              <w:rPr>
                <w:sz w:val="20"/>
                <w:szCs w:val="20"/>
              </w:rPr>
            </w:pPr>
            <w:r w:rsidRPr="002E033B">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5972232" w14:textId="77777777" w:rsidR="002E033B" w:rsidRPr="002E033B" w:rsidRDefault="002E033B" w:rsidP="002E033B">
            <w:pPr>
              <w:rPr>
                <w:sz w:val="20"/>
                <w:szCs w:val="20"/>
              </w:rPr>
            </w:pPr>
            <w:r w:rsidRPr="002E033B">
              <w:rPr>
                <w:sz w:val="20"/>
                <w:szCs w:val="20"/>
              </w:rPr>
              <w:t>1807914230</w:t>
            </w:r>
          </w:p>
        </w:tc>
        <w:tc>
          <w:tcPr>
            <w:tcW w:w="0" w:type="auto"/>
            <w:shd w:val="clear" w:color="auto" w:fill="auto"/>
            <w:noWrap/>
            <w:vAlign w:val="bottom"/>
            <w:hideMark/>
          </w:tcPr>
          <w:p w14:paraId="5207BA05" w14:textId="77777777" w:rsidR="002E033B" w:rsidRPr="002E033B" w:rsidRDefault="002E033B" w:rsidP="002E033B">
            <w:pPr>
              <w:jc w:val="right"/>
              <w:rPr>
                <w:sz w:val="20"/>
                <w:szCs w:val="20"/>
              </w:rPr>
            </w:pPr>
            <w:r w:rsidRPr="002E033B">
              <w:rPr>
                <w:sz w:val="20"/>
                <w:szCs w:val="20"/>
              </w:rPr>
              <w:t>600</w:t>
            </w:r>
          </w:p>
        </w:tc>
        <w:tc>
          <w:tcPr>
            <w:tcW w:w="0" w:type="auto"/>
            <w:shd w:val="clear" w:color="auto" w:fill="auto"/>
            <w:noWrap/>
            <w:vAlign w:val="bottom"/>
            <w:hideMark/>
          </w:tcPr>
          <w:p w14:paraId="0D78343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7774EF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71D0352" w14:textId="77777777" w:rsidR="002E033B" w:rsidRPr="002E033B" w:rsidRDefault="002E033B" w:rsidP="002E033B">
            <w:pPr>
              <w:jc w:val="right"/>
              <w:rPr>
                <w:sz w:val="20"/>
                <w:szCs w:val="20"/>
              </w:rPr>
            </w:pPr>
            <w:r w:rsidRPr="002E033B">
              <w:rPr>
                <w:sz w:val="20"/>
                <w:szCs w:val="20"/>
              </w:rPr>
              <w:t>4 400,0</w:t>
            </w:r>
          </w:p>
        </w:tc>
        <w:tc>
          <w:tcPr>
            <w:tcW w:w="0" w:type="auto"/>
            <w:shd w:val="clear" w:color="auto" w:fill="auto"/>
            <w:noWrap/>
            <w:vAlign w:val="bottom"/>
            <w:hideMark/>
          </w:tcPr>
          <w:p w14:paraId="4F150CFF" w14:textId="77777777" w:rsidR="002E033B" w:rsidRPr="002E033B" w:rsidRDefault="002E033B" w:rsidP="002E033B">
            <w:pPr>
              <w:jc w:val="right"/>
              <w:rPr>
                <w:sz w:val="20"/>
                <w:szCs w:val="20"/>
              </w:rPr>
            </w:pPr>
            <w:r w:rsidRPr="002E033B">
              <w:rPr>
                <w:sz w:val="20"/>
                <w:szCs w:val="20"/>
              </w:rPr>
              <w:t>7 000,0</w:t>
            </w:r>
          </w:p>
        </w:tc>
      </w:tr>
      <w:tr w:rsidR="002E033B" w:rsidRPr="002E033B" w14:paraId="7C56CE80" w14:textId="77777777" w:rsidTr="002E033B">
        <w:trPr>
          <w:trHeight w:val="255"/>
        </w:trPr>
        <w:tc>
          <w:tcPr>
            <w:tcW w:w="0" w:type="auto"/>
            <w:gridSpan w:val="6"/>
            <w:shd w:val="clear" w:color="auto" w:fill="auto"/>
            <w:vAlign w:val="bottom"/>
            <w:hideMark/>
          </w:tcPr>
          <w:p w14:paraId="27658ADF" w14:textId="77777777" w:rsidR="002E033B" w:rsidRPr="002E033B" w:rsidRDefault="002E033B" w:rsidP="002E033B">
            <w:pPr>
              <w:rPr>
                <w:sz w:val="20"/>
                <w:szCs w:val="20"/>
              </w:rPr>
            </w:pPr>
            <w:r w:rsidRPr="002E033B">
              <w:rPr>
                <w:sz w:val="20"/>
                <w:szCs w:val="20"/>
              </w:rPr>
              <w:t>Субсидии бюджетным учреждениям</w:t>
            </w:r>
          </w:p>
        </w:tc>
        <w:tc>
          <w:tcPr>
            <w:tcW w:w="0" w:type="auto"/>
            <w:shd w:val="clear" w:color="auto" w:fill="auto"/>
            <w:noWrap/>
            <w:vAlign w:val="bottom"/>
            <w:hideMark/>
          </w:tcPr>
          <w:p w14:paraId="7D8D5D42" w14:textId="77777777" w:rsidR="002E033B" w:rsidRPr="002E033B" w:rsidRDefault="002E033B" w:rsidP="002E033B">
            <w:pPr>
              <w:rPr>
                <w:sz w:val="20"/>
                <w:szCs w:val="20"/>
              </w:rPr>
            </w:pPr>
            <w:r w:rsidRPr="002E033B">
              <w:rPr>
                <w:sz w:val="20"/>
                <w:szCs w:val="20"/>
              </w:rPr>
              <w:t>1807914230</w:t>
            </w:r>
          </w:p>
        </w:tc>
        <w:tc>
          <w:tcPr>
            <w:tcW w:w="0" w:type="auto"/>
            <w:shd w:val="clear" w:color="auto" w:fill="auto"/>
            <w:noWrap/>
            <w:vAlign w:val="bottom"/>
            <w:hideMark/>
          </w:tcPr>
          <w:p w14:paraId="333F9B6C" w14:textId="77777777" w:rsidR="002E033B" w:rsidRPr="002E033B" w:rsidRDefault="002E033B" w:rsidP="002E033B">
            <w:pPr>
              <w:jc w:val="right"/>
              <w:rPr>
                <w:sz w:val="20"/>
                <w:szCs w:val="20"/>
              </w:rPr>
            </w:pPr>
            <w:r w:rsidRPr="002E033B">
              <w:rPr>
                <w:sz w:val="20"/>
                <w:szCs w:val="20"/>
              </w:rPr>
              <w:t>610</w:t>
            </w:r>
          </w:p>
        </w:tc>
        <w:tc>
          <w:tcPr>
            <w:tcW w:w="0" w:type="auto"/>
            <w:shd w:val="clear" w:color="auto" w:fill="auto"/>
            <w:noWrap/>
            <w:vAlign w:val="bottom"/>
            <w:hideMark/>
          </w:tcPr>
          <w:p w14:paraId="2A3A4E2F" w14:textId="77777777" w:rsidR="002E033B" w:rsidRPr="002E033B" w:rsidRDefault="002E033B" w:rsidP="002E033B">
            <w:pPr>
              <w:jc w:val="right"/>
              <w:rPr>
                <w:sz w:val="20"/>
                <w:szCs w:val="20"/>
              </w:rPr>
            </w:pPr>
            <w:r w:rsidRPr="002E033B">
              <w:rPr>
                <w:sz w:val="20"/>
                <w:szCs w:val="20"/>
              </w:rPr>
              <w:t>07</w:t>
            </w:r>
          </w:p>
        </w:tc>
        <w:tc>
          <w:tcPr>
            <w:tcW w:w="0" w:type="auto"/>
            <w:shd w:val="clear" w:color="auto" w:fill="auto"/>
            <w:noWrap/>
            <w:vAlign w:val="bottom"/>
            <w:hideMark/>
          </w:tcPr>
          <w:p w14:paraId="19D633A6"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49882139" w14:textId="77777777" w:rsidR="002E033B" w:rsidRPr="002E033B" w:rsidRDefault="002E033B" w:rsidP="002E033B">
            <w:pPr>
              <w:jc w:val="right"/>
              <w:rPr>
                <w:sz w:val="20"/>
                <w:szCs w:val="20"/>
              </w:rPr>
            </w:pPr>
            <w:r w:rsidRPr="002E033B">
              <w:rPr>
                <w:sz w:val="20"/>
                <w:szCs w:val="20"/>
              </w:rPr>
              <w:t>4 400,0</w:t>
            </w:r>
          </w:p>
        </w:tc>
        <w:tc>
          <w:tcPr>
            <w:tcW w:w="0" w:type="auto"/>
            <w:shd w:val="clear" w:color="auto" w:fill="auto"/>
            <w:noWrap/>
            <w:vAlign w:val="bottom"/>
            <w:hideMark/>
          </w:tcPr>
          <w:p w14:paraId="066F7136" w14:textId="77777777" w:rsidR="002E033B" w:rsidRPr="002E033B" w:rsidRDefault="002E033B" w:rsidP="002E033B">
            <w:pPr>
              <w:jc w:val="right"/>
              <w:rPr>
                <w:sz w:val="20"/>
                <w:szCs w:val="20"/>
              </w:rPr>
            </w:pPr>
            <w:r w:rsidRPr="002E033B">
              <w:rPr>
                <w:sz w:val="20"/>
                <w:szCs w:val="20"/>
              </w:rPr>
              <w:t>7 000,0</w:t>
            </w:r>
          </w:p>
        </w:tc>
      </w:tr>
      <w:tr w:rsidR="002E033B" w:rsidRPr="002E033B" w14:paraId="370B85B5" w14:textId="77777777" w:rsidTr="002E033B">
        <w:trPr>
          <w:trHeight w:val="435"/>
        </w:trPr>
        <w:tc>
          <w:tcPr>
            <w:tcW w:w="0" w:type="auto"/>
            <w:gridSpan w:val="6"/>
            <w:shd w:val="clear" w:color="auto" w:fill="auto"/>
            <w:vAlign w:val="bottom"/>
            <w:hideMark/>
          </w:tcPr>
          <w:p w14:paraId="293CF2F2" w14:textId="77777777" w:rsidR="002E033B" w:rsidRPr="002E033B" w:rsidRDefault="002E033B" w:rsidP="002E033B">
            <w:pPr>
              <w:rPr>
                <w:b/>
                <w:bCs/>
                <w:sz w:val="20"/>
                <w:szCs w:val="20"/>
              </w:rPr>
            </w:pPr>
            <w:r w:rsidRPr="002E033B">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240FDDD" w14:textId="77777777" w:rsidR="002E033B" w:rsidRPr="002E033B" w:rsidRDefault="002E033B" w:rsidP="002E033B">
            <w:pPr>
              <w:rPr>
                <w:b/>
                <w:bCs/>
                <w:sz w:val="20"/>
                <w:szCs w:val="20"/>
              </w:rPr>
            </w:pPr>
            <w:r w:rsidRPr="002E033B">
              <w:rPr>
                <w:b/>
                <w:bCs/>
                <w:sz w:val="20"/>
                <w:szCs w:val="20"/>
              </w:rPr>
              <w:t>2500000000</w:t>
            </w:r>
          </w:p>
        </w:tc>
        <w:tc>
          <w:tcPr>
            <w:tcW w:w="0" w:type="auto"/>
            <w:shd w:val="clear" w:color="auto" w:fill="auto"/>
            <w:noWrap/>
            <w:vAlign w:val="bottom"/>
            <w:hideMark/>
          </w:tcPr>
          <w:p w14:paraId="3257D9DB"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F4D86D7"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0C3ACF9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73B3D8F" w14:textId="77777777" w:rsidR="002E033B" w:rsidRPr="002E033B" w:rsidRDefault="002E033B" w:rsidP="002E033B">
            <w:pPr>
              <w:jc w:val="right"/>
              <w:rPr>
                <w:b/>
                <w:bCs/>
                <w:sz w:val="20"/>
                <w:szCs w:val="20"/>
              </w:rPr>
            </w:pPr>
            <w:r w:rsidRPr="002E033B">
              <w:rPr>
                <w:b/>
                <w:bCs/>
                <w:sz w:val="20"/>
                <w:szCs w:val="20"/>
              </w:rPr>
              <w:t>5 119,4</w:t>
            </w:r>
          </w:p>
        </w:tc>
        <w:tc>
          <w:tcPr>
            <w:tcW w:w="0" w:type="auto"/>
            <w:shd w:val="clear" w:color="auto" w:fill="auto"/>
            <w:noWrap/>
            <w:vAlign w:val="bottom"/>
            <w:hideMark/>
          </w:tcPr>
          <w:p w14:paraId="46B55F08" w14:textId="77777777" w:rsidR="002E033B" w:rsidRPr="002E033B" w:rsidRDefault="002E033B" w:rsidP="002E033B">
            <w:pPr>
              <w:jc w:val="right"/>
              <w:rPr>
                <w:b/>
                <w:bCs/>
                <w:sz w:val="20"/>
                <w:szCs w:val="20"/>
              </w:rPr>
            </w:pPr>
            <w:r w:rsidRPr="002E033B">
              <w:rPr>
                <w:b/>
                <w:bCs/>
                <w:sz w:val="20"/>
                <w:szCs w:val="20"/>
              </w:rPr>
              <w:t>6 162,2</w:t>
            </w:r>
          </w:p>
        </w:tc>
      </w:tr>
      <w:tr w:rsidR="002E033B" w:rsidRPr="002E033B" w14:paraId="27600AA3" w14:textId="77777777" w:rsidTr="002E033B">
        <w:trPr>
          <w:trHeight w:val="645"/>
        </w:trPr>
        <w:tc>
          <w:tcPr>
            <w:tcW w:w="0" w:type="auto"/>
            <w:gridSpan w:val="6"/>
            <w:shd w:val="clear" w:color="auto" w:fill="auto"/>
            <w:vAlign w:val="bottom"/>
            <w:hideMark/>
          </w:tcPr>
          <w:p w14:paraId="50153563" w14:textId="77777777" w:rsidR="002E033B" w:rsidRPr="002E033B" w:rsidRDefault="002E033B" w:rsidP="002E033B">
            <w:pPr>
              <w:rPr>
                <w:b/>
                <w:bCs/>
                <w:sz w:val="20"/>
                <w:szCs w:val="20"/>
              </w:rPr>
            </w:pPr>
            <w:r w:rsidRPr="002E033B">
              <w:rPr>
                <w:b/>
                <w:bCs/>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58ADFF7D" w14:textId="77777777" w:rsidR="002E033B" w:rsidRPr="002E033B" w:rsidRDefault="002E033B" w:rsidP="002E033B">
            <w:pPr>
              <w:rPr>
                <w:b/>
                <w:bCs/>
                <w:sz w:val="20"/>
                <w:szCs w:val="20"/>
              </w:rPr>
            </w:pPr>
            <w:r w:rsidRPr="002E033B">
              <w:rPr>
                <w:b/>
                <w:bCs/>
                <w:sz w:val="20"/>
                <w:szCs w:val="20"/>
              </w:rPr>
              <w:t>2507900000</w:t>
            </w:r>
          </w:p>
        </w:tc>
        <w:tc>
          <w:tcPr>
            <w:tcW w:w="0" w:type="auto"/>
            <w:shd w:val="clear" w:color="auto" w:fill="auto"/>
            <w:noWrap/>
            <w:vAlign w:val="bottom"/>
            <w:hideMark/>
          </w:tcPr>
          <w:p w14:paraId="262F4729"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EC9C72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DEB475E"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61DAD33" w14:textId="77777777" w:rsidR="002E033B" w:rsidRPr="002E033B" w:rsidRDefault="002E033B" w:rsidP="002E033B">
            <w:pPr>
              <w:jc w:val="right"/>
              <w:rPr>
                <w:b/>
                <w:bCs/>
                <w:sz w:val="20"/>
                <w:szCs w:val="20"/>
              </w:rPr>
            </w:pPr>
            <w:r w:rsidRPr="002E033B">
              <w:rPr>
                <w:b/>
                <w:bCs/>
                <w:sz w:val="20"/>
                <w:szCs w:val="20"/>
              </w:rPr>
              <w:t>5 119,4</w:t>
            </w:r>
          </w:p>
        </w:tc>
        <w:tc>
          <w:tcPr>
            <w:tcW w:w="0" w:type="auto"/>
            <w:shd w:val="clear" w:color="auto" w:fill="auto"/>
            <w:noWrap/>
            <w:vAlign w:val="bottom"/>
            <w:hideMark/>
          </w:tcPr>
          <w:p w14:paraId="1B8A6561" w14:textId="77777777" w:rsidR="002E033B" w:rsidRPr="002E033B" w:rsidRDefault="002E033B" w:rsidP="002E033B">
            <w:pPr>
              <w:jc w:val="right"/>
              <w:rPr>
                <w:b/>
                <w:bCs/>
                <w:sz w:val="20"/>
                <w:szCs w:val="20"/>
              </w:rPr>
            </w:pPr>
            <w:r w:rsidRPr="002E033B">
              <w:rPr>
                <w:b/>
                <w:bCs/>
                <w:sz w:val="20"/>
                <w:szCs w:val="20"/>
              </w:rPr>
              <w:t>0,0</w:t>
            </w:r>
          </w:p>
        </w:tc>
      </w:tr>
      <w:tr w:rsidR="002E033B" w:rsidRPr="002E033B" w14:paraId="2BA60A59" w14:textId="77777777" w:rsidTr="002E033B">
        <w:trPr>
          <w:trHeight w:val="645"/>
        </w:trPr>
        <w:tc>
          <w:tcPr>
            <w:tcW w:w="0" w:type="auto"/>
            <w:gridSpan w:val="6"/>
            <w:shd w:val="clear" w:color="auto" w:fill="auto"/>
            <w:vAlign w:val="bottom"/>
            <w:hideMark/>
          </w:tcPr>
          <w:p w14:paraId="2A84E53C" w14:textId="77777777" w:rsidR="002E033B" w:rsidRPr="002E033B" w:rsidRDefault="002E033B" w:rsidP="002E033B">
            <w:pPr>
              <w:rPr>
                <w:b/>
                <w:bCs/>
                <w:sz w:val="20"/>
                <w:szCs w:val="20"/>
              </w:rPr>
            </w:pPr>
            <w:r w:rsidRPr="002E033B">
              <w:rPr>
                <w:b/>
                <w:bCs/>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noWrap/>
            <w:vAlign w:val="bottom"/>
            <w:hideMark/>
          </w:tcPr>
          <w:p w14:paraId="475AF65A" w14:textId="77777777" w:rsidR="002E033B" w:rsidRPr="002E033B" w:rsidRDefault="002E033B" w:rsidP="002E033B">
            <w:pPr>
              <w:rPr>
                <w:b/>
                <w:bCs/>
                <w:sz w:val="20"/>
                <w:szCs w:val="20"/>
              </w:rPr>
            </w:pPr>
            <w:r w:rsidRPr="002E033B">
              <w:rPr>
                <w:b/>
                <w:bCs/>
                <w:sz w:val="20"/>
                <w:szCs w:val="20"/>
              </w:rPr>
              <w:t>2507900000</w:t>
            </w:r>
          </w:p>
        </w:tc>
        <w:tc>
          <w:tcPr>
            <w:tcW w:w="0" w:type="auto"/>
            <w:shd w:val="clear" w:color="auto" w:fill="auto"/>
            <w:noWrap/>
            <w:vAlign w:val="bottom"/>
            <w:hideMark/>
          </w:tcPr>
          <w:p w14:paraId="07A9C672"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72EBE89"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7504D4E"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5EB2AABC" w14:textId="77777777" w:rsidR="002E033B" w:rsidRPr="002E033B" w:rsidRDefault="002E033B" w:rsidP="002E033B">
            <w:pPr>
              <w:jc w:val="right"/>
              <w:rPr>
                <w:b/>
                <w:bCs/>
                <w:sz w:val="20"/>
                <w:szCs w:val="20"/>
              </w:rPr>
            </w:pPr>
            <w:r w:rsidRPr="002E033B">
              <w:rPr>
                <w:b/>
                <w:bCs/>
                <w:sz w:val="20"/>
                <w:szCs w:val="20"/>
              </w:rPr>
              <w:t>0,0</w:t>
            </w:r>
          </w:p>
        </w:tc>
        <w:tc>
          <w:tcPr>
            <w:tcW w:w="0" w:type="auto"/>
            <w:shd w:val="clear" w:color="auto" w:fill="auto"/>
            <w:noWrap/>
            <w:vAlign w:val="bottom"/>
            <w:hideMark/>
          </w:tcPr>
          <w:p w14:paraId="074CE2D0" w14:textId="77777777" w:rsidR="002E033B" w:rsidRPr="002E033B" w:rsidRDefault="002E033B" w:rsidP="002E033B">
            <w:pPr>
              <w:jc w:val="right"/>
              <w:rPr>
                <w:b/>
                <w:bCs/>
                <w:sz w:val="20"/>
                <w:szCs w:val="20"/>
              </w:rPr>
            </w:pPr>
            <w:r w:rsidRPr="002E033B">
              <w:rPr>
                <w:b/>
                <w:bCs/>
                <w:sz w:val="20"/>
                <w:szCs w:val="20"/>
              </w:rPr>
              <w:t>6 162,2</w:t>
            </w:r>
          </w:p>
        </w:tc>
      </w:tr>
      <w:tr w:rsidR="002E033B" w:rsidRPr="002E033B" w14:paraId="31DA2F03" w14:textId="77777777" w:rsidTr="002E033B">
        <w:trPr>
          <w:trHeight w:val="1695"/>
        </w:trPr>
        <w:tc>
          <w:tcPr>
            <w:tcW w:w="0" w:type="auto"/>
            <w:gridSpan w:val="6"/>
            <w:shd w:val="clear" w:color="auto" w:fill="auto"/>
            <w:vAlign w:val="bottom"/>
            <w:hideMark/>
          </w:tcPr>
          <w:p w14:paraId="1BE7C86F" w14:textId="77777777" w:rsidR="002E033B" w:rsidRPr="002E033B" w:rsidRDefault="002E033B" w:rsidP="002E033B">
            <w:pPr>
              <w:rPr>
                <w:sz w:val="20"/>
                <w:szCs w:val="20"/>
              </w:rPr>
            </w:pPr>
            <w:r w:rsidRPr="002E033B">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26010478" w14:textId="77777777" w:rsidR="002E033B" w:rsidRPr="002E033B" w:rsidRDefault="002E033B" w:rsidP="002E033B">
            <w:pPr>
              <w:rPr>
                <w:sz w:val="20"/>
                <w:szCs w:val="20"/>
              </w:rPr>
            </w:pPr>
            <w:r w:rsidRPr="002E033B">
              <w:rPr>
                <w:sz w:val="20"/>
                <w:szCs w:val="20"/>
              </w:rPr>
              <w:t>25079L5761</w:t>
            </w:r>
          </w:p>
        </w:tc>
        <w:tc>
          <w:tcPr>
            <w:tcW w:w="0" w:type="auto"/>
            <w:shd w:val="clear" w:color="auto" w:fill="auto"/>
            <w:noWrap/>
            <w:vAlign w:val="bottom"/>
            <w:hideMark/>
          </w:tcPr>
          <w:p w14:paraId="101547A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B69FC1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BF93AA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34BDDE7" w14:textId="77777777" w:rsidR="002E033B" w:rsidRPr="002E033B" w:rsidRDefault="002E033B" w:rsidP="002E033B">
            <w:pPr>
              <w:jc w:val="right"/>
              <w:rPr>
                <w:sz w:val="20"/>
                <w:szCs w:val="20"/>
              </w:rPr>
            </w:pPr>
            <w:r w:rsidRPr="002E033B">
              <w:rPr>
                <w:sz w:val="20"/>
                <w:szCs w:val="20"/>
              </w:rPr>
              <w:t>4 193,1</w:t>
            </w:r>
          </w:p>
        </w:tc>
        <w:tc>
          <w:tcPr>
            <w:tcW w:w="0" w:type="auto"/>
            <w:shd w:val="clear" w:color="auto" w:fill="auto"/>
            <w:noWrap/>
            <w:vAlign w:val="bottom"/>
            <w:hideMark/>
          </w:tcPr>
          <w:p w14:paraId="008CBA78" w14:textId="77777777" w:rsidR="002E033B" w:rsidRPr="002E033B" w:rsidRDefault="002E033B" w:rsidP="002E033B">
            <w:pPr>
              <w:jc w:val="right"/>
              <w:rPr>
                <w:sz w:val="20"/>
                <w:szCs w:val="20"/>
              </w:rPr>
            </w:pPr>
            <w:r w:rsidRPr="002E033B">
              <w:rPr>
                <w:sz w:val="20"/>
                <w:szCs w:val="20"/>
              </w:rPr>
              <w:t>0,0</w:t>
            </w:r>
          </w:p>
        </w:tc>
      </w:tr>
      <w:tr w:rsidR="002E033B" w:rsidRPr="002E033B" w14:paraId="5116F81F" w14:textId="77777777" w:rsidTr="002E033B">
        <w:trPr>
          <w:trHeight w:val="255"/>
        </w:trPr>
        <w:tc>
          <w:tcPr>
            <w:tcW w:w="0" w:type="auto"/>
            <w:gridSpan w:val="6"/>
            <w:shd w:val="clear" w:color="auto" w:fill="auto"/>
            <w:vAlign w:val="bottom"/>
            <w:hideMark/>
          </w:tcPr>
          <w:p w14:paraId="1A4A6062"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326049DC" w14:textId="77777777" w:rsidR="002E033B" w:rsidRPr="002E033B" w:rsidRDefault="002E033B" w:rsidP="002E033B">
            <w:pPr>
              <w:rPr>
                <w:sz w:val="20"/>
                <w:szCs w:val="20"/>
              </w:rPr>
            </w:pPr>
            <w:r w:rsidRPr="002E033B">
              <w:rPr>
                <w:sz w:val="20"/>
                <w:szCs w:val="20"/>
              </w:rPr>
              <w:t>25079L5761</w:t>
            </w:r>
          </w:p>
        </w:tc>
        <w:tc>
          <w:tcPr>
            <w:tcW w:w="0" w:type="auto"/>
            <w:shd w:val="clear" w:color="auto" w:fill="auto"/>
            <w:noWrap/>
            <w:vAlign w:val="bottom"/>
            <w:hideMark/>
          </w:tcPr>
          <w:p w14:paraId="32FE4C3C"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60BF6AA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A6C855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04440F6" w14:textId="77777777" w:rsidR="002E033B" w:rsidRPr="002E033B" w:rsidRDefault="002E033B" w:rsidP="002E033B">
            <w:pPr>
              <w:jc w:val="right"/>
              <w:rPr>
                <w:sz w:val="20"/>
                <w:szCs w:val="20"/>
              </w:rPr>
            </w:pPr>
            <w:r w:rsidRPr="002E033B">
              <w:rPr>
                <w:sz w:val="20"/>
                <w:szCs w:val="20"/>
              </w:rPr>
              <w:t>4 193,1</w:t>
            </w:r>
          </w:p>
        </w:tc>
        <w:tc>
          <w:tcPr>
            <w:tcW w:w="0" w:type="auto"/>
            <w:shd w:val="clear" w:color="auto" w:fill="auto"/>
            <w:noWrap/>
            <w:vAlign w:val="bottom"/>
            <w:hideMark/>
          </w:tcPr>
          <w:p w14:paraId="757CD57C" w14:textId="77777777" w:rsidR="002E033B" w:rsidRPr="002E033B" w:rsidRDefault="002E033B" w:rsidP="002E033B">
            <w:pPr>
              <w:jc w:val="right"/>
              <w:rPr>
                <w:sz w:val="20"/>
                <w:szCs w:val="20"/>
              </w:rPr>
            </w:pPr>
            <w:r w:rsidRPr="002E033B">
              <w:rPr>
                <w:sz w:val="20"/>
                <w:szCs w:val="20"/>
              </w:rPr>
              <w:t>0,0</w:t>
            </w:r>
          </w:p>
        </w:tc>
      </w:tr>
      <w:tr w:rsidR="002E033B" w:rsidRPr="002E033B" w14:paraId="1B60996F" w14:textId="77777777" w:rsidTr="002E033B">
        <w:trPr>
          <w:trHeight w:val="435"/>
        </w:trPr>
        <w:tc>
          <w:tcPr>
            <w:tcW w:w="0" w:type="auto"/>
            <w:gridSpan w:val="6"/>
            <w:shd w:val="clear" w:color="auto" w:fill="auto"/>
            <w:vAlign w:val="bottom"/>
            <w:hideMark/>
          </w:tcPr>
          <w:p w14:paraId="7939A3AF"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3497C64" w14:textId="77777777" w:rsidR="002E033B" w:rsidRPr="002E033B" w:rsidRDefault="002E033B" w:rsidP="002E033B">
            <w:pPr>
              <w:rPr>
                <w:sz w:val="20"/>
                <w:szCs w:val="20"/>
              </w:rPr>
            </w:pPr>
            <w:r w:rsidRPr="002E033B">
              <w:rPr>
                <w:sz w:val="20"/>
                <w:szCs w:val="20"/>
              </w:rPr>
              <w:t>25079L5761</w:t>
            </w:r>
          </w:p>
        </w:tc>
        <w:tc>
          <w:tcPr>
            <w:tcW w:w="0" w:type="auto"/>
            <w:shd w:val="clear" w:color="auto" w:fill="auto"/>
            <w:noWrap/>
            <w:vAlign w:val="bottom"/>
            <w:hideMark/>
          </w:tcPr>
          <w:p w14:paraId="2535E012"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1EE1E0EB"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5A7E4AB2"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3A0478C3" w14:textId="77777777" w:rsidR="002E033B" w:rsidRPr="002E033B" w:rsidRDefault="002E033B" w:rsidP="002E033B">
            <w:pPr>
              <w:jc w:val="right"/>
              <w:rPr>
                <w:sz w:val="20"/>
                <w:szCs w:val="20"/>
              </w:rPr>
            </w:pPr>
            <w:r w:rsidRPr="002E033B">
              <w:rPr>
                <w:sz w:val="20"/>
                <w:szCs w:val="20"/>
              </w:rPr>
              <w:t>4 193,1</w:t>
            </w:r>
          </w:p>
        </w:tc>
        <w:tc>
          <w:tcPr>
            <w:tcW w:w="0" w:type="auto"/>
            <w:shd w:val="clear" w:color="auto" w:fill="auto"/>
            <w:noWrap/>
            <w:vAlign w:val="bottom"/>
            <w:hideMark/>
          </w:tcPr>
          <w:p w14:paraId="5899B278" w14:textId="77777777" w:rsidR="002E033B" w:rsidRPr="002E033B" w:rsidRDefault="002E033B" w:rsidP="002E033B">
            <w:pPr>
              <w:jc w:val="right"/>
              <w:rPr>
                <w:sz w:val="20"/>
                <w:szCs w:val="20"/>
              </w:rPr>
            </w:pPr>
            <w:r w:rsidRPr="002E033B">
              <w:rPr>
                <w:sz w:val="20"/>
                <w:szCs w:val="20"/>
              </w:rPr>
              <w:t>0,0</w:t>
            </w:r>
          </w:p>
        </w:tc>
      </w:tr>
      <w:tr w:rsidR="002E033B" w:rsidRPr="002E033B" w14:paraId="5C5BC47D" w14:textId="77777777" w:rsidTr="002E033B">
        <w:trPr>
          <w:trHeight w:val="1665"/>
        </w:trPr>
        <w:tc>
          <w:tcPr>
            <w:tcW w:w="0" w:type="auto"/>
            <w:gridSpan w:val="6"/>
            <w:shd w:val="clear" w:color="auto" w:fill="auto"/>
            <w:vAlign w:val="bottom"/>
            <w:hideMark/>
          </w:tcPr>
          <w:p w14:paraId="63EB0A1E" w14:textId="77777777" w:rsidR="002E033B" w:rsidRPr="002E033B" w:rsidRDefault="002E033B" w:rsidP="002E033B">
            <w:pPr>
              <w:rPr>
                <w:sz w:val="20"/>
                <w:szCs w:val="20"/>
              </w:rPr>
            </w:pPr>
            <w:r w:rsidRPr="002E033B">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noWrap/>
            <w:vAlign w:val="bottom"/>
            <w:hideMark/>
          </w:tcPr>
          <w:p w14:paraId="4AF01616" w14:textId="77777777" w:rsidR="002E033B" w:rsidRPr="002E033B" w:rsidRDefault="002E033B" w:rsidP="002E033B">
            <w:pPr>
              <w:rPr>
                <w:sz w:val="20"/>
                <w:szCs w:val="20"/>
              </w:rPr>
            </w:pPr>
            <w:r w:rsidRPr="002E033B">
              <w:rPr>
                <w:sz w:val="20"/>
                <w:szCs w:val="20"/>
              </w:rPr>
              <w:t>25079L5761</w:t>
            </w:r>
          </w:p>
        </w:tc>
        <w:tc>
          <w:tcPr>
            <w:tcW w:w="0" w:type="auto"/>
            <w:shd w:val="clear" w:color="auto" w:fill="auto"/>
            <w:noWrap/>
            <w:vAlign w:val="bottom"/>
            <w:hideMark/>
          </w:tcPr>
          <w:p w14:paraId="778C272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6C5EE5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256237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D9ADF6D"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97A1A9C" w14:textId="77777777" w:rsidR="002E033B" w:rsidRPr="002E033B" w:rsidRDefault="002E033B" w:rsidP="002E033B">
            <w:pPr>
              <w:jc w:val="right"/>
              <w:rPr>
                <w:sz w:val="20"/>
                <w:szCs w:val="20"/>
              </w:rPr>
            </w:pPr>
            <w:r w:rsidRPr="002E033B">
              <w:rPr>
                <w:sz w:val="20"/>
                <w:szCs w:val="20"/>
              </w:rPr>
              <w:t>3 526,4</w:t>
            </w:r>
          </w:p>
        </w:tc>
      </w:tr>
      <w:tr w:rsidR="002E033B" w:rsidRPr="002E033B" w14:paraId="72FAB709" w14:textId="77777777" w:rsidTr="002E033B">
        <w:trPr>
          <w:trHeight w:val="435"/>
        </w:trPr>
        <w:tc>
          <w:tcPr>
            <w:tcW w:w="0" w:type="auto"/>
            <w:gridSpan w:val="6"/>
            <w:shd w:val="clear" w:color="auto" w:fill="auto"/>
            <w:vAlign w:val="bottom"/>
            <w:hideMark/>
          </w:tcPr>
          <w:p w14:paraId="478DC5F4"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24EFF39D" w14:textId="77777777" w:rsidR="002E033B" w:rsidRPr="002E033B" w:rsidRDefault="002E033B" w:rsidP="002E033B">
            <w:pPr>
              <w:rPr>
                <w:sz w:val="20"/>
                <w:szCs w:val="20"/>
              </w:rPr>
            </w:pPr>
            <w:r w:rsidRPr="002E033B">
              <w:rPr>
                <w:sz w:val="20"/>
                <w:szCs w:val="20"/>
              </w:rPr>
              <w:t>25079L5761</w:t>
            </w:r>
          </w:p>
        </w:tc>
        <w:tc>
          <w:tcPr>
            <w:tcW w:w="0" w:type="auto"/>
            <w:shd w:val="clear" w:color="auto" w:fill="auto"/>
            <w:noWrap/>
            <w:vAlign w:val="bottom"/>
            <w:hideMark/>
          </w:tcPr>
          <w:p w14:paraId="24619CF0"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4FCE60E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6957B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356C55F"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42DEA8B3" w14:textId="77777777" w:rsidR="002E033B" w:rsidRPr="002E033B" w:rsidRDefault="002E033B" w:rsidP="002E033B">
            <w:pPr>
              <w:jc w:val="right"/>
              <w:rPr>
                <w:sz w:val="20"/>
                <w:szCs w:val="20"/>
              </w:rPr>
            </w:pPr>
            <w:r w:rsidRPr="002E033B">
              <w:rPr>
                <w:sz w:val="20"/>
                <w:szCs w:val="20"/>
              </w:rPr>
              <w:t>3 526,4</w:t>
            </w:r>
          </w:p>
        </w:tc>
      </w:tr>
      <w:tr w:rsidR="002E033B" w:rsidRPr="002E033B" w14:paraId="545F2AF1" w14:textId="77777777" w:rsidTr="002E033B">
        <w:trPr>
          <w:trHeight w:val="435"/>
        </w:trPr>
        <w:tc>
          <w:tcPr>
            <w:tcW w:w="0" w:type="auto"/>
            <w:gridSpan w:val="6"/>
            <w:shd w:val="clear" w:color="auto" w:fill="auto"/>
            <w:vAlign w:val="bottom"/>
            <w:hideMark/>
          </w:tcPr>
          <w:p w14:paraId="174CD693"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9D07414" w14:textId="77777777" w:rsidR="002E033B" w:rsidRPr="002E033B" w:rsidRDefault="002E033B" w:rsidP="002E033B">
            <w:pPr>
              <w:rPr>
                <w:sz w:val="20"/>
                <w:szCs w:val="20"/>
              </w:rPr>
            </w:pPr>
            <w:r w:rsidRPr="002E033B">
              <w:rPr>
                <w:sz w:val="20"/>
                <w:szCs w:val="20"/>
              </w:rPr>
              <w:t>25079L5761</w:t>
            </w:r>
          </w:p>
        </w:tc>
        <w:tc>
          <w:tcPr>
            <w:tcW w:w="0" w:type="auto"/>
            <w:shd w:val="clear" w:color="auto" w:fill="auto"/>
            <w:noWrap/>
            <w:vAlign w:val="bottom"/>
            <w:hideMark/>
          </w:tcPr>
          <w:p w14:paraId="4D0229B0"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670619AE"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701412C2"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4D20818E"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7316FFC5" w14:textId="77777777" w:rsidR="002E033B" w:rsidRPr="002E033B" w:rsidRDefault="002E033B" w:rsidP="002E033B">
            <w:pPr>
              <w:jc w:val="right"/>
              <w:rPr>
                <w:sz w:val="20"/>
                <w:szCs w:val="20"/>
              </w:rPr>
            </w:pPr>
            <w:r w:rsidRPr="002E033B">
              <w:rPr>
                <w:sz w:val="20"/>
                <w:szCs w:val="20"/>
              </w:rPr>
              <w:t>3 526,4</w:t>
            </w:r>
          </w:p>
        </w:tc>
      </w:tr>
      <w:tr w:rsidR="002E033B" w:rsidRPr="002E033B" w14:paraId="0093125A" w14:textId="77777777" w:rsidTr="002E033B">
        <w:trPr>
          <w:trHeight w:val="1695"/>
        </w:trPr>
        <w:tc>
          <w:tcPr>
            <w:tcW w:w="0" w:type="auto"/>
            <w:gridSpan w:val="6"/>
            <w:shd w:val="clear" w:color="auto" w:fill="auto"/>
            <w:vAlign w:val="bottom"/>
            <w:hideMark/>
          </w:tcPr>
          <w:p w14:paraId="61FF3B7C" w14:textId="5DD27E50" w:rsidR="002E033B" w:rsidRPr="002E033B" w:rsidRDefault="002E033B" w:rsidP="002E033B">
            <w:pPr>
              <w:rPr>
                <w:sz w:val="20"/>
                <w:szCs w:val="20"/>
              </w:rPr>
            </w:pPr>
            <w:r w:rsidRPr="002E033B">
              <w:rPr>
                <w:sz w:val="20"/>
                <w:szCs w:val="20"/>
              </w:rPr>
              <w:lastRenderedPageBreak/>
              <w:t>Расходы на реализацию проектов,</w:t>
            </w:r>
            <w:r>
              <w:rPr>
                <w:sz w:val="20"/>
                <w:szCs w:val="20"/>
              </w:rPr>
              <w:t xml:space="preserve"> </w:t>
            </w:r>
            <w:r w:rsidRPr="002E033B">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1799FF62" w14:textId="77777777" w:rsidR="002E033B" w:rsidRPr="002E033B" w:rsidRDefault="002E033B" w:rsidP="002E033B">
            <w:pPr>
              <w:rPr>
                <w:sz w:val="20"/>
                <w:szCs w:val="20"/>
              </w:rPr>
            </w:pPr>
            <w:r w:rsidRPr="002E033B">
              <w:rPr>
                <w:sz w:val="20"/>
                <w:szCs w:val="20"/>
              </w:rPr>
              <w:t>25079L5765</w:t>
            </w:r>
          </w:p>
        </w:tc>
        <w:tc>
          <w:tcPr>
            <w:tcW w:w="0" w:type="auto"/>
            <w:shd w:val="clear" w:color="auto" w:fill="auto"/>
            <w:noWrap/>
            <w:vAlign w:val="bottom"/>
            <w:hideMark/>
          </w:tcPr>
          <w:p w14:paraId="09E7055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EC4403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9E0F3A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5F0D809" w14:textId="77777777" w:rsidR="002E033B" w:rsidRPr="002E033B" w:rsidRDefault="002E033B" w:rsidP="002E033B">
            <w:pPr>
              <w:jc w:val="right"/>
              <w:rPr>
                <w:sz w:val="20"/>
                <w:szCs w:val="20"/>
              </w:rPr>
            </w:pPr>
            <w:r w:rsidRPr="002E033B">
              <w:rPr>
                <w:sz w:val="20"/>
                <w:szCs w:val="20"/>
              </w:rPr>
              <w:t>880,0</w:t>
            </w:r>
          </w:p>
        </w:tc>
        <w:tc>
          <w:tcPr>
            <w:tcW w:w="0" w:type="auto"/>
            <w:shd w:val="clear" w:color="auto" w:fill="auto"/>
            <w:noWrap/>
            <w:vAlign w:val="bottom"/>
            <w:hideMark/>
          </w:tcPr>
          <w:p w14:paraId="139CC736" w14:textId="77777777" w:rsidR="002E033B" w:rsidRPr="002E033B" w:rsidRDefault="002E033B" w:rsidP="002E033B">
            <w:pPr>
              <w:jc w:val="right"/>
              <w:rPr>
                <w:sz w:val="20"/>
                <w:szCs w:val="20"/>
              </w:rPr>
            </w:pPr>
            <w:r w:rsidRPr="002E033B">
              <w:rPr>
                <w:sz w:val="20"/>
                <w:szCs w:val="20"/>
              </w:rPr>
              <w:t>0,0</w:t>
            </w:r>
          </w:p>
        </w:tc>
      </w:tr>
      <w:tr w:rsidR="002E033B" w:rsidRPr="002E033B" w14:paraId="1F63C58C" w14:textId="77777777" w:rsidTr="002E033B">
        <w:trPr>
          <w:trHeight w:val="255"/>
        </w:trPr>
        <w:tc>
          <w:tcPr>
            <w:tcW w:w="0" w:type="auto"/>
            <w:gridSpan w:val="6"/>
            <w:shd w:val="clear" w:color="auto" w:fill="auto"/>
            <w:vAlign w:val="bottom"/>
            <w:hideMark/>
          </w:tcPr>
          <w:p w14:paraId="2533AEDC"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4AC7EF2F" w14:textId="77777777" w:rsidR="002E033B" w:rsidRPr="002E033B" w:rsidRDefault="002E033B" w:rsidP="002E033B">
            <w:pPr>
              <w:rPr>
                <w:sz w:val="20"/>
                <w:szCs w:val="20"/>
              </w:rPr>
            </w:pPr>
            <w:r w:rsidRPr="002E033B">
              <w:rPr>
                <w:sz w:val="20"/>
                <w:szCs w:val="20"/>
              </w:rPr>
              <w:t>25079L5765</w:t>
            </w:r>
          </w:p>
        </w:tc>
        <w:tc>
          <w:tcPr>
            <w:tcW w:w="0" w:type="auto"/>
            <w:shd w:val="clear" w:color="auto" w:fill="auto"/>
            <w:noWrap/>
            <w:vAlign w:val="bottom"/>
            <w:hideMark/>
          </w:tcPr>
          <w:p w14:paraId="732FCB6E"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0B9C2BF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14F063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FAD0B0C" w14:textId="77777777" w:rsidR="002E033B" w:rsidRPr="002E033B" w:rsidRDefault="002E033B" w:rsidP="002E033B">
            <w:pPr>
              <w:jc w:val="right"/>
              <w:rPr>
                <w:sz w:val="20"/>
                <w:szCs w:val="20"/>
              </w:rPr>
            </w:pPr>
            <w:r w:rsidRPr="002E033B">
              <w:rPr>
                <w:sz w:val="20"/>
                <w:szCs w:val="20"/>
              </w:rPr>
              <w:t>880,0</w:t>
            </w:r>
          </w:p>
        </w:tc>
        <w:tc>
          <w:tcPr>
            <w:tcW w:w="0" w:type="auto"/>
            <w:shd w:val="clear" w:color="auto" w:fill="auto"/>
            <w:noWrap/>
            <w:vAlign w:val="bottom"/>
            <w:hideMark/>
          </w:tcPr>
          <w:p w14:paraId="3C8D9A43" w14:textId="77777777" w:rsidR="002E033B" w:rsidRPr="002E033B" w:rsidRDefault="002E033B" w:rsidP="002E033B">
            <w:pPr>
              <w:jc w:val="right"/>
              <w:rPr>
                <w:sz w:val="20"/>
                <w:szCs w:val="20"/>
              </w:rPr>
            </w:pPr>
            <w:r w:rsidRPr="002E033B">
              <w:rPr>
                <w:sz w:val="20"/>
                <w:szCs w:val="20"/>
              </w:rPr>
              <w:t>0,0</w:t>
            </w:r>
          </w:p>
        </w:tc>
      </w:tr>
      <w:tr w:rsidR="002E033B" w:rsidRPr="002E033B" w14:paraId="4FFA003C" w14:textId="77777777" w:rsidTr="002E033B">
        <w:trPr>
          <w:trHeight w:val="435"/>
        </w:trPr>
        <w:tc>
          <w:tcPr>
            <w:tcW w:w="0" w:type="auto"/>
            <w:gridSpan w:val="6"/>
            <w:shd w:val="clear" w:color="auto" w:fill="auto"/>
            <w:vAlign w:val="bottom"/>
            <w:hideMark/>
          </w:tcPr>
          <w:p w14:paraId="519E5118"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199D944" w14:textId="77777777" w:rsidR="002E033B" w:rsidRPr="002E033B" w:rsidRDefault="002E033B" w:rsidP="002E033B">
            <w:pPr>
              <w:rPr>
                <w:sz w:val="20"/>
                <w:szCs w:val="20"/>
              </w:rPr>
            </w:pPr>
            <w:r w:rsidRPr="002E033B">
              <w:rPr>
                <w:sz w:val="20"/>
                <w:szCs w:val="20"/>
              </w:rPr>
              <w:t>25079L5765</w:t>
            </w:r>
          </w:p>
        </w:tc>
        <w:tc>
          <w:tcPr>
            <w:tcW w:w="0" w:type="auto"/>
            <w:shd w:val="clear" w:color="auto" w:fill="auto"/>
            <w:noWrap/>
            <w:vAlign w:val="bottom"/>
            <w:hideMark/>
          </w:tcPr>
          <w:p w14:paraId="4630CD7C"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5947E856"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36A9005D"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0C7FB074" w14:textId="77777777" w:rsidR="002E033B" w:rsidRPr="002E033B" w:rsidRDefault="002E033B" w:rsidP="002E033B">
            <w:pPr>
              <w:jc w:val="right"/>
              <w:rPr>
                <w:sz w:val="20"/>
                <w:szCs w:val="20"/>
              </w:rPr>
            </w:pPr>
            <w:r w:rsidRPr="002E033B">
              <w:rPr>
                <w:sz w:val="20"/>
                <w:szCs w:val="20"/>
              </w:rPr>
              <w:t>880,0</w:t>
            </w:r>
          </w:p>
        </w:tc>
        <w:tc>
          <w:tcPr>
            <w:tcW w:w="0" w:type="auto"/>
            <w:shd w:val="clear" w:color="auto" w:fill="auto"/>
            <w:noWrap/>
            <w:vAlign w:val="bottom"/>
            <w:hideMark/>
          </w:tcPr>
          <w:p w14:paraId="19A0FC41" w14:textId="77777777" w:rsidR="002E033B" w:rsidRPr="002E033B" w:rsidRDefault="002E033B" w:rsidP="002E033B">
            <w:pPr>
              <w:jc w:val="right"/>
              <w:rPr>
                <w:sz w:val="20"/>
                <w:szCs w:val="20"/>
              </w:rPr>
            </w:pPr>
            <w:r w:rsidRPr="002E033B">
              <w:rPr>
                <w:sz w:val="20"/>
                <w:szCs w:val="20"/>
              </w:rPr>
              <w:t>0,0</w:t>
            </w:r>
          </w:p>
        </w:tc>
      </w:tr>
      <w:tr w:rsidR="002E033B" w:rsidRPr="002E033B" w14:paraId="5E9DC57D" w14:textId="77777777" w:rsidTr="002E033B">
        <w:trPr>
          <w:trHeight w:val="1650"/>
        </w:trPr>
        <w:tc>
          <w:tcPr>
            <w:tcW w:w="0" w:type="auto"/>
            <w:gridSpan w:val="6"/>
            <w:shd w:val="clear" w:color="auto" w:fill="auto"/>
            <w:vAlign w:val="bottom"/>
            <w:hideMark/>
          </w:tcPr>
          <w:p w14:paraId="44E7E798" w14:textId="03E8BC4B" w:rsidR="002E033B" w:rsidRPr="002E033B" w:rsidRDefault="002E033B" w:rsidP="002E033B">
            <w:pPr>
              <w:rPr>
                <w:sz w:val="20"/>
                <w:szCs w:val="20"/>
              </w:rPr>
            </w:pPr>
            <w:r w:rsidRPr="002E033B">
              <w:rPr>
                <w:sz w:val="20"/>
                <w:szCs w:val="20"/>
              </w:rPr>
              <w:t>Расходы на реализацию проектов,</w:t>
            </w:r>
            <w:r>
              <w:rPr>
                <w:sz w:val="20"/>
                <w:szCs w:val="20"/>
              </w:rPr>
              <w:t xml:space="preserve"> </w:t>
            </w:r>
            <w:r w:rsidRPr="002E033B">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noWrap/>
            <w:vAlign w:val="bottom"/>
            <w:hideMark/>
          </w:tcPr>
          <w:p w14:paraId="0FAC9E58" w14:textId="77777777" w:rsidR="002E033B" w:rsidRPr="002E033B" w:rsidRDefault="002E033B" w:rsidP="002E033B">
            <w:pPr>
              <w:rPr>
                <w:sz w:val="20"/>
                <w:szCs w:val="20"/>
              </w:rPr>
            </w:pPr>
            <w:r w:rsidRPr="002E033B">
              <w:rPr>
                <w:sz w:val="20"/>
                <w:szCs w:val="20"/>
              </w:rPr>
              <w:t>25079L5765</w:t>
            </w:r>
          </w:p>
        </w:tc>
        <w:tc>
          <w:tcPr>
            <w:tcW w:w="0" w:type="auto"/>
            <w:shd w:val="clear" w:color="auto" w:fill="auto"/>
            <w:noWrap/>
            <w:vAlign w:val="bottom"/>
            <w:hideMark/>
          </w:tcPr>
          <w:p w14:paraId="6C434D9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0384F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11217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B3CD5ED"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07E7B1D4" w14:textId="77777777" w:rsidR="002E033B" w:rsidRPr="002E033B" w:rsidRDefault="002E033B" w:rsidP="002E033B">
            <w:pPr>
              <w:jc w:val="right"/>
              <w:rPr>
                <w:sz w:val="20"/>
                <w:szCs w:val="20"/>
              </w:rPr>
            </w:pPr>
            <w:r w:rsidRPr="002E033B">
              <w:rPr>
                <w:sz w:val="20"/>
                <w:szCs w:val="20"/>
              </w:rPr>
              <w:t>2 504,0</w:t>
            </w:r>
          </w:p>
        </w:tc>
      </w:tr>
      <w:tr w:rsidR="002E033B" w:rsidRPr="002E033B" w14:paraId="78B448AA" w14:textId="77777777" w:rsidTr="002E033B">
        <w:trPr>
          <w:trHeight w:val="270"/>
        </w:trPr>
        <w:tc>
          <w:tcPr>
            <w:tcW w:w="0" w:type="auto"/>
            <w:gridSpan w:val="6"/>
            <w:shd w:val="clear" w:color="auto" w:fill="auto"/>
            <w:vAlign w:val="bottom"/>
            <w:hideMark/>
          </w:tcPr>
          <w:p w14:paraId="65AE4471"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6984A2CD" w14:textId="77777777" w:rsidR="002E033B" w:rsidRPr="002E033B" w:rsidRDefault="002E033B" w:rsidP="002E033B">
            <w:pPr>
              <w:rPr>
                <w:sz w:val="20"/>
                <w:szCs w:val="20"/>
              </w:rPr>
            </w:pPr>
            <w:r w:rsidRPr="002E033B">
              <w:rPr>
                <w:sz w:val="20"/>
                <w:szCs w:val="20"/>
              </w:rPr>
              <w:t>25079L5765</w:t>
            </w:r>
          </w:p>
        </w:tc>
        <w:tc>
          <w:tcPr>
            <w:tcW w:w="0" w:type="auto"/>
            <w:shd w:val="clear" w:color="auto" w:fill="auto"/>
            <w:noWrap/>
            <w:vAlign w:val="bottom"/>
            <w:hideMark/>
          </w:tcPr>
          <w:p w14:paraId="20668710"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18583C9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C1852A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C27B18E"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39D342BE" w14:textId="77777777" w:rsidR="002E033B" w:rsidRPr="002E033B" w:rsidRDefault="002E033B" w:rsidP="002E033B">
            <w:pPr>
              <w:jc w:val="right"/>
              <w:rPr>
                <w:sz w:val="20"/>
                <w:szCs w:val="20"/>
              </w:rPr>
            </w:pPr>
            <w:r w:rsidRPr="002E033B">
              <w:rPr>
                <w:sz w:val="20"/>
                <w:szCs w:val="20"/>
              </w:rPr>
              <w:t>2 504,0</w:t>
            </w:r>
          </w:p>
        </w:tc>
      </w:tr>
      <w:tr w:rsidR="002E033B" w:rsidRPr="002E033B" w14:paraId="15F5CF0C" w14:textId="77777777" w:rsidTr="002E033B">
        <w:trPr>
          <w:trHeight w:val="435"/>
        </w:trPr>
        <w:tc>
          <w:tcPr>
            <w:tcW w:w="0" w:type="auto"/>
            <w:gridSpan w:val="6"/>
            <w:shd w:val="clear" w:color="auto" w:fill="auto"/>
            <w:vAlign w:val="bottom"/>
            <w:hideMark/>
          </w:tcPr>
          <w:p w14:paraId="37549333"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29FE5AB" w14:textId="77777777" w:rsidR="002E033B" w:rsidRPr="002E033B" w:rsidRDefault="002E033B" w:rsidP="002E033B">
            <w:pPr>
              <w:rPr>
                <w:sz w:val="20"/>
                <w:szCs w:val="20"/>
              </w:rPr>
            </w:pPr>
            <w:r w:rsidRPr="002E033B">
              <w:rPr>
                <w:sz w:val="20"/>
                <w:szCs w:val="20"/>
              </w:rPr>
              <w:t>25079L5765</w:t>
            </w:r>
          </w:p>
        </w:tc>
        <w:tc>
          <w:tcPr>
            <w:tcW w:w="0" w:type="auto"/>
            <w:shd w:val="clear" w:color="auto" w:fill="auto"/>
            <w:noWrap/>
            <w:vAlign w:val="bottom"/>
            <w:hideMark/>
          </w:tcPr>
          <w:p w14:paraId="0B3A984E"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61F1B13D"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10296740"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1F6ABFEB"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5D5160A7" w14:textId="77777777" w:rsidR="002E033B" w:rsidRPr="002E033B" w:rsidRDefault="002E033B" w:rsidP="002E033B">
            <w:pPr>
              <w:jc w:val="right"/>
              <w:rPr>
                <w:sz w:val="20"/>
                <w:szCs w:val="20"/>
              </w:rPr>
            </w:pPr>
            <w:r w:rsidRPr="002E033B">
              <w:rPr>
                <w:sz w:val="20"/>
                <w:szCs w:val="20"/>
              </w:rPr>
              <w:t>2 504,0</w:t>
            </w:r>
          </w:p>
        </w:tc>
      </w:tr>
      <w:tr w:rsidR="002E033B" w:rsidRPr="002E033B" w14:paraId="399EAAF6" w14:textId="77777777" w:rsidTr="002E033B">
        <w:trPr>
          <w:trHeight w:val="1905"/>
        </w:trPr>
        <w:tc>
          <w:tcPr>
            <w:tcW w:w="0" w:type="auto"/>
            <w:gridSpan w:val="6"/>
            <w:shd w:val="clear" w:color="auto" w:fill="auto"/>
            <w:vAlign w:val="bottom"/>
            <w:hideMark/>
          </w:tcPr>
          <w:p w14:paraId="1214B3D0" w14:textId="45AEE087" w:rsidR="002E033B" w:rsidRPr="002E033B" w:rsidRDefault="002E033B" w:rsidP="002E033B">
            <w:pPr>
              <w:rPr>
                <w:sz w:val="20"/>
                <w:szCs w:val="20"/>
              </w:rPr>
            </w:pPr>
            <w:r w:rsidRPr="002E033B">
              <w:rPr>
                <w:sz w:val="20"/>
                <w:szCs w:val="20"/>
              </w:rPr>
              <w:t>Софинансирование расходов на реализацию проектов,</w:t>
            </w:r>
            <w:r>
              <w:rPr>
                <w:sz w:val="20"/>
                <w:szCs w:val="20"/>
              </w:rPr>
              <w:t xml:space="preserve"> </w:t>
            </w:r>
            <w:r w:rsidRPr="002E033B">
              <w:rPr>
                <w:sz w:val="20"/>
                <w:szCs w:val="20"/>
              </w:rPr>
              <w:t>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3F42EBBC" w14:textId="77777777" w:rsidR="002E033B" w:rsidRPr="002E033B" w:rsidRDefault="002E033B" w:rsidP="002E033B">
            <w:pPr>
              <w:rPr>
                <w:sz w:val="20"/>
                <w:szCs w:val="20"/>
              </w:rPr>
            </w:pPr>
            <w:r w:rsidRPr="002E033B">
              <w:rPr>
                <w:sz w:val="20"/>
                <w:szCs w:val="20"/>
              </w:rPr>
              <w:t>25079L5769</w:t>
            </w:r>
          </w:p>
        </w:tc>
        <w:tc>
          <w:tcPr>
            <w:tcW w:w="0" w:type="auto"/>
            <w:shd w:val="clear" w:color="auto" w:fill="auto"/>
            <w:noWrap/>
            <w:vAlign w:val="bottom"/>
            <w:hideMark/>
          </w:tcPr>
          <w:p w14:paraId="055A557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58DFC6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319593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E8012E7" w14:textId="77777777" w:rsidR="002E033B" w:rsidRPr="002E033B" w:rsidRDefault="002E033B" w:rsidP="002E033B">
            <w:pPr>
              <w:jc w:val="right"/>
              <w:rPr>
                <w:sz w:val="20"/>
                <w:szCs w:val="20"/>
              </w:rPr>
            </w:pPr>
            <w:r w:rsidRPr="002E033B">
              <w:rPr>
                <w:sz w:val="20"/>
                <w:szCs w:val="20"/>
              </w:rPr>
              <w:t>46,3</w:t>
            </w:r>
          </w:p>
        </w:tc>
        <w:tc>
          <w:tcPr>
            <w:tcW w:w="0" w:type="auto"/>
            <w:shd w:val="clear" w:color="auto" w:fill="auto"/>
            <w:noWrap/>
            <w:vAlign w:val="bottom"/>
            <w:hideMark/>
          </w:tcPr>
          <w:p w14:paraId="72622126" w14:textId="77777777" w:rsidR="002E033B" w:rsidRPr="002E033B" w:rsidRDefault="002E033B" w:rsidP="002E033B">
            <w:pPr>
              <w:jc w:val="right"/>
              <w:rPr>
                <w:sz w:val="20"/>
                <w:szCs w:val="20"/>
              </w:rPr>
            </w:pPr>
            <w:r w:rsidRPr="002E033B">
              <w:rPr>
                <w:sz w:val="20"/>
                <w:szCs w:val="20"/>
              </w:rPr>
              <w:t>0,0</w:t>
            </w:r>
          </w:p>
        </w:tc>
      </w:tr>
      <w:tr w:rsidR="002E033B" w:rsidRPr="002E033B" w14:paraId="0A1D94D5" w14:textId="77777777" w:rsidTr="002E033B">
        <w:trPr>
          <w:trHeight w:val="255"/>
        </w:trPr>
        <w:tc>
          <w:tcPr>
            <w:tcW w:w="0" w:type="auto"/>
            <w:gridSpan w:val="6"/>
            <w:shd w:val="clear" w:color="auto" w:fill="auto"/>
            <w:vAlign w:val="bottom"/>
            <w:hideMark/>
          </w:tcPr>
          <w:p w14:paraId="17117876"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1446F939" w14:textId="77777777" w:rsidR="002E033B" w:rsidRPr="002E033B" w:rsidRDefault="002E033B" w:rsidP="002E033B">
            <w:pPr>
              <w:rPr>
                <w:sz w:val="20"/>
                <w:szCs w:val="20"/>
              </w:rPr>
            </w:pPr>
            <w:r w:rsidRPr="002E033B">
              <w:rPr>
                <w:sz w:val="20"/>
                <w:szCs w:val="20"/>
              </w:rPr>
              <w:t>25079L5769</w:t>
            </w:r>
          </w:p>
        </w:tc>
        <w:tc>
          <w:tcPr>
            <w:tcW w:w="0" w:type="auto"/>
            <w:shd w:val="clear" w:color="auto" w:fill="auto"/>
            <w:noWrap/>
            <w:vAlign w:val="bottom"/>
            <w:hideMark/>
          </w:tcPr>
          <w:p w14:paraId="01D3B596"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31E9DF9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4342C4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0939103" w14:textId="77777777" w:rsidR="002E033B" w:rsidRPr="002E033B" w:rsidRDefault="002E033B" w:rsidP="002E033B">
            <w:pPr>
              <w:jc w:val="right"/>
              <w:rPr>
                <w:sz w:val="20"/>
                <w:szCs w:val="20"/>
              </w:rPr>
            </w:pPr>
            <w:r w:rsidRPr="002E033B">
              <w:rPr>
                <w:sz w:val="20"/>
                <w:szCs w:val="20"/>
              </w:rPr>
              <w:t>46,3</w:t>
            </w:r>
          </w:p>
        </w:tc>
        <w:tc>
          <w:tcPr>
            <w:tcW w:w="0" w:type="auto"/>
            <w:shd w:val="clear" w:color="auto" w:fill="auto"/>
            <w:noWrap/>
            <w:vAlign w:val="bottom"/>
            <w:hideMark/>
          </w:tcPr>
          <w:p w14:paraId="082EE541" w14:textId="77777777" w:rsidR="002E033B" w:rsidRPr="002E033B" w:rsidRDefault="002E033B" w:rsidP="002E033B">
            <w:pPr>
              <w:jc w:val="right"/>
              <w:rPr>
                <w:sz w:val="20"/>
                <w:szCs w:val="20"/>
              </w:rPr>
            </w:pPr>
            <w:r w:rsidRPr="002E033B">
              <w:rPr>
                <w:sz w:val="20"/>
                <w:szCs w:val="20"/>
              </w:rPr>
              <w:t>0,0</w:t>
            </w:r>
          </w:p>
        </w:tc>
      </w:tr>
      <w:tr w:rsidR="002E033B" w:rsidRPr="002E033B" w14:paraId="16353AAD" w14:textId="77777777" w:rsidTr="002E033B">
        <w:trPr>
          <w:trHeight w:val="435"/>
        </w:trPr>
        <w:tc>
          <w:tcPr>
            <w:tcW w:w="0" w:type="auto"/>
            <w:gridSpan w:val="6"/>
            <w:shd w:val="clear" w:color="auto" w:fill="auto"/>
            <w:vAlign w:val="bottom"/>
            <w:hideMark/>
          </w:tcPr>
          <w:p w14:paraId="2BE354EB"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B3D9549" w14:textId="77777777" w:rsidR="002E033B" w:rsidRPr="002E033B" w:rsidRDefault="002E033B" w:rsidP="002E033B">
            <w:pPr>
              <w:rPr>
                <w:sz w:val="20"/>
                <w:szCs w:val="20"/>
              </w:rPr>
            </w:pPr>
            <w:r w:rsidRPr="002E033B">
              <w:rPr>
                <w:sz w:val="20"/>
                <w:szCs w:val="20"/>
              </w:rPr>
              <w:t>25079L5769</w:t>
            </w:r>
          </w:p>
        </w:tc>
        <w:tc>
          <w:tcPr>
            <w:tcW w:w="0" w:type="auto"/>
            <w:shd w:val="clear" w:color="auto" w:fill="auto"/>
            <w:noWrap/>
            <w:vAlign w:val="bottom"/>
            <w:hideMark/>
          </w:tcPr>
          <w:p w14:paraId="1494EA2A"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2FE7FC2A"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71C1A5DB"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2D04B127" w14:textId="77777777" w:rsidR="002E033B" w:rsidRPr="002E033B" w:rsidRDefault="002E033B" w:rsidP="002E033B">
            <w:pPr>
              <w:jc w:val="right"/>
              <w:rPr>
                <w:sz w:val="20"/>
                <w:szCs w:val="20"/>
              </w:rPr>
            </w:pPr>
            <w:r w:rsidRPr="002E033B">
              <w:rPr>
                <w:sz w:val="20"/>
                <w:szCs w:val="20"/>
              </w:rPr>
              <w:t>46,3</w:t>
            </w:r>
          </w:p>
        </w:tc>
        <w:tc>
          <w:tcPr>
            <w:tcW w:w="0" w:type="auto"/>
            <w:shd w:val="clear" w:color="auto" w:fill="auto"/>
            <w:noWrap/>
            <w:vAlign w:val="bottom"/>
            <w:hideMark/>
          </w:tcPr>
          <w:p w14:paraId="280D02E8" w14:textId="77777777" w:rsidR="002E033B" w:rsidRPr="002E033B" w:rsidRDefault="002E033B" w:rsidP="002E033B">
            <w:pPr>
              <w:jc w:val="right"/>
              <w:rPr>
                <w:sz w:val="20"/>
                <w:szCs w:val="20"/>
              </w:rPr>
            </w:pPr>
            <w:r w:rsidRPr="002E033B">
              <w:rPr>
                <w:sz w:val="20"/>
                <w:szCs w:val="20"/>
              </w:rPr>
              <w:t>0,0</w:t>
            </w:r>
          </w:p>
        </w:tc>
      </w:tr>
      <w:tr w:rsidR="002E033B" w:rsidRPr="002E033B" w14:paraId="6BB431C7" w14:textId="77777777" w:rsidTr="002E033B">
        <w:trPr>
          <w:trHeight w:val="1635"/>
        </w:trPr>
        <w:tc>
          <w:tcPr>
            <w:tcW w:w="0" w:type="auto"/>
            <w:gridSpan w:val="6"/>
            <w:shd w:val="clear" w:color="auto" w:fill="auto"/>
            <w:vAlign w:val="bottom"/>
            <w:hideMark/>
          </w:tcPr>
          <w:p w14:paraId="1318C1C3" w14:textId="2B8919C8" w:rsidR="002E033B" w:rsidRPr="002E033B" w:rsidRDefault="002E033B" w:rsidP="002E033B">
            <w:pPr>
              <w:rPr>
                <w:sz w:val="20"/>
                <w:szCs w:val="20"/>
              </w:rPr>
            </w:pPr>
            <w:r w:rsidRPr="002E033B">
              <w:rPr>
                <w:sz w:val="20"/>
                <w:szCs w:val="20"/>
              </w:rPr>
              <w:t>Софинансирование расходов на реализацию проектов,</w:t>
            </w:r>
            <w:r>
              <w:rPr>
                <w:sz w:val="20"/>
                <w:szCs w:val="20"/>
              </w:rPr>
              <w:t xml:space="preserve"> </w:t>
            </w:r>
            <w:r w:rsidRPr="002E033B">
              <w:rPr>
                <w:sz w:val="20"/>
                <w:szCs w:val="20"/>
              </w:rPr>
              <w:t xml:space="preserve">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w:t>
            </w:r>
            <w:r w:rsidRPr="002E033B">
              <w:rPr>
                <w:sz w:val="20"/>
                <w:szCs w:val="20"/>
              </w:rPr>
              <w:lastRenderedPageBreak/>
              <w:t>муниципальной программы "Комплексное развитие сельских территорий в Кочковском районе Новосибирской области на 2023-2025 годы" за счет средств местного бюджета.</w:t>
            </w:r>
          </w:p>
        </w:tc>
        <w:tc>
          <w:tcPr>
            <w:tcW w:w="0" w:type="auto"/>
            <w:shd w:val="clear" w:color="auto" w:fill="auto"/>
            <w:noWrap/>
            <w:vAlign w:val="bottom"/>
            <w:hideMark/>
          </w:tcPr>
          <w:p w14:paraId="37CE112F" w14:textId="77777777" w:rsidR="002E033B" w:rsidRPr="002E033B" w:rsidRDefault="002E033B" w:rsidP="002E033B">
            <w:pPr>
              <w:rPr>
                <w:sz w:val="20"/>
                <w:szCs w:val="20"/>
              </w:rPr>
            </w:pPr>
            <w:r w:rsidRPr="002E033B">
              <w:rPr>
                <w:sz w:val="20"/>
                <w:szCs w:val="20"/>
              </w:rPr>
              <w:lastRenderedPageBreak/>
              <w:t>25079L5769</w:t>
            </w:r>
          </w:p>
        </w:tc>
        <w:tc>
          <w:tcPr>
            <w:tcW w:w="0" w:type="auto"/>
            <w:shd w:val="clear" w:color="auto" w:fill="auto"/>
            <w:noWrap/>
            <w:vAlign w:val="bottom"/>
            <w:hideMark/>
          </w:tcPr>
          <w:p w14:paraId="77760C8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6CB18F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88A97A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7E79650"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4A7E55F3" w14:textId="77777777" w:rsidR="002E033B" w:rsidRPr="002E033B" w:rsidRDefault="002E033B" w:rsidP="002E033B">
            <w:pPr>
              <w:jc w:val="right"/>
              <w:rPr>
                <w:sz w:val="20"/>
                <w:szCs w:val="20"/>
              </w:rPr>
            </w:pPr>
            <w:r w:rsidRPr="002E033B">
              <w:rPr>
                <w:sz w:val="20"/>
                <w:szCs w:val="20"/>
              </w:rPr>
              <w:t>131,8</w:t>
            </w:r>
          </w:p>
        </w:tc>
      </w:tr>
      <w:tr w:rsidR="002E033B" w:rsidRPr="002E033B" w14:paraId="1287DA81" w14:textId="77777777" w:rsidTr="002E033B">
        <w:trPr>
          <w:trHeight w:val="300"/>
        </w:trPr>
        <w:tc>
          <w:tcPr>
            <w:tcW w:w="0" w:type="auto"/>
            <w:gridSpan w:val="6"/>
            <w:shd w:val="clear" w:color="auto" w:fill="auto"/>
            <w:vAlign w:val="bottom"/>
            <w:hideMark/>
          </w:tcPr>
          <w:p w14:paraId="7AE68BB6" w14:textId="77777777" w:rsidR="002E033B" w:rsidRPr="002E033B" w:rsidRDefault="002E033B" w:rsidP="002E033B">
            <w:pPr>
              <w:rPr>
                <w:sz w:val="20"/>
                <w:szCs w:val="20"/>
              </w:rPr>
            </w:pPr>
            <w:r w:rsidRPr="002E033B">
              <w:rPr>
                <w:sz w:val="20"/>
                <w:szCs w:val="20"/>
              </w:rPr>
              <w:t>Социальное обеспечение и иные выплаты населению</w:t>
            </w:r>
          </w:p>
        </w:tc>
        <w:tc>
          <w:tcPr>
            <w:tcW w:w="0" w:type="auto"/>
            <w:shd w:val="clear" w:color="auto" w:fill="auto"/>
            <w:noWrap/>
            <w:vAlign w:val="bottom"/>
            <w:hideMark/>
          </w:tcPr>
          <w:p w14:paraId="798ABF06" w14:textId="77777777" w:rsidR="002E033B" w:rsidRPr="002E033B" w:rsidRDefault="002E033B" w:rsidP="002E033B">
            <w:pPr>
              <w:rPr>
                <w:sz w:val="20"/>
                <w:szCs w:val="20"/>
              </w:rPr>
            </w:pPr>
            <w:r w:rsidRPr="002E033B">
              <w:rPr>
                <w:sz w:val="20"/>
                <w:szCs w:val="20"/>
              </w:rPr>
              <w:t>25079L5769</w:t>
            </w:r>
          </w:p>
        </w:tc>
        <w:tc>
          <w:tcPr>
            <w:tcW w:w="0" w:type="auto"/>
            <w:shd w:val="clear" w:color="auto" w:fill="auto"/>
            <w:noWrap/>
            <w:vAlign w:val="bottom"/>
            <w:hideMark/>
          </w:tcPr>
          <w:p w14:paraId="5ACF3766" w14:textId="77777777" w:rsidR="002E033B" w:rsidRPr="002E033B" w:rsidRDefault="002E033B" w:rsidP="002E033B">
            <w:pPr>
              <w:jc w:val="right"/>
              <w:rPr>
                <w:sz w:val="20"/>
                <w:szCs w:val="20"/>
              </w:rPr>
            </w:pPr>
            <w:r w:rsidRPr="002E033B">
              <w:rPr>
                <w:sz w:val="20"/>
                <w:szCs w:val="20"/>
              </w:rPr>
              <w:t>300</w:t>
            </w:r>
          </w:p>
        </w:tc>
        <w:tc>
          <w:tcPr>
            <w:tcW w:w="0" w:type="auto"/>
            <w:shd w:val="clear" w:color="auto" w:fill="auto"/>
            <w:noWrap/>
            <w:vAlign w:val="bottom"/>
            <w:hideMark/>
          </w:tcPr>
          <w:p w14:paraId="5A8D256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3E01EE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80F73BD"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03D80D6E" w14:textId="77777777" w:rsidR="002E033B" w:rsidRPr="002E033B" w:rsidRDefault="002E033B" w:rsidP="002E033B">
            <w:pPr>
              <w:jc w:val="right"/>
              <w:rPr>
                <w:sz w:val="20"/>
                <w:szCs w:val="20"/>
              </w:rPr>
            </w:pPr>
            <w:r w:rsidRPr="002E033B">
              <w:rPr>
                <w:sz w:val="20"/>
                <w:szCs w:val="20"/>
              </w:rPr>
              <w:t>131,8</w:t>
            </w:r>
          </w:p>
        </w:tc>
      </w:tr>
      <w:tr w:rsidR="002E033B" w:rsidRPr="002E033B" w14:paraId="633433EC" w14:textId="77777777" w:rsidTr="002E033B">
        <w:trPr>
          <w:trHeight w:val="435"/>
        </w:trPr>
        <w:tc>
          <w:tcPr>
            <w:tcW w:w="0" w:type="auto"/>
            <w:gridSpan w:val="6"/>
            <w:shd w:val="clear" w:color="auto" w:fill="auto"/>
            <w:vAlign w:val="bottom"/>
            <w:hideMark/>
          </w:tcPr>
          <w:p w14:paraId="00D63A6B" w14:textId="77777777" w:rsidR="002E033B" w:rsidRPr="002E033B" w:rsidRDefault="002E033B" w:rsidP="002E033B">
            <w:pPr>
              <w:rPr>
                <w:sz w:val="20"/>
                <w:szCs w:val="20"/>
              </w:rPr>
            </w:pPr>
            <w:r w:rsidRPr="002E033B">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58BCD26" w14:textId="77777777" w:rsidR="002E033B" w:rsidRPr="002E033B" w:rsidRDefault="002E033B" w:rsidP="002E033B">
            <w:pPr>
              <w:rPr>
                <w:sz w:val="20"/>
                <w:szCs w:val="20"/>
              </w:rPr>
            </w:pPr>
            <w:r w:rsidRPr="002E033B">
              <w:rPr>
                <w:sz w:val="20"/>
                <w:szCs w:val="20"/>
              </w:rPr>
              <w:t>25079L5769</w:t>
            </w:r>
          </w:p>
        </w:tc>
        <w:tc>
          <w:tcPr>
            <w:tcW w:w="0" w:type="auto"/>
            <w:shd w:val="clear" w:color="auto" w:fill="auto"/>
            <w:noWrap/>
            <w:vAlign w:val="bottom"/>
            <w:hideMark/>
          </w:tcPr>
          <w:p w14:paraId="4F4A0013" w14:textId="77777777" w:rsidR="002E033B" w:rsidRPr="002E033B" w:rsidRDefault="002E033B" w:rsidP="002E033B">
            <w:pPr>
              <w:jc w:val="right"/>
              <w:rPr>
                <w:sz w:val="20"/>
                <w:szCs w:val="20"/>
              </w:rPr>
            </w:pPr>
            <w:r w:rsidRPr="002E033B">
              <w:rPr>
                <w:sz w:val="20"/>
                <w:szCs w:val="20"/>
              </w:rPr>
              <w:t>320</w:t>
            </w:r>
          </w:p>
        </w:tc>
        <w:tc>
          <w:tcPr>
            <w:tcW w:w="0" w:type="auto"/>
            <w:shd w:val="clear" w:color="auto" w:fill="auto"/>
            <w:noWrap/>
            <w:vAlign w:val="bottom"/>
            <w:hideMark/>
          </w:tcPr>
          <w:p w14:paraId="64F1B2F7"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276B944F"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652567B9" w14:textId="77777777" w:rsidR="002E033B" w:rsidRPr="002E033B" w:rsidRDefault="002E033B" w:rsidP="002E033B">
            <w:pPr>
              <w:jc w:val="right"/>
              <w:rPr>
                <w:sz w:val="20"/>
                <w:szCs w:val="20"/>
              </w:rPr>
            </w:pPr>
            <w:r w:rsidRPr="002E033B">
              <w:rPr>
                <w:sz w:val="20"/>
                <w:szCs w:val="20"/>
              </w:rPr>
              <w:t>0,0</w:t>
            </w:r>
          </w:p>
        </w:tc>
        <w:tc>
          <w:tcPr>
            <w:tcW w:w="0" w:type="auto"/>
            <w:shd w:val="clear" w:color="auto" w:fill="auto"/>
            <w:noWrap/>
            <w:vAlign w:val="bottom"/>
            <w:hideMark/>
          </w:tcPr>
          <w:p w14:paraId="670919EB" w14:textId="77777777" w:rsidR="002E033B" w:rsidRPr="002E033B" w:rsidRDefault="002E033B" w:rsidP="002E033B">
            <w:pPr>
              <w:jc w:val="right"/>
              <w:rPr>
                <w:sz w:val="20"/>
                <w:szCs w:val="20"/>
              </w:rPr>
            </w:pPr>
            <w:r w:rsidRPr="002E033B">
              <w:rPr>
                <w:sz w:val="20"/>
                <w:szCs w:val="20"/>
              </w:rPr>
              <w:t>131,8</w:t>
            </w:r>
          </w:p>
        </w:tc>
      </w:tr>
      <w:tr w:rsidR="002E033B" w:rsidRPr="002E033B" w14:paraId="0F42A164" w14:textId="77777777" w:rsidTr="002E033B">
        <w:trPr>
          <w:trHeight w:val="435"/>
        </w:trPr>
        <w:tc>
          <w:tcPr>
            <w:tcW w:w="0" w:type="auto"/>
            <w:gridSpan w:val="6"/>
            <w:shd w:val="clear" w:color="auto" w:fill="auto"/>
            <w:vAlign w:val="bottom"/>
            <w:hideMark/>
          </w:tcPr>
          <w:p w14:paraId="64B8BF9F" w14:textId="77777777" w:rsidR="002E033B" w:rsidRPr="002E033B" w:rsidRDefault="002E033B" w:rsidP="002E033B">
            <w:pPr>
              <w:rPr>
                <w:b/>
                <w:bCs/>
                <w:sz w:val="20"/>
                <w:szCs w:val="20"/>
              </w:rPr>
            </w:pPr>
            <w:r w:rsidRPr="002E033B">
              <w:rPr>
                <w:b/>
                <w:bCs/>
                <w:sz w:val="20"/>
                <w:szCs w:val="20"/>
              </w:rPr>
              <w:t>Непрограммные направления бюджета муниципального района.</w:t>
            </w:r>
          </w:p>
        </w:tc>
        <w:tc>
          <w:tcPr>
            <w:tcW w:w="0" w:type="auto"/>
            <w:shd w:val="clear" w:color="auto" w:fill="auto"/>
            <w:noWrap/>
            <w:vAlign w:val="bottom"/>
            <w:hideMark/>
          </w:tcPr>
          <w:p w14:paraId="1E9C1D44" w14:textId="77777777" w:rsidR="002E033B" w:rsidRPr="002E033B" w:rsidRDefault="002E033B" w:rsidP="002E033B">
            <w:pPr>
              <w:rPr>
                <w:b/>
                <w:bCs/>
                <w:sz w:val="20"/>
                <w:szCs w:val="20"/>
              </w:rPr>
            </w:pPr>
            <w:r w:rsidRPr="002E033B">
              <w:rPr>
                <w:b/>
                <w:bCs/>
                <w:sz w:val="20"/>
                <w:szCs w:val="20"/>
              </w:rPr>
              <w:t>8800000000</w:t>
            </w:r>
          </w:p>
        </w:tc>
        <w:tc>
          <w:tcPr>
            <w:tcW w:w="0" w:type="auto"/>
            <w:shd w:val="clear" w:color="auto" w:fill="auto"/>
            <w:noWrap/>
            <w:vAlign w:val="bottom"/>
            <w:hideMark/>
          </w:tcPr>
          <w:p w14:paraId="661B7FC2"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8012F4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7080D0DF"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8D9FFCA" w14:textId="77777777" w:rsidR="002E033B" w:rsidRPr="002E033B" w:rsidRDefault="002E033B" w:rsidP="002E033B">
            <w:pPr>
              <w:jc w:val="right"/>
              <w:rPr>
                <w:b/>
                <w:bCs/>
                <w:sz w:val="20"/>
                <w:szCs w:val="20"/>
              </w:rPr>
            </w:pPr>
            <w:r w:rsidRPr="002E033B">
              <w:rPr>
                <w:b/>
                <w:bCs/>
                <w:sz w:val="20"/>
                <w:szCs w:val="20"/>
              </w:rPr>
              <w:t>51 709,0</w:t>
            </w:r>
          </w:p>
        </w:tc>
        <w:tc>
          <w:tcPr>
            <w:tcW w:w="0" w:type="auto"/>
            <w:shd w:val="clear" w:color="auto" w:fill="auto"/>
            <w:noWrap/>
            <w:vAlign w:val="bottom"/>
            <w:hideMark/>
          </w:tcPr>
          <w:p w14:paraId="7E3696C3" w14:textId="77777777" w:rsidR="002E033B" w:rsidRPr="002E033B" w:rsidRDefault="002E033B" w:rsidP="002E033B">
            <w:pPr>
              <w:jc w:val="right"/>
              <w:rPr>
                <w:b/>
                <w:bCs/>
                <w:sz w:val="20"/>
                <w:szCs w:val="20"/>
              </w:rPr>
            </w:pPr>
            <w:r w:rsidRPr="002E033B">
              <w:rPr>
                <w:b/>
                <w:bCs/>
                <w:sz w:val="20"/>
                <w:szCs w:val="20"/>
              </w:rPr>
              <w:t>52 369,5</w:t>
            </w:r>
          </w:p>
        </w:tc>
      </w:tr>
      <w:tr w:rsidR="002E033B" w:rsidRPr="002E033B" w14:paraId="5E842F9E" w14:textId="77777777" w:rsidTr="002E033B">
        <w:trPr>
          <w:trHeight w:val="255"/>
        </w:trPr>
        <w:tc>
          <w:tcPr>
            <w:tcW w:w="0" w:type="auto"/>
            <w:gridSpan w:val="6"/>
            <w:shd w:val="clear" w:color="auto" w:fill="auto"/>
            <w:vAlign w:val="bottom"/>
            <w:hideMark/>
          </w:tcPr>
          <w:p w14:paraId="0A363832" w14:textId="77777777" w:rsidR="002E033B" w:rsidRPr="002E033B" w:rsidRDefault="002E033B" w:rsidP="002E033B">
            <w:pPr>
              <w:rPr>
                <w:sz w:val="20"/>
                <w:szCs w:val="20"/>
              </w:rPr>
            </w:pPr>
            <w:r w:rsidRPr="002E033B">
              <w:rPr>
                <w:sz w:val="20"/>
                <w:szCs w:val="20"/>
              </w:rPr>
              <w:t>Глава муниципального образования.</w:t>
            </w:r>
          </w:p>
        </w:tc>
        <w:tc>
          <w:tcPr>
            <w:tcW w:w="0" w:type="auto"/>
            <w:shd w:val="clear" w:color="auto" w:fill="auto"/>
            <w:noWrap/>
            <w:vAlign w:val="bottom"/>
            <w:hideMark/>
          </w:tcPr>
          <w:p w14:paraId="5D1698D9" w14:textId="77777777" w:rsidR="002E033B" w:rsidRPr="002E033B" w:rsidRDefault="002E033B" w:rsidP="002E033B">
            <w:pPr>
              <w:rPr>
                <w:sz w:val="20"/>
                <w:szCs w:val="20"/>
              </w:rPr>
            </w:pPr>
            <w:r w:rsidRPr="002E033B">
              <w:rPr>
                <w:sz w:val="20"/>
                <w:szCs w:val="20"/>
              </w:rPr>
              <w:t>8800001020</w:t>
            </w:r>
          </w:p>
        </w:tc>
        <w:tc>
          <w:tcPr>
            <w:tcW w:w="0" w:type="auto"/>
            <w:shd w:val="clear" w:color="auto" w:fill="auto"/>
            <w:noWrap/>
            <w:vAlign w:val="bottom"/>
            <w:hideMark/>
          </w:tcPr>
          <w:p w14:paraId="46F2AFF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756AA7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2D5A4F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26717E" w14:textId="77777777" w:rsidR="002E033B" w:rsidRPr="002E033B" w:rsidRDefault="002E033B" w:rsidP="002E033B">
            <w:pPr>
              <w:jc w:val="right"/>
              <w:rPr>
                <w:sz w:val="20"/>
                <w:szCs w:val="20"/>
              </w:rPr>
            </w:pPr>
            <w:r w:rsidRPr="002E033B">
              <w:rPr>
                <w:sz w:val="20"/>
                <w:szCs w:val="20"/>
              </w:rPr>
              <w:t>2 100,0</w:t>
            </w:r>
          </w:p>
        </w:tc>
        <w:tc>
          <w:tcPr>
            <w:tcW w:w="0" w:type="auto"/>
            <w:shd w:val="clear" w:color="auto" w:fill="auto"/>
            <w:noWrap/>
            <w:vAlign w:val="bottom"/>
            <w:hideMark/>
          </w:tcPr>
          <w:p w14:paraId="32DCDFD8" w14:textId="77777777" w:rsidR="002E033B" w:rsidRPr="002E033B" w:rsidRDefault="002E033B" w:rsidP="002E033B">
            <w:pPr>
              <w:jc w:val="right"/>
              <w:rPr>
                <w:sz w:val="20"/>
                <w:szCs w:val="20"/>
              </w:rPr>
            </w:pPr>
            <w:r w:rsidRPr="002E033B">
              <w:rPr>
                <w:sz w:val="20"/>
                <w:szCs w:val="20"/>
              </w:rPr>
              <w:t>2 100,0</w:t>
            </w:r>
          </w:p>
        </w:tc>
      </w:tr>
      <w:tr w:rsidR="002E033B" w:rsidRPr="002E033B" w14:paraId="24A6846E" w14:textId="77777777" w:rsidTr="002E033B">
        <w:trPr>
          <w:trHeight w:val="1065"/>
        </w:trPr>
        <w:tc>
          <w:tcPr>
            <w:tcW w:w="0" w:type="auto"/>
            <w:gridSpan w:val="6"/>
            <w:shd w:val="clear" w:color="auto" w:fill="auto"/>
            <w:vAlign w:val="bottom"/>
            <w:hideMark/>
          </w:tcPr>
          <w:p w14:paraId="1023AB8D"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378E9F5" w14:textId="77777777" w:rsidR="002E033B" w:rsidRPr="002E033B" w:rsidRDefault="002E033B" w:rsidP="002E033B">
            <w:pPr>
              <w:rPr>
                <w:sz w:val="20"/>
                <w:szCs w:val="20"/>
              </w:rPr>
            </w:pPr>
            <w:r w:rsidRPr="002E033B">
              <w:rPr>
                <w:sz w:val="20"/>
                <w:szCs w:val="20"/>
              </w:rPr>
              <w:t>8800001020</w:t>
            </w:r>
          </w:p>
        </w:tc>
        <w:tc>
          <w:tcPr>
            <w:tcW w:w="0" w:type="auto"/>
            <w:shd w:val="clear" w:color="auto" w:fill="auto"/>
            <w:noWrap/>
            <w:vAlign w:val="bottom"/>
            <w:hideMark/>
          </w:tcPr>
          <w:p w14:paraId="10B43C84"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6D8245A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B61BB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A52EB05" w14:textId="77777777" w:rsidR="002E033B" w:rsidRPr="002E033B" w:rsidRDefault="002E033B" w:rsidP="002E033B">
            <w:pPr>
              <w:jc w:val="right"/>
              <w:rPr>
                <w:sz w:val="20"/>
                <w:szCs w:val="20"/>
              </w:rPr>
            </w:pPr>
            <w:r w:rsidRPr="002E033B">
              <w:rPr>
                <w:sz w:val="20"/>
                <w:szCs w:val="20"/>
              </w:rPr>
              <w:t>2 100,0</w:t>
            </w:r>
          </w:p>
        </w:tc>
        <w:tc>
          <w:tcPr>
            <w:tcW w:w="0" w:type="auto"/>
            <w:shd w:val="clear" w:color="auto" w:fill="auto"/>
            <w:noWrap/>
            <w:vAlign w:val="bottom"/>
            <w:hideMark/>
          </w:tcPr>
          <w:p w14:paraId="7A0ECB9F" w14:textId="77777777" w:rsidR="002E033B" w:rsidRPr="002E033B" w:rsidRDefault="002E033B" w:rsidP="002E033B">
            <w:pPr>
              <w:jc w:val="right"/>
              <w:rPr>
                <w:sz w:val="20"/>
                <w:szCs w:val="20"/>
              </w:rPr>
            </w:pPr>
            <w:r w:rsidRPr="002E033B">
              <w:rPr>
                <w:sz w:val="20"/>
                <w:szCs w:val="20"/>
              </w:rPr>
              <w:t>2 100,0</w:t>
            </w:r>
          </w:p>
        </w:tc>
      </w:tr>
      <w:tr w:rsidR="002E033B" w:rsidRPr="002E033B" w14:paraId="62F6F947" w14:textId="77777777" w:rsidTr="002E033B">
        <w:trPr>
          <w:trHeight w:val="435"/>
        </w:trPr>
        <w:tc>
          <w:tcPr>
            <w:tcW w:w="0" w:type="auto"/>
            <w:gridSpan w:val="6"/>
            <w:shd w:val="clear" w:color="auto" w:fill="auto"/>
            <w:vAlign w:val="bottom"/>
            <w:hideMark/>
          </w:tcPr>
          <w:p w14:paraId="23333892"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F0DECE3" w14:textId="77777777" w:rsidR="002E033B" w:rsidRPr="002E033B" w:rsidRDefault="002E033B" w:rsidP="002E033B">
            <w:pPr>
              <w:rPr>
                <w:sz w:val="20"/>
                <w:szCs w:val="20"/>
              </w:rPr>
            </w:pPr>
            <w:r w:rsidRPr="002E033B">
              <w:rPr>
                <w:sz w:val="20"/>
                <w:szCs w:val="20"/>
              </w:rPr>
              <w:t>8800001020</w:t>
            </w:r>
          </w:p>
        </w:tc>
        <w:tc>
          <w:tcPr>
            <w:tcW w:w="0" w:type="auto"/>
            <w:shd w:val="clear" w:color="auto" w:fill="auto"/>
            <w:noWrap/>
            <w:vAlign w:val="bottom"/>
            <w:hideMark/>
          </w:tcPr>
          <w:p w14:paraId="5445B4FA"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113CC60C"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63866B10"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36C62133" w14:textId="77777777" w:rsidR="002E033B" w:rsidRPr="002E033B" w:rsidRDefault="002E033B" w:rsidP="002E033B">
            <w:pPr>
              <w:jc w:val="right"/>
              <w:rPr>
                <w:sz w:val="20"/>
                <w:szCs w:val="20"/>
              </w:rPr>
            </w:pPr>
            <w:r w:rsidRPr="002E033B">
              <w:rPr>
                <w:sz w:val="20"/>
                <w:szCs w:val="20"/>
              </w:rPr>
              <w:t>2 100,0</w:t>
            </w:r>
          </w:p>
        </w:tc>
        <w:tc>
          <w:tcPr>
            <w:tcW w:w="0" w:type="auto"/>
            <w:shd w:val="clear" w:color="auto" w:fill="auto"/>
            <w:noWrap/>
            <w:vAlign w:val="bottom"/>
            <w:hideMark/>
          </w:tcPr>
          <w:p w14:paraId="69F479F1" w14:textId="77777777" w:rsidR="002E033B" w:rsidRPr="002E033B" w:rsidRDefault="002E033B" w:rsidP="002E033B">
            <w:pPr>
              <w:jc w:val="right"/>
              <w:rPr>
                <w:sz w:val="20"/>
                <w:szCs w:val="20"/>
              </w:rPr>
            </w:pPr>
            <w:r w:rsidRPr="002E033B">
              <w:rPr>
                <w:sz w:val="20"/>
                <w:szCs w:val="20"/>
              </w:rPr>
              <w:t>2 100,0</w:t>
            </w:r>
          </w:p>
        </w:tc>
      </w:tr>
      <w:tr w:rsidR="002E033B" w:rsidRPr="002E033B" w14:paraId="2F4484BF" w14:textId="77777777" w:rsidTr="002E033B">
        <w:trPr>
          <w:trHeight w:val="645"/>
        </w:trPr>
        <w:tc>
          <w:tcPr>
            <w:tcW w:w="0" w:type="auto"/>
            <w:gridSpan w:val="6"/>
            <w:shd w:val="clear" w:color="auto" w:fill="auto"/>
            <w:vAlign w:val="bottom"/>
            <w:hideMark/>
          </w:tcPr>
          <w:p w14:paraId="37C5F3C2" w14:textId="77777777" w:rsidR="002E033B" w:rsidRPr="002E033B" w:rsidRDefault="002E033B" w:rsidP="002E033B">
            <w:pPr>
              <w:rPr>
                <w:sz w:val="20"/>
                <w:szCs w:val="20"/>
              </w:rPr>
            </w:pPr>
            <w:r w:rsidRPr="002E033B">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40252095" w14:textId="77777777" w:rsidR="002E033B" w:rsidRPr="002E033B" w:rsidRDefault="002E033B" w:rsidP="002E033B">
            <w:pPr>
              <w:rPr>
                <w:sz w:val="20"/>
                <w:szCs w:val="20"/>
              </w:rPr>
            </w:pPr>
            <w:r w:rsidRPr="002E033B">
              <w:rPr>
                <w:sz w:val="20"/>
                <w:szCs w:val="20"/>
              </w:rPr>
              <w:t>8800001040</w:t>
            </w:r>
          </w:p>
        </w:tc>
        <w:tc>
          <w:tcPr>
            <w:tcW w:w="0" w:type="auto"/>
            <w:shd w:val="clear" w:color="auto" w:fill="auto"/>
            <w:noWrap/>
            <w:vAlign w:val="bottom"/>
            <w:hideMark/>
          </w:tcPr>
          <w:p w14:paraId="6B5FDC6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7983BC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63B319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7E95873" w14:textId="77777777" w:rsidR="002E033B" w:rsidRPr="002E033B" w:rsidRDefault="002E033B" w:rsidP="002E033B">
            <w:pPr>
              <w:jc w:val="right"/>
              <w:rPr>
                <w:sz w:val="20"/>
                <w:szCs w:val="20"/>
              </w:rPr>
            </w:pPr>
            <w:r w:rsidRPr="002E033B">
              <w:rPr>
                <w:sz w:val="20"/>
                <w:szCs w:val="20"/>
              </w:rPr>
              <w:t>19 374,0</w:t>
            </w:r>
          </w:p>
        </w:tc>
        <w:tc>
          <w:tcPr>
            <w:tcW w:w="0" w:type="auto"/>
            <w:shd w:val="clear" w:color="auto" w:fill="auto"/>
            <w:noWrap/>
            <w:vAlign w:val="bottom"/>
            <w:hideMark/>
          </w:tcPr>
          <w:p w14:paraId="3DF30646" w14:textId="77777777" w:rsidR="002E033B" w:rsidRPr="002E033B" w:rsidRDefault="002E033B" w:rsidP="002E033B">
            <w:pPr>
              <w:jc w:val="right"/>
              <w:rPr>
                <w:sz w:val="20"/>
                <w:szCs w:val="20"/>
              </w:rPr>
            </w:pPr>
            <w:r w:rsidRPr="002E033B">
              <w:rPr>
                <w:sz w:val="20"/>
                <w:szCs w:val="20"/>
              </w:rPr>
              <w:t>20 645,4</w:t>
            </w:r>
          </w:p>
        </w:tc>
      </w:tr>
      <w:tr w:rsidR="002E033B" w:rsidRPr="002E033B" w14:paraId="0ED40A0D" w14:textId="77777777" w:rsidTr="002E033B">
        <w:trPr>
          <w:trHeight w:val="1065"/>
        </w:trPr>
        <w:tc>
          <w:tcPr>
            <w:tcW w:w="0" w:type="auto"/>
            <w:gridSpan w:val="6"/>
            <w:shd w:val="clear" w:color="auto" w:fill="auto"/>
            <w:vAlign w:val="bottom"/>
            <w:hideMark/>
          </w:tcPr>
          <w:p w14:paraId="72A55AA4"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C933BD1" w14:textId="77777777" w:rsidR="002E033B" w:rsidRPr="002E033B" w:rsidRDefault="002E033B" w:rsidP="002E033B">
            <w:pPr>
              <w:rPr>
                <w:sz w:val="20"/>
                <w:szCs w:val="20"/>
              </w:rPr>
            </w:pPr>
            <w:r w:rsidRPr="002E033B">
              <w:rPr>
                <w:sz w:val="20"/>
                <w:szCs w:val="20"/>
              </w:rPr>
              <w:t>8800001040</w:t>
            </w:r>
          </w:p>
        </w:tc>
        <w:tc>
          <w:tcPr>
            <w:tcW w:w="0" w:type="auto"/>
            <w:shd w:val="clear" w:color="auto" w:fill="auto"/>
            <w:noWrap/>
            <w:vAlign w:val="bottom"/>
            <w:hideMark/>
          </w:tcPr>
          <w:p w14:paraId="476A8CAE"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5DA3BB3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D51015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7AC7B4F" w14:textId="77777777" w:rsidR="002E033B" w:rsidRPr="002E033B" w:rsidRDefault="002E033B" w:rsidP="002E033B">
            <w:pPr>
              <w:jc w:val="right"/>
              <w:rPr>
                <w:sz w:val="20"/>
                <w:szCs w:val="20"/>
              </w:rPr>
            </w:pPr>
            <w:r w:rsidRPr="002E033B">
              <w:rPr>
                <w:sz w:val="20"/>
                <w:szCs w:val="20"/>
              </w:rPr>
              <w:t>15 914,0</w:t>
            </w:r>
          </w:p>
        </w:tc>
        <w:tc>
          <w:tcPr>
            <w:tcW w:w="0" w:type="auto"/>
            <w:shd w:val="clear" w:color="auto" w:fill="auto"/>
            <w:noWrap/>
            <w:vAlign w:val="bottom"/>
            <w:hideMark/>
          </w:tcPr>
          <w:p w14:paraId="0F035B58" w14:textId="77777777" w:rsidR="002E033B" w:rsidRPr="002E033B" w:rsidRDefault="002E033B" w:rsidP="002E033B">
            <w:pPr>
              <w:jc w:val="right"/>
              <w:rPr>
                <w:sz w:val="20"/>
                <w:szCs w:val="20"/>
              </w:rPr>
            </w:pPr>
            <w:r w:rsidRPr="002E033B">
              <w:rPr>
                <w:sz w:val="20"/>
                <w:szCs w:val="20"/>
              </w:rPr>
              <w:t>20 645,4</w:t>
            </w:r>
          </w:p>
        </w:tc>
      </w:tr>
      <w:tr w:rsidR="002E033B" w:rsidRPr="002E033B" w14:paraId="2E6FD0D8" w14:textId="77777777" w:rsidTr="002E033B">
        <w:trPr>
          <w:trHeight w:val="435"/>
        </w:trPr>
        <w:tc>
          <w:tcPr>
            <w:tcW w:w="0" w:type="auto"/>
            <w:gridSpan w:val="6"/>
            <w:shd w:val="clear" w:color="auto" w:fill="auto"/>
            <w:vAlign w:val="bottom"/>
            <w:hideMark/>
          </w:tcPr>
          <w:p w14:paraId="77924858"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1EE5DF1" w14:textId="77777777" w:rsidR="002E033B" w:rsidRPr="002E033B" w:rsidRDefault="002E033B" w:rsidP="002E033B">
            <w:pPr>
              <w:rPr>
                <w:sz w:val="20"/>
                <w:szCs w:val="20"/>
              </w:rPr>
            </w:pPr>
            <w:r w:rsidRPr="002E033B">
              <w:rPr>
                <w:sz w:val="20"/>
                <w:szCs w:val="20"/>
              </w:rPr>
              <w:t>8800001040</w:t>
            </w:r>
          </w:p>
        </w:tc>
        <w:tc>
          <w:tcPr>
            <w:tcW w:w="0" w:type="auto"/>
            <w:shd w:val="clear" w:color="auto" w:fill="auto"/>
            <w:noWrap/>
            <w:vAlign w:val="bottom"/>
            <w:hideMark/>
          </w:tcPr>
          <w:p w14:paraId="7096B7B2"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61121D00"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0EEF743A"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134A85C7" w14:textId="77777777" w:rsidR="002E033B" w:rsidRPr="002E033B" w:rsidRDefault="002E033B" w:rsidP="002E033B">
            <w:pPr>
              <w:jc w:val="right"/>
              <w:rPr>
                <w:sz w:val="20"/>
                <w:szCs w:val="20"/>
              </w:rPr>
            </w:pPr>
            <w:r w:rsidRPr="002E033B">
              <w:rPr>
                <w:sz w:val="20"/>
                <w:szCs w:val="20"/>
              </w:rPr>
              <w:t>15 914,0</w:t>
            </w:r>
          </w:p>
        </w:tc>
        <w:tc>
          <w:tcPr>
            <w:tcW w:w="0" w:type="auto"/>
            <w:shd w:val="clear" w:color="auto" w:fill="auto"/>
            <w:noWrap/>
            <w:vAlign w:val="bottom"/>
            <w:hideMark/>
          </w:tcPr>
          <w:p w14:paraId="2CFAD951" w14:textId="77777777" w:rsidR="002E033B" w:rsidRPr="002E033B" w:rsidRDefault="002E033B" w:rsidP="002E033B">
            <w:pPr>
              <w:jc w:val="right"/>
              <w:rPr>
                <w:sz w:val="20"/>
                <w:szCs w:val="20"/>
              </w:rPr>
            </w:pPr>
            <w:r w:rsidRPr="002E033B">
              <w:rPr>
                <w:sz w:val="20"/>
                <w:szCs w:val="20"/>
              </w:rPr>
              <w:t>20 645,4</w:t>
            </w:r>
          </w:p>
        </w:tc>
      </w:tr>
      <w:tr w:rsidR="002E033B" w:rsidRPr="002E033B" w14:paraId="02865309" w14:textId="77777777" w:rsidTr="002E033B">
        <w:trPr>
          <w:trHeight w:val="435"/>
        </w:trPr>
        <w:tc>
          <w:tcPr>
            <w:tcW w:w="0" w:type="auto"/>
            <w:gridSpan w:val="6"/>
            <w:shd w:val="clear" w:color="auto" w:fill="auto"/>
            <w:vAlign w:val="bottom"/>
            <w:hideMark/>
          </w:tcPr>
          <w:p w14:paraId="12ABAED6"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F5EFC57" w14:textId="77777777" w:rsidR="002E033B" w:rsidRPr="002E033B" w:rsidRDefault="002E033B" w:rsidP="002E033B">
            <w:pPr>
              <w:rPr>
                <w:sz w:val="20"/>
                <w:szCs w:val="20"/>
              </w:rPr>
            </w:pPr>
            <w:r w:rsidRPr="002E033B">
              <w:rPr>
                <w:sz w:val="20"/>
                <w:szCs w:val="20"/>
              </w:rPr>
              <w:t>8800001040</w:t>
            </w:r>
          </w:p>
        </w:tc>
        <w:tc>
          <w:tcPr>
            <w:tcW w:w="0" w:type="auto"/>
            <w:shd w:val="clear" w:color="auto" w:fill="auto"/>
            <w:noWrap/>
            <w:vAlign w:val="bottom"/>
            <w:hideMark/>
          </w:tcPr>
          <w:p w14:paraId="5A038313"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3C8583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7EC96B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A5F8DF3" w14:textId="77777777" w:rsidR="002E033B" w:rsidRPr="002E033B" w:rsidRDefault="002E033B" w:rsidP="002E033B">
            <w:pPr>
              <w:jc w:val="right"/>
              <w:rPr>
                <w:sz w:val="20"/>
                <w:szCs w:val="20"/>
              </w:rPr>
            </w:pPr>
            <w:r w:rsidRPr="002E033B">
              <w:rPr>
                <w:sz w:val="20"/>
                <w:szCs w:val="20"/>
              </w:rPr>
              <w:t>3 460,0</w:t>
            </w:r>
          </w:p>
        </w:tc>
        <w:tc>
          <w:tcPr>
            <w:tcW w:w="0" w:type="auto"/>
            <w:shd w:val="clear" w:color="auto" w:fill="auto"/>
            <w:noWrap/>
            <w:vAlign w:val="bottom"/>
            <w:hideMark/>
          </w:tcPr>
          <w:p w14:paraId="1ED59373" w14:textId="77777777" w:rsidR="002E033B" w:rsidRPr="002E033B" w:rsidRDefault="002E033B" w:rsidP="002E033B">
            <w:pPr>
              <w:jc w:val="right"/>
              <w:rPr>
                <w:sz w:val="20"/>
                <w:szCs w:val="20"/>
              </w:rPr>
            </w:pPr>
            <w:r w:rsidRPr="002E033B">
              <w:rPr>
                <w:sz w:val="20"/>
                <w:szCs w:val="20"/>
              </w:rPr>
              <w:t>0,0</w:t>
            </w:r>
          </w:p>
        </w:tc>
      </w:tr>
      <w:tr w:rsidR="002E033B" w:rsidRPr="002E033B" w14:paraId="3C5A80FF" w14:textId="77777777" w:rsidTr="002E033B">
        <w:trPr>
          <w:trHeight w:val="435"/>
        </w:trPr>
        <w:tc>
          <w:tcPr>
            <w:tcW w:w="0" w:type="auto"/>
            <w:gridSpan w:val="6"/>
            <w:shd w:val="clear" w:color="auto" w:fill="auto"/>
            <w:vAlign w:val="bottom"/>
            <w:hideMark/>
          </w:tcPr>
          <w:p w14:paraId="762C32D8"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8A7799E" w14:textId="77777777" w:rsidR="002E033B" w:rsidRPr="002E033B" w:rsidRDefault="002E033B" w:rsidP="002E033B">
            <w:pPr>
              <w:rPr>
                <w:sz w:val="20"/>
                <w:szCs w:val="20"/>
              </w:rPr>
            </w:pPr>
            <w:r w:rsidRPr="002E033B">
              <w:rPr>
                <w:sz w:val="20"/>
                <w:szCs w:val="20"/>
              </w:rPr>
              <w:t>8800001040</w:t>
            </w:r>
          </w:p>
        </w:tc>
        <w:tc>
          <w:tcPr>
            <w:tcW w:w="0" w:type="auto"/>
            <w:shd w:val="clear" w:color="auto" w:fill="auto"/>
            <w:noWrap/>
            <w:vAlign w:val="bottom"/>
            <w:hideMark/>
          </w:tcPr>
          <w:p w14:paraId="6BF1513A"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23C60C11"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7FC9B486"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781F7C67" w14:textId="77777777" w:rsidR="002E033B" w:rsidRPr="002E033B" w:rsidRDefault="002E033B" w:rsidP="002E033B">
            <w:pPr>
              <w:jc w:val="right"/>
              <w:rPr>
                <w:sz w:val="20"/>
                <w:szCs w:val="20"/>
              </w:rPr>
            </w:pPr>
            <w:r w:rsidRPr="002E033B">
              <w:rPr>
                <w:sz w:val="20"/>
                <w:szCs w:val="20"/>
              </w:rPr>
              <w:t>3 460,0</w:t>
            </w:r>
          </w:p>
        </w:tc>
        <w:tc>
          <w:tcPr>
            <w:tcW w:w="0" w:type="auto"/>
            <w:shd w:val="clear" w:color="auto" w:fill="auto"/>
            <w:noWrap/>
            <w:vAlign w:val="bottom"/>
            <w:hideMark/>
          </w:tcPr>
          <w:p w14:paraId="6AF461D8" w14:textId="77777777" w:rsidR="002E033B" w:rsidRPr="002E033B" w:rsidRDefault="002E033B" w:rsidP="002E033B">
            <w:pPr>
              <w:jc w:val="right"/>
              <w:rPr>
                <w:sz w:val="20"/>
                <w:szCs w:val="20"/>
              </w:rPr>
            </w:pPr>
            <w:r w:rsidRPr="002E033B">
              <w:rPr>
                <w:sz w:val="20"/>
                <w:szCs w:val="20"/>
              </w:rPr>
              <w:t>0,0</w:t>
            </w:r>
          </w:p>
        </w:tc>
      </w:tr>
      <w:tr w:rsidR="002E033B" w:rsidRPr="002E033B" w14:paraId="43D86E4E" w14:textId="77777777" w:rsidTr="002E033B">
        <w:trPr>
          <w:trHeight w:val="645"/>
        </w:trPr>
        <w:tc>
          <w:tcPr>
            <w:tcW w:w="0" w:type="auto"/>
            <w:gridSpan w:val="6"/>
            <w:shd w:val="clear" w:color="auto" w:fill="auto"/>
            <w:vAlign w:val="bottom"/>
            <w:hideMark/>
          </w:tcPr>
          <w:p w14:paraId="77139545" w14:textId="77777777" w:rsidR="002E033B" w:rsidRPr="002E033B" w:rsidRDefault="002E033B" w:rsidP="002E033B">
            <w:pPr>
              <w:rPr>
                <w:sz w:val="20"/>
                <w:szCs w:val="20"/>
              </w:rPr>
            </w:pPr>
            <w:r w:rsidRPr="002E033B">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455261B7" w14:textId="77777777" w:rsidR="002E033B" w:rsidRPr="002E033B" w:rsidRDefault="002E033B" w:rsidP="002E033B">
            <w:pPr>
              <w:rPr>
                <w:sz w:val="20"/>
                <w:szCs w:val="20"/>
              </w:rPr>
            </w:pPr>
            <w:r w:rsidRPr="002E033B">
              <w:rPr>
                <w:sz w:val="20"/>
                <w:szCs w:val="20"/>
              </w:rPr>
              <w:t>8800001060</w:t>
            </w:r>
          </w:p>
        </w:tc>
        <w:tc>
          <w:tcPr>
            <w:tcW w:w="0" w:type="auto"/>
            <w:shd w:val="clear" w:color="auto" w:fill="auto"/>
            <w:noWrap/>
            <w:vAlign w:val="bottom"/>
            <w:hideMark/>
          </w:tcPr>
          <w:p w14:paraId="047B87D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2162AB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77103B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5A7A85E" w14:textId="77777777" w:rsidR="002E033B" w:rsidRPr="002E033B" w:rsidRDefault="002E033B" w:rsidP="002E033B">
            <w:pPr>
              <w:jc w:val="right"/>
              <w:rPr>
                <w:sz w:val="20"/>
                <w:szCs w:val="20"/>
              </w:rPr>
            </w:pPr>
            <w:r w:rsidRPr="002E033B">
              <w:rPr>
                <w:sz w:val="20"/>
                <w:szCs w:val="20"/>
              </w:rPr>
              <w:t>800,0</w:t>
            </w:r>
          </w:p>
        </w:tc>
        <w:tc>
          <w:tcPr>
            <w:tcW w:w="0" w:type="auto"/>
            <w:shd w:val="clear" w:color="auto" w:fill="auto"/>
            <w:noWrap/>
            <w:vAlign w:val="bottom"/>
            <w:hideMark/>
          </w:tcPr>
          <w:p w14:paraId="4BF2FCC8" w14:textId="77777777" w:rsidR="002E033B" w:rsidRPr="002E033B" w:rsidRDefault="002E033B" w:rsidP="002E033B">
            <w:pPr>
              <w:jc w:val="right"/>
              <w:rPr>
                <w:sz w:val="20"/>
                <w:szCs w:val="20"/>
              </w:rPr>
            </w:pPr>
            <w:r w:rsidRPr="002E033B">
              <w:rPr>
                <w:sz w:val="20"/>
                <w:szCs w:val="20"/>
              </w:rPr>
              <w:t>800,0</w:t>
            </w:r>
          </w:p>
        </w:tc>
      </w:tr>
      <w:tr w:rsidR="002E033B" w:rsidRPr="002E033B" w14:paraId="66D82B87" w14:textId="77777777" w:rsidTr="002E033B">
        <w:trPr>
          <w:trHeight w:val="1065"/>
        </w:trPr>
        <w:tc>
          <w:tcPr>
            <w:tcW w:w="0" w:type="auto"/>
            <w:gridSpan w:val="6"/>
            <w:shd w:val="clear" w:color="auto" w:fill="auto"/>
            <w:vAlign w:val="bottom"/>
            <w:hideMark/>
          </w:tcPr>
          <w:p w14:paraId="610C8485"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844C885" w14:textId="77777777" w:rsidR="002E033B" w:rsidRPr="002E033B" w:rsidRDefault="002E033B" w:rsidP="002E033B">
            <w:pPr>
              <w:rPr>
                <w:sz w:val="20"/>
                <w:szCs w:val="20"/>
              </w:rPr>
            </w:pPr>
            <w:r w:rsidRPr="002E033B">
              <w:rPr>
                <w:sz w:val="20"/>
                <w:szCs w:val="20"/>
              </w:rPr>
              <w:t>8800001060</w:t>
            </w:r>
          </w:p>
        </w:tc>
        <w:tc>
          <w:tcPr>
            <w:tcW w:w="0" w:type="auto"/>
            <w:shd w:val="clear" w:color="auto" w:fill="auto"/>
            <w:noWrap/>
            <w:vAlign w:val="bottom"/>
            <w:hideMark/>
          </w:tcPr>
          <w:p w14:paraId="41CD66DD"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7FF0103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7ABD9D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6D0D350" w14:textId="77777777" w:rsidR="002E033B" w:rsidRPr="002E033B" w:rsidRDefault="002E033B" w:rsidP="002E033B">
            <w:pPr>
              <w:jc w:val="right"/>
              <w:rPr>
                <w:sz w:val="20"/>
                <w:szCs w:val="20"/>
              </w:rPr>
            </w:pPr>
            <w:r w:rsidRPr="002E033B">
              <w:rPr>
                <w:sz w:val="20"/>
                <w:szCs w:val="20"/>
              </w:rPr>
              <w:t>800,0</w:t>
            </w:r>
          </w:p>
        </w:tc>
        <w:tc>
          <w:tcPr>
            <w:tcW w:w="0" w:type="auto"/>
            <w:shd w:val="clear" w:color="auto" w:fill="auto"/>
            <w:noWrap/>
            <w:vAlign w:val="bottom"/>
            <w:hideMark/>
          </w:tcPr>
          <w:p w14:paraId="24478579" w14:textId="77777777" w:rsidR="002E033B" w:rsidRPr="002E033B" w:rsidRDefault="002E033B" w:rsidP="002E033B">
            <w:pPr>
              <w:jc w:val="right"/>
              <w:rPr>
                <w:sz w:val="20"/>
                <w:szCs w:val="20"/>
              </w:rPr>
            </w:pPr>
            <w:r w:rsidRPr="002E033B">
              <w:rPr>
                <w:sz w:val="20"/>
                <w:szCs w:val="20"/>
              </w:rPr>
              <w:t>800,0</w:t>
            </w:r>
          </w:p>
        </w:tc>
      </w:tr>
      <w:tr w:rsidR="002E033B" w:rsidRPr="002E033B" w14:paraId="45F8F2C3" w14:textId="77777777" w:rsidTr="002E033B">
        <w:trPr>
          <w:trHeight w:val="435"/>
        </w:trPr>
        <w:tc>
          <w:tcPr>
            <w:tcW w:w="0" w:type="auto"/>
            <w:gridSpan w:val="6"/>
            <w:shd w:val="clear" w:color="auto" w:fill="auto"/>
            <w:vAlign w:val="bottom"/>
            <w:hideMark/>
          </w:tcPr>
          <w:p w14:paraId="0E0AB935"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C6FCD97" w14:textId="77777777" w:rsidR="002E033B" w:rsidRPr="002E033B" w:rsidRDefault="002E033B" w:rsidP="002E033B">
            <w:pPr>
              <w:rPr>
                <w:sz w:val="20"/>
                <w:szCs w:val="20"/>
              </w:rPr>
            </w:pPr>
            <w:r w:rsidRPr="002E033B">
              <w:rPr>
                <w:sz w:val="20"/>
                <w:szCs w:val="20"/>
              </w:rPr>
              <w:t>8800001060</w:t>
            </w:r>
          </w:p>
        </w:tc>
        <w:tc>
          <w:tcPr>
            <w:tcW w:w="0" w:type="auto"/>
            <w:shd w:val="clear" w:color="auto" w:fill="auto"/>
            <w:noWrap/>
            <w:vAlign w:val="bottom"/>
            <w:hideMark/>
          </w:tcPr>
          <w:p w14:paraId="782F018E"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3E5B8D69"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594CD37A" w14:textId="77777777" w:rsidR="002E033B" w:rsidRPr="002E033B" w:rsidRDefault="002E033B" w:rsidP="002E033B">
            <w:pPr>
              <w:jc w:val="right"/>
              <w:rPr>
                <w:sz w:val="20"/>
                <w:szCs w:val="20"/>
              </w:rPr>
            </w:pPr>
            <w:r w:rsidRPr="002E033B">
              <w:rPr>
                <w:sz w:val="20"/>
                <w:szCs w:val="20"/>
              </w:rPr>
              <w:t>06</w:t>
            </w:r>
          </w:p>
        </w:tc>
        <w:tc>
          <w:tcPr>
            <w:tcW w:w="0" w:type="auto"/>
            <w:shd w:val="clear" w:color="auto" w:fill="auto"/>
            <w:noWrap/>
            <w:vAlign w:val="bottom"/>
            <w:hideMark/>
          </w:tcPr>
          <w:p w14:paraId="7359E375" w14:textId="77777777" w:rsidR="002E033B" w:rsidRPr="002E033B" w:rsidRDefault="002E033B" w:rsidP="002E033B">
            <w:pPr>
              <w:jc w:val="right"/>
              <w:rPr>
                <w:sz w:val="20"/>
                <w:szCs w:val="20"/>
              </w:rPr>
            </w:pPr>
            <w:r w:rsidRPr="002E033B">
              <w:rPr>
                <w:sz w:val="20"/>
                <w:szCs w:val="20"/>
              </w:rPr>
              <w:t>800,0</w:t>
            </w:r>
          </w:p>
        </w:tc>
        <w:tc>
          <w:tcPr>
            <w:tcW w:w="0" w:type="auto"/>
            <w:shd w:val="clear" w:color="auto" w:fill="auto"/>
            <w:noWrap/>
            <w:vAlign w:val="bottom"/>
            <w:hideMark/>
          </w:tcPr>
          <w:p w14:paraId="5A77EE2C" w14:textId="77777777" w:rsidR="002E033B" w:rsidRPr="002E033B" w:rsidRDefault="002E033B" w:rsidP="002E033B">
            <w:pPr>
              <w:jc w:val="right"/>
              <w:rPr>
                <w:sz w:val="20"/>
                <w:szCs w:val="20"/>
              </w:rPr>
            </w:pPr>
            <w:r w:rsidRPr="002E033B">
              <w:rPr>
                <w:sz w:val="20"/>
                <w:szCs w:val="20"/>
              </w:rPr>
              <w:t>800,0</w:t>
            </w:r>
          </w:p>
        </w:tc>
      </w:tr>
      <w:tr w:rsidR="002E033B" w:rsidRPr="002E033B" w14:paraId="5577D59F" w14:textId="77777777" w:rsidTr="002E033B">
        <w:trPr>
          <w:trHeight w:val="255"/>
        </w:trPr>
        <w:tc>
          <w:tcPr>
            <w:tcW w:w="0" w:type="auto"/>
            <w:gridSpan w:val="6"/>
            <w:shd w:val="clear" w:color="auto" w:fill="auto"/>
            <w:vAlign w:val="bottom"/>
            <w:hideMark/>
          </w:tcPr>
          <w:p w14:paraId="7A860870" w14:textId="77777777" w:rsidR="002E033B" w:rsidRPr="002E033B" w:rsidRDefault="002E033B" w:rsidP="002E033B">
            <w:pPr>
              <w:rPr>
                <w:sz w:val="20"/>
                <w:szCs w:val="20"/>
              </w:rPr>
            </w:pPr>
            <w:r w:rsidRPr="002E033B">
              <w:rPr>
                <w:sz w:val="20"/>
                <w:szCs w:val="20"/>
              </w:rPr>
              <w:t>Резервный фонд администрации муниципального района.</w:t>
            </w:r>
          </w:p>
        </w:tc>
        <w:tc>
          <w:tcPr>
            <w:tcW w:w="0" w:type="auto"/>
            <w:shd w:val="clear" w:color="auto" w:fill="auto"/>
            <w:noWrap/>
            <w:vAlign w:val="bottom"/>
            <w:hideMark/>
          </w:tcPr>
          <w:p w14:paraId="02FEBC95" w14:textId="77777777" w:rsidR="002E033B" w:rsidRPr="002E033B" w:rsidRDefault="002E033B" w:rsidP="002E033B">
            <w:pPr>
              <w:rPr>
                <w:sz w:val="20"/>
                <w:szCs w:val="20"/>
              </w:rPr>
            </w:pPr>
            <w:r w:rsidRPr="002E033B">
              <w:rPr>
                <w:sz w:val="20"/>
                <w:szCs w:val="20"/>
              </w:rPr>
              <w:t>8800001110</w:t>
            </w:r>
          </w:p>
        </w:tc>
        <w:tc>
          <w:tcPr>
            <w:tcW w:w="0" w:type="auto"/>
            <w:shd w:val="clear" w:color="auto" w:fill="auto"/>
            <w:noWrap/>
            <w:vAlign w:val="bottom"/>
            <w:hideMark/>
          </w:tcPr>
          <w:p w14:paraId="0195586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6D2AB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C0C309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AB0416F" w14:textId="77777777" w:rsidR="002E033B" w:rsidRPr="002E033B" w:rsidRDefault="002E033B" w:rsidP="002E033B">
            <w:pPr>
              <w:jc w:val="right"/>
              <w:rPr>
                <w:sz w:val="20"/>
                <w:szCs w:val="20"/>
              </w:rPr>
            </w:pPr>
            <w:r w:rsidRPr="002E033B">
              <w:rPr>
                <w:sz w:val="20"/>
                <w:szCs w:val="20"/>
              </w:rPr>
              <w:t>334,9</w:t>
            </w:r>
          </w:p>
        </w:tc>
        <w:tc>
          <w:tcPr>
            <w:tcW w:w="0" w:type="auto"/>
            <w:shd w:val="clear" w:color="auto" w:fill="auto"/>
            <w:noWrap/>
            <w:vAlign w:val="bottom"/>
            <w:hideMark/>
          </w:tcPr>
          <w:p w14:paraId="26CB047C" w14:textId="77777777" w:rsidR="002E033B" w:rsidRPr="002E033B" w:rsidRDefault="002E033B" w:rsidP="002E033B">
            <w:pPr>
              <w:jc w:val="right"/>
              <w:rPr>
                <w:sz w:val="20"/>
                <w:szCs w:val="20"/>
              </w:rPr>
            </w:pPr>
            <w:r w:rsidRPr="002E033B">
              <w:rPr>
                <w:sz w:val="20"/>
                <w:szCs w:val="20"/>
              </w:rPr>
              <w:t>1 826,8</w:t>
            </w:r>
          </w:p>
        </w:tc>
      </w:tr>
      <w:tr w:rsidR="002E033B" w:rsidRPr="002E033B" w14:paraId="6230F256" w14:textId="77777777" w:rsidTr="002E033B">
        <w:trPr>
          <w:trHeight w:val="255"/>
        </w:trPr>
        <w:tc>
          <w:tcPr>
            <w:tcW w:w="0" w:type="auto"/>
            <w:gridSpan w:val="6"/>
            <w:shd w:val="clear" w:color="auto" w:fill="auto"/>
            <w:vAlign w:val="bottom"/>
            <w:hideMark/>
          </w:tcPr>
          <w:p w14:paraId="714B2706" w14:textId="77777777" w:rsidR="002E033B" w:rsidRPr="002E033B" w:rsidRDefault="002E033B" w:rsidP="002E033B">
            <w:pPr>
              <w:rPr>
                <w:sz w:val="20"/>
                <w:szCs w:val="20"/>
              </w:rPr>
            </w:pPr>
            <w:r w:rsidRPr="002E033B">
              <w:rPr>
                <w:sz w:val="20"/>
                <w:szCs w:val="20"/>
              </w:rPr>
              <w:t>Иные бюджетные ассигнования</w:t>
            </w:r>
          </w:p>
        </w:tc>
        <w:tc>
          <w:tcPr>
            <w:tcW w:w="0" w:type="auto"/>
            <w:shd w:val="clear" w:color="auto" w:fill="auto"/>
            <w:noWrap/>
            <w:vAlign w:val="bottom"/>
            <w:hideMark/>
          </w:tcPr>
          <w:p w14:paraId="6B251174" w14:textId="77777777" w:rsidR="002E033B" w:rsidRPr="002E033B" w:rsidRDefault="002E033B" w:rsidP="002E033B">
            <w:pPr>
              <w:rPr>
                <w:sz w:val="20"/>
                <w:szCs w:val="20"/>
              </w:rPr>
            </w:pPr>
            <w:r w:rsidRPr="002E033B">
              <w:rPr>
                <w:sz w:val="20"/>
                <w:szCs w:val="20"/>
              </w:rPr>
              <w:t>8800001110</w:t>
            </w:r>
          </w:p>
        </w:tc>
        <w:tc>
          <w:tcPr>
            <w:tcW w:w="0" w:type="auto"/>
            <w:shd w:val="clear" w:color="auto" w:fill="auto"/>
            <w:noWrap/>
            <w:vAlign w:val="bottom"/>
            <w:hideMark/>
          </w:tcPr>
          <w:p w14:paraId="081B8E26" w14:textId="77777777" w:rsidR="002E033B" w:rsidRPr="002E033B" w:rsidRDefault="002E033B" w:rsidP="002E033B">
            <w:pPr>
              <w:jc w:val="right"/>
              <w:rPr>
                <w:sz w:val="20"/>
                <w:szCs w:val="20"/>
              </w:rPr>
            </w:pPr>
            <w:r w:rsidRPr="002E033B">
              <w:rPr>
                <w:sz w:val="20"/>
                <w:szCs w:val="20"/>
              </w:rPr>
              <w:t>800</w:t>
            </w:r>
          </w:p>
        </w:tc>
        <w:tc>
          <w:tcPr>
            <w:tcW w:w="0" w:type="auto"/>
            <w:shd w:val="clear" w:color="auto" w:fill="auto"/>
            <w:noWrap/>
            <w:vAlign w:val="bottom"/>
            <w:hideMark/>
          </w:tcPr>
          <w:p w14:paraId="2428F6C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290529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5BD2EF8" w14:textId="77777777" w:rsidR="002E033B" w:rsidRPr="002E033B" w:rsidRDefault="002E033B" w:rsidP="002E033B">
            <w:pPr>
              <w:jc w:val="right"/>
              <w:rPr>
                <w:sz w:val="20"/>
                <w:szCs w:val="20"/>
              </w:rPr>
            </w:pPr>
            <w:r w:rsidRPr="002E033B">
              <w:rPr>
                <w:sz w:val="20"/>
                <w:szCs w:val="20"/>
              </w:rPr>
              <w:t>334,9</w:t>
            </w:r>
          </w:p>
        </w:tc>
        <w:tc>
          <w:tcPr>
            <w:tcW w:w="0" w:type="auto"/>
            <w:shd w:val="clear" w:color="auto" w:fill="auto"/>
            <w:noWrap/>
            <w:vAlign w:val="bottom"/>
            <w:hideMark/>
          </w:tcPr>
          <w:p w14:paraId="45BF97D7" w14:textId="77777777" w:rsidR="002E033B" w:rsidRPr="002E033B" w:rsidRDefault="002E033B" w:rsidP="002E033B">
            <w:pPr>
              <w:jc w:val="right"/>
              <w:rPr>
                <w:sz w:val="20"/>
                <w:szCs w:val="20"/>
              </w:rPr>
            </w:pPr>
            <w:r w:rsidRPr="002E033B">
              <w:rPr>
                <w:sz w:val="20"/>
                <w:szCs w:val="20"/>
              </w:rPr>
              <w:t>1 826,8</w:t>
            </w:r>
          </w:p>
        </w:tc>
      </w:tr>
      <w:tr w:rsidR="002E033B" w:rsidRPr="002E033B" w14:paraId="7EFE9A0F" w14:textId="77777777" w:rsidTr="002E033B">
        <w:trPr>
          <w:trHeight w:val="255"/>
        </w:trPr>
        <w:tc>
          <w:tcPr>
            <w:tcW w:w="0" w:type="auto"/>
            <w:gridSpan w:val="6"/>
            <w:shd w:val="clear" w:color="auto" w:fill="auto"/>
            <w:vAlign w:val="bottom"/>
            <w:hideMark/>
          </w:tcPr>
          <w:p w14:paraId="0ACDC847" w14:textId="77777777" w:rsidR="002E033B" w:rsidRPr="002E033B" w:rsidRDefault="002E033B" w:rsidP="002E033B">
            <w:pPr>
              <w:rPr>
                <w:sz w:val="20"/>
                <w:szCs w:val="20"/>
              </w:rPr>
            </w:pPr>
            <w:r w:rsidRPr="002E033B">
              <w:rPr>
                <w:sz w:val="20"/>
                <w:szCs w:val="20"/>
              </w:rPr>
              <w:t>Резервные средства</w:t>
            </w:r>
          </w:p>
        </w:tc>
        <w:tc>
          <w:tcPr>
            <w:tcW w:w="0" w:type="auto"/>
            <w:shd w:val="clear" w:color="auto" w:fill="auto"/>
            <w:noWrap/>
            <w:vAlign w:val="bottom"/>
            <w:hideMark/>
          </w:tcPr>
          <w:p w14:paraId="13890903" w14:textId="77777777" w:rsidR="002E033B" w:rsidRPr="002E033B" w:rsidRDefault="002E033B" w:rsidP="002E033B">
            <w:pPr>
              <w:rPr>
                <w:sz w:val="20"/>
                <w:szCs w:val="20"/>
              </w:rPr>
            </w:pPr>
            <w:r w:rsidRPr="002E033B">
              <w:rPr>
                <w:sz w:val="20"/>
                <w:szCs w:val="20"/>
              </w:rPr>
              <w:t>8800001110</w:t>
            </w:r>
          </w:p>
        </w:tc>
        <w:tc>
          <w:tcPr>
            <w:tcW w:w="0" w:type="auto"/>
            <w:shd w:val="clear" w:color="auto" w:fill="auto"/>
            <w:noWrap/>
            <w:vAlign w:val="bottom"/>
            <w:hideMark/>
          </w:tcPr>
          <w:p w14:paraId="0B2B7AEE" w14:textId="77777777" w:rsidR="002E033B" w:rsidRPr="002E033B" w:rsidRDefault="002E033B" w:rsidP="002E033B">
            <w:pPr>
              <w:jc w:val="right"/>
              <w:rPr>
                <w:sz w:val="20"/>
                <w:szCs w:val="20"/>
              </w:rPr>
            </w:pPr>
            <w:r w:rsidRPr="002E033B">
              <w:rPr>
                <w:sz w:val="20"/>
                <w:szCs w:val="20"/>
              </w:rPr>
              <w:t>870</w:t>
            </w:r>
          </w:p>
        </w:tc>
        <w:tc>
          <w:tcPr>
            <w:tcW w:w="0" w:type="auto"/>
            <w:shd w:val="clear" w:color="auto" w:fill="auto"/>
            <w:noWrap/>
            <w:vAlign w:val="bottom"/>
            <w:hideMark/>
          </w:tcPr>
          <w:p w14:paraId="1E17B0D7"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0DE7DA50" w14:textId="77777777" w:rsidR="002E033B" w:rsidRPr="002E033B" w:rsidRDefault="002E033B" w:rsidP="002E033B">
            <w:pPr>
              <w:jc w:val="right"/>
              <w:rPr>
                <w:sz w:val="20"/>
                <w:szCs w:val="20"/>
              </w:rPr>
            </w:pPr>
            <w:r w:rsidRPr="002E033B">
              <w:rPr>
                <w:sz w:val="20"/>
                <w:szCs w:val="20"/>
              </w:rPr>
              <w:t>11</w:t>
            </w:r>
          </w:p>
        </w:tc>
        <w:tc>
          <w:tcPr>
            <w:tcW w:w="0" w:type="auto"/>
            <w:shd w:val="clear" w:color="auto" w:fill="auto"/>
            <w:noWrap/>
            <w:vAlign w:val="bottom"/>
            <w:hideMark/>
          </w:tcPr>
          <w:p w14:paraId="12AED701" w14:textId="77777777" w:rsidR="002E033B" w:rsidRPr="002E033B" w:rsidRDefault="002E033B" w:rsidP="002E033B">
            <w:pPr>
              <w:jc w:val="right"/>
              <w:rPr>
                <w:sz w:val="20"/>
                <w:szCs w:val="20"/>
              </w:rPr>
            </w:pPr>
            <w:r w:rsidRPr="002E033B">
              <w:rPr>
                <w:sz w:val="20"/>
                <w:szCs w:val="20"/>
              </w:rPr>
              <w:t>334,9</w:t>
            </w:r>
          </w:p>
        </w:tc>
        <w:tc>
          <w:tcPr>
            <w:tcW w:w="0" w:type="auto"/>
            <w:shd w:val="clear" w:color="auto" w:fill="auto"/>
            <w:noWrap/>
            <w:vAlign w:val="bottom"/>
            <w:hideMark/>
          </w:tcPr>
          <w:p w14:paraId="587AEDB8" w14:textId="77777777" w:rsidR="002E033B" w:rsidRPr="002E033B" w:rsidRDefault="002E033B" w:rsidP="002E033B">
            <w:pPr>
              <w:jc w:val="right"/>
              <w:rPr>
                <w:sz w:val="20"/>
                <w:szCs w:val="20"/>
              </w:rPr>
            </w:pPr>
            <w:r w:rsidRPr="002E033B">
              <w:rPr>
                <w:sz w:val="20"/>
                <w:szCs w:val="20"/>
              </w:rPr>
              <w:t>1 826,8</w:t>
            </w:r>
          </w:p>
        </w:tc>
      </w:tr>
      <w:tr w:rsidR="002E033B" w:rsidRPr="002E033B" w14:paraId="109D28CE" w14:textId="77777777" w:rsidTr="002E033B">
        <w:trPr>
          <w:trHeight w:val="435"/>
        </w:trPr>
        <w:tc>
          <w:tcPr>
            <w:tcW w:w="0" w:type="auto"/>
            <w:gridSpan w:val="6"/>
            <w:shd w:val="clear" w:color="auto" w:fill="auto"/>
            <w:vAlign w:val="bottom"/>
            <w:hideMark/>
          </w:tcPr>
          <w:p w14:paraId="08693913" w14:textId="66F9C5C5" w:rsidR="002E033B" w:rsidRPr="002E033B" w:rsidRDefault="002E033B" w:rsidP="002E033B">
            <w:pPr>
              <w:rPr>
                <w:sz w:val="20"/>
                <w:szCs w:val="20"/>
              </w:rPr>
            </w:pPr>
            <w:r w:rsidRPr="002E033B">
              <w:rPr>
                <w:sz w:val="20"/>
                <w:szCs w:val="20"/>
              </w:rPr>
              <w:lastRenderedPageBreak/>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47BF38B0" w14:textId="77777777" w:rsidR="002E033B" w:rsidRPr="002E033B" w:rsidRDefault="002E033B" w:rsidP="002E033B">
            <w:pPr>
              <w:rPr>
                <w:sz w:val="20"/>
                <w:szCs w:val="20"/>
              </w:rPr>
            </w:pPr>
            <w:r w:rsidRPr="002E033B">
              <w:rPr>
                <w:sz w:val="20"/>
                <w:szCs w:val="20"/>
              </w:rPr>
              <w:t>8800001260</w:t>
            </w:r>
          </w:p>
        </w:tc>
        <w:tc>
          <w:tcPr>
            <w:tcW w:w="0" w:type="auto"/>
            <w:shd w:val="clear" w:color="auto" w:fill="auto"/>
            <w:noWrap/>
            <w:vAlign w:val="bottom"/>
            <w:hideMark/>
          </w:tcPr>
          <w:p w14:paraId="0DEE86E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2BA83B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85BF2F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A851F17" w14:textId="77777777" w:rsidR="002E033B" w:rsidRPr="002E033B" w:rsidRDefault="002E033B" w:rsidP="002E033B">
            <w:pPr>
              <w:jc w:val="right"/>
              <w:rPr>
                <w:sz w:val="20"/>
                <w:szCs w:val="20"/>
              </w:rPr>
            </w:pPr>
            <w:r w:rsidRPr="002E033B">
              <w:rPr>
                <w:sz w:val="20"/>
                <w:szCs w:val="20"/>
              </w:rPr>
              <w:t>198,4</w:t>
            </w:r>
          </w:p>
        </w:tc>
        <w:tc>
          <w:tcPr>
            <w:tcW w:w="0" w:type="auto"/>
            <w:shd w:val="clear" w:color="auto" w:fill="auto"/>
            <w:noWrap/>
            <w:vAlign w:val="bottom"/>
            <w:hideMark/>
          </w:tcPr>
          <w:p w14:paraId="000666AA" w14:textId="77777777" w:rsidR="002E033B" w:rsidRPr="002E033B" w:rsidRDefault="002E033B" w:rsidP="002E033B">
            <w:pPr>
              <w:jc w:val="right"/>
              <w:rPr>
                <w:sz w:val="20"/>
                <w:szCs w:val="20"/>
              </w:rPr>
            </w:pPr>
            <w:r w:rsidRPr="002E033B">
              <w:rPr>
                <w:sz w:val="20"/>
                <w:szCs w:val="20"/>
              </w:rPr>
              <w:t>198,4</w:t>
            </w:r>
          </w:p>
        </w:tc>
      </w:tr>
      <w:tr w:rsidR="002E033B" w:rsidRPr="002E033B" w14:paraId="5BB79421" w14:textId="77777777" w:rsidTr="002E033B">
        <w:trPr>
          <w:trHeight w:val="1065"/>
        </w:trPr>
        <w:tc>
          <w:tcPr>
            <w:tcW w:w="0" w:type="auto"/>
            <w:gridSpan w:val="6"/>
            <w:shd w:val="clear" w:color="auto" w:fill="auto"/>
            <w:vAlign w:val="bottom"/>
            <w:hideMark/>
          </w:tcPr>
          <w:p w14:paraId="78331E48"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C1DA789" w14:textId="77777777" w:rsidR="002E033B" w:rsidRPr="002E033B" w:rsidRDefault="002E033B" w:rsidP="002E033B">
            <w:pPr>
              <w:rPr>
                <w:sz w:val="20"/>
                <w:szCs w:val="20"/>
              </w:rPr>
            </w:pPr>
            <w:r w:rsidRPr="002E033B">
              <w:rPr>
                <w:sz w:val="20"/>
                <w:szCs w:val="20"/>
              </w:rPr>
              <w:t>8800001260</w:t>
            </w:r>
          </w:p>
        </w:tc>
        <w:tc>
          <w:tcPr>
            <w:tcW w:w="0" w:type="auto"/>
            <w:shd w:val="clear" w:color="auto" w:fill="auto"/>
            <w:noWrap/>
            <w:vAlign w:val="bottom"/>
            <w:hideMark/>
          </w:tcPr>
          <w:p w14:paraId="78B11273"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3C1DC44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CFEE2D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50CA77" w14:textId="77777777" w:rsidR="002E033B" w:rsidRPr="002E033B" w:rsidRDefault="002E033B" w:rsidP="002E033B">
            <w:pPr>
              <w:jc w:val="right"/>
              <w:rPr>
                <w:sz w:val="20"/>
                <w:szCs w:val="20"/>
              </w:rPr>
            </w:pPr>
            <w:r w:rsidRPr="002E033B">
              <w:rPr>
                <w:sz w:val="20"/>
                <w:szCs w:val="20"/>
              </w:rPr>
              <w:t>198,4</w:t>
            </w:r>
          </w:p>
        </w:tc>
        <w:tc>
          <w:tcPr>
            <w:tcW w:w="0" w:type="auto"/>
            <w:shd w:val="clear" w:color="auto" w:fill="auto"/>
            <w:noWrap/>
            <w:vAlign w:val="bottom"/>
            <w:hideMark/>
          </w:tcPr>
          <w:p w14:paraId="6B73FCD6" w14:textId="77777777" w:rsidR="002E033B" w:rsidRPr="002E033B" w:rsidRDefault="002E033B" w:rsidP="002E033B">
            <w:pPr>
              <w:jc w:val="right"/>
              <w:rPr>
                <w:sz w:val="20"/>
                <w:szCs w:val="20"/>
              </w:rPr>
            </w:pPr>
            <w:r w:rsidRPr="002E033B">
              <w:rPr>
                <w:sz w:val="20"/>
                <w:szCs w:val="20"/>
              </w:rPr>
              <w:t>198,4</w:t>
            </w:r>
          </w:p>
        </w:tc>
      </w:tr>
      <w:tr w:rsidR="002E033B" w:rsidRPr="002E033B" w14:paraId="4961B21B" w14:textId="77777777" w:rsidTr="002E033B">
        <w:trPr>
          <w:trHeight w:val="435"/>
        </w:trPr>
        <w:tc>
          <w:tcPr>
            <w:tcW w:w="0" w:type="auto"/>
            <w:gridSpan w:val="6"/>
            <w:shd w:val="clear" w:color="auto" w:fill="auto"/>
            <w:vAlign w:val="bottom"/>
            <w:hideMark/>
          </w:tcPr>
          <w:p w14:paraId="2CBA8F87"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C210A35" w14:textId="77777777" w:rsidR="002E033B" w:rsidRPr="002E033B" w:rsidRDefault="002E033B" w:rsidP="002E033B">
            <w:pPr>
              <w:rPr>
                <w:sz w:val="20"/>
                <w:szCs w:val="20"/>
              </w:rPr>
            </w:pPr>
            <w:r w:rsidRPr="002E033B">
              <w:rPr>
                <w:sz w:val="20"/>
                <w:szCs w:val="20"/>
              </w:rPr>
              <w:t>8800001260</w:t>
            </w:r>
          </w:p>
        </w:tc>
        <w:tc>
          <w:tcPr>
            <w:tcW w:w="0" w:type="auto"/>
            <w:shd w:val="clear" w:color="auto" w:fill="auto"/>
            <w:noWrap/>
            <w:vAlign w:val="bottom"/>
            <w:hideMark/>
          </w:tcPr>
          <w:p w14:paraId="6A9156C3"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64BA69EE"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5E7EA94C" w14:textId="77777777" w:rsidR="002E033B" w:rsidRPr="002E033B" w:rsidRDefault="002E033B" w:rsidP="002E033B">
            <w:pPr>
              <w:jc w:val="right"/>
              <w:rPr>
                <w:sz w:val="20"/>
                <w:szCs w:val="20"/>
              </w:rPr>
            </w:pPr>
            <w:r w:rsidRPr="002E033B">
              <w:rPr>
                <w:sz w:val="20"/>
                <w:szCs w:val="20"/>
              </w:rPr>
              <w:t>06</w:t>
            </w:r>
          </w:p>
        </w:tc>
        <w:tc>
          <w:tcPr>
            <w:tcW w:w="0" w:type="auto"/>
            <w:shd w:val="clear" w:color="auto" w:fill="auto"/>
            <w:noWrap/>
            <w:vAlign w:val="bottom"/>
            <w:hideMark/>
          </w:tcPr>
          <w:p w14:paraId="3C31C0A5" w14:textId="77777777" w:rsidR="002E033B" w:rsidRPr="002E033B" w:rsidRDefault="002E033B" w:rsidP="002E033B">
            <w:pPr>
              <w:jc w:val="right"/>
              <w:rPr>
                <w:sz w:val="20"/>
                <w:szCs w:val="20"/>
              </w:rPr>
            </w:pPr>
            <w:r w:rsidRPr="002E033B">
              <w:rPr>
                <w:sz w:val="20"/>
                <w:szCs w:val="20"/>
              </w:rPr>
              <w:t>198,4</w:t>
            </w:r>
          </w:p>
        </w:tc>
        <w:tc>
          <w:tcPr>
            <w:tcW w:w="0" w:type="auto"/>
            <w:shd w:val="clear" w:color="auto" w:fill="auto"/>
            <w:noWrap/>
            <w:vAlign w:val="bottom"/>
            <w:hideMark/>
          </w:tcPr>
          <w:p w14:paraId="5BB85354" w14:textId="77777777" w:rsidR="002E033B" w:rsidRPr="002E033B" w:rsidRDefault="002E033B" w:rsidP="002E033B">
            <w:pPr>
              <w:jc w:val="right"/>
              <w:rPr>
                <w:sz w:val="20"/>
                <w:szCs w:val="20"/>
              </w:rPr>
            </w:pPr>
            <w:r w:rsidRPr="002E033B">
              <w:rPr>
                <w:sz w:val="20"/>
                <w:szCs w:val="20"/>
              </w:rPr>
              <w:t>198,4</w:t>
            </w:r>
          </w:p>
        </w:tc>
      </w:tr>
      <w:tr w:rsidR="002E033B" w:rsidRPr="002E033B" w14:paraId="0FF009DA" w14:textId="77777777" w:rsidTr="002E033B">
        <w:trPr>
          <w:trHeight w:val="435"/>
        </w:trPr>
        <w:tc>
          <w:tcPr>
            <w:tcW w:w="0" w:type="auto"/>
            <w:gridSpan w:val="6"/>
            <w:shd w:val="clear" w:color="auto" w:fill="auto"/>
            <w:vAlign w:val="bottom"/>
            <w:hideMark/>
          </w:tcPr>
          <w:p w14:paraId="43FA8190" w14:textId="77777777" w:rsidR="002E033B" w:rsidRPr="002E033B" w:rsidRDefault="002E033B" w:rsidP="002E033B">
            <w:pPr>
              <w:rPr>
                <w:sz w:val="20"/>
                <w:szCs w:val="20"/>
              </w:rPr>
            </w:pPr>
            <w:r w:rsidRPr="002E033B">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7C493D49" w14:textId="77777777" w:rsidR="002E033B" w:rsidRPr="002E033B" w:rsidRDefault="002E033B" w:rsidP="002E033B">
            <w:pPr>
              <w:rPr>
                <w:sz w:val="20"/>
                <w:szCs w:val="20"/>
              </w:rPr>
            </w:pPr>
            <w:r w:rsidRPr="002E033B">
              <w:rPr>
                <w:sz w:val="20"/>
                <w:szCs w:val="20"/>
              </w:rPr>
              <w:t>8800001990</w:t>
            </w:r>
          </w:p>
        </w:tc>
        <w:tc>
          <w:tcPr>
            <w:tcW w:w="0" w:type="auto"/>
            <w:shd w:val="clear" w:color="auto" w:fill="auto"/>
            <w:noWrap/>
            <w:vAlign w:val="bottom"/>
            <w:hideMark/>
          </w:tcPr>
          <w:p w14:paraId="20C120C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C12D3C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95415B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D2212A"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6D4F229E" w14:textId="77777777" w:rsidR="002E033B" w:rsidRPr="002E033B" w:rsidRDefault="002E033B" w:rsidP="002E033B">
            <w:pPr>
              <w:jc w:val="right"/>
              <w:rPr>
                <w:sz w:val="20"/>
                <w:szCs w:val="20"/>
              </w:rPr>
            </w:pPr>
            <w:r w:rsidRPr="002E033B">
              <w:rPr>
                <w:sz w:val="20"/>
                <w:szCs w:val="20"/>
              </w:rPr>
              <w:t>20,0</w:t>
            </w:r>
          </w:p>
        </w:tc>
      </w:tr>
      <w:tr w:rsidR="002E033B" w:rsidRPr="002E033B" w14:paraId="717EB789" w14:textId="77777777" w:rsidTr="002E033B">
        <w:trPr>
          <w:trHeight w:val="1065"/>
        </w:trPr>
        <w:tc>
          <w:tcPr>
            <w:tcW w:w="0" w:type="auto"/>
            <w:gridSpan w:val="6"/>
            <w:shd w:val="clear" w:color="auto" w:fill="auto"/>
            <w:vAlign w:val="bottom"/>
            <w:hideMark/>
          </w:tcPr>
          <w:p w14:paraId="06B6ACD1"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9107F61" w14:textId="77777777" w:rsidR="002E033B" w:rsidRPr="002E033B" w:rsidRDefault="002E033B" w:rsidP="002E033B">
            <w:pPr>
              <w:rPr>
                <w:sz w:val="20"/>
                <w:szCs w:val="20"/>
              </w:rPr>
            </w:pPr>
            <w:r w:rsidRPr="002E033B">
              <w:rPr>
                <w:sz w:val="20"/>
                <w:szCs w:val="20"/>
              </w:rPr>
              <w:t>8800001990</w:t>
            </w:r>
          </w:p>
        </w:tc>
        <w:tc>
          <w:tcPr>
            <w:tcW w:w="0" w:type="auto"/>
            <w:shd w:val="clear" w:color="auto" w:fill="auto"/>
            <w:noWrap/>
            <w:vAlign w:val="bottom"/>
            <w:hideMark/>
          </w:tcPr>
          <w:p w14:paraId="78F38194"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30BF06B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B70C54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04D6D92"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55712AAB" w14:textId="77777777" w:rsidR="002E033B" w:rsidRPr="002E033B" w:rsidRDefault="002E033B" w:rsidP="002E033B">
            <w:pPr>
              <w:jc w:val="right"/>
              <w:rPr>
                <w:sz w:val="20"/>
                <w:szCs w:val="20"/>
              </w:rPr>
            </w:pPr>
            <w:r w:rsidRPr="002E033B">
              <w:rPr>
                <w:sz w:val="20"/>
                <w:szCs w:val="20"/>
              </w:rPr>
              <w:t>20,0</w:t>
            </w:r>
          </w:p>
        </w:tc>
      </w:tr>
      <w:tr w:rsidR="002E033B" w:rsidRPr="002E033B" w14:paraId="3D885438" w14:textId="77777777" w:rsidTr="002E033B">
        <w:trPr>
          <w:trHeight w:val="435"/>
        </w:trPr>
        <w:tc>
          <w:tcPr>
            <w:tcW w:w="0" w:type="auto"/>
            <w:gridSpan w:val="6"/>
            <w:shd w:val="clear" w:color="auto" w:fill="auto"/>
            <w:vAlign w:val="bottom"/>
            <w:hideMark/>
          </w:tcPr>
          <w:p w14:paraId="255405AC"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36A578D" w14:textId="77777777" w:rsidR="002E033B" w:rsidRPr="002E033B" w:rsidRDefault="002E033B" w:rsidP="002E033B">
            <w:pPr>
              <w:rPr>
                <w:sz w:val="20"/>
                <w:szCs w:val="20"/>
              </w:rPr>
            </w:pPr>
            <w:r w:rsidRPr="002E033B">
              <w:rPr>
                <w:sz w:val="20"/>
                <w:szCs w:val="20"/>
              </w:rPr>
              <w:t>8800001990</w:t>
            </w:r>
          </w:p>
        </w:tc>
        <w:tc>
          <w:tcPr>
            <w:tcW w:w="0" w:type="auto"/>
            <w:shd w:val="clear" w:color="auto" w:fill="auto"/>
            <w:noWrap/>
            <w:vAlign w:val="bottom"/>
            <w:hideMark/>
          </w:tcPr>
          <w:p w14:paraId="41AD7B50"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376083A8"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0CA78479"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1191D187"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21FEB08" w14:textId="77777777" w:rsidR="002E033B" w:rsidRPr="002E033B" w:rsidRDefault="002E033B" w:rsidP="002E033B">
            <w:pPr>
              <w:jc w:val="right"/>
              <w:rPr>
                <w:sz w:val="20"/>
                <w:szCs w:val="20"/>
              </w:rPr>
            </w:pPr>
            <w:r w:rsidRPr="002E033B">
              <w:rPr>
                <w:sz w:val="20"/>
                <w:szCs w:val="20"/>
              </w:rPr>
              <w:t>20,0</w:t>
            </w:r>
          </w:p>
        </w:tc>
      </w:tr>
      <w:tr w:rsidR="002E033B" w:rsidRPr="002E033B" w14:paraId="7037B2E5" w14:textId="77777777" w:rsidTr="002E033B">
        <w:trPr>
          <w:trHeight w:val="435"/>
        </w:trPr>
        <w:tc>
          <w:tcPr>
            <w:tcW w:w="0" w:type="auto"/>
            <w:gridSpan w:val="6"/>
            <w:shd w:val="clear" w:color="auto" w:fill="auto"/>
            <w:vAlign w:val="bottom"/>
            <w:hideMark/>
          </w:tcPr>
          <w:p w14:paraId="3213B8AB" w14:textId="77777777" w:rsidR="002E033B" w:rsidRPr="002E033B" w:rsidRDefault="002E033B" w:rsidP="002E033B">
            <w:pPr>
              <w:rPr>
                <w:sz w:val="20"/>
                <w:szCs w:val="20"/>
              </w:rPr>
            </w:pPr>
            <w:r w:rsidRPr="002E033B">
              <w:rPr>
                <w:sz w:val="20"/>
                <w:szCs w:val="20"/>
              </w:rPr>
              <w:t>Председатель представительного органа муниципального образования.</w:t>
            </w:r>
          </w:p>
        </w:tc>
        <w:tc>
          <w:tcPr>
            <w:tcW w:w="0" w:type="auto"/>
            <w:shd w:val="clear" w:color="auto" w:fill="auto"/>
            <w:noWrap/>
            <w:vAlign w:val="bottom"/>
            <w:hideMark/>
          </w:tcPr>
          <w:p w14:paraId="39A0472C" w14:textId="77777777" w:rsidR="002E033B" w:rsidRPr="002E033B" w:rsidRDefault="002E033B" w:rsidP="002E033B">
            <w:pPr>
              <w:rPr>
                <w:sz w:val="20"/>
                <w:szCs w:val="20"/>
              </w:rPr>
            </w:pPr>
            <w:r w:rsidRPr="002E033B">
              <w:rPr>
                <w:sz w:val="20"/>
                <w:szCs w:val="20"/>
              </w:rPr>
              <w:t>8800004110</w:t>
            </w:r>
          </w:p>
        </w:tc>
        <w:tc>
          <w:tcPr>
            <w:tcW w:w="0" w:type="auto"/>
            <w:shd w:val="clear" w:color="auto" w:fill="auto"/>
            <w:noWrap/>
            <w:vAlign w:val="bottom"/>
            <w:hideMark/>
          </w:tcPr>
          <w:p w14:paraId="54D72EA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E25F4C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12BE83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780D66" w14:textId="77777777" w:rsidR="002E033B" w:rsidRPr="002E033B" w:rsidRDefault="002E033B" w:rsidP="002E033B">
            <w:pPr>
              <w:jc w:val="right"/>
              <w:rPr>
                <w:sz w:val="20"/>
                <w:szCs w:val="20"/>
              </w:rPr>
            </w:pPr>
            <w:r w:rsidRPr="002E033B">
              <w:rPr>
                <w:sz w:val="20"/>
                <w:szCs w:val="20"/>
              </w:rPr>
              <w:t>1 800,0</w:t>
            </w:r>
          </w:p>
        </w:tc>
        <w:tc>
          <w:tcPr>
            <w:tcW w:w="0" w:type="auto"/>
            <w:shd w:val="clear" w:color="auto" w:fill="auto"/>
            <w:noWrap/>
            <w:vAlign w:val="bottom"/>
            <w:hideMark/>
          </w:tcPr>
          <w:p w14:paraId="64A6DB4B" w14:textId="77777777" w:rsidR="002E033B" w:rsidRPr="002E033B" w:rsidRDefault="002E033B" w:rsidP="002E033B">
            <w:pPr>
              <w:jc w:val="right"/>
              <w:rPr>
                <w:sz w:val="20"/>
                <w:szCs w:val="20"/>
              </w:rPr>
            </w:pPr>
            <w:r w:rsidRPr="002E033B">
              <w:rPr>
                <w:sz w:val="20"/>
                <w:szCs w:val="20"/>
              </w:rPr>
              <w:t>1 800,0</w:t>
            </w:r>
          </w:p>
        </w:tc>
      </w:tr>
      <w:tr w:rsidR="002E033B" w:rsidRPr="002E033B" w14:paraId="1DF7E7B7" w14:textId="77777777" w:rsidTr="002E033B">
        <w:trPr>
          <w:trHeight w:val="1065"/>
        </w:trPr>
        <w:tc>
          <w:tcPr>
            <w:tcW w:w="0" w:type="auto"/>
            <w:gridSpan w:val="6"/>
            <w:shd w:val="clear" w:color="auto" w:fill="auto"/>
            <w:vAlign w:val="bottom"/>
            <w:hideMark/>
          </w:tcPr>
          <w:p w14:paraId="23D6F58D"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896ED88" w14:textId="77777777" w:rsidR="002E033B" w:rsidRPr="002E033B" w:rsidRDefault="002E033B" w:rsidP="002E033B">
            <w:pPr>
              <w:rPr>
                <w:sz w:val="20"/>
                <w:szCs w:val="20"/>
              </w:rPr>
            </w:pPr>
            <w:r w:rsidRPr="002E033B">
              <w:rPr>
                <w:sz w:val="20"/>
                <w:szCs w:val="20"/>
              </w:rPr>
              <w:t>8800004110</w:t>
            </w:r>
          </w:p>
        </w:tc>
        <w:tc>
          <w:tcPr>
            <w:tcW w:w="0" w:type="auto"/>
            <w:shd w:val="clear" w:color="auto" w:fill="auto"/>
            <w:noWrap/>
            <w:vAlign w:val="bottom"/>
            <w:hideMark/>
          </w:tcPr>
          <w:p w14:paraId="21231C93"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5B0C06A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767E09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71F522C" w14:textId="77777777" w:rsidR="002E033B" w:rsidRPr="002E033B" w:rsidRDefault="002E033B" w:rsidP="002E033B">
            <w:pPr>
              <w:jc w:val="right"/>
              <w:rPr>
                <w:sz w:val="20"/>
                <w:szCs w:val="20"/>
              </w:rPr>
            </w:pPr>
            <w:r w:rsidRPr="002E033B">
              <w:rPr>
                <w:sz w:val="20"/>
                <w:szCs w:val="20"/>
              </w:rPr>
              <w:t>1 800,0</w:t>
            </w:r>
          </w:p>
        </w:tc>
        <w:tc>
          <w:tcPr>
            <w:tcW w:w="0" w:type="auto"/>
            <w:shd w:val="clear" w:color="auto" w:fill="auto"/>
            <w:noWrap/>
            <w:vAlign w:val="bottom"/>
            <w:hideMark/>
          </w:tcPr>
          <w:p w14:paraId="37A05C0B" w14:textId="77777777" w:rsidR="002E033B" w:rsidRPr="002E033B" w:rsidRDefault="002E033B" w:rsidP="002E033B">
            <w:pPr>
              <w:jc w:val="right"/>
              <w:rPr>
                <w:sz w:val="20"/>
                <w:szCs w:val="20"/>
              </w:rPr>
            </w:pPr>
            <w:r w:rsidRPr="002E033B">
              <w:rPr>
                <w:sz w:val="20"/>
                <w:szCs w:val="20"/>
              </w:rPr>
              <w:t>1 800,0</w:t>
            </w:r>
          </w:p>
        </w:tc>
      </w:tr>
      <w:tr w:rsidR="002E033B" w:rsidRPr="002E033B" w14:paraId="21634722" w14:textId="77777777" w:rsidTr="002E033B">
        <w:trPr>
          <w:trHeight w:val="435"/>
        </w:trPr>
        <w:tc>
          <w:tcPr>
            <w:tcW w:w="0" w:type="auto"/>
            <w:gridSpan w:val="6"/>
            <w:shd w:val="clear" w:color="auto" w:fill="auto"/>
            <w:vAlign w:val="bottom"/>
            <w:hideMark/>
          </w:tcPr>
          <w:p w14:paraId="4A812987"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822F5E9" w14:textId="77777777" w:rsidR="002E033B" w:rsidRPr="002E033B" w:rsidRDefault="002E033B" w:rsidP="002E033B">
            <w:pPr>
              <w:rPr>
                <w:sz w:val="20"/>
                <w:szCs w:val="20"/>
              </w:rPr>
            </w:pPr>
            <w:r w:rsidRPr="002E033B">
              <w:rPr>
                <w:sz w:val="20"/>
                <w:szCs w:val="20"/>
              </w:rPr>
              <w:t>8800004110</w:t>
            </w:r>
          </w:p>
        </w:tc>
        <w:tc>
          <w:tcPr>
            <w:tcW w:w="0" w:type="auto"/>
            <w:shd w:val="clear" w:color="auto" w:fill="auto"/>
            <w:noWrap/>
            <w:vAlign w:val="bottom"/>
            <w:hideMark/>
          </w:tcPr>
          <w:p w14:paraId="5040CBA1"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60D0AD1D"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408E1245"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255FA7A7" w14:textId="77777777" w:rsidR="002E033B" w:rsidRPr="002E033B" w:rsidRDefault="002E033B" w:rsidP="002E033B">
            <w:pPr>
              <w:jc w:val="right"/>
              <w:rPr>
                <w:sz w:val="20"/>
                <w:szCs w:val="20"/>
              </w:rPr>
            </w:pPr>
            <w:r w:rsidRPr="002E033B">
              <w:rPr>
                <w:sz w:val="20"/>
                <w:szCs w:val="20"/>
              </w:rPr>
              <w:t>1 800,0</w:t>
            </w:r>
          </w:p>
        </w:tc>
        <w:tc>
          <w:tcPr>
            <w:tcW w:w="0" w:type="auto"/>
            <w:shd w:val="clear" w:color="auto" w:fill="auto"/>
            <w:noWrap/>
            <w:vAlign w:val="bottom"/>
            <w:hideMark/>
          </w:tcPr>
          <w:p w14:paraId="61AF6930" w14:textId="77777777" w:rsidR="002E033B" w:rsidRPr="002E033B" w:rsidRDefault="002E033B" w:rsidP="002E033B">
            <w:pPr>
              <w:jc w:val="right"/>
              <w:rPr>
                <w:sz w:val="20"/>
                <w:szCs w:val="20"/>
              </w:rPr>
            </w:pPr>
            <w:r w:rsidRPr="002E033B">
              <w:rPr>
                <w:sz w:val="20"/>
                <w:szCs w:val="20"/>
              </w:rPr>
              <w:t>1 800,0</w:t>
            </w:r>
          </w:p>
        </w:tc>
      </w:tr>
      <w:tr w:rsidR="002E033B" w:rsidRPr="002E033B" w14:paraId="1751573B" w14:textId="77777777" w:rsidTr="002E033B">
        <w:trPr>
          <w:trHeight w:val="1065"/>
        </w:trPr>
        <w:tc>
          <w:tcPr>
            <w:tcW w:w="0" w:type="auto"/>
            <w:gridSpan w:val="6"/>
            <w:shd w:val="clear" w:color="auto" w:fill="auto"/>
            <w:vAlign w:val="bottom"/>
            <w:hideMark/>
          </w:tcPr>
          <w:p w14:paraId="78AC9E04" w14:textId="0D06783B" w:rsidR="002E033B" w:rsidRPr="002E033B" w:rsidRDefault="002E033B" w:rsidP="002E033B">
            <w:pPr>
              <w:rPr>
                <w:sz w:val="20"/>
                <w:szCs w:val="20"/>
              </w:rPr>
            </w:pPr>
            <w:r w:rsidRPr="002E033B">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0" w:type="auto"/>
            <w:shd w:val="clear" w:color="auto" w:fill="auto"/>
            <w:noWrap/>
            <w:vAlign w:val="bottom"/>
            <w:hideMark/>
          </w:tcPr>
          <w:p w14:paraId="11370846" w14:textId="77777777" w:rsidR="002E033B" w:rsidRPr="002E033B" w:rsidRDefault="002E033B" w:rsidP="002E033B">
            <w:pPr>
              <w:rPr>
                <w:sz w:val="20"/>
                <w:szCs w:val="20"/>
              </w:rPr>
            </w:pPr>
            <w:r w:rsidRPr="002E033B">
              <w:rPr>
                <w:sz w:val="20"/>
                <w:szCs w:val="20"/>
              </w:rPr>
              <w:t>8800017090</w:t>
            </w:r>
          </w:p>
        </w:tc>
        <w:tc>
          <w:tcPr>
            <w:tcW w:w="0" w:type="auto"/>
            <w:shd w:val="clear" w:color="auto" w:fill="auto"/>
            <w:noWrap/>
            <w:vAlign w:val="bottom"/>
            <w:hideMark/>
          </w:tcPr>
          <w:p w14:paraId="074532F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4C1A0F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34854F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8F0FEB1" w14:textId="77777777" w:rsidR="002E033B" w:rsidRPr="002E033B" w:rsidRDefault="002E033B" w:rsidP="002E033B">
            <w:pPr>
              <w:jc w:val="right"/>
              <w:rPr>
                <w:sz w:val="20"/>
                <w:szCs w:val="20"/>
              </w:rPr>
            </w:pPr>
            <w:r w:rsidRPr="002E033B">
              <w:rPr>
                <w:sz w:val="20"/>
                <w:szCs w:val="20"/>
              </w:rPr>
              <w:t>10 100,0</w:t>
            </w:r>
          </w:p>
        </w:tc>
        <w:tc>
          <w:tcPr>
            <w:tcW w:w="0" w:type="auto"/>
            <w:shd w:val="clear" w:color="auto" w:fill="auto"/>
            <w:noWrap/>
            <w:vAlign w:val="bottom"/>
            <w:hideMark/>
          </w:tcPr>
          <w:p w14:paraId="3067C084" w14:textId="77777777" w:rsidR="002E033B" w:rsidRPr="002E033B" w:rsidRDefault="002E033B" w:rsidP="002E033B">
            <w:pPr>
              <w:jc w:val="right"/>
              <w:rPr>
                <w:sz w:val="20"/>
                <w:szCs w:val="20"/>
              </w:rPr>
            </w:pPr>
            <w:r w:rsidRPr="002E033B">
              <w:rPr>
                <w:sz w:val="20"/>
                <w:szCs w:val="20"/>
              </w:rPr>
              <w:t>12 000,0</w:t>
            </w:r>
          </w:p>
        </w:tc>
      </w:tr>
      <w:tr w:rsidR="002E033B" w:rsidRPr="002E033B" w14:paraId="6C24FB99" w14:textId="77777777" w:rsidTr="002E033B">
        <w:trPr>
          <w:trHeight w:val="1065"/>
        </w:trPr>
        <w:tc>
          <w:tcPr>
            <w:tcW w:w="0" w:type="auto"/>
            <w:gridSpan w:val="6"/>
            <w:shd w:val="clear" w:color="auto" w:fill="auto"/>
            <w:vAlign w:val="bottom"/>
            <w:hideMark/>
          </w:tcPr>
          <w:p w14:paraId="268C2CA8"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A99E1AD" w14:textId="77777777" w:rsidR="002E033B" w:rsidRPr="002E033B" w:rsidRDefault="002E033B" w:rsidP="002E033B">
            <w:pPr>
              <w:rPr>
                <w:sz w:val="20"/>
                <w:szCs w:val="20"/>
              </w:rPr>
            </w:pPr>
            <w:r w:rsidRPr="002E033B">
              <w:rPr>
                <w:sz w:val="20"/>
                <w:szCs w:val="20"/>
              </w:rPr>
              <w:t>8800017090</w:t>
            </w:r>
          </w:p>
        </w:tc>
        <w:tc>
          <w:tcPr>
            <w:tcW w:w="0" w:type="auto"/>
            <w:shd w:val="clear" w:color="auto" w:fill="auto"/>
            <w:noWrap/>
            <w:vAlign w:val="bottom"/>
            <w:hideMark/>
          </w:tcPr>
          <w:p w14:paraId="2C738FFA"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6867336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A2BB82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A43AF4A" w14:textId="77777777" w:rsidR="002E033B" w:rsidRPr="002E033B" w:rsidRDefault="002E033B" w:rsidP="002E033B">
            <w:pPr>
              <w:jc w:val="right"/>
              <w:rPr>
                <w:sz w:val="20"/>
                <w:szCs w:val="20"/>
              </w:rPr>
            </w:pPr>
            <w:r w:rsidRPr="002E033B">
              <w:rPr>
                <w:sz w:val="20"/>
                <w:szCs w:val="20"/>
              </w:rPr>
              <w:t>6 490,0</w:t>
            </w:r>
          </w:p>
        </w:tc>
        <w:tc>
          <w:tcPr>
            <w:tcW w:w="0" w:type="auto"/>
            <w:shd w:val="clear" w:color="auto" w:fill="auto"/>
            <w:noWrap/>
            <w:vAlign w:val="bottom"/>
            <w:hideMark/>
          </w:tcPr>
          <w:p w14:paraId="71A899E6" w14:textId="77777777" w:rsidR="002E033B" w:rsidRPr="002E033B" w:rsidRDefault="002E033B" w:rsidP="002E033B">
            <w:pPr>
              <w:jc w:val="right"/>
              <w:rPr>
                <w:sz w:val="20"/>
                <w:szCs w:val="20"/>
              </w:rPr>
            </w:pPr>
            <w:r w:rsidRPr="002E033B">
              <w:rPr>
                <w:sz w:val="20"/>
                <w:szCs w:val="20"/>
              </w:rPr>
              <w:t>8 390,0</w:t>
            </w:r>
          </w:p>
        </w:tc>
      </w:tr>
      <w:tr w:rsidR="002E033B" w:rsidRPr="002E033B" w14:paraId="6B1A7D06" w14:textId="77777777" w:rsidTr="002E033B">
        <w:trPr>
          <w:trHeight w:val="255"/>
        </w:trPr>
        <w:tc>
          <w:tcPr>
            <w:tcW w:w="0" w:type="auto"/>
            <w:gridSpan w:val="6"/>
            <w:shd w:val="clear" w:color="auto" w:fill="auto"/>
            <w:vAlign w:val="bottom"/>
            <w:hideMark/>
          </w:tcPr>
          <w:p w14:paraId="61D4FDEA" w14:textId="77777777" w:rsidR="002E033B" w:rsidRPr="002E033B" w:rsidRDefault="002E033B" w:rsidP="002E033B">
            <w:pPr>
              <w:rPr>
                <w:sz w:val="20"/>
                <w:szCs w:val="20"/>
              </w:rPr>
            </w:pPr>
            <w:r w:rsidRPr="002E033B">
              <w:rPr>
                <w:sz w:val="20"/>
                <w:szCs w:val="20"/>
              </w:rPr>
              <w:t>Расходы на выплаты персоналу казенных учреждений</w:t>
            </w:r>
          </w:p>
        </w:tc>
        <w:tc>
          <w:tcPr>
            <w:tcW w:w="0" w:type="auto"/>
            <w:shd w:val="clear" w:color="auto" w:fill="auto"/>
            <w:noWrap/>
            <w:vAlign w:val="bottom"/>
            <w:hideMark/>
          </w:tcPr>
          <w:p w14:paraId="431DD20C" w14:textId="77777777" w:rsidR="002E033B" w:rsidRPr="002E033B" w:rsidRDefault="002E033B" w:rsidP="002E033B">
            <w:pPr>
              <w:rPr>
                <w:sz w:val="20"/>
                <w:szCs w:val="20"/>
              </w:rPr>
            </w:pPr>
            <w:r w:rsidRPr="002E033B">
              <w:rPr>
                <w:sz w:val="20"/>
                <w:szCs w:val="20"/>
              </w:rPr>
              <w:t>8800017090</w:t>
            </w:r>
          </w:p>
        </w:tc>
        <w:tc>
          <w:tcPr>
            <w:tcW w:w="0" w:type="auto"/>
            <w:shd w:val="clear" w:color="auto" w:fill="auto"/>
            <w:noWrap/>
            <w:vAlign w:val="bottom"/>
            <w:hideMark/>
          </w:tcPr>
          <w:p w14:paraId="6A10009B" w14:textId="77777777" w:rsidR="002E033B" w:rsidRPr="002E033B" w:rsidRDefault="002E033B" w:rsidP="002E033B">
            <w:pPr>
              <w:jc w:val="right"/>
              <w:rPr>
                <w:sz w:val="20"/>
                <w:szCs w:val="20"/>
              </w:rPr>
            </w:pPr>
            <w:r w:rsidRPr="002E033B">
              <w:rPr>
                <w:sz w:val="20"/>
                <w:szCs w:val="20"/>
              </w:rPr>
              <w:t>110</w:t>
            </w:r>
          </w:p>
        </w:tc>
        <w:tc>
          <w:tcPr>
            <w:tcW w:w="0" w:type="auto"/>
            <w:shd w:val="clear" w:color="auto" w:fill="auto"/>
            <w:noWrap/>
            <w:vAlign w:val="bottom"/>
            <w:hideMark/>
          </w:tcPr>
          <w:p w14:paraId="02F429E2"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6BF761F8" w14:textId="77777777" w:rsidR="002E033B" w:rsidRPr="002E033B" w:rsidRDefault="002E033B" w:rsidP="002E033B">
            <w:pPr>
              <w:jc w:val="right"/>
              <w:rPr>
                <w:sz w:val="20"/>
                <w:szCs w:val="20"/>
              </w:rPr>
            </w:pPr>
            <w:r w:rsidRPr="002E033B">
              <w:rPr>
                <w:sz w:val="20"/>
                <w:szCs w:val="20"/>
              </w:rPr>
              <w:t>13</w:t>
            </w:r>
          </w:p>
        </w:tc>
        <w:tc>
          <w:tcPr>
            <w:tcW w:w="0" w:type="auto"/>
            <w:shd w:val="clear" w:color="auto" w:fill="auto"/>
            <w:noWrap/>
            <w:vAlign w:val="bottom"/>
            <w:hideMark/>
          </w:tcPr>
          <w:p w14:paraId="0C766102" w14:textId="77777777" w:rsidR="002E033B" w:rsidRPr="002E033B" w:rsidRDefault="002E033B" w:rsidP="002E033B">
            <w:pPr>
              <w:jc w:val="right"/>
              <w:rPr>
                <w:sz w:val="20"/>
                <w:szCs w:val="20"/>
              </w:rPr>
            </w:pPr>
            <w:r w:rsidRPr="002E033B">
              <w:rPr>
                <w:sz w:val="20"/>
                <w:szCs w:val="20"/>
              </w:rPr>
              <w:t>6 490,0</w:t>
            </w:r>
          </w:p>
        </w:tc>
        <w:tc>
          <w:tcPr>
            <w:tcW w:w="0" w:type="auto"/>
            <w:shd w:val="clear" w:color="auto" w:fill="auto"/>
            <w:noWrap/>
            <w:vAlign w:val="bottom"/>
            <w:hideMark/>
          </w:tcPr>
          <w:p w14:paraId="34744226" w14:textId="77777777" w:rsidR="002E033B" w:rsidRPr="002E033B" w:rsidRDefault="002E033B" w:rsidP="002E033B">
            <w:pPr>
              <w:jc w:val="right"/>
              <w:rPr>
                <w:sz w:val="20"/>
                <w:szCs w:val="20"/>
              </w:rPr>
            </w:pPr>
            <w:r w:rsidRPr="002E033B">
              <w:rPr>
                <w:sz w:val="20"/>
                <w:szCs w:val="20"/>
              </w:rPr>
              <w:t>8 390,0</w:t>
            </w:r>
          </w:p>
        </w:tc>
      </w:tr>
      <w:tr w:rsidR="002E033B" w:rsidRPr="002E033B" w14:paraId="6D98D181" w14:textId="77777777" w:rsidTr="002E033B">
        <w:trPr>
          <w:trHeight w:val="435"/>
        </w:trPr>
        <w:tc>
          <w:tcPr>
            <w:tcW w:w="0" w:type="auto"/>
            <w:gridSpan w:val="6"/>
            <w:shd w:val="clear" w:color="auto" w:fill="auto"/>
            <w:vAlign w:val="bottom"/>
            <w:hideMark/>
          </w:tcPr>
          <w:p w14:paraId="723B4B7C"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7CBBB12" w14:textId="77777777" w:rsidR="002E033B" w:rsidRPr="002E033B" w:rsidRDefault="002E033B" w:rsidP="002E033B">
            <w:pPr>
              <w:rPr>
                <w:sz w:val="20"/>
                <w:szCs w:val="20"/>
              </w:rPr>
            </w:pPr>
            <w:r w:rsidRPr="002E033B">
              <w:rPr>
                <w:sz w:val="20"/>
                <w:szCs w:val="20"/>
              </w:rPr>
              <w:t>8800017090</w:t>
            </w:r>
          </w:p>
        </w:tc>
        <w:tc>
          <w:tcPr>
            <w:tcW w:w="0" w:type="auto"/>
            <w:shd w:val="clear" w:color="auto" w:fill="auto"/>
            <w:noWrap/>
            <w:vAlign w:val="bottom"/>
            <w:hideMark/>
          </w:tcPr>
          <w:p w14:paraId="0DD49874"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FE957B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5D7869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853FB2B" w14:textId="77777777" w:rsidR="002E033B" w:rsidRPr="002E033B" w:rsidRDefault="002E033B" w:rsidP="002E033B">
            <w:pPr>
              <w:jc w:val="right"/>
              <w:rPr>
                <w:sz w:val="20"/>
                <w:szCs w:val="20"/>
              </w:rPr>
            </w:pPr>
            <w:r w:rsidRPr="002E033B">
              <w:rPr>
                <w:sz w:val="20"/>
                <w:szCs w:val="20"/>
              </w:rPr>
              <w:t>3 610,0</w:t>
            </w:r>
          </w:p>
        </w:tc>
        <w:tc>
          <w:tcPr>
            <w:tcW w:w="0" w:type="auto"/>
            <w:shd w:val="clear" w:color="auto" w:fill="auto"/>
            <w:noWrap/>
            <w:vAlign w:val="bottom"/>
            <w:hideMark/>
          </w:tcPr>
          <w:p w14:paraId="28D77B10" w14:textId="77777777" w:rsidR="002E033B" w:rsidRPr="002E033B" w:rsidRDefault="002E033B" w:rsidP="002E033B">
            <w:pPr>
              <w:jc w:val="right"/>
              <w:rPr>
                <w:sz w:val="20"/>
                <w:szCs w:val="20"/>
              </w:rPr>
            </w:pPr>
            <w:r w:rsidRPr="002E033B">
              <w:rPr>
                <w:sz w:val="20"/>
                <w:szCs w:val="20"/>
              </w:rPr>
              <w:t>3 610,0</w:t>
            </w:r>
          </w:p>
        </w:tc>
      </w:tr>
      <w:tr w:rsidR="002E033B" w:rsidRPr="002E033B" w14:paraId="0EDCA475" w14:textId="77777777" w:rsidTr="002E033B">
        <w:trPr>
          <w:trHeight w:val="435"/>
        </w:trPr>
        <w:tc>
          <w:tcPr>
            <w:tcW w:w="0" w:type="auto"/>
            <w:gridSpan w:val="6"/>
            <w:shd w:val="clear" w:color="auto" w:fill="auto"/>
            <w:vAlign w:val="bottom"/>
            <w:hideMark/>
          </w:tcPr>
          <w:p w14:paraId="1AAA20A6"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BB3519B" w14:textId="77777777" w:rsidR="002E033B" w:rsidRPr="002E033B" w:rsidRDefault="002E033B" w:rsidP="002E033B">
            <w:pPr>
              <w:rPr>
                <w:sz w:val="20"/>
                <w:szCs w:val="20"/>
              </w:rPr>
            </w:pPr>
            <w:r w:rsidRPr="002E033B">
              <w:rPr>
                <w:sz w:val="20"/>
                <w:szCs w:val="20"/>
              </w:rPr>
              <w:t>8800017090</w:t>
            </w:r>
          </w:p>
        </w:tc>
        <w:tc>
          <w:tcPr>
            <w:tcW w:w="0" w:type="auto"/>
            <w:shd w:val="clear" w:color="auto" w:fill="auto"/>
            <w:noWrap/>
            <w:vAlign w:val="bottom"/>
            <w:hideMark/>
          </w:tcPr>
          <w:p w14:paraId="794E5DDA"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4E737D63"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F9E2F48" w14:textId="77777777" w:rsidR="002E033B" w:rsidRPr="002E033B" w:rsidRDefault="002E033B" w:rsidP="002E033B">
            <w:pPr>
              <w:jc w:val="right"/>
              <w:rPr>
                <w:sz w:val="20"/>
                <w:szCs w:val="20"/>
              </w:rPr>
            </w:pPr>
            <w:r w:rsidRPr="002E033B">
              <w:rPr>
                <w:sz w:val="20"/>
                <w:szCs w:val="20"/>
              </w:rPr>
              <w:t>13</w:t>
            </w:r>
          </w:p>
        </w:tc>
        <w:tc>
          <w:tcPr>
            <w:tcW w:w="0" w:type="auto"/>
            <w:shd w:val="clear" w:color="auto" w:fill="auto"/>
            <w:noWrap/>
            <w:vAlign w:val="bottom"/>
            <w:hideMark/>
          </w:tcPr>
          <w:p w14:paraId="3288C1B6" w14:textId="77777777" w:rsidR="002E033B" w:rsidRPr="002E033B" w:rsidRDefault="002E033B" w:rsidP="002E033B">
            <w:pPr>
              <w:jc w:val="right"/>
              <w:rPr>
                <w:sz w:val="20"/>
                <w:szCs w:val="20"/>
              </w:rPr>
            </w:pPr>
            <w:r w:rsidRPr="002E033B">
              <w:rPr>
                <w:sz w:val="20"/>
                <w:szCs w:val="20"/>
              </w:rPr>
              <w:t>3 610,0</w:t>
            </w:r>
          </w:p>
        </w:tc>
        <w:tc>
          <w:tcPr>
            <w:tcW w:w="0" w:type="auto"/>
            <w:shd w:val="clear" w:color="auto" w:fill="auto"/>
            <w:noWrap/>
            <w:vAlign w:val="bottom"/>
            <w:hideMark/>
          </w:tcPr>
          <w:p w14:paraId="437C33D1" w14:textId="77777777" w:rsidR="002E033B" w:rsidRPr="002E033B" w:rsidRDefault="002E033B" w:rsidP="002E033B">
            <w:pPr>
              <w:jc w:val="right"/>
              <w:rPr>
                <w:sz w:val="20"/>
                <w:szCs w:val="20"/>
              </w:rPr>
            </w:pPr>
            <w:r w:rsidRPr="002E033B">
              <w:rPr>
                <w:sz w:val="20"/>
                <w:szCs w:val="20"/>
              </w:rPr>
              <w:t>3 610,0</w:t>
            </w:r>
          </w:p>
        </w:tc>
      </w:tr>
      <w:tr w:rsidR="002E033B" w:rsidRPr="002E033B" w14:paraId="3286DE0C" w14:textId="77777777" w:rsidTr="002E033B">
        <w:trPr>
          <w:trHeight w:val="435"/>
        </w:trPr>
        <w:tc>
          <w:tcPr>
            <w:tcW w:w="0" w:type="auto"/>
            <w:gridSpan w:val="6"/>
            <w:shd w:val="clear" w:color="auto" w:fill="auto"/>
            <w:vAlign w:val="bottom"/>
            <w:hideMark/>
          </w:tcPr>
          <w:p w14:paraId="419DD394" w14:textId="77777777" w:rsidR="002E033B" w:rsidRPr="002E033B" w:rsidRDefault="002E033B" w:rsidP="002E033B">
            <w:pPr>
              <w:rPr>
                <w:sz w:val="20"/>
                <w:szCs w:val="20"/>
              </w:rPr>
            </w:pPr>
            <w:r w:rsidRPr="002E033B">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5ECA9BA5" w14:textId="77777777" w:rsidR="002E033B" w:rsidRPr="002E033B" w:rsidRDefault="002E033B" w:rsidP="002E033B">
            <w:pPr>
              <w:rPr>
                <w:sz w:val="20"/>
                <w:szCs w:val="20"/>
              </w:rPr>
            </w:pPr>
            <w:r w:rsidRPr="002E033B">
              <w:rPr>
                <w:sz w:val="20"/>
                <w:szCs w:val="20"/>
              </w:rPr>
              <w:t>8800051180</w:t>
            </w:r>
          </w:p>
        </w:tc>
        <w:tc>
          <w:tcPr>
            <w:tcW w:w="0" w:type="auto"/>
            <w:shd w:val="clear" w:color="auto" w:fill="auto"/>
            <w:noWrap/>
            <w:vAlign w:val="bottom"/>
            <w:hideMark/>
          </w:tcPr>
          <w:p w14:paraId="1DC202B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6EE6D3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3E179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BF85FE3" w14:textId="77777777" w:rsidR="002E033B" w:rsidRPr="002E033B" w:rsidRDefault="002E033B" w:rsidP="002E033B">
            <w:pPr>
              <w:jc w:val="right"/>
              <w:rPr>
                <w:sz w:val="20"/>
                <w:szCs w:val="20"/>
              </w:rPr>
            </w:pPr>
            <w:r w:rsidRPr="002E033B">
              <w:rPr>
                <w:sz w:val="20"/>
                <w:szCs w:val="20"/>
              </w:rPr>
              <w:t>1 277,8</w:t>
            </w:r>
          </w:p>
        </w:tc>
        <w:tc>
          <w:tcPr>
            <w:tcW w:w="0" w:type="auto"/>
            <w:shd w:val="clear" w:color="auto" w:fill="auto"/>
            <w:noWrap/>
            <w:vAlign w:val="bottom"/>
            <w:hideMark/>
          </w:tcPr>
          <w:p w14:paraId="72834F51" w14:textId="77777777" w:rsidR="002E033B" w:rsidRPr="002E033B" w:rsidRDefault="002E033B" w:rsidP="002E033B">
            <w:pPr>
              <w:jc w:val="right"/>
              <w:rPr>
                <w:sz w:val="20"/>
                <w:szCs w:val="20"/>
              </w:rPr>
            </w:pPr>
            <w:r w:rsidRPr="002E033B">
              <w:rPr>
                <w:sz w:val="20"/>
                <w:szCs w:val="20"/>
              </w:rPr>
              <w:t>1 329,0</w:t>
            </w:r>
          </w:p>
        </w:tc>
      </w:tr>
      <w:tr w:rsidR="002E033B" w:rsidRPr="002E033B" w14:paraId="0CEF007A" w14:textId="77777777" w:rsidTr="002E033B">
        <w:trPr>
          <w:trHeight w:val="255"/>
        </w:trPr>
        <w:tc>
          <w:tcPr>
            <w:tcW w:w="0" w:type="auto"/>
            <w:gridSpan w:val="6"/>
            <w:shd w:val="clear" w:color="auto" w:fill="auto"/>
            <w:vAlign w:val="bottom"/>
            <w:hideMark/>
          </w:tcPr>
          <w:p w14:paraId="7B014381" w14:textId="77777777" w:rsidR="002E033B" w:rsidRPr="002E033B" w:rsidRDefault="002E033B" w:rsidP="002E033B">
            <w:pPr>
              <w:rPr>
                <w:sz w:val="20"/>
                <w:szCs w:val="20"/>
              </w:rPr>
            </w:pPr>
            <w:r w:rsidRPr="002E033B">
              <w:rPr>
                <w:sz w:val="20"/>
                <w:szCs w:val="20"/>
              </w:rPr>
              <w:t>Межбюджетные трансферты</w:t>
            </w:r>
          </w:p>
        </w:tc>
        <w:tc>
          <w:tcPr>
            <w:tcW w:w="0" w:type="auto"/>
            <w:shd w:val="clear" w:color="auto" w:fill="auto"/>
            <w:noWrap/>
            <w:vAlign w:val="bottom"/>
            <w:hideMark/>
          </w:tcPr>
          <w:p w14:paraId="7A87A133" w14:textId="77777777" w:rsidR="002E033B" w:rsidRPr="002E033B" w:rsidRDefault="002E033B" w:rsidP="002E033B">
            <w:pPr>
              <w:rPr>
                <w:sz w:val="20"/>
                <w:szCs w:val="20"/>
              </w:rPr>
            </w:pPr>
            <w:r w:rsidRPr="002E033B">
              <w:rPr>
                <w:sz w:val="20"/>
                <w:szCs w:val="20"/>
              </w:rPr>
              <w:t>8800051180</w:t>
            </w:r>
          </w:p>
        </w:tc>
        <w:tc>
          <w:tcPr>
            <w:tcW w:w="0" w:type="auto"/>
            <w:shd w:val="clear" w:color="auto" w:fill="auto"/>
            <w:noWrap/>
            <w:vAlign w:val="bottom"/>
            <w:hideMark/>
          </w:tcPr>
          <w:p w14:paraId="40400CC0"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7435F8E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59A262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5B7AD85" w14:textId="77777777" w:rsidR="002E033B" w:rsidRPr="002E033B" w:rsidRDefault="002E033B" w:rsidP="002E033B">
            <w:pPr>
              <w:jc w:val="right"/>
              <w:rPr>
                <w:sz w:val="20"/>
                <w:szCs w:val="20"/>
              </w:rPr>
            </w:pPr>
            <w:r w:rsidRPr="002E033B">
              <w:rPr>
                <w:sz w:val="20"/>
                <w:szCs w:val="20"/>
              </w:rPr>
              <w:t>1 277,8</w:t>
            </w:r>
          </w:p>
        </w:tc>
        <w:tc>
          <w:tcPr>
            <w:tcW w:w="0" w:type="auto"/>
            <w:shd w:val="clear" w:color="auto" w:fill="auto"/>
            <w:noWrap/>
            <w:vAlign w:val="bottom"/>
            <w:hideMark/>
          </w:tcPr>
          <w:p w14:paraId="428895FE" w14:textId="77777777" w:rsidR="002E033B" w:rsidRPr="002E033B" w:rsidRDefault="002E033B" w:rsidP="002E033B">
            <w:pPr>
              <w:jc w:val="right"/>
              <w:rPr>
                <w:sz w:val="20"/>
                <w:szCs w:val="20"/>
              </w:rPr>
            </w:pPr>
            <w:r w:rsidRPr="002E033B">
              <w:rPr>
                <w:sz w:val="20"/>
                <w:szCs w:val="20"/>
              </w:rPr>
              <w:t>1 329,0</w:t>
            </w:r>
          </w:p>
        </w:tc>
      </w:tr>
      <w:tr w:rsidR="002E033B" w:rsidRPr="002E033B" w14:paraId="1E4EC260" w14:textId="77777777" w:rsidTr="002E033B">
        <w:trPr>
          <w:trHeight w:val="255"/>
        </w:trPr>
        <w:tc>
          <w:tcPr>
            <w:tcW w:w="0" w:type="auto"/>
            <w:gridSpan w:val="6"/>
            <w:shd w:val="clear" w:color="auto" w:fill="auto"/>
            <w:vAlign w:val="bottom"/>
            <w:hideMark/>
          </w:tcPr>
          <w:p w14:paraId="47F1FB92" w14:textId="77777777" w:rsidR="002E033B" w:rsidRPr="002E033B" w:rsidRDefault="002E033B" w:rsidP="002E033B">
            <w:pPr>
              <w:rPr>
                <w:sz w:val="20"/>
                <w:szCs w:val="20"/>
              </w:rPr>
            </w:pPr>
            <w:r w:rsidRPr="002E033B">
              <w:rPr>
                <w:sz w:val="20"/>
                <w:szCs w:val="20"/>
              </w:rPr>
              <w:t>Субвенции</w:t>
            </w:r>
          </w:p>
        </w:tc>
        <w:tc>
          <w:tcPr>
            <w:tcW w:w="0" w:type="auto"/>
            <w:shd w:val="clear" w:color="auto" w:fill="auto"/>
            <w:noWrap/>
            <w:vAlign w:val="bottom"/>
            <w:hideMark/>
          </w:tcPr>
          <w:p w14:paraId="294CF32C" w14:textId="77777777" w:rsidR="002E033B" w:rsidRPr="002E033B" w:rsidRDefault="002E033B" w:rsidP="002E033B">
            <w:pPr>
              <w:rPr>
                <w:sz w:val="20"/>
                <w:szCs w:val="20"/>
              </w:rPr>
            </w:pPr>
            <w:r w:rsidRPr="002E033B">
              <w:rPr>
                <w:sz w:val="20"/>
                <w:szCs w:val="20"/>
              </w:rPr>
              <w:t>8800051180</w:t>
            </w:r>
          </w:p>
        </w:tc>
        <w:tc>
          <w:tcPr>
            <w:tcW w:w="0" w:type="auto"/>
            <w:shd w:val="clear" w:color="auto" w:fill="auto"/>
            <w:noWrap/>
            <w:vAlign w:val="bottom"/>
            <w:hideMark/>
          </w:tcPr>
          <w:p w14:paraId="08199E61" w14:textId="77777777" w:rsidR="002E033B" w:rsidRPr="002E033B" w:rsidRDefault="002E033B" w:rsidP="002E033B">
            <w:pPr>
              <w:jc w:val="right"/>
              <w:rPr>
                <w:sz w:val="20"/>
                <w:szCs w:val="20"/>
              </w:rPr>
            </w:pPr>
            <w:r w:rsidRPr="002E033B">
              <w:rPr>
                <w:sz w:val="20"/>
                <w:szCs w:val="20"/>
              </w:rPr>
              <w:t>530</w:t>
            </w:r>
          </w:p>
        </w:tc>
        <w:tc>
          <w:tcPr>
            <w:tcW w:w="0" w:type="auto"/>
            <w:shd w:val="clear" w:color="auto" w:fill="auto"/>
            <w:noWrap/>
            <w:vAlign w:val="bottom"/>
            <w:hideMark/>
          </w:tcPr>
          <w:p w14:paraId="59DD95FA" w14:textId="77777777" w:rsidR="002E033B" w:rsidRPr="002E033B" w:rsidRDefault="002E033B" w:rsidP="002E033B">
            <w:pPr>
              <w:jc w:val="right"/>
              <w:rPr>
                <w:sz w:val="20"/>
                <w:szCs w:val="20"/>
              </w:rPr>
            </w:pPr>
            <w:r w:rsidRPr="002E033B">
              <w:rPr>
                <w:sz w:val="20"/>
                <w:szCs w:val="20"/>
              </w:rPr>
              <w:t>02</w:t>
            </w:r>
          </w:p>
        </w:tc>
        <w:tc>
          <w:tcPr>
            <w:tcW w:w="0" w:type="auto"/>
            <w:shd w:val="clear" w:color="auto" w:fill="auto"/>
            <w:noWrap/>
            <w:vAlign w:val="bottom"/>
            <w:hideMark/>
          </w:tcPr>
          <w:p w14:paraId="24CF6E24"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44C11825" w14:textId="77777777" w:rsidR="002E033B" w:rsidRPr="002E033B" w:rsidRDefault="002E033B" w:rsidP="002E033B">
            <w:pPr>
              <w:jc w:val="right"/>
              <w:rPr>
                <w:sz w:val="20"/>
                <w:szCs w:val="20"/>
              </w:rPr>
            </w:pPr>
            <w:r w:rsidRPr="002E033B">
              <w:rPr>
                <w:sz w:val="20"/>
                <w:szCs w:val="20"/>
              </w:rPr>
              <w:t>1 277,8</w:t>
            </w:r>
          </w:p>
        </w:tc>
        <w:tc>
          <w:tcPr>
            <w:tcW w:w="0" w:type="auto"/>
            <w:shd w:val="clear" w:color="auto" w:fill="auto"/>
            <w:noWrap/>
            <w:vAlign w:val="bottom"/>
            <w:hideMark/>
          </w:tcPr>
          <w:p w14:paraId="3EC81EB4" w14:textId="77777777" w:rsidR="002E033B" w:rsidRPr="002E033B" w:rsidRDefault="002E033B" w:rsidP="002E033B">
            <w:pPr>
              <w:jc w:val="right"/>
              <w:rPr>
                <w:sz w:val="20"/>
                <w:szCs w:val="20"/>
              </w:rPr>
            </w:pPr>
            <w:r w:rsidRPr="002E033B">
              <w:rPr>
                <w:sz w:val="20"/>
                <w:szCs w:val="20"/>
              </w:rPr>
              <w:t>1 329,0</w:t>
            </w:r>
          </w:p>
        </w:tc>
      </w:tr>
      <w:tr w:rsidR="002E033B" w:rsidRPr="002E033B" w14:paraId="15A51A55" w14:textId="77777777" w:rsidTr="002E033B">
        <w:trPr>
          <w:trHeight w:val="855"/>
        </w:trPr>
        <w:tc>
          <w:tcPr>
            <w:tcW w:w="0" w:type="auto"/>
            <w:gridSpan w:val="6"/>
            <w:shd w:val="clear" w:color="auto" w:fill="auto"/>
            <w:vAlign w:val="bottom"/>
            <w:hideMark/>
          </w:tcPr>
          <w:p w14:paraId="4E838E54" w14:textId="77777777" w:rsidR="002E033B" w:rsidRPr="002E033B" w:rsidRDefault="002E033B" w:rsidP="002E033B">
            <w:pPr>
              <w:rPr>
                <w:sz w:val="20"/>
                <w:szCs w:val="20"/>
              </w:rPr>
            </w:pPr>
            <w:r w:rsidRPr="002E033B">
              <w:rPr>
                <w:sz w:val="20"/>
                <w:szCs w:val="20"/>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27F801DC" w14:textId="77777777" w:rsidR="002E033B" w:rsidRPr="002E033B" w:rsidRDefault="002E033B" w:rsidP="002E033B">
            <w:pPr>
              <w:rPr>
                <w:sz w:val="20"/>
                <w:szCs w:val="20"/>
              </w:rPr>
            </w:pPr>
            <w:r w:rsidRPr="002E033B">
              <w:rPr>
                <w:sz w:val="20"/>
                <w:szCs w:val="20"/>
              </w:rPr>
              <w:t>8800051200</w:t>
            </w:r>
          </w:p>
        </w:tc>
        <w:tc>
          <w:tcPr>
            <w:tcW w:w="0" w:type="auto"/>
            <w:shd w:val="clear" w:color="auto" w:fill="auto"/>
            <w:noWrap/>
            <w:vAlign w:val="bottom"/>
            <w:hideMark/>
          </w:tcPr>
          <w:p w14:paraId="706C2A7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0A6E7E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E1AA74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F9081B8" w14:textId="77777777" w:rsidR="002E033B" w:rsidRPr="002E033B" w:rsidRDefault="002E033B" w:rsidP="002E033B">
            <w:pPr>
              <w:jc w:val="right"/>
              <w:rPr>
                <w:sz w:val="20"/>
                <w:szCs w:val="20"/>
              </w:rPr>
            </w:pPr>
            <w:r w:rsidRPr="002E033B">
              <w:rPr>
                <w:sz w:val="20"/>
                <w:szCs w:val="20"/>
              </w:rPr>
              <w:t>57,7</w:t>
            </w:r>
          </w:p>
        </w:tc>
        <w:tc>
          <w:tcPr>
            <w:tcW w:w="0" w:type="auto"/>
            <w:shd w:val="clear" w:color="auto" w:fill="auto"/>
            <w:noWrap/>
            <w:vAlign w:val="bottom"/>
            <w:hideMark/>
          </w:tcPr>
          <w:p w14:paraId="65CD7241" w14:textId="77777777" w:rsidR="002E033B" w:rsidRPr="002E033B" w:rsidRDefault="002E033B" w:rsidP="002E033B">
            <w:pPr>
              <w:jc w:val="right"/>
              <w:rPr>
                <w:sz w:val="20"/>
                <w:szCs w:val="20"/>
              </w:rPr>
            </w:pPr>
            <w:r w:rsidRPr="002E033B">
              <w:rPr>
                <w:sz w:val="20"/>
                <w:szCs w:val="20"/>
              </w:rPr>
              <w:t>7,6</w:t>
            </w:r>
          </w:p>
        </w:tc>
      </w:tr>
      <w:tr w:rsidR="002E033B" w:rsidRPr="002E033B" w14:paraId="26C3046A" w14:textId="77777777" w:rsidTr="002E033B">
        <w:trPr>
          <w:trHeight w:val="435"/>
        </w:trPr>
        <w:tc>
          <w:tcPr>
            <w:tcW w:w="0" w:type="auto"/>
            <w:gridSpan w:val="6"/>
            <w:shd w:val="clear" w:color="auto" w:fill="auto"/>
            <w:vAlign w:val="bottom"/>
            <w:hideMark/>
          </w:tcPr>
          <w:p w14:paraId="79EFE5E0"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352A8A8" w14:textId="77777777" w:rsidR="002E033B" w:rsidRPr="002E033B" w:rsidRDefault="002E033B" w:rsidP="002E033B">
            <w:pPr>
              <w:rPr>
                <w:sz w:val="20"/>
                <w:szCs w:val="20"/>
              </w:rPr>
            </w:pPr>
            <w:r w:rsidRPr="002E033B">
              <w:rPr>
                <w:sz w:val="20"/>
                <w:szCs w:val="20"/>
              </w:rPr>
              <w:t>8800051200</w:t>
            </w:r>
          </w:p>
        </w:tc>
        <w:tc>
          <w:tcPr>
            <w:tcW w:w="0" w:type="auto"/>
            <w:shd w:val="clear" w:color="auto" w:fill="auto"/>
            <w:noWrap/>
            <w:vAlign w:val="bottom"/>
            <w:hideMark/>
          </w:tcPr>
          <w:p w14:paraId="151CE643"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10BA58C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7ECC33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10A685B" w14:textId="77777777" w:rsidR="002E033B" w:rsidRPr="002E033B" w:rsidRDefault="002E033B" w:rsidP="002E033B">
            <w:pPr>
              <w:jc w:val="right"/>
              <w:rPr>
                <w:sz w:val="20"/>
                <w:szCs w:val="20"/>
              </w:rPr>
            </w:pPr>
            <w:r w:rsidRPr="002E033B">
              <w:rPr>
                <w:sz w:val="20"/>
                <w:szCs w:val="20"/>
              </w:rPr>
              <w:t>57,7</w:t>
            </w:r>
          </w:p>
        </w:tc>
        <w:tc>
          <w:tcPr>
            <w:tcW w:w="0" w:type="auto"/>
            <w:shd w:val="clear" w:color="auto" w:fill="auto"/>
            <w:noWrap/>
            <w:vAlign w:val="bottom"/>
            <w:hideMark/>
          </w:tcPr>
          <w:p w14:paraId="77522E31" w14:textId="77777777" w:rsidR="002E033B" w:rsidRPr="002E033B" w:rsidRDefault="002E033B" w:rsidP="002E033B">
            <w:pPr>
              <w:jc w:val="right"/>
              <w:rPr>
                <w:sz w:val="20"/>
                <w:szCs w:val="20"/>
              </w:rPr>
            </w:pPr>
            <w:r w:rsidRPr="002E033B">
              <w:rPr>
                <w:sz w:val="20"/>
                <w:szCs w:val="20"/>
              </w:rPr>
              <w:t>7,6</w:t>
            </w:r>
          </w:p>
        </w:tc>
      </w:tr>
      <w:tr w:rsidR="002E033B" w:rsidRPr="002E033B" w14:paraId="7C7D31DA" w14:textId="77777777" w:rsidTr="002E033B">
        <w:trPr>
          <w:trHeight w:val="435"/>
        </w:trPr>
        <w:tc>
          <w:tcPr>
            <w:tcW w:w="0" w:type="auto"/>
            <w:gridSpan w:val="6"/>
            <w:shd w:val="clear" w:color="auto" w:fill="auto"/>
            <w:vAlign w:val="bottom"/>
            <w:hideMark/>
          </w:tcPr>
          <w:p w14:paraId="228D1EAA"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ADE3687" w14:textId="77777777" w:rsidR="002E033B" w:rsidRPr="002E033B" w:rsidRDefault="002E033B" w:rsidP="002E033B">
            <w:pPr>
              <w:rPr>
                <w:sz w:val="20"/>
                <w:szCs w:val="20"/>
              </w:rPr>
            </w:pPr>
            <w:r w:rsidRPr="002E033B">
              <w:rPr>
                <w:sz w:val="20"/>
                <w:szCs w:val="20"/>
              </w:rPr>
              <w:t>8800051200</w:t>
            </w:r>
          </w:p>
        </w:tc>
        <w:tc>
          <w:tcPr>
            <w:tcW w:w="0" w:type="auto"/>
            <w:shd w:val="clear" w:color="auto" w:fill="auto"/>
            <w:noWrap/>
            <w:vAlign w:val="bottom"/>
            <w:hideMark/>
          </w:tcPr>
          <w:p w14:paraId="59DE998E"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4BB5C57C"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17660B47"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40CB657B" w14:textId="77777777" w:rsidR="002E033B" w:rsidRPr="002E033B" w:rsidRDefault="002E033B" w:rsidP="002E033B">
            <w:pPr>
              <w:jc w:val="right"/>
              <w:rPr>
                <w:sz w:val="20"/>
                <w:szCs w:val="20"/>
              </w:rPr>
            </w:pPr>
            <w:r w:rsidRPr="002E033B">
              <w:rPr>
                <w:sz w:val="20"/>
                <w:szCs w:val="20"/>
              </w:rPr>
              <w:t>57,7</w:t>
            </w:r>
          </w:p>
        </w:tc>
        <w:tc>
          <w:tcPr>
            <w:tcW w:w="0" w:type="auto"/>
            <w:shd w:val="clear" w:color="auto" w:fill="auto"/>
            <w:noWrap/>
            <w:vAlign w:val="bottom"/>
            <w:hideMark/>
          </w:tcPr>
          <w:p w14:paraId="5600EC7C" w14:textId="77777777" w:rsidR="002E033B" w:rsidRPr="002E033B" w:rsidRDefault="002E033B" w:rsidP="002E033B">
            <w:pPr>
              <w:jc w:val="right"/>
              <w:rPr>
                <w:sz w:val="20"/>
                <w:szCs w:val="20"/>
              </w:rPr>
            </w:pPr>
            <w:r w:rsidRPr="002E033B">
              <w:rPr>
                <w:sz w:val="20"/>
                <w:szCs w:val="20"/>
              </w:rPr>
              <w:t>7,6</w:t>
            </w:r>
          </w:p>
        </w:tc>
      </w:tr>
      <w:tr w:rsidR="002E033B" w:rsidRPr="002E033B" w14:paraId="1CF32F47" w14:textId="77777777" w:rsidTr="002E033B">
        <w:trPr>
          <w:trHeight w:val="855"/>
        </w:trPr>
        <w:tc>
          <w:tcPr>
            <w:tcW w:w="0" w:type="auto"/>
            <w:gridSpan w:val="6"/>
            <w:shd w:val="clear" w:color="auto" w:fill="auto"/>
            <w:vAlign w:val="bottom"/>
            <w:hideMark/>
          </w:tcPr>
          <w:p w14:paraId="69EE6C1B" w14:textId="77777777" w:rsidR="002E033B" w:rsidRPr="002E033B" w:rsidRDefault="002E033B" w:rsidP="002E033B">
            <w:pPr>
              <w:rPr>
                <w:sz w:val="20"/>
                <w:szCs w:val="20"/>
              </w:rPr>
            </w:pPr>
            <w:r w:rsidRPr="002E033B">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0" w:type="auto"/>
            <w:shd w:val="clear" w:color="auto" w:fill="auto"/>
            <w:noWrap/>
            <w:vAlign w:val="bottom"/>
            <w:hideMark/>
          </w:tcPr>
          <w:p w14:paraId="7AB64802" w14:textId="77777777" w:rsidR="002E033B" w:rsidRPr="002E033B" w:rsidRDefault="002E033B" w:rsidP="002E033B">
            <w:pPr>
              <w:rPr>
                <w:sz w:val="20"/>
                <w:szCs w:val="20"/>
              </w:rPr>
            </w:pPr>
            <w:r w:rsidRPr="002E033B">
              <w:rPr>
                <w:sz w:val="20"/>
                <w:szCs w:val="20"/>
              </w:rPr>
              <w:t>8800070160</w:t>
            </w:r>
          </w:p>
        </w:tc>
        <w:tc>
          <w:tcPr>
            <w:tcW w:w="0" w:type="auto"/>
            <w:shd w:val="clear" w:color="auto" w:fill="auto"/>
            <w:noWrap/>
            <w:vAlign w:val="bottom"/>
            <w:hideMark/>
          </w:tcPr>
          <w:p w14:paraId="3DF56CC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B5A4E6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27DBB6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C8B21EE" w14:textId="77777777" w:rsidR="002E033B" w:rsidRPr="002E033B" w:rsidRDefault="002E033B" w:rsidP="002E033B">
            <w:pPr>
              <w:jc w:val="right"/>
              <w:rPr>
                <w:sz w:val="20"/>
                <w:szCs w:val="20"/>
              </w:rPr>
            </w:pPr>
            <w:r w:rsidRPr="002E033B">
              <w:rPr>
                <w:sz w:val="20"/>
                <w:szCs w:val="20"/>
              </w:rPr>
              <w:t>407,9</w:t>
            </w:r>
          </w:p>
        </w:tc>
        <w:tc>
          <w:tcPr>
            <w:tcW w:w="0" w:type="auto"/>
            <w:shd w:val="clear" w:color="auto" w:fill="auto"/>
            <w:noWrap/>
            <w:vAlign w:val="bottom"/>
            <w:hideMark/>
          </w:tcPr>
          <w:p w14:paraId="10A17431" w14:textId="77777777" w:rsidR="002E033B" w:rsidRPr="002E033B" w:rsidRDefault="002E033B" w:rsidP="002E033B">
            <w:pPr>
              <w:jc w:val="right"/>
              <w:rPr>
                <w:sz w:val="20"/>
                <w:szCs w:val="20"/>
              </w:rPr>
            </w:pPr>
            <w:r w:rsidRPr="002E033B">
              <w:rPr>
                <w:sz w:val="20"/>
                <w:szCs w:val="20"/>
              </w:rPr>
              <w:t>399,3</w:t>
            </w:r>
          </w:p>
        </w:tc>
      </w:tr>
      <w:tr w:rsidR="002E033B" w:rsidRPr="002E033B" w14:paraId="5B8E6813" w14:textId="77777777" w:rsidTr="002E033B">
        <w:trPr>
          <w:trHeight w:val="435"/>
        </w:trPr>
        <w:tc>
          <w:tcPr>
            <w:tcW w:w="0" w:type="auto"/>
            <w:gridSpan w:val="6"/>
            <w:shd w:val="clear" w:color="auto" w:fill="auto"/>
            <w:vAlign w:val="bottom"/>
            <w:hideMark/>
          </w:tcPr>
          <w:p w14:paraId="38698877"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3A5169F" w14:textId="77777777" w:rsidR="002E033B" w:rsidRPr="002E033B" w:rsidRDefault="002E033B" w:rsidP="002E033B">
            <w:pPr>
              <w:rPr>
                <w:sz w:val="20"/>
                <w:szCs w:val="20"/>
              </w:rPr>
            </w:pPr>
            <w:r w:rsidRPr="002E033B">
              <w:rPr>
                <w:sz w:val="20"/>
                <w:szCs w:val="20"/>
              </w:rPr>
              <w:t>8800070160</w:t>
            </w:r>
          </w:p>
        </w:tc>
        <w:tc>
          <w:tcPr>
            <w:tcW w:w="0" w:type="auto"/>
            <w:shd w:val="clear" w:color="auto" w:fill="auto"/>
            <w:noWrap/>
            <w:vAlign w:val="bottom"/>
            <w:hideMark/>
          </w:tcPr>
          <w:p w14:paraId="2F619FFD"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F4378A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A78DDB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DF562E" w14:textId="77777777" w:rsidR="002E033B" w:rsidRPr="002E033B" w:rsidRDefault="002E033B" w:rsidP="002E033B">
            <w:pPr>
              <w:jc w:val="right"/>
              <w:rPr>
                <w:sz w:val="20"/>
                <w:szCs w:val="20"/>
              </w:rPr>
            </w:pPr>
            <w:r w:rsidRPr="002E033B">
              <w:rPr>
                <w:sz w:val="20"/>
                <w:szCs w:val="20"/>
              </w:rPr>
              <w:t>407,9</w:t>
            </w:r>
          </w:p>
        </w:tc>
        <w:tc>
          <w:tcPr>
            <w:tcW w:w="0" w:type="auto"/>
            <w:shd w:val="clear" w:color="auto" w:fill="auto"/>
            <w:noWrap/>
            <w:vAlign w:val="bottom"/>
            <w:hideMark/>
          </w:tcPr>
          <w:p w14:paraId="47F9F73B" w14:textId="77777777" w:rsidR="002E033B" w:rsidRPr="002E033B" w:rsidRDefault="002E033B" w:rsidP="002E033B">
            <w:pPr>
              <w:jc w:val="right"/>
              <w:rPr>
                <w:sz w:val="20"/>
                <w:szCs w:val="20"/>
              </w:rPr>
            </w:pPr>
            <w:r w:rsidRPr="002E033B">
              <w:rPr>
                <w:sz w:val="20"/>
                <w:szCs w:val="20"/>
              </w:rPr>
              <w:t>399,3</w:t>
            </w:r>
          </w:p>
        </w:tc>
      </w:tr>
      <w:tr w:rsidR="002E033B" w:rsidRPr="002E033B" w14:paraId="5C62C91D" w14:textId="77777777" w:rsidTr="002E033B">
        <w:trPr>
          <w:trHeight w:val="435"/>
        </w:trPr>
        <w:tc>
          <w:tcPr>
            <w:tcW w:w="0" w:type="auto"/>
            <w:gridSpan w:val="6"/>
            <w:shd w:val="clear" w:color="auto" w:fill="auto"/>
            <w:vAlign w:val="bottom"/>
            <w:hideMark/>
          </w:tcPr>
          <w:p w14:paraId="013B9259"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56A13F5" w14:textId="77777777" w:rsidR="002E033B" w:rsidRPr="002E033B" w:rsidRDefault="002E033B" w:rsidP="002E033B">
            <w:pPr>
              <w:rPr>
                <w:sz w:val="20"/>
                <w:szCs w:val="20"/>
              </w:rPr>
            </w:pPr>
            <w:r w:rsidRPr="002E033B">
              <w:rPr>
                <w:sz w:val="20"/>
                <w:szCs w:val="20"/>
              </w:rPr>
              <w:t>8800070160</w:t>
            </w:r>
          </w:p>
        </w:tc>
        <w:tc>
          <w:tcPr>
            <w:tcW w:w="0" w:type="auto"/>
            <w:shd w:val="clear" w:color="auto" w:fill="auto"/>
            <w:noWrap/>
            <w:vAlign w:val="bottom"/>
            <w:hideMark/>
          </w:tcPr>
          <w:p w14:paraId="318C7D9D"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75BBCCA5"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40A6C343"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589DBBC7" w14:textId="77777777" w:rsidR="002E033B" w:rsidRPr="002E033B" w:rsidRDefault="002E033B" w:rsidP="002E033B">
            <w:pPr>
              <w:jc w:val="right"/>
              <w:rPr>
                <w:sz w:val="20"/>
                <w:szCs w:val="20"/>
              </w:rPr>
            </w:pPr>
            <w:r w:rsidRPr="002E033B">
              <w:rPr>
                <w:sz w:val="20"/>
                <w:szCs w:val="20"/>
              </w:rPr>
              <w:t>407,9</w:t>
            </w:r>
          </w:p>
        </w:tc>
        <w:tc>
          <w:tcPr>
            <w:tcW w:w="0" w:type="auto"/>
            <w:shd w:val="clear" w:color="auto" w:fill="auto"/>
            <w:noWrap/>
            <w:vAlign w:val="bottom"/>
            <w:hideMark/>
          </w:tcPr>
          <w:p w14:paraId="3639A459" w14:textId="77777777" w:rsidR="002E033B" w:rsidRPr="002E033B" w:rsidRDefault="002E033B" w:rsidP="002E033B">
            <w:pPr>
              <w:jc w:val="right"/>
              <w:rPr>
                <w:sz w:val="20"/>
                <w:szCs w:val="20"/>
              </w:rPr>
            </w:pPr>
            <w:r w:rsidRPr="002E033B">
              <w:rPr>
                <w:sz w:val="20"/>
                <w:szCs w:val="20"/>
              </w:rPr>
              <w:t>399,3</w:t>
            </w:r>
          </w:p>
        </w:tc>
      </w:tr>
      <w:tr w:rsidR="002E033B" w:rsidRPr="002E033B" w14:paraId="3A2E317E" w14:textId="77777777" w:rsidTr="002E033B">
        <w:trPr>
          <w:trHeight w:val="855"/>
        </w:trPr>
        <w:tc>
          <w:tcPr>
            <w:tcW w:w="0" w:type="auto"/>
            <w:gridSpan w:val="6"/>
            <w:shd w:val="clear" w:color="auto" w:fill="auto"/>
            <w:vAlign w:val="bottom"/>
            <w:hideMark/>
          </w:tcPr>
          <w:p w14:paraId="54CA551F" w14:textId="226F3C07" w:rsidR="002E033B" w:rsidRPr="002E033B" w:rsidRDefault="002E033B" w:rsidP="002E033B">
            <w:pPr>
              <w:rPr>
                <w:sz w:val="20"/>
                <w:szCs w:val="20"/>
              </w:rPr>
            </w:pPr>
            <w:r w:rsidRPr="002E033B">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noWrap/>
            <w:vAlign w:val="bottom"/>
            <w:hideMark/>
          </w:tcPr>
          <w:p w14:paraId="71305C34" w14:textId="77777777" w:rsidR="002E033B" w:rsidRPr="002E033B" w:rsidRDefault="002E033B" w:rsidP="002E033B">
            <w:pPr>
              <w:rPr>
                <w:sz w:val="20"/>
                <w:szCs w:val="20"/>
              </w:rPr>
            </w:pPr>
            <w:r w:rsidRPr="002E033B">
              <w:rPr>
                <w:sz w:val="20"/>
                <w:szCs w:val="20"/>
              </w:rPr>
              <w:t>8800070190</w:t>
            </w:r>
          </w:p>
        </w:tc>
        <w:tc>
          <w:tcPr>
            <w:tcW w:w="0" w:type="auto"/>
            <w:shd w:val="clear" w:color="auto" w:fill="auto"/>
            <w:noWrap/>
            <w:vAlign w:val="bottom"/>
            <w:hideMark/>
          </w:tcPr>
          <w:p w14:paraId="674E1DD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ADBB12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926E14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39E4E86" w14:textId="77777777" w:rsidR="002E033B" w:rsidRPr="002E033B" w:rsidRDefault="002E033B" w:rsidP="002E033B">
            <w:pPr>
              <w:jc w:val="right"/>
              <w:rPr>
                <w:sz w:val="20"/>
                <w:szCs w:val="20"/>
              </w:rPr>
            </w:pPr>
            <w:r w:rsidRPr="002E033B">
              <w:rPr>
                <w:sz w:val="20"/>
                <w:szCs w:val="20"/>
              </w:rPr>
              <w:t>5,0</w:t>
            </w:r>
          </w:p>
        </w:tc>
        <w:tc>
          <w:tcPr>
            <w:tcW w:w="0" w:type="auto"/>
            <w:shd w:val="clear" w:color="auto" w:fill="auto"/>
            <w:noWrap/>
            <w:vAlign w:val="bottom"/>
            <w:hideMark/>
          </w:tcPr>
          <w:p w14:paraId="6B370E58" w14:textId="77777777" w:rsidR="002E033B" w:rsidRPr="002E033B" w:rsidRDefault="002E033B" w:rsidP="002E033B">
            <w:pPr>
              <w:jc w:val="right"/>
              <w:rPr>
                <w:sz w:val="20"/>
                <w:szCs w:val="20"/>
              </w:rPr>
            </w:pPr>
            <w:r w:rsidRPr="002E033B">
              <w:rPr>
                <w:sz w:val="20"/>
                <w:szCs w:val="20"/>
              </w:rPr>
              <w:t>5,1</w:t>
            </w:r>
          </w:p>
        </w:tc>
      </w:tr>
      <w:tr w:rsidR="002E033B" w:rsidRPr="002E033B" w14:paraId="4929E1D7" w14:textId="77777777" w:rsidTr="002E033B">
        <w:trPr>
          <w:trHeight w:val="1065"/>
        </w:trPr>
        <w:tc>
          <w:tcPr>
            <w:tcW w:w="0" w:type="auto"/>
            <w:gridSpan w:val="6"/>
            <w:shd w:val="clear" w:color="auto" w:fill="auto"/>
            <w:vAlign w:val="bottom"/>
            <w:hideMark/>
          </w:tcPr>
          <w:p w14:paraId="192D7B6E"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0E4D779" w14:textId="77777777" w:rsidR="002E033B" w:rsidRPr="002E033B" w:rsidRDefault="002E033B" w:rsidP="002E033B">
            <w:pPr>
              <w:rPr>
                <w:sz w:val="20"/>
                <w:szCs w:val="20"/>
              </w:rPr>
            </w:pPr>
            <w:r w:rsidRPr="002E033B">
              <w:rPr>
                <w:sz w:val="20"/>
                <w:szCs w:val="20"/>
              </w:rPr>
              <w:t>8800070190</w:t>
            </w:r>
          </w:p>
        </w:tc>
        <w:tc>
          <w:tcPr>
            <w:tcW w:w="0" w:type="auto"/>
            <w:shd w:val="clear" w:color="auto" w:fill="auto"/>
            <w:noWrap/>
            <w:vAlign w:val="bottom"/>
            <w:hideMark/>
          </w:tcPr>
          <w:p w14:paraId="662AEC62"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17BB6AFC"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C03FC6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FF68709" w14:textId="77777777" w:rsidR="002E033B" w:rsidRPr="002E033B" w:rsidRDefault="002E033B" w:rsidP="002E033B">
            <w:pPr>
              <w:jc w:val="right"/>
              <w:rPr>
                <w:sz w:val="20"/>
                <w:szCs w:val="20"/>
              </w:rPr>
            </w:pPr>
            <w:r w:rsidRPr="002E033B">
              <w:rPr>
                <w:sz w:val="20"/>
                <w:szCs w:val="20"/>
              </w:rPr>
              <w:t>3,9</w:t>
            </w:r>
          </w:p>
        </w:tc>
        <w:tc>
          <w:tcPr>
            <w:tcW w:w="0" w:type="auto"/>
            <w:shd w:val="clear" w:color="auto" w:fill="auto"/>
            <w:noWrap/>
            <w:vAlign w:val="bottom"/>
            <w:hideMark/>
          </w:tcPr>
          <w:p w14:paraId="7FA71DA9" w14:textId="77777777" w:rsidR="002E033B" w:rsidRPr="002E033B" w:rsidRDefault="002E033B" w:rsidP="002E033B">
            <w:pPr>
              <w:jc w:val="right"/>
              <w:rPr>
                <w:sz w:val="20"/>
                <w:szCs w:val="20"/>
              </w:rPr>
            </w:pPr>
            <w:r w:rsidRPr="002E033B">
              <w:rPr>
                <w:sz w:val="20"/>
                <w:szCs w:val="20"/>
              </w:rPr>
              <w:t>4,0</w:t>
            </w:r>
          </w:p>
        </w:tc>
      </w:tr>
      <w:tr w:rsidR="002E033B" w:rsidRPr="002E033B" w14:paraId="70271B6A" w14:textId="77777777" w:rsidTr="002E033B">
        <w:trPr>
          <w:trHeight w:val="435"/>
        </w:trPr>
        <w:tc>
          <w:tcPr>
            <w:tcW w:w="0" w:type="auto"/>
            <w:gridSpan w:val="6"/>
            <w:shd w:val="clear" w:color="auto" w:fill="auto"/>
            <w:vAlign w:val="bottom"/>
            <w:hideMark/>
          </w:tcPr>
          <w:p w14:paraId="66C9E246"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9FA8A38" w14:textId="77777777" w:rsidR="002E033B" w:rsidRPr="002E033B" w:rsidRDefault="002E033B" w:rsidP="002E033B">
            <w:pPr>
              <w:rPr>
                <w:sz w:val="20"/>
                <w:szCs w:val="20"/>
              </w:rPr>
            </w:pPr>
            <w:r w:rsidRPr="002E033B">
              <w:rPr>
                <w:sz w:val="20"/>
                <w:szCs w:val="20"/>
              </w:rPr>
              <w:t>8800070190</w:t>
            </w:r>
          </w:p>
        </w:tc>
        <w:tc>
          <w:tcPr>
            <w:tcW w:w="0" w:type="auto"/>
            <w:shd w:val="clear" w:color="auto" w:fill="auto"/>
            <w:noWrap/>
            <w:vAlign w:val="bottom"/>
            <w:hideMark/>
          </w:tcPr>
          <w:p w14:paraId="4B956AAC"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3E2A2AA4"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72B2AD77"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4BB5B0E8" w14:textId="77777777" w:rsidR="002E033B" w:rsidRPr="002E033B" w:rsidRDefault="002E033B" w:rsidP="002E033B">
            <w:pPr>
              <w:jc w:val="right"/>
              <w:rPr>
                <w:sz w:val="20"/>
                <w:szCs w:val="20"/>
              </w:rPr>
            </w:pPr>
            <w:r w:rsidRPr="002E033B">
              <w:rPr>
                <w:sz w:val="20"/>
                <w:szCs w:val="20"/>
              </w:rPr>
              <w:t>3,9</w:t>
            </w:r>
          </w:p>
        </w:tc>
        <w:tc>
          <w:tcPr>
            <w:tcW w:w="0" w:type="auto"/>
            <w:shd w:val="clear" w:color="auto" w:fill="auto"/>
            <w:noWrap/>
            <w:vAlign w:val="bottom"/>
            <w:hideMark/>
          </w:tcPr>
          <w:p w14:paraId="145085BB" w14:textId="77777777" w:rsidR="002E033B" w:rsidRPr="002E033B" w:rsidRDefault="002E033B" w:rsidP="002E033B">
            <w:pPr>
              <w:jc w:val="right"/>
              <w:rPr>
                <w:sz w:val="20"/>
                <w:szCs w:val="20"/>
              </w:rPr>
            </w:pPr>
            <w:r w:rsidRPr="002E033B">
              <w:rPr>
                <w:sz w:val="20"/>
                <w:szCs w:val="20"/>
              </w:rPr>
              <w:t>4,0</w:t>
            </w:r>
          </w:p>
        </w:tc>
      </w:tr>
      <w:tr w:rsidR="002E033B" w:rsidRPr="002E033B" w14:paraId="55A2BCEC" w14:textId="77777777" w:rsidTr="002E033B">
        <w:trPr>
          <w:trHeight w:val="255"/>
        </w:trPr>
        <w:tc>
          <w:tcPr>
            <w:tcW w:w="0" w:type="auto"/>
            <w:gridSpan w:val="6"/>
            <w:shd w:val="clear" w:color="auto" w:fill="auto"/>
            <w:vAlign w:val="bottom"/>
            <w:hideMark/>
          </w:tcPr>
          <w:p w14:paraId="2753B276" w14:textId="77777777" w:rsidR="002E033B" w:rsidRPr="002E033B" w:rsidRDefault="002E033B" w:rsidP="002E033B">
            <w:pPr>
              <w:rPr>
                <w:sz w:val="20"/>
                <w:szCs w:val="20"/>
              </w:rPr>
            </w:pPr>
            <w:r w:rsidRPr="002E033B">
              <w:rPr>
                <w:sz w:val="20"/>
                <w:szCs w:val="20"/>
              </w:rPr>
              <w:t>Межбюджетные трансферты</w:t>
            </w:r>
          </w:p>
        </w:tc>
        <w:tc>
          <w:tcPr>
            <w:tcW w:w="0" w:type="auto"/>
            <w:shd w:val="clear" w:color="auto" w:fill="auto"/>
            <w:noWrap/>
            <w:vAlign w:val="bottom"/>
            <w:hideMark/>
          </w:tcPr>
          <w:p w14:paraId="50F22392" w14:textId="77777777" w:rsidR="002E033B" w:rsidRPr="002E033B" w:rsidRDefault="002E033B" w:rsidP="002E033B">
            <w:pPr>
              <w:rPr>
                <w:sz w:val="20"/>
                <w:szCs w:val="20"/>
              </w:rPr>
            </w:pPr>
            <w:r w:rsidRPr="002E033B">
              <w:rPr>
                <w:sz w:val="20"/>
                <w:szCs w:val="20"/>
              </w:rPr>
              <w:t>8800070190</w:t>
            </w:r>
          </w:p>
        </w:tc>
        <w:tc>
          <w:tcPr>
            <w:tcW w:w="0" w:type="auto"/>
            <w:shd w:val="clear" w:color="auto" w:fill="auto"/>
            <w:noWrap/>
            <w:vAlign w:val="bottom"/>
            <w:hideMark/>
          </w:tcPr>
          <w:p w14:paraId="744B758C"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0DE9701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F7D584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6AF76CE" w14:textId="77777777" w:rsidR="002E033B" w:rsidRPr="002E033B" w:rsidRDefault="002E033B" w:rsidP="002E033B">
            <w:pPr>
              <w:jc w:val="right"/>
              <w:rPr>
                <w:sz w:val="20"/>
                <w:szCs w:val="20"/>
              </w:rPr>
            </w:pPr>
            <w:r w:rsidRPr="002E033B">
              <w:rPr>
                <w:sz w:val="20"/>
                <w:szCs w:val="20"/>
              </w:rPr>
              <w:t>1,1</w:t>
            </w:r>
          </w:p>
        </w:tc>
        <w:tc>
          <w:tcPr>
            <w:tcW w:w="0" w:type="auto"/>
            <w:shd w:val="clear" w:color="auto" w:fill="auto"/>
            <w:noWrap/>
            <w:vAlign w:val="bottom"/>
            <w:hideMark/>
          </w:tcPr>
          <w:p w14:paraId="646D715C" w14:textId="77777777" w:rsidR="002E033B" w:rsidRPr="002E033B" w:rsidRDefault="002E033B" w:rsidP="002E033B">
            <w:pPr>
              <w:jc w:val="right"/>
              <w:rPr>
                <w:sz w:val="20"/>
                <w:szCs w:val="20"/>
              </w:rPr>
            </w:pPr>
            <w:r w:rsidRPr="002E033B">
              <w:rPr>
                <w:sz w:val="20"/>
                <w:szCs w:val="20"/>
              </w:rPr>
              <w:t>1,1</w:t>
            </w:r>
          </w:p>
        </w:tc>
      </w:tr>
      <w:tr w:rsidR="002E033B" w:rsidRPr="002E033B" w14:paraId="07B2DA79" w14:textId="77777777" w:rsidTr="002E033B">
        <w:trPr>
          <w:trHeight w:val="255"/>
        </w:trPr>
        <w:tc>
          <w:tcPr>
            <w:tcW w:w="0" w:type="auto"/>
            <w:gridSpan w:val="6"/>
            <w:shd w:val="clear" w:color="auto" w:fill="auto"/>
            <w:vAlign w:val="bottom"/>
            <w:hideMark/>
          </w:tcPr>
          <w:p w14:paraId="5F369627" w14:textId="77777777" w:rsidR="002E033B" w:rsidRPr="002E033B" w:rsidRDefault="002E033B" w:rsidP="002E033B">
            <w:pPr>
              <w:rPr>
                <w:sz w:val="20"/>
                <w:szCs w:val="20"/>
              </w:rPr>
            </w:pPr>
            <w:r w:rsidRPr="002E033B">
              <w:rPr>
                <w:sz w:val="20"/>
                <w:szCs w:val="20"/>
              </w:rPr>
              <w:t>Субвенции</w:t>
            </w:r>
          </w:p>
        </w:tc>
        <w:tc>
          <w:tcPr>
            <w:tcW w:w="0" w:type="auto"/>
            <w:shd w:val="clear" w:color="auto" w:fill="auto"/>
            <w:noWrap/>
            <w:vAlign w:val="bottom"/>
            <w:hideMark/>
          </w:tcPr>
          <w:p w14:paraId="4C2B5000" w14:textId="77777777" w:rsidR="002E033B" w:rsidRPr="002E033B" w:rsidRDefault="002E033B" w:rsidP="002E033B">
            <w:pPr>
              <w:rPr>
                <w:sz w:val="20"/>
                <w:szCs w:val="20"/>
              </w:rPr>
            </w:pPr>
            <w:r w:rsidRPr="002E033B">
              <w:rPr>
                <w:sz w:val="20"/>
                <w:szCs w:val="20"/>
              </w:rPr>
              <w:t>8800070190</w:t>
            </w:r>
          </w:p>
        </w:tc>
        <w:tc>
          <w:tcPr>
            <w:tcW w:w="0" w:type="auto"/>
            <w:shd w:val="clear" w:color="auto" w:fill="auto"/>
            <w:noWrap/>
            <w:vAlign w:val="bottom"/>
            <w:hideMark/>
          </w:tcPr>
          <w:p w14:paraId="34A8F72D" w14:textId="77777777" w:rsidR="002E033B" w:rsidRPr="002E033B" w:rsidRDefault="002E033B" w:rsidP="002E033B">
            <w:pPr>
              <w:jc w:val="right"/>
              <w:rPr>
                <w:sz w:val="20"/>
                <w:szCs w:val="20"/>
              </w:rPr>
            </w:pPr>
            <w:r w:rsidRPr="002E033B">
              <w:rPr>
                <w:sz w:val="20"/>
                <w:szCs w:val="20"/>
              </w:rPr>
              <w:t>530</w:t>
            </w:r>
          </w:p>
        </w:tc>
        <w:tc>
          <w:tcPr>
            <w:tcW w:w="0" w:type="auto"/>
            <w:shd w:val="clear" w:color="auto" w:fill="auto"/>
            <w:noWrap/>
            <w:vAlign w:val="bottom"/>
            <w:hideMark/>
          </w:tcPr>
          <w:p w14:paraId="511F57C2"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A768239"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6F6E88E4" w14:textId="77777777" w:rsidR="002E033B" w:rsidRPr="002E033B" w:rsidRDefault="002E033B" w:rsidP="002E033B">
            <w:pPr>
              <w:jc w:val="right"/>
              <w:rPr>
                <w:sz w:val="20"/>
                <w:szCs w:val="20"/>
              </w:rPr>
            </w:pPr>
            <w:r w:rsidRPr="002E033B">
              <w:rPr>
                <w:sz w:val="20"/>
                <w:szCs w:val="20"/>
              </w:rPr>
              <w:t>1,1</w:t>
            </w:r>
          </w:p>
        </w:tc>
        <w:tc>
          <w:tcPr>
            <w:tcW w:w="0" w:type="auto"/>
            <w:shd w:val="clear" w:color="auto" w:fill="auto"/>
            <w:noWrap/>
            <w:vAlign w:val="bottom"/>
            <w:hideMark/>
          </w:tcPr>
          <w:p w14:paraId="7E8677E7" w14:textId="77777777" w:rsidR="002E033B" w:rsidRPr="002E033B" w:rsidRDefault="002E033B" w:rsidP="002E033B">
            <w:pPr>
              <w:jc w:val="right"/>
              <w:rPr>
                <w:sz w:val="20"/>
                <w:szCs w:val="20"/>
              </w:rPr>
            </w:pPr>
            <w:r w:rsidRPr="002E033B">
              <w:rPr>
                <w:sz w:val="20"/>
                <w:szCs w:val="20"/>
              </w:rPr>
              <w:t>1,1</w:t>
            </w:r>
          </w:p>
        </w:tc>
      </w:tr>
      <w:tr w:rsidR="002E033B" w:rsidRPr="002E033B" w14:paraId="595CB818" w14:textId="77777777" w:rsidTr="002E033B">
        <w:trPr>
          <w:trHeight w:val="855"/>
        </w:trPr>
        <w:tc>
          <w:tcPr>
            <w:tcW w:w="0" w:type="auto"/>
            <w:gridSpan w:val="6"/>
            <w:shd w:val="clear" w:color="auto" w:fill="auto"/>
            <w:vAlign w:val="bottom"/>
            <w:hideMark/>
          </w:tcPr>
          <w:p w14:paraId="737409AE" w14:textId="77777777" w:rsidR="002E033B" w:rsidRPr="002E033B" w:rsidRDefault="002E033B" w:rsidP="002E033B">
            <w:pPr>
              <w:rPr>
                <w:sz w:val="20"/>
                <w:szCs w:val="20"/>
              </w:rPr>
            </w:pPr>
            <w:r w:rsidRPr="002E033B">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noWrap/>
            <w:vAlign w:val="bottom"/>
            <w:hideMark/>
          </w:tcPr>
          <w:p w14:paraId="45A43B1E" w14:textId="77777777" w:rsidR="002E033B" w:rsidRPr="002E033B" w:rsidRDefault="002E033B" w:rsidP="002E033B">
            <w:pPr>
              <w:rPr>
                <w:sz w:val="20"/>
                <w:szCs w:val="20"/>
              </w:rPr>
            </w:pPr>
            <w:r w:rsidRPr="002E033B">
              <w:rPr>
                <w:sz w:val="20"/>
                <w:szCs w:val="20"/>
              </w:rPr>
              <w:t>8800070210</w:t>
            </w:r>
          </w:p>
        </w:tc>
        <w:tc>
          <w:tcPr>
            <w:tcW w:w="0" w:type="auto"/>
            <w:shd w:val="clear" w:color="auto" w:fill="auto"/>
            <w:noWrap/>
            <w:vAlign w:val="bottom"/>
            <w:hideMark/>
          </w:tcPr>
          <w:p w14:paraId="487CBEBF"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4AE7ED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545466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DAA3209" w14:textId="77777777" w:rsidR="002E033B" w:rsidRPr="002E033B" w:rsidRDefault="002E033B" w:rsidP="002E033B">
            <w:pPr>
              <w:jc w:val="right"/>
              <w:rPr>
                <w:sz w:val="20"/>
                <w:szCs w:val="20"/>
              </w:rPr>
            </w:pPr>
            <w:r w:rsidRPr="002E033B">
              <w:rPr>
                <w:sz w:val="20"/>
                <w:szCs w:val="20"/>
              </w:rPr>
              <w:t>223,1</w:t>
            </w:r>
          </w:p>
        </w:tc>
        <w:tc>
          <w:tcPr>
            <w:tcW w:w="0" w:type="auto"/>
            <w:shd w:val="clear" w:color="auto" w:fill="auto"/>
            <w:noWrap/>
            <w:vAlign w:val="bottom"/>
            <w:hideMark/>
          </w:tcPr>
          <w:p w14:paraId="754E5696" w14:textId="77777777" w:rsidR="002E033B" w:rsidRPr="002E033B" w:rsidRDefault="002E033B" w:rsidP="002E033B">
            <w:pPr>
              <w:jc w:val="right"/>
              <w:rPr>
                <w:sz w:val="20"/>
                <w:szCs w:val="20"/>
              </w:rPr>
            </w:pPr>
            <w:r w:rsidRPr="002E033B">
              <w:rPr>
                <w:sz w:val="20"/>
                <w:szCs w:val="20"/>
              </w:rPr>
              <w:t>226,8</w:t>
            </w:r>
          </w:p>
        </w:tc>
      </w:tr>
      <w:tr w:rsidR="002E033B" w:rsidRPr="002E033B" w14:paraId="293B9AFD" w14:textId="77777777" w:rsidTr="002E033B">
        <w:trPr>
          <w:trHeight w:val="1065"/>
        </w:trPr>
        <w:tc>
          <w:tcPr>
            <w:tcW w:w="0" w:type="auto"/>
            <w:gridSpan w:val="6"/>
            <w:shd w:val="clear" w:color="auto" w:fill="auto"/>
            <w:vAlign w:val="bottom"/>
            <w:hideMark/>
          </w:tcPr>
          <w:p w14:paraId="550F5772"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89A8B60" w14:textId="77777777" w:rsidR="002E033B" w:rsidRPr="002E033B" w:rsidRDefault="002E033B" w:rsidP="002E033B">
            <w:pPr>
              <w:rPr>
                <w:sz w:val="20"/>
                <w:szCs w:val="20"/>
              </w:rPr>
            </w:pPr>
            <w:r w:rsidRPr="002E033B">
              <w:rPr>
                <w:sz w:val="20"/>
                <w:szCs w:val="20"/>
              </w:rPr>
              <w:t>8800070210</w:t>
            </w:r>
          </w:p>
        </w:tc>
        <w:tc>
          <w:tcPr>
            <w:tcW w:w="0" w:type="auto"/>
            <w:shd w:val="clear" w:color="auto" w:fill="auto"/>
            <w:noWrap/>
            <w:vAlign w:val="bottom"/>
            <w:hideMark/>
          </w:tcPr>
          <w:p w14:paraId="6BE1CF58"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50DC4B4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E4069E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82BF34C" w14:textId="77777777" w:rsidR="002E033B" w:rsidRPr="002E033B" w:rsidRDefault="002E033B" w:rsidP="002E033B">
            <w:pPr>
              <w:jc w:val="right"/>
              <w:rPr>
                <w:sz w:val="20"/>
                <w:szCs w:val="20"/>
              </w:rPr>
            </w:pPr>
            <w:r w:rsidRPr="002E033B">
              <w:rPr>
                <w:sz w:val="20"/>
                <w:szCs w:val="20"/>
              </w:rPr>
              <w:t>208,1</w:t>
            </w:r>
          </w:p>
        </w:tc>
        <w:tc>
          <w:tcPr>
            <w:tcW w:w="0" w:type="auto"/>
            <w:shd w:val="clear" w:color="auto" w:fill="auto"/>
            <w:noWrap/>
            <w:vAlign w:val="bottom"/>
            <w:hideMark/>
          </w:tcPr>
          <w:p w14:paraId="49219AC7" w14:textId="77777777" w:rsidR="002E033B" w:rsidRPr="002E033B" w:rsidRDefault="002E033B" w:rsidP="002E033B">
            <w:pPr>
              <w:jc w:val="right"/>
              <w:rPr>
                <w:sz w:val="20"/>
                <w:szCs w:val="20"/>
              </w:rPr>
            </w:pPr>
            <w:r w:rsidRPr="002E033B">
              <w:rPr>
                <w:sz w:val="20"/>
                <w:szCs w:val="20"/>
              </w:rPr>
              <w:t>211,8</w:t>
            </w:r>
          </w:p>
        </w:tc>
      </w:tr>
      <w:tr w:rsidR="002E033B" w:rsidRPr="002E033B" w14:paraId="0AF07735" w14:textId="77777777" w:rsidTr="002E033B">
        <w:trPr>
          <w:trHeight w:val="435"/>
        </w:trPr>
        <w:tc>
          <w:tcPr>
            <w:tcW w:w="0" w:type="auto"/>
            <w:gridSpan w:val="6"/>
            <w:shd w:val="clear" w:color="auto" w:fill="auto"/>
            <w:vAlign w:val="bottom"/>
            <w:hideMark/>
          </w:tcPr>
          <w:p w14:paraId="6EB59574"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7337029" w14:textId="77777777" w:rsidR="002E033B" w:rsidRPr="002E033B" w:rsidRDefault="002E033B" w:rsidP="002E033B">
            <w:pPr>
              <w:rPr>
                <w:sz w:val="20"/>
                <w:szCs w:val="20"/>
              </w:rPr>
            </w:pPr>
            <w:r w:rsidRPr="002E033B">
              <w:rPr>
                <w:sz w:val="20"/>
                <w:szCs w:val="20"/>
              </w:rPr>
              <w:t>8800070210</w:t>
            </w:r>
          </w:p>
        </w:tc>
        <w:tc>
          <w:tcPr>
            <w:tcW w:w="0" w:type="auto"/>
            <w:shd w:val="clear" w:color="auto" w:fill="auto"/>
            <w:noWrap/>
            <w:vAlign w:val="bottom"/>
            <w:hideMark/>
          </w:tcPr>
          <w:p w14:paraId="1B62B9D3"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357FA0D4"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7C49C24C"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34AFE348" w14:textId="77777777" w:rsidR="002E033B" w:rsidRPr="002E033B" w:rsidRDefault="002E033B" w:rsidP="002E033B">
            <w:pPr>
              <w:jc w:val="right"/>
              <w:rPr>
                <w:sz w:val="20"/>
                <w:szCs w:val="20"/>
              </w:rPr>
            </w:pPr>
            <w:r w:rsidRPr="002E033B">
              <w:rPr>
                <w:sz w:val="20"/>
                <w:szCs w:val="20"/>
              </w:rPr>
              <w:t>208,1</w:t>
            </w:r>
          </w:p>
        </w:tc>
        <w:tc>
          <w:tcPr>
            <w:tcW w:w="0" w:type="auto"/>
            <w:shd w:val="clear" w:color="auto" w:fill="auto"/>
            <w:noWrap/>
            <w:vAlign w:val="bottom"/>
            <w:hideMark/>
          </w:tcPr>
          <w:p w14:paraId="5AAF1CCB" w14:textId="77777777" w:rsidR="002E033B" w:rsidRPr="002E033B" w:rsidRDefault="002E033B" w:rsidP="002E033B">
            <w:pPr>
              <w:jc w:val="right"/>
              <w:rPr>
                <w:sz w:val="20"/>
                <w:szCs w:val="20"/>
              </w:rPr>
            </w:pPr>
            <w:r w:rsidRPr="002E033B">
              <w:rPr>
                <w:sz w:val="20"/>
                <w:szCs w:val="20"/>
              </w:rPr>
              <w:t>211,8</w:t>
            </w:r>
          </w:p>
        </w:tc>
      </w:tr>
      <w:tr w:rsidR="002E033B" w:rsidRPr="002E033B" w14:paraId="0016EDF8" w14:textId="77777777" w:rsidTr="002E033B">
        <w:trPr>
          <w:trHeight w:val="435"/>
        </w:trPr>
        <w:tc>
          <w:tcPr>
            <w:tcW w:w="0" w:type="auto"/>
            <w:gridSpan w:val="6"/>
            <w:shd w:val="clear" w:color="auto" w:fill="auto"/>
            <w:vAlign w:val="bottom"/>
            <w:hideMark/>
          </w:tcPr>
          <w:p w14:paraId="4619EF77"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C047F72" w14:textId="77777777" w:rsidR="002E033B" w:rsidRPr="002E033B" w:rsidRDefault="002E033B" w:rsidP="002E033B">
            <w:pPr>
              <w:rPr>
                <w:sz w:val="20"/>
                <w:szCs w:val="20"/>
              </w:rPr>
            </w:pPr>
            <w:r w:rsidRPr="002E033B">
              <w:rPr>
                <w:sz w:val="20"/>
                <w:szCs w:val="20"/>
              </w:rPr>
              <w:t>8800070210</w:t>
            </w:r>
          </w:p>
        </w:tc>
        <w:tc>
          <w:tcPr>
            <w:tcW w:w="0" w:type="auto"/>
            <w:shd w:val="clear" w:color="auto" w:fill="auto"/>
            <w:noWrap/>
            <w:vAlign w:val="bottom"/>
            <w:hideMark/>
          </w:tcPr>
          <w:p w14:paraId="039A22BE"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B337CE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14BBEB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E0B55F" w14:textId="77777777" w:rsidR="002E033B" w:rsidRPr="002E033B" w:rsidRDefault="002E033B" w:rsidP="002E033B">
            <w:pPr>
              <w:jc w:val="right"/>
              <w:rPr>
                <w:sz w:val="20"/>
                <w:szCs w:val="20"/>
              </w:rPr>
            </w:pPr>
            <w:r w:rsidRPr="002E033B">
              <w:rPr>
                <w:sz w:val="20"/>
                <w:szCs w:val="20"/>
              </w:rPr>
              <w:t>15,0</w:t>
            </w:r>
          </w:p>
        </w:tc>
        <w:tc>
          <w:tcPr>
            <w:tcW w:w="0" w:type="auto"/>
            <w:shd w:val="clear" w:color="auto" w:fill="auto"/>
            <w:noWrap/>
            <w:vAlign w:val="bottom"/>
            <w:hideMark/>
          </w:tcPr>
          <w:p w14:paraId="449AC225" w14:textId="77777777" w:rsidR="002E033B" w:rsidRPr="002E033B" w:rsidRDefault="002E033B" w:rsidP="002E033B">
            <w:pPr>
              <w:jc w:val="right"/>
              <w:rPr>
                <w:sz w:val="20"/>
                <w:szCs w:val="20"/>
              </w:rPr>
            </w:pPr>
            <w:r w:rsidRPr="002E033B">
              <w:rPr>
                <w:sz w:val="20"/>
                <w:szCs w:val="20"/>
              </w:rPr>
              <w:t>15,0</w:t>
            </w:r>
          </w:p>
        </w:tc>
      </w:tr>
      <w:tr w:rsidR="002E033B" w:rsidRPr="002E033B" w14:paraId="511ECCF0" w14:textId="77777777" w:rsidTr="002E033B">
        <w:trPr>
          <w:trHeight w:val="435"/>
        </w:trPr>
        <w:tc>
          <w:tcPr>
            <w:tcW w:w="0" w:type="auto"/>
            <w:gridSpan w:val="6"/>
            <w:shd w:val="clear" w:color="auto" w:fill="auto"/>
            <w:vAlign w:val="bottom"/>
            <w:hideMark/>
          </w:tcPr>
          <w:p w14:paraId="0AB4057C"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74316FA" w14:textId="77777777" w:rsidR="002E033B" w:rsidRPr="002E033B" w:rsidRDefault="002E033B" w:rsidP="002E033B">
            <w:pPr>
              <w:rPr>
                <w:sz w:val="20"/>
                <w:szCs w:val="20"/>
              </w:rPr>
            </w:pPr>
            <w:r w:rsidRPr="002E033B">
              <w:rPr>
                <w:sz w:val="20"/>
                <w:szCs w:val="20"/>
              </w:rPr>
              <w:t>8800070210</w:t>
            </w:r>
          </w:p>
        </w:tc>
        <w:tc>
          <w:tcPr>
            <w:tcW w:w="0" w:type="auto"/>
            <w:shd w:val="clear" w:color="auto" w:fill="auto"/>
            <w:noWrap/>
            <w:vAlign w:val="bottom"/>
            <w:hideMark/>
          </w:tcPr>
          <w:p w14:paraId="23D54D68"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49075537"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395CEEEE"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3D46F308" w14:textId="77777777" w:rsidR="002E033B" w:rsidRPr="002E033B" w:rsidRDefault="002E033B" w:rsidP="002E033B">
            <w:pPr>
              <w:jc w:val="right"/>
              <w:rPr>
                <w:sz w:val="20"/>
                <w:szCs w:val="20"/>
              </w:rPr>
            </w:pPr>
            <w:r w:rsidRPr="002E033B">
              <w:rPr>
                <w:sz w:val="20"/>
                <w:szCs w:val="20"/>
              </w:rPr>
              <w:t>15,0</w:t>
            </w:r>
          </w:p>
        </w:tc>
        <w:tc>
          <w:tcPr>
            <w:tcW w:w="0" w:type="auto"/>
            <w:shd w:val="clear" w:color="auto" w:fill="auto"/>
            <w:noWrap/>
            <w:vAlign w:val="bottom"/>
            <w:hideMark/>
          </w:tcPr>
          <w:p w14:paraId="65E65A30" w14:textId="77777777" w:rsidR="002E033B" w:rsidRPr="002E033B" w:rsidRDefault="002E033B" w:rsidP="002E033B">
            <w:pPr>
              <w:jc w:val="right"/>
              <w:rPr>
                <w:sz w:val="20"/>
                <w:szCs w:val="20"/>
              </w:rPr>
            </w:pPr>
            <w:r w:rsidRPr="002E033B">
              <w:rPr>
                <w:sz w:val="20"/>
                <w:szCs w:val="20"/>
              </w:rPr>
              <w:t>15,0</w:t>
            </w:r>
          </w:p>
        </w:tc>
      </w:tr>
      <w:tr w:rsidR="002E033B" w:rsidRPr="002E033B" w14:paraId="2C9A51E6" w14:textId="77777777" w:rsidTr="002E033B">
        <w:trPr>
          <w:trHeight w:val="1485"/>
        </w:trPr>
        <w:tc>
          <w:tcPr>
            <w:tcW w:w="0" w:type="auto"/>
            <w:gridSpan w:val="6"/>
            <w:shd w:val="clear" w:color="auto" w:fill="auto"/>
            <w:vAlign w:val="bottom"/>
            <w:hideMark/>
          </w:tcPr>
          <w:p w14:paraId="25A8E370" w14:textId="77777777" w:rsidR="002E033B" w:rsidRPr="002E033B" w:rsidRDefault="002E033B" w:rsidP="002E033B">
            <w:pPr>
              <w:rPr>
                <w:sz w:val="20"/>
                <w:szCs w:val="20"/>
              </w:rPr>
            </w:pPr>
            <w:r w:rsidRPr="002E033B">
              <w:rPr>
                <w:sz w:val="20"/>
                <w:szCs w:val="20"/>
              </w:rPr>
              <w:lastRenderedPageBreak/>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5B2A07C4" w14:textId="77777777" w:rsidR="002E033B" w:rsidRPr="002E033B" w:rsidRDefault="002E033B" w:rsidP="002E033B">
            <w:pPr>
              <w:rPr>
                <w:sz w:val="20"/>
                <w:szCs w:val="20"/>
              </w:rPr>
            </w:pPr>
            <w:r w:rsidRPr="002E033B">
              <w:rPr>
                <w:sz w:val="20"/>
                <w:szCs w:val="20"/>
              </w:rPr>
              <w:t>8800070230</w:t>
            </w:r>
          </w:p>
        </w:tc>
        <w:tc>
          <w:tcPr>
            <w:tcW w:w="0" w:type="auto"/>
            <w:shd w:val="clear" w:color="auto" w:fill="auto"/>
            <w:noWrap/>
            <w:vAlign w:val="bottom"/>
            <w:hideMark/>
          </w:tcPr>
          <w:p w14:paraId="7678E05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6443AC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28FF32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7711475" w14:textId="77777777" w:rsidR="002E033B" w:rsidRPr="002E033B" w:rsidRDefault="002E033B" w:rsidP="002E033B">
            <w:pPr>
              <w:jc w:val="right"/>
              <w:rPr>
                <w:sz w:val="20"/>
                <w:szCs w:val="20"/>
              </w:rPr>
            </w:pPr>
            <w:r w:rsidRPr="002E033B">
              <w:rPr>
                <w:sz w:val="20"/>
                <w:szCs w:val="20"/>
              </w:rPr>
              <w:t>60,8</w:t>
            </w:r>
          </w:p>
        </w:tc>
        <w:tc>
          <w:tcPr>
            <w:tcW w:w="0" w:type="auto"/>
            <w:shd w:val="clear" w:color="auto" w:fill="auto"/>
            <w:noWrap/>
            <w:vAlign w:val="bottom"/>
            <w:hideMark/>
          </w:tcPr>
          <w:p w14:paraId="482ACA29" w14:textId="77777777" w:rsidR="002E033B" w:rsidRPr="002E033B" w:rsidRDefault="002E033B" w:rsidP="002E033B">
            <w:pPr>
              <w:jc w:val="right"/>
              <w:rPr>
                <w:sz w:val="20"/>
                <w:szCs w:val="20"/>
              </w:rPr>
            </w:pPr>
            <w:r w:rsidRPr="002E033B">
              <w:rPr>
                <w:sz w:val="20"/>
                <w:szCs w:val="20"/>
              </w:rPr>
              <w:t>61,8</w:t>
            </w:r>
          </w:p>
        </w:tc>
      </w:tr>
      <w:tr w:rsidR="002E033B" w:rsidRPr="002E033B" w14:paraId="4A427EB0" w14:textId="77777777" w:rsidTr="002E033B">
        <w:trPr>
          <w:trHeight w:val="1065"/>
        </w:trPr>
        <w:tc>
          <w:tcPr>
            <w:tcW w:w="0" w:type="auto"/>
            <w:gridSpan w:val="6"/>
            <w:shd w:val="clear" w:color="auto" w:fill="auto"/>
            <w:vAlign w:val="bottom"/>
            <w:hideMark/>
          </w:tcPr>
          <w:p w14:paraId="3744B793" w14:textId="77777777" w:rsidR="002E033B" w:rsidRPr="002E033B" w:rsidRDefault="002E033B" w:rsidP="002E033B">
            <w:pPr>
              <w:rPr>
                <w:sz w:val="20"/>
                <w:szCs w:val="20"/>
              </w:rPr>
            </w:pPr>
            <w:r w:rsidRPr="002E03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2436621" w14:textId="77777777" w:rsidR="002E033B" w:rsidRPr="002E033B" w:rsidRDefault="002E033B" w:rsidP="002E033B">
            <w:pPr>
              <w:rPr>
                <w:sz w:val="20"/>
                <w:szCs w:val="20"/>
              </w:rPr>
            </w:pPr>
            <w:r w:rsidRPr="002E033B">
              <w:rPr>
                <w:sz w:val="20"/>
                <w:szCs w:val="20"/>
              </w:rPr>
              <w:t>8800070230</w:t>
            </w:r>
          </w:p>
        </w:tc>
        <w:tc>
          <w:tcPr>
            <w:tcW w:w="0" w:type="auto"/>
            <w:shd w:val="clear" w:color="auto" w:fill="auto"/>
            <w:noWrap/>
            <w:vAlign w:val="bottom"/>
            <w:hideMark/>
          </w:tcPr>
          <w:p w14:paraId="4EB1F720" w14:textId="77777777" w:rsidR="002E033B" w:rsidRPr="002E033B" w:rsidRDefault="002E033B" w:rsidP="002E033B">
            <w:pPr>
              <w:jc w:val="right"/>
              <w:rPr>
                <w:sz w:val="20"/>
                <w:szCs w:val="20"/>
              </w:rPr>
            </w:pPr>
            <w:r w:rsidRPr="002E033B">
              <w:rPr>
                <w:sz w:val="20"/>
                <w:szCs w:val="20"/>
              </w:rPr>
              <w:t>100</w:t>
            </w:r>
          </w:p>
        </w:tc>
        <w:tc>
          <w:tcPr>
            <w:tcW w:w="0" w:type="auto"/>
            <w:shd w:val="clear" w:color="auto" w:fill="auto"/>
            <w:noWrap/>
            <w:vAlign w:val="bottom"/>
            <w:hideMark/>
          </w:tcPr>
          <w:p w14:paraId="1C62592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401D395"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51E9C05" w14:textId="77777777" w:rsidR="002E033B" w:rsidRPr="002E033B" w:rsidRDefault="002E033B" w:rsidP="002E033B">
            <w:pPr>
              <w:jc w:val="right"/>
              <w:rPr>
                <w:sz w:val="20"/>
                <w:szCs w:val="20"/>
              </w:rPr>
            </w:pPr>
            <w:r w:rsidRPr="002E033B">
              <w:rPr>
                <w:sz w:val="20"/>
                <w:szCs w:val="20"/>
              </w:rPr>
              <w:t>60,8</w:t>
            </w:r>
          </w:p>
        </w:tc>
        <w:tc>
          <w:tcPr>
            <w:tcW w:w="0" w:type="auto"/>
            <w:shd w:val="clear" w:color="auto" w:fill="auto"/>
            <w:noWrap/>
            <w:vAlign w:val="bottom"/>
            <w:hideMark/>
          </w:tcPr>
          <w:p w14:paraId="1254620E" w14:textId="77777777" w:rsidR="002E033B" w:rsidRPr="002E033B" w:rsidRDefault="002E033B" w:rsidP="002E033B">
            <w:pPr>
              <w:jc w:val="right"/>
              <w:rPr>
                <w:sz w:val="20"/>
                <w:szCs w:val="20"/>
              </w:rPr>
            </w:pPr>
            <w:r w:rsidRPr="002E033B">
              <w:rPr>
                <w:sz w:val="20"/>
                <w:szCs w:val="20"/>
              </w:rPr>
              <w:t>61,8</w:t>
            </w:r>
          </w:p>
        </w:tc>
      </w:tr>
      <w:tr w:rsidR="002E033B" w:rsidRPr="002E033B" w14:paraId="2DA612CC" w14:textId="77777777" w:rsidTr="002E033B">
        <w:trPr>
          <w:trHeight w:val="435"/>
        </w:trPr>
        <w:tc>
          <w:tcPr>
            <w:tcW w:w="0" w:type="auto"/>
            <w:gridSpan w:val="6"/>
            <w:shd w:val="clear" w:color="auto" w:fill="auto"/>
            <w:vAlign w:val="bottom"/>
            <w:hideMark/>
          </w:tcPr>
          <w:p w14:paraId="74030A57" w14:textId="77777777" w:rsidR="002E033B" w:rsidRPr="002E033B" w:rsidRDefault="002E033B" w:rsidP="002E033B">
            <w:pPr>
              <w:rPr>
                <w:sz w:val="20"/>
                <w:szCs w:val="20"/>
              </w:rPr>
            </w:pPr>
            <w:r w:rsidRPr="002E033B">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3B094BB" w14:textId="77777777" w:rsidR="002E033B" w:rsidRPr="002E033B" w:rsidRDefault="002E033B" w:rsidP="002E033B">
            <w:pPr>
              <w:rPr>
                <w:sz w:val="20"/>
                <w:szCs w:val="20"/>
              </w:rPr>
            </w:pPr>
            <w:r w:rsidRPr="002E033B">
              <w:rPr>
                <w:sz w:val="20"/>
                <w:szCs w:val="20"/>
              </w:rPr>
              <w:t>8800070230</w:t>
            </w:r>
          </w:p>
        </w:tc>
        <w:tc>
          <w:tcPr>
            <w:tcW w:w="0" w:type="auto"/>
            <w:shd w:val="clear" w:color="auto" w:fill="auto"/>
            <w:noWrap/>
            <w:vAlign w:val="bottom"/>
            <w:hideMark/>
          </w:tcPr>
          <w:p w14:paraId="18469DC8" w14:textId="77777777" w:rsidR="002E033B" w:rsidRPr="002E033B" w:rsidRDefault="002E033B" w:rsidP="002E033B">
            <w:pPr>
              <w:jc w:val="right"/>
              <w:rPr>
                <w:sz w:val="20"/>
                <w:szCs w:val="20"/>
              </w:rPr>
            </w:pPr>
            <w:r w:rsidRPr="002E033B">
              <w:rPr>
                <w:sz w:val="20"/>
                <w:szCs w:val="20"/>
              </w:rPr>
              <w:t>120</w:t>
            </w:r>
          </w:p>
        </w:tc>
        <w:tc>
          <w:tcPr>
            <w:tcW w:w="0" w:type="auto"/>
            <w:shd w:val="clear" w:color="auto" w:fill="auto"/>
            <w:noWrap/>
            <w:vAlign w:val="bottom"/>
            <w:hideMark/>
          </w:tcPr>
          <w:p w14:paraId="681FBEF2" w14:textId="77777777" w:rsidR="002E033B" w:rsidRPr="002E033B" w:rsidRDefault="002E033B" w:rsidP="002E033B">
            <w:pPr>
              <w:jc w:val="right"/>
              <w:rPr>
                <w:sz w:val="20"/>
                <w:szCs w:val="20"/>
              </w:rPr>
            </w:pPr>
            <w:r w:rsidRPr="002E033B">
              <w:rPr>
                <w:sz w:val="20"/>
                <w:szCs w:val="20"/>
              </w:rPr>
              <w:t>01</w:t>
            </w:r>
          </w:p>
        </w:tc>
        <w:tc>
          <w:tcPr>
            <w:tcW w:w="0" w:type="auto"/>
            <w:shd w:val="clear" w:color="auto" w:fill="auto"/>
            <w:noWrap/>
            <w:vAlign w:val="bottom"/>
            <w:hideMark/>
          </w:tcPr>
          <w:p w14:paraId="24ED3A15"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3BDA0E3F" w14:textId="77777777" w:rsidR="002E033B" w:rsidRPr="002E033B" w:rsidRDefault="002E033B" w:rsidP="002E033B">
            <w:pPr>
              <w:jc w:val="right"/>
              <w:rPr>
                <w:sz w:val="20"/>
                <w:szCs w:val="20"/>
              </w:rPr>
            </w:pPr>
            <w:r w:rsidRPr="002E033B">
              <w:rPr>
                <w:sz w:val="20"/>
                <w:szCs w:val="20"/>
              </w:rPr>
              <w:t>60,8</w:t>
            </w:r>
          </w:p>
        </w:tc>
        <w:tc>
          <w:tcPr>
            <w:tcW w:w="0" w:type="auto"/>
            <w:shd w:val="clear" w:color="auto" w:fill="auto"/>
            <w:noWrap/>
            <w:vAlign w:val="bottom"/>
            <w:hideMark/>
          </w:tcPr>
          <w:p w14:paraId="37615FD4" w14:textId="77777777" w:rsidR="002E033B" w:rsidRPr="002E033B" w:rsidRDefault="002E033B" w:rsidP="002E033B">
            <w:pPr>
              <w:jc w:val="right"/>
              <w:rPr>
                <w:sz w:val="20"/>
                <w:szCs w:val="20"/>
              </w:rPr>
            </w:pPr>
            <w:r w:rsidRPr="002E033B">
              <w:rPr>
                <w:sz w:val="20"/>
                <w:szCs w:val="20"/>
              </w:rPr>
              <w:t>61,8</w:t>
            </w:r>
          </w:p>
        </w:tc>
      </w:tr>
      <w:tr w:rsidR="002E033B" w:rsidRPr="002E033B" w14:paraId="794969CA" w14:textId="77777777" w:rsidTr="002E033B">
        <w:trPr>
          <w:trHeight w:val="1485"/>
        </w:trPr>
        <w:tc>
          <w:tcPr>
            <w:tcW w:w="0" w:type="auto"/>
            <w:gridSpan w:val="6"/>
            <w:shd w:val="clear" w:color="auto" w:fill="auto"/>
            <w:vAlign w:val="bottom"/>
            <w:hideMark/>
          </w:tcPr>
          <w:p w14:paraId="572BDA39" w14:textId="77777777" w:rsidR="002E033B" w:rsidRPr="002E033B" w:rsidRDefault="002E033B" w:rsidP="002E033B">
            <w:pPr>
              <w:rPr>
                <w:sz w:val="20"/>
                <w:szCs w:val="20"/>
              </w:rPr>
            </w:pPr>
            <w:r w:rsidRPr="002E033B">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noWrap/>
            <w:vAlign w:val="bottom"/>
            <w:hideMark/>
          </w:tcPr>
          <w:p w14:paraId="485FACCD" w14:textId="77777777" w:rsidR="002E033B" w:rsidRPr="002E033B" w:rsidRDefault="002E033B" w:rsidP="002E033B">
            <w:pPr>
              <w:rPr>
                <w:sz w:val="20"/>
                <w:szCs w:val="20"/>
              </w:rPr>
            </w:pPr>
            <w:r w:rsidRPr="002E033B">
              <w:rPr>
                <w:sz w:val="20"/>
                <w:szCs w:val="20"/>
              </w:rPr>
              <w:t>880D200000</w:t>
            </w:r>
          </w:p>
        </w:tc>
        <w:tc>
          <w:tcPr>
            <w:tcW w:w="0" w:type="auto"/>
            <w:shd w:val="clear" w:color="auto" w:fill="auto"/>
            <w:noWrap/>
            <w:vAlign w:val="bottom"/>
            <w:hideMark/>
          </w:tcPr>
          <w:p w14:paraId="1975042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92BF65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695988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40A6797" w14:textId="77777777" w:rsidR="002E033B" w:rsidRPr="002E033B" w:rsidRDefault="002E033B" w:rsidP="002E033B">
            <w:pPr>
              <w:jc w:val="right"/>
              <w:rPr>
                <w:sz w:val="20"/>
                <w:szCs w:val="20"/>
              </w:rPr>
            </w:pPr>
            <w:r w:rsidRPr="002E033B">
              <w:rPr>
                <w:sz w:val="20"/>
                <w:szCs w:val="20"/>
              </w:rPr>
              <w:t>8 000,0</w:t>
            </w:r>
          </w:p>
        </w:tc>
        <w:tc>
          <w:tcPr>
            <w:tcW w:w="0" w:type="auto"/>
            <w:shd w:val="clear" w:color="auto" w:fill="auto"/>
            <w:noWrap/>
            <w:vAlign w:val="bottom"/>
            <w:hideMark/>
          </w:tcPr>
          <w:p w14:paraId="6E34C3D3" w14:textId="77777777" w:rsidR="002E033B" w:rsidRPr="002E033B" w:rsidRDefault="002E033B" w:rsidP="002E033B">
            <w:pPr>
              <w:jc w:val="right"/>
              <w:rPr>
                <w:sz w:val="20"/>
                <w:szCs w:val="20"/>
              </w:rPr>
            </w:pPr>
            <w:r w:rsidRPr="002E033B">
              <w:rPr>
                <w:sz w:val="20"/>
                <w:szCs w:val="20"/>
              </w:rPr>
              <w:t>4 000,0</w:t>
            </w:r>
          </w:p>
        </w:tc>
      </w:tr>
      <w:tr w:rsidR="002E033B" w:rsidRPr="002E033B" w14:paraId="6D993FB4" w14:textId="77777777" w:rsidTr="002E033B">
        <w:trPr>
          <w:trHeight w:val="1485"/>
        </w:trPr>
        <w:tc>
          <w:tcPr>
            <w:tcW w:w="0" w:type="auto"/>
            <w:gridSpan w:val="6"/>
            <w:shd w:val="clear" w:color="auto" w:fill="auto"/>
            <w:vAlign w:val="bottom"/>
            <w:hideMark/>
          </w:tcPr>
          <w:p w14:paraId="106C5934" w14:textId="75DE755A" w:rsidR="002E033B" w:rsidRPr="002E033B" w:rsidRDefault="002E033B" w:rsidP="002E033B">
            <w:pPr>
              <w:rPr>
                <w:sz w:val="20"/>
                <w:szCs w:val="20"/>
              </w:rPr>
            </w:pPr>
            <w:r w:rsidRPr="002E033B">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за счет средств областного бюджета</w:t>
            </w:r>
          </w:p>
        </w:tc>
        <w:tc>
          <w:tcPr>
            <w:tcW w:w="0" w:type="auto"/>
            <w:shd w:val="clear" w:color="auto" w:fill="auto"/>
            <w:noWrap/>
            <w:vAlign w:val="bottom"/>
            <w:hideMark/>
          </w:tcPr>
          <w:p w14:paraId="27A6EC3F" w14:textId="77777777" w:rsidR="002E033B" w:rsidRPr="002E033B" w:rsidRDefault="002E033B" w:rsidP="002E033B">
            <w:pPr>
              <w:rPr>
                <w:sz w:val="20"/>
                <w:szCs w:val="20"/>
              </w:rPr>
            </w:pPr>
            <w:r w:rsidRPr="002E033B">
              <w:rPr>
                <w:sz w:val="20"/>
                <w:szCs w:val="20"/>
              </w:rPr>
              <w:t>880D270570</w:t>
            </w:r>
          </w:p>
        </w:tc>
        <w:tc>
          <w:tcPr>
            <w:tcW w:w="0" w:type="auto"/>
            <w:shd w:val="clear" w:color="auto" w:fill="auto"/>
            <w:noWrap/>
            <w:vAlign w:val="bottom"/>
            <w:hideMark/>
          </w:tcPr>
          <w:p w14:paraId="49C1E3E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E503B6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702CFC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1E8FEF3" w14:textId="77777777" w:rsidR="002E033B" w:rsidRPr="002E033B" w:rsidRDefault="002E033B" w:rsidP="002E033B">
            <w:pPr>
              <w:jc w:val="right"/>
              <w:rPr>
                <w:sz w:val="20"/>
                <w:szCs w:val="20"/>
              </w:rPr>
            </w:pPr>
            <w:r w:rsidRPr="002E033B">
              <w:rPr>
                <w:sz w:val="20"/>
                <w:szCs w:val="20"/>
              </w:rPr>
              <w:t>8 000,0</w:t>
            </w:r>
          </w:p>
        </w:tc>
        <w:tc>
          <w:tcPr>
            <w:tcW w:w="0" w:type="auto"/>
            <w:shd w:val="clear" w:color="auto" w:fill="auto"/>
            <w:noWrap/>
            <w:vAlign w:val="bottom"/>
            <w:hideMark/>
          </w:tcPr>
          <w:p w14:paraId="02896FF8" w14:textId="77777777" w:rsidR="002E033B" w:rsidRPr="002E033B" w:rsidRDefault="002E033B" w:rsidP="002E033B">
            <w:pPr>
              <w:jc w:val="right"/>
              <w:rPr>
                <w:sz w:val="20"/>
                <w:szCs w:val="20"/>
              </w:rPr>
            </w:pPr>
            <w:r w:rsidRPr="002E033B">
              <w:rPr>
                <w:sz w:val="20"/>
                <w:szCs w:val="20"/>
              </w:rPr>
              <w:t>4 000,0</w:t>
            </w:r>
          </w:p>
        </w:tc>
      </w:tr>
      <w:tr w:rsidR="002E033B" w:rsidRPr="002E033B" w14:paraId="7B640E7A" w14:textId="77777777" w:rsidTr="002E033B">
        <w:trPr>
          <w:trHeight w:val="435"/>
        </w:trPr>
        <w:tc>
          <w:tcPr>
            <w:tcW w:w="0" w:type="auto"/>
            <w:gridSpan w:val="6"/>
            <w:shd w:val="clear" w:color="auto" w:fill="auto"/>
            <w:vAlign w:val="bottom"/>
            <w:hideMark/>
          </w:tcPr>
          <w:p w14:paraId="2B2DC897"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6751E80" w14:textId="77777777" w:rsidR="002E033B" w:rsidRPr="002E033B" w:rsidRDefault="002E033B" w:rsidP="002E033B">
            <w:pPr>
              <w:rPr>
                <w:sz w:val="20"/>
                <w:szCs w:val="20"/>
              </w:rPr>
            </w:pPr>
            <w:r w:rsidRPr="002E033B">
              <w:rPr>
                <w:sz w:val="20"/>
                <w:szCs w:val="20"/>
              </w:rPr>
              <w:t>880D270570</w:t>
            </w:r>
          </w:p>
        </w:tc>
        <w:tc>
          <w:tcPr>
            <w:tcW w:w="0" w:type="auto"/>
            <w:shd w:val="clear" w:color="auto" w:fill="auto"/>
            <w:noWrap/>
            <w:vAlign w:val="bottom"/>
            <w:hideMark/>
          </w:tcPr>
          <w:p w14:paraId="261FDF94"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2FD10AC1"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1966DB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02FC235C" w14:textId="77777777" w:rsidR="002E033B" w:rsidRPr="002E033B" w:rsidRDefault="002E033B" w:rsidP="002E033B">
            <w:pPr>
              <w:jc w:val="right"/>
              <w:rPr>
                <w:sz w:val="20"/>
                <w:szCs w:val="20"/>
              </w:rPr>
            </w:pPr>
            <w:r w:rsidRPr="002E033B">
              <w:rPr>
                <w:sz w:val="20"/>
                <w:szCs w:val="20"/>
              </w:rPr>
              <w:t>8 000,0</w:t>
            </w:r>
          </w:p>
        </w:tc>
        <w:tc>
          <w:tcPr>
            <w:tcW w:w="0" w:type="auto"/>
            <w:shd w:val="clear" w:color="auto" w:fill="auto"/>
            <w:noWrap/>
            <w:vAlign w:val="bottom"/>
            <w:hideMark/>
          </w:tcPr>
          <w:p w14:paraId="1DE52909" w14:textId="77777777" w:rsidR="002E033B" w:rsidRPr="002E033B" w:rsidRDefault="002E033B" w:rsidP="002E033B">
            <w:pPr>
              <w:jc w:val="right"/>
              <w:rPr>
                <w:sz w:val="20"/>
                <w:szCs w:val="20"/>
              </w:rPr>
            </w:pPr>
            <w:r w:rsidRPr="002E033B">
              <w:rPr>
                <w:sz w:val="20"/>
                <w:szCs w:val="20"/>
              </w:rPr>
              <w:t>4 000,0</w:t>
            </w:r>
          </w:p>
        </w:tc>
      </w:tr>
      <w:tr w:rsidR="002E033B" w:rsidRPr="002E033B" w14:paraId="3F8F460E" w14:textId="77777777" w:rsidTr="002E033B">
        <w:trPr>
          <w:trHeight w:val="435"/>
        </w:trPr>
        <w:tc>
          <w:tcPr>
            <w:tcW w:w="0" w:type="auto"/>
            <w:gridSpan w:val="6"/>
            <w:shd w:val="clear" w:color="auto" w:fill="auto"/>
            <w:vAlign w:val="bottom"/>
            <w:hideMark/>
          </w:tcPr>
          <w:p w14:paraId="488C4575"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85187B9" w14:textId="77777777" w:rsidR="002E033B" w:rsidRPr="002E033B" w:rsidRDefault="002E033B" w:rsidP="002E033B">
            <w:pPr>
              <w:rPr>
                <w:sz w:val="20"/>
                <w:szCs w:val="20"/>
              </w:rPr>
            </w:pPr>
            <w:r w:rsidRPr="002E033B">
              <w:rPr>
                <w:sz w:val="20"/>
                <w:szCs w:val="20"/>
              </w:rPr>
              <w:t>880D270570</w:t>
            </w:r>
          </w:p>
        </w:tc>
        <w:tc>
          <w:tcPr>
            <w:tcW w:w="0" w:type="auto"/>
            <w:shd w:val="clear" w:color="auto" w:fill="auto"/>
            <w:noWrap/>
            <w:vAlign w:val="bottom"/>
            <w:hideMark/>
          </w:tcPr>
          <w:p w14:paraId="7AD0A576"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3168973B"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147E738D"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522395C7" w14:textId="77777777" w:rsidR="002E033B" w:rsidRPr="002E033B" w:rsidRDefault="002E033B" w:rsidP="002E033B">
            <w:pPr>
              <w:jc w:val="right"/>
              <w:rPr>
                <w:sz w:val="20"/>
                <w:szCs w:val="20"/>
              </w:rPr>
            </w:pPr>
            <w:r w:rsidRPr="002E033B">
              <w:rPr>
                <w:sz w:val="20"/>
                <w:szCs w:val="20"/>
              </w:rPr>
              <w:t>8 000,0</w:t>
            </w:r>
          </w:p>
        </w:tc>
        <w:tc>
          <w:tcPr>
            <w:tcW w:w="0" w:type="auto"/>
            <w:shd w:val="clear" w:color="auto" w:fill="auto"/>
            <w:noWrap/>
            <w:vAlign w:val="bottom"/>
            <w:hideMark/>
          </w:tcPr>
          <w:p w14:paraId="3A35DDEB" w14:textId="77777777" w:rsidR="002E033B" w:rsidRPr="002E033B" w:rsidRDefault="002E033B" w:rsidP="002E033B">
            <w:pPr>
              <w:jc w:val="right"/>
              <w:rPr>
                <w:sz w:val="20"/>
                <w:szCs w:val="20"/>
              </w:rPr>
            </w:pPr>
            <w:r w:rsidRPr="002E033B">
              <w:rPr>
                <w:sz w:val="20"/>
                <w:szCs w:val="20"/>
              </w:rPr>
              <w:t>4 000,0</w:t>
            </w:r>
          </w:p>
        </w:tc>
      </w:tr>
      <w:tr w:rsidR="002E033B" w:rsidRPr="002E033B" w14:paraId="2F16F8FE" w14:textId="77777777" w:rsidTr="002E033B">
        <w:trPr>
          <w:trHeight w:val="1905"/>
        </w:trPr>
        <w:tc>
          <w:tcPr>
            <w:tcW w:w="0" w:type="auto"/>
            <w:gridSpan w:val="6"/>
            <w:shd w:val="clear" w:color="auto" w:fill="auto"/>
            <w:vAlign w:val="bottom"/>
            <w:hideMark/>
          </w:tcPr>
          <w:p w14:paraId="767F5E13" w14:textId="56C50819" w:rsidR="002E033B" w:rsidRPr="002E033B" w:rsidRDefault="002E033B" w:rsidP="002E033B">
            <w:pPr>
              <w:rPr>
                <w:sz w:val="20"/>
                <w:szCs w:val="20"/>
              </w:rPr>
            </w:pPr>
            <w:r w:rsidRPr="002E033B">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2E1113">
              <w:rPr>
                <w:sz w:val="20"/>
                <w:szCs w:val="20"/>
              </w:rPr>
              <w:t xml:space="preserve"> </w:t>
            </w:r>
            <w:r w:rsidRPr="002E033B">
              <w:rPr>
                <w:sz w:val="20"/>
                <w:szCs w:val="20"/>
              </w:rPr>
              <w:t>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0F48FAB0" w14:textId="77777777" w:rsidR="002E033B" w:rsidRPr="002E033B" w:rsidRDefault="002E033B" w:rsidP="002E033B">
            <w:pPr>
              <w:rPr>
                <w:sz w:val="20"/>
                <w:szCs w:val="20"/>
              </w:rPr>
            </w:pPr>
            <w:r w:rsidRPr="002E033B">
              <w:rPr>
                <w:sz w:val="20"/>
                <w:szCs w:val="20"/>
              </w:rPr>
              <w:t>880F200000</w:t>
            </w:r>
          </w:p>
        </w:tc>
        <w:tc>
          <w:tcPr>
            <w:tcW w:w="0" w:type="auto"/>
            <w:shd w:val="clear" w:color="auto" w:fill="auto"/>
            <w:noWrap/>
            <w:vAlign w:val="bottom"/>
            <w:hideMark/>
          </w:tcPr>
          <w:p w14:paraId="7DC5E81B"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C66608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E91D35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B648DB6" w14:textId="77777777" w:rsidR="002E033B" w:rsidRPr="002E033B" w:rsidRDefault="002E033B" w:rsidP="002E033B">
            <w:pPr>
              <w:jc w:val="right"/>
              <w:rPr>
                <w:sz w:val="20"/>
                <w:szCs w:val="20"/>
              </w:rPr>
            </w:pPr>
            <w:r w:rsidRPr="002E033B">
              <w:rPr>
                <w:sz w:val="20"/>
                <w:szCs w:val="20"/>
              </w:rPr>
              <w:t>6 949,3</w:t>
            </w:r>
          </w:p>
        </w:tc>
        <w:tc>
          <w:tcPr>
            <w:tcW w:w="0" w:type="auto"/>
            <w:shd w:val="clear" w:color="auto" w:fill="auto"/>
            <w:noWrap/>
            <w:vAlign w:val="bottom"/>
            <w:hideMark/>
          </w:tcPr>
          <w:p w14:paraId="0B9D5D75" w14:textId="77777777" w:rsidR="002E033B" w:rsidRPr="002E033B" w:rsidRDefault="002E033B" w:rsidP="002E033B">
            <w:pPr>
              <w:jc w:val="right"/>
              <w:rPr>
                <w:sz w:val="20"/>
                <w:szCs w:val="20"/>
              </w:rPr>
            </w:pPr>
            <w:r w:rsidRPr="002E033B">
              <w:rPr>
                <w:sz w:val="20"/>
                <w:szCs w:val="20"/>
              </w:rPr>
              <w:t>6 949,3</w:t>
            </w:r>
          </w:p>
        </w:tc>
      </w:tr>
      <w:tr w:rsidR="002E033B" w:rsidRPr="002E033B" w14:paraId="5DEC0EA0" w14:textId="77777777" w:rsidTr="002E033B">
        <w:trPr>
          <w:trHeight w:val="1905"/>
        </w:trPr>
        <w:tc>
          <w:tcPr>
            <w:tcW w:w="0" w:type="auto"/>
            <w:gridSpan w:val="6"/>
            <w:shd w:val="clear" w:color="auto" w:fill="auto"/>
            <w:vAlign w:val="bottom"/>
            <w:hideMark/>
          </w:tcPr>
          <w:p w14:paraId="1F5AF78D" w14:textId="58700548" w:rsidR="002E033B" w:rsidRPr="002E033B" w:rsidRDefault="002E033B" w:rsidP="002E033B">
            <w:pPr>
              <w:rPr>
                <w:sz w:val="20"/>
                <w:szCs w:val="20"/>
              </w:rPr>
            </w:pPr>
            <w:r w:rsidRPr="002E033B">
              <w:rPr>
                <w:sz w:val="20"/>
                <w:szCs w:val="20"/>
              </w:rPr>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2E1113">
              <w:rPr>
                <w:sz w:val="20"/>
                <w:szCs w:val="20"/>
              </w:rPr>
              <w:t xml:space="preserve"> </w:t>
            </w:r>
            <w:r w:rsidRPr="002E033B">
              <w:rPr>
                <w:sz w:val="20"/>
                <w:szCs w:val="20"/>
              </w:rPr>
              <w:t>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7FD79670" w14:textId="77777777" w:rsidR="002E033B" w:rsidRPr="002E033B" w:rsidRDefault="002E033B" w:rsidP="002E033B">
            <w:pPr>
              <w:rPr>
                <w:sz w:val="20"/>
                <w:szCs w:val="20"/>
              </w:rPr>
            </w:pPr>
            <w:r w:rsidRPr="002E033B">
              <w:rPr>
                <w:sz w:val="20"/>
                <w:szCs w:val="20"/>
              </w:rPr>
              <w:t>880F255551</w:t>
            </w:r>
          </w:p>
        </w:tc>
        <w:tc>
          <w:tcPr>
            <w:tcW w:w="0" w:type="auto"/>
            <w:shd w:val="clear" w:color="auto" w:fill="auto"/>
            <w:noWrap/>
            <w:vAlign w:val="bottom"/>
            <w:hideMark/>
          </w:tcPr>
          <w:p w14:paraId="0CB34C1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579C19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B041459"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268D5C0C" w14:textId="77777777" w:rsidR="002E033B" w:rsidRPr="002E033B" w:rsidRDefault="002E033B" w:rsidP="002E033B">
            <w:pPr>
              <w:jc w:val="right"/>
              <w:rPr>
                <w:sz w:val="20"/>
                <w:szCs w:val="20"/>
              </w:rPr>
            </w:pPr>
            <w:r w:rsidRPr="002E033B">
              <w:rPr>
                <w:sz w:val="20"/>
                <w:szCs w:val="20"/>
              </w:rPr>
              <w:t>1 741,0</w:t>
            </w:r>
          </w:p>
        </w:tc>
        <w:tc>
          <w:tcPr>
            <w:tcW w:w="0" w:type="auto"/>
            <w:shd w:val="clear" w:color="auto" w:fill="auto"/>
            <w:noWrap/>
            <w:vAlign w:val="bottom"/>
            <w:hideMark/>
          </w:tcPr>
          <w:p w14:paraId="1810F74D" w14:textId="77777777" w:rsidR="002E033B" w:rsidRPr="002E033B" w:rsidRDefault="002E033B" w:rsidP="002E033B">
            <w:pPr>
              <w:jc w:val="right"/>
              <w:rPr>
                <w:sz w:val="20"/>
                <w:szCs w:val="20"/>
              </w:rPr>
            </w:pPr>
            <w:r w:rsidRPr="002E033B">
              <w:rPr>
                <w:sz w:val="20"/>
                <w:szCs w:val="20"/>
              </w:rPr>
              <w:t>1 741,0</w:t>
            </w:r>
          </w:p>
        </w:tc>
      </w:tr>
      <w:tr w:rsidR="002E033B" w:rsidRPr="002E033B" w14:paraId="67D37411" w14:textId="77777777" w:rsidTr="002E033B">
        <w:trPr>
          <w:trHeight w:val="255"/>
        </w:trPr>
        <w:tc>
          <w:tcPr>
            <w:tcW w:w="0" w:type="auto"/>
            <w:gridSpan w:val="6"/>
            <w:shd w:val="clear" w:color="auto" w:fill="auto"/>
            <w:vAlign w:val="bottom"/>
            <w:hideMark/>
          </w:tcPr>
          <w:p w14:paraId="43F9FF2B" w14:textId="77777777" w:rsidR="002E033B" w:rsidRPr="002E033B" w:rsidRDefault="002E033B" w:rsidP="002E033B">
            <w:pPr>
              <w:rPr>
                <w:sz w:val="20"/>
                <w:szCs w:val="20"/>
              </w:rPr>
            </w:pPr>
            <w:r w:rsidRPr="002E033B">
              <w:rPr>
                <w:sz w:val="20"/>
                <w:szCs w:val="20"/>
              </w:rPr>
              <w:t>Межбюджетные трансферты</w:t>
            </w:r>
          </w:p>
        </w:tc>
        <w:tc>
          <w:tcPr>
            <w:tcW w:w="0" w:type="auto"/>
            <w:shd w:val="clear" w:color="auto" w:fill="auto"/>
            <w:noWrap/>
            <w:vAlign w:val="bottom"/>
            <w:hideMark/>
          </w:tcPr>
          <w:p w14:paraId="68BEF5CD" w14:textId="77777777" w:rsidR="002E033B" w:rsidRPr="002E033B" w:rsidRDefault="002E033B" w:rsidP="002E033B">
            <w:pPr>
              <w:rPr>
                <w:sz w:val="20"/>
                <w:szCs w:val="20"/>
              </w:rPr>
            </w:pPr>
            <w:r w:rsidRPr="002E033B">
              <w:rPr>
                <w:sz w:val="20"/>
                <w:szCs w:val="20"/>
              </w:rPr>
              <w:t>880F255551</w:t>
            </w:r>
          </w:p>
        </w:tc>
        <w:tc>
          <w:tcPr>
            <w:tcW w:w="0" w:type="auto"/>
            <w:shd w:val="clear" w:color="auto" w:fill="auto"/>
            <w:noWrap/>
            <w:vAlign w:val="bottom"/>
            <w:hideMark/>
          </w:tcPr>
          <w:p w14:paraId="00E8A9DF"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78C96EC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2ACC7C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978F4BD" w14:textId="77777777" w:rsidR="002E033B" w:rsidRPr="002E033B" w:rsidRDefault="002E033B" w:rsidP="002E033B">
            <w:pPr>
              <w:jc w:val="right"/>
              <w:rPr>
                <w:sz w:val="20"/>
                <w:szCs w:val="20"/>
              </w:rPr>
            </w:pPr>
            <w:r w:rsidRPr="002E033B">
              <w:rPr>
                <w:sz w:val="20"/>
                <w:szCs w:val="20"/>
              </w:rPr>
              <w:t>1 741,0</w:t>
            </w:r>
          </w:p>
        </w:tc>
        <w:tc>
          <w:tcPr>
            <w:tcW w:w="0" w:type="auto"/>
            <w:shd w:val="clear" w:color="auto" w:fill="auto"/>
            <w:noWrap/>
            <w:vAlign w:val="bottom"/>
            <w:hideMark/>
          </w:tcPr>
          <w:p w14:paraId="5051A929" w14:textId="77777777" w:rsidR="002E033B" w:rsidRPr="002E033B" w:rsidRDefault="002E033B" w:rsidP="002E033B">
            <w:pPr>
              <w:jc w:val="right"/>
              <w:rPr>
                <w:sz w:val="20"/>
                <w:szCs w:val="20"/>
              </w:rPr>
            </w:pPr>
            <w:r w:rsidRPr="002E033B">
              <w:rPr>
                <w:sz w:val="20"/>
                <w:szCs w:val="20"/>
              </w:rPr>
              <w:t>1 741,0</w:t>
            </w:r>
          </w:p>
        </w:tc>
      </w:tr>
      <w:tr w:rsidR="002E033B" w:rsidRPr="002E033B" w14:paraId="459ACD96" w14:textId="77777777" w:rsidTr="002E033B">
        <w:trPr>
          <w:trHeight w:val="255"/>
        </w:trPr>
        <w:tc>
          <w:tcPr>
            <w:tcW w:w="0" w:type="auto"/>
            <w:gridSpan w:val="6"/>
            <w:shd w:val="clear" w:color="auto" w:fill="auto"/>
            <w:vAlign w:val="bottom"/>
            <w:hideMark/>
          </w:tcPr>
          <w:p w14:paraId="361898C7" w14:textId="77777777" w:rsidR="002E033B" w:rsidRPr="002E033B" w:rsidRDefault="002E033B" w:rsidP="002E033B">
            <w:pPr>
              <w:rPr>
                <w:sz w:val="20"/>
                <w:szCs w:val="20"/>
              </w:rPr>
            </w:pPr>
            <w:r w:rsidRPr="002E033B">
              <w:rPr>
                <w:sz w:val="20"/>
                <w:szCs w:val="20"/>
              </w:rPr>
              <w:t>Субсидии</w:t>
            </w:r>
          </w:p>
        </w:tc>
        <w:tc>
          <w:tcPr>
            <w:tcW w:w="0" w:type="auto"/>
            <w:shd w:val="clear" w:color="auto" w:fill="auto"/>
            <w:noWrap/>
            <w:vAlign w:val="bottom"/>
            <w:hideMark/>
          </w:tcPr>
          <w:p w14:paraId="68A9D3A5" w14:textId="77777777" w:rsidR="002E033B" w:rsidRPr="002E033B" w:rsidRDefault="002E033B" w:rsidP="002E033B">
            <w:pPr>
              <w:rPr>
                <w:sz w:val="20"/>
                <w:szCs w:val="20"/>
              </w:rPr>
            </w:pPr>
            <w:r w:rsidRPr="002E033B">
              <w:rPr>
                <w:sz w:val="20"/>
                <w:szCs w:val="20"/>
              </w:rPr>
              <w:t>880F255551</w:t>
            </w:r>
          </w:p>
        </w:tc>
        <w:tc>
          <w:tcPr>
            <w:tcW w:w="0" w:type="auto"/>
            <w:shd w:val="clear" w:color="auto" w:fill="auto"/>
            <w:noWrap/>
            <w:vAlign w:val="bottom"/>
            <w:hideMark/>
          </w:tcPr>
          <w:p w14:paraId="56295A79" w14:textId="77777777" w:rsidR="002E033B" w:rsidRPr="002E033B" w:rsidRDefault="002E033B" w:rsidP="002E033B">
            <w:pPr>
              <w:jc w:val="right"/>
              <w:rPr>
                <w:sz w:val="20"/>
                <w:szCs w:val="20"/>
              </w:rPr>
            </w:pPr>
            <w:r w:rsidRPr="002E033B">
              <w:rPr>
                <w:sz w:val="20"/>
                <w:szCs w:val="20"/>
              </w:rPr>
              <w:t>520</w:t>
            </w:r>
          </w:p>
        </w:tc>
        <w:tc>
          <w:tcPr>
            <w:tcW w:w="0" w:type="auto"/>
            <w:shd w:val="clear" w:color="auto" w:fill="auto"/>
            <w:noWrap/>
            <w:vAlign w:val="bottom"/>
            <w:hideMark/>
          </w:tcPr>
          <w:p w14:paraId="0B80C5A0"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662A53A7"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00D82748" w14:textId="77777777" w:rsidR="002E033B" w:rsidRPr="002E033B" w:rsidRDefault="002E033B" w:rsidP="002E033B">
            <w:pPr>
              <w:jc w:val="right"/>
              <w:rPr>
                <w:sz w:val="20"/>
                <w:szCs w:val="20"/>
              </w:rPr>
            </w:pPr>
            <w:r w:rsidRPr="002E033B">
              <w:rPr>
                <w:sz w:val="20"/>
                <w:szCs w:val="20"/>
              </w:rPr>
              <w:t>1 741,0</w:t>
            </w:r>
          </w:p>
        </w:tc>
        <w:tc>
          <w:tcPr>
            <w:tcW w:w="0" w:type="auto"/>
            <w:shd w:val="clear" w:color="auto" w:fill="auto"/>
            <w:noWrap/>
            <w:vAlign w:val="bottom"/>
            <w:hideMark/>
          </w:tcPr>
          <w:p w14:paraId="7F67A110" w14:textId="77777777" w:rsidR="002E033B" w:rsidRPr="002E033B" w:rsidRDefault="002E033B" w:rsidP="002E033B">
            <w:pPr>
              <w:jc w:val="right"/>
              <w:rPr>
                <w:sz w:val="20"/>
                <w:szCs w:val="20"/>
              </w:rPr>
            </w:pPr>
            <w:r w:rsidRPr="002E033B">
              <w:rPr>
                <w:sz w:val="20"/>
                <w:szCs w:val="20"/>
              </w:rPr>
              <w:t>1 741,0</w:t>
            </w:r>
          </w:p>
        </w:tc>
      </w:tr>
      <w:tr w:rsidR="002E033B" w:rsidRPr="002E033B" w14:paraId="071DA296" w14:textId="77777777" w:rsidTr="00E070C6">
        <w:trPr>
          <w:trHeight w:val="1695"/>
        </w:trPr>
        <w:tc>
          <w:tcPr>
            <w:tcW w:w="0" w:type="auto"/>
            <w:gridSpan w:val="6"/>
            <w:shd w:val="clear" w:color="auto" w:fill="auto"/>
            <w:vAlign w:val="bottom"/>
            <w:hideMark/>
          </w:tcPr>
          <w:p w14:paraId="5ECDD2B9" w14:textId="12352911" w:rsidR="002E033B" w:rsidRPr="002E033B" w:rsidRDefault="002E033B" w:rsidP="002E033B">
            <w:pPr>
              <w:rPr>
                <w:sz w:val="20"/>
                <w:szCs w:val="20"/>
              </w:rPr>
            </w:pPr>
            <w:r w:rsidRPr="002E033B">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2E1113">
              <w:rPr>
                <w:sz w:val="20"/>
                <w:szCs w:val="20"/>
              </w:rPr>
              <w:t xml:space="preserve"> </w:t>
            </w:r>
            <w:r w:rsidRPr="002E033B">
              <w:rPr>
                <w:sz w:val="20"/>
                <w:szCs w:val="20"/>
              </w:rPr>
              <w:t>государственной программы Новосибирской области "Жилищно-коммунальное хозяйство Новосибирской области в " (благоустройство общественных пространств населенных пунктов Новосибирской области).</w:t>
            </w:r>
          </w:p>
        </w:tc>
        <w:tc>
          <w:tcPr>
            <w:tcW w:w="0" w:type="auto"/>
            <w:shd w:val="clear" w:color="auto" w:fill="auto"/>
            <w:noWrap/>
            <w:vAlign w:val="bottom"/>
            <w:hideMark/>
          </w:tcPr>
          <w:p w14:paraId="1919FE3E" w14:textId="77777777" w:rsidR="002E033B" w:rsidRPr="002E033B" w:rsidRDefault="002E033B" w:rsidP="002E033B">
            <w:pPr>
              <w:rPr>
                <w:sz w:val="20"/>
                <w:szCs w:val="20"/>
              </w:rPr>
            </w:pPr>
            <w:r w:rsidRPr="002E033B">
              <w:rPr>
                <w:sz w:val="20"/>
                <w:szCs w:val="20"/>
              </w:rPr>
              <w:t>880F255552</w:t>
            </w:r>
          </w:p>
        </w:tc>
        <w:tc>
          <w:tcPr>
            <w:tcW w:w="0" w:type="auto"/>
            <w:shd w:val="clear" w:color="auto" w:fill="auto"/>
            <w:noWrap/>
            <w:vAlign w:val="bottom"/>
            <w:hideMark/>
          </w:tcPr>
          <w:p w14:paraId="153B4DBE"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F2234DD"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7E52B6A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63649F6" w14:textId="77777777" w:rsidR="002E033B" w:rsidRPr="002E033B" w:rsidRDefault="002E033B" w:rsidP="002E033B">
            <w:pPr>
              <w:jc w:val="right"/>
              <w:rPr>
                <w:sz w:val="20"/>
                <w:szCs w:val="20"/>
              </w:rPr>
            </w:pPr>
            <w:r w:rsidRPr="002E033B">
              <w:rPr>
                <w:sz w:val="20"/>
                <w:szCs w:val="20"/>
              </w:rPr>
              <w:t>5 208,3</w:t>
            </w:r>
          </w:p>
        </w:tc>
        <w:tc>
          <w:tcPr>
            <w:tcW w:w="0" w:type="auto"/>
            <w:shd w:val="clear" w:color="auto" w:fill="auto"/>
            <w:noWrap/>
            <w:vAlign w:val="bottom"/>
            <w:hideMark/>
          </w:tcPr>
          <w:p w14:paraId="2BC030D2" w14:textId="77777777" w:rsidR="002E033B" w:rsidRPr="002E033B" w:rsidRDefault="002E033B" w:rsidP="002E033B">
            <w:pPr>
              <w:jc w:val="right"/>
              <w:rPr>
                <w:sz w:val="20"/>
                <w:szCs w:val="20"/>
              </w:rPr>
            </w:pPr>
            <w:r w:rsidRPr="002E033B">
              <w:rPr>
                <w:sz w:val="20"/>
                <w:szCs w:val="20"/>
              </w:rPr>
              <w:t>5 208,3</w:t>
            </w:r>
          </w:p>
        </w:tc>
      </w:tr>
      <w:tr w:rsidR="002E033B" w:rsidRPr="002E033B" w14:paraId="5D87342E" w14:textId="77777777" w:rsidTr="002E033B">
        <w:trPr>
          <w:trHeight w:val="255"/>
        </w:trPr>
        <w:tc>
          <w:tcPr>
            <w:tcW w:w="0" w:type="auto"/>
            <w:gridSpan w:val="6"/>
            <w:shd w:val="clear" w:color="auto" w:fill="auto"/>
            <w:vAlign w:val="bottom"/>
            <w:hideMark/>
          </w:tcPr>
          <w:p w14:paraId="16F3141C" w14:textId="77777777" w:rsidR="002E033B" w:rsidRPr="002E033B" w:rsidRDefault="002E033B" w:rsidP="002E033B">
            <w:pPr>
              <w:rPr>
                <w:sz w:val="20"/>
                <w:szCs w:val="20"/>
              </w:rPr>
            </w:pPr>
            <w:r w:rsidRPr="002E033B">
              <w:rPr>
                <w:sz w:val="20"/>
                <w:szCs w:val="20"/>
              </w:rPr>
              <w:t>Межбюджетные трансферты</w:t>
            </w:r>
          </w:p>
        </w:tc>
        <w:tc>
          <w:tcPr>
            <w:tcW w:w="0" w:type="auto"/>
            <w:shd w:val="clear" w:color="auto" w:fill="auto"/>
            <w:noWrap/>
            <w:vAlign w:val="bottom"/>
            <w:hideMark/>
          </w:tcPr>
          <w:p w14:paraId="065731D2" w14:textId="77777777" w:rsidR="002E033B" w:rsidRPr="002E033B" w:rsidRDefault="002E033B" w:rsidP="002E033B">
            <w:pPr>
              <w:rPr>
                <w:sz w:val="20"/>
                <w:szCs w:val="20"/>
              </w:rPr>
            </w:pPr>
            <w:r w:rsidRPr="002E033B">
              <w:rPr>
                <w:sz w:val="20"/>
                <w:szCs w:val="20"/>
              </w:rPr>
              <w:t>880F255552</w:t>
            </w:r>
          </w:p>
        </w:tc>
        <w:tc>
          <w:tcPr>
            <w:tcW w:w="0" w:type="auto"/>
            <w:shd w:val="clear" w:color="auto" w:fill="auto"/>
            <w:noWrap/>
            <w:vAlign w:val="bottom"/>
            <w:hideMark/>
          </w:tcPr>
          <w:p w14:paraId="5A1EE8E1" w14:textId="77777777" w:rsidR="002E033B" w:rsidRPr="002E033B" w:rsidRDefault="002E033B" w:rsidP="002E033B">
            <w:pPr>
              <w:jc w:val="right"/>
              <w:rPr>
                <w:sz w:val="20"/>
                <w:szCs w:val="20"/>
              </w:rPr>
            </w:pPr>
            <w:r w:rsidRPr="002E033B">
              <w:rPr>
                <w:sz w:val="20"/>
                <w:szCs w:val="20"/>
              </w:rPr>
              <w:t>500</w:t>
            </w:r>
          </w:p>
        </w:tc>
        <w:tc>
          <w:tcPr>
            <w:tcW w:w="0" w:type="auto"/>
            <w:shd w:val="clear" w:color="auto" w:fill="auto"/>
            <w:noWrap/>
            <w:vAlign w:val="bottom"/>
            <w:hideMark/>
          </w:tcPr>
          <w:p w14:paraId="6ED8E44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11BAE1F2"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97ACC84" w14:textId="77777777" w:rsidR="002E033B" w:rsidRPr="002E033B" w:rsidRDefault="002E033B" w:rsidP="002E033B">
            <w:pPr>
              <w:jc w:val="right"/>
              <w:rPr>
                <w:sz w:val="20"/>
                <w:szCs w:val="20"/>
              </w:rPr>
            </w:pPr>
            <w:r w:rsidRPr="002E033B">
              <w:rPr>
                <w:sz w:val="20"/>
                <w:szCs w:val="20"/>
              </w:rPr>
              <w:t>5 208,3</w:t>
            </w:r>
          </w:p>
        </w:tc>
        <w:tc>
          <w:tcPr>
            <w:tcW w:w="0" w:type="auto"/>
            <w:shd w:val="clear" w:color="auto" w:fill="auto"/>
            <w:noWrap/>
            <w:vAlign w:val="bottom"/>
            <w:hideMark/>
          </w:tcPr>
          <w:p w14:paraId="0704C85C" w14:textId="77777777" w:rsidR="002E033B" w:rsidRPr="002E033B" w:rsidRDefault="002E033B" w:rsidP="002E033B">
            <w:pPr>
              <w:jc w:val="right"/>
              <w:rPr>
                <w:sz w:val="20"/>
                <w:szCs w:val="20"/>
              </w:rPr>
            </w:pPr>
            <w:r w:rsidRPr="002E033B">
              <w:rPr>
                <w:sz w:val="20"/>
                <w:szCs w:val="20"/>
              </w:rPr>
              <w:t>5 208,3</w:t>
            </w:r>
          </w:p>
        </w:tc>
      </w:tr>
      <w:tr w:rsidR="002E033B" w:rsidRPr="002E033B" w14:paraId="5F2827D4" w14:textId="77777777" w:rsidTr="002E033B">
        <w:trPr>
          <w:trHeight w:val="255"/>
        </w:trPr>
        <w:tc>
          <w:tcPr>
            <w:tcW w:w="0" w:type="auto"/>
            <w:gridSpan w:val="6"/>
            <w:shd w:val="clear" w:color="auto" w:fill="auto"/>
            <w:vAlign w:val="bottom"/>
            <w:hideMark/>
          </w:tcPr>
          <w:p w14:paraId="26E9C2D9" w14:textId="77777777" w:rsidR="002E033B" w:rsidRPr="002E033B" w:rsidRDefault="002E033B" w:rsidP="002E033B">
            <w:pPr>
              <w:rPr>
                <w:sz w:val="20"/>
                <w:szCs w:val="20"/>
              </w:rPr>
            </w:pPr>
            <w:r w:rsidRPr="002E033B">
              <w:rPr>
                <w:sz w:val="20"/>
                <w:szCs w:val="20"/>
              </w:rPr>
              <w:t>Субсидии</w:t>
            </w:r>
          </w:p>
        </w:tc>
        <w:tc>
          <w:tcPr>
            <w:tcW w:w="0" w:type="auto"/>
            <w:shd w:val="clear" w:color="auto" w:fill="auto"/>
            <w:noWrap/>
            <w:vAlign w:val="bottom"/>
            <w:hideMark/>
          </w:tcPr>
          <w:p w14:paraId="70E4B527" w14:textId="77777777" w:rsidR="002E033B" w:rsidRPr="002E033B" w:rsidRDefault="002E033B" w:rsidP="002E033B">
            <w:pPr>
              <w:rPr>
                <w:sz w:val="20"/>
                <w:szCs w:val="20"/>
              </w:rPr>
            </w:pPr>
            <w:r w:rsidRPr="002E033B">
              <w:rPr>
                <w:sz w:val="20"/>
                <w:szCs w:val="20"/>
              </w:rPr>
              <w:t>880F255552</w:t>
            </w:r>
          </w:p>
        </w:tc>
        <w:tc>
          <w:tcPr>
            <w:tcW w:w="0" w:type="auto"/>
            <w:shd w:val="clear" w:color="auto" w:fill="auto"/>
            <w:noWrap/>
            <w:vAlign w:val="bottom"/>
            <w:hideMark/>
          </w:tcPr>
          <w:p w14:paraId="11068D76" w14:textId="77777777" w:rsidR="002E033B" w:rsidRPr="002E033B" w:rsidRDefault="002E033B" w:rsidP="002E033B">
            <w:pPr>
              <w:jc w:val="right"/>
              <w:rPr>
                <w:sz w:val="20"/>
                <w:szCs w:val="20"/>
              </w:rPr>
            </w:pPr>
            <w:r w:rsidRPr="002E033B">
              <w:rPr>
                <w:sz w:val="20"/>
                <w:szCs w:val="20"/>
              </w:rPr>
              <w:t>520</w:t>
            </w:r>
          </w:p>
        </w:tc>
        <w:tc>
          <w:tcPr>
            <w:tcW w:w="0" w:type="auto"/>
            <w:shd w:val="clear" w:color="auto" w:fill="auto"/>
            <w:noWrap/>
            <w:vAlign w:val="bottom"/>
            <w:hideMark/>
          </w:tcPr>
          <w:p w14:paraId="436D97BF" w14:textId="77777777" w:rsidR="002E033B" w:rsidRPr="002E033B" w:rsidRDefault="002E033B" w:rsidP="002E033B">
            <w:pPr>
              <w:jc w:val="right"/>
              <w:rPr>
                <w:sz w:val="20"/>
                <w:szCs w:val="20"/>
              </w:rPr>
            </w:pPr>
            <w:r w:rsidRPr="002E033B">
              <w:rPr>
                <w:sz w:val="20"/>
                <w:szCs w:val="20"/>
              </w:rPr>
              <w:t>05</w:t>
            </w:r>
          </w:p>
        </w:tc>
        <w:tc>
          <w:tcPr>
            <w:tcW w:w="0" w:type="auto"/>
            <w:shd w:val="clear" w:color="auto" w:fill="auto"/>
            <w:noWrap/>
            <w:vAlign w:val="bottom"/>
            <w:hideMark/>
          </w:tcPr>
          <w:p w14:paraId="5E6356D9" w14:textId="77777777" w:rsidR="002E033B" w:rsidRPr="002E033B" w:rsidRDefault="002E033B" w:rsidP="002E033B">
            <w:pPr>
              <w:jc w:val="right"/>
              <w:rPr>
                <w:sz w:val="20"/>
                <w:szCs w:val="20"/>
              </w:rPr>
            </w:pPr>
            <w:r w:rsidRPr="002E033B">
              <w:rPr>
                <w:sz w:val="20"/>
                <w:szCs w:val="20"/>
              </w:rPr>
              <w:t>03</w:t>
            </w:r>
          </w:p>
        </w:tc>
        <w:tc>
          <w:tcPr>
            <w:tcW w:w="0" w:type="auto"/>
            <w:shd w:val="clear" w:color="auto" w:fill="auto"/>
            <w:noWrap/>
            <w:vAlign w:val="bottom"/>
            <w:hideMark/>
          </w:tcPr>
          <w:p w14:paraId="2407A238" w14:textId="77777777" w:rsidR="002E033B" w:rsidRPr="002E033B" w:rsidRDefault="002E033B" w:rsidP="002E033B">
            <w:pPr>
              <w:jc w:val="right"/>
              <w:rPr>
                <w:sz w:val="20"/>
                <w:szCs w:val="20"/>
              </w:rPr>
            </w:pPr>
            <w:r w:rsidRPr="002E033B">
              <w:rPr>
                <w:sz w:val="20"/>
                <w:szCs w:val="20"/>
              </w:rPr>
              <w:t>5 208,3</w:t>
            </w:r>
          </w:p>
        </w:tc>
        <w:tc>
          <w:tcPr>
            <w:tcW w:w="0" w:type="auto"/>
            <w:shd w:val="clear" w:color="auto" w:fill="auto"/>
            <w:noWrap/>
            <w:vAlign w:val="bottom"/>
            <w:hideMark/>
          </w:tcPr>
          <w:p w14:paraId="53E6FA96" w14:textId="77777777" w:rsidR="002E033B" w:rsidRPr="002E033B" w:rsidRDefault="002E033B" w:rsidP="002E033B">
            <w:pPr>
              <w:jc w:val="right"/>
              <w:rPr>
                <w:sz w:val="20"/>
                <w:szCs w:val="20"/>
              </w:rPr>
            </w:pPr>
            <w:r w:rsidRPr="002E033B">
              <w:rPr>
                <w:sz w:val="20"/>
                <w:szCs w:val="20"/>
              </w:rPr>
              <w:t>5 208,3</w:t>
            </w:r>
          </w:p>
        </w:tc>
      </w:tr>
      <w:tr w:rsidR="002E033B" w:rsidRPr="002E033B" w14:paraId="2C718BD7" w14:textId="77777777" w:rsidTr="002E033B">
        <w:trPr>
          <w:trHeight w:val="435"/>
        </w:trPr>
        <w:tc>
          <w:tcPr>
            <w:tcW w:w="0" w:type="auto"/>
            <w:gridSpan w:val="6"/>
            <w:shd w:val="clear" w:color="auto" w:fill="auto"/>
            <w:vAlign w:val="bottom"/>
            <w:hideMark/>
          </w:tcPr>
          <w:p w14:paraId="228CD9F7" w14:textId="77777777" w:rsidR="002E033B" w:rsidRPr="002E033B" w:rsidRDefault="002E033B" w:rsidP="002E033B">
            <w:pPr>
              <w:rPr>
                <w:sz w:val="20"/>
                <w:szCs w:val="20"/>
              </w:rPr>
            </w:pPr>
            <w:r w:rsidRPr="002E033B">
              <w:rPr>
                <w:sz w:val="20"/>
                <w:szCs w:val="20"/>
              </w:rPr>
              <w:t>Софинансирование расходов за счет средств местного бюджета.</w:t>
            </w:r>
          </w:p>
        </w:tc>
        <w:tc>
          <w:tcPr>
            <w:tcW w:w="0" w:type="auto"/>
            <w:shd w:val="clear" w:color="auto" w:fill="auto"/>
            <w:noWrap/>
            <w:vAlign w:val="bottom"/>
            <w:hideMark/>
          </w:tcPr>
          <w:p w14:paraId="1092AC6E" w14:textId="77777777" w:rsidR="002E033B" w:rsidRPr="002E033B" w:rsidRDefault="002E033B" w:rsidP="002E033B">
            <w:pPr>
              <w:rPr>
                <w:sz w:val="20"/>
                <w:szCs w:val="20"/>
              </w:rPr>
            </w:pPr>
            <w:r w:rsidRPr="002E033B">
              <w:rPr>
                <w:sz w:val="20"/>
                <w:szCs w:val="20"/>
              </w:rPr>
              <w:t>9800000000</w:t>
            </w:r>
          </w:p>
        </w:tc>
        <w:tc>
          <w:tcPr>
            <w:tcW w:w="0" w:type="auto"/>
            <w:shd w:val="clear" w:color="auto" w:fill="auto"/>
            <w:noWrap/>
            <w:vAlign w:val="bottom"/>
            <w:hideMark/>
          </w:tcPr>
          <w:p w14:paraId="65EDA750"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938A078"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C7117D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9ABD9A2" w14:textId="77777777" w:rsidR="002E033B" w:rsidRPr="002E033B" w:rsidRDefault="002E033B" w:rsidP="002E033B">
            <w:pPr>
              <w:jc w:val="right"/>
              <w:rPr>
                <w:sz w:val="20"/>
                <w:szCs w:val="20"/>
              </w:rPr>
            </w:pPr>
            <w:r w:rsidRPr="002E033B">
              <w:rPr>
                <w:sz w:val="20"/>
                <w:szCs w:val="20"/>
              </w:rPr>
              <w:t>421,1</w:t>
            </w:r>
          </w:p>
        </w:tc>
        <w:tc>
          <w:tcPr>
            <w:tcW w:w="0" w:type="auto"/>
            <w:shd w:val="clear" w:color="auto" w:fill="auto"/>
            <w:noWrap/>
            <w:vAlign w:val="bottom"/>
            <w:hideMark/>
          </w:tcPr>
          <w:p w14:paraId="30C90FD8" w14:textId="77777777" w:rsidR="002E033B" w:rsidRPr="002E033B" w:rsidRDefault="002E033B" w:rsidP="002E033B">
            <w:pPr>
              <w:jc w:val="right"/>
              <w:rPr>
                <w:sz w:val="20"/>
                <w:szCs w:val="20"/>
              </w:rPr>
            </w:pPr>
            <w:r w:rsidRPr="002E033B">
              <w:rPr>
                <w:sz w:val="20"/>
                <w:szCs w:val="20"/>
              </w:rPr>
              <w:t>210,5</w:t>
            </w:r>
          </w:p>
        </w:tc>
      </w:tr>
      <w:tr w:rsidR="002E033B" w:rsidRPr="002E033B" w14:paraId="746C7638" w14:textId="77777777" w:rsidTr="002E033B">
        <w:trPr>
          <w:trHeight w:val="1275"/>
        </w:trPr>
        <w:tc>
          <w:tcPr>
            <w:tcW w:w="0" w:type="auto"/>
            <w:gridSpan w:val="6"/>
            <w:shd w:val="clear" w:color="auto" w:fill="auto"/>
            <w:vAlign w:val="bottom"/>
            <w:hideMark/>
          </w:tcPr>
          <w:p w14:paraId="1B0E7DB1" w14:textId="77777777" w:rsidR="002E033B" w:rsidRPr="002E033B" w:rsidRDefault="002E033B" w:rsidP="002E033B">
            <w:pPr>
              <w:rPr>
                <w:sz w:val="20"/>
                <w:szCs w:val="20"/>
              </w:rPr>
            </w:pPr>
            <w:r w:rsidRPr="002E033B">
              <w:rPr>
                <w:sz w:val="20"/>
                <w:szCs w:val="20"/>
              </w:rPr>
              <w:t>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за счет средств местного бюджета.</w:t>
            </w:r>
          </w:p>
        </w:tc>
        <w:tc>
          <w:tcPr>
            <w:tcW w:w="0" w:type="auto"/>
            <w:shd w:val="clear" w:color="auto" w:fill="auto"/>
            <w:noWrap/>
            <w:vAlign w:val="bottom"/>
            <w:hideMark/>
          </w:tcPr>
          <w:p w14:paraId="15F8A6D3" w14:textId="77777777" w:rsidR="002E033B" w:rsidRPr="002E033B" w:rsidRDefault="002E033B" w:rsidP="002E033B">
            <w:pPr>
              <w:rPr>
                <w:sz w:val="20"/>
                <w:szCs w:val="20"/>
              </w:rPr>
            </w:pPr>
            <w:r w:rsidRPr="002E033B">
              <w:rPr>
                <w:sz w:val="20"/>
                <w:szCs w:val="20"/>
              </w:rPr>
              <w:t>9800070579</w:t>
            </w:r>
          </w:p>
        </w:tc>
        <w:tc>
          <w:tcPr>
            <w:tcW w:w="0" w:type="auto"/>
            <w:shd w:val="clear" w:color="auto" w:fill="auto"/>
            <w:noWrap/>
            <w:vAlign w:val="bottom"/>
            <w:hideMark/>
          </w:tcPr>
          <w:p w14:paraId="7F24B6FA"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E8C9C37"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3351CC83"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641F91F5" w14:textId="77777777" w:rsidR="002E033B" w:rsidRPr="002E033B" w:rsidRDefault="002E033B" w:rsidP="002E033B">
            <w:pPr>
              <w:jc w:val="right"/>
              <w:rPr>
                <w:sz w:val="20"/>
                <w:szCs w:val="20"/>
              </w:rPr>
            </w:pPr>
            <w:r w:rsidRPr="002E033B">
              <w:rPr>
                <w:sz w:val="20"/>
                <w:szCs w:val="20"/>
              </w:rPr>
              <w:t>421,1</w:t>
            </w:r>
          </w:p>
        </w:tc>
        <w:tc>
          <w:tcPr>
            <w:tcW w:w="0" w:type="auto"/>
            <w:shd w:val="clear" w:color="auto" w:fill="auto"/>
            <w:noWrap/>
            <w:vAlign w:val="bottom"/>
            <w:hideMark/>
          </w:tcPr>
          <w:p w14:paraId="2A2F5213" w14:textId="77777777" w:rsidR="002E033B" w:rsidRPr="002E033B" w:rsidRDefault="002E033B" w:rsidP="002E033B">
            <w:pPr>
              <w:jc w:val="right"/>
              <w:rPr>
                <w:sz w:val="20"/>
                <w:szCs w:val="20"/>
              </w:rPr>
            </w:pPr>
            <w:r w:rsidRPr="002E033B">
              <w:rPr>
                <w:sz w:val="20"/>
                <w:szCs w:val="20"/>
              </w:rPr>
              <w:t>210,5</w:t>
            </w:r>
          </w:p>
        </w:tc>
      </w:tr>
      <w:tr w:rsidR="002E033B" w:rsidRPr="002E033B" w14:paraId="09FD4BC3" w14:textId="77777777" w:rsidTr="002E033B">
        <w:trPr>
          <w:trHeight w:val="435"/>
        </w:trPr>
        <w:tc>
          <w:tcPr>
            <w:tcW w:w="0" w:type="auto"/>
            <w:gridSpan w:val="6"/>
            <w:shd w:val="clear" w:color="auto" w:fill="auto"/>
            <w:vAlign w:val="bottom"/>
            <w:hideMark/>
          </w:tcPr>
          <w:p w14:paraId="000041F3" w14:textId="77777777" w:rsidR="002E033B" w:rsidRPr="002E033B" w:rsidRDefault="002E033B" w:rsidP="002E033B">
            <w:pPr>
              <w:rPr>
                <w:sz w:val="20"/>
                <w:szCs w:val="20"/>
              </w:rPr>
            </w:pPr>
            <w:r w:rsidRPr="002E033B">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4EEC7A5" w14:textId="77777777" w:rsidR="002E033B" w:rsidRPr="002E033B" w:rsidRDefault="002E033B" w:rsidP="002E033B">
            <w:pPr>
              <w:rPr>
                <w:sz w:val="20"/>
                <w:szCs w:val="20"/>
              </w:rPr>
            </w:pPr>
            <w:r w:rsidRPr="002E033B">
              <w:rPr>
                <w:sz w:val="20"/>
                <w:szCs w:val="20"/>
              </w:rPr>
              <w:t>9800070579</w:t>
            </w:r>
          </w:p>
        </w:tc>
        <w:tc>
          <w:tcPr>
            <w:tcW w:w="0" w:type="auto"/>
            <w:shd w:val="clear" w:color="auto" w:fill="auto"/>
            <w:noWrap/>
            <w:vAlign w:val="bottom"/>
            <w:hideMark/>
          </w:tcPr>
          <w:p w14:paraId="776DB98A" w14:textId="77777777" w:rsidR="002E033B" w:rsidRPr="002E033B" w:rsidRDefault="002E033B" w:rsidP="002E033B">
            <w:pPr>
              <w:jc w:val="right"/>
              <w:rPr>
                <w:sz w:val="20"/>
                <w:szCs w:val="20"/>
              </w:rPr>
            </w:pPr>
            <w:r w:rsidRPr="002E033B">
              <w:rPr>
                <w:sz w:val="20"/>
                <w:szCs w:val="20"/>
              </w:rPr>
              <w:t>200</w:t>
            </w:r>
          </w:p>
        </w:tc>
        <w:tc>
          <w:tcPr>
            <w:tcW w:w="0" w:type="auto"/>
            <w:shd w:val="clear" w:color="auto" w:fill="auto"/>
            <w:noWrap/>
            <w:vAlign w:val="bottom"/>
            <w:hideMark/>
          </w:tcPr>
          <w:p w14:paraId="4773DE64"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43277486" w14:textId="77777777" w:rsidR="002E033B" w:rsidRPr="002E033B" w:rsidRDefault="002E033B" w:rsidP="002E033B">
            <w:pPr>
              <w:rPr>
                <w:sz w:val="20"/>
                <w:szCs w:val="20"/>
              </w:rPr>
            </w:pPr>
            <w:r w:rsidRPr="002E033B">
              <w:rPr>
                <w:sz w:val="20"/>
                <w:szCs w:val="20"/>
              </w:rPr>
              <w:t> </w:t>
            </w:r>
          </w:p>
        </w:tc>
        <w:tc>
          <w:tcPr>
            <w:tcW w:w="0" w:type="auto"/>
            <w:shd w:val="clear" w:color="auto" w:fill="auto"/>
            <w:noWrap/>
            <w:vAlign w:val="bottom"/>
            <w:hideMark/>
          </w:tcPr>
          <w:p w14:paraId="5BAE1C7C" w14:textId="77777777" w:rsidR="002E033B" w:rsidRPr="002E033B" w:rsidRDefault="002E033B" w:rsidP="002E033B">
            <w:pPr>
              <w:jc w:val="right"/>
              <w:rPr>
                <w:sz w:val="20"/>
                <w:szCs w:val="20"/>
              </w:rPr>
            </w:pPr>
            <w:r w:rsidRPr="002E033B">
              <w:rPr>
                <w:sz w:val="20"/>
                <w:szCs w:val="20"/>
              </w:rPr>
              <w:t>421,1</w:t>
            </w:r>
          </w:p>
        </w:tc>
        <w:tc>
          <w:tcPr>
            <w:tcW w:w="0" w:type="auto"/>
            <w:shd w:val="clear" w:color="auto" w:fill="auto"/>
            <w:noWrap/>
            <w:vAlign w:val="bottom"/>
            <w:hideMark/>
          </w:tcPr>
          <w:p w14:paraId="418798CA" w14:textId="77777777" w:rsidR="002E033B" w:rsidRPr="002E033B" w:rsidRDefault="002E033B" w:rsidP="002E033B">
            <w:pPr>
              <w:jc w:val="right"/>
              <w:rPr>
                <w:sz w:val="20"/>
                <w:szCs w:val="20"/>
              </w:rPr>
            </w:pPr>
            <w:r w:rsidRPr="002E033B">
              <w:rPr>
                <w:sz w:val="20"/>
                <w:szCs w:val="20"/>
              </w:rPr>
              <w:t>210,5</w:t>
            </w:r>
          </w:p>
        </w:tc>
      </w:tr>
      <w:tr w:rsidR="002E033B" w:rsidRPr="002E033B" w14:paraId="28E33793" w14:textId="77777777" w:rsidTr="002E033B">
        <w:trPr>
          <w:trHeight w:val="435"/>
        </w:trPr>
        <w:tc>
          <w:tcPr>
            <w:tcW w:w="0" w:type="auto"/>
            <w:gridSpan w:val="6"/>
            <w:shd w:val="clear" w:color="auto" w:fill="auto"/>
            <w:vAlign w:val="bottom"/>
            <w:hideMark/>
          </w:tcPr>
          <w:p w14:paraId="55502B2A" w14:textId="77777777" w:rsidR="002E033B" w:rsidRPr="002E033B" w:rsidRDefault="002E033B" w:rsidP="002E033B">
            <w:pPr>
              <w:rPr>
                <w:sz w:val="20"/>
                <w:szCs w:val="20"/>
              </w:rPr>
            </w:pPr>
            <w:r w:rsidRPr="002E033B">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F94D45A" w14:textId="77777777" w:rsidR="002E033B" w:rsidRPr="002E033B" w:rsidRDefault="002E033B" w:rsidP="002E033B">
            <w:pPr>
              <w:rPr>
                <w:sz w:val="20"/>
                <w:szCs w:val="20"/>
              </w:rPr>
            </w:pPr>
            <w:r w:rsidRPr="002E033B">
              <w:rPr>
                <w:sz w:val="20"/>
                <w:szCs w:val="20"/>
              </w:rPr>
              <w:t>9800070579</w:t>
            </w:r>
          </w:p>
        </w:tc>
        <w:tc>
          <w:tcPr>
            <w:tcW w:w="0" w:type="auto"/>
            <w:shd w:val="clear" w:color="auto" w:fill="auto"/>
            <w:noWrap/>
            <w:vAlign w:val="bottom"/>
            <w:hideMark/>
          </w:tcPr>
          <w:p w14:paraId="0BA388B2" w14:textId="77777777" w:rsidR="002E033B" w:rsidRPr="002E033B" w:rsidRDefault="002E033B" w:rsidP="002E033B">
            <w:pPr>
              <w:jc w:val="right"/>
              <w:rPr>
                <w:sz w:val="20"/>
                <w:szCs w:val="20"/>
              </w:rPr>
            </w:pPr>
            <w:r w:rsidRPr="002E033B">
              <w:rPr>
                <w:sz w:val="20"/>
                <w:szCs w:val="20"/>
              </w:rPr>
              <w:t>240</w:t>
            </w:r>
          </w:p>
        </w:tc>
        <w:tc>
          <w:tcPr>
            <w:tcW w:w="0" w:type="auto"/>
            <w:shd w:val="clear" w:color="auto" w:fill="auto"/>
            <w:noWrap/>
            <w:vAlign w:val="bottom"/>
            <w:hideMark/>
          </w:tcPr>
          <w:p w14:paraId="1BBFBBDB" w14:textId="77777777" w:rsidR="002E033B" w:rsidRPr="002E033B" w:rsidRDefault="002E033B" w:rsidP="002E033B">
            <w:pPr>
              <w:jc w:val="right"/>
              <w:rPr>
                <w:sz w:val="20"/>
                <w:szCs w:val="20"/>
              </w:rPr>
            </w:pPr>
            <w:r w:rsidRPr="002E033B">
              <w:rPr>
                <w:sz w:val="20"/>
                <w:szCs w:val="20"/>
              </w:rPr>
              <w:t>04</w:t>
            </w:r>
          </w:p>
        </w:tc>
        <w:tc>
          <w:tcPr>
            <w:tcW w:w="0" w:type="auto"/>
            <w:shd w:val="clear" w:color="auto" w:fill="auto"/>
            <w:noWrap/>
            <w:vAlign w:val="bottom"/>
            <w:hideMark/>
          </w:tcPr>
          <w:p w14:paraId="259673F6" w14:textId="77777777" w:rsidR="002E033B" w:rsidRPr="002E033B" w:rsidRDefault="002E033B" w:rsidP="002E033B">
            <w:pPr>
              <w:jc w:val="right"/>
              <w:rPr>
                <w:sz w:val="20"/>
                <w:szCs w:val="20"/>
              </w:rPr>
            </w:pPr>
            <w:r w:rsidRPr="002E033B">
              <w:rPr>
                <w:sz w:val="20"/>
                <w:szCs w:val="20"/>
              </w:rPr>
              <w:t>10</w:t>
            </w:r>
          </w:p>
        </w:tc>
        <w:tc>
          <w:tcPr>
            <w:tcW w:w="0" w:type="auto"/>
            <w:shd w:val="clear" w:color="auto" w:fill="auto"/>
            <w:noWrap/>
            <w:vAlign w:val="bottom"/>
            <w:hideMark/>
          </w:tcPr>
          <w:p w14:paraId="17EB6F13" w14:textId="77777777" w:rsidR="002E033B" w:rsidRPr="002E033B" w:rsidRDefault="002E033B" w:rsidP="002E033B">
            <w:pPr>
              <w:jc w:val="right"/>
              <w:rPr>
                <w:sz w:val="20"/>
                <w:szCs w:val="20"/>
              </w:rPr>
            </w:pPr>
            <w:r w:rsidRPr="002E033B">
              <w:rPr>
                <w:sz w:val="20"/>
                <w:szCs w:val="20"/>
              </w:rPr>
              <w:t>421,1</w:t>
            </w:r>
          </w:p>
        </w:tc>
        <w:tc>
          <w:tcPr>
            <w:tcW w:w="0" w:type="auto"/>
            <w:shd w:val="clear" w:color="auto" w:fill="auto"/>
            <w:noWrap/>
            <w:vAlign w:val="bottom"/>
            <w:hideMark/>
          </w:tcPr>
          <w:p w14:paraId="3E10E30D" w14:textId="77777777" w:rsidR="002E033B" w:rsidRPr="002E033B" w:rsidRDefault="002E033B" w:rsidP="002E033B">
            <w:pPr>
              <w:jc w:val="right"/>
              <w:rPr>
                <w:sz w:val="20"/>
                <w:szCs w:val="20"/>
              </w:rPr>
            </w:pPr>
            <w:r w:rsidRPr="002E033B">
              <w:rPr>
                <w:sz w:val="20"/>
                <w:szCs w:val="20"/>
              </w:rPr>
              <w:t>210,5</w:t>
            </w:r>
          </w:p>
        </w:tc>
      </w:tr>
      <w:tr w:rsidR="002E1113" w:rsidRPr="002E033B" w14:paraId="3F33F258" w14:textId="77777777" w:rsidTr="002E033B">
        <w:trPr>
          <w:trHeight w:val="255"/>
        </w:trPr>
        <w:tc>
          <w:tcPr>
            <w:tcW w:w="0" w:type="auto"/>
            <w:tcBorders>
              <w:right w:val="nil"/>
            </w:tcBorders>
            <w:shd w:val="clear" w:color="auto" w:fill="auto"/>
            <w:noWrap/>
            <w:vAlign w:val="bottom"/>
            <w:hideMark/>
          </w:tcPr>
          <w:p w14:paraId="2FD7D1AE" w14:textId="7F5F8F37" w:rsidR="002E033B" w:rsidRPr="002E033B" w:rsidRDefault="002E033B" w:rsidP="002E033B">
            <w:pPr>
              <w:rPr>
                <w:sz w:val="20"/>
                <w:szCs w:val="20"/>
              </w:rPr>
            </w:pPr>
            <w:r w:rsidRPr="002E033B">
              <w:rPr>
                <w:sz w:val="20"/>
                <w:szCs w:val="20"/>
              </w:rPr>
              <w:t> </w:t>
            </w:r>
            <w:r w:rsidR="003A372A">
              <w:rPr>
                <w:sz w:val="20"/>
                <w:szCs w:val="20"/>
              </w:rPr>
              <w:t>ИТОГО</w:t>
            </w:r>
          </w:p>
        </w:tc>
        <w:tc>
          <w:tcPr>
            <w:tcW w:w="0" w:type="auto"/>
            <w:tcBorders>
              <w:left w:val="nil"/>
              <w:right w:val="nil"/>
            </w:tcBorders>
            <w:shd w:val="clear" w:color="auto" w:fill="auto"/>
            <w:noWrap/>
            <w:vAlign w:val="bottom"/>
            <w:hideMark/>
          </w:tcPr>
          <w:p w14:paraId="0593BA6F" w14:textId="77777777" w:rsidR="002E033B" w:rsidRPr="002E033B" w:rsidRDefault="002E033B" w:rsidP="002E033B">
            <w:pPr>
              <w:rPr>
                <w:sz w:val="20"/>
                <w:szCs w:val="20"/>
              </w:rPr>
            </w:pPr>
            <w:r w:rsidRPr="002E033B">
              <w:rPr>
                <w:sz w:val="20"/>
                <w:szCs w:val="20"/>
              </w:rPr>
              <w:t> </w:t>
            </w:r>
          </w:p>
        </w:tc>
        <w:tc>
          <w:tcPr>
            <w:tcW w:w="0" w:type="auto"/>
            <w:tcBorders>
              <w:left w:val="nil"/>
              <w:right w:val="nil"/>
            </w:tcBorders>
            <w:shd w:val="clear" w:color="auto" w:fill="auto"/>
            <w:noWrap/>
            <w:vAlign w:val="bottom"/>
            <w:hideMark/>
          </w:tcPr>
          <w:p w14:paraId="0F63ECF9" w14:textId="77777777" w:rsidR="002E033B" w:rsidRPr="002E033B" w:rsidRDefault="002E033B" w:rsidP="002E033B">
            <w:pPr>
              <w:rPr>
                <w:sz w:val="20"/>
                <w:szCs w:val="20"/>
              </w:rPr>
            </w:pPr>
            <w:r w:rsidRPr="002E033B">
              <w:rPr>
                <w:sz w:val="20"/>
                <w:szCs w:val="20"/>
              </w:rPr>
              <w:t> </w:t>
            </w:r>
          </w:p>
        </w:tc>
        <w:tc>
          <w:tcPr>
            <w:tcW w:w="0" w:type="auto"/>
            <w:tcBorders>
              <w:left w:val="nil"/>
              <w:right w:val="nil"/>
            </w:tcBorders>
            <w:shd w:val="clear" w:color="auto" w:fill="auto"/>
            <w:noWrap/>
            <w:vAlign w:val="bottom"/>
            <w:hideMark/>
          </w:tcPr>
          <w:p w14:paraId="0786CC3A" w14:textId="77777777" w:rsidR="002E033B" w:rsidRPr="002E033B" w:rsidRDefault="002E033B" w:rsidP="002E033B">
            <w:pPr>
              <w:rPr>
                <w:sz w:val="20"/>
                <w:szCs w:val="20"/>
              </w:rPr>
            </w:pPr>
            <w:r w:rsidRPr="002E033B">
              <w:rPr>
                <w:sz w:val="20"/>
                <w:szCs w:val="20"/>
              </w:rPr>
              <w:t> </w:t>
            </w:r>
          </w:p>
        </w:tc>
        <w:tc>
          <w:tcPr>
            <w:tcW w:w="0" w:type="auto"/>
            <w:tcBorders>
              <w:left w:val="nil"/>
              <w:right w:val="nil"/>
            </w:tcBorders>
            <w:shd w:val="clear" w:color="auto" w:fill="auto"/>
            <w:noWrap/>
            <w:vAlign w:val="bottom"/>
            <w:hideMark/>
          </w:tcPr>
          <w:p w14:paraId="59557049" w14:textId="77777777" w:rsidR="002E033B" w:rsidRPr="002E033B" w:rsidRDefault="002E033B" w:rsidP="002E033B">
            <w:pPr>
              <w:rPr>
                <w:sz w:val="20"/>
                <w:szCs w:val="20"/>
              </w:rPr>
            </w:pPr>
            <w:r w:rsidRPr="002E033B">
              <w:rPr>
                <w:sz w:val="20"/>
                <w:szCs w:val="20"/>
              </w:rPr>
              <w:t> </w:t>
            </w:r>
          </w:p>
        </w:tc>
        <w:tc>
          <w:tcPr>
            <w:tcW w:w="0" w:type="auto"/>
            <w:tcBorders>
              <w:left w:val="nil"/>
            </w:tcBorders>
            <w:shd w:val="clear" w:color="auto" w:fill="auto"/>
            <w:noWrap/>
            <w:vAlign w:val="bottom"/>
            <w:hideMark/>
          </w:tcPr>
          <w:p w14:paraId="3DC18898"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4A2148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18FA2256"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4F0405EC"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8640FEA" w14:textId="77777777" w:rsidR="002E033B" w:rsidRPr="002E033B" w:rsidRDefault="002E033B" w:rsidP="002E033B">
            <w:pPr>
              <w:rPr>
                <w:b/>
                <w:bCs/>
                <w:sz w:val="20"/>
                <w:szCs w:val="20"/>
              </w:rPr>
            </w:pPr>
            <w:r w:rsidRPr="002E033B">
              <w:rPr>
                <w:b/>
                <w:bCs/>
                <w:sz w:val="20"/>
                <w:szCs w:val="20"/>
              </w:rPr>
              <w:t> </w:t>
            </w:r>
          </w:p>
        </w:tc>
        <w:tc>
          <w:tcPr>
            <w:tcW w:w="0" w:type="auto"/>
            <w:shd w:val="clear" w:color="auto" w:fill="auto"/>
            <w:noWrap/>
            <w:vAlign w:val="bottom"/>
            <w:hideMark/>
          </w:tcPr>
          <w:p w14:paraId="61C37466" w14:textId="77777777" w:rsidR="002E033B" w:rsidRPr="002E033B" w:rsidRDefault="002E033B" w:rsidP="002E033B">
            <w:pPr>
              <w:jc w:val="right"/>
              <w:rPr>
                <w:b/>
                <w:bCs/>
                <w:sz w:val="20"/>
                <w:szCs w:val="20"/>
              </w:rPr>
            </w:pPr>
            <w:r w:rsidRPr="002E033B">
              <w:rPr>
                <w:b/>
                <w:bCs/>
                <w:sz w:val="20"/>
                <w:szCs w:val="20"/>
              </w:rPr>
              <w:t xml:space="preserve">442 023,8 </w:t>
            </w:r>
          </w:p>
        </w:tc>
        <w:tc>
          <w:tcPr>
            <w:tcW w:w="0" w:type="auto"/>
            <w:shd w:val="clear" w:color="auto" w:fill="auto"/>
            <w:noWrap/>
            <w:vAlign w:val="bottom"/>
            <w:hideMark/>
          </w:tcPr>
          <w:p w14:paraId="22555894" w14:textId="77777777" w:rsidR="002E033B" w:rsidRPr="002E033B" w:rsidRDefault="002E033B" w:rsidP="002E033B">
            <w:pPr>
              <w:jc w:val="right"/>
              <w:rPr>
                <w:b/>
                <w:bCs/>
                <w:sz w:val="20"/>
                <w:szCs w:val="20"/>
              </w:rPr>
            </w:pPr>
            <w:r w:rsidRPr="002E033B">
              <w:rPr>
                <w:b/>
                <w:bCs/>
                <w:sz w:val="20"/>
                <w:szCs w:val="20"/>
              </w:rPr>
              <w:t xml:space="preserve">448 282,0 </w:t>
            </w:r>
          </w:p>
        </w:tc>
      </w:tr>
    </w:tbl>
    <w:p w14:paraId="196C4090" w14:textId="249CE156" w:rsidR="002E033B" w:rsidRDefault="002E033B" w:rsidP="00DD7067">
      <w:pPr>
        <w:jc w:val="both"/>
      </w:pPr>
    </w:p>
    <w:p w14:paraId="317D6FBE" w14:textId="34349B26" w:rsidR="002E1113" w:rsidRDefault="002E1113" w:rsidP="00DD7067">
      <w:pPr>
        <w:jc w:val="both"/>
      </w:pPr>
    </w:p>
    <w:p w14:paraId="6130D373" w14:textId="292CCA08" w:rsidR="002E1113" w:rsidRDefault="002E1113" w:rsidP="00DD7067">
      <w:pPr>
        <w:jc w:val="both"/>
      </w:pPr>
    </w:p>
    <w:p w14:paraId="364F53EC" w14:textId="1C53555C" w:rsidR="002E1113" w:rsidRDefault="002E1113" w:rsidP="00DD7067">
      <w:pPr>
        <w:jc w:val="both"/>
      </w:pPr>
    </w:p>
    <w:p w14:paraId="43FE6EFB" w14:textId="12F474BE" w:rsidR="002E1113" w:rsidRDefault="002E1113" w:rsidP="00DD7067">
      <w:pPr>
        <w:jc w:val="both"/>
      </w:pPr>
    </w:p>
    <w:p w14:paraId="472F6388" w14:textId="000A2F54" w:rsidR="002E1113" w:rsidRDefault="002E1113" w:rsidP="00DD7067">
      <w:pPr>
        <w:jc w:val="both"/>
      </w:pPr>
    </w:p>
    <w:p w14:paraId="21C6519B" w14:textId="5035619B" w:rsidR="002E1113" w:rsidRDefault="002E1113" w:rsidP="00DD7067">
      <w:pPr>
        <w:jc w:val="both"/>
      </w:pPr>
    </w:p>
    <w:p w14:paraId="2AEE4490" w14:textId="11C90635" w:rsidR="002E1113" w:rsidRDefault="002E1113" w:rsidP="00DD7067">
      <w:pPr>
        <w:jc w:val="both"/>
      </w:pPr>
    </w:p>
    <w:p w14:paraId="67FFD414" w14:textId="5C77DF47" w:rsidR="002E1113" w:rsidRDefault="002E1113" w:rsidP="00DD7067">
      <w:pPr>
        <w:jc w:val="both"/>
      </w:pPr>
    </w:p>
    <w:p w14:paraId="7DBD82BA" w14:textId="6A4D14E6" w:rsidR="002E1113" w:rsidRDefault="002E1113" w:rsidP="00DD7067">
      <w:pPr>
        <w:jc w:val="both"/>
      </w:pPr>
    </w:p>
    <w:p w14:paraId="2A27BB29" w14:textId="5143D42F" w:rsidR="002E1113" w:rsidRDefault="002E1113" w:rsidP="00DD7067">
      <w:pPr>
        <w:jc w:val="both"/>
      </w:pPr>
    </w:p>
    <w:p w14:paraId="322FE312" w14:textId="7226F4C4" w:rsidR="002E1113" w:rsidRDefault="002E1113" w:rsidP="00DD7067">
      <w:pPr>
        <w:jc w:val="both"/>
      </w:pPr>
    </w:p>
    <w:p w14:paraId="5B88EB21" w14:textId="2EB1286E" w:rsidR="002E1113" w:rsidRDefault="002E1113" w:rsidP="00DD7067">
      <w:pPr>
        <w:jc w:val="both"/>
      </w:pPr>
    </w:p>
    <w:p w14:paraId="5D68DCD3" w14:textId="1AEC74D4" w:rsidR="002E1113" w:rsidRDefault="002E1113" w:rsidP="00DD7067">
      <w:pPr>
        <w:jc w:val="both"/>
      </w:pPr>
    </w:p>
    <w:p w14:paraId="49F4DDC9" w14:textId="77360D72" w:rsidR="00657749" w:rsidRPr="00BE1CB4" w:rsidRDefault="00657749" w:rsidP="00657749">
      <w:pPr>
        <w:jc w:val="right"/>
        <w:rPr>
          <w:sz w:val="28"/>
          <w:szCs w:val="28"/>
        </w:rPr>
      </w:pPr>
      <w:r w:rsidRPr="00DB6006">
        <w:rPr>
          <w:sz w:val="28"/>
          <w:szCs w:val="28"/>
        </w:rPr>
        <w:lastRenderedPageBreak/>
        <w:t>Приложение</w:t>
      </w:r>
      <w:r>
        <w:rPr>
          <w:sz w:val="28"/>
          <w:szCs w:val="28"/>
        </w:rPr>
        <w:t xml:space="preserve"> 6</w:t>
      </w:r>
    </w:p>
    <w:p w14:paraId="51ED50D8" w14:textId="77777777" w:rsidR="00657749" w:rsidRPr="00BE1CB4" w:rsidRDefault="00657749" w:rsidP="00657749">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18434CBB" w14:textId="77777777" w:rsidR="00657749" w:rsidRDefault="00657749" w:rsidP="00657749">
      <w:pPr>
        <w:jc w:val="right"/>
        <w:rPr>
          <w:sz w:val="28"/>
          <w:szCs w:val="28"/>
        </w:rPr>
      </w:pPr>
      <w:r w:rsidRPr="00BE1CB4">
        <w:rPr>
          <w:sz w:val="28"/>
          <w:szCs w:val="28"/>
        </w:rPr>
        <w:t>от 25.12.2020</w:t>
      </w:r>
      <w:r>
        <w:rPr>
          <w:sz w:val="28"/>
          <w:szCs w:val="28"/>
        </w:rPr>
        <w:t xml:space="preserve"> № 2</w:t>
      </w:r>
    </w:p>
    <w:p w14:paraId="178F4B8B" w14:textId="6F51CC24" w:rsidR="002E1113" w:rsidRDefault="002E1113" w:rsidP="00DD70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762"/>
        <w:gridCol w:w="444"/>
        <w:gridCol w:w="478"/>
        <w:gridCol w:w="1239"/>
        <w:gridCol w:w="617"/>
        <w:gridCol w:w="1366"/>
      </w:tblGrid>
      <w:tr w:rsidR="00657749" w:rsidRPr="00657749" w14:paraId="2D6104A4" w14:textId="77777777" w:rsidTr="00657749">
        <w:trPr>
          <w:trHeight w:val="1050"/>
        </w:trPr>
        <w:tc>
          <w:tcPr>
            <w:tcW w:w="0" w:type="auto"/>
            <w:gridSpan w:val="7"/>
            <w:tcBorders>
              <w:top w:val="nil"/>
              <w:left w:val="nil"/>
              <w:bottom w:val="nil"/>
              <w:right w:val="nil"/>
            </w:tcBorders>
            <w:shd w:val="clear" w:color="000000" w:fill="FFFFFF"/>
            <w:vAlign w:val="center"/>
            <w:hideMark/>
          </w:tcPr>
          <w:p w14:paraId="4C278349" w14:textId="77777777" w:rsidR="00657749" w:rsidRPr="005A663A" w:rsidRDefault="00657749" w:rsidP="00657749">
            <w:pPr>
              <w:jc w:val="center"/>
              <w:rPr>
                <w:b/>
                <w:bCs/>
                <w:sz w:val="28"/>
                <w:szCs w:val="28"/>
              </w:rPr>
            </w:pPr>
            <w:r w:rsidRPr="005A663A">
              <w:rPr>
                <w:b/>
                <w:bCs/>
                <w:sz w:val="28"/>
                <w:szCs w:val="28"/>
              </w:rPr>
              <w:t>ВЕДОМСТВЕННАЯ СТРУКТУРА РАСХОДОВ РАЙОННОГО БЮДЖЕТА КОЧКОВСКОГО РАЙОНА НОВОСИБИРСКОЙ ОБЛАСТИ НА 2021 ГОД И ПЛАНОВЫЙ ПЕРИОД 2022-2023 ГОДОВ</w:t>
            </w:r>
          </w:p>
        </w:tc>
      </w:tr>
      <w:tr w:rsidR="00657749" w:rsidRPr="00657749" w14:paraId="4421F3FA" w14:textId="77777777" w:rsidTr="00657749">
        <w:trPr>
          <w:trHeight w:val="330"/>
        </w:trPr>
        <w:tc>
          <w:tcPr>
            <w:tcW w:w="0" w:type="auto"/>
            <w:tcBorders>
              <w:top w:val="nil"/>
              <w:left w:val="nil"/>
              <w:bottom w:val="nil"/>
              <w:right w:val="nil"/>
            </w:tcBorders>
            <w:shd w:val="clear" w:color="auto" w:fill="auto"/>
            <w:noWrap/>
            <w:vAlign w:val="bottom"/>
            <w:hideMark/>
          </w:tcPr>
          <w:p w14:paraId="3F9C9EBB" w14:textId="77777777" w:rsidR="00657749" w:rsidRPr="00657749" w:rsidRDefault="00657749" w:rsidP="00657749">
            <w:pPr>
              <w:rPr>
                <w:sz w:val="20"/>
                <w:szCs w:val="20"/>
              </w:rPr>
            </w:pPr>
          </w:p>
        </w:tc>
        <w:tc>
          <w:tcPr>
            <w:tcW w:w="0" w:type="auto"/>
            <w:tcBorders>
              <w:top w:val="nil"/>
              <w:left w:val="nil"/>
              <w:bottom w:val="nil"/>
              <w:right w:val="nil"/>
            </w:tcBorders>
            <w:shd w:val="clear" w:color="auto" w:fill="auto"/>
            <w:noWrap/>
            <w:vAlign w:val="bottom"/>
            <w:hideMark/>
          </w:tcPr>
          <w:p w14:paraId="76823416" w14:textId="77777777" w:rsidR="00657749" w:rsidRPr="00657749" w:rsidRDefault="00657749" w:rsidP="00657749">
            <w:pPr>
              <w:rPr>
                <w:sz w:val="20"/>
                <w:szCs w:val="20"/>
              </w:rPr>
            </w:pPr>
          </w:p>
        </w:tc>
        <w:tc>
          <w:tcPr>
            <w:tcW w:w="0" w:type="auto"/>
            <w:tcBorders>
              <w:top w:val="nil"/>
              <w:left w:val="nil"/>
              <w:bottom w:val="nil"/>
              <w:right w:val="nil"/>
            </w:tcBorders>
            <w:shd w:val="clear" w:color="auto" w:fill="auto"/>
            <w:noWrap/>
            <w:vAlign w:val="bottom"/>
            <w:hideMark/>
          </w:tcPr>
          <w:p w14:paraId="7C152D1E" w14:textId="77777777" w:rsidR="00657749" w:rsidRPr="00657749" w:rsidRDefault="00657749" w:rsidP="00657749">
            <w:pPr>
              <w:rPr>
                <w:sz w:val="20"/>
                <w:szCs w:val="20"/>
              </w:rPr>
            </w:pPr>
          </w:p>
        </w:tc>
        <w:tc>
          <w:tcPr>
            <w:tcW w:w="0" w:type="auto"/>
            <w:tcBorders>
              <w:top w:val="nil"/>
              <w:left w:val="nil"/>
              <w:bottom w:val="nil"/>
              <w:right w:val="nil"/>
            </w:tcBorders>
            <w:shd w:val="clear" w:color="auto" w:fill="auto"/>
            <w:noWrap/>
            <w:vAlign w:val="bottom"/>
            <w:hideMark/>
          </w:tcPr>
          <w:p w14:paraId="5370E54A" w14:textId="77777777" w:rsidR="00657749" w:rsidRPr="00657749" w:rsidRDefault="00657749" w:rsidP="00657749">
            <w:pPr>
              <w:rPr>
                <w:sz w:val="20"/>
                <w:szCs w:val="20"/>
              </w:rPr>
            </w:pPr>
          </w:p>
        </w:tc>
        <w:tc>
          <w:tcPr>
            <w:tcW w:w="0" w:type="auto"/>
            <w:tcBorders>
              <w:top w:val="nil"/>
              <w:left w:val="nil"/>
              <w:bottom w:val="nil"/>
              <w:right w:val="nil"/>
            </w:tcBorders>
            <w:shd w:val="clear" w:color="auto" w:fill="auto"/>
            <w:noWrap/>
            <w:vAlign w:val="bottom"/>
            <w:hideMark/>
          </w:tcPr>
          <w:p w14:paraId="2D19186F" w14:textId="77777777" w:rsidR="00657749" w:rsidRPr="00657749" w:rsidRDefault="00657749" w:rsidP="00657749">
            <w:pPr>
              <w:rPr>
                <w:sz w:val="20"/>
                <w:szCs w:val="20"/>
              </w:rPr>
            </w:pPr>
          </w:p>
        </w:tc>
        <w:tc>
          <w:tcPr>
            <w:tcW w:w="0" w:type="auto"/>
            <w:tcBorders>
              <w:top w:val="nil"/>
              <w:left w:val="nil"/>
              <w:bottom w:val="nil"/>
              <w:right w:val="nil"/>
            </w:tcBorders>
            <w:shd w:val="clear" w:color="auto" w:fill="auto"/>
            <w:noWrap/>
            <w:vAlign w:val="bottom"/>
            <w:hideMark/>
          </w:tcPr>
          <w:p w14:paraId="36CB17EB" w14:textId="77777777" w:rsidR="00657749" w:rsidRPr="00657749" w:rsidRDefault="00657749" w:rsidP="00657749">
            <w:pPr>
              <w:rPr>
                <w:sz w:val="20"/>
                <w:szCs w:val="20"/>
              </w:rPr>
            </w:pPr>
          </w:p>
        </w:tc>
        <w:tc>
          <w:tcPr>
            <w:tcW w:w="0" w:type="auto"/>
            <w:tcBorders>
              <w:top w:val="nil"/>
              <w:left w:val="nil"/>
              <w:bottom w:val="nil"/>
              <w:right w:val="nil"/>
            </w:tcBorders>
            <w:shd w:val="clear" w:color="auto" w:fill="auto"/>
            <w:noWrap/>
            <w:vAlign w:val="bottom"/>
            <w:hideMark/>
          </w:tcPr>
          <w:p w14:paraId="286151B0" w14:textId="77777777" w:rsidR="00657749" w:rsidRPr="005A663A" w:rsidRDefault="00657749" w:rsidP="00657749">
            <w:pPr>
              <w:jc w:val="right"/>
            </w:pPr>
            <w:r w:rsidRPr="005A663A">
              <w:t>табл.1</w:t>
            </w:r>
          </w:p>
        </w:tc>
      </w:tr>
      <w:tr w:rsidR="00657749" w:rsidRPr="00657749" w14:paraId="529EC2D7" w14:textId="77777777" w:rsidTr="00657749">
        <w:trPr>
          <w:trHeight w:val="645"/>
        </w:trPr>
        <w:tc>
          <w:tcPr>
            <w:tcW w:w="0" w:type="auto"/>
            <w:gridSpan w:val="7"/>
            <w:tcBorders>
              <w:top w:val="nil"/>
              <w:left w:val="nil"/>
              <w:bottom w:val="nil"/>
              <w:right w:val="nil"/>
            </w:tcBorders>
            <w:shd w:val="clear" w:color="000000" w:fill="FFFFFF"/>
            <w:vAlign w:val="center"/>
            <w:hideMark/>
          </w:tcPr>
          <w:p w14:paraId="51BD9029" w14:textId="65D4D654" w:rsidR="00657749" w:rsidRPr="005A663A" w:rsidRDefault="00657749" w:rsidP="00657749">
            <w:pPr>
              <w:jc w:val="center"/>
              <w:rPr>
                <w:b/>
                <w:bCs/>
                <w:sz w:val="28"/>
                <w:szCs w:val="28"/>
              </w:rPr>
            </w:pPr>
            <w:r w:rsidRPr="005A663A">
              <w:rPr>
                <w:b/>
                <w:bCs/>
                <w:sz w:val="28"/>
                <w:szCs w:val="28"/>
              </w:rPr>
              <w:t>Ведомственная структура расходов районного бюджета Кочковского района Новосибирской области на 2021 год</w:t>
            </w:r>
          </w:p>
        </w:tc>
      </w:tr>
      <w:tr w:rsidR="00657749" w:rsidRPr="00657749" w14:paraId="028EB052" w14:textId="77777777" w:rsidTr="00657749">
        <w:trPr>
          <w:trHeight w:val="330"/>
        </w:trPr>
        <w:tc>
          <w:tcPr>
            <w:tcW w:w="0" w:type="auto"/>
            <w:tcBorders>
              <w:top w:val="nil"/>
              <w:left w:val="nil"/>
              <w:right w:val="nil"/>
            </w:tcBorders>
            <w:shd w:val="clear" w:color="auto" w:fill="auto"/>
            <w:noWrap/>
            <w:vAlign w:val="bottom"/>
            <w:hideMark/>
          </w:tcPr>
          <w:p w14:paraId="7EF07DD2" w14:textId="77777777" w:rsidR="00657749" w:rsidRPr="00657749" w:rsidRDefault="00657749" w:rsidP="00657749">
            <w:pPr>
              <w:rPr>
                <w:sz w:val="20"/>
                <w:szCs w:val="20"/>
              </w:rPr>
            </w:pPr>
          </w:p>
        </w:tc>
        <w:tc>
          <w:tcPr>
            <w:tcW w:w="0" w:type="auto"/>
            <w:tcBorders>
              <w:top w:val="nil"/>
              <w:left w:val="nil"/>
              <w:right w:val="nil"/>
            </w:tcBorders>
            <w:shd w:val="clear" w:color="auto" w:fill="auto"/>
            <w:noWrap/>
            <w:vAlign w:val="bottom"/>
            <w:hideMark/>
          </w:tcPr>
          <w:p w14:paraId="6B17E4A3" w14:textId="77777777" w:rsidR="00657749" w:rsidRPr="00657749" w:rsidRDefault="00657749" w:rsidP="00657749">
            <w:pPr>
              <w:rPr>
                <w:sz w:val="20"/>
                <w:szCs w:val="20"/>
              </w:rPr>
            </w:pPr>
          </w:p>
        </w:tc>
        <w:tc>
          <w:tcPr>
            <w:tcW w:w="0" w:type="auto"/>
            <w:tcBorders>
              <w:top w:val="nil"/>
              <w:left w:val="nil"/>
              <w:right w:val="nil"/>
            </w:tcBorders>
            <w:shd w:val="clear" w:color="auto" w:fill="auto"/>
            <w:noWrap/>
            <w:vAlign w:val="bottom"/>
            <w:hideMark/>
          </w:tcPr>
          <w:p w14:paraId="0EAB2B18" w14:textId="77777777" w:rsidR="00657749" w:rsidRPr="00657749" w:rsidRDefault="00657749" w:rsidP="00657749">
            <w:pPr>
              <w:rPr>
                <w:sz w:val="20"/>
                <w:szCs w:val="20"/>
              </w:rPr>
            </w:pPr>
          </w:p>
        </w:tc>
        <w:tc>
          <w:tcPr>
            <w:tcW w:w="0" w:type="auto"/>
            <w:tcBorders>
              <w:top w:val="nil"/>
              <w:left w:val="nil"/>
              <w:right w:val="nil"/>
            </w:tcBorders>
            <w:shd w:val="clear" w:color="auto" w:fill="auto"/>
            <w:noWrap/>
            <w:vAlign w:val="bottom"/>
            <w:hideMark/>
          </w:tcPr>
          <w:p w14:paraId="57A0DE28" w14:textId="77777777" w:rsidR="00657749" w:rsidRPr="00657749" w:rsidRDefault="00657749" w:rsidP="00657749">
            <w:pPr>
              <w:rPr>
                <w:sz w:val="20"/>
                <w:szCs w:val="20"/>
              </w:rPr>
            </w:pPr>
          </w:p>
        </w:tc>
        <w:tc>
          <w:tcPr>
            <w:tcW w:w="0" w:type="auto"/>
            <w:tcBorders>
              <w:top w:val="nil"/>
              <w:left w:val="nil"/>
              <w:right w:val="nil"/>
            </w:tcBorders>
            <w:shd w:val="clear" w:color="auto" w:fill="auto"/>
            <w:noWrap/>
            <w:vAlign w:val="bottom"/>
            <w:hideMark/>
          </w:tcPr>
          <w:p w14:paraId="51778556" w14:textId="77777777" w:rsidR="00657749" w:rsidRPr="00657749" w:rsidRDefault="00657749" w:rsidP="00657749">
            <w:pPr>
              <w:rPr>
                <w:sz w:val="20"/>
                <w:szCs w:val="20"/>
              </w:rPr>
            </w:pPr>
          </w:p>
        </w:tc>
        <w:tc>
          <w:tcPr>
            <w:tcW w:w="0" w:type="auto"/>
            <w:tcBorders>
              <w:top w:val="nil"/>
              <w:left w:val="nil"/>
              <w:right w:val="nil"/>
            </w:tcBorders>
            <w:shd w:val="clear" w:color="auto" w:fill="auto"/>
            <w:noWrap/>
            <w:vAlign w:val="bottom"/>
            <w:hideMark/>
          </w:tcPr>
          <w:p w14:paraId="71432827" w14:textId="77777777" w:rsidR="00657749" w:rsidRPr="00657749" w:rsidRDefault="00657749" w:rsidP="00657749">
            <w:pPr>
              <w:rPr>
                <w:sz w:val="20"/>
                <w:szCs w:val="20"/>
              </w:rPr>
            </w:pPr>
          </w:p>
        </w:tc>
        <w:tc>
          <w:tcPr>
            <w:tcW w:w="0" w:type="auto"/>
            <w:tcBorders>
              <w:top w:val="nil"/>
              <w:left w:val="nil"/>
              <w:right w:val="nil"/>
            </w:tcBorders>
            <w:shd w:val="clear" w:color="000000" w:fill="FFFFFF"/>
            <w:noWrap/>
            <w:vAlign w:val="bottom"/>
            <w:hideMark/>
          </w:tcPr>
          <w:p w14:paraId="3868604C" w14:textId="77777777" w:rsidR="00657749" w:rsidRPr="005A663A" w:rsidRDefault="00657749" w:rsidP="00657749">
            <w:pPr>
              <w:jc w:val="right"/>
            </w:pPr>
            <w:proofErr w:type="spellStart"/>
            <w:r w:rsidRPr="005A663A">
              <w:t>тыс.рублей</w:t>
            </w:r>
            <w:proofErr w:type="spellEnd"/>
          </w:p>
        </w:tc>
      </w:tr>
      <w:tr w:rsidR="00657749" w:rsidRPr="00657749" w14:paraId="1CFEB0EC" w14:textId="77777777" w:rsidTr="00657749">
        <w:trPr>
          <w:trHeight w:val="420"/>
        </w:trPr>
        <w:tc>
          <w:tcPr>
            <w:tcW w:w="0" w:type="auto"/>
            <w:shd w:val="clear" w:color="auto" w:fill="auto"/>
            <w:noWrap/>
            <w:vAlign w:val="bottom"/>
            <w:hideMark/>
          </w:tcPr>
          <w:p w14:paraId="4FA8FE4B"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213073CA" w14:textId="77777777" w:rsidR="00657749" w:rsidRPr="00657749" w:rsidRDefault="00657749" w:rsidP="00657749">
            <w:pPr>
              <w:jc w:val="center"/>
              <w:rPr>
                <w:b/>
                <w:bCs/>
                <w:sz w:val="20"/>
                <w:szCs w:val="20"/>
              </w:rPr>
            </w:pPr>
            <w:r w:rsidRPr="00657749">
              <w:rPr>
                <w:b/>
                <w:bCs/>
                <w:sz w:val="20"/>
                <w:szCs w:val="20"/>
              </w:rPr>
              <w:t>КВСР</w:t>
            </w:r>
          </w:p>
        </w:tc>
        <w:tc>
          <w:tcPr>
            <w:tcW w:w="0" w:type="auto"/>
            <w:shd w:val="clear" w:color="auto" w:fill="auto"/>
            <w:noWrap/>
            <w:vAlign w:val="bottom"/>
            <w:hideMark/>
          </w:tcPr>
          <w:p w14:paraId="5AD6DF7A" w14:textId="77777777" w:rsidR="00657749" w:rsidRPr="00657749" w:rsidRDefault="00657749" w:rsidP="00657749">
            <w:pPr>
              <w:jc w:val="center"/>
              <w:rPr>
                <w:b/>
                <w:bCs/>
                <w:sz w:val="20"/>
                <w:szCs w:val="20"/>
              </w:rPr>
            </w:pPr>
            <w:r w:rsidRPr="00657749">
              <w:rPr>
                <w:b/>
                <w:bCs/>
                <w:sz w:val="20"/>
                <w:szCs w:val="20"/>
              </w:rPr>
              <w:t>РЗ</w:t>
            </w:r>
          </w:p>
        </w:tc>
        <w:tc>
          <w:tcPr>
            <w:tcW w:w="0" w:type="auto"/>
            <w:shd w:val="clear" w:color="auto" w:fill="auto"/>
            <w:noWrap/>
            <w:vAlign w:val="bottom"/>
            <w:hideMark/>
          </w:tcPr>
          <w:p w14:paraId="00483606" w14:textId="77777777" w:rsidR="00657749" w:rsidRPr="00657749" w:rsidRDefault="00657749" w:rsidP="00657749">
            <w:pPr>
              <w:jc w:val="center"/>
              <w:rPr>
                <w:b/>
                <w:bCs/>
                <w:sz w:val="20"/>
                <w:szCs w:val="20"/>
              </w:rPr>
            </w:pPr>
            <w:r w:rsidRPr="00657749">
              <w:rPr>
                <w:b/>
                <w:bCs/>
                <w:sz w:val="20"/>
                <w:szCs w:val="20"/>
              </w:rPr>
              <w:t>ПЗ</w:t>
            </w:r>
          </w:p>
        </w:tc>
        <w:tc>
          <w:tcPr>
            <w:tcW w:w="0" w:type="auto"/>
            <w:shd w:val="clear" w:color="auto" w:fill="auto"/>
            <w:noWrap/>
            <w:vAlign w:val="bottom"/>
            <w:hideMark/>
          </w:tcPr>
          <w:p w14:paraId="6D4D2A77" w14:textId="77777777" w:rsidR="00657749" w:rsidRPr="00657749" w:rsidRDefault="00657749" w:rsidP="00657749">
            <w:pPr>
              <w:jc w:val="center"/>
              <w:rPr>
                <w:b/>
                <w:bCs/>
                <w:sz w:val="20"/>
                <w:szCs w:val="20"/>
              </w:rPr>
            </w:pPr>
            <w:r w:rsidRPr="00657749">
              <w:rPr>
                <w:b/>
                <w:bCs/>
                <w:sz w:val="20"/>
                <w:szCs w:val="20"/>
              </w:rPr>
              <w:t>КЦСР</w:t>
            </w:r>
          </w:p>
        </w:tc>
        <w:tc>
          <w:tcPr>
            <w:tcW w:w="0" w:type="auto"/>
            <w:shd w:val="clear" w:color="auto" w:fill="auto"/>
            <w:noWrap/>
            <w:vAlign w:val="bottom"/>
            <w:hideMark/>
          </w:tcPr>
          <w:p w14:paraId="44631077" w14:textId="77777777" w:rsidR="00657749" w:rsidRPr="00657749" w:rsidRDefault="00657749" w:rsidP="00657749">
            <w:pPr>
              <w:jc w:val="center"/>
              <w:rPr>
                <w:b/>
                <w:bCs/>
                <w:sz w:val="20"/>
                <w:szCs w:val="20"/>
              </w:rPr>
            </w:pPr>
            <w:r w:rsidRPr="00657749">
              <w:rPr>
                <w:b/>
                <w:bCs/>
                <w:sz w:val="20"/>
                <w:szCs w:val="20"/>
              </w:rPr>
              <w:t>КВР</w:t>
            </w:r>
          </w:p>
        </w:tc>
        <w:tc>
          <w:tcPr>
            <w:tcW w:w="0" w:type="auto"/>
            <w:shd w:val="clear" w:color="auto" w:fill="auto"/>
            <w:noWrap/>
            <w:vAlign w:val="bottom"/>
            <w:hideMark/>
          </w:tcPr>
          <w:p w14:paraId="277B8969" w14:textId="77777777" w:rsidR="00657749" w:rsidRPr="00657749" w:rsidRDefault="00657749" w:rsidP="00657749">
            <w:pPr>
              <w:jc w:val="center"/>
              <w:rPr>
                <w:b/>
                <w:bCs/>
                <w:sz w:val="20"/>
                <w:szCs w:val="20"/>
              </w:rPr>
            </w:pPr>
            <w:r w:rsidRPr="00657749">
              <w:rPr>
                <w:b/>
                <w:bCs/>
                <w:sz w:val="20"/>
                <w:szCs w:val="20"/>
              </w:rPr>
              <w:t>За год</w:t>
            </w:r>
          </w:p>
        </w:tc>
      </w:tr>
      <w:tr w:rsidR="00657749" w:rsidRPr="00657749" w14:paraId="12670457" w14:textId="77777777" w:rsidTr="00657749">
        <w:trPr>
          <w:trHeight w:val="255"/>
        </w:trPr>
        <w:tc>
          <w:tcPr>
            <w:tcW w:w="0" w:type="auto"/>
            <w:shd w:val="clear" w:color="auto" w:fill="auto"/>
            <w:noWrap/>
            <w:vAlign w:val="bottom"/>
            <w:hideMark/>
          </w:tcPr>
          <w:p w14:paraId="3A3B6351" w14:textId="77777777" w:rsidR="00657749" w:rsidRPr="00657749" w:rsidRDefault="00657749" w:rsidP="00657749">
            <w:pPr>
              <w:jc w:val="center"/>
              <w:rPr>
                <w:b/>
                <w:bCs/>
                <w:sz w:val="20"/>
                <w:szCs w:val="20"/>
              </w:rPr>
            </w:pPr>
            <w:r w:rsidRPr="00657749">
              <w:rPr>
                <w:b/>
                <w:bCs/>
                <w:sz w:val="20"/>
                <w:szCs w:val="20"/>
              </w:rPr>
              <w:t>1</w:t>
            </w:r>
          </w:p>
        </w:tc>
        <w:tc>
          <w:tcPr>
            <w:tcW w:w="0" w:type="auto"/>
            <w:shd w:val="clear" w:color="auto" w:fill="auto"/>
            <w:noWrap/>
            <w:vAlign w:val="bottom"/>
            <w:hideMark/>
          </w:tcPr>
          <w:p w14:paraId="135DE1D6" w14:textId="77777777" w:rsidR="00657749" w:rsidRPr="00657749" w:rsidRDefault="00657749" w:rsidP="00657749">
            <w:pPr>
              <w:jc w:val="center"/>
              <w:rPr>
                <w:b/>
                <w:bCs/>
                <w:sz w:val="20"/>
                <w:szCs w:val="20"/>
              </w:rPr>
            </w:pPr>
            <w:r w:rsidRPr="00657749">
              <w:rPr>
                <w:b/>
                <w:bCs/>
                <w:sz w:val="20"/>
                <w:szCs w:val="20"/>
              </w:rPr>
              <w:t>2</w:t>
            </w:r>
          </w:p>
        </w:tc>
        <w:tc>
          <w:tcPr>
            <w:tcW w:w="0" w:type="auto"/>
            <w:shd w:val="clear" w:color="auto" w:fill="auto"/>
            <w:noWrap/>
            <w:vAlign w:val="bottom"/>
            <w:hideMark/>
          </w:tcPr>
          <w:p w14:paraId="13AD8631" w14:textId="77777777" w:rsidR="00657749" w:rsidRPr="00657749" w:rsidRDefault="00657749" w:rsidP="00657749">
            <w:pPr>
              <w:jc w:val="center"/>
              <w:rPr>
                <w:b/>
                <w:bCs/>
                <w:sz w:val="20"/>
                <w:szCs w:val="20"/>
              </w:rPr>
            </w:pPr>
            <w:r w:rsidRPr="00657749">
              <w:rPr>
                <w:b/>
                <w:bCs/>
                <w:sz w:val="20"/>
                <w:szCs w:val="20"/>
              </w:rPr>
              <w:t>3</w:t>
            </w:r>
          </w:p>
        </w:tc>
        <w:tc>
          <w:tcPr>
            <w:tcW w:w="0" w:type="auto"/>
            <w:shd w:val="clear" w:color="auto" w:fill="auto"/>
            <w:noWrap/>
            <w:vAlign w:val="bottom"/>
            <w:hideMark/>
          </w:tcPr>
          <w:p w14:paraId="0301C92A" w14:textId="77777777" w:rsidR="00657749" w:rsidRPr="00657749" w:rsidRDefault="00657749" w:rsidP="00657749">
            <w:pPr>
              <w:jc w:val="center"/>
              <w:rPr>
                <w:b/>
                <w:bCs/>
                <w:sz w:val="20"/>
                <w:szCs w:val="20"/>
              </w:rPr>
            </w:pPr>
            <w:r w:rsidRPr="00657749">
              <w:rPr>
                <w:b/>
                <w:bCs/>
                <w:sz w:val="20"/>
                <w:szCs w:val="20"/>
              </w:rPr>
              <w:t>4</w:t>
            </w:r>
          </w:p>
        </w:tc>
        <w:tc>
          <w:tcPr>
            <w:tcW w:w="0" w:type="auto"/>
            <w:shd w:val="clear" w:color="auto" w:fill="auto"/>
            <w:noWrap/>
            <w:vAlign w:val="bottom"/>
            <w:hideMark/>
          </w:tcPr>
          <w:p w14:paraId="768F0F0B" w14:textId="77777777" w:rsidR="00657749" w:rsidRPr="00657749" w:rsidRDefault="00657749" w:rsidP="00657749">
            <w:pPr>
              <w:jc w:val="center"/>
              <w:rPr>
                <w:b/>
                <w:bCs/>
                <w:sz w:val="20"/>
                <w:szCs w:val="20"/>
              </w:rPr>
            </w:pPr>
            <w:r w:rsidRPr="00657749">
              <w:rPr>
                <w:b/>
                <w:bCs/>
                <w:sz w:val="20"/>
                <w:szCs w:val="20"/>
              </w:rPr>
              <w:t>5</w:t>
            </w:r>
          </w:p>
        </w:tc>
        <w:tc>
          <w:tcPr>
            <w:tcW w:w="0" w:type="auto"/>
            <w:shd w:val="clear" w:color="auto" w:fill="auto"/>
            <w:noWrap/>
            <w:vAlign w:val="bottom"/>
            <w:hideMark/>
          </w:tcPr>
          <w:p w14:paraId="69412171" w14:textId="77777777" w:rsidR="00657749" w:rsidRPr="00657749" w:rsidRDefault="00657749" w:rsidP="00657749">
            <w:pPr>
              <w:jc w:val="center"/>
              <w:rPr>
                <w:b/>
                <w:bCs/>
                <w:sz w:val="20"/>
                <w:szCs w:val="20"/>
              </w:rPr>
            </w:pPr>
            <w:r w:rsidRPr="00657749">
              <w:rPr>
                <w:b/>
                <w:bCs/>
                <w:sz w:val="20"/>
                <w:szCs w:val="20"/>
              </w:rPr>
              <w:t>6</w:t>
            </w:r>
          </w:p>
        </w:tc>
        <w:tc>
          <w:tcPr>
            <w:tcW w:w="0" w:type="auto"/>
            <w:shd w:val="clear" w:color="auto" w:fill="auto"/>
            <w:noWrap/>
            <w:vAlign w:val="bottom"/>
            <w:hideMark/>
          </w:tcPr>
          <w:p w14:paraId="02ACD3FB" w14:textId="77777777" w:rsidR="00657749" w:rsidRPr="00657749" w:rsidRDefault="00657749" w:rsidP="00657749">
            <w:pPr>
              <w:jc w:val="center"/>
              <w:rPr>
                <w:b/>
                <w:bCs/>
                <w:sz w:val="20"/>
                <w:szCs w:val="20"/>
              </w:rPr>
            </w:pPr>
            <w:r w:rsidRPr="00657749">
              <w:rPr>
                <w:b/>
                <w:bCs/>
                <w:sz w:val="20"/>
                <w:szCs w:val="20"/>
              </w:rPr>
              <w:t>7</w:t>
            </w:r>
          </w:p>
        </w:tc>
      </w:tr>
      <w:tr w:rsidR="00657749" w:rsidRPr="00657749" w14:paraId="14152CF7" w14:textId="77777777" w:rsidTr="00657749">
        <w:trPr>
          <w:trHeight w:val="435"/>
        </w:trPr>
        <w:tc>
          <w:tcPr>
            <w:tcW w:w="0" w:type="auto"/>
            <w:shd w:val="clear" w:color="auto" w:fill="auto"/>
            <w:vAlign w:val="bottom"/>
            <w:hideMark/>
          </w:tcPr>
          <w:p w14:paraId="43113B82" w14:textId="77777777" w:rsidR="00657749" w:rsidRPr="00657749" w:rsidRDefault="00657749" w:rsidP="00657749">
            <w:pPr>
              <w:rPr>
                <w:b/>
                <w:bCs/>
                <w:sz w:val="20"/>
                <w:szCs w:val="20"/>
              </w:rPr>
            </w:pPr>
            <w:r w:rsidRPr="00657749">
              <w:rPr>
                <w:b/>
                <w:bCs/>
                <w:sz w:val="20"/>
                <w:szCs w:val="20"/>
              </w:rPr>
              <w:t>ОБЩЕГОСУДАРСТВЕННЫЕ ВОПРОСЫ</w:t>
            </w:r>
          </w:p>
        </w:tc>
        <w:tc>
          <w:tcPr>
            <w:tcW w:w="0" w:type="auto"/>
            <w:shd w:val="clear" w:color="auto" w:fill="auto"/>
            <w:noWrap/>
            <w:vAlign w:val="bottom"/>
            <w:hideMark/>
          </w:tcPr>
          <w:p w14:paraId="0724B7EE"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26B0E6CD" w14:textId="77777777" w:rsidR="00657749" w:rsidRPr="00657749" w:rsidRDefault="00657749" w:rsidP="00657749">
            <w:pPr>
              <w:jc w:val="right"/>
              <w:rPr>
                <w:b/>
                <w:bCs/>
                <w:sz w:val="20"/>
                <w:szCs w:val="20"/>
              </w:rPr>
            </w:pPr>
            <w:r w:rsidRPr="00657749">
              <w:rPr>
                <w:b/>
                <w:bCs/>
                <w:sz w:val="20"/>
                <w:szCs w:val="20"/>
              </w:rPr>
              <w:t>01</w:t>
            </w:r>
          </w:p>
        </w:tc>
        <w:tc>
          <w:tcPr>
            <w:tcW w:w="0" w:type="auto"/>
            <w:shd w:val="clear" w:color="auto" w:fill="auto"/>
            <w:noWrap/>
            <w:vAlign w:val="bottom"/>
            <w:hideMark/>
          </w:tcPr>
          <w:p w14:paraId="6B9308EF"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02CA9717"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3112EDF3"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3E3F5DA5" w14:textId="77777777" w:rsidR="00657749" w:rsidRPr="00657749" w:rsidRDefault="00657749" w:rsidP="00657749">
            <w:pPr>
              <w:jc w:val="right"/>
              <w:rPr>
                <w:b/>
                <w:bCs/>
                <w:sz w:val="20"/>
                <w:szCs w:val="20"/>
              </w:rPr>
            </w:pPr>
            <w:r w:rsidRPr="00657749">
              <w:rPr>
                <w:b/>
                <w:bCs/>
                <w:sz w:val="20"/>
                <w:szCs w:val="20"/>
              </w:rPr>
              <w:t>94 744,4</w:t>
            </w:r>
          </w:p>
        </w:tc>
      </w:tr>
      <w:tr w:rsidR="00657749" w:rsidRPr="00657749" w14:paraId="3F103DBC" w14:textId="77777777" w:rsidTr="00657749">
        <w:trPr>
          <w:trHeight w:val="645"/>
        </w:trPr>
        <w:tc>
          <w:tcPr>
            <w:tcW w:w="0" w:type="auto"/>
            <w:shd w:val="clear" w:color="auto" w:fill="auto"/>
            <w:vAlign w:val="bottom"/>
            <w:hideMark/>
          </w:tcPr>
          <w:p w14:paraId="16307806" w14:textId="77777777" w:rsidR="00657749" w:rsidRPr="00657749" w:rsidRDefault="00657749" w:rsidP="00657749">
            <w:pPr>
              <w:rPr>
                <w:sz w:val="20"/>
                <w:szCs w:val="20"/>
              </w:rPr>
            </w:pPr>
            <w:r w:rsidRPr="00657749">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14:paraId="5C794C6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474FD89"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72F3CC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A3A4C4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98CC79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8D19B22" w14:textId="77777777" w:rsidR="00657749" w:rsidRPr="00657749" w:rsidRDefault="00657749" w:rsidP="00657749">
            <w:pPr>
              <w:jc w:val="right"/>
              <w:rPr>
                <w:sz w:val="20"/>
                <w:szCs w:val="20"/>
              </w:rPr>
            </w:pPr>
            <w:r w:rsidRPr="00657749">
              <w:rPr>
                <w:sz w:val="20"/>
                <w:szCs w:val="20"/>
              </w:rPr>
              <w:t>2 109,0</w:t>
            </w:r>
          </w:p>
        </w:tc>
      </w:tr>
      <w:tr w:rsidR="00657749" w:rsidRPr="00657749" w14:paraId="5838052C" w14:textId="77777777" w:rsidTr="00657749">
        <w:trPr>
          <w:trHeight w:val="435"/>
        </w:trPr>
        <w:tc>
          <w:tcPr>
            <w:tcW w:w="0" w:type="auto"/>
            <w:shd w:val="clear" w:color="auto" w:fill="auto"/>
            <w:vAlign w:val="bottom"/>
            <w:hideMark/>
          </w:tcPr>
          <w:p w14:paraId="1486594D"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011CA9D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3ABEF1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6007E0E"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BF0BA93"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6D326AE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23CD18D" w14:textId="77777777" w:rsidR="00657749" w:rsidRPr="00657749" w:rsidRDefault="00657749" w:rsidP="00657749">
            <w:pPr>
              <w:jc w:val="right"/>
              <w:rPr>
                <w:sz w:val="20"/>
                <w:szCs w:val="20"/>
              </w:rPr>
            </w:pPr>
            <w:r w:rsidRPr="00657749">
              <w:rPr>
                <w:sz w:val="20"/>
                <w:szCs w:val="20"/>
              </w:rPr>
              <w:t>2 109,0</w:t>
            </w:r>
          </w:p>
        </w:tc>
      </w:tr>
      <w:tr w:rsidR="00657749" w:rsidRPr="00657749" w14:paraId="477A93B4" w14:textId="77777777" w:rsidTr="00657749">
        <w:trPr>
          <w:trHeight w:val="435"/>
        </w:trPr>
        <w:tc>
          <w:tcPr>
            <w:tcW w:w="0" w:type="auto"/>
            <w:shd w:val="clear" w:color="auto" w:fill="auto"/>
            <w:vAlign w:val="bottom"/>
            <w:hideMark/>
          </w:tcPr>
          <w:p w14:paraId="32CB7AFE" w14:textId="77777777" w:rsidR="00657749" w:rsidRPr="00657749" w:rsidRDefault="00657749" w:rsidP="00657749">
            <w:pPr>
              <w:rPr>
                <w:sz w:val="20"/>
                <w:szCs w:val="20"/>
              </w:rPr>
            </w:pPr>
            <w:r w:rsidRPr="00657749">
              <w:rPr>
                <w:sz w:val="20"/>
                <w:szCs w:val="20"/>
              </w:rPr>
              <w:t>Глава муниципального образования.</w:t>
            </w:r>
          </w:p>
        </w:tc>
        <w:tc>
          <w:tcPr>
            <w:tcW w:w="0" w:type="auto"/>
            <w:shd w:val="clear" w:color="auto" w:fill="auto"/>
            <w:noWrap/>
            <w:vAlign w:val="bottom"/>
            <w:hideMark/>
          </w:tcPr>
          <w:p w14:paraId="433A2F8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A3E0BEF"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95CAB03"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3196E1A" w14:textId="77777777" w:rsidR="00657749" w:rsidRPr="00657749" w:rsidRDefault="00657749" w:rsidP="00657749">
            <w:pPr>
              <w:rPr>
                <w:sz w:val="20"/>
                <w:szCs w:val="20"/>
              </w:rPr>
            </w:pPr>
            <w:r w:rsidRPr="00657749">
              <w:rPr>
                <w:sz w:val="20"/>
                <w:szCs w:val="20"/>
              </w:rPr>
              <w:t>8800001020</w:t>
            </w:r>
          </w:p>
        </w:tc>
        <w:tc>
          <w:tcPr>
            <w:tcW w:w="0" w:type="auto"/>
            <w:shd w:val="clear" w:color="auto" w:fill="auto"/>
            <w:noWrap/>
            <w:vAlign w:val="bottom"/>
            <w:hideMark/>
          </w:tcPr>
          <w:p w14:paraId="61A1B76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404FF93" w14:textId="77777777" w:rsidR="00657749" w:rsidRPr="00657749" w:rsidRDefault="00657749" w:rsidP="00657749">
            <w:pPr>
              <w:jc w:val="right"/>
              <w:rPr>
                <w:sz w:val="20"/>
                <w:szCs w:val="20"/>
              </w:rPr>
            </w:pPr>
            <w:r w:rsidRPr="00657749">
              <w:rPr>
                <w:sz w:val="20"/>
                <w:szCs w:val="20"/>
              </w:rPr>
              <w:t>2 109,0</w:t>
            </w:r>
          </w:p>
        </w:tc>
      </w:tr>
      <w:tr w:rsidR="00657749" w:rsidRPr="00657749" w14:paraId="270D71B4" w14:textId="77777777" w:rsidTr="00657749">
        <w:trPr>
          <w:trHeight w:val="1065"/>
        </w:trPr>
        <w:tc>
          <w:tcPr>
            <w:tcW w:w="0" w:type="auto"/>
            <w:shd w:val="clear" w:color="auto" w:fill="auto"/>
            <w:vAlign w:val="bottom"/>
            <w:hideMark/>
          </w:tcPr>
          <w:p w14:paraId="2CFFB6F8"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91B10B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5C7D3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D3D81AC"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BA48EA2" w14:textId="77777777" w:rsidR="00657749" w:rsidRPr="00657749" w:rsidRDefault="00657749" w:rsidP="00657749">
            <w:pPr>
              <w:rPr>
                <w:sz w:val="20"/>
                <w:szCs w:val="20"/>
              </w:rPr>
            </w:pPr>
            <w:r w:rsidRPr="00657749">
              <w:rPr>
                <w:sz w:val="20"/>
                <w:szCs w:val="20"/>
              </w:rPr>
              <w:t>8800001020</w:t>
            </w:r>
          </w:p>
        </w:tc>
        <w:tc>
          <w:tcPr>
            <w:tcW w:w="0" w:type="auto"/>
            <w:shd w:val="clear" w:color="auto" w:fill="auto"/>
            <w:noWrap/>
            <w:vAlign w:val="bottom"/>
            <w:hideMark/>
          </w:tcPr>
          <w:p w14:paraId="0300ACF4"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4BF7C6C9" w14:textId="77777777" w:rsidR="00657749" w:rsidRPr="00657749" w:rsidRDefault="00657749" w:rsidP="00657749">
            <w:pPr>
              <w:jc w:val="right"/>
              <w:rPr>
                <w:sz w:val="20"/>
                <w:szCs w:val="20"/>
              </w:rPr>
            </w:pPr>
            <w:r w:rsidRPr="00657749">
              <w:rPr>
                <w:sz w:val="20"/>
                <w:szCs w:val="20"/>
              </w:rPr>
              <w:t>2 109,0</w:t>
            </w:r>
          </w:p>
        </w:tc>
      </w:tr>
      <w:tr w:rsidR="00657749" w:rsidRPr="00657749" w14:paraId="2FE7AEE5" w14:textId="77777777" w:rsidTr="00657749">
        <w:trPr>
          <w:trHeight w:val="435"/>
        </w:trPr>
        <w:tc>
          <w:tcPr>
            <w:tcW w:w="0" w:type="auto"/>
            <w:shd w:val="clear" w:color="auto" w:fill="auto"/>
            <w:vAlign w:val="bottom"/>
            <w:hideMark/>
          </w:tcPr>
          <w:p w14:paraId="4302F556"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38AB39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B188F6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84263AB"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5F67DA0" w14:textId="77777777" w:rsidR="00657749" w:rsidRPr="00657749" w:rsidRDefault="00657749" w:rsidP="00657749">
            <w:pPr>
              <w:rPr>
                <w:sz w:val="20"/>
                <w:szCs w:val="20"/>
              </w:rPr>
            </w:pPr>
            <w:r w:rsidRPr="00657749">
              <w:rPr>
                <w:sz w:val="20"/>
                <w:szCs w:val="20"/>
              </w:rPr>
              <w:t>8800001020</w:t>
            </w:r>
          </w:p>
        </w:tc>
        <w:tc>
          <w:tcPr>
            <w:tcW w:w="0" w:type="auto"/>
            <w:shd w:val="clear" w:color="auto" w:fill="auto"/>
            <w:noWrap/>
            <w:vAlign w:val="bottom"/>
            <w:hideMark/>
          </w:tcPr>
          <w:p w14:paraId="5C3E292E"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57BEC38B" w14:textId="77777777" w:rsidR="00657749" w:rsidRPr="00657749" w:rsidRDefault="00657749" w:rsidP="00657749">
            <w:pPr>
              <w:jc w:val="right"/>
              <w:rPr>
                <w:sz w:val="20"/>
                <w:szCs w:val="20"/>
              </w:rPr>
            </w:pPr>
            <w:r w:rsidRPr="00657749">
              <w:rPr>
                <w:sz w:val="20"/>
                <w:szCs w:val="20"/>
              </w:rPr>
              <w:t>2 109,0</w:t>
            </w:r>
          </w:p>
        </w:tc>
      </w:tr>
      <w:tr w:rsidR="00657749" w:rsidRPr="00657749" w14:paraId="23809F81" w14:textId="77777777" w:rsidTr="00657749">
        <w:trPr>
          <w:trHeight w:val="855"/>
        </w:trPr>
        <w:tc>
          <w:tcPr>
            <w:tcW w:w="0" w:type="auto"/>
            <w:shd w:val="clear" w:color="auto" w:fill="auto"/>
            <w:vAlign w:val="bottom"/>
            <w:hideMark/>
          </w:tcPr>
          <w:p w14:paraId="752CCA5F" w14:textId="77777777" w:rsidR="00657749" w:rsidRPr="00657749" w:rsidRDefault="00657749" w:rsidP="00657749">
            <w:pPr>
              <w:rPr>
                <w:sz w:val="20"/>
                <w:szCs w:val="20"/>
              </w:rPr>
            </w:pPr>
            <w:r w:rsidRPr="0065774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bottom"/>
            <w:hideMark/>
          </w:tcPr>
          <w:p w14:paraId="525C839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231130B"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FB46901"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72D4DA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00947C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F14639C" w14:textId="77777777" w:rsidR="00657749" w:rsidRPr="00657749" w:rsidRDefault="00657749" w:rsidP="00657749">
            <w:pPr>
              <w:jc w:val="right"/>
              <w:rPr>
                <w:sz w:val="20"/>
                <w:szCs w:val="20"/>
              </w:rPr>
            </w:pPr>
            <w:r w:rsidRPr="00657749">
              <w:rPr>
                <w:sz w:val="20"/>
                <w:szCs w:val="20"/>
              </w:rPr>
              <w:t>1 795,0</w:t>
            </w:r>
          </w:p>
        </w:tc>
      </w:tr>
      <w:tr w:rsidR="00657749" w:rsidRPr="00657749" w14:paraId="3EC3CB01" w14:textId="77777777" w:rsidTr="00657749">
        <w:trPr>
          <w:trHeight w:val="435"/>
        </w:trPr>
        <w:tc>
          <w:tcPr>
            <w:tcW w:w="0" w:type="auto"/>
            <w:shd w:val="clear" w:color="auto" w:fill="auto"/>
            <w:vAlign w:val="bottom"/>
            <w:hideMark/>
          </w:tcPr>
          <w:p w14:paraId="304937E1"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03F1761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14C823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F2D19E1"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0469DAA"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001B3CD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FF96217" w14:textId="77777777" w:rsidR="00657749" w:rsidRPr="00657749" w:rsidRDefault="00657749" w:rsidP="00657749">
            <w:pPr>
              <w:jc w:val="right"/>
              <w:rPr>
                <w:sz w:val="20"/>
                <w:szCs w:val="20"/>
              </w:rPr>
            </w:pPr>
            <w:r w:rsidRPr="00657749">
              <w:rPr>
                <w:sz w:val="20"/>
                <w:szCs w:val="20"/>
              </w:rPr>
              <w:t>1 795,0</w:t>
            </w:r>
          </w:p>
        </w:tc>
      </w:tr>
      <w:tr w:rsidR="00657749" w:rsidRPr="00657749" w14:paraId="168219FC" w14:textId="77777777" w:rsidTr="00657749">
        <w:trPr>
          <w:trHeight w:val="435"/>
        </w:trPr>
        <w:tc>
          <w:tcPr>
            <w:tcW w:w="0" w:type="auto"/>
            <w:shd w:val="clear" w:color="auto" w:fill="auto"/>
            <w:vAlign w:val="bottom"/>
            <w:hideMark/>
          </w:tcPr>
          <w:p w14:paraId="231FA554" w14:textId="77777777" w:rsidR="00657749" w:rsidRPr="00657749" w:rsidRDefault="00657749" w:rsidP="00657749">
            <w:pPr>
              <w:rPr>
                <w:sz w:val="20"/>
                <w:szCs w:val="20"/>
              </w:rPr>
            </w:pPr>
            <w:r w:rsidRPr="00657749">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101648C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1F2DC2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CF4803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AE677DE" w14:textId="77777777" w:rsidR="00657749" w:rsidRPr="00657749" w:rsidRDefault="00657749" w:rsidP="00657749">
            <w:pPr>
              <w:rPr>
                <w:sz w:val="20"/>
                <w:szCs w:val="20"/>
              </w:rPr>
            </w:pPr>
            <w:r w:rsidRPr="00657749">
              <w:rPr>
                <w:sz w:val="20"/>
                <w:szCs w:val="20"/>
              </w:rPr>
              <w:t>8800001990</w:t>
            </w:r>
          </w:p>
        </w:tc>
        <w:tc>
          <w:tcPr>
            <w:tcW w:w="0" w:type="auto"/>
            <w:shd w:val="clear" w:color="auto" w:fill="auto"/>
            <w:noWrap/>
            <w:vAlign w:val="bottom"/>
            <w:hideMark/>
          </w:tcPr>
          <w:p w14:paraId="269175F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5673104" w14:textId="77777777" w:rsidR="00657749" w:rsidRPr="00657749" w:rsidRDefault="00657749" w:rsidP="00657749">
            <w:pPr>
              <w:jc w:val="right"/>
              <w:rPr>
                <w:sz w:val="20"/>
                <w:szCs w:val="20"/>
              </w:rPr>
            </w:pPr>
            <w:r w:rsidRPr="00657749">
              <w:rPr>
                <w:sz w:val="20"/>
                <w:szCs w:val="20"/>
              </w:rPr>
              <w:t>20,0</w:t>
            </w:r>
          </w:p>
        </w:tc>
      </w:tr>
      <w:tr w:rsidR="00657749" w:rsidRPr="00657749" w14:paraId="0ED4AC32" w14:textId="77777777" w:rsidTr="00657749">
        <w:trPr>
          <w:trHeight w:val="1065"/>
        </w:trPr>
        <w:tc>
          <w:tcPr>
            <w:tcW w:w="0" w:type="auto"/>
            <w:shd w:val="clear" w:color="auto" w:fill="auto"/>
            <w:vAlign w:val="bottom"/>
            <w:hideMark/>
          </w:tcPr>
          <w:p w14:paraId="5E05C18B"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DDED30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8538699"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75F4C2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DF8A92A" w14:textId="77777777" w:rsidR="00657749" w:rsidRPr="00657749" w:rsidRDefault="00657749" w:rsidP="00657749">
            <w:pPr>
              <w:rPr>
                <w:sz w:val="20"/>
                <w:szCs w:val="20"/>
              </w:rPr>
            </w:pPr>
            <w:r w:rsidRPr="00657749">
              <w:rPr>
                <w:sz w:val="20"/>
                <w:szCs w:val="20"/>
              </w:rPr>
              <w:t>8800001990</w:t>
            </w:r>
          </w:p>
        </w:tc>
        <w:tc>
          <w:tcPr>
            <w:tcW w:w="0" w:type="auto"/>
            <w:shd w:val="clear" w:color="auto" w:fill="auto"/>
            <w:noWrap/>
            <w:vAlign w:val="bottom"/>
            <w:hideMark/>
          </w:tcPr>
          <w:p w14:paraId="777E90EA"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4D8A4722" w14:textId="77777777" w:rsidR="00657749" w:rsidRPr="00657749" w:rsidRDefault="00657749" w:rsidP="00657749">
            <w:pPr>
              <w:jc w:val="right"/>
              <w:rPr>
                <w:sz w:val="20"/>
                <w:szCs w:val="20"/>
              </w:rPr>
            </w:pPr>
            <w:r w:rsidRPr="00657749">
              <w:rPr>
                <w:sz w:val="20"/>
                <w:szCs w:val="20"/>
              </w:rPr>
              <w:t>5,4</w:t>
            </w:r>
          </w:p>
        </w:tc>
      </w:tr>
      <w:tr w:rsidR="00657749" w:rsidRPr="00657749" w14:paraId="0F378480" w14:textId="77777777" w:rsidTr="00657749">
        <w:trPr>
          <w:trHeight w:val="435"/>
        </w:trPr>
        <w:tc>
          <w:tcPr>
            <w:tcW w:w="0" w:type="auto"/>
            <w:shd w:val="clear" w:color="auto" w:fill="auto"/>
            <w:vAlign w:val="bottom"/>
            <w:hideMark/>
          </w:tcPr>
          <w:p w14:paraId="6DD1F193"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A2D7FE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E9173C0"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D125FA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4EB2C8D" w14:textId="77777777" w:rsidR="00657749" w:rsidRPr="00657749" w:rsidRDefault="00657749" w:rsidP="00657749">
            <w:pPr>
              <w:rPr>
                <w:sz w:val="20"/>
                <w:szCs w:val="20"/>
              </w:rPr>
            </w:pPr>
            <w:r w:rsidRPr="00657749">
              <w:rPr>
                <w:sz w:val="20"/>
                <w:szCs w:val="20"/>
              </w:rPr>
              <w:t>8800001990</w:t>
            </w:r>
          </w:p>
        </w:tc>
        <w:tc>
          <w:tcPr>
            <w:tcW w:w="0" w:type="auto"/>
            <w:shd w:val="clear" w:color="auto" w:fill="auto"/>
            <w:noWrap/>
            <w:vAlign w:val="bottom"/>
            <w:hideMark/>
          </w:tcPr>
          <w:p w14:paraId="2D191C9A"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376B11B1" w14:textId="77777777" w:rsidR="00657749" w:rsidRPr="00657749" w:rsidRDefault="00657749" w:rsidP="00657749">
            <w:pPr>
              <w:jc w:val="right"/>
              <w:rPr>
                <w:sz w:val="20"/>
                <w:szCs w:val="20"/>
              </w:rPr>
            </w:pPr>
            <w:r w:rsidRPr="00657749">
              <w:rPr>
                <w:sz w:val="20"/>
                <w:szCs w:val="20"/>
              </w:rPr>
              <w:t>5,4</w:t>
            </w:r>
          </w:p>
        </w:tc>
      </w:tr>
      <w:tr w:rsidR="00657749" w:rsidRPr="00657749" w14:paraId="1BA50829" w14:textId="77777777" w:rsidTr="00657749">
        <w:trPr>
          <w:trHeight w:val="435"/>
        </w:trPr>
        <w:tc>
          <w:tcPr>
            <w:tcW w:w="0" w:type="auto"/>
            <w:shd w:val="clear" w:color="auto" w:fill="auto"/>
            <w:vAlign w:val="bottom"/>
            <w:hideMark/>
          </w:tcPr>
          <w:p w14:paraId="1FE95EF2"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6EC363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EE7CC32"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D915E33"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CD7A1AC" w14:textId="77777777" w:rsidR="00657749" w:rsidRPr="00657749" w:rsidRDefault="00657749" w:rsidP="00657749">
            <w:pPr>
              <w:rPr>
                <w:sz w:val="20"/>
                <w:szCs w:val="20"/>
              </w:rPr>
            </w:pPr>
            <w:r w:rsidRPr="00657749">
              <w:rPr>
                <w:sz w:val="20"/>
                <w:szCs w:val="20"/>
              </w:rPr>
              <w:t>8800001990</w:t>
            </w:r>
          </w:p>
        </w:tc>
        <w:tc>
          <w:tcPr>
            <w:tcW w:w="0" w:type="auto"/>
            <w:shd w:val="clear" w:color="auto" w:fill="auto"/>
            <w:noWrap/>
            <w:vAlign w:val="bottom"/>
            <w:hideMark/>
          </w:tcPr>
          <w:p w14:paraId="67620079"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5B91C9E" w14:textId="77777777" w:rsidR="00657749" w:rsidRPr="00657749" w:rsidRDefault="00657749" w:rsidP="00657749">
            <w:pPr>
              <w:jc w:val="right"/>
              <w:rPr>
                <w:sz w:val="20"/>
                <w:szCs w:val="20"/>
              </w:rPr>
            </w:pPr>
            <w:r w:rsidRPr="00657749">
              <w:rPr>
                <w:sz w:val="20"/>
                <w:szCs w:val="20"/>
              </w:rPr>
              <w:t>3,5</w:t>
            </w:r>
          </w:p>
        </w:tc>
      </w:tr>
      <w:tr w:rsidR="00657749" w:rsidRPr="00657749" w14:paraId="3C3E48E2" w14:textId="77777777" w:rsidTr="00657749">
        <w:trPr>
          <w:trHeight w:val="645"/>
        </w:trPr>
        <w:tc>
          <w:tcPr>
            <w:tcW w:w="0" w:type="auto"/>
            <w:shd w:val="clear" w:color="auto" w:fill="auto"/>
            <w:vAlign w:val="bottom"/>
            <w:hideMark/>
          </w:tcPr>
          <w:p w14:paraId="40596FDD"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22559E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DF622D2"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6A2A575"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8B26B2C" w14:textId="77777777" w:rsidR="00657749" w:rsidRPr="00657749" w:rsidRDefault="00657749" w:rsidP="00657749">
            <w:pPr>
              <w:rPr>
                <w:sz w:val="20"/>
                <w:szCs w:val="20"/>
              </w:rPr>
            </w:pPr>
            <w:r w:rsidRPr="00657749">
              <w:rPr>
                <w:sz w:val="20"/>
                <w:szCs w:val="20"/>
              </w:rPr>
              <w:t>8800001990</w:t>
            </w:r>
          </w:p>
        </w:tc>
        <w:tc>
          <w:tcPr>
            <w:tcW w:w="0" w:type="auto"/>
            <w:shd w:val="clear" w:color="auto" w:fill="auto"/>
            <w:noWrap/>
            <w:vAlign w:val="bottom"/>
            <w:hideMark/>
          </w:tcPr>
          <w:p w14:paraId="2FC63F84"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37F7E32" w14:textId="77777777" w:rsidR="00657749" w:rsidRPr="00657749" w:rsidRDefault="00657749" w:rsidP="00657749">
            <w:pPr>
              <w:jc w:val="right"/>
              <w:rPr>
                <w:sz w:val="20"/>
                <w:szCs w:val="20"/>
              </w:rPr>
            </w:pPr>
            <w:r w:rsidRPr="00657749">
              <w:rPr>
                <w:sz w:val="20"/>
                <w:szCs w:val="20"/>
              </w:rPr>
              <w:t>3,5</w:t>
            </w:r>
          </w:p>
        </w:tc>
      </w:tr>
      <w:tr w:rsidR="00657749" w:rsidRPr="00657749" w14:paraId="1B7333FD" w14:textId="77777777" w:rsidTr="00657749">
        <w:trPr>
          <w:trHeight w:val="435"/>
        </w:trPr>
        <w:tc>
          <w:tcPr>
            <w:tcW w:w="0" w:type="auto"/>
            <w:shd w:val="clear" w:color="auto" w:fill="auto"/>
            <w:vAlign w:val="bottom"/>
            <w:hideMark/>
          </w:tcPr>
          <w:p w14:paraId="69735CF4"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09C1F92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180E27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87D45D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8EC91E1" w14:textId="77777777" w:rsidR="00657749" w:rsidRPr="00657749" w:rsidRDefault="00657749" w:rsidP="00657749">
            <w:pPr>
              <w:rPr>
                <w:sz w:val="20"/>
                <w:szCs w:val="20"/>
              </w:rPr>
            </w:pPr>
            <w:r w:rsidRPr="00657749">
              <w:rPr>
                <w:sz w:val="20"/>
                <w:szCs w:val="20"/>
              </w:rPr>
              <w:t>8800001990</w:t>
            </w:r>
          </w:p>
        </w:tc>
        <w:tc>
          <w:tcPr>
            <w:tcW w:w="0" w:type="auto"/>
            <w:shd w:val="clear" w:color="auto" w:fill="auto"/>
            <w:noWrap/>
            <w:vAlign w:val="bottom"/>
            <w:hideMark/>
          </w:tcPr>
          <w:p w14:paraId="26A56A0A"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32E1BA81" w14:textId="77777777" w:rsidR="00657749" w:rsidRPr="00657749" w:rsidRDefault="00657749" w:rsidP="00657749">
            <w:pPr>
              <w:jc w:val="right"/>
              <w:rPr>
                <w:sz w:val="20"/>
                <w:szCs w:val="20"/>
              </w:rPr>
            </w:pPr>
            <w:r w:rsidRPr="00657749">
              <w:rPr>
                <w:sz w:val="20"/>
                <w:szCs w:val="20"/>
              </w:rPr>
              <w:t>11,2</w:t>
            </w:r>
          </w:p>
        </w:tc>
      </w:tr>
      <w:tr w:rsidR="00657749" w:rsidRPr="00657749" w14:paraId="76777E58" w14:textId="77777777" w:rsidTr="00657749">
        <w:trPr>
          <w:trHeight w:val="435"/>
        </w:trPr>
        <w:tc>
          <w:tcPr>
            <w:tcW w:w="0" w:type="auto"/>
            <w:shd w:val="clear" w:color="auto" w:fill="auto"/>
            <w:vAlign w:val="bottom"/>
            <w:hideMark/>
          </w:tcPr>
          <w:p w14:paraId="29340120"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4B1C013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C66831B"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3C04F2A"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3A9EC7B" w14:textId="77777777" w:rsidR="00657749" w:rsidRPr="00657749" w:rsidRDefault="00657749" w:rsidP="00657749">
            <w:pPr>
              <w:rPr>
                <w:sz w:val="20"/>
                <w:szCs w:val="20"/>
              </w:rPr>
            </w:pPr>
            <w:r w:rsidRPr="00657749">
              <w:rPr>
                <w:sz w:val="20"/>
                <w:szCs w:val="20"/>
              </w:rPr>
              <w:t>8800001990</w:t>
            </w:r>
          </w:p>
        </w:tc>
        <w:tc>
          <w:tcPr>
            <w:tcW w:w="0" w:type="auto"/>
            <w:shd w:val="clear" w:color="auto" w:fill="auto"/>
            <w:noWrap/>
            <w:vAlign w:val="bottom"/>
            <w:hideMark/>
          </w:tcPr>
          <w:p w14:paraId="78E1E593"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0D312FC4" w14:textId="77777777" w:rsidR="00657749" w:rsidRPr="00657749" w:rsidRDefault="00657749" w:rsidP="00657749">
            <w:pPr>
              <w:jc w:val="right"/>
              <w:rPr>
                <w:sz w:val="20"/>
                <w:szCs w:val="20"/>
              </w:rPr>
            </w:pPr>
            <w:r w:rsidRPr="00657749">
              <w:rPr>
                <w:sz w:val="20"/>
                <w:szCs w:val="20"/>
              </w:rPr>
              <w:t>11,2</w:t>
            </w:r>
          </w:p>
        </w:tc>
      </w:tr>
      <w:tr w:rsidR="00657749" w:rsidRPr="00657749" w14:paraId="0A19850B" w14:textId="77777777" w:rsidTr="00657749">
        <w:trPr>
          <w:trHeight w:val="435"/>
        </w:trPr>
        <w:tc>
          <w:tcPr>
            <w:tcW w:w="0" w:type="auto"/>
            <w:shd w:val="clear" w:color="auto" w:fill="auto"/>
            <w:vAlign w:val="bottom"/>
            <w:hideMark/>
          </w:tcPr>
          <w:p w14:paraId="1152ECFB" w14:textId="77777777" w:rsidR="00657749" w:rsidRPr="00657749" w:rsidRDefault="00657749" w:rsidP="00657749">
            <w:pPr>
              <w:rPr>
                <w:sz w:val="20"/>
                <w:szCs w:val="20"/>
              </w:rPr>
            </w:pPr>
            <w:r w:rsidRPr="00657749">
              <w:rPr>
                <w:sz w:val="20"/>
                <w:szCs w:val="20"/>
              </w:rPr>
              <w:t>Председатель представительного органа муниципального образования.</w:t>
            </w:r>
          </w:p>
        </w:tc>
        <w:tc>
          <w:tcPr>
            <w:tcW w:w="0" w:type="auto"/>
            <w:shd w:val="clear" w:color="auto" w:fill="auto"/>
            <w:noWrap/>
            <w:vAlign w:val="bottom"/>
            <w:hideMark/>
          </w:tcPr>
          <w:p w14:paraId="355A10C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B4299F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519028E"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B83BE0D" w14:textId="77777777" w:rsidR="00657749" w:rsidRPr="00657749" w:rsidRDefault="00657749" w:rsidP="00657749">
            <w:pPr>
              <w:rPr>
                <w:sz w:val="20"/>
                <w:szCs w:val="20"/>
              </w:rPr>
            </w:pPr>
            <w:r w:rsidRPr="00657749">
              <w:rPr>
                <w:sz w:val="20"/>
                <w:szCs w:val="20"/>
              </w:rPr>
              <w:t>8800004110</w:t>
            </w:r>
          </w:p>
        </w:tc>
        <w:tc>
          <w:tcPr>
            <w:tcW w:w="0" w:type="auto"/>
            <w:shd w:val="clear" w:color="auto" w:fill="auto"/>
            <w:noWrap/>
            <w:vAlign w:val="bottom"/>
            <w:hideMark/>
          </w:tcPr>
          <w:p w14:paraId="181EE8F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4DC2950" w14:textId="77777777" w:rsidR="00657749" w:rsidRPr="00657749" w:rsidRDefault="00657749" w:rsidP="00657749">
            <w:pPr>
              <w:jc w:val="right"/>
              <w:rPr>
                <w:sz w:val="20"/>
                <w:szCs w:val="20"/>
              </w:rPr>
            </w:pPr>
            <w:r w:rsidRPr="00657749">
              <w:rPr>
                <w:sz w:val="20"/>
                <w:szCs w:val="20"/>
              </w:rPr>
              <w:t>1 775,0</w:t>
            </w:r>
          </w:p>
        </w:tc>
      </w:tr>
      <w:tr w:rsidR="00657749" w:rsidRPr="00657749" w14:paraId="39E08DD4" w14:textId="77777777" w:rsidTr="00657749">
        <w:trPr>
          <w:trHeight w:val="1065"/>
        </w:trPr>
        <w:tc>
          <w:tcPr>
            <w:tcW w:w="0" w:type="auto"/>
            <w:shd w:val="clear" w:color="auto" w:fill="auto"/>
            <w:vAlign w:val="bottom"/>
            <w:hideMark/>
          </w:tcPr>
          <w:p w14:paraId="11D6C959" w14:textId="77777777" w:rsidR="00657749" w:rsidRPr="00657749" w:rsidRDefault="00657749" w:rsidP="00657749">
            <w:pPr>
              <w:rPr>
                <w:sz w:val="20"/>
                <w:szCs w:val="20"/>
              </w:rPr>
            </w:pPr>
            <w:r w:rsidRPr="0065774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7F7067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AC0DB3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3A7169D"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C1B5702" w14:textId="77777777" w:rsidR="00657749" w:rsidRPr="00657749" w:rsidRDefault="00657749" w:rsidP="00657749">
            <w:pPr>
              <w:rPr>
                <w:sz w:val="20"/>
                <w:szCs w:val="20"/>
              </w:rPr>
            </w:pPr>
            <w:r w:rsidRPr="00657749">
              <w:rPr>
                <w:sz w:val="20"/>
                <w:szCs w:val="20"/>
              </w:rPr>
              <w:t>8800004110</w:t>
            </w:r>
          </w:p>
        </w:tc>
        <w:tc>
          <w:tcPr>
            <w:tcW w:w="0" w:type="auto"/>
            <w:shd w:val="clear" w:color="auto" w:fill="auto"/>
            <w:noWrap/>
            <w:vAlign w:val="bottom"/>
            <w:hideMark/>
          </w:tcPr>
          <w:p w14:paraId="2FE5B6A1"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1A9BFC3B" w14:textId="77777777" w:rsidR="00657749" w:rsidRPr="00657749" w:rsidRDefault="00657749" w:rsidP="00657749">
            <w:pPr>
              <w:jc w:val="right"/>
              <w:rPr>
                <w:sz w:val="20"/>
                <w:szCs w:val="20"/>
              </w:rPr>
            </w:pPr>
            <w:r w:rsidRPr="00657749">
              <w:rPr>
                <w:sz w:val="20"/>
                <w:szCs w:val="20"/>
              </w:rPr>
              <w:t>1 775,0</w:t>
            </w:r>
          </w:p>
        </w:tc>
      </w:tr>
      <w:tr w:rsidR="00657749" w:rsidRPr="00657749" w14:paraId="2A1F15F7" w14:textId="77777777" w:rsidTr="00657749">
        <w:trPr>
          <w:trHeight w:val="435"/>
        </w:trPr>
        <w:tc>
          <w:tcPr>
            <w:tcW w:w="0" w:type="auto"/>
            <w:shd w:val="clear" w:color="auto" w:fill="auto"/>
            <w:vAlign w:val="bottom"/>
            <w:hideMark/>
          </w:tcPr>
          <w:p w14:paraId="06783BA6"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D94FCC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7B28EA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8184CA7"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7417948" w14:textId="77777777" w:rsidR="00657749" w:rsidRPr="00657749" w:rsidRDefault="00657749" w:rsidP="00657749">
            <w:pPr>
              <w:rPr>
                <w:sz w:val="20"/>
                <w:szCs w:val="20"/>
              </w:rPr>
            </w:pPr>
            <w:r w:rsidRPr="00657749">
              <w:rPr>
                <w:sz w:val="20"/>
                <w:szCs w:val="20"/>
              </w:rPr>
              <w:t>8800004110</w:t>
            </w:r>
          </w:p>
        </w:tc>
        <w:tc>
          <w:tcPr>
            <w:tcW w:w="0" w:type="auto"/>
            <w:shd w:val="clear" w:color="auto" w:fill="auto"/>
            <w:noWrap/>
            <w:vAlign w:val="bottom"/>
            <w:hideMark/>
          </w:tcPr>
          <w:p w14:paraId="55D6BE75"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2A557FA6" w14:textId="77777777" w:rsidR="00657749" w:rsidRPr="00657749" w:rsidRDefault="00657749" w:rsidP="00657749">
            <w:pPr>
              <w:jc w:val="right"/>
              <w:rPr>
                <w:sz w:val="20"/>
                <w:szCs w:val="20"/>
              </w:rPr>
            </w:pPr>
            <w:r w:rsidRPr="00657749">
              <w:rPr>
                <w:sz w:val="20"/>
                <w:szCs w:val="20"/>
              </w:rPr>
              <w:t>1 775,0</w:t>
            </w:r>
          </w:p>
        </w:tc>
      </w:tr>
      <w:tr w:rsidR="00657749" w:rsidRPr="00657749" w14:paraId="78B6314E" w14:textId="77777777" w:rsidTr="00657749">
        <w:trPr>
          <w:trHeight w:val="855"/>
        </w:trPr>
        <w:tc>
          <w:tcPr>
            <w:tcW w:w="0" w:type="auto"/>
            <w:shd w:val="clear" w:color="auto" w:fill="auto"/>
            <w:vAlign w:val="bottom"/>
            <w:hideMark/>
          </w:tcPr>
          <w:p w14:paraId="116F8A4D" w14:textId="77777777" w:rsidR="00657749" w:rsidRPr="00657749" w:rsidRDefault="00657749" w:rsidP="00657749">
            <w:pPr>
              <w:rPr>
                <w:sz w:val="20"/>
                <w:szCs w:val="20"/>
              </w:rPr>
            </w:pPr>
            <w:r w:rsidRPr="0065774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14:paraId="7F19765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EDF28E1"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22FF7B6"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53ECEE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593EF7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757BFD7" w14:textId="77777777" w:rsidR="00657749" w:rsidRPr="00657749" w:rsidRDefault="00657749" w:rsidP="00657749">
            <w:pPr>
              <w:jc w:val="right"/>
              <w:rPr>
                <w:sz w:val="20"/>
                <w:szCs w:val="20"/>
              </w:rPr>
            </w:pPr>
            <w:r w:rsidRPr="00657749">
              <w:rPr>
                <w:sz w:val="20"/>
                <w:szCs w:val="20"/>
              </w:rPr>
              <w:t>35 644,0</w:t>
            </w:r>
          </w:p>
        </w:tc>
      </w:tr>
      <w:tr w:rsidR="00657749" w:rsidRPr="00657749" w14:paraId="174E6238" w14:textId="77777777" w:rsidTr="00657749">
        <w:trPr>
          <w:trHeight w:val="435"/>
        </w:trPr>
        <w:tc>
          <w:tcPr>
            <w:tcW w:w="0" w:type="auto"/>
            <w:shd w:val="clear" w:color="auto" w:fill="auto"/>
            <w:vAlign w:val="bottom"/>
            <w:hideMark/>
          </w:tcPr>
          <w:p w14:paraId="7619A160"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050DDC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958207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4E31A0D"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76B38DE" w14:textId="77777777" w:rsidR="00657749" w:rsidRPr="00657749" w:rsidRDefault="00657749" w:rsidP="00657749">
            <w:pPr>
              <w:rPr>
                <w:sz w:val="20"/>
                <w:szCs w:val="20"/>
              </w:rPr>
            </w:pPr>
            <w:r w:rsidRPr="00657749">
              <w:rPr>
                <w:sz w:val="20"/>
                <w:szCs w:val="20"/>
              </w:rPr>
              <w:t>1000000000</w:t>
            </w:r>
          </w:p>
        </w:tc>
        <w:tc>
          <w:tcPr>
            <w:tcW w:w="0" w:type="auto"/>
            <w:shd w:val="clear" w:color="auto" w:fill="auto"/>
            <w:noWrap/>
            <w:vAlign w:val="bottom"/>
            <w:hideMark/>
          </w:tcPr>
          <w:p w14:paraId="577175D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6C18C3F" w14:textId="77777777" w:rsidR="00657749" w:rsidRPr="00657749" w:rsidRDefault="00657749" w:rsidP="00657749">
            <w:pPr>
              <w:jc w:val="right"/>
              <w:rPr>
                <w:sz w:val="20"/>
                <w:szCs w:val="20"/>
              </w:rPr>
            </w:pPr>
            <w:r w:rsidRPr="00657749">
              <w:rPr>
                <w:sz w:val="20"/>
                <w:szCs w:val="20"/>
              </w:rPr>
              <w:t>3 432,6</w:t>
            </w:r>
          </w:p>
        </w:tc>
      </w:tr>
      <w:tr w:rsidR="00657749" w:rsidRPr="00657749" w14:paraId="24068BF0" w14:textId="77777777" w:rsidTr="00657749">
        <w:trPr>
          <w:trHeight w:val="1065"/>
        </w:trPr>
        <w:tc>
          <w:tcPr>
            <w:tcW w:w="0" w:type="auto"/>
            <w:shd w:val="clear" w:color="auto" w:fill="auto"/>
            <w:vAlign w:val="bottom"/>
            <w:hideMark/>
          </w:tcPr>
          <w:p w14:paraId="5EC81891" w14:textId="77777777" w:rsidR="00657749" w:rsidRPr="00657749" w:rsidRDefault="00657749" w:rsidP="00657749">
            <w:pPr>
              <w:rPr>
                <w:sz w:val="20"/>
                <w:szCs w:val="20"/>
              </w:rPr>
            </w:pPr>
            <w:r w:rsidRPr="00657749">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D63691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9C2645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190ACDC"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644376F" w14:textId="77777777" w:rsidR="00657749" w:rsidRPr="00657749" w:rsidRDefault="00657749" w:rsidP="00657749">
            <w:pPr>
              <w:rPr>
                <w:sz w:val="20"/>
                <w:szCs w:val="20"/>
              </w:rPr>
            </w:pPr>
            <w:r w:rsidRPr="00657749">
              <w:rPr>
                <w:sz w:val="20"/>
                <w:szCs w:val="20"/>
              </w:rPr>
              <w:t>1007900000</w:t>
            </w:r>
          </w:p>
        </w:tc>
        <w:tc>
          <w:tcPr>
            <w:tcW w:w="0" w:type="auto"/>
            <w:shd w:val="clear" w:color="auto" w:fill="auto"/>
            <w:noWrap/>
            <w:vAlign w:val="bottom"/>
            <w:hideMark/>
          </w:tcPr>
          <w:p w14:paraId="420F6A0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4644E8F" w14:textId="77777777" w:rsidR="00657749" w:rsidRPr="00657749" w:rsidRDefault="00657749" w:rsidP="00657749">
            <w:pPr>
              <w:jc w:val="right"/>
              <w:rPr>
                <w:sz w:val="20"/>
                <w:szCs w:val="20"/>
              </w:rPr>
            </w:pPr>
            <w:r w:rsidRPr="00657749">
              <w:rPr>
                <w:sz w:val="20"/>
                <w:szCs w:val="20"/>
              </w:rPr>
              <w:t>3 432,6</w:t>
            </w:r>
          </w:p>
        </w:tc>
      </w:tr>
      <w:tr w:rsidR="00657749" w:rsidRPr="00657749" w14:paraId="33048EE2" w14:textId="77777777" w:rsidTr="00657749">
        <w:trPr>
          <w:trHeight w:val="1485"/>
        </w:trPr>
        <w:tc>
          <w:tcPr>
            <w:tcW w:w="0" w:type="auto"/>
            <w:shd w:val="clear" w:color="auto" w:fill="auto"/>
            <w:vAlign w:val="bottom"/>
            <w:hideMark/>
          </w:tcPr>
          <w:p w14:paraId="0BD74222" w14:textId="77777777" w:rsidR="00657749" w:rsidRPr="00657749" w:rsidRDefault="00657749" w:rsidP="00657749">
            <w:pPr>
              <w:rPr>
                <w:sz w:val="20"/>
                <w:szCs w:val="20"/>
              </w:rPr>
            </w:pPr>
            <w:r w:rsidRPr="00657749">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5C10DA3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90048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909E696"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BDFEFE5" w14:textId="77777777" w:rsidR="00657749" w:rsidRPr="00657749" w:rsidRDefault="00657749" w:rsidP="00657749">
            <w:pPr>
              <w:rPr>
                <w:sz w:val="20"/>
                <w:szCs w:val="20"/>
              </w:rPr>
            </w:pPr>
            <w:r w:rsidRPr="00657749">
              <w:rPr>
                <w:sz w:val="20"/>
                <w:szCs w:val="20"/>
              </w:rPr>
              <w:t>1007970159</w:t>
            </w:r>
          </w:p>
        </w:tc>
        <w:tc>
          <w:tcPr>
            <w:tcW w:w="0" w:type="auto"/>
            <w:shd w:val="clear" w:color="auto" w:fill="auto"/>
            <w:noWrap/>
            <w:vAlign w:val="bottom"/>
            <w:hideMark/>
          </w:tcPr>
          <w:p w14:paraId="1902F12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0E9E0D3" w14:textId="77777777" w:rsidR="00657749" w:rsidRPr="00657749" w:rsidRDefault="00657749" w:rsidP="00657749">
            <w:pPr>
              <w:jc w:val="right"/>
              <w:rPr>
                <w:sz w:val="20"/>
                <w:szCs w:val="20"/>
              </w:rPr>
            </w:pPr>
            <w:r w:rsidRPr="00657749">
              <w:rPr>
                <w:sz w:val="20"/>
                <w:szCs w:val="20"/>
              </w:rPr>
              <w:t>564,0</w:t>
            </w:r>
          </w:p>
        </w:tc>
      </w:tr>
      <w:tr w:rsidR="00657749" w:rsidRPr="00657749" w14:paraId="4FC40EA1" w14:textId="77777777" w:rsidTr="00657749">
        <w:trPr>
          <w:trHeight w:val="1065"/>
        </w:trPr>
        <w:tc>
          <w:tcPr>
            <w:tcW w:w="0" w:type="auto"/>
            <w:shd w:val="clear" w:color="auto" w:fill="auto"/>
            <w:vAlign w:val="bottom"/>
            <w:hideMark/>
          </w:tcPr>
          <w:p w14:paraId="446A0E81"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3BB3C7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10B4D4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9A0E23B"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C13BCD0" w14:textId="77777777" w:rsidR="00657749" w:rsidRPr="00657749" w:rsidRDefault="00657749" w:rsidP="00657749">
            <w:pPr>
              <w:rPr>
                <w:sz w:val="20"/>
                <w:szCs w:val="20"/>
              </w:rPr>
            </w:pPr>
            <w:r w:rsidRPr="00657749">
              <w:rPr>
                <w:sz w:val="20"/>
                <w:szCs w:val="20"/>
              </w:rPr>
              <w:t>1007970159</w:t>
            </w:r>
          </w:p>
        </w:tc>
        <w:tc>
          <w:tcPr>
            <w:tcW w:w="0" w:type="auto"/>
            <w:shd w:val="clear" w:color="auto" w:fill="auto"/>
            <w:noWrap/>
            <w:vAlign w:val="bottom"/>
            <w:hideMark/>
          </w:tcPr>
          <w:p w14:paraId="2C3F4710"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1295FFF1" w14:textId="77777777" w:rsidR="00657749" w:rsidRPr="00657749" w:rsidRDefault="00657749" w:rsidP="00657749">
            <w:pPr>
              <w:jc w:val="right"/>
              <w:rPr>
                <w:sz w:val="20"/>
                <w:szCs w:val="20"/>
              </w:rPr>
            </w:pPr>
            <w:r w:rsidRPr="00657749">
              <w:rPr>
                <w:sz w:val="20"/>
                <w:szCs w:val="20"/>
              </w:rPr>
              <w:t>403,2</w:t>
            </w:r>
          </w:p>
        </w:tc>
      </w:tr>
      <w:tr w:rsidR="00657749" w:rsidRPr="00657749" w14:paraId="5C23B4B7" w14:textId="77777777" w:rsidTr="00657749">
        <w:trPr>
          <w:trHeight w:val="435"/>
        </w:trPr>
        <w:tc>
          <w:tcPr>
            <w:tcW w:w="0" w:type="auto"/>
            <w:shd w:val="clear" w:color="auto" w:fill="auto"/>
            <w:vAlign w:val="bottom"/>
            <w:hideMark/>
          </w:tcPr>
          <w:p w14:paraId="47A3E445"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57915F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14D6C7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246FE40"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894C21B" w14:textId="77777777" w:rsidR="00657749" w:rsidRPr="00657749" w:rsidRDefault="00657749" w:rsidP="00657749">
            <w:pPr>
              <w:rPr>
                <w:sz w:val="20"/>
                <w:szCs w:val="20"/>
              </w:rPr>
            </w:pPr>
            <w:r w:rsidRPr="00657749">
              <w:rPr>
                <w:sz w:val="20"/>
                <w:szCs w:val="20"/>
              </w:rPr>
              <w:t>1007970159</w:t>
            </w:r>
          </w:p>
        </w:tc>
        <w:tc>
          <w:tcPr>
            <w:tcW w:w="0" w:type="auto"/>
            <w:shd w:val="clear" w:color="auto" w:fill="auto"/>
            <w:noWrap/>
            <w:vAlign w:val="bottom"/>
            <w:hideMark/>
          </w:tcPr>
          <w:p w14:paraId="4DE74C04"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3D5C16DC" w14:textId="77777777" w:rsidR="00657749" w:rsidRPr="00657749" w:rsidRDefault="00657749" w:rsidP="00657749">
            <w:pPr>
              <w:jc w:val="right"/>
              <w:rPr>
                <w:sz w:val="20"/>
                <w:szCs w:val="20"/>
              </w:rPr>
            </w:pPr>
            <w:r w:rsidRPr="00657749">
              <w:rPr>
                <w:sz w:val="20"/>
                <w:szCs w:val="20"/>
              </w:rPr>
              <w:t>403,2</w:t>
            </w:r>
          </w:p>
        </w:tc>
      </w:tr>
      <w:tr w:rsidR="00657749" w:rsidRPr="00657749" w14:paraId="6FA67D43" w14:textId="77777777" w:rsidTr="00657749">
        <w:trPr>
          <w:trHeight w:val="435"/>
        </w:trPr>
        <w:tc>
          <w:tcPr>
            <w:tcW w:w="0" w:type="auto"/>
            <w:shd w:val="clear" w:color="auto" w:fill="auto"/>
            <w:vAlign w:val="bottom"/>
            <w:hideMark/>
          </w:tcPr>
          <w:p w14:paraId="76F8F032"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72396F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B64463F"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0E7ACAA"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2D7BE11" w14:textId="77777777" w:rsidR="00657749" w:rsidRPr="00657749" w:rsidRDefault="00657749" w:rsidP="00657749">
            <w:pPr>
              <w:rPr>
                <w:sz w:val="20"/>
                <w:szCs w:val="20"/>
              </w:rPr>
            </w:pPr>
            <w:r w:rsidRPr="00657749">
              <w:rPr>
                <w:sz w:val="20"/>
                <w:szCs w:val="20"/>
              </w:rPr>
              <w:t>1007970159</w:t>
            </w:r>
          </w:p>
        </w:tc>
        <w:tc>
          <w:tcPr>
            <w:tcW w:w="0" w:type="auto"/>
            <w:shd w:val="clear" w:color="auto" w:fill="auto"/>
            <w:noWrap/>
            <w:vAlign w:val="bottom"/>
            <w:hideMark/>
          </w:tcPr>
          <w:p w14:paraId="49A35084"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1954B697" w14:textId="77777777" w:rsidR="00657749" w:rsidRPr="00657749" w:rsidRDefault="00657749" w:rsidP="00657749">
            <w:pPr>
              <w:jc w:val="right"/>
              <w:rPr>
                <w:sz w:val="20"/>
                <w:szCs w:val="20"/>
              </w:rPr>
            </w:pPr>
            <w:r w:rsidRPr="00657749">
              <w:rPr>
                <w:sz w:val="20"/>
                <w:szCs w:val="20"/>
              </w:rPr>
              <w:t>160,8</w:t>
            </w:r>
          </w:p>
        </w:tc>
      </w:tr>
      <w:tr w:rsidR="00657749" w:rsidRPr="00657749" w14:paraId="1F42617D" w14:textId="77777777" w:rsidTr="00657749">
        <w:trPr>
          <w:trHeight w:val="645"/>
        </w:trPr>
        <w:tc>
          <w:tcPr>
            <w:tcW w:w="0" w:type="auto"/>
            <w:shd w:val="clear" w:color="auto" w:fill="auto"/>
            <w:vAlign w:val="bottom"/>
            <w:hideMark/>
          </w:tcPr>
          <w:p w14:paraId="3117FA0C"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FE05BF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345EF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D2BA336"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E213006" w14:textId="77777777" w:rsidR="00657749" w:rsidRPr="00657749" w:rsidRDefault="00657749" w:rsidP="00657749">
            <w:pPr>
              <w:rPr>
                <w:sz w:val="20"/>
                <w:szCs w:val="20"/>
              </w:rPr>
            </w:pPr>
            <w:r w:rsidRPr="00657749">
              <w:rPr>
                <w:sz w:val="20"/>
                <w:szCs w:val="20"/>
              </w:rPr>
              <w:t>1007970159</w:t>
            </w:r>
          </w:p>
        </w:tc>
        <w:tc>
          <w:tcPr>
            <w:tcW w:w="0" w:type="auto"/>
            <w:shd w:val="clear" w:color="auto" w:fill="auto"/>
            <w:noWrap/>
            <w:vAlign w:val="bottom"/>
            <w:hideMark/>
          </w:tcPr>
          <w:p w14:paraId="6A3C351D"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2CE78B2" w14:textId="77777777" w:rsidR="00657749" w:rsidRPr="00657749" w:rsidRDefault="00657749" w:rsidP="00657749">
            <w:pPr>
              <w:jc w:val="right"/>
              <w:rPr>
                <w:sz w:val="20"/>
                <w:szCs w:val="20"/>
              </w:rPr>
            </w:pPr>
            <w:r w:rsidRPr="00657749">
              <w:rPr>
                <w:sz w:val="20"/>
                <w:szCs w:val="20"/>
              </w:rPr>
              <w:t>160,8</w:t>
            </w:r>
          </w:p>
        </w:tc>
      </w:tr>
      <w:tr w:rsidR="00657749" w:rsidRPr="00657749" w14:paraId="010D05C0" w14:textId="77777777" w:rsidTr="00657749">
        <w:trPr>
          <w:trHeight w:val="2325"/>
        </w:trPr>
        <w:tc>
          <w:tcPr>
            <w:tcW w:w="0" w:type="auto"/>
            <w:shd w:val="clear" w:color="auto" w:fill="auto"/>
            <w:vAlign w:val="bottom"/>
            <w:hideMark/>
          </w:tcPr>
          <w:p w14:paraId="0DE7DB46" w14:textId="312F4AFA" w:rsidR="00657749" w:rsidRPr="00657749" w:rsidRDefault="00657749" w:rsidP="00657749">
            <w:pPr>
              <w:rPr>
                <w:sz w:val="20"/>
                <w:szCs w:val="20"/>
              </w:rPr>
            </w:pPr>
            <w:r w:rsidRPr="00657749">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5A663A">
              <w:rPr>
                <w:sz w:val="20"/>
                <w:szCs w:val="20"/>
              </w:rPr>
              <w:t xml:space="preserve"> </w:t>
            </w:r>
            <w:r w:rsidRPr="00657749">
              <w:rPr>
                <w:sz w:val="20"/>
                <w:szCs w:val="20"/>
              </w:rPr>
              <w:t>за счет средств областного бюджета.</w:t>
            </w:r>
          </w:p>
        </w:tc>
        <w:tc>
          <w:tcPr>
            <w:tcW w:w="0" w:type="auto"/>
            <w:shd w:val="clear" w:color="auto" w:fill="auto"/>
            <w:noWrap/>
            <w:vAlign w:val="bottom"/>
            <w:hideMark/>
          </w:tcPr>
          <w:p w14:paraId="12D3D33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35B979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BD339D2"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15E0F73"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1083604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B126CA7" w14:textId="77777777" w:rsidR="00657749" w:rsidRPr="00657749" w:rsidRDefault="00657749" w:rsidP="00657749">
            <w:pPr>
              <w:jc w:val="right"/>
              <w:rPr>
                <w:sz w:val="20"/>
                <w:szCs w:val="20"/>
              </w:rPr>
            </w:pPr>
            <w:r w:rsidRPr="00657749">
              <w:rPr>
                <w:sz w:val="20"/>
                <w:szCs w:val="20"/>
              </w:rPr>
              <w:t>1 600,9</w:t>
            </w:r>
          </w:p>
        </w:tc>
      </w:tr>
      <w:tr w:rsidR="00657749" w:rsidRPr="00657749" w14:paraId="45782AE0" w14:textId="77777777" w:rsidTr="00657749">
        <w:trPr>
          <w:trHeight w:val="1065"/>
        </w:trPr>
        <w:tc>
          <w:tcPr>
            <w:tcW w:w="0" w:type="auto"/>
            <w:shd w:val="clear" w:color="auto" w:fill="auto"/>
            <w:vAlign w:val="bottom"/>
            <w:hideMark/>
          </w:tcPr>
          <w:p w14:paraId="4C32F2BD"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9971B4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4FEF5E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42C3061"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7E48B913"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46F104D0"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27528398" w14:textId="77777777" w:rsidR="00657749" w:rsidRPr="00657749" w:rsidRDefault="00657749" w:rsidP="00657749">
            <w:pPr>
              <w:jc w:val="right"/>
              <w:rPr>
                <w:sz w:val="20"/>
                <w:szCs w:val="20"/>
              </w:rPr>
            </w:pPr>
            <w:r w:rsidRPr="00657749">
              <w:rPr>
                <w:sz w:val="20"/>
                <w:szCs w:val="20"/>
              </w:rPr>
              <w:t>1 452,0</w:t>
            </w:r>
          </w:p>
        </w:tc>
      </w:tr>
      <w:tr w:rsidR="00657749" w:rsidRPr="00657749" w14:paraId="55EEB5ED" w14:textId="77777777" w:rsidTr="00657749">
        <w:trPr>
          <w:trHeight w:val="435"/>
        </w:trPr>
        <w:tc>
          <w:tcPr>
            <w:tcW w:w="0" w:type="auto"/>
            <w:shd w:val="clear" w:color="auto" w:fill="auto"/>
            <w:vAlign w:val="bottom"/>
            <w:hideMark/>
          </w:tcPr>
          <w:p w14:paraId="775446F8"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73388A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0DA87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A048937"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B10CE5C"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0EC96EED"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60B122DB" w14:textId="77777777" w:rsidR="00657749" w:rsidRPr="00657749" w:rsidRDefault="00657749" w:rsidP="00657749">
            <w:pPr>
              <w:jc w:val="right"/>
              <w:rPr>
                <w:sz w:val="20"/>
                <w:szCs w:val="20"/>
              </w:rPr>
            </w:pPr>
            <w:r w:rsidRPr="00657749">
              <w:rPr>
                <w:sz w:val="20"/>
                <w:szCs w:val="20"/>
              </w:rPr>
              <w:t>1 452,0</w:t>
            </w:r>
          </w:p>
        </w:tc>
      </w:tr>
      <w:tr w:rsidR="00657749" w:rsidRPr="00657749" w14:paraId="78C8B0E4" w14:textId="77777777" w:rsidTr="00657749">
        <w:trPr>
          <w:trHeight w:val="435"/>
        </w:trPr>
        <w:tc>
          <w:tcPr>
            <w:tcW w:w="0" w:type="auto"/>
            <w:shd w:val="clear" w:color="auto" w:fill="auto"/>
            <w:vAlign w:val="bottom"/>
            <w:hideMark/>
          </w:tcPr>
          <w:p w14:paraId="6A585AF1"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AA5BA7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2EF958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C47AF76"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52318C9"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6E7AA578"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722ACD40" w14:textId="77777777" w:rsidR="00657749" w:rsidRPr="00657749" w:rsidRDefault="00657749" w:rsidP="00657749">
            <w:pPr>
              <w:jc w:val="right"/>
              <w:rPr>
                <w:sz w:val="20"/>
                <w:szCs w:val="20"/>
              </w:rPr>
            </w:pPr>
            <w:r w:rsidRPr="00657749">
              <w:rPr>
                <w:sz w:val="20"/>
                <w:szCs w:val="20"/>
              </w:rPr>
              <w:t>148,9</w:t>
            </w:r>
          </w:p>
        </w:tc>
      </w:tr>
      <w:tr w:rsidR="00657749" w:rsidRPr="00657749" w14:paraId="0F0610FD" w14:textId="77777777" w:rsidTr="00657749">
        <w:trPr>
          <w:trHeight w:val="645"/>
        </w:trPr>
        <w:tc>
          <w:tcPr>
            <w:tcW w:w="0" w:type="auto"/>
            <w:shd w:val="clear" w:color="auto" w:fill="auto"/>
            <w:vAlign w:val="bottom"/>
            <w:hideMark/>
          </w:tcPr>
          <w:p w14:paraId="48857124"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2523EF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845FE6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03E184D"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9371C1C"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623E4BB7"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AEB9AC1" w14:textId="77777777" w:rsidR="00657749" w:rsidRPr="00657749" w:rsidRDefault="00657749" w:rsidP="00657749">
            <w:pPr>
              <w:jc w:val="right"/>
              <w:rPr>
                <w:sz w:val="20"/>
                <w:szCs w:val="20"/>
              </w:rPr>
            </w:pPr>
            <w:r w:rsidRPr="00657749">
              <w:rPr>
                <w:sz w:val="20"/>
                <w:szCs w:val="20"/>
              </w:rPr>
              <w:t>148,9</w:t>
            </w:r>
          </w:p>
        </w:tc>
      </w:tr>
      <w:tr w:rsidR="00657749" w:rsidRPr="00657749" w14:paraId="6AADC983" w14:textId="77777777" w:rsidTr="00657749">
        <w:trPr>
          <w:trHeight w:val="1905"/>
        </w:trPr>
        <w:tc>
          <w:tcPr>
            <w:tcW w:w="0" w:type="auto"/>
            <w:shd w:val="clear" w:color="auto" w:fill="auto"/>
            <w:vAlign w:val="bottom"/>
            <w:hideMark/>
          </w:tcPr>
          <w:p w14:paraId="3830C02D" w14:textId="61826BF7" w:rsidR="00657749" w:rsidRPr="00657749" w:rsidRDefault="00657749" w:rsidP="00657749">
            <w:pPr>
              <w:rPr>
                <w:sz w:val="20"/>
                <w:szCs w:val="20"/>
              </w:rPr>
            </w:pPr>
            <w:r w:rsidRPr="00657749">
              <w:rPr>
                <w:sz w:val="20"/>
                <w:szCs w:val="20"/>
              </w:rPr>
              <w:lastRenderedPageBreak/>
              <w:t>Расходы на организацию и осуществление деятельности по опеке и попечительству,</w:t>
            </w:r>
            <w:r w:rsidR="005A663A">
              <w:rPr>
                <w:sz w:val="20"/>
                <w:szCs w:val="20"/>
              </w:rPr>
              <w:t xml:space="preserve"> </w:t>
            </w:r>
            <w:r w:rsidRPr="00657749">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149593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5F1394D"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2300509"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73DD761"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6A7C650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13D9920" w14:textId="77777777" w:rsidR="00657749" w:rsidRPr="00657749" w:rsidRDefault="00657749" w:rsidP="00657749">
            <w:pPr>
              <w:jc w:val="right"/>
              <w:rPr>
                <w:sz w:val="20"/>
                <w:szCs w:val="20"/>
              </w:rPr>
            </w:pPr>
            <w:r w:rsidRPr="00657749">
              <w:rPr>
                <w:sz w:val="20"/>
                <w:szCs w:val="20"/>
              </w:rPr>
              <w:t>1 267,7</w:t>
            </w:r>
          </w:p>
        </w:tc>
      </w:tr>
      <w:tr w:rsidR="00657749" w:rsidRPr="00657749" w14:paraId="7C9304C7" w14:textId="77777777" w:rsidTr="00657749">
        <w:trPr>
          <w:trHeight w:val="1065"/>
        </w:trPr>
        <w:tc>
          <w:tcPr>
            <w:tcW w:w="0" w:type="auto"/>
            <w:shd w:val="clear" w:color="auto" w:fill="auto"/>
            <w:vAlign w:val="bottom"/>
            <w:hideMark/>
          </w:tcPr>
          <w:p w14:paraId="50347FEC"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91C71A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340E33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B5A979F"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D7756ED"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564E835C"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1D124248" w14:textId="77777777" w:rsidR="00657749" w:rsidRPr="00657749" w:rsidRDefault="00657749" w:rsidP="00657749">
            <w:pPr>
              <w:jc w:val="right"/>
              <w:rPr>
                <w:sz w:val="20"/>
                <w:szCs w:val="20"/>
              </w:rPr>
            </w:pPr>
            <w:r w:rsidRPr="00657749">
              <w:rPr>
                <w:sz w:val="20"/>
                <w:szCs w:val="20"/>
              </w:rPr>
              <w:t>1 069,2</w:t>
            </w:r>
          </w:p>
        </w:tc>
      </w:tr>
      <w:tr w:rsidR="00657749" w:rsidRPr="00657749" w14:paraId="30D79FBC" w14:textId="77777777" w:rsidTr="00657749">
        <w:trPr>
          <w:trHeight w:val="435"/>
        </w:trPr>
        <w:tc>
          <w:tcPr>
            <w:tcW w:w="0" w:type="auto"/>
            <w:shd w:val="clear" w:color="auto" w:fill="auto"/>
            <w:vAlign w:val="bottom"/>
            <w:hideMark/>
          </w:tcPr>
          <w:p w14:paraId="28C0D8F5"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94FEFE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AB2E33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BC338E1"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B69D44D"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1602492B"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70BDBD20" w14:textId="77777777" w:rsidR="00657749" w:rsidRPr="00657749" w:rsidRDefault="00657749" w:rsidP="00657749">
            <w:pPr>
              <w:jc w:val="right"/>
              <w:rPr>
                <w:sz w:val="20"/>
                <w:szCs w:val="20"/>
              </w:rPr>
            </w:pPr>
            <w:r w:rsidRPr="00657749">
              <w:rPr>
                <w:sz w:val="20"/>
                <w:szCs w:val="20"/>
              </w:rPr>
              <w:t>1 069,2</w:t>
            </w:r>
          </w:p>
        </w:tc>
      </w:tr>
      <w:tr w:rsidR="00657749" w:rsidRPr="00657749" w14:paraId="19720E9F" w14:textId="77777777" w:rsidTr="00657749">
        <w:trPr>
          <w:trHeight w:val="435"/>
        </w:trPr>
        <w:tc>
          <w:tcPr>
            <w:tcW w:w="0" w:type="auto"/>
            <w:shd w:val="clear" w:color="auto" w:fill="auto"/>
            <w:vAlign w:val="bottom"/>
            <w:hideMark/>
          </w:tcPr>
          <w:p w14:paraId="35D1EBD5"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1512C6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2209BE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80A6AED"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2B4D6CC"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5EA11BA3"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5AE19A6" w14:textId="77777777" w:rsidR="00657749" w:rsidRPr="00657749" w:rsidRDefault="00657749" w:rsidP="00657749">
            <w:pPr>
              <w:jc w:val="right"/>
              <w:rPr>
                <w:sz w:val="20"/>
                <w:szCs w:val="20"/>
              </w:rPr>
            </w:pPr>
            <w:r w:rsidRPr="00657749">
              <w:rPr>
                <w:sz w:val="20"/>
                <w:szCs w:val="20"/>
              </w:rPr>
              <w:t>198,5</w:t>
            </w:r>
          </w:p>
        </w:tc>
      </w:tr>
      <w:tr w:rsidR="00657749" w:rsidRPr="00657749" w14:paraId="25183A85" w14:textId="77777777" w:rsidTr="00657749">
        <w:trPr>
          <w:trHeight w:val="645"/>
        </w:trPr>
        <w:tc>
          <w:tcPr>
            <w:tcW w:w="0" w:type="auto"/>
            <w:shd w:val="clear" w:color="auto" w:fill="auto"/>
            <w:vAlign w:val="bottom"/>
            <w:hideMark/>
          </w:tcPr>
          <w:p w14:paraId="053C53D8"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669337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CE8970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1F6BAF0"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16E6966"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73CE2A38"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736A114" w14:textId="77777777" w:rsidR="00657749" w:rsidRPr="00657749" w:rsidRDefault="00657749" w:rsidP="00657749">
            <w:pPr>
              <w:jc w:val="right"/>
              <w:rPr>
                <w:sz w:val="20"/>
                <w:szCs w:val="20"/>
              </w:rPr>
            </w:pPr>
            <w:r w:rsidRPr="00657749">
              <w:rPr>
                <w:sz w:val="20"/>
                <w:szCs w:val="20"/>
              </w:rPr>
              <w:t>198,5</w:t>
            </w:r>
          </w:p>
        </w:tc>
      </w:tr>
      <w:tr w:rsidR="00657749" w:rsidRPr="00657749" w14:paraId="225D5A1C" w14:textId="77777777" w:rsidTr="00657749">
        <w:trPr>
          <w:trHeight w:val="435"/>
        </w:trPr>
        <w:tc>
          <w:tcPr>
            <w:tcW w:w="0" w:type="auto"/>
            <w:shd w:val="clear" w:color="auto" w:fill="auto"/>
            <w:vAlign w:val="bottom"/>
            <w:hideMark/>
          </w:tcPr>
          <w:p w14:paraId="1B2FD177"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14838F2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618C675"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F823BD0"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523D7513"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1AC143E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357B5C4" w14:textId="77777777" w:rsidR="00657749" w:rsidRPr="00657749" w:rsidRDefault="00657749" w:rsidP="00657749">
            <w:pPr>
              <w:jc w:val="right"/>
              <w:rPr>
                <w:sz w:val="20"/>
                <w:szCs w:val="20"/>
              </w:rPr>
            </w:pPr>
            <w:r w:rsidRPr="00657749">
              <w:rPr>
                <w:sz w:val="20"/>
                <w:szCs w:val="20"/>
              </w:rPr>
              <w:t>32 211,4</w:t>
            </w:r>
          </w:p>
        </w:tc>
      </w:tr>
      <w:tr w:rsidR="00657749" w:rsidRPr="00657749" w14:paraId="6EEF5E71" w14:textId="77777777" w:rsidTr="00657749">
        <w:trPr>
          <w:trHeight w:val="645"/>
        </w:trPr>
        <w:tc>
          <w:tcPr>
            <w:tcW w:w="0" w:type="auto"/>
            <w:shd w:val="clear" w:color="auto" w:fill="auto"/>
            <w:vAlign w:val="bottom"/>
            <w:hideMark/>
          </w:tcPr>
          <w:p w14:paraId="03A4D7B3" w14:textId="77777777" w:rsidR="00657749" w:rsidRPr="00657749" w:rsidRDefault="00657749" w:rsidP="00657749">
            <w:pPr>
              <w:rPr>
                <w:sz w:val="20"/>
                <w:szCs w:val="20"/>
              </w:rPr>
            </w:pPr>
            <w:r w:rsidRPr="00657749">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65F3975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D00B51F"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F315708"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12E48F8C" w14:textId="77777777" w:rsidR="00657749" w:rsidRPr="00657749" w:rsidRDefault="00657749" w:rsidP="00657749">
            <w:pPr>
              <w:rPr>
                <w:sz w:val="20"/>
                <w:szCs w:val="20"/>
              </w:rPr>
            </w:pPr>
            <w:r w:rsidRPr="00657749">
              <w:rPr>
                <w:sz w:val="20"/>
                <w:szCs w:val="20"/>
              </w:rPr>
              <w:t>8800001040</w:t>
            </w:r>
          </w:p>
        </w:tc>
        <w:tc>
          <w:tcPr>
            <w:tcW w:w="0" w:type="auto"/>
            <w:shd w:val="clear" w:color="auto" w:fill="auto"/>
            <w:noWrap/>
            <w:vAlign w:val="bottom"/>
            <w:hideMark/>
          </w:tcPr>
          <w:p w14:paraId="6563A5D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ADDAA28" w14:textId="77777777" w:rsidR="00657749" w:rsidRPr="00657749" w:rsidRDefault="00657749" w:rsidP="00657749">
            <w:pPr>
              <w:jc w:val="right"/>
              <w:rPr>
                <w:sz w:val="20"/>
                <w:szCs w:val="20"/>
              </w:rPr>
            </w:pPr>
            <w:r w:rsidRPr="00657749">
              <w:rPr>
                <w:sz w:val="20"/>
                <w:szCs w:val="20"/>
              </w:rPr>
              <w:t>31 933,3</w:t>
            </w:r>
          </w:p>
        </w:tc>
      </w:tr>
      <w:tr w:rsidR="00657749" w:rsidRPr="00657749" w14:paraId="441CFE90" w14:textId="77777777" w:rsidTr="00657749">
        <w:trPr>
          <w:trHeight w:val="1065"/>
        </w:trPr>
        <w:tc>
          <w:tcPr>
            <w:tcW w:w="0" w:type="auto"/>
            <w:shd w:val="clear" w:color="auto" w:fill="auto"/>
            <w:vAlign w:val="bottom"/>
            <w:hideMark/>
          </w:tcPr>
          <w:p w14:paraId="5B7F2815"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83192D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0DBC49B"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A126179"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5E323FC3" w14:textId="77777777" w:rsidR="00657749" w:rsidRPr="00657749" w:rsidRDefault="00657749" w:rsidP="00657749">
            <w:pPr>
              <w:rPr>
                <w:sz w:val="20"/>
                <w:szCs w:val="20"/>
              </w:rPr>
            </w:pPr>
            <w:r w:rsidRPr="00657749">
              <w:rPr>
                <w:sz w:val="20"/>
                <w:szCs w:val="20"/>
              </w:rPr>
              <w:t>8800001040</w:t>
            </w:r>
          </w:p>
        </w:tc>
        <w:tc>
          <w:tcPr>
            <w:tcW w:w="0" w:type="auto"/>
            <w:shd w:val="clear" w:color="auto" w:fill="auto"/>
            <w:noWrap/>
            <w:vAlign w:val="bottom"/>
            <w:hideMark/>
          </w:tcPr>
          <w:p w14:paraId="48C50FC1"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4AFA38E1" w14:textId="77777777" w:rsidR="00657749" w:rsidRPr="00657749" w:rsidRDefault="00657749" w:rsidP="00657749">
            <w:pPr>
              <w:jc w:val="right"/>
              <w:rPr>
                <w:sz w:val="20"/>
                <w:szCs w:val="20"/>
              </w:rPr>
            </w:pPr>
            <w:r w:rsidRPr="00657749">
              <w:rPr>
                <w:sz w:val="20"/>
                <w:szCs w:val="20"/>
              </w:rPr>
              <w:t>27 550,2</w:t>
            </w:r>
          </w:p>
        </w:tc>
      </w:tr>
      <w:tr w:rsidR="00657749" w:rsidRPr="00657749" w14:paraId="4141B803" w14:textId="77777777" w:rsidTr="00657749">
        <w:trPr>
          <w:trHeight w:val="435"/>
        </w:trPr>
        <w:tc>
          <w:tcPr>
            <w:tcW w:w="0" w:type="auto"/>
            <w:shd w:val="clear" w:color="auto" w:fill="auto"/>
            <w:vAlign w:val="bottom"/>
            <w:hideMark/>
          </w:tcPr>
          <w:p w14:paraId="75662287"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A479BF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83817F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AFD585E"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6433F9F8" w14:textId="77777777" w:rsidR="00657749" w:rsidRPr="00657749" w:rsidRDefault="00657749" w:rsidP="00657749">
            <w:pPr>
              <w:rPr>
                <w:sz w:val="20"/>
                <w:szCs w:val="20"/>
              </w:rPr>
            </w:pPr>
            <w:r w:rsidRPr="00657749">
              <w:rPr>
                <w:sz w:val="20"/>
                <w:szCs w:val="20"/>
              </w:rPr>
              <w:t>8800001040</w:t>
            </w:r>
          </w:p>
        </w:tc>
        <w:tc>
          <w:tcPr>
            <w:tcW w:w="0" w:type="auto"/>
            <w:shd w:val="clear" w:color="auto" w:fill="auto"/>
            <w:noWrap/>
            <w:vAlign w:val="bottom"/>
            <w:hideMark/>
          </w:tcPr>
          <w:p w14:paraId="3909879F"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3DA4A126" w14:textId="77777777" w:rsidR="00657749" w:rsidRPr="00657749" w:rsidRDefault="00657749" w:rsidP="00657749">
            <w:pPr>
              <w:jc w:val="right"/>
              <w:rPr>
                <w:sz w:val="20"/>
                <w:szCs w:val="20"/>
              </w:rPr>
            </w:pPr>
            <w:r w:rsidRPr="00657749">
              <w:rPr>
                <w:sz w:val="20"/>
                <w:szCs w:val="20"/>
              </w:rPr>
              <w:t>27 550,2</w:t>
            </w:r>
          </w:p>
        </w:tc>
      </w:tr>
      <w:tr w:rsidR="00657749" w:rsidRPr="00657749" w14:paraId="2B20B879" w14:textId="77777777" w:rsidTr="00657749">
        <w:trPr>
          <w:trHeight w:val="435"/>
        </w:trPr>
        <w:tc>
          <w:tcPr>
            <w:tcW w:w="0" w:type="auto"/>
            <w:shd w:val="clear" w:color="auto" w:fill="auto"/>
            <w:vAlign w:val="bottom"/>
            <w:hideMark/>
          </w:tcPr>
          <w:p w14:paraId="6FADA7ED"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41025D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A893F0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E434B0D"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6A32052" w14:textId="77777777" w:rsidR="00657749" w:rsidRPr="00657749" w:rsidRDefault="00657749" w:rsidP="00657749">
            <w:pPr>
              <w:rPr>
                <w:sz w:val="20"/>
                <w:szCs w:val="20"/>
              </w:rPr>
            </w:pPr>
            <w:r w:rsidRPr="00657749">
              <w:rPr>
                <w:sz w:val="20"/>
                <w:szCs w:val="20"/>
              </w:rPr>
              <w:t>8800001040</w:t>
            </w:r>
          </w:p>
        </w:tc>
        <w:tc>
          <w:tcPr>
            <w:tcW w:w="0" w:type="auto"/>
            <w:shd w:val="clear" w:color="auto" w:fill="auto"/>
            <w:noWrap/>
            <w:vAlign w:val="bottom"/>
            <w:hideMark/>
          </w:tcPr>
          <w:p w14:paraId="5B1BA129"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E0284A6" w14:textId="77777777" w:rsidR="00657749" w:rsidRPr="00657749" w:rsidRDefault="00657749" w:rsidP="00657749">
            <w:pPr>
              <w:jc w:val="right"/>
              <w:rPr>
                <w:sz w:val="20"/>
                <w:szCs w:val="20"/>
              </w:rPr>
            </w:pPr>
            <w:r w:rsidRPr="00657749">
              <w:rPr>
                <w:sz w:val="20"/>
                <w:szCs w:val="20"/>
              </w:rPr>
              <w:t>4 053,1</w:t>
            </w:r>
          </w:p>
        </w:tc>
      </w:tr>
      <w:tr w:rsidR="00657749" w:rsidRPr="00657749" w14:paraId="51C65D0E" w14:textId="77777777" w:rsidTr="00657749">
        <w:trPr>
          <w:trHeight w:val="645"/>
        </w:trPr>
        <w:tc>
          <w:tcPr>
            <w:tcW w:w="0" w:type="auto"/>
            <w:shd w:val="clear" w:color="auto" w:fill="auto"/>
            <w:vAlign w:val="bottom"/>
            <w:hideMark/>
          </w:tcPr>
          <w:p w14:paraId="5A681417"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5D7ABE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DEB2FFD"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29CB9AD"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18C079A" w14:textId="77777777" w:rsidR="00657749" w:rsidRPr="00657749" w:rsidRDefault="00657749" w:rsidP="00657749">
            <w:pPr>
              <w:rPr>
                <w:sz w:val="20"/>
                <w:szCs w:val="20"/>
              </w:rPr>
            </w:pPr>
            <w:r w:rsidRPr="00657749">
              <w:rPr>
                <w:sz w:val="20"/>
                <w:szCs w:val="20"/>
              </w:rPr>
              <w:t>8800001040</w:t>
            </w:r>
          </w:p>
        </w:tc>
        <w:tc>
          <w:tcPr>
            <w:tcW w:w="0" w:type="auto"/>
            <w:shd w:val="clear" w:color="auto" w:fill="auto"/>
            <w:noWrap/>
            <w:vAlign w:val="bottom"/>
            <w:hideMark/>
          </w:tcPr>
          <w:p w14:paraId="640C6C0B"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B99DEAD" w14:textId="77777777" w:rsidR="00657749" w:rsidRPr="00657749" w:rsidRDefault="00657749" w:rsidP="00657749">
            <w:pPr>
              <w:jc w:val="right"/>
              <w:rPr>
                <w:sz w:val="20"/>
                <w:szCs w:val="20"/>
              </w:rPr>
            </w:pPr>
            <w:r w:rsidRPr="00657749">
              <w:rPr>
                <w:sz w:val="20"/>
                <w:szCs w:val="20"/>
              </w:rPr>
              <w:t>4 053,1</w:t>
            </w:r>
          </w:p>
        </w:tc>
      </w:tr>
      <w:tr w:rsidR="00657749" w:rsidRPr="00657749" w14:paraId="4EF94166" w14:textId="77777777" w:rsidTr="00657749">
        <w:trPr>
          <w:trHeight w:val="435"/>
        </w:trPr>
        <w:tc>
          <w:tcPr>
            <w:tcW w:w="0" w:type="auto"/>
            <w:shd w:val="clear" w:color="auto" w:fill="auto"/>
            <w:vAlign w:val="bottom"/>
            <w:hideMark/>
          </w:tcPr>
          <w:p w14:paraId="3350F4FE"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43D3899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55347F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6FCB935"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859DE01" w14:textId="77777777" w:rsidR="00657749" w:rsidRPr="00657749" w:rsidRDefault="00657749" w:rsidP="00657749">
            <w:pPr>
              <w:rPr>
                <w:sz w:val="20"/>
                <w:szCs w:val="20"/>
              </w:rPr>
            </w:pPr>
            <w:r w:rsidRPr="00657749">
              <w:rPr>
                <w:sz w:val="20"/>
                <w:szCs w:val="20"/>
              </w:rPr>
              <w:t>8800001040</w:t>
            </w:r>
          </w:p>
        </w:tc>
        <w:tc>
          <w:tcPr>
            <w:tcW w:w="0" w:type="auto"/>
            <w:shd w:val="clear" w:color="auto" w:fill="auto"/>
            <w:noWrap/>
            <w:vAlign w:val="bottom"/>
            <w:hideMark/>
          </w:tcPr>
          <w:p w14:paraId="1AA6853D"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01522378" w14:textId="77777777" w:rsidR="00657749" w:rsidRPr="00657749" w:rsidRDefault="00657749" w:rsidP="00657749">
            <w:pPr>
              <w:jc w:val="right"/>
              <w:rPr>
                <w:sz w:val="20"/>
                <w:szCs w:val="20"/>
              </w:rPr>
            </w:pPr>
            <w:r w:rsidRPr="00657749">
              <w:rPr>
                <w:sz w:val="20"/>
                <w:szCs w:val="20"/>
              </w:rPr>
              <w:t>330,0</w:t>
            </w:r>
          </w:p>
        </w:tc>
      </w:tr>
      <w:tr w:rsidR="00657749" w:rsidRPr="00657749" w14:paraId="7D101A22" w14:textId="77777777" w:rsidTr="00657749">
        <w:trPr>
          <w:trHeight w:val="435"/>
        </w:trPr>
        <w:tc>
          <w:tcPr>
            <w:tcW w:w="0" w:type="auto"/>
            <w:shd w:val="clear" w:color="auto" w:fill="auto"/>
            <w:vAlign w:val="bottom"/>
            <w:hideMark/>
          </w:tcPr>
          <w:p w14:paraId="28FED087"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529288A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A90948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79EEB89"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6BEE793" w14:textId="77777777" w:rsidR="00657749" w:rsidRPr="00657749" w:rsidRDefault="00657749" w:rsidP="00657749">
            <w:pPr>
              <w:rPr>
                <w:sz w:val="20"/>
                <w:szCs w:val="20"/>
              </w:rPr>
            </w:pPr>
            <w:r w:rsidRPr="00657749">
              <w:rPr>
                <w:sz w:val="20"/>
                <w:szCs w:val="20"/>
              </w:rPr>
              <w:t>8800001040</w:t>
            </w:r>
          </w:p>
        </w:tc>
        <w:tc>
          <w:tcPr>
            <w:tcW w:w="0" w:type="auto"/>
            <w:shd w:val="clear" w:color="auto" w:fill="auto"/>
            <w:noWrap/>
            <w:vAlign w:val="bottom"/>
            <w:hideMark/>
          </w:tcPr>
          <w:p w14:paraId="04C6AF2C"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553AEA5F" w14:textId="77777777" w:rsidR="00657749" w:rsidRPr="00657749" w:rsidRDefault="00657749" w:rsidP="00657749">
            <w:pPr>
              <w:jc w:val="right"/>
              <w:rPr>
                <w:sz w:val="20"/>
                <w:szCs w:val="20"/>
              </w:rPr>
            </w:pPr>
            <w:r w:rsidRPr="00657749">
              <w:rPr>
                <w:sz w:val="20"/>
                <w:szCs w:val="20"/>
              </w:rPr>
              <w:t>330,0</w:t>
            </w:r>
          </w:p>
        </w:tc>
      </w:tr>
      <w:tr w:rsidR="00657749" w:rsidRPr="00657749" w14:paraId="127740C5" w14:textId="77777777" w:rsidTr="00657749">
        <w:trPr>
          <w:trHeight w:val="1065"/>
        </w:trPr>
        <w:tc>
          <w:tcPr>
            <w:tcW w:w="0" w:type="auto"/>
            <w:shd w:val="clear" w:color="auto" w:fill="auto"/>
            <w:vAlign w:val="bottom"/>
            <w:hideMark/>
          </w:tcPr>
          <w:p w14:paraId="1C8B2AC8" w14:textId="6374D751" w:rsidR="00657749" w:rsidRPr="00657749" w:rsidRDefault="00657749" w:rsidP="00657749">
            <w:pPr>
              <w:rPr>
                <w:sz w:val="20"/>
                <w:szCs w:val="20"/>
              </w:rPr>
            </w:pPr>
            <w:r w:rsidRPr="00657749">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noWrap/>
            <w:vAlign w:val="bottom"/>
            <w:hideMark/>
          </w:tcPr>
          <w:p w14:paraId="21F4FE5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CD441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3B9F7F4"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06A1E11" w14:textId="77777777" w:rsidR="00657749" w:rsidRPr="00657749" w:rsidRDefault="00657749" w:rsidP="00657749">
            <w:pPr>
              <w:rPr>
                <w:sz w:val="20"/>
                <w:szCs w:val="20"/>
              </w:rPr>
            </w:pPr>
            <w:r w:rsidRPr="00657749">
              <w:rPr>
                <w:sz w:val="20"/>
                <w:szCs w:val="20"/>
              </w:rPr>
              <w:t>8800070190</w:t>
            </w:r>
          </w:p>
        </w:tc>
        <w:tc>
          <w:tcPr>
            <w:tcW w:w="0" w:type="auto"/>
            <w:shd w:val="clear" w:color="auto" w:fill="auto"/>
            <w:noWrap/>
            <w:vAlign w:val="bottom"/>
            <w:hideMark/>
          </w:tcPr>
          <w:p w14:paraId="02101E2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F61D646" w14:textId="77777777" w:rsidR="00657749" w:rsidRPr="00657749" w:rsidRDefault="00657749" w:rsidP="00657749">
            <w:pPr>
              <w:jc w:val="right"/>
              <w:rPr>
                <w:sz w:val="20"/>
                <w:szCs w:val="20"/>
              </w:rPr>
            </w:pPr>
            <w:r w:rsidRPr="00657749">
              <w:rPr>
                <w:sz w:val="20"/>
                <w:szCs w:val="20"/>
              </w:rPr>
              <w:t>4,8</w:t>
            </w:r>
          </w:p>
        </w:tc>
      </w:tr>
      <w:tr w:rsidR="00657749" w:rsidRPr="00657749" w14:paraId="1BE8D13C" w14:textId="77777777" w:rsidTr="00657749">
        <w:trPr>
          <w:trHeight w:val="1065"/>
        </w:trPr>
        <w:tc>
          <w:tcPr>
            <w:tcW w:w="0" w:type="auto"/>
            <w:shd w:val="clear" w:color="auto" w:fill="auto"/>
            <w:vAlign w:val="bottom"/>
            <w:hideMark/>
          </w:tcPr>
          <w:p w14:paraId="0B79A19B"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439731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B01845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43EB38E"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47B2009" w14:textId="77777777" w:rsidR="00657749" w:rsidRPr="00657749" w:rsidRDefault="00657749" w:rsidP="00657749">
            <w:pPr>
              <w:rPr>
                <w:sz w:val="20"/>
                <w:szCs w:val="20"/>
              </w:rPr>
            </w:pPr>
            <w:r w:rsidRPr="00657749">
              <w:rPr>
                <w:sz w:val="20"/>
                <w:szCs w:val="20"/>
              </w:rPr>
              <w:t>8800070190</w:t>
            </w:r>
          </w:p>
        </w:tc>
        <w:tc>
          <w:tcPr>
            <w:tcW w:w="0" w:type="auto"/>
            <w:shd w:val="clear" w:color="auto" w:fill="auto"/>
            <w:noWrap/>
            <w:vAlign w:val="bottom"/>
            <w:hideMark/>
          </w:tcPr>
          <w:p w14:paraId="7288BDC0"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02E46FB5" w14:textId="77777777" w:rsidR="00657749" w:rsidRPr="00657749" w:rsidRDefault="00657749" w:rsidP="00657749">
            <w:pPr>
              <w:jc w:val="right"/>
              <w:rPr>
                <w:sz w:val="20"/>
                <w:szCs w:val="20"/>
              </w:rPr>
            </w:pPr>
            <w:r w:rsidRPr="00657749">
              <w:rPr>
                <w:sz w:val="20"/>
                <w:szCs w:val="20"/>
              </w:rPr>
              <w:t>3,0</w:t>
            </w:r>
          </w:p>
        </w:tc>
      </w:tr>
      <w:tr w:rsidR="00657749" w:rsidRPr="00657749" w14:paraId="14DCE6F2" w14:textId="77777777" w:rsidTr="00657749">
        <w:trPr>
          <w:trHeight w:val="435"/>
        </w:trPr>
        <w:tc>
          <w:tcPr>
            <w:tcW w:w="0" w:type="auto"/>
            <w:shd w:val="clear" w:color="auto" w:fill="auto"/>
            <w:vAlign w:val="bottom"/>
            <w:hideMark/>
          </w:tcPr>
          <w:p w14:paraId="66FE4217"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33A4DC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EC610C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F7E5B16"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D794F0F" w14:textId="77777777" w:rsidR="00657749" w:rsidRPr="00657749" w:rsidRDefault="00657749" w:rsidP="00657749">
            <w:pPr>
              <w:rPr>
                <w:sz w:val="20"/>
                <w:szCs w:val="20"/>
              </w:rPr>
            </w:pPr>
            <w:r w:rsidRPr="00657749">
              <w:rPr>
                <w:sz w:val="20"/>
                <w:szCs w:val="20"/>
              </w:rPr>
              <w:t>8800070190</w:t>
            </w:r>
          </w:p>
        </w:tc>
        <w:tc>
          <w:tcPr>
            <w:tcW w:w="0" w:type="auto"/>
            <w:shd w:val="clear" w:color="auto" w:fill="auto"/>
            <w:noWrap/>
            <w:vAlign w:val="bottom"/>
            <w:hideMark/>
          </w:tcPr>
          <w:p w14:paraId="21DAB3DD"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5E32EEB7" w14:textId="77777777" w:rsidR="00657749" w:rsidRPr="00657749" w:rsidRDefault="00657749" w:rsidP="00657749">
            <w:pPr>
              <w:jc w:val="right"/>
              <w:rPr>
                <w:sz w:val="20"/>
                <w:szCs w:val="20"/>
              </w:rPr>
            </w:pPr>
            <w:r w:rsidRPr="00657749">
              <w:rPr>
                <w:sz w:val="20"/>
                <w:szCs w:val="20"/>
              </w:rPr>
              <w:t>3,0</w:t>
            </w:r>
          </w:p>
        </w:tc>
      </w:tr>
      <w:tr w:rsidR="00657749" w:rsidRPr="00657749" w14:paraId="42F7B05D" w14:textId="77777777" w:rsidTr="00657749">
        <w:trPr>
          <w:trHeight w:val="435"/>
        </w:trPr>
        <w:tc>
          <w:tcPr>
            <w:tcW w:w="0" w:type="auto"/>
            <w:shd w:val="clear" w:color="auto" w:fill="auto"/>
            <w:vAlign w:val="bottom"/>
            <w:hideMark/>
          </w:tcPr>
          <w:p w14:paraId="55043A03"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E32691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EF7908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A710CDF"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6E07A1D3" w14:textId="77777777" w:rsidR="00657749" w:rsidRPr="00657749" w:rsidRDefault="00657749" w:rsidP="00657749">
            <w:pPr>
              <w:rPr>
                <w:sz w:val="20"/>
                <w:szCs w:val="20"/>
              </w:rPr>
            </w:pPr>
            <w:r w:rsidRPr="00657749">
              <w:rPr>
                <w:sz w:val="20"/>
                <w:szCs w:val="20"/>
              </w:rPr>
              <w:t>8800070190</w:t>
            </w:r>
          </w:p>
        </w:tc>
        <w:tc>
          <w:tcPr>
            <w:tcW w:w="0" w:type="auto"/>
            <w:shd w:val="clear" w:color="auto" w:fill="auto"/>
            <w:noWrap/>
            <w:vAlign w:val="bottom"/>
            <w:hideMark/>
          </w:tcPr>
          <w:p w14:paraId="35D7FB30"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9CC2AB1" w14:textId="77777777" w:rsidR="00657749" w:rsidRPr="00657749" w:rsidRDefault="00657749" w:rsidP="00657749">
            <w:pPr>
              <w:jc w:val="right"/>
              <w:rPr>
                <w:sz w:val="20"/>
                <w:szCs w:val="20"/>
              </w:rPr>
            </w:pPr>
            <w:r w:rsidRPr="00657749">
              <w:rPr>
                <w:sz w:val="20"/>
                <w:szCs w:val="20"/>
              </w:rPr>
              <w:t>0,7</w:t>
            </w:r>
          </w:p>
        </w:tc>
      </w:tr>
      <w:tr w:rsidR="00657749" w:rsidRPr="00657749" w14:paraId="739F6281" w14:textId="77777777" w:rsidTr="00657749">
        <w:trPr>
          <w:trHeight w:val="645"/>
        </w:trPr>
        <w:tc>
          <w:tcPr>
            <w:tcW w:w="0" w:type="auto"/>
            <w:shd w:val="clear" w:color="auto" w:fill="auto"/>
            <w:vAlign w:val="bottom"/>
            <w:hideMark/>
          </w:tcPr>
          <w:p w14:paraId="2D3376EA"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A65B03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A25490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3705E3A"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8DB9D21" w14:textId="77777777" w:rsidR="00657749" w:rsidRPr="00657749" w:rsidRDefault="00657749" w:rsidP="00657749">
            <w:pPr>
              <w:rPr>
                <w:sz w:val="20"/>
                <w:szCs w:val="20"/>
              </w:rPr>
            </w:pPr>
            <w:r w:rsidRPr="00657749">
              <w:rPr>
                <w:sz w:val="20"/>
                <w:szCs w:val="20"/>
              </w:rPr>
              <w:t>8800070190</w:t>
            </w:r>
          </w:p>
        </w:tc>
        <w:tc>
          <w:tcPr>
            <w:tcW w:w="0" w:type="auto"/>
            <w:shd w:val="clear" w:color="auto" w:fill="auto"/>
            <w:noWrap/>
            <w:vAlign w:val="bottom"/>
            <w:hideMark/>
          </w:tcPr>
          <w:p w14:paraId="0C27CE76"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E2845AD" w14:textId="77777777" w:rsidR="00657749" w:rsidRPr="00657749" w:rsidRDefault="00657749" w:rsidP="00657749">
            <w:pPr>
              <w:jc w:val="right"/>
              <w:rPr>
                <w:sz w:val="20"/>
                <w:szCs w:val="20"/>
              </w:rPr>
            </w:pPr>
            <w:r w:rsidRPr="00657749">
              <w:rPr>
                <w:sz w:val="20"/>
                <w:szCs w:val="20"/>
              </w:rPr>
              <w:t>0,7</w:t>
            </w:r>
          </w:p>
        </w:tc>
      </w:tr>
      <w:tr w:rsidR="00657749" w:rsidRPr="00657749" w14:paraId="78E21E2D" w14:textId="77777777" w:rsidTr="00657749">
        <w:trPr>
          <w:trHeight w:val="435"/>
        </w:trPr>
        <w:tc>
          <w:tcPr>
            <w:tcW w:w="0" w:type="auto"/>
            <w:shd w:val="clear" w:color="auto" w:fill="auto"/>
            <w:vAlign w:val="bottom"/>
            <w:hideMark/>
          </w:tcPr>
          <w:p w14:paraId="50AB765F"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5CE9038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23A781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81ED158"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6151EA85" w14:textId="77777777" w:rsidR="00657749" w:rsidRPr="00657749" w:rsidRDefault="00657749" w:rsidP="00657749">
            <w:pPr>
              <w:rPr>
                <w:sz w:val="20"/>
                <w:szCs w:val="20"/>
              </w:rPr>
            </w:pPr>
            <w:r w:rsidRPr="00657749">
              <w:rPr>
                <w:sz w:val="20"/>
                <w:szCs w:val="20"/>
              </w:rPr>
              <w:t>8800070190</w:t>
            </w:r>
          </w:p>
        </w:tc>
        <w:tc>
          <w:tcPr>
            <w:tcW w:w="0" w:type="auto"/>
            <w:shd w:val="clear" w:color="auto" w:fill="auto"/>
            <w:noWrap/>
            <w:vAlign w:val="bottom"/>
            <w:hideMark/>
          </w:tcPr>
          <w:p w14:paraId="1E9ECA15"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4CBB5255" w14:textId="77777777" w:rsidR="00657749" w:rsidRPr="00657749" w:rsidRDefault="00657749" w:rsidP="00657749">
            <w:pPr>
              <w:jc w:val="right"/>
              <w:rPr>
                <w:sz w:val="20"/>
                <w:szCs w:val="20"/>
              </w:rPr>
            </w:pPr>
            <w:r w:rsidRPr="00657749">
              <w:rPr>
                <w:sz w:val="20"/>
                <w:szCs w:val="20"/>
              </w:rPr>
              <w:t>1,1</w:t>
            </w:r>
          </w:p>
        </w:tc>
      </w:tr>
      <w:tr w:rsidR="00657749" w:rsidRPr="00657749" w14:paraId="16979217" w14:textId="77777777" w:rsidTr="00657749">
        <w:trPr>
          <w:trHeight w:val="435"/>
        </w:trPr>
        <w:tc>
          <w:tcPr>
            <w:tcW w:w="0" w:type="auto"/>
            <w:shd w:val="clear" w:color="auto" w:fill="auto"/>
            <w:vAlign w:val="bottom"/>
            <w:hideMark/>
          </w:tcPr>
          <w:p w14:paraId="199C3948" w14:textId="77777777" w:rsidR="00657749" w:rsidRPr="00657749" w:rsidRDefault="00657749" w:rsidP="00657749">
            <w:pPr>
              <w:rPr>
                <w:sz w:val="20"/>
                <w:szCs w:val="20"/>
              </w:rPr>
            </w:pPr>
            <w:r w:rsidRPr="00657749">
              <w:rPr>
                <w:sz w:val="20"/>
                <w:szCs w:val="20"/>
              </w:rPr>
              <w:t>Субвенции</w:t>
            </w:r>
          </w:p>
        </w:tc>
        <w:tc>
          <w:tcPr>
            <w:tcW w:w="0" w:type="auto"/>
            <w:shd w:val="clear" w:color="auto" w:fill="auto"/>
            <w:noWrap/>
            <w:vAlign w:val="bottom"/>
            <w:hideMark/>
          </w:tcPr>
          <w:p w14:paraId="194E45B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AD6418B"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89D6230"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8CCAC79" w14:textId="77777777" w:rsidR="00657749" w:rsidRPr="00657749" w:rsidRDefault="00657749" w:rsidP="00657749">
            <w:pPr>
              <w:rPr>
                <w:sz w:val="20"/>
                <w:szCs w:val="20"/>
              </w:rPr>
            </w:pPr>
            <w:r w:rsidRPr="00657749">
              <w:rPr>
                <w:sz w:val="20"/>
                <w:szCs w:val="20"/>
              </w:rPr>
              <w:t>8800070190</w:t>
            </w:r>
          </w:p>
        </w:tc>
        <w:tc>
          <w:tcPr>
            <w:tcW w:w="0" w:type="auto"/>
            <w:shd w:val="clear" w:color="auto" w:fill="auto"/>
            <w:noWrap/>
            <w:vAlign w:val="bottom"/>
            <w:hideMark/>
          </w:tcPr>
          <w:p w14:paraId="2F015A0D" w14:textId="77777777" w:rsidR="00657749" w:rsidRPr="00657749" w:rsidRDefault="00657749" w:rsidP="00657749">
            <w:pPr>
              <w:jc w:val="right"/>
              <w:rPr>
                <w:sz w:val="20"/>
                <w:szCs w:val="20"/>
              </w:rPr>
            </w:pPr>
            <w:r w:rsidRPr="00657749">
              <w:rPr>
                <w:sz w:val="20"/>
                <w:szCs w:val="20"/>
              </w:rPr>
              <w:t>530</w:t>
            </w:r>
          </w:p>
        </w:tc>
        <w:tc>
          <w:tcPr>
            <w:tcW w:w="0" w:type="auto"/>
            <w:shd w:val="clear" w:color="auto" w:fill="auto"/>
            <w:noWrap/>
            <w:vAlign w:val="bottom"/>
            <w:hideMark/>
          </w:tcPr>
          <w:p w14:paraId="61E8721F" w14:textId="77777777" w:rsidR="00657749" w:rsidRPr="00657749" w:rsidRDefault="00657749" w:rsidP="00657749">
            <w:pPr>
              <w:jc w:val="right"/>
              <w:rPr>
                <w:sz w:val="20"/>
                <w:szCs w:val="20"/>
              </w:rPr>
            </w:pPr>
            <w:r w:rsidRPr="00657749">
              <w:rPr>
                <w:sz w:val="20"/>
                <w:szCs w:val="20"/>
              </w:rPr>
              <w:t>1,1</w:t>
            </w:r>
          </w:p>
        </w:tc>
      </w:tr>
      <w:tr w:rsidR="00657749" w:rsidRPr="00657749" w14:paraId="329B4E39" w14:textId="77777777" w:rsidTr="00657749">
        <w:trPr>
          <w:trHeight w:val="1065"/>
        </w:trPr>
        <w:tc>
          <w:tcPr>
            <w:tcW w:w="0" w:type="auto"/>
            <w:shd w:val="clear" w:color="auto" w:fill="auto"/>
            <w:vAlign w:val="bottom"/>
            <w:hideMark/>
          </w:tcPr>
          <w:p w14:paraId="67C3EB01" w14:textId="77777777" w:rsidR="00657749" w:rsidRPr="00657749" w:rsidRDefault="00657749" w:rsidP="00657749">
            <w:pPr>
              <w:rPr>
                <w:sz w:val="20"/>
                <w:szCs w:val="20"/>
              </w:rPr>
            </w:pPr>
            <w:r w:rsidRPr="00657749">
              <w:rPr>
                <w:sz w:val="20"/>
                <w:szCs w:val="20"/>
              </w:rPr>
              <w:lastRenderedPageBreak/>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noWrap/>
            <w:vAlign w:val="bottom"/>
            <w:hideMark/>
          </w:tcPr>
          <w:p w14:paraId="621B7DD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3B7CAAB"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CE6DDFC"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FDEDA8C" w14:textId="77777777" w:rsidR="00657749" w:rsidRPr="00657749" w:rsidRDefault="00657749" w:rsidP="00657749">
            <w:pPr>
              <w:rPr>
                <w:sz w:val="20"/>
                <w:szCs w:val="20"/>
              </w:rPr>
            </w:pPr>
            <w:r w:rsidRPr="00657749">
              <w:rPr>
                <w:sz w:val="20"/>
                <w:szCs w:val="20"/>
              </w:rPr>
              <w:t>8800070210</w:t>
            </w:r>
          </w:p>
        </w:tc>
        <w:tc>
          <w:tcPr>
            <w:tcW w:w="0" w:type="auto"/>
            <w:shd w:val="clear" w:color="auto" w:fill="auto"/>
            <w:noWrap/>
            <w:vAlign w:val="bottom"/>
            <w:hideMark/>
          </w:tcPr>
          <w:p w14:paraId="33730A1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F562CE1" w14:textId="77777777" w:rsidR="00657749" w:rsidRPr="00657749" w:rsidRDefault="00657749" w:rsidP="00657749">
            <w:pPr>
              <w:jc w:val="right"/>
              <w:rPr>
                <w:sz w:val="20"/>
                <w:szCs w:val="20"/>
              </w:rPr>
            </w:pPr>
            <w:r w:rsidRPr="00657749">
              <w:rPr>
                <w:sz w:val="20"/>
                <w:szCs w:val="20"/>
              </w:rPr>
              <w:t>214,7</w:t>
            </w:r>
          </w:p>
        </w:tc>
      </w:tr>
      <w:tr w:rsidR="00657749" w:rsidRPr="00657749" w14:paraId="4716BDAD" w14:textId="77777777" w:rsidTr="00657749">
        <w:trPr>
          <w:trHeight w:val="1065"/>
        </w:trPr>
        <w:tc>
          <w:tcPr>
            <w:tcW w:w="0" w:type="auto"/>
            <w:shd w:val="clear" w:color="auto" w:fill="auto"/>
            <w:vAlign w:val="bottom"/>
            <w:hideMark/>
          </w:tcPr>
          <w:p w14:paraId="32685F83"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924E6A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7B25CA1"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09867E7"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11D6D37A" w14:textId="77777777" w:rsidR="00657749" w:rsidRPr="00657749" w:rsidRDefault="00657749" w:rsidP="00657749">
            <w:pPr>
              <w:rPr>
                <w:sz w:val="20"/>
                <w:szCs w:val="20"/>
              </w:rPr>
            </w:pPr>
            <w:r w:rsidRPr="00657749">
              <w:rPr>
                <w:sz w:val="20"/>
                <w:szCs w:val="20"/>
              </w:rPr>
              <w:t>8800070210</w:t>
            </w:r>
          </w:p>
        </w:tc>
        <w:tc>
          <w:tcPr>
            <w:tcW w:w="0" w:type="auto"/>
            <w:shd w:val="clear" w:color="auto" w:fill="auto"/>
            <w:noWrap/>
            <w:vAlign w:val="bottom"/>
            <w:hideMark/>
          </w:tcPr>
          <w:p w14:paraId="797B9887"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15976F80" w14:textId="77777777" w:rsidR="00657749" w:rsidRPr="00657749" w:rsidRDefault="00657749" w:rsidP="00657749">
            <w:pPr>
              <w:jc w:val="right"/>
              <w:rPr>
                <w:sz w:val="20"/>
                <w:szCs w:val="20"/>
              </w:rPr>
            </w:pPr>
            <w:r w:rsidRPr="00657749">
              <w:rPr>
                <w:sz w:val="20"/>
                <w:szCs w:val="20"/>
              </w:rPr>
              <w:t>171,5</w:t>
            </w:r>
          </w:p>
        </w:tc>
      </w:tr>
      <w:tr w:rsidR="00657749" w:rsidRPr="00657749" w14:paraId="71F5E668" w14:textId="77777777" w:rsidTr="00657749">
        <w:trPr>
          <w:trHeight w:val="435"/>
        </w:trPr>
        <w:tc>
          <w:tcPr>
            <w:tcW w:w="0" w:type="auto"/>
            <w:shd w:val="clear" w:color="auto" w:fill="auto"/>
            <w:vAlign w:val="bottom"/>
            <w:hideMark/>
          </w:tcPr>
          <w:p w14:paraId="5799FDE2"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9ADB06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7543495"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4720C92"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6593215" w14:textId="77777777" w:rsidR="00657749" w:rsidRPr="00657749" w:rsidRDefault="00657749" w:rsidP="00657749">
            <w:pPr>
              <w:rPr>
                <w:sz w:val="20"/>
                <w:szCs w:val="20"/>
              </w:rPr>
            </w:pPr>
            <w:r w:rsidRPr="00657749">
              <w:rPr>
                <w:sz w:val="20"/>
                <w:szCs w:val="20"/>
              </w:rPr>
              <w:t>8800070210</w:t>
            </w:r>
          </w:p>
        </w:tc>
        <w:tc>
          <w:tcPr>
            <w:tcW w:w="0" w:type="auto"/>
            <w:shd w:val="clear" w:color="auto" w:fill="auto"/>
            <w:noWrap/>
            <w:vAlign w:val="bottom"/>
            <w:hideMark/>
          </w:tcPr>
          <w:p w14:paraId="26E2F877"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6C62C6D8" w14:textId="77777777" w:rsidR="00657749" w:rsidRPr="00657749" w:rsidRDefault="00657749" w:rsidP="00657749">
            <w:pPr>
              <w:jc w:val="right"/>
              <w:rPr>
                <w:sz w:val="20"/>
                <w:szCs w:val="20"/>
              </w:rPr>
            </w:pPr>
            <w:r w:rsidRPr="00657749">
              <w:rPr>
                <w:sz w:val="20"/>
                <w:szCs w:val="20"/>
              </w:rPr>
              <w:t>171,5</w:t>
            </w:r>
          </w:p>
        </w:tc>
      </w:tr>
      <w:tr w:rsidR="00657749" w:rsidRPr="00657749" w14:paraId="0B6D133D" w14:textId="77777777" w:rsidTr="00657749">
        <w:trPr>
          <w:trHeight w:val="435"/>
        </w:trPr>
        <w:tc>
          <w:tcPr>
            <w:tcW w:w="0" w:type="auto"/>
            <w:shd w:val="clear" w:color="auto" w:fill="auto"/>
            <w:vAlign w:val="bottom"/>
            <w:hideMark/>
          </w:tcPr>
          <w:p w14:paraId="50B4F653"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95ABFE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9808F2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400B8A4"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7AB82D83" w14:textId="77777777" w:rsidR="00657749" w:rsidRPr="00657749" w:rsidRDefault="00657749" w:rsidP="00657749">
            <w:pPr>
              <w:rPr>
                <w:sz w:val="20"/>
                <w:szCs w:val="20"/>
              </w:rPr>
            </w:pPr>
            <w:r w:rsidRPr="00657749">
              <w:rPr>
                <w:sz w:val="20"/>
                <w:szCs w:val="20"/>
              </w:rPr>
              <w:t>8800070210</w:t>
            </w:r>
          </w:p>
        </w:tc>
        <w:tc>
          <w:tcPr>
            <w:tcW w:w="0" w:type="auto"/>
            <w:shd w:val="clear" w:color="auto" w:fill="auto"/>
            <w:noWrap/>
            <w:vAlign w:val="bottom"/>
            <w:hideMark/>
          </w:tcPr>
          <w:p w14:paraId="06B6F4CD"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3DA19D7" w14:textId="77777777" w:rsidR="00657749" w:rsidRPr="00657749" w:rsidRDefault="00657749" w:rsidP="00657749">
            <w:pPr>
              <w:jc w:val="right"/>
              <w:rPr>
                <w:sz w:val="20"/>
                <w:szCs w:val="20"/>
              </w:rPr>
            </w:pPr>
            <w:r w:rsidRPr="00657749">
              <w:rPr>
                <w:sz w:val="20"/>
                <w:szCs w:val="20"/>
              </w:rPr>
              <w:t>43,2</w:t>
            </w:r>
          </w:p>
        </w:tc>
      </w:tr>
      <w:tr w:rsidR="00657749" w:rsidRPr="00657749" w14:paraId="79E547DC" w14:textId="77777777" w:rsidTr="00657749">
        <w:trPr>
          <w:trHeight w:val="645"/>
        </w:trPr>
        <w:tc>
          <w:tcPr>
            <w:tcW w:w="0" w:type="auto"/>
            <w:shd w:val="clear" w:color="auto" w:fill="auto"/>
            <w:vAlign w:val="bottom"/>
            <w:hideMark/>
          </w:tcPr>
          <w:p w14:paraId="5C9525CA"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0D7ACB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D08FB3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C9B0D14"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1351A1C5" w14:textId="77777777" w:rsidR="00657749" w:rsidRPr="00657749" w:rsidRDefault="00657749" w:rsidP="00657749">
            <w:pPr>
              <w:rPr>
                <w:sz w:val="20"/>
                <w:szCs w:val="20"/>
              </w:rPr>
            </w:pPr>
            <w:r w:rsidRPr="00657749">
              <w:rPr>
                <w:sz w:val="20"/>
                <w:szCs w:val="20"/>
              </w:rPr>
              <w:t>8800070210</w:t>
            </w:r>
          </w:p>
        </w:tc>
        <w:tc>
          <w:tcPr>
            <w:tcW w:w="0" w:type="auto"/>
            <w:shd w:val="clear" w:color="auto" w:fill="auto"/>
            <w:noWrap/>
            <w:vAlign w:val="bottom"/>
            <w:hideMark/>
          </w:tcPr>
          <w:p w14:paraId="3DB7AC74"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A5FA639" w14:textId="77777777" w:rsidR="00657749" w:rsidRPr="00657749" w:rsidRDefault="00657749" w:rsidP="00657749">
            <w:pPr>
              <w:jc w:val="right"/>
              <w:rPr>
                <w:sz w:val="20"/>
                <w:szCs w:val="20"/>
              </w:rPr>
            </w:pPr>
            <w:r w:rsidRPr="00657749">
              <w:rPr>
                <w:sz w:val="20"/>
                <w:szCs w:val="20"/>
              </w:rPr>
              <w:t>43,2</w:t>
            </w:r>
          </w:p>
        </w:tc>
      </w:tr>
      <w:tr w:rsidR="00657749" w:rsidRPr="00657749" w14:paraId="09CEC7CC" w14:textId="77777777" w:rsidTr="00657749">
        <w:trPr>
          <w:trHeight w:val="1485"/>
        </w:trPr>
        <w:tc>
          <w:tcPr>
            <w:tcW w:w="0" w:type="auto"/>
            <w:shd w:val="clear" w:color="auto" w:fill="auto"/>
            <w:vAlign w:val="bottom"/>
            <w:hideMark/>
          </w:tcPr>
          <w:p w14:paraId="3D781D3D" w14:textId="77777777" w:rsidR="00657749" w:rsidRPr="00657749" w:rsidRDefault="00657749" w:rsidP="00657749">
            <w:pPr>
              <w:rPr>
                <w:sz w:val="20"/>
                <w:szCs w:val="20"/>
              </w:rPr>
            </w:pPr>
            <w:r w:rsidRPr="00657749">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44068B7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A2254E9"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2205D51"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EA8AAC4" w14:textId="77777777" w:rsidR="00657749" w:rsidRPr="00657749" w:rsidRDefault="00657749" w:rsidP="00657749">
            <w:pPr>
              <w:rPr>
                <w:sz w:val="20"/>
                <w:szCs w:val="20"/>
              </w:rPr>
            </w:pPr>
            <w:r w:rsidRPr="00657749">
              <w:rPr>
                <w:sz w:val="20"/>
                <w:szCs w:val="20"/>
              </w:rPr>
              <w:t>8800070230</w:t>
            </w:r>
          </w:p>
        </w:tc>
        <w:tc>
          <w:tcPr>
            <w:tcW w:w="0" w:type="auto"/>
            <w:shd w:val="clear" w:color="auto" w:fill="auto"/>
            <w:noWrap/>
            <w:vAlign w:val="bottom"/>
            <w:hideMark/>
          </w:tcPr>
          <w:p w14:paraId="37ABFFD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C829E64" w14:textId="77777777" w:rsidR="00657749" w:rsidRPr="00657749" w:rsidRDefault="00657749" w:rsidP="00657749">
            <w:pPr>
              <w:jc w:val="right"/>
              <w:rPr>
                <w:sz w:val="20"/>
                <w:szCs w:val="20"/>
              </w:rPr>
            </w:pPr>
            <w:r w:rsidRPr="00657749">
              <w:rPr>
                <w:sz w:val="20"/>
                <w:szCs w:val="20"/>
              </w:rPr>
              <w:t>58,6</w:t>
            </w:r>
          </w:p>
        </w:tc>
      </w:tr>
      <w:tr w:rsidR="00657749" w:rsidRPr="00657749" w14:paraId="3C065CDC" w14:textId="77777777" w:rsidTr="00657749">
        <w:trPr>
          <w:trHeight w:val="1065"/>
        </w:trPr>
        <w:tc>
          <w:tcPr>
            <w:tcW w:w="0" w:type="auto"/>
            <w:shd w:val="clear" w:color="auto" w:fill="auto"/>
            <w:vAlign w:val="bottom"/>
            <w:hideMark/>
          </w:tcPr>
          <w:p w14:paraId="39FA2C33"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D7E863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EF656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0116167"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75D28F78" w14:textId="77777777" w:rsidR="00657749" w:rsidRPr="00657749" w:rsidRDefault="00657749" w:rsidP="00657749">
            <w:pPr>
              <w:rPr>
                <w:sz w:val="20"/>
                <w:szCs w:val="20"/>
              </w:rPr>
            </w:pPr>
            <w:r w:rsidRPr="00657749">
              <w:rPr>
                <w:sz w:val="20"/>
                <w:szCs w:val="20"/>
              </w:rPr>
              <w:t>8800070230</w:t>
            </w:r>
          </w:p>
        </w:tc>
        <w:tc>
          <w:tcPr>
            <w:tcW w:w="0" w:type="auto"/>
            <w:shd w:val="clear" w:color="auto" w:fill="auto"/>
            <w:noWrap/>
            <w:vAlign w:val="bottom"/>
            <w:hideMark/>
          </w:tcPr>
          <w:p w14:paraId="29D6F3BE"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36519152" w14:textId="77777777" w:rsidR="00657749" w:rsidRPr="00657749" w:rsidRDefault="00657749" w:rsidP="00657749">
            <w:pPr>
              <w:jc w:val="right"/>
              <w:rPr>
                <w:sz w:val="20"/>
                <w:szCs w:val="20"/>
              </w:rPr>
            </w:pPr>
            <w:r w:rsidRPr="00657749">
              <w:rPr>
                <w:sz w:val="20"/>
                <w:szCs w:val="20"/>
              </w:rPr>
              <w:t>47,7</w:t>
            </w:r>
          </w:p>
        </w:tc>
      </w:tr>
      <w:tr w:rsidR="00657749" w:rsidRPr="00657749" w14:paraId="7E94F01A" w14:textId="77777777" w:rsidTr="00657749">
        <w:trPr>
          <w:trHeight w:val="435"/>
        </w:trPr>
        <w:tc>
          <w:tcPr>
            <w:tcW w:w="0" w:type="auto"/>
            <w:shd w:val="clear" w:color="auto" w:fill="auto"/>
            <w:vAlign w:val="bottom"/>
            <w:hideMark/>
          </w:tcPr>
          <w:p w14:paraId="3C5DCEEE"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5D8512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6AE5D6D"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A42D5AB"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10BEE5E" w14:textId="77777777" w:rsidR="00657749" w:rsidRPr="00657749" w:rsidRDefault="00657749" w:rsidP="00657749">
            <w:pPr>
              <w:rPr>
                <w:sz w:val="20"/>
                <w:szCs w:val="20"/>
              </w:rPr>
            </w:pPr>
            <w:r w:rsidRPr="00657749">
              <w:rPr>
                <w:sz w:val="20"/>
                <w:szCs w:val="20"/>
              </w:rPr>
              <w:t>8800070230</w:t>
            </w:r>
          </w:p>
        </w:tc>
        <w:tc>
          <w:tcPr>
            <w:tcW w:w="0" w:type="auto"/>
            <w:shd w:val="clear" w:color="auto" w:fill="auto"/>
            <w:noWrap/>
            <w:vAlign w:val="bottom"/>
            <w:hideMark/>
          </w:tcPr>
          <w:p w14:paraId="61C45F8B"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459237B4" w14:textId="77777777" w:rsidR="00657749" w:rsidRPr="00657749" w:rsidRDefault="00657749" w:rsidP="00657749">
            <w:pPr>
              <w:jc w:val="right"/>
              <w:rPr>
                <w:sz w:val="20"/>
                <w:szCs w:val="20"/>
              </w:rPr>
            </w:pPr>
            <w:r w:rsidRPr="00657749">
              <w:rPr>
                <w:sz w:val="20"/>
                <w:szCs w:val="20"/>
              </w:rPr>
              <w:t>47,7</w:t>
            </w:r>
          </w:p>
        </w:tc>
      </w:tr>
      <w:tr w:rsidR="00657749" w:rsidRPr="00657749" w14:paraId="7BD711A0" w14:textId="77777777" w:rsidTr="00657749">
        <w:trPr>
          <w:trHeight w:val="435"/>
        </w:trPr>
        <w:tc>
          <w:tcPr>
            <w:tcW w:w="0" w:type="auto"/>
            <w:shd w:val="clear" w:color="auto" w:fill="auto"/>
            <w:vAlign w:val="bottom"/>
            <w:hideMark/>
          </w:tcPr>
          <w:p w14:paraId="57AFB259"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A59E08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507F0A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CA87E21"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6FB7FB2" w14:textId="77777777" w:rsidR="00657749" w:rsidRPr="00657749" w:rsidRDefault="00657749" w:rsidP="00657749">
            <w:pPr>
              <w:rPr>
                <w:sz w:val="20"/>
                <w:szCs w:val="20"/>
              </w:rPr>
            </w:pPr>
            <w:r w:rsidRPr="00657749">
              <w:rPr>
                <w:sz w:val="20"/>
                <w:szCs w:val="20"/>
              </w:rPr>
              <w:t>8800070230</w:t>
            </w:r>
          </w:p>
        </w:tc>
        <w:tc>
          <w:tcPr>
            <w:tcW w:w="0" w:type="auto"/>
            <w:shd w:val="clear" w:color="auto" w:fill="auto"/>
            <w:noWrap/>
            <w:vAlign w:val="bottom"/>
            <w:hideMark/>
          </w:tcPr>
          <w:p w14:paraId="695EA2FB"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E9F76C9" w14:textId="77777777" w:rsidR="00657749" w:rsidRPr="00657749" w:rsidRDefault="00657749" w:rsidP="00657749">
            <w:pPr>
              <w:jc w:val="right"/>
              <w:rPr>
                <w:sz w:val="20"/>
                <w:szCs w:val="20"/>
              </w:rPr>
            </w:pPr>
            <w:r w:rsidRPr="00657749">
              <w:rPr>
                <w:sz w:val="20"/>
                <w:szCs w:val="20"/>
              </w:rPr>
              <w:t>10,9</w:t>
            </w:r>
          </w:p>
        </w:tc>
      </w:tr>
      <w:tr w:rsidR="00657749" w:rsidRPr="00657749" w14:paraId="1D8E3AF7" w14:textId="77777777" w:rsidTr="00657749">
        <w:trPr>
          <w:trHeight w:val="645"/>
        </w:trPr>
        <w:tc>
          <w:tcPr>
            <w:tcW w:w="0" w:type="auto"/>
            <w:shd w:val="clear" w:color="auto" w:fill="auto"/>
            <w:vAlign w:val="bottom"/>
            <w:hideMark/>
          </w:tcPr>
          <w:p w14:paraId="26F6944D"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CA4029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B038883"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198CB86"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DC4CDE4" w14:textId="77777777" w:rsidR="00657749" w:rsidRPr="00657749" w:rsidRDefault="00657749" w:rsidP="00657749">
            <w:pPr>
              <w:rPr>
                <w:sz w:val="20"/>
                <w:szCs w:val="20"/>
              </w:rPr>
            </w:pPr>
            <w:r w:rsidRPr="00657749">
              <w:rPr>
                <w:sz w:val="20"/>
                <w:szCs w:val="20"/>
              </w:rPr>
              <w:t>8800070230</w:t>
            </w:r>
          </w:p>
        </w:tc>
        <w:tc>
          <w:tcPr>
            <w:tcW w:w="0" w:type="auto"/>
            <w:shd w:val="clear" w:color="auto" w:fill="auto"/>
            <w:noWrap/>
            <w:vAlign w:val="bottom"/>
            <w:hideMark/>
          </w:tcPr>
          <w:p w14:paraId="521B6132"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7F6C8BEF" w14:textId="77777777" w:rsidR="00657749" w:rsidRPr="00657749" w:rsidRDefault="00657749" w:rsidP="00657749">
            <w:pPr>
              <w:jc w:val="right"/>
              <w:rPr>
                <w:sz w:val="20"/>
                <w:szCs w:val="20"/>
              </w:rPr>
            </w:pPr>
            <w:r w:rsidRPr="00657749">
              <w:rPr>
                <w:sz w:val="20"/>
                <w:szCs w:val="20"/>
              </w:rPr>
              <w:t>10,9</w:t>
            </w:r>
          </w:p>
        </w:tc>
      </w:tr>
      <w:tr w:rsidR="00657749" w:rsidRPr="00657749" w14:paraId="6DA7DECB" w14:textId="77777777" w:rsidTr="00657749">
        <w:trPr>
          <w:trHeight w:val="435"/>
        </w:trPr>
        <w:tc>
          <w:tcPr>
            <w:tcW w:w="0" w:type="auto"/>
            <w:shd w:val="clear" w:color="auto" w:fill="auto"/>
            <w:vAlign w:val="bottom"/>
            <w:hideMark/>
          </w:tcPr>
          <w:p w14:paraId="5CCE10C2" w14:textId="77777777" w:rsidR="00657749" w:rsidRPr="00657749" w:rsidRDefault="00657749" w:rsidP="00657749">
            <w:pPr>
              <w:rPr>
                <w:sz w:val="20"/>
                <w:szCs w:val="20"/>
              </w:rPr>
            </w:pPr>
            <w:r w:rsidRPr="00657749">
              <w:rPr>
                <w:sz w:val="20"/>
                <w:szCs w:val="20"/>
              </w:rPr>
              <w:t>Судебная система</w:t>
            </w:r>
          </w:p>
        </w:tc>
        <w:tc>
          <w:tcPr>
            <w:tcW w:w="0" w:type="auto"/>
            <w:shd w:val="clear" w:color="auto" w:fill="auto"/>
            <w:noWrap/>
            <w:vAlign w:val="bottom"/>
            <w:hideMark/>
          </w:tcPr>
          <w:p w14:paraId="6865CBE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44C2633"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8623EBB"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0C0D5B5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776A09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CFB2489" w14:textId="77777777" w:rsidR="00657749" w:rsidRPr="00657749" w:rsidRDefault="00657749" w:rsidP="00657749">
            <w:pPr>
              <w:jc w:val="right"/>
              <w:rPr>
                <w:sz w:val="20"/>
                <w:szCs w:val="20"/>
              </w:rPr>
            </w:pPr>
            <w:r w:rsidRPr="00657749">
              <w:rPr>
                <w:sz w:val="20"/>
                <w:szCs w:val="20"/>
              </w:rPr>
              <w:t>18,9</w:t>
            </w:r>
          </w:p>
        </w:tc>
      </w:tr>
      <w:tr w:rsidR="00657749" w:rsidRPr="00657749" w14:paraId="185D80D5" w14:textId="77777777" w:rsidTr="00657749">
        <w:trPr>
          <w:trHeight w:val="435"/>
        </w:trPr>
        <w:tc>
          <w:tcPr>
            <w:tcW w:w="0" w:type="auto"/>
            <w:shd w:val="clear" w:color="auto" w:fill="auto"/>
            <w:vAlign w:val="bottom"/>
            <w:hideMark/>
          </w:tcPr>
          <w:p w14:paraId="16052398"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5E334AF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0CEFFC0"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03660C9"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512BD88F"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1A1FC21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F66960C" w14:textId="77777777" w:rsidR="00657749" w:rsidRPr="00657749" w:rsidRDefault="00657749" w:rsidP="00657749">
            <w:pPr>
              <w:jc w:val="right"/>
              <w:rPr>
                <w:sz w:val="20"/>
                <w:szCs w:val="20"/>
              </w:rPr>
            </w:pPr>
            <w:r w:rsidRPr="00657749">
              <w:rPr>
                <w:sz w:val="20"/>
                <w:szCs w:val="20"/>
              </w:rPr>
              <w:t>18,9</w:t>
            </w:r>
          </w:p>
        </w:tc>
      </w:tr>
      <w:tr w:rsidR="00657749" w:rsidRPr="00657749" w14:paraId="5DBF5133" w14:textId="77777777" w:rsidTr="00657749">
        <w:trPr>
          <w:trHeight w:val="855"/>
        </w:trPr>
        <w:tc>
          <w:tcPr>
            <w:tcW w:w="0" w:type="auto"/>
            <w:shd w:val="clear" w:color="auto" w:fill="auto"/>
            <w:vAlign w:val="bottom"/>
            <w:hideMark/>
          </w:tcPr>
          <w:p w14:paraId="4746F51D" w14:textId="77777777" w:rsidR="00657749" w:rsidRPr="00657749" w:rsidRDefault="00657749" w:rsidP="00657749">
            <w:pPr>
              <w:rPr>
                <w:sz w:val="20"/>
                <w:szCs w:val="20"/>
              </w:rPr>
            </w:pPr>
            <w:r w:rsidRPr="0065774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083627C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A02F9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C4EA632"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304AAD0C" w14:textId="77777777" w:rsidR="00657749" w:rsidRPr="00657749" w:rsidRDefault="00657749" w:rsidP="00657749">
            <w:pPr>
              <w:rPr>
                <w:sz w:val="20"/>
                <w:szCs w:val="20"/>
              </w:rPr>
            </w:pPr>
            <w:r w:rsidRPr="00657749">
              <w:rPr>
                <w:sz w:val="20"/>
                <w:szCs w:val="20"/>
              </w:rPr>
              <w:t>8800051200</w:t>
            </w:r>
          </w:p>
        </w:tc>
        <w:tc>
          <w:tcPr>
            <w:tcW w:w="0" w:type="auto"/>
            <w:shd w:val="clear" w:color="auto" w:fill="auto"/>
            <w:noWrap/>
            <w:vAlign w:val="bottom"/>
            <w:hideMark/>
          </w:tcPr>
          <w:p w14:paraId="3BDD79E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A998262" w14:textId="77777777" w:rsidR="00657749" w:rsidRPr="00657749" w:rsidRDefault="00657749" w:rsidP="00657749">
            <w:pPr>
              <w:jc w:val="right"/>
              <w:rPr>
                <w:sz w:val="20"/>
                <w:szCs w:val="20"/>
              </w:rPr>
            </w:pPr>
            <w:r w:rsidRPr="00657749">
              <w:rPr>
                <w:sz w:val="20"/>
                <w:szCs w:val="20"/>
              </w:rPr>
              <w:t>18,9</w:t>
            </w:r>
          </w:p>
        </w:tc>
      </w:tr>
      <w:tr w:rsidR="00657749" w:rsidRPr="00657749" w14:paraId="2329922F" w14:textId="77777777" w:rsidTr="00657749">
        <w:trPr>
          <w:trHeight w:val="435"/>
        </w:trPr>
        <w:tc>
          <w:tcPr>
            <w:tcW w:w="0" w:type="auto"/>
            <w:shd w:val="clear" w:color="auto" w:fill="auto"/>
            <w:vAlign w:val="bottom"/>
            <w:hideMark/>
          </w:tcPr>
          <w:p w14:paraId="46219CDD"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28B994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083640D"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BA20FDB"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334702D3" w14:textId="77777777" w:rsidR="00657749" w:rsidRPr="00657749" w:rsidRDefault="00657749" w:rsidP="00657749">
            <w:pPr>
              <w:rPr>
                <w:sz w:val="20"/>
                <w:szCs w:val="20"/>
              </w:rPr>
            </w:pPr>
            <w:r w:rsidRPr="00657749">
              <w:rPr>
                <w:sz w:val="20"/>
                <w:szCs w:val="20"/>
              </w:rPr>
              <w:t>8800051200</w:t>
            </w:r>
          </w:p>
        </w:tc>
        <w:tc>
          <w:tcPr>
            <w:tcW w:w="0" w:type="auto"/>
            <w:shd w:val="clear" w:color="auto" w:fill="auto"/>
            <w:noWrap/>
            <w:vAlign w:val="bottom"/>
            <w:hideMark/>
          </w:tcPr>
          <w:p w14:paraId="46443052"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0FE8132" w14:textId="77777777" w:rsidR="00657749" w:rsidRPr="00657749" w:rsidRDefault="00657749" w:rsidP="00657749">
            <w:pPr>
              <w:jc w:val="right"/>
              <w:rPr>
                <w:sz w:val="20"/>
                <w:szCs w:val="20"/>
              </w:rPr>
            </w:pPr>
            <w:r w:rsidRPr="00657749">
              <w:rPr>
                <w:sz w:val="20"/>
                <w:szCs w:val="20"/>
              </w:rPr>
              <w:t>18,9</w:t>
            </w:r>
          </w:p>
        </w:tc>
      </w:tr>
      <w:tr w:rsidR="00657749" w:rsidRPr="00657749" w14:paraId="7AD96D49" w14:textId="77777777" w:rsidTr="00657749">
        <w:trPr>
          <w:trHeight w:val="645"/>
        </w:trPr>
        <w:tc>
          <w:tcPr>
            <w:tcW w:w="0" w:type="auto"/>
            <w:shd w:val="clear" w:color="auto" w:fill="auto"/>
            <w:vAlign w:val="bottom"/>
            <w:hideMark/>
          </w:tcPr>
          <w:p w14:paraId="1BA4873D"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1E4FBF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8A2ED2D"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D71A4E6"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4BCFE552" w14:textId="77777777" w:rsidR="00657749" w:rsidRPr="00657749" w:rsidRDefault="00657749" w:rsidP="00657749">
            <w:pPr>
              <w:rPr>
                <w:sz w:val="20"/>
                <w:szCs w:val="20"/>
              </w:rPr>
            </w:pPr>
            <w:r w:rsidRPr="00657749">
              <w:rPr>
                <w:sz w:val="20"/>
                <w:szCs w:val="20"/>
              </w:rPr>
              <w:t>8800051200</w:t>
            </w:r>
          </w:p>
        </w:tc>
        <w:tc>
          <w:tcPr>
            <w:tcW w:w="0" w:type="auto"/>
            <w:shd w:val="clear" w:color="auto" w:fill="auto"/>
            <w:noWrap/>
            <w:vAlign w:val="bottom"/>
            <w:hideMark/>
          </w:tcPr>
          <w:p w14:paraId="019D457F"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97FD04A" w14:textId="77777777" w:rsidR="00657749" w:rsidRPr="00657749" w:rsidRDefault="00657749" w:rsidP="00657749">
            <w:pPr>
              <w:jc w:val="right"/>
              <w:rPr>
                <w:sz w:val="20"/>
                <w:szCs w:val="20"/>
              </w:rPr>
            </w:pPr>
            <w:r w:rsidRPr="00657749">
              <w:rPr>
                <w:sz w:val="20"/>
                <w:szCs w:val="20"/>
              </w:rPr>
              <w:t>18,9</w:t>
            </w:r>
          </w:p>
        </w:tc>
      </w:tr>
      <w:tr w:rsidR="00657749" w:rsidRPr="00657749" w14:paraId="7589CA71" w14:textId="77777777" w:rsidTr="00657749">
        <w:trPr>
          <w:trHeight w:val="645"/>
        </w:trPr>
        <w:tc>
          <w:tcPr>
            <w:tcW w:w="0" w:type="auto"/>
            <w:shd w:val="clear" w:color="auto" w:fill="auto"/>
            <w:vAlign w:val="bottom"/>
            <w:hideMark/>
          </w:tcPr>
          <w:p w14:paraId="4B1F3D49" w14:textId="77777777" w:rsidR="00657749" w:rsidRPr="00657749" w:rsidRDefault="00657749" w:rsidP="00657749">
            <w:pPr>
              <w:rPr>
                <w:sz w:val="20"/>
                <w:szCs w:val="20"/>
              </w:rPr>
            </w:pPr>
            <w:r w:rsidRPr="0065774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14:paraId="087EE3B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6F23421"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4C69142"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20BF5E7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8975AE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1887804" w14:textId="77777777" w:rsidR="00657749" w:rsidRPr="00657749" w:rsidRDefault="00657749" w:rsidP="00657749">
            <w:pPr>
              <w:jc w:val="right"/>
              <w:rPr>
                <w:sz w:val="20"/>
                <w:szCs w:val="20"/>
              </w:rPr>
            </w:pPr>
            <w:r w:rsidRPr="00657749">
              <w:rPr>
                <w:sz w:val="20"/>
                <w:szCs w:val="20"/>
              </w:rPr>
              <w:t>1 569,1</w:t>
            </w:r>
          </w:p>
        </w:tc>
      </w:tr>
      <w:tr w:rsidR="00657749" w:rsidRPr="00657749" w14:paraId="7CB4E3B5" w14:textId="77777777" w:rsidTr="00657749">
        <w:trPr>
          <w:trHeight w:val="435"/>
        </w:trPr>
        <w:tc>
          <w:tcPr>
            <w:tcW w:w="0" w:type="auto"/>
            <w:shd w:val="clear" w:color="auto" w:fill="auto"/>
            <w:vAlign w:val="bottom"/>
            <w:hideMark/>
          </w:tcPr>
          <w:p w14:paraId="1B836D3F"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1C02DB1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49C971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65E1A7C"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132AF6EB"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724F503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7C431D4" w14:textId="77777777" w:rsidR="00657749" w:rsidRPr="00657749" w:rsidRDefault="00657749" w:rsidP="00657749">
            <w:pPr>
              <w:jc w:val="right"/>
              <w:rPr>
                <w:sz w:val="20"/>
                <w:szCs w:val="20"/>
              </w:rPr>
            </w:pPr>
            <w:r w:rsidRPr="00657749">
              <w:rPr>
                <w:sz w:val="20"/>
                <w:szCs w:val="20"/>
              </w:rPr>
              <w:t>1 569,1</w:t>
            </w:r>
          </w:p>
        </w:tc>
      </w:tr>
      <w:tr w:rsidR="00657749" w:rsidRPr="00657749" w14:paraId="52AF1D6C" w14:textId="77777777" w:rsidTr="00657749">
        <w:trPr>
          <w:trHeight w:val="645"/>
        </w:trPr>
        <w:tc>
          <w:tcPr>
            <w:tcW w:w="0" w:type="auto"/>
            <w:shd w:val="clear" w:color="auto" w:fill="auto"/>
            <w:vAlign w:val="bottom"/>
            <w:hideMark/>
          </w:tcPr>
          <w:p w14:paraId="3DEB1E8C" w14:textId="77777777" w:rsidR="00657749" w:rsidRPr="00657749" w:rsidRDefault="00657749" w:rsidP="00657749">
            <w:pPr>
              <w:rPr>
                <w:sz w:val="20"/>
                <w:szCs w:val="20"/>
              </w:rPr>
            </w:pPr>
            <w:r w:rsidRPr="00657749">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7FFFB83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04B5AF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5EDA41A"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78BD4246" w14:textId="77777777" w:rsidR="00657749" w:rsidRPr="00657749" w:rsidRDefault="00657749" w:rsidP="00657749">
            <w:pPr>
              <w:rPr>
                <w:sz w:val="20"/>
                <w:szCs w:val="20"/>
              </w:rPr>
            </w:pPr>
            <w:r w:rsidRPr="00657749">
              <w:rPr>
                <w:sz w:val="20"/>
                <w:szCs w:val="20"/>
              </w:rPr>
              <w:t>8800001060</w:t>
            </w:r>
          </w:p>
        </w:tc>
        <w:tc>
          <w:tcPr>
            <w:tcW w:w="0" w:type="auto"/>
            <w:shd w:val="clear" w:color="auto" w:fill="auto"/>
            <w:noWrap/>
            <w:vAlign w:val="bottom"/>
            <w:hideMark/>
          </w:tcPr>
          <w:p w14:paraId="0FA4668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0FEF116" w14:textId="77777777" w:rsidR="00657749" w:rsidRPr="00657749" w:rsidRDefault="00657749" w:rsidP="00657749">
            <w:pPr>
              <w:jc w:val="right"/>
              <w:rPr>
                <w:sz w:val="20"/>
                <w:szCs w:val="20"/>
              </w:rPr>
            </w:pPr>
            <w:r w:rsidRPr="00657749">
              <w:rPr>
                <w:sz w:val="20"/>
                <w:szCs w:val="20"/>
              </w:rPr>
              <w:t>1 370,7</w:t>
            </w:r>
          </w:p>
        </w:tc>
      </w:tr>
      <w:tr w:rsidR="00657749" w:rsidRPr="00657749" w14:paraId="7AADD71E" w14:textId="77777777" w:rsidTr="00657749">
        <w:trPr>
          <w:trHeight w:val="1065"/>
        </w:trPr>
        <w:tc>
          <w:tcPr>
            <w:tcW w:w="0" w:type="auto"/>
            <w:shd w:val="clear" w:color="auto" w:fill="auto"/>
            <w:vAlign w:val="bottom"/>
            <w:hideMark/>
          </w:tcPr>
          <w:p w14:paraId="1E22EEAF"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D2B76C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777B962"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70FB453"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1085B82F" w14:textId="77777777" w:rsidR="00657749" w:rsidRPr="00657749" w:rsidRDefault="00657749" w:rsidP="00657749">
            <w:pPr>
              <w:rPr>
                <w:sz w:val="20"/>
                <w:szCs w:val="20"/>
              </w:rPr>
            </w:pPr>
            <w:r w:rsidRPr="00657749">
              <w:rPr>
                <w:sz w:val="20"/>
                <w:szCs w:val="20"/>
              </w:rPr>
              <w:t>8800001060</w:t>
            </w:r>
          </w:p>
        </w:tc>
        <w:tc>
          <w:tcPr>
            <w:tcW w:w="0" w:type="auto"/>
            <w:shd w:val="clear" w:color="auto" w:fill="auto"/>
            <w:noWrap/>
            <w:vAlign w:val="bottom"/>
            <w:hideMark/>
          </w:tcPr>
          <w:p w14:paraId="74F7A95B"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5C28F06F" w14:textId="77777777" w:rsidR="00657749" w:rsidRPr="00657749" w:rsidRDefault="00657749" w:rsidP="00657749">
            <w:pPr>
              <w:jc w:val="right"/>
              <w:rPr>
                <w:sz w:val="20"/>
                <w:szCs w:val="20"/>
              </w:rPr>
            </w:pPr>
            <w:r w:rsidRPr="00657749">
              <w:rPr>
                <w:sz w:val="20"/>
                <w:szCs w:val="20"/>
              </w:rPr>
              <w:t>1 246,7</w:t>
            </w:r>
          </w:p>
        </w:tc>
      </w:tr>
      <w:tr w:rsidR="00657749" w:rsidRPr="00657749" w14:paraId="41E2B895" w14:textId="77777777" w:rsidTr="00657749">
        <w:trPr>
          <w:trHeight w:val="435"/>
        </w:trPr>
        <w:tc>
          <w:tcPr>
            <w:tcW w:w="0" w:type="auto"/>
            <w:shd w:val="clear" w:color="auto" w:fill="auto"/>
            <w:vAlign w:val="bottom"/>
            <w:hideMark/>
          </w:tcPr>
          <w:p w14:paraId="1987CB56" w14:textId="77777777" w:rsidR="00657749" w:rsidRPr="00657749" w:rsidRDefault="00657749" w:rsidP="00657749">
            <w:pPr>
              <w:rPr>
                <w:sz w:val="20"/>
                <w:szCs w:val="20"/>
              </w:rPr>
            </w:pPr>
            <w:r w:rsidRPr="00657749">
              <w:rPr>
                <w:sz w:val="20"/>
                <w:szCs w:val="20"/>
              </w:rPr>
              <w:lastRenderedPageBreak/>
              <w:t>Расходы на выплаты персоналу государственных (муниципальных) органов</w:t>
            </w:r>
          </w:p>
        </w:tc>
        <w:tc>
          <w:tcPr>
            <w:tcW w:w="0" w:type="auto"/>
            <w:shd w:val="clear" w:color="auto" w:fill="auto"/>
            <w:noWrap/>
            <w:vAlign w:val="bottom"/>
            <w:hideMark/>
          </w:tcPr>
          <w:p w14:paraId="09906A1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443225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E89349B"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10B3DF59" w14:textId="77777777" w:rsidR="00657749" w:rsidRPr="00657749" w:rsidRDefault="00657749" w:rsidP="00657749">
            <w:pPr>
              <w:rPr>
                <w:sz w:val="20"/>
                <w:szCs w:val="20"/>
              </w:rPr>
            </w:pPr>
            <w:r w:rsidRPr="00657749">
              <w:rPr>
                <w:sz w:val="20"/>
                <w:szCs w:val="20"/>
              </w:rPr>
              <w:t>8800001060</w:t>
            </w:r>
          </w:p>
        </w:tc>
        <w:tc>
          <w:tcPr>
            <w:tcW w:w="0" w:type="auto"/>
            <w:shd w:val="clear" w:color="auto" w:fill="auto"/>
            <w:noWrap/>
            <w:vAlign w:val="bottom"/>
            <w:hideMark/>
          </w:tcPr>
          <w:p w14:paraId="5F8C2648"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1EA586E7" w14:textId="77777777" w:rsidR="00657749" w:rsidRPr="00657749" w:rsidRDefault="00657749" w:rsidP="00657749">
            <w:pPr>
              <w:jc w:val="right"/>
              <w:rPr>
                <w:sz w:val="20"/>
                <w:szCs w:val="20"/>
              </w:rPr>
            </w:pPr>
            <w:r w:rsidRPr="00657749">
              <w:rPr>
                <w:sz w:val="20"/>
                <w:szCs w:val="20"/>
              </w:rPr>
              <w:t>1 246,7</w:t>
            </w:r>
          </w:p>
        </w:tc>
      </w:tr>
      <w:tr w:rsidR="00657749" w:rsidRPr="00657749" w14:paraId="39590575" w14:textId="77777777" w:rsidTr="00657749">
        <w:trPr>
          <w:trHeight w:val="435"/>
        </w:trPr>
        <w:tc>
          <w:tcPr>
            <w:tcW w:w="0" w:type="auto"/>
            <w:shd w:val="clear" w:color="auto" w:fill="auto"/>
            <w:vAlign w:val="bottom"/>
            <w:hideMark/>
          </w:tcPr>
          <w:p w14:paraId="16EEB0D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E02ACF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7B2C53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045ADDF"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5C2C0F63" w14:textId="77777777" w:rsidR="00657749" w:rsidRPr="00657749" w:rsidRDefault="00657749" w:rsidP="00657749">
            <w:pPr>
              <w:rPr>
                <w:sz w:val="20"/>
                <w:szCs w:val="20"/>
              </w:rPr>
            </w:pPr>
            <w:r w:rsidRPr="00657749">
              <w:rPr>
                <w:sz w:val="20"/>
                <w:szCs w:val="20"/>
              </w:rPr>
              <w:t>8800001060</w:t>
            </w:r>
          </w:p>
        </w:tc>
        <w:tc>
          <w:tcPr>
            <w:tcW w:w="0" w:type="auto"/>
            <w:shd w:val="clear" w:color="auto" w:fill="auto"/>
            <w:noWrap/>
            <w:vAlign w:val="bottom"/>
            <w:hideMark/>
          </w:tcPr>
          <w:p w14:paraId="21573ED4"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2B121A24" w14:textId="77777777" w:rsidR="00657749" w:rsidRPr="00657749" w:rsidRDefault="00657749" w:rsidP="00657749">
            <w:pPr>
              <w:jc w:val="right"/>
              <w:rPr>
                <w:sz w:val="20"/>
                <w:szCs w:val="20"/>
              </w:rPr>
            </w:pPr>
            <w:r w:rsidRPr="00657749">
              <w:rPr>
                <w:sz w:val="20"/>
                <w:szCs w:val="20"/>
              </w:rPr>
              <w:t>124,0</w:t>
            </w:r>
          </w:p>
        </w:tc>
      </w:tr>
      <w:tr w:rsidR="00657749" w:rsidRPr="00657749" w14:paraId="5C6800F6" w14:textId="77777777" w:rsidTr="00657749">
        <w:trPr>
          <w:trHeight w:val="645"/>
        </w:trPr>
        <w:tc>
          <w:tcPr>
            <w:tcW w:w="0" w:type="auto"/>
            <w:shd w:val="clear" w:color="auto" w:fill="auto"/>
            <w:vAlign w:val="bottom"/>
            <w:hideMark/>
          </w:tcPr>
          <w:p w14:paraId="7405F477"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3805BE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E52DC0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BCFBEFA"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0BDE4CC6" w14:textId="77777777" w:rsidR="00657749" w:rsidRPr="00657749" w:rsidRDefault="00657749" w:rsidP="00657749">
            <w:pPr>
              <w:rPr>
                <w:sz w:val="20"/>
                <w:szCs w:val="20"/>
              </w:rPr>
            </w:pPr>
            <w:r w:rsidRPr="00657749">
              <w:rPr>
                <w:sz w:val="20"/>
                <w:szCs w:val="20"/>
              </w:rPr>
              <w:t>8800001060</w:t>
            </w:r>
          </w:p>
        </w:tc>
        <w:tc>
          <w:tcPr>
            <w:tcW w:w="0" w:type="auto"/>
            <w:shd w:val="clear" w:color="auto" w:fill="auto"/>
            <w:noWrap/>
            <w:vAlign w:val="bottom"/>
            <w:hideMark/>
          </w:tcPr>
          <w:p w14:paraId="6A33F423"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629C2FF" w14:textId="77777777" w:rsidR="00657749" w:rsidRPr="00657749" w:rsidRDefault="00657749" w:rsidP="00657749">
            <w:pPr>
              <w:jc w:val="right"/>
              <w:rPr>
                <w:sz w:val="20"/>
                <w:szCs w:val="20"/>
              </w:rPr>
            </w:pPr>
            <w:r w:rsidRPr="00657749">
              <w:rPr>
                <w:sz w:val="20"/>
                <w:szCs w:val="20"/>
              </w:rPr>
              <w:t>124,0</w:t>
            </w:r>
          </w:p>
        </w:tc>
      </w:tr>
      <w:tr w:rsidR="00657749" w:rsidRPr="00657749" w14:paraId="55D3CBC5" w14:textId="77777777" w:rsidTr="00657749">
        <w:trPr>
          <w:trHeight w:val="645"/>
        </w:trPr>
        <w:tc>
          <w:tcPr>
            <w:tcW w:w="0" w:type="auto"/>
            <w:shd w:val="clear" w:color="auto" w:fill="auto"/>
            <w:vAlign w:val="bottom"/>
            <w:hideMark/>
          </w:tcPr>
          <w:p w14:paraId="360F9A3C" w14:textId="0D30E8EA" w:rsidR="00657749" w:rsidRPr="00657749" w:rsidRDefault="00657749" w:rsidP="00657749">
            <w:pPr>
              <w:rPr>
                <w:sz w:val="20"/>
                <w:szCs w:val="20"/>
              </w:rPr>
            </w:pPr>
            <w:r w:rsidRPr="00657749">
              <w:rPr>
                <w:sz w:val="20"/>
                <w:szCs w:val="20"/>
              </w:rPr>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0F9CB05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24AF9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F7165CF"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1C5B9F40" w14:textId="77777777" w:rsidR="00657749" w:rsidRPr="00657749" w:rsidRDefault="00657749" w:rsidP="00657749">
            <w:pPr>
              <w:rPr>
                <w:sz w:val="20"/>
                <w:szCs w:val="20"/>
              </w:rPr>
            </w:pPr>
            <w:r w:rsidRPr="00657749">
              <w:rPr>
                <w:sz w:val="20"/>
                <w:szCs w:val="20"/>
              </w:rPr>
              <w:t>8800001260</w:t>
            </w:r>
          </w:p>
        </w:tc>
        <w:tc>
          <w:tcPr>
            <w:tcW w:w="0" w:type="auto"/>
            <w:shd w:val="clear" w:color="auto" w:fill="auto"/>
            <w:noWrap/>
            <w:vAlign w:val="bottom"/>
            <w:hideMark/>
          </w:tcPr>
          <w:p w14:paraId="01F9270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E5BFE88" w14:textId="77777777" w:rsidR="00657749" w:rsidRPr="00657749" w:rsidRDefault="00657749" w:rsidP="00657749">
            <w:pPr>
              <w:jc w:val="right"/>
              <w:rPr>
                <w:sz w:val="20"/>
                <w:szCs w:val="20"/>
              </w:rPr>
            </w:pPr>
            <w:r w:rsidRPr="00657749">
              <w:rPr>
                <w:sz w:val="20"/>
                <w:szCs w:val="20"/>
              </w:rPr>
              <w:t>198,4</w:t>
            </w:r>
          </w:p>
        </w:tc>
      </w:tr>
      <w:tr w:rsidR="00657749" w:rsidRPr="00657749" w14:paraId="1EEE437E" w14:textId="77777777" w:rsidTr="00657749">
        <w:trPr>
          <w:trHeight w:val="1065"/>
        </w:trPr>
        <w:tc>
          <w:tcPr>
            <w:tcW w:w="0" w:type="auto"/>
            <w:shd w:val="clear" w:color="auto" w:fill="auto"/>
            <w:vAlign w:val="bottom"/>
            <w:hideMark/>
          </w:tcPr>
          <w:p w14:paraId="7AE39502"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7D861D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32F4A1B"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83ABA17"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2001B463" w14:textId="77777777" w:rsidR="00657749" w:rsidRPr="00657749" w:rsidRDefault="00657749" w:rsidP="00657749">
            <w:pPr>
              <w:rPr>
                <w:sz w:val="20"/>
                <w:szCs w:val="20"/>
              </w:rPr>
            </w:pPr>
            <w:r w:rsidRPr="00657749">
              <w:rPr>
                <w:sz w:val="20"/>
                <w:szCs w:val="20"/>
              </w:rPr>
              <w:t>8800001260</w:t>
            </w:r>
          </w:p>
        </w:tc>
        <w:tc>
          <w:tcPr>
            <w:tcW w:w="0" w:type="auto"/>
            <w:shd w:val="clear" w:color="auto" w:fill="auto"/>
            <w:noWrap/>
            <w:vAlign w:val="bottom"/>
            <w:hideMark/>
          </w:tcPr>
          <w:p w14:paraId="7C71FDFF"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3C2A1D24" w14:textId="77777777" w:rsidR="00657749" w:rsidRPr="00657749" w:rsidRDefault="00657749" w:rsidP="00657749">
            <w:pPr>
              <w:jc w:val="right"/>
              <w:rPr>
                <w:sz w:val="20"/>
                <w:szCs w:val="20"/>
              </w:rPr>
            </w:pPr>
            <w:r w:rsidRPr="00657749">
              <w:rPr>
                <w:sz w:val="20"/>
                <w:szCs w:val="20"/>
              </w:rPr>
              <w:t>198,4</w:t>
            </w:r>
          </w:p>
        </w:tc>
      </w:tr>
      <w:tr w:rsidR="00657749" w:rsidRPr="00657749" w14:paraId="7EFA21EC" w14:textId="77777777" w:rsidTr="00657749">
        <w:trPr>
          <w:trHeight w:val="435"/>
        </w:trPr>
        <w:tc>
          <w:tcPr>
            <w:tcW w:w="0" w:type="auto"/>
            <w:shd w:val="clear" w:color="auto" w:fill="auto"/>
            <w:vAlign w:val="bottom"/>
            <w:hideMark/>
          </w:tcPr>
          <w:p w14:paraId="5495D525"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31EC1C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DFD119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09891F8"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48248ED7" w14:textId="77777777" w:rsidR="00657749" w:rsidRPr="00657749" w:rsidRDefault="00657749" w:rsidP="00657749">
            <w:pPr>
              <w:rPr>
                <w:sz w:val="20"/>
                <w:szCs w:val="20"/>
              </w:rPr>
            </w:pPr>
            <w:r w:rsidRPr="00657749">
              <w:rPr>
                <w:sz w:val="20"/>
                <w:szCs w:val="20"/>
              </w:rPr>
              <w:t>8800001260</w:t>
            </w:r>
          </w:p>
        </w:tc>
        <w:tc>
          <w:tcPr>
            <w:tcW w:w="0" w:type="auto"/>
            <w:shd w:val="clear" w:color="auto" w:fill="auto"/>
            <w:noWrap/>
            <w:vAlign w:val="bottom"/>
            <w:hideMark/>
          </w:tcPr>
          <w:p w14:paraId="3D88AD57"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3F6EB746" w14:textId="77777777" w:rsidR="00657749" w:rsidRPr="00657749" w:rsidRDefault="00657749" w:rsidP="00657749">
            <w:pPr>
              <w:jc w:val="right"/>
              <w:rPr>
                <w:sz w:val="20"/>
                <w:szCs w:val="20"/>
              </w:rPr>
            </w:pPr>
            <w:r w:rsidRPr="00657749">
              <w:rPr>
                <w:sz w:val="20"/>
                <w:szCs w:val="20"/>
              </w:rPr>
              <w:t>198,4</w:t>
            </w:r>
          </w:p>
        </w:tc>
      </w:tr>
      <w:tr w:rsidR="00657749" w:rsidRPr="00657749" w14:paraId="42CDFA46" w14:textId="77777777" w:rsidTr="00657749">
        <w:trPr>
          <w:trHeight w:val="435"/>
        </w:trPr>
        <w:tc>
          <w:tcPr>
            <w:tcW w:w="0" w:type="auto"/>
            <w:shd w:val="clear" w:color="auto" w:fill="auto"/>
            <w:vAlign w:val="bottom"/>
            <w:hideMark/>
          </w:tcPr>
          <w:p w14:paraId="2573F962" w14:textId="77777777" w:rsidR="00657749" w:rsidRPr="00657749" w:rsidRDefault="00657749" w:rsidP="00657749">
            <w:pPr>
              <w:rPr>
                <w:sz w:val="20"/>
                <w:szCs w:val="20"/>
              </w:rPr>
            </w:pPr>
            <w:r w:rsidRPr="00657749">
              <w:rPr>
                <w:sz w:val="20"/>
                <w:szCs w:val="20"/>
              </w:rPr>
              <w:t>Резервные фонды</w:t>
            </w:r>
          </w:p>
        </w:tc>
        <w:tc>
          <w:tcPr>
            <w:tcW w:w="0" w:type="auto"/>
            <w:shd w:val="clear" w:color="auto" w:fill="auto"/>
            <w:noWrap/>
            <w:vAlign w:val="bottom"/>
            <w:hideMark/>
          </w:tcPr>
          <w:p w14:paraId="6D32F9D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7A8AE9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D3F8556" w14:textId="77777777" w:rsidR="00657749" w:rsidRPr="00657749" w:rsidRDefault="00657749" w:rsidP="00657749">
            <w:pPr>
              <w:rPr>
                <w:sz w:val="20"/>
                <w:szCs w:val="20"/>
              </w:rPr>
            </w:pPr>
            <w:r w:rsidRPr="00657749">
              <w:rPr>
                <w:sz w:val="20"/>
                <w:szCs w:val="20"/>
              </w:rPr>
              <w:t>11</w:t>
            </w:r>
          </w:p>
        </w:tc>
        <w:tc>
          <w:tcPr>
            <w:tcW w:w="0" w:type="auto"/>
            <w:shd w:val="clear" w:color="auto" w:fill="auto"/>
            <w:noWrap/>
            <w:vAlign w:val="bottom"/>
            <w:hideMark/>
          </w:tcPr>
          <w:p w14:paraId="08EB3F5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3E8985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D28DE87" w14:textId="77777777" w:rsidR="00657749" w:rsidRPr="00657749" w:rsidRDefault="00657749" w:rsidP="00657749">
            <w:pPr>
              <w:jc w:val="right"/>
              <w:rPr>
                <w:sz w:val="20"/>
                <w:szCs w:val="20"/>
              </w:rPr>
            </w:pPr>
            <w:r w:rsidRPr="00657749">
              <w:rPr>
                <w:sz w:val="20"/>
                <w:szCs w:val="20"/>
              </w:rPr>
              <w:t>1 529,4</w:t>
            </w:r>
          </w:p>
        </w:tc>
      </w:tr>
      <w:tr w:rsidR="00657749" w:rsidRPr="00657749" w14:paraId="6292826A" w14:textId="77777777" w:rsidTr="00657749">
        <w:trPr>
          <w:trHeight w:val="435"/>
        </w:trPr>
        <w:tc>
          <w:tcPr>
            <w:tcW w:w="0" w:type="auto"/>
            <w:shd w:val="clear" w:color="auto" w:fill="auto"/>
            <w:vAlign w:val="bottom"/>
            <w:hideMark/>
          </w:tcPr>
          <w:p w14:paraId="73629DC6"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294B9AC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47CD89F"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48F24ED" w14:textId="77777777" w:rsidR="00657749" w:rsidRPr="00657749" w:rsidRDefault="00657749" w:rsidP="00657749">
            <w:pPr>
              <w:rPr>
                <w:sz w:val="20"/>
                <w:szCs w:val="20"/>
              </w:rPr>
            </w:pPr>
            <w:r w:rsidRPr="00657749">
              <w:rPr>
                <w:sz w:val="20"/>
                <w:szCs w:val="20"/>
              </w:rPr>
              <w:t>11</w:t>
            </w:r>
          </w:p>
        </w:tc>
        <w:tc>
          <w:tcPr>
            <w:tcW w:w="0" w:type="auto"/>
            <w:shd w:val="clear" w:color="auto" w:fill="auto"/>
            <w:noWrap/>
            <w:vAlign w:val="bottom"/>
            <w:hideMark/>
          </w:tcPr>
          <w:p w14:paraId="128877C9"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18680BC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A9875C8" w14:textId="77777777" w:rsidR="00657749" w:rsidRPr="00657749" w:rsidRDefault="00657749" w:rsidP="00657749">
            <w:pPr>
              <w:jc w:val="right"/>
              <w:rPr>
                <w:sz w:val="20"/>
                <w:szCs w:val="20"/>
              </w:rPr>
            </w:pPr>
            <w:r w:rsidRPr="00657749">
              <w:rPr>
                <w:sz w:val="20"/>
                <w:szCs w:val="20"/>
              </w:rPr>
              <w:t>1 529,4</w:t>
            </w:r>
          </w:p>
        </w:tc>
      </w:tr>
      <w:tr w:rsidR="00657749" w:rsidRPr="00657749" w14:paraId="464CFDA1" w14:textId="77777777" w:rsidTr="00657749">
        <w:trPr>
          <w:trHeight w:val="435"/>
        </w:trPr>
        <w:tc>
          <w:tcPr>
            <w:tcW w:w="0" w:type="auto"/>
            <w:shd w:val="clear" w:color="auto" w:fill="auto"/>
            <w:vAlign w:val="bottom"/>
            <w:hideMark/>
          </w:tcPr>
          <w:p w14:paraId="49BE949A" w14:textId="77777777" w:rsidR="00657749" w:rsidRPr="00657749" w:rsidRDefault="00657749" w:rsidP="00657749">
            <w:pPr>
              <w:rPr>
                <w:sz w:val="20"/>
                <w:szCs w:val="20"/>
              </w:rPr>
            </w:pPr>
            <w:r w:rsidRPr="00657749">
              <w:rPr>
                <w:sz w:val="20"/>
                <w:szCs w:val="20"/>
              </w:rPr>
              <w:t>Резервный фонд администрации муниципального района.</w:t>
            </w:r>
          </w:p>
        </w:tc>
        <w:tc>
          <w:tcPr>
            <w:tcW w:w="0" w:type="auto"/>
            <w:shd w:val="clear" w:color="auto" w:fill="auto"/>
            <w:noWrap/>
            <w:vAlign w:val="bottom"/>
            <w:hideMark/>
          </w:tcPr>
          <w:p w14:paraId="2F57AFF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20740CB"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B4D9B50" w14:textId="77777777" w:rsidR="00657749" w:rsidRPr="00657749" w:rsidRDefault="00657749" w:rsidP="00657749">
            <w:pPr>
              <w:rPr>
                <w:sz w:val="20"/>
                <w:szCs w:val="20"/>
              </w:rPr>
            </w:pPr>
            <w:r w:rsidRPr="00657749">
              <w:rPr>
                <w:sz w:val="20"/>
                <w:szCs w:val="20"/>
              </w:rPr>
              <w:t>11</w:t>
            </w:r>
          </w:p>
        </w:tc>
        <w:tc>
          <w:tcPr>
            <w:tcW w:w="0" w:type="auto"/>
            <w:shd w:val="clear" w:color="auto" w:fill="auto"/>
            <w:noWrap/>
            <w:vAlign w:val="bottom"/>
            <w:hideMark/>
          </w:tcPr>
          <w:p w14:paraId="6B4C37A8" w14:textId="77777777" w:rsidR="00657749" w:rsidRPr="00657749" w:rsidRDefault="00657749" w:rsidP="00657749">
            <w:pPr>
              <w:rPr>
                <w:sz w:val="20"/>
                <w:szCs w:val="20"/>
              </w:rPr>
            </w:pPr>
            <w:r w:rsidRPr="00657749">
              <w:rPr>
                <w:sz w:val="20"/>
                <w:szCs w:val="20"/>
              </w:rPr>
              <w:t>8800001110</w:t>
            </w:r>
          </w:p>
        </w:tc>
        <w:tc>
          <w:tcPr>
            <w:tcW w:w="0" w:type="auto"/>
            <w:shd w:val="clear" w:color="auto" w:fill="auto"/>
            <w:noWrap/>
            <w:vAlign w:val="bottom"/>
            <w:hideMark/>
          </w:tcPr>
          <w:p w14:paraId="660021F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E22E269" w14:textId="77777777" w:rsidR="00657749" w:rsidRPr="00657749" w:rsidRDefault="00657749" w:rsidP="00657749">
            <w:pPr>
              <w:jc w:val="right"/>
              <w:rPr>
                <w:sz w:val="20"/>
                <w:szCs w:val="20"/>
              </w:rPr>
            </w:pPr>
            <w:r w:rsidRPr="00657749">
              <w:rPr>
                <w:sz w:val="20"/>
                <w:szCs w:val="20"/>
              </w:rPr>
              <w:t>1 529,4</w:t>
            </w:r>
          </w:p>
        </w:tc>
      </w:tr>
      <w:tr w:rsidR="00657749" w:rsidRPr="00657749" w14:paraId="148CC6BE" w14:textId="77777777" w:rsidTr="00657749">
        <w:trPr>
          <w:trHeight w:val="435"/>
        </w:trPr>
        <w:tc>
          <w:tcPr>
            <w:tcW w:w="0" w:type="auto"/>
            <w:shd w:val="clear" w:color="auto" w:fill="auto"/>
            <w:vAlign w:val="bottom"/>
            <w:hideMark/>
          </w:tcPr>
          <w:p w14:paraId="42E827C8"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5F4AEC0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84E00F1"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386F810" w14:textId="77777777" w:rsidR="00657749" w:rsidRPr="00657749" w:rsidRDefault="00657749" w:rsidP="00657749">
            <w:pPr>
              <w:rPr>
                <w:sz w:val="20"/>
                <w:szCs w:val="20"/>
              </w:rPr>
            </w:pPr>
            <w:r w:rsidRPr="00657749">
              <w:rPr>
                <w:sz w:val="20"/>
                <w:szCs w:val="20"/>
              </w:rPr>
              <w:t>11</w:t>
            </w:r>
          </w:p>
        </w:tc>
        <w:tc>
          <w:tcPr>
            <w:tcW w:w="0" w:type="auto"/>
            <w:shd w:val="clear" w:color="auto" w:fill="auto"/>
            <w:noWrap/>
            <w:vAlign w:val="bottom"/>
            <w:hideMark/>
          </w:tcPr>
          <w:p w14:paraId="2BE767D6" w14:textId="77777777" w:rsidR="00657749" w:rsidRPr="00657749" w:rsidRDefault="00657749" w:rsidP="00657749">
            <w:pPr>
              <w:rPr>
                <w:sz w:val="20"/>
                <w:szCs w:val="20"/>
              </w:rPr>
            </w:pPr>
            <w:r w:rsidRPr="00657749">
              <w:rPr>
                <w:sz w:val="20"/>
                <w:szCs w:val="20"/>
              </w:rPr>
              <w:t>8800001110</w:t>
            </w:r>
          </w:p>
        </w:tc>
        <w:tc>
          <w:tcPr>
            <w:tcW w:w="0" w:type="auto"/>
            <w:shd w:val="clear" w:color="auto" w:fill="auto"/>
            <w:noWrap/>
            <w:vAlign w:val="bottom"/>
            <w:hideMark/>
          </w:tcPr>
          <w:p w14:paraId="67875767"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4E310261" w14:textId="77777777" w:rsidR="00657749" w:rsidRPr="00657749" w:rsidRDefault="00657749" w:rsidP="00657749">
            <w:pPr>
              <w:jc w:val="right"/>
              <w:rPr>
                <w:sz w:val="20"/>
                <w:szCs w:val="20"/>
              </w:rPr>
            </w:pPr>
            <w:r w:rsidRPr="00657749">
              <w:rPr>
                <w:sz w:val="20"/>
                <w:szCs w:val="20"/>
              </w:rPr>
              <w:t>1 529,4</w:t>
            </w:r>
          </w:p>
        </w:tc>
      </w:tr>
      <w:tr w:rsidR="00657749" w:rsidRPr="00657749" w14:paraId="27F848C7" w14:textId="77777777" w:rsidTr="00657749">
        <w:trPr>
          <w:trHeight w:val="435"/>
        </w:trPr>
        <w:tc>
          <w:tcPr>
            <w:tcW w:w="0" w:type="auto"/>
            <w:shd w:val="clear" w:color="auto" w:fill="auto"/>
            <w:vAlign w:val="bottom"/>
            <w:hideMark/>
          </w:tcPr>
          <w:p w14:paraId="63E768EA" w14:textId="77777777" w:rsidR="00657749" w:rsidRPr="00657749" w:rsidRDefault="00657749" w:rsidP="00657749">
            <w:pPr>
              <w:rPr>
                <w:sz w:val="20"/>
                <w:szCs w:val="20"/>
              </w:rPr>
            </w:pPr>
            <w:r w:rsidRPr="00657749">
              <w:rPr>
                <w:sz w:val="20"/>
                <w:szCs w:val="20"/>
              </w:rPr>
              <w:t>Резервные средства</w:t>
            </w:r>
          </w:p>
        </w:tc>
        <w:tc>
          <w:tcPr>
            <w:tcW w:w="0" w:type="auto"/>
            <w:shd w:val="clear" w:color="auto" w:fill="auto"/>
            <w:noWrap/>
            <w:vAlign w:val="bottom"/>
            <w:hideMark/>
          </w:tcPr>
          <w:p w14:paraId="3FB0CE9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F190A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A4739CC" w14:textId="77777777" w:rsidR="00657749" w:rsidRPr="00657749" w:rsidRDefault="00657749" w:rsidP="00657749">
            <w:pPr>
              <w:rPr>
                <w:sz w:val="20"/>
                <w:szCs w:val="20"/>
              </w:rPr>
            </w:pPr>
            <w:r w:rsidRPr="00657749">
              <w:rPr>
                <w:sz w:val="20"/>
                <w:szCs w:val="20"/>
              </w:rPr>
              <w:t>11</w:t>
            </w:r>
          </w:p>
        </w:tc>
        <w:tc>
          <w:tcPr>
            <w:tcW w:w="0" w:type="auto"/>
            <w:shd w:val="clear" w:color="auto" w:fill="auto"/>
            <w:noWrap/>
            <w:vAlign w:val="bottom"/>
            <w:hideMark/>
          </w:tcPr>
          <w:p w14:paraId="79812CEF" w14:textId="77777777" w:rsidR="00657749" w:rsidRPr="00657749" w:rsidRDefault="00657749" w:rsidP="00657749">
            <w:pPr>
              <w:rPr>
                <w:sz w:val="20"/>
                <w:szCs w:val="20"/>
              </w:rPr>
            </w:pPr>
            <w:r w:rsidRPr="00657749">
              <w:rPr>
                <w:sz w:val="20"/>
                <w:szCs w:val="20"/>
              </w:rPr>
              <w:t>8800001110</w:t>
            </w:r>
          </w:p>
        </w:tc>
        <w:tc>
          <w:tcPr>
            <w:tcW w:w="0" w:type="auto"/>
            <w:shd w:val="clear" w:color="auto" w:fill="auto"/>
            <w:noWrap/>
            <w:vAlign w:val="bottom"/>
            <w:hideMark/>
          </w:tcPr>
          <w:p w14:paraId="6BA5C741" w14:textId="77777777" w:rsidR="00657749" w:rsidRPr="00657749" w:rsidRDefault="00657749" w:rsidP="00657749">
            <w:pPr>
              <w:jc w:val="right"/>
              <w:rPr>
                <w:sz w:val="20"/>
                <w:szCs w:val="20"/>
              </w:rPr>
            </w:pPr>
            <w:r w:rsidRPr="00657749">
              <w:rPr>
                <w:sz w:val="20"/>
                <w:szCs w:val="20"/>
              </w:rPr>
              <w:t>870</w:t>
            </w:r>
          </w:p>
        </w:tc>
        <w:tc>
          <w:tcPr>
            <w:tcW w:w="0" w:type="auto"/>
            <w:shd w:val="clear" w:color="auto" w:fill="auto"/>
            <w:noWrap/>
            <w:vAlign w:val="bottom"/>
            <w:hideMark/>
          </w:tcPr>
          <w:p w14:paraId="51DA0152" w14:textId="77777777" w:rsidR="00657749" w:rsidRPr="00657749" w:rsidRDefault="00657749" w:rsidP="00657749">
            <w:pPr>
              <w:jc w:val="right"/>
              <w:rPr>
                <w:sz w:val="20"/>
                <w:szCs w:val="20"/>
              </w:rPr>
            </w:pPr>
            <w:r w:rsidRPr="00657749">
              <w:rPr>
                <w:sz w:val="20"/>
                <w:szCs w:val="20"/>
              </w:rPr>
              <w:t>1 529,4</w:t>
            </w:r>
          </w:p>
        </w:tc>
      </w:tr>
      <w:tr w:rsidR="00657749" w:rsidRPr="00657749" w14:paraId="6E4BF325" w14:textId="77777777" w:rsidTr="00657749">
        <w:trPr>
          <w:trHeight w:val="435"/>
        </w:trPr>
        <w:tc>
          <w:tcPr>
            <w:tcW w:w="0" w:type="auto"/>
            <w:shd w:val="clear" w:color="auto" w:fill="auto"/>
            <w:vAlign w:val="bottom"/>
            <w:hideMark/>
          </w:tcPr>
          <w:p w14:paraId="33F9C7A2" w14:textId="77777777" w:rsidR="00657749" w:rsidRPr="00657749" w:rsidRDefault="00657749" w:rsidP="00657749">
            <w:pPr>
              <w:rPr>
                <w:sz w:val="20"/>
                <w:szCs w:val="20"/>
              </w:rPr>
            </w:pPr>
            <w:r w:rsidRPr="00657749">
              <w:rPr>
                <w:sz w:val="20"/>
                <w:szCs w:val="20"/>
              </w:rPr>
              <w:t>Другие общегосударственные вопросы</w:t>
            </w:r>
          </w:p>
        </w:tc>
        <w:tc>
          <w:tcPr>
            <w:tcW w:w="0" w:type="auto"/>
            <w:shd w:val="clear" w:color="auto" w:fill="auto"/>
            <w:noWrap/>
            <w:vAlign w:val="bottom"/>
            <w:hideMark/>
          </w:tcPr>
          <w:p w14:paraId="106C4F3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627E81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4009965"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609910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80CC0F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C54536B" w14:textId="77777777" w:rsidR="00657749" w:rsidRPr="00657749" w:rsidRDefault="00657749" w:rsidP="00657749">
            <w:pPr>
              <w:jc w:val="right"/>
              <w:rPr>
                <w:sz w:val="20"/>
                <w:szCs w:val="20"/>
              </w:rPr>
            </w:pPr>
            <w:r w:rsidRPr="00657749">
              <w:rPr>
                <w:sz w:val="20"/>
                <w:szCs w:val="20"/>
              </w:rPr>
              <w:t>52 078,9</w:t>
            </w:r>
          </w:p>
        </w:tc>
      </w:tr>
      <w:tr w:rsidR="00657749" w:rsidRPr="00657749" w14:paraId="3DB7B79D" w14:textId="77777777" w:rsidTr="00657749">
        <w:trPr>
          <w:trHeight w:val="435"/>
        </w:trPr>
        <w:tc>
          <w:tcPr>
            <w:tcW w:w="0" w:type="auto"/>
            <w:shd w:val="clear" w:color="auto" w:fill="auto"/>
            <w:vAlign w:val="bottom"/>
            <w:hideMark/>
          </w:tcPr>
          <w:p w14:paraId="27177D86" w14:textId="1FCCF36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B373B0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E10C22"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49B46D8"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3F9CC27" w14:textId="77777777" w:rsidR="00657749" w:rsidRPr="00657749" w:rsidRDefault="00657749" w:rsidP="00657749">
            <w:pPr>
              <w:rPr>
                <w:sz w:val="20"/>
                <w:szCs w:val="20"/>
              </w:rPr>
            </w:pPr>
            <w:r w:rsidRPr="00657749">
              <w:rPr>
                <w:sz w:val="20"/>
                <w:szCs w:val="20"/>
              </w:rPr>
              <w:t>0100000000</w:t>
            </w:r>
          </w:p>
        </w:tc>
        <w:tc>
          <w:tcPr>
            <w:tcW w:w="0" w:type="auto"/>
            <w:shd w:val="clear" w:color="auto" w:fill="auto"/>
            <w:noWrap/>
            <w:vAlign w:val="bottom"/>
            <w:hideMark/>
          </w:tcPr>
          <w:p w14:paraId="2119951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D7856AF" w14:textId="77777777" w:rsidR="00657749" w:rsidRPr="00657749" w:rsidRDefault="00657749" w:rsidP="00657749">
            <w:pPr>
              <w:jc w:val="right"/>
              <w:rPr>
                <w:sz w:val="20"/>
                <w:szCs w:val="20"/>
              </w:rPr>
            </w:pPr>
            <w:r w:rsidRPr="00657749">
              <w:rPr>
                <w:sz w:val="20"/>
                <w:szCs w:val="20"/>
              </w:rPr>
              <w:t>5 124,2</w:t>
            </w:r>
          </w:p>
        </w:tc>
      </w:tr>
      <w:tr w:rsidR="00657749" w:rsidRPr="00657749" w14:paraId="6DA67725" w14:textId="77777777" w:rsidTr="00657749">
        <w:trPr>
          <w:trHeight w:val="645"/>
        </w:trPr>
        <w:tc>
          <w:tcPr>
            <w:tcW w:w="0" w:type="auto"/>
            <w:shd w:val="clear" w:color="auto" w:fill="auto"/>
            <w:vAlign w:val="bottom"/>
            <w:hideMark/>
          </w:tcPr>
          <w:p w14:paraId="7B94EDD9" w14:textId="286402D2" w:rsidR="00657749" w:rsidRPr="00657749" w:rsidRDefault="00657749" w:rsidP="00657749">
            <w:pPr>
              <w:rPr>
                <w:sz w:val="20"/>
                <w:szCs w:val="20"/>
              </w:rPr>
            </w:pPr>
            <w:r w:rsidRPr="00657749">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1B75A14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B82B89"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66ACFFB"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5AB9A646" w14:textId="77777777" w:rsidR="00657749" w:rsidRPr="00657749" w:rsidRDefault="00657749" w:rsidP="00657749">
            <w:pPr>
              <w:rPr>
                <w:sz w:val="20"/>
                <w:szCs w:val="20"/>
              </w:rPr>
            </w:pPr>
            <w:r w:rsidRPr="00657749">
              <w:rPr>
                <w:sz w:val="20"/>
                <w:szCs w:val="20"/>
              </w:rPr>
              <w:t>0107900000</w:t>
            </w:r>
          </w:p>
        </w:tc>
        <w:tc>
          <w:tcPr>
            <w:tcW w:w="0" w:type="auto"/>
            <w:shd w:val="clear" w:color="auto" w:fill="auto"/>
            <w:noWrap/>
            <w:vAlign w:val="bottom"/>
            <w:hideMark/>
          </w:tcPr>
          <w:p w14:paraId="1F2CC05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2DACB0E" w14:textId="77777777" w:rsidR="00657749" w:rsidRPr="00657749" w:rsidRDefault="00657749" w:rsidP="00657749">
            <w:pPr>
              <w:jc w:val="right"/>
              <w:rPr>
                <w:sz w:val="20"/>
                <w:szCs w:val="20"/>
              </w:rPr>
            </w:pPr>
            <w:r w:rsidRPr="00657749">
              <w:rPr>
                <w:sz w:val="20"/>
                <w:szCs w:val="20"/>
              </w:rPr>
              <w:t>5 124,2</w:t>
            </w:r>
          </w:p>
        </w:tc>
      </w:tr>
      <w:tr w:rsidR="00657749" w:rsidRPr="00657749" w14:paraId="7B021E62" w14:textId="77777777" w:rsidTr="00657749">
        <w:trPr>
          <w:trHeight w:val="1905"/>
        </w:trPr>
        <w:tc>
          <w:tcPr>
            <w:tcW w:w="0" w:type="auto"/>
            <w:shd w:val="clear" w:color="auto" w:fill="auto"/>
            <w:vAlign w:val="bottom"/>
            <w:hideMark/>
          </w:tcPr>
          <w:p w14:paraId="752CDB0D" w14:textId="14A28A57" w:rsidR="00657749" w:rsidRPr="00657749" w:rsidRDefault="00657749" w:rsidP="00657749">
            <w:pPr>
              <w:rPr>
                <w:sz w:val="20"/>
                <w:szCs w:val="20"/>
              </w:rPr>
            </w:pPr>
            <w:r w:rsidRPr="00657749">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54DC7D8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9C79A6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97B2168"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33BD7144" w14:textId="77777777" w:rsidR="00657749" w:rsidRPr="00657749" w:rsidRDefault="00657749" w:rsidP="00657749">
            <w:pPr>
              <w:rPr>
                <w:sz w:val="20"/>
                <w:szCs w:val="20"/>
              </w:rPr>
            </w:pPr>
            <w:r w:rsidRPr="00657749">
              <w:rPr>
                <w:sz w:val="20"/>
                <w:szCs w:val="20"/>
              </w:rPr>
              <w:t>0107901130</w:t>
            </w:r>
          </w:p>
        </w:tc>
        <w:tc>
          <w:tcPr>
            <w:tcW w:w="0" w:type="auto"/>
            <w:shd w:val="clear" w:color="auto" w:fill="auto"/>
            <w:noWrap/>
            <w:vAlign w:val="bottom"/>
            <w:hideMark/>
          </w:tcPr>
          <w:p w14:paraId="05AF196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96EDDF0" w14:textId="77777777" w:rsidR="00657749" w:rsidRPr="00657749" w:rsidRDefault="00657749" w:rsidP="00657749">
            <w:pPr>
              <w:jc w:val="right"/>
              <w:rPr>
                <w:sz w:val="20"/>
                <w:szCs w:val="20"/>
              </w:rPr>
            </w:pPr>
            <w:r w:rsidRPr="00657749">
              <w:rPr>
                <w:sz w:val="20"/>
                <w:szCs w:val="20"/>
              </w:rPr>
              <w:t>520,0</w:t>
            </w:r>
          </w:p>
        </w:tc>
      </w:tr>
      <w:tr w:rsidR="00657749" w:rsidRPr="00657749" w14:paraId="61C8BC8D" w14:textId="77777777" w:rsidTr="00657749">
        <w:trPr>
          <w:trHeight w:val="435"/>
        </w:trPr>
        <w:tc>
          <w:tcPr>
            <w:tcW w:w="0" w:type="auto"/>
            <w:shd w:val="clear" w:color="auto" w:fill="auto"/>
            <w:vAlign w:val="bottom"/>
            <w:hideMark/>
          </w:tcPr>
          <w:p w14:paraId="13355D5A"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14B08A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698E3E3"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26B4BCB"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9475EE6" w14:textId="77777777" w:rsidR="00657749" w:rsidRPr="00657749" w:rsidRDefault="00657749" w:rsidP="00657749">
            <w:pPr>
              <w:rPr>
                <w:sz w:val="20"/>
                <w:szCs w:val="20"/>
              </w:rPr>
            </w:pPr>
            <w:r w:rsidRPr="00657749">
              <w:rPr>
                <w:sz w:val="20"/>
                <w:szCs w:val="20"/>
              </w:rPr>
              <w:t>0107901130</w:t>
            </w:r>
          </w:p>
        </w:tc>
        <w:tc>
          <w:tcPr>
            <w:tcW w:w="0" w:type="auto"/>
            <w:shd w:val="clear" w:color="auto" w:fill="auto"/>
            <w:noWrap/>
            <w:vAlign w:val="bottom"/>
            <w:hideMark/>
          </w:tcPr>
          <w:p w14:paraId="12106138"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196E55A5" w14:textId="77777777" w:rsidR="00657749" w:rsidRPr="00657749" w:rsidRDefault="00657749" w:rsidP="00657749">
            <w:pPr>
              <w:jc w:val="right"/>
              <w:rPr>
                <w:sz w:val="20"/>
                <w:szCs w:val="20"/>
              </w:rPr>
            </w:pPr>
            <w:r w:rsidRPr="00657749">
              <w:rPr>
                <w:sz w:val="20"/>
                <w:szCs w:val="20"/>
              </w:rPr>
              <w:t>520,0</w:t>
            </w:r>
          </w:p>
        </w:tc>
      </w:tr>
      <w:tr w:rsidR="00657749" w:rsidRPr="00657749" w14:paraId="5A7598C9" w14:textId="77777777" w:rsidTr="00657749">
        <w:trPr>
          <w:trHeight w:val="645"/>
        </w:trPr>
        <w:tc>
          <w:tcPr>
            <w:tcW w:w="0" w:type="auto"/>
            <w:shd w:val="clear" w:color="auto" w:fill="auto"/>
            <w:vAlign w:val="bottom"/>
            <w:hideMark/>
          </w:tcPr>
          <w:p w14:paraId="43B14D34"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3EB938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F87F231"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D633292"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197CCC1" w14:textId="77777777" w:rsidR="00657749" w:rsidRPr="00657749" w:rsidRDefault="00657749" w:rsidP="00657749">
            <w:pPr>
              <w:rPr>
                <w:sz w:val="20"/>
                <w:szCs w:val="20"/>
              </w:rPr>
            </w:pPr>
            <w:r w:rsidRPr="00657749">
              <w:rPr>
                <w:sz w:val="20"/>
                <w:szCs w:val="20"/>
              </w:rPr>
              <w:t>0107901130</w:t>
            </w:r>
          </w:p>
        </w:tc>
        <w:tc>
          <w:tcPr>
            <w:tcW w:w="0" w:type="auto"/>
            <w:shd w:val="clear" w:color="auto" w:fill="auto"/>
            <w:noWrap/>
            <w:vAlign w:val="bottom"/>
            <w:hideMark/>
          </w:tcPr>
          <w:p w14:paraId="3796C70E"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E5F2DBE" w14:textId="77777777" w:rsidR="00657749" w:rsidRPr="00657749" w:rsidRDefault="00657749" w:rsidP="00657749">
            <w:pPr>
              <w:jc w:val="right"/>
              <w:rPr>
                <w:sz w:val="20"/>
                <w:szCs w:val="20"/>
              </w:rPr>
            </w:pPr>
            <w:r w:rsidRPr="00657749">
              <w:rPr>
                <w:sz w:val="20"/>
                <w:szCs w:val="20"/>
              </w:rPr>
              <w:t>520,0</w:t>
            </w:r>
          </w:p>
        </w:tc>
      </w:tr>
      <w:tr w:rsidR="00657749" w:rsidRPr="00657749" w14:paraId="1D128713" w14:textId="77777777" w:rsidTr="00657749">
        <w:trPr>
          <w:trHeight w:val="1485"/>
        </w:trPr>
        <w:tc>
          <w:tcPr>
            <w:tcW w:w="0" w:type="auto"/>
            <w:shd w:val="clear" w:color="auto" w:fill="auto"/>
            <w:vAlign w:val="bottom"/>
            <w:hideMark/>
          </w:tcPr>
          <w:p w14:paraId="1B066F82" w14:textId="6ED41079" w:rsidR="00657749" w:rsidRPr="00657749" w:rsidRDefault="00657749" w:rsidP="00657749">
            <w:pPr>
              <w:rPr>
                <w:sz w:val="20"/>
                <w:szCs w:val="20"/>
              </w:rPr>
            </w:pPr>
            <w:r w:rsidRPr="00657749">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0F0991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2D7FB7"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1895517"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C922360"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0D6419C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43DC387" w14:textId="77777777" w:rsidR="00657749" w:rsidRPr="00657749" w:rsidRDefault="00657749" w:rsidP="00657749">
            <w:pPr>
              <w:jc w:val="right"/>
              <w:rPr>
                <w:sz w:val="20"/>
                <w:szCs w:val="20"/>
              </w:rPr>
            </w:pPr>
            <w:r w:rsidRPr="00657749">
              <w:rPr>
                <w:sz w:val="20"/>
                <w:szCs w:val="20"/>
              </w:rPr>
              <w:t>2 708,2</w:t>
            </w:r>
          </w:p>
        </w:tc>
      </w:tr>
      <w:tr w:rsidR="00657749" w:rsidRPr="00657749" w14:paraId="2E28427F" w14:textId="77777777" w:rsidTr="00657749">
        <w:trPr>
          <w:trHeight w:val="1065"/>
        </w:trPr>
        <w:tc>
          <w:tcPr>
            <w:tcW w:w="0" w:type="auto"/>
            <w:shd w:val="clear" w:color="auto" w:fill="auto"/>
            <w:vAlign w:val="bottom"/>
            <w:hideMark/>
          </w:tcPr>
          <w:p w14:paraId="78CE9543"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841169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40B697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4D96A7F"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43D75E6E"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384E8910"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37ED0241" w14:textId="77777777" w:rsidR="00657749" w:rsidRPr="00657749" w:rsidRDefault="00657749" w:rsidP="00657749">
            <w:pPr>
              <w:jc w:val="right"/>
              <w:rPr>
                <w:sz w:val="20"/>
                <w:szCs w:val="20"/>
              </w:rPr>
            </w:pPr>
            <w:r w:rsidRPr="00657749">
              <w:rPr>
                <w:sz w:val="20"/>
                <w:szCs w:val="20"/>
              </w:rPr>
              <w:t>1 666,1</w:t>
            </w:r>
          </w:p>
        </w:tc>
      </w:tr>
      <w:tr w:rsidR="00657749" w:rsidRPr="00657749" w14:paraId="6BCE93FD" w14:textId="77777777" w:rsidTr="00657749">
        <w:trPr>
          <w:trHeight w:val="435"/>
        </w:trPr>
        <w:tc>
          <w:tcPr>
            <w:tcW w:w="0" w:type="auto"/>
            <w:shd w:val="clear" w:color="auto" w:fill="auto"/>
            <w:vAlign w:val="bottom"/>
            <w:hideMark/>
          </w:tcPr>
          <w:p w14:paraId="61F9603A"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36ED8A9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1EB279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455B7A91"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6179DFEB"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1B903302"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06019824" w14:textId="77777777" w:rsidR="00657749" w:rsidRPr="00657749" w:rsidRDefault="00657749" w:rsidP="00657749">
            <w:pPr>
              <w:jc w:val="right"/>
              <w:rPr>
                <w:sz w:val="20"/>
                <w:szCs w:val="20"/>
              </w:rPr>
            </w:pPr>
            <w:r w:rsidRPr="00657749">
              <w:rPr>
                <w:sz w:val="20"/>
                <w:szCs w:val="20"/>
              </w:rPr>
              <w:t>36,0</w:t>
            </w:r>
          </w:p>
        </w:tc>
      </w:tr>
      <w:tr w:rsidR="00657749" w:rsidRPr="00657749" w14:paraId="7EF57D0E" w14:textId="77777777" w:rsidTr="00657749">
        <w:trPr>
          <w:trHeight w:val="435"/>
        </w:trPr>
        <w:tc>
          <w:tcPr>
            <w:tcW w:w="0" w:type="auto"/>
            <w:shd w:val="clear" w:color="auto" w:fill="auto"/>
            <w:vAlign w:val="bottom"/>
            <w:hideMark/>
          </w:tcPr>
          <w:p w14:paraId="5F77BDB1" w14:textId="77777777" w:rsidR="00657749" w:rsidRPr="00657749" w:rsidRDefault="00657749" w:rsidP="00657749">
            <w:pPr>
              <w:rPr>
                <w:sz w:val="20"/>
                <w:szCs w:val="20"/>
              </w:rPr>
            </w:pPr>
            <w:r w:rsidRPr="00657749">
              <w:rPr>
                <w:sz w:val="20"/>
                <w:szCs w:val="20"/>
              </w:rPr>
              <w:lastRenderedPageBreak/>
              <w:t>Расходы на выплаты персоналу государственных (муниципальных) органов</w:t>
            </w:r>
          </w:p>
        </w:tc>
        <w:tc>
          <w:tcPr>
            <w:tcW w:w="0" w:type="auto"/>
            <w:shd w:val="clear" w:color="auto" w:fill="auto"/>
            <w:noWrap/>
            <w:vAlign w:val="bottom"/>
            <w:hideMark/>
          </w:tcPr>
          <w:p w14:paraId="0FB520D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2B8D2E2"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77F0396"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5EB98960"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0ED819B2"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135E71C5" w14:textId="77777777" w:rsidR="00657749" w:rsidRPr="00657749" w:rsidRDefault="00657749" w:rsidP="00657749">
            <w:pPr>
              <w:jc w:val="right"/>
              <w:rPr>
                <w:sz w:val="20"/>
                <w:szCs w:val="20"/>
              </w:rPr>
            </w:pPr>
            <w:r w:rsidRPr="00657749">
              <w:rPr>
                <w:sz w:val="20"/>
                <w:szCs w:val="20"/>
              </w:rPr>
              <w:t>1 630,1</w:t>
            </w:r>
          </w:p>
        </w:tc>
      </w:tr>
      <w:tr w:rsidR="00657749" w:rsidRPr="00657749" w14:paraId="4939375C" w14:textId="77777777" w:rsidTr="00657749">
        <w:trPr>
          <w:trHeight w:val="435"/>
        </w:trPr>
        <w:tc>
          <w:tcPr>
            <w:tcW w:w="0" w:type="auto"/>
            <w:shd w:val="clear" w:color="auto" w:fill="auto"/>
            <w:vAlign w:val="bottom"/>
            <w:hideMark/>
          </w:tcPr>
          <w:p w14:paraId="5DCD918F"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255F46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68E5BB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E60D006"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23194289"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1B1A38C5"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58009D7B" w14:textId="77777777" w:rsidR="00657749" w:rsidRPr="00657749" w:rsidRDefault="00657749" w:rsidP="00657749">
            <w:pPr>
              <w:jc w:val="right"/>
              <w:rPr>
                <w:sz w:val="20"/>
                <w:szCs w:val="20"/>
              </w:rPr>
            </w:pPr>
            <w:r w:rsidRPr="00657749">
              <w:rPr>
                <w:sz w:val="20"/>
                <w:szCs w:val="20"/>
              </w:rPr>
              <w:t>1 032,1</w:t>
            </w:r>
          </w:p>
        </w:tc>
      </w:tr>
      <w:tr w:rsidR="00657749" w:rsidRPr="00657749" w14:paraId="70D094E1" w14:textId="77777777" w:rsidTr="00657749">
        <w:trPr>
          <w:trHeight w:val="645"/>
        </w:trPr>
        <w:tc>
          <w:tcPr>
            <w:tcW w:w="0" w:type="auto"/>
            <w:shd w:val="clear" w:color="auto" w:fill="auto"/>
            <w:vAlign w:val="bottom"/>
            <w:hideMark/>
          </w:tcPr>
          <w:p w14:paraId="2E51CCEF"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32FB2A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7E5BBF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368998B"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4ED746C8"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33C345F7"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55FF05E" w14:textId="77777777" w:rsidR="00657749" w:rsidRPr="00657749" w:rsidRDefault="00657749" w:rsidP="00657749">
            <w:pPr>
              <w:jc w:val="right"/>
              <w:rPr>
                <w:sz w:val="20"/>
                <w:szCs w:val="20"/>
              </w:rPr>
            </w:pPr>
            <w:r w:rsidRPr="00657749">
              <w:rPr>
                <w:sz w:val="20"/>
                <w:szCs w:val="20"/>
              </w:rPr>
              <w:t>1 032,1</w:t>
            </w:r>
          </w:p>
        </w:tc>
      </w:tr>
      <w:tr w:rsidR="00657749" w:rsidRPr="00657749" w14:paraId="74884CE9" w14:textId="77777777" w:rsidTr="00657749">
        <w:trPr>
          <w:trHeight w:val="435"/>
        </w:trPr>
        <w:tc>
          <w:tcPr>
            <w:tcW w:w="0" w:type="auto"/>
            <w:shd w:val="clear" w:color="auto" w:fill="auto"/>
            <w:vAlign w:val="bottom"/>
            <w:hideMark/>
          </w:tcPr>
          <w:p w14:paraId="66F702BF"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2D314FE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7D3F83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9E60389"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8228965"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2FFDAD73"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31F3F2BD" w14:textId="77777777" w:rsidR="00657749" w:rsidRPr="00657749" w:rsidRDefault="00657749" w:rsidP="00657749">
            <w:pPr>
              <w:jc w:val="right"/>
              <w:rPr>
                <w:sz w:val="20"/>
                <w:szCs w:val="20"/>
              </w:rPr>
            </w:pPr>
            <w:r w:rsidRPr="00657749">
              <w:rPr>
                <w:sz w:val="20"/>
                <w:szCs w:val="20"/>
              </w:rPr>
              <w:t>10,0</w:t>
            </w:r>
          </w:p>
        </w:tc>
      </w:tr>
      <w:tr w:rsidR="00657749" w:rsidRPr="00657749" w14:paraId="2D2F42BB" w14:textId="77777777" w:rsidTr="00657749">
        <w:trPr>
          <w:trHeight w:val="435"/>
        </w:trPr>
        <w:tc>
          <w:tcPr>
            <w:tcW w:w="0" w:type="auto"/>
            <w:shd w:val="clear" w:color="auto" w:fill="auto"/>
            <w:vAlign w:val="bottom"/>
            <w:hideMark/>
          </w:tcPr>
          <w:p w14:paraId="6CC9F50F"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1ACB250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E576835"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A45B914"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5FDA2FF8" w14:textId="77777777" w:rsidR="00657749" w:rsidRPr="00657749" w:rsidRDefault="00657749" w:rsidP="00657749">
            <w:pPr>
              <w:rPr>
                <w:sz w:val="20"/>
                <w:szCs w:val="20"/>
              </w:rPr>
            </w:pPr>
            <w:r w:rsidRPr="00657749">
              <w:rPr>
                <w:sz w:val="20"/>
                <w:szCs w:val="20"/>
              </w:rPr>
              <w:t>0107901131</w:t>
            </w:r>
          </w:p>
        </w:tc>
        <w:tc>
          <w:tcPr>
            <w:tcW w:w="0" w:type="auto"/>
            <w:shd w:val="clear" w:color="auto" w:fill="auto"/>
            <w:noWrap/>
            <w:vAlign w:val="bottom"/>
            <w:hideMark/>
          </w:tcPr>
          <w:p w14:paraId="506F3919"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55EE6586" w14:textId="77777777" w:rsidR="00657749" w:rsidRPr="00657749" w:rsidRDefault="00657749" w:rsidP="00657749">
            <w:pPr>
              <w:jc w:val="right"/>
              <w:rPr>
                <w:sz w:val="20"/>
                <w:szCs w:val="20"/>
              </w:rPr>
            </w:pPr>
            <w:r w:rsidRPr="00657749">
              <w:rPr>
                <w:sz w:val="20"/>
                <w:szCs w:val="20"/>
              </w:rPr>
              <w:t>10,0</w:t>
            </w:r>
          </w:p>
        </w:tc>
      </w:tr>
      <w:tr w:rsidR="00657749" w:rsidRPr="00657749" w14:paraId="12629336" w14:textId="77777777" w:rsidTr="00657749">
        <w:trPr>
          <w:trHeight w:val="1485"/>
        </w:trPr>
        <w:tc>
          <w:tcPr>
            <w:tcW w:w="0" w:type="auto"/>
            <w:shd w:val="clear" w:color="auto" w:fill="auto"/>
            <w:vAlign w:val="bottom"/>
            <w:hideMark/>
          </w:tcPr>
          <w:p w14:paraId="24A4E19B" w14:textId="77777777" w:rsidR="00657749" w:rsidRPr="00657749" w:rsidRDefault="00657749" w:rsidP="00657749">
            <w:pPr>
              <w:rPr>
                <w:sz w:val="20"/>
                <w:szCs w:val="20"/>
              </w:rPr>
            </w:pPr>
            <w:r w:rsidRPr="00657749">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646FBC0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D8CD4F3"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ED22C8C"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3003A82A"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17571AA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3A6C992" w14:textId="77777777" w:rsidR="00657749" w:rsidRPr="00657749" w:rsidRDefault="00657749" w:rsidP="00657749">
            <w:pPr>
              <w:jc w:val="right"/>
              <w:rPr>
                <w:sz w:val="20"/>
                <w:szCs w:val="20"/>
              </w:rPr>
            </w:pPr>
            <w:r w:rsidRPr="00657749">
              <w:rPr>
                <w:sz w:val="20"/>
                <w:szCs w:val="20"/>
              </w:rPr>
              <w:t>1 896,0</w:t>
            </w:r>
          </w:p>
        </w:tc>
      </w:tr>
      <w:tr w:rsidR="00657749" w:rsidRPr="00657749" w14:paraId="6EADF71F" w14:textId="77777777" w:rsidTr="00657749">
        <w:trPr>
          <w:trHeight w:val="435"/>
        </w:trPr>
        <w:tc>
          <w:tcPr>
            <w:tcW w:w="0" w:type="auto"/>
            <w:shd w:val="clear" w:color="auto" w:fill="auto"/>
            <w:vAlign w:val="bottom"/>
            <w:hideMark/>
          </w:tcPr>
          <w:p w14:paraId="6BE8C62A"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C0719B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7716C73"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55A46C0"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23591ED3"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2D004DDC"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7FB7B627" w14:textId="77777777" w:rsidR="00657749" w:rsidRPr="00657749" w:rsidRDefault="00657749" w:rsidP="00657749">
            <w:pPr>
              <w:jc w:val="right"/>
              <w:rPr>
                <w:sz w:val="20"/>
                <w:szCs w:val="20"/>
              </w:rPr>
            </w:pPr>
            <w:r w:rsidRPr="00657749">
              <w:rPr>
                <w:sz w:val="20"/>
                <w:szCs w:val="20"/>
              </w:rPr>
              <w:t>1 896,0</w:t>
            </w:r>
          </w:p>
        </w:tc>
      </w:tr>
      <w:tr w:rsidR="00657749" w:rsidRPr="00657749" w14:paraId="1A480209" w14:textId="77777777" w:rsidTr="00657749">
        <w:trPr>
          <w:trHeight w:val="645"/>
        </w:trPr>
        <w:tc>
          <w:tcPr>
            <w:tcW w:w="0" w:type="auto"/>
            <w:shd w:val="clear" w:color="auto" w:fill="auto"/>
            <w:vAlign w:val="bottom"/>
            <w:hideMark/>
          </w:tcPr>
          <w:p w14:paraId="29545C77"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46C103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0B685F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53E1DDC"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4B0C658D"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35A0A9E4"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FA2573B" w14:textId="77777777" w:rsidR="00657749" w:rsidRPr="00657749" w:rsidRDefault="00657749" w:rsidP="00657749">
            <w:pPr>
              <w:jc w:val="right"/>
              <w:rPr>
                <w:sz w:val="20"/>
                <w:szCs w:val="20"/>
              </w:rPr>
            </w:pPr>
            <w:r w:rsidRPr="00657749">
              <w:rPr>
                <w:sz w:val="20"/>
                <w:szCs w:val="20"/>
              </w:rPr>
              <w:t>1 896,0</w:t>
            </w:r>
          </w:p>
        </w:tc>
      </w:tr>
      <w:tr w:rsidR="00657749" w:rsidRPr="00657749" w14:paraId="63571276" w14:textId="77777777" w:rsidTr="00657749">
        <w:trPr>
          <w:trHeight w:val="435"/>
        </w:trPr>
        <w:tc>
          <w:tcPr>
            <w:tcW w:w="0" w:type="auto"/>
            <w:shd w:val="clear" w:color="auto" w:fill="auto"/>
            <w:vAlign w:val="bottom"/>
            <w:hideMark/>
          </w:tcPr>
          <w:p w14:paraId="50C16B88" w14:textId="717BDD54"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747115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C70A3F2"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84E725A"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3485AEDA" w14:textId="77777777" w:rsidR="00657749" w:rsidRPr="00657749" w:rsidRDefault="00657749" w:rsidP="00657749">
            <w:pPr>
              <w:rPr>
                <w:sz w:val="20"/>
                <w:szCs w:val="20"/>
              </w:rPr>
            </w:pPr>
            <w:r w:rsidRPr="00657749">
              <w:rPr>
                <w:sz w:val="20"/>
                <w:szCs w:val="20"/>
              </w:rPr>
              <w:t>0200000000</w:t>
            </w:r>
          </w:p>
        </w:tc>
        <w:tc>
          <w:tcPr>
            <w:tcW w:w="0" w:type="auto"/>
            <w:shd w:val="clear" w:color="auto" w:fill="auto"/>
            <w:noWrap/>
            <w:vAlign w:val="bottom"/>
            <w:hideMark/>
          </w:tcPr>
          <w:p w14:paraId="0791B7F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C4B3F3E" w14:textId="77777777" w:rsidR="00657749" w:rsidRPr="00657749" w:rsidRDefault="00657749" w:rsidP="00657749">
            <w:pPr>
              <w:jc w:val="right"/>
              <w:rPr>
                <w:sz w:val="20"/>
                <w:szCs w:val="20"/>
              </w:rPr>
            </w:pPr>
            <w:r w:rsidRPr="00657749">
              <w:rPr>
                <w:sz w:val="20"/>
                <w:szCs w:val="20"/>
              </w:rPr>
              <w:t>115,0</w:t>
            </w:r>
          </w:p>
        </w:tc>
      </w:tr>
      <w:tr w:rsidR="00657749" w:rsidRPr="00657749" w14:paraId="69ACE009" w14:textId="77777777" w:rsidTr="00657749">
        <w:trPr>
          <w:trHeight w:val="1065"/>
        </w:trPr>
        <w:tc>
          <w:tcPr>
            <w:tcW w:w="0" w:type="auto"/>
            <w:shd w:val="clear" w:color="auto" w:fill="auto"/>
            <w:vAlign w:val="bottom"/>
            <w:hideMark/>
          </w:tcPr>
          <w:p w14:paraId="3560E10B" w14:textId="77777777" w:rsidR="00657749" w:rsidRPr="00657749" w:rsidRDefault="00657749" w:rsidP="00657749">
            <w:pPr>
              <w:rPr>
                <w:sz w:val="20"/>
                <w:szCs w:val="20"/>
              </w:rPr>
            </w:pPr>
            <w:r w:rsidRPr="00657749">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60A63FA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4E5EA7F"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36206BE"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42A9837C" w14:textId="77777777" w:rsidR="00657749" w:rsidRPr="00657749" w:rsidRDefault="00657749" w:rsidP="00657749">
            <w:pPr>
              <w:rPr>
                <w:sz w:val="20"/>
                <w:szCs w:val="20"/>
              </w:rPr>
            </w:pPr>
            <w:r w:rsidRPr="00657749">
              <w:rPr>
                <w:sz w:val="20"/>
                <w:szCs w:val="20"/>
              </w:rPr>
              <w:t>0207900000</w:t>
            </w:r>
          </w:p>
        </w:tc>
        <w:tc>
          <w:tcPr>
            <w:tcW w:w="0" w:type="auto"/>
            <w:shd w:val="clear" w:color="auto" w:fill="auto"/>
            <w:noWrap/>
            <w:vAlign w:val="bottom"/>
            <w:hideMark/>
          </w:tcPr>
          <w:p w14:paraId="7C260B6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A915D91" w14:textId="77777777" w:rsidR="00657749" w:rsidRPr="00657749" w:rsidRDefault="00657749" w:rsidP="00657749">
            <w:pPr>
              <w:jc w:val="right"/>
              <w:rPr>
                <w:sz w:val="20"/>
                <w:szCs w:val="20"/>
              </w:rPr>
            </w:pPr>
            <w:r w:rsidRPr="00657749">
              <w:rPr>
                <w:sz w:val="20"/>
                <w:szCs w:val="20"/>
              </w:rPr>
              <w:t>115,0</w:t>
            </w:r>
          </w:p>
        </w:tc>
      </w:tr>
      <w:tr w:rsidR="00657749" w:rsidRPr="00657749" w14:paraId="2F9C8789" w14:textId="77777777" w:rsidTr="00657749">
        <w:trPr>
          <w:trHeight w:val="1485"/>
        </w:trPr>
        <w:tc>
          <w:tcPr>
            <w:tcW w:w="0" w:type="auto"/>
            <w:shd w:val="clear" w:color="auto" w:fill="auto"/>
            <w:vAlign w:val="bottom"/>
            <w:hideMark/>
          </w:tcPr>
          <w:p w14:paraId="49BB733C" w14:textId="511C345E" w:rsidR="00657749" w:rsidRPr="00657749" w:rsidRDefault="00657749" w:rsidP="00657749">
            <w:pPr>
              <w:rPr>
                <w:sz w:val="20"/>
                <w:szCs w:val="20"/>
              </w:rPr>
            </w:pPr>
            <w:r w:rsidRPr="00657749">
              <w:rPr>
                <w:sz w:val="20"/>
                <w:szCs w:val="20"/>
              </w:rPr>
              <w:t>Расходы на реализацию мероприятий муниципальной программы "Модернизация м</w:t>
            </w:r>
            <w:r w:rsidR="005A663A">
              <w:rPr>
                <w:sz w:val="20"/>
                <w:szCs w:val="20"/>
              </w:rPr>
              <w:t>а</w:t>
            </w:r>
            <w:r w:rsidRPr="00657749">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374096D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3E7B25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AB16D3A"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3B817B1" w14:textId="77777777" w:rsidR="00657749" w:rsidRPr="00657749" w:rsidRDefault="00657749" w:rsidP="00657749">
            <w:pPr>
              <w:rPr>
                <w:sz w:val="20"/>
                <w:szCs w:val="20"/>
              </w:rPr>
            </w:pPr>
            <w:r w:rsidRPr="00657749">
              <w:rPr>
                <w:sz w:val="20"/>
                <w:szCs w:val="20"/>
              </w:rPr>
              <w:t>0207900113</w:t>
            </w:r>
          </w:p>
        </w:tc>
        <w:tc>
          <w:tcPr>
            <w:tcW w:w="0" w:type="auto"/>
            <w:shd w:val="clear" w:color="auto" w:fill="auto"/>
            <w:noWrap/>
            <w:vAlign w:val="bottom"/>
            <w:hideMark/>
          </w:tcPr>
          <w:p w14:paraId="7871E86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4ED57B6" w14:textId="77777777" w:rsidR="00657749" w:rsidRPr="00657749" w:rsidRDefault="00657749" w:rsidP="00657749">
            <w:pPr>
              <w:jc w:val="right"/>
              <w:rPr>
                <w:sz w:val="20"/>
                <w:szCs w:val="20"/>
              </w:rPr>
            </w:pPr>
            <w:r w:rsidRPr="00657749">
              <w:rPr>
                <w:sz w:val="20"/>
                <w:szCs w:val="20"/>
              </w:rPr>
              <w:t>115,0</w:t>
            </w:r>
          </w:p>
        </w:tc>
      </w:tr>
      <w:tr w:rsidR="00657749" w:rsidRPr="00657749" w14:paraId="15FDAA6C" w14:textId="77777777" w:rsidTr="00657749">
        <w:trPr>
          <w:trHeight w:val="435"/>
        </w:trPr>
        <w:tc>
          <w:tcPr>
            <w:tcW w:w="0" w:type="auto"/>
            <w:shd w:val="clear" w:color="auto" w:fill="auto"/>
            <w:vAlign w:val="bottom"/>
            <w:hideMark/>
          </w:tcPr>
          <w:p w14:paraId="15BFA86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4AC065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67BA3F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04E712E"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6C58D6DD" w14:textId="77777777" w:rsidR="00657749" w:rsidRPr="00657749" w:rsidRDefault="00657749" w:rsidP="00657749">
            <w:pPr>
              <w:rPr>
                <w:sz w:val="20"/>
                <w:szCs w:val="20"/>
              </w:rPr>
            </w:pPr>
            <w:r w:rsidRPr="00657749">
              <w:rPr>
                <w:sz w:val="20"/>
                <w:szCs w:val="20"/>
              </w:rPr>
              <w:t>0207900113</w:t>
            </w:r>
          </w:p>
        </w:tc>
        <w:tc>
          <w:tcPr>
            <w:tcW w:w="0" w:type="auto"/>
            <w:shd w:val="clear" w:color="auto" w:fill="auto"/>
            <w:noWrap/>
            <w:vAlign w:val="bottom"/>
            <w:hideMark/>
          </w:tcPr>
          <w:p w14:paraId="2737BE5E"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208EED26" w14:textId="77777777" w:rsidR="00657749" w:rsidRPr="00657749" w:rsidRDefault="00657749" w:rsidP="00657749">
            <w:pPr>
              <w:jc w:val="right"/>
              <w:rPr>
                <w:sz w:val="20"/>
                <w:szCs w:val="20"/>
              </w:rPr>
            </w:pPr>
            <w:r w:rsidRPr="00657749">
              <w:rPr>
                <w:sz w:val="20"/>
                <w:szCs w:val="20"/>
              </w:rPr>
              <w:t>115,0</w:t>
            </w:r>
          </w:p>
        </w:tc>
      </w:tr>
      <w:tr w:rsidR="00657749" w:rsidRPr="00657749" w14:paraId="301BAA2F" w14:textId="77777777" w:rsidTr="00657749">
        <w:trPr>
          <w:trHeight w:val="645"/>
        </w:trPr>
        <w:tc>
          <w:tcPr>
            <w:tcW w:w="0" w:type="auto"/>
            <w:shd w:val="clear" w:color="auto" w:fill="auto"/>
            <w:vAlign w:val="bottom"/>
            <w:hideMark/>
          </w:tcPr>
          <w:p w14:paraId="2200A7B6"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E2EA54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E870BB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DD9B93D"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4A40464" w14:textId="77777777" w:rsidR="00657749" w:rsidRPr="00657749" w:rsidRDefault="00657749" w:rsidP="00657749">
            <w:pPr>
              <w:rPr>
                <w:sz w:val="20"/>
                <w:szCs w:val="20"/>
              </w:rPr>
            </w:pPr>
            <w:r w:rsidRPr="00657749">
              <w:rPr>
                <w:sz w:val="20"/>
                <w:szCs w:val="20"/>
              </w:rPr>
              <w:t>0207900113</w:t>
            </w:r>
          </w:p>
        </w:tc>
        <w:tc>
          <w:tcPr>
            <w:tcW w:w="0" w:type="auto"/>
            <w:shd w:val="clear" w:color="auto" w:fill="auto"/>
            <w:noWrap/>
            <w:vAlign w:val="bottom"/>
            <w:hideMark/>
          </w:tcPr>
          <w:p w14:paraId="5349691D"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2524FE2" w14:textId="77777777" w:rsidR="00657749" w:rsidRPr="00657749" w:rsidRDefault="00657749" w:rsidP="00657749">
            <w:pPr>
              <w:jc w:val="right"/>
              <w:rPr>
                <w:sz w:val="20"/>
                <w:szCs w:val="20"/>
              </w:rPr>
            </w:pPr>
            <w:r w:rsidRPr="00657749">
              <w:rPr>
                <w:sz w:val="20"/>
                <w:szCs w:val="20"/>
              </w:rPr>
              <w:t>115,0</w:t>
            </w:r>
          </w:p>
        </w:tc>
      </w:tr>
      <w:tr w:rsidR="00657749" w:rsidRPr="00657749" w14:paraId="5E7A69C8" w14:textId="77777777" w:rsidTr="00657749">
        <w:trPr>
          <w:trHeight w:val="435"/>
        </w:trPr>
        <w:tc>
          <w:tcPr>
            <w:tcW w:w="0" w:type="auto"/>
            <w:shd w:val="clear" w:color="auto" w:fill="auto"/>
            <w:vAlign w:val="bottom"/>
            <w:hideMark/>
          </w:tcPr>
          <w:p w14:paraId="6BE4030B" w14:textId="77777777"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555A02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0ECD173"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82C2335"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504FA0D0" w14:textId="77777777" w:rsidR="00657749" w:rsidRPr="00657749" w:rsidRDefault="00657749" w:rsidP="00657749">
            <w:pPr>
              <w:rPr>
                <w:sz w:val="20"/>
                <w:szCs w:val="20"/>
              </w:rPr>
            </w:pPr>
            <w:r w:rsidRPr="00657749">
              <w:rPr>
                <w:sz w:val="20"/>
                <w:szCs w:val="20"/>
              </w:rPr>
              <w:t>2300000000</w:t>
            </w:r>
          </w:p>
        </w:tc>
        <w:tc>
          <w:tcPr>
            <w:tcW w:w="0" w:type="auto"/>
            <w:shd w:val="clear" w:color="auto" w:fill="auto"/>
            <w:noWrap/>
            <w:vAlign w:val="bottom"/>
            <w:hideMark/>
          </w:tcPr>
          <w:p w14:paraId="19D92F7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BFDE0C3" w14:textId="77777777" w:rsidR="00657749" w:rsidRPr="00657749" w:rsidRDefault="00657749" w:rsidP="00657749">
            <w:pPr>
              <w:jc w:val="right"/>
              <w:rPr>
                <w:sz w:val="20"/>
                <w:szCs w:val="20"/>
              </w:rPr>
            </w:pPr>
            <w:r w:rsidRPr="00657749">
              <w:rPr>
                <w:sz w:val="20"/>
                <w:szCs w:val="20"/>
              </w:rPr>
              <w:t>570,0</w:t>
            </w:r>
          </w:p>
        </w:tc>
      </w:tr>
      <w:tr w:rsidR="00657749" w:rsidRPr="00657749" w14:paraId="313115C0" w14:textId="77777777" w:rsidTr="00657749">
        <w:trPr>
          <w:trHeight w:val="855"/>
        </w:trPr>
        <w:tc>
          <w:tcPr>
            <w:tcW w:w="0" w:type="auto"/>
            <w:shd w:val="clear" w:color="auto" w:fill="auto"/>
            <w:vAlign w:val="bottom"/>
            <w:hideMark/>
          </w:tcPr>
          <w:p w14:paraId="3B643ED3" w14:textId="77777777" w:rsidR="00657749" w:rsidRPr="00657749" w:rsidRDefault="00657749" w:rsidP="00657749">
            <w:pPr>
              <w:rPr>
                <w:sz w:val="20"/>
                <w:szCs w:val="20"/>
              </w:rPr>
            </w:pPr>
            <w:r w:rsidRPr="00657749">
              <w:rPr>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shd w:val="clear" w:color="auto" w:fill="auto"/>
            <w:noWrap/>
            <w:vAlign w:val="bottom"/>
            <w:hideMark/>
          </w:tcPr>
          <w:p w14:paraId="0FCAF40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7FF8B8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1997B1D"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1814C7C0" w14:textId="77777777" w:rsidR="00657749" w:rsidRPr="00657749" w:rsidRDefault="00657749" w:rsidP="00657749">
            <w:pPr>
              <w:rPr>
                <w:sz w:val="20"/>
                <w:szCs w:val="20"/>
              </w:rPr>
            </w:pPr>
            <w:r w:rsidRPr="00657749">
              <w:rPr>
                <w:sz w:val="20"/>
                <w:szCs w:val="20"/>
              </w:rPr>
              <w:t>2307900000</w:t>
            </w:r>
          </w:p>
        </w:tc>
        <w:tc>
          <w:tcPr>
            <w:tcW w:w="0" w:type="auto"/>
            <w:shd w:val="clear" w:color="auto" w:fill="auto"/>
            <w:noWrap/>
            <w:vAlign w:val="bottom"/>
            <w:hideMark/>
          </w:tcPr>
          <w:p w14:paraId="703FDDC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D2BEAA4" w14:textId="77777777" w:rsidR="00657749" w:rsidRPr="00657749" w:rsidRDefault="00657749" w:rsidP="00657749">
            <w:pPr>
              <w:jc w:val="right"/>
              <w:rPr>
                <w:sz w:val="20"/>
                <w:szCs w:val="20"/>
              </w:rPr>
            </w:pPr>
            <w:r w:rsidRPr="00657749">
              <w:rPr>
                <w:sz w:val="20"/>
                <w:szCs w:val="20"/>
              </w:rPr>
              <w:t>570,0</w:t>
            </w:r>
          </w:p>
        </w:tc>
      </w:tr>
      <w:tr w:rsidR="00657749" w:rsidRPr="00657749" w14:paraId="7B2DE54A" w14:textId="77777777" w:rsidTr="00657749">
        <w:trPr>
          <w:trHeight w:val="2325"/>
        </w:trPr>
        <w:tc>
          <w:tcPr>
            <w:tcW w:w="0" w:type="auto"/>
            <w:shd w:val="clear" w:color="auto" w:fill="auto"/>
            <w:vAlign w:val="bottom"/>
            <w:hideMark/>
          </w:tcPr>
          <w:p w14:paraId="297465BE" w14:textId="77777777" w:rsidR="00657749" w:rsidRPr="00657749" w:rsidRDefault="00657749" w:rsidP="00657749">
            <w:pPr>
              <w:rPr>
                <w:sz w:val="20"/>
                <w:szCs w:val="20"/>
              </w:rPr>
            </w:pPr>
            <w:r w:rsidRPr="00657749">
              <w:rPr>
                <w:sz w:val="20"/>
                <w:szCs w:val="20"/>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областного бюджета.</w:t>
            </w:r>
          </w:p>
        </w:tc>
        <w:tc>
          <w:tcPr>
            <w:tcW w:w="0" w:type="auto"/>
            <w:shd w:val="clear" w:color="auto" w:fill="auto"/>
            <w:noWrap/>
            <w:vAlign w:val="bottom"/>
            <w:hideMark/>
          </w:tcPr>
          <w:p w14:paraId="716FF1B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E996640"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DF4A4DB"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D6525EB" w14:textId="77777777" w:rsidR="00657749" w:rsidRPr="00657749" w:rsidRDefault="00657749" w:rsidP="00657749">
            <w:pPr>
              <w:rPr>
                <w:sz w:val="20"/>
                <w:szCs w:val="20"/>
              </w:rPr>
            </w:pPr>
            <w:r w:rsidRPr="00657749">
              <w:rPr>
                <w:sz w:val="20"/>
                <w:szCs w:val="20"/>
              </w:rPr>
              <w:t>2307970610</w:t>
            </w:r>
          </w:p>
        </w:tc>
        <w:tc>
          <w:tcPr>
            <w:tcW w:w="0" w:type="auto"/>
            <w:shd w:val="clear" w:color="auto" w:fill="auto"/>
            <w:noWrap/>
            <w:vAlign w:val="bottom"/>
            <w:hideMark/>
          </w:tcPr>
          <w:p w14:paraId="2C6CA9B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FB6FF48" w14:textId="77777777" w:rsidR="00657749" w:rsidRPr="00657749" w:rsidRDefault="00657749" w:rsidP="00657749">
            <w:pPr>
              <w:jc w:val="right"/>
              <w:rPr>
                <w:sz w:val="20"/>
                <w:szCs w:val="20"/>
              </w:rPr>
            </w:pPr>
            <w:r w:rsidRPr="00657749">
              <w:rPr>
                <w:sz w:val="20"/>
                <w:szCs w:val="20"/>
              </w:rPr>
              <w:t>513,0</w:t>
            </w:r>
          </w:p>
        </w:tc>
      </w:tr>
      <w:tr w:rsidR="00657749" w:rsidRPr="00657749" w14:paraId="210950BA" w14:textId="77777777" w:rsidTr="00657749">
        <w:trPr>
          <w:trHeight w:val="435"/>
        </w:trPr>
        <w:tc>
          <w:tcPr>
            <w:tcW w:w="0" w:type="auto"/>
            <w:shd w:val="clear" w:color="auto" w:fill="auto"/>
            <w:vAlign w:val="bottom"/>
            <w:hideMark/>
          </w:tcPr>
          <w:p w14:paraId="7BE9936D"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C9B6B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77400C5"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84E616D"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1FC86F5" w14:textId="77777777" w:rsidR="00657749" w:rsidRPr="00657749" w:rsidRDefault="00657749" w:rsidP="00657749">
            <w:pPr>
              <w:rPr>
                <w:sz w:val="20"/>
                <w:szCs w:val="20"/>
              </w:rPr>
            </w:pPr>
            <w:r w:rsidRPr="00657749">
              <w:rPr>
                <w:sz w:val="20"/>
                <w:szCs w:val="20"/>
              </w:rPr>
              <w:t>2307970610</w:t>
            </w:r>
          </w:p>
        </w:tc>
        <w:tc>
          <w:tcPr>
            <w:tcW w:w="0" w:type="auto"/>
            <w:shd w:val="clear" w:color="auto" w:fill="auto"/>
            <w:noWrap/>
            <w:vAlign w:val="bottom"/>
            <w:hideMark/>
          </w:tcPr>
          <w:p w14:paraId="7FD268A6"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605AE0D" w14:textId="77777777" w:rsidR="00657749" w:rsidRPr="00657749" w:rsidRDefault="00657749" w:rsidP="00657749">
            <w:pPr>
              <w:jc w:val="right"/>
              <w:rPr>
                <w:sz w:val="20"/>
                <w:szCs w:val="20"/>
              </w:rPr>
            </w:pPr>
            <w:r w:rsidRPr="00657749">
              <w:rPr>
                <w:sz w:val="20"/>
                <w:szCs w:val="20"/>
              </w:rPr>
              <w:t>513,0</w:t>
            </w:r>
          </w:p>
        </w:tc>
      </w:tr>
      <w:tr w:rsidR="00657749" w:rsidRPr="00657749" w14:paraId="68B2EE39" w14:textId="77777777" w:rsidTr="00657749">
        <w:trPr>
          <w:trHeight w:val="645"/>
        </w:trPr>
        <w:tc>
          <w:tcPr>
            <w:tcW w:w="0" w:type="auto"/>
            <w:shd w:val="clear" w:color="auto" w:fill="auto"/>
            <w:vAlign w:val="bottom"/>
            <w:hideMark/>
          </w:tcPr>
          <w:p w14:paraId="00C9C058" w14:textId="77777777" w:rsidR="00657749" w:rsidRPr="00657749" w:rsidRDefault="00657749" w:rsidP="00657749">
            <w:pPr>
              <w:rPr>
                <w:sz w:val="20"/>
                <w:szCs w:val="20"/>
              </w:rPr>
            </w:pPr>
            <w:r w:rsidRPr="00657749">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6E49BF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B3FAB06"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490B9C7"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6F33F4C3" w14:textId="77777777" w:rsidR="00657749" w:rsidRPr="00657749" w:rsidRDefault="00657749" w:rsidP="00657749">
            <w:pPr>
              <w:rPr>
                <w:sz w:val="20"/>
                <w:szCs w:val="20"/>
              </w:rPr>
            </w:pPr>
            <w:r w:rsidRPr="00657749">
              <w:rPr>
                <w:sz w:val="20"/>
                <w:szCs w:val="20"/>
              </w:rPr>
              <w:t>2307970610</w:t>
            </w:r>
          </w:p>
        </w:tc>
        <w:tc>
          <w:tcPr>
            <w:tcW w:w="0" w:type="auto"/>
            <w:shd w:val="clear" w:color="auto" w:fill="auto"/>
            <w:noWrap/>
            <w:vAlign w:val="bottom"/>
            <w:hideMark/>
          </w:tcPr>
          <w:p w14:paraId="3741C537"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7137A9DE" w14:textId="77777777" w:rsidR="00657749" w:rsidRPr="00657749" w:rsidRDefault="00657749" w:rsidP="00657749">
            <w:pPr>
              <w:jc w:val="right"/>
              <w:rPr>
                <w:sz w:val="20"/>
                <w:szCs w:val="20"/>
              </w:rPr>
            </w:pPr>
            <w:r w:rsidRPr="00657749">
              <w:rPr>
                <w:sz w:val="20"/>
                <w:szCs w:val="20"/>
              </w:rPr>
              <w:t>513,0</w:t>
            </w:r>
          </w:p>
        </w:tc>
      </w:tr>
      <w:tr w:rsidR="00657749" w:rsidRPr="00657749" w14:paraId="053D9D00" w14:textId="77777777" w:rsidTr="00657749">
        <w:trPr>
          <w:trHeight w:val="2325"/>
        </w:trPr>
        <w:tc>
          <w:tcPr>
            <w:tcW w:w="0" w:type="auto"/>
            <w:shd w:val="clear" w:color="auto" w:fill="auto"/>
            <w:vAlign w:val="bottom"/>
            <w:hideMark/>
          </w:tcPr>
          <w:p w14:paraId="03C0472F" w14:textId="77777777" w:rsidR="00657749" w:rsidRPr="00657749" w:rsidRDefault="00657749" w:rsidP="00657749">
            <w:pPr>
              <w:rPr>
                <w:sz w:val="20"/>
                <w:szCs w:val="20"/>
              </w:rPr>
            </w:pPr>
            <w:r w:rsidRPr="00657749">
              <w:rPr>
                <w:sz w:val="20"/>
                <w:szCs w:val="20"/>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0" w:type="auto"/>
            <w:shd w:val="clear" w:color="auto" w:fill="auto"/>
            <w:noWrap/>
            <w:vAlign w:val="bottom"/>
            <w:hideMark/>
          </w:tcPr>
          <w:p w14:paraId="02778A0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EF5F71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D1620EC"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54FA0B93" w14:textId="77777777" w:rsidR="00657749" w:rsidRPr="00657749" w:rsidRDefault="00657749" w:rsidP="00657749">
            <w:pPr>
              <w:rPr>
                <w:sz w:val="20"/>
                <w:szCs w:val="20"/>
              </w:rPr>
            </w:pPr>
            <w:r w:rsidRPr="00657749">
              <w:rPr>
                <w:sz w:val="20"/>
                <w:szCs w:val="20"/>
              </w:rPr>
              <w:t>2307970619</w:t>
            </w:r>
          </w:p>
        </w:tc>
        <w:tc>
          <w:tcPr>
            <w:tcW w:w="0" w:type="auto"/>
            <w:shd w:val="clear" w:color="auto" w:fill="auto"/>
            <w:noWrap/>
            <w:vAlign w:val="bottom"/>
            <w:hideMark/>
          </w:tcPr>
          <w:p w14:paraId="179ADA6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AB94649" w14:textId="77777777" w:rsidR="00657749" w:rsidRPr="00657749" w:rsidRDefault="00657749" w:rsidP="00657749">
            <w:pPr>
              <w:jc w:val="right"/>
              <w:rPr>
                <w:sz w:val="20"/>
                <w:szCs w:val="20"/>
              </w:rPr>
            </w:pPr>
            <w:r w:rsidRPr="00657749">
              <w:rPr>
                <w:sz w:val="20"/>
                <w:szCs w:val="20"/>
              </w:rPr>
              <w:t>57,0</w:t>
            </w:r>
          </w:p>
        </w:tc>
      </w:tr>
      <w:tr w:rsidR="00657749" w:rsidRPr="00657749" w14:paraId="6AEA21DA" w14:textId="77777777" w:rsidTr="00657749">
        <w:trPr>
          <w:trHeight w:val="435"/>
        </w:trPr>
        <w:tc>
          <w:tcPr>
            <w:tcW w:w="0" w:type="auto"/>
            <w:shd w:val="clear" w:color="auto" w:fill="auto"/>
            <w:vAlign w:val="bottom"/>
            <w:hideMark/>
          </w:tcPr>
          <w:p w14:paraId="0D66B3B4"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808C24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311047D"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EE6172F"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5C1455DE" w14:textId="77777777" w:rsidR="00657749" w:rsidRPr="00657749" w:rsidRDefault="00657749" w:rsidP="00657749">
            <w:pPr>
              <w:rPr>
                <w:sz w:val="20"/>
                <w:szCs w:val="20"/>
              </w:rPr>
            </w:pPr>
            <w:r w:rsidRPr="00657749">
              <w:rPr>
                <w:sz w:val="20"/>
                <w:szCs w:val="20"/>
              </w:rPr>
              <w:t>2307970619</w:t>
            </w:r>
          </w:p>
        </w:tc>
        <w:tc>
          <w:tcPr>
            <w:tcW w:w="0" w:type="auto"/>
            <w:shd w:val="clear" w:color="auto" w:fill="auto"/>
            <w:noWrap/>
            <w:vAlign w:val="bottom"/>
            <w:hideMark/>
          </w:tcPr>
          <w:p w14:paraId="132EFFCA"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0D17AF91" w14:textId="77777777" w:rsidR="00657749" w:rsidRPr="00657749" w:rsidRDefault="00657749" w:rsidP="00657749">
            <w:pPr>
              <w:jc w:val="right"/>
              <w:rPr>
                <w:sz w:val="20"/>
                <w:szCs w:val="20"/>
              </w:rPr>
            </w:pPr>
            <w:r w:rsidRPr="00657749">
              <w:rPr>
                <w:sz w:val="20"/>
                <w:szCs w:val="20"/>
              </w:rPr>
              <w:t>57,0</w:t>
            </w:r>
          </w:p>
        </w:tc>
      </w:tr>
      <w:tr w:rsidR="00657749" w:rsidRPr="00657749" w14:paraId="3970C954" w14:textId="77777777" w:rsidTr="00657749">
        <w:trPr>
          <w:trHeight w:val="645"/>
        </w:trPr>
        <w:tc>
          <w:tcPr>
            <w:tcW w:w="0" w:type="auto"/>
            <w:shd w:val="clear" w:color="auto" w:fill="auto"/>
            <w:vAlign w:val="bottom"/>
            <w:hideMark/>
          </w:tcPr>
          <w:p w14:paraId="290D536E"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F466BF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BA7D33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05FD183"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6F535D9" w14:textId="77777777" w:rsidR="00657749" w:rsidRPr="00657749" w:rsidRDefault="00657749" w:rsidP="00657749">
            <w:pPr>
              <w:rPr>
                <w:sz w:val="20"/>
                <w:szCs w:val="20"/>
              </w:rPr>
            </w:pPr>
            <w:r w:rsidRPr="00657749">
              <w:rPr>
                <w:sz w:val="20"/>
                <w:szCs w:val="20"/>
              </w:rPr>
              <w:t>2307970619</w:t>
            </w:r>
          </w:p>
        </w:tc>
        <w:tc>
          <w:tcPr>
            <w:tcW w:w="0" w:type="auto"/>
            <w:shd w:val="clear" w:color="auto" w:fill="auto"/>
            <w:noWrap/>
            <w:vAlign w:val="bottom"/>
            <w:hideMark/>
          </w:tcPr>
          <w:p w14:paraId="381FCCEE"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7059B81" w14:textId="77777777" w:rsidR="00657749" w:rsidRPr="00657749" w:rsidRDefault="00657749" w:rsidP="00657749">
            <w:pPr>
              <w:jc w:val="right"/>
              <w:rPr>
                <w:sz w:val="20"/>
                <w:szCs w:val="20"/>
              </w:rPr>
            </w:pPr>
            <w:r w:rsidRPr="00657749">
              <w:rPr>
                <w:sz w:val="20"/>
                <w:szCs w:val="20"/>
              </w:rPr>
              <w:t>57,0</w:t>
            </w:r>
          </w:p>
        </w:tc>
      </w:tr>
      <w:tr w:rsidR="00657749" w:rsidRPr="00657749" w14:paraId="2EB7DB8C" w14:textId="77777777" w:rsidTr="00657749">
        <w:trPr>
          <w:trHeight w:val="435"/>
        </w:trPr>
        <w:tc>
          <w:tcPr>
            <w:tcW w:w="0" w:type="auto"/>
            <w:shd w:val="clear" w:color="auto" w:fill="auto"/>
            <w:vAlign w:val="bottom"/>
            <w:hideMark/>
          </w:tcPr>
          <w:p w14:paraId="0F5830D2"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4555982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FBB8614"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813B303"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6C75CC6"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293ED3E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A52F7D6" w14:textId="77777777" w:rsidR="00657749" w:rsidRPr="00657749" w:rsidRDefault="00657749" w:rsidP="00657749">
            <w:pPr>
              <w:jc w:val="right"/>
              <w:rPr>
                <w:sz w:val="20"/>
                <w:szCs w:val="20"/>
              </w:rPr>
            </w:pPr>
            <w:r w:rsidRPr="00657749">
              <w:rPr>
                <w:sz w:val="20"/>
                <w:szCs w:val="20"/>
              </w:rPr>
              <w:t>46 269,7</w:t>
            </w:r>
          </w:p>
        </w:tc>
      </w:tr>
      <w:tr w:rsidR="00657749" w:rsidRPr="00657749" w14:paraId="28C092E6" w14:textId="77777777" w:rsidTr="00657749">
        <w:trPr>
          <w:trHeight w:val="1065"/>
        </w:trPr>
        <w:tc>
          <w:tcPr>
            <w:tcW w:w="0" w:type="auto"/>
            <w:shd w:val="clear" w:color="auto" w:fill="auto"/>
            <w:vAlign w:val="bottom"/>
            <w:hideMark/>
          </w:tcPr>
          <w:p w14:paraId="47B22CB7" w14:textId="38E71B46" w:rsidR="00657749" w:rsidRPr="00657749" w:rsidRDefault="00657749" w:rsidP="00657749">
            <w:pPr>
              <w:rPr>
                <w:sz w:val="20"/>
                <w:szCs w:val="20"/>
              </w:rPr>
            </w:pPr>
            <w:r w:rsidRPr="00657749">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0" w:type="auto"/>
            <w:shd w:val="clear" w:color="auto" w:fill="auto"/>
            <w:noWrap/>
            <w:vAlign w:val="bottom"/>
            <w:hideMark/>
          </w:tcPr>
          <w:p w14:paraId="196A36D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AC74940"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A51DFFC"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620AA82D" w14:textId="77777777" w:rsidR="00657749" w:rsidRPr="00657749" w:rsidRDefault="00657749" w:rsidP="00657749">
            <w:pPr>
              <w:rPr>
                <w:sz w:val="20"/>
                <w:szCs w:val="20"/>
              </w:rPr>
            </w:pPr>
            <w:r w:rsidRPr="00657749">
              <w:rPr>
                <w:sz w:val="20"/>
                <w:szCs w:val="20"/>
              </w:rPr>
              <w:t>8800017090</w:t>
            </w:r>
          </w:p>
        </w:tc>
        <w:tc>
          <w:tcPr>
            <w:tcW w:w="0" w:type="auto"/>
            <w:shd w:val="clear" w:color="auto" w:fill="auto"/>
            <w:noWrap/>
            <w:vAlign w:val="bottom"/>
            <w:hideMark/>
          </w:tcPr>
          <w:p w14:paraId="4DE2BA3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E0D963D" w14:textId="77777777" w:rsidR="00657749" w:rsidRPr="00657749" w:rsidRDefault="00657749" w:rsidP="00657749">
            <w:pPr>
              <w:jc w:val="right"/>
              <w:rPr>
                <w:sz w:val="20"/>
                <w:szCs w:val="20"/>
              </w:rPr>
            </w:pPr>
            <w:r w:rsidRPr="00657749">
              <w:rPr>
                <w:sz w:val="20"/>
                <w:szCs w:val="20"/>
              </w:rPr>
              <w:t>7 564,7</w:t>
            </w:r>
          </w:p>
        </w:tc>
      </w:tr>
      <w:tr w:rsidR="00657749" w:rsidRPr="00657749" w14:paraId="3D406F33" w14:textId="77777777" w:rsidTr="00657749">
        <w:trPr>
          <w:trHeight w:val="1065"/>
        </w:trPr>
        <w:tc>
          <w:tcPr>
            <w:tcW w:w="0" w:type="auto"/>
            <w:shd w:val="clear" w:color="auto" w:fill="auto"/>
            <w:vAlign w:val="bottom"/>
            <w:hideMark/>
          </w:tcPr>
          <w:p w14:paraId="190A31FB"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72C229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338658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59BE85A"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192D8549" w14:textId="77777777" w:rsidR="00657749" w:rsidRPr="00657749" w:rsidRDefault="00657749" w:rsidP="00657749">
            <w:pPr>
              <w:rPr>
                <w:sz w:val="20"/>
                <w:szCs w:val="20"/>
              </w:rPr>
            </w:pPr>
            <w:r w:rsidRPr="00657749">
              <w:rPr>
                <w:sz w:val="20"/>
                <w:szCs w:val="20"/>
              </w:rPr>
              <w:t>8800017090</w:t>
            </w:r>
          </w:p>
        </w:tc>
        <w:tc>
          <w:tcPr>
            <w:tcW w:w="0" w:type="auto"/>
            <w:shd w:val="clear" w:color="auto" w:fill="auto"/>
            <w:noWrap/>
            <w:vAlign w:val="bottom"/>
            <w:hideMark/>
          </w:tcPr>
          <w:p w14:paraId="025F0B07"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1336C64A" w14:textId="77777777" w:rsidR="00657749" w:rsidRPr="00657749" w:rsidRDefault="00657749" w:rsidP="00657749">
            <w:pPr>
              <w:jc w:val="right"/>
              <w:rPr>
                <w:sz w:val="20"/>
                <w:szCs w:val="20"/>
              </w:rPr>
            </w:pPr>
            <w:r w:rsidRPr="00657749">
              <w:rPr>
                <w:sz w:val="20"/>
                <w:szCs w:val="20"/>
              </w:rPr>
              <w:t>1 400,0</w:t>
            </w:r>
          </w:p>
        </w:tc>
      </w:tr>
      <w:tr w:rsidR="00657749" w:rsidRPr="00657749" w14:paraId="3A79C89A" w14:textId="77777777" w:rsidTr="00657749">
        <w:trPr>
          <w:trHeight w:val="435"/>
        </w:trPr>
        <w:tc>
          <w:tcPr>
            <w:tcW w:w="0" w:type="auto"/>
            <w:shd w:val="clear" w:color="auto" w:fill="auto"/>
            <w:vAlign w:val="bottom"/>
            <w:hideMark/>
          </w:tcPr>
          <w:p w14:paraId="7363DC01"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58FC00E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6BAB4F1"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3BC6F65"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F0A5A77" w14:textId="77777777" w:rsidR="00657749" w:rsidRPr="00657749" w:rsidRDefault="00657749" w:rsidP="00657749">
            <w:pPr>
              <w:rPr>
                <w:sz w:val="20"/>
                <w:szCs w:val="20"/>
              </w:rPr>
            </w:pPr>
            <w:r w:rsidRPr="00657749">
              <w:rPr>
                <w:sz w:val="20"/>
                <w:szCs w:val="20"/>
              </w:rPr>
              <w:t>8800017090</w:t>
            </w:r>
          </w:p>
        </w:tc>
        <w:tc>
          <w:tcPr>
            <w:tcW w:w="0" w:type="auto"/>
            <w:shd w:val="clear" w:color="auto" w:fill="auto"/>
            <w:noWrap/>
            <w:vAlign w:val="bottom"/>
            <w:hideMark/>
          </w:tcPr>
          <w:p w14:paraId="4B3D9332"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1444CAB2" w14:textId="77777777" w:rsidR="00657749" w:rsidRPr="00657749" w:rsidRDefault="00657749" w:rsidP="00657749">
            <w:pPr>
              <w:jc w:val="right"/>
              <w:rPr>
                <w:sz w:val="20"/>
                <w:szCs w:val="20"/>
              </w:rPr>
            </w:pPr>
            <w:r w:rsidRPr="00657749">
              <w:rPr>
                <w:sz w:val="20"/>
                <w:szCs w:val="20"/>
              </w:rPr>
              <w:t>1 400,0</w:t>
            </w:r>
          </w:p>
        </w:tc>
      </w:tr>
      <w:tr w:rsidR="00657749" w:rsidRPr="00657749" w14:paraId="07217E36" w14:textId="77777777" w:rsidTr="00657749">
        <w:trPr>
          <w:trHeight w:val="435"/>
        </w:trPr>
        <w:tc>
          <w:tcPr>
            <w:tcW w:w="0" w:type="auto"/>
            <w:shd w:val="clear" w:color="auto" w:fill="auto"/>
            <w:vAlign w:val="bottom"/>
            <w:hideMark/>
          </w:tcPr>
          <w:p w14:paraId="57F0E314"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F444A6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E77750"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FD8F163"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10B114B8" w14:textId="77777777" w:rsidR="00657749" w:rsidRPr="00657749" w:rsidRDefault="00657749" w:rsidP="00657749">
            <w:pPr>
              <w:rPr>
                <w:sz w:val="20"/>
                <w:szCs w:val="20"/>
              </w:rPr>
            </w:pPr>
            <w:r w:rsidRPr="00657749">
              <w:rPr>
                <w:sz w:val="20"/>
                <w:szCs w:val="20"/>
              </w:rPr>
              <w:t>8800017090</w:t>
            </w:r>
          </w:p>
        </w:tc>
        <w:tc>
          <w:tcPr>
            <w:tcW w:w="0" w:type="auto"/>
            <w:shd w:val="clear" w:color="auto" w:fill="auto"/>
            <w:noWrap/>
            <w:vAlign w:val="bottom"/>
            <w:hideMark/>
          </w:tcPr>
          <w:p w14:paraId="7474A1B2"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96C151D" w14:textId="77777777" w:rsidR="00657749" w:rsidRPr="00657749" w:rsidRDefault="00657749" w:rsidP="00657749">
            <w:pPr>
              <w:jc w:val="right"/>
              <w:rPr>
                <w:sz w:val="20"/>
                <w:szCs w:val="20"/>
              </w:rPr>
            </w:pPr>
            <w:r w:rsidRPr="00657749">
              <w:rPr>
                <w:sz w:val="20"/>
                <w:szCs w:val="20"/>
              </w:rPr>
              <w:t>4 793,2</w:t>
            </w:r>
          </w:p>
        </w:tc>
      </w:tr>
      <w:tr w:rsidR="00657749" w:rsidRPr="00657749" w14:paraId="7183F261" w14:textId="77777777" w:rsidTr="00657749">
        <w:trPr>
          <w:trHeight w:val="645"/>
        </w:trPr>
        <w:tc>
          <w:tcPr>
            <w:tcW w:w="0" w:type="auto"/>
            <w:shd w:val="clear" w:color="auto" w:fill="auto"/>
            <w:vAlign w:val="bottom"/>
            <w:hideMark/>
          </w:tcPr>
          <w:p w14:paraId="5BCA7D20"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22F258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5BEA52C"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5DD3649F"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11C81E3A" w14:textId="77777777" w:rsidR="00657749" w:rsidRPr="00657749" w:rsidRDefault="00657749" w:rsidP="00657749">
            <w:pPr>
              <w:rPr>
                <w:sz w:val="20"/>
                <w:szCs w:val="20"/>
              </w:rPr>
            </w:pPr>
            <w:r w:rsidRPr="00657749">
              <w:rPr>
                <w:sz w:val="20"/>
                <w:szCs w:val="20"/>
              </w:rPr>
              <w:t>8800017090</w:t>
            </w:r>
          </w:p>
        </w:tc>
        <w:tc>
          <w:tcPr>
            <w:tcW w:w="0" w:type="auto"/>
            <w:shd w:val="clear" w:color="auto" w:fill="auto"/>
            <w:noWrap/>
            <w:vAlign w:val="bottom"/>
            <w:hideMark/>
          </w:tcPr>
          <w:p w14:paraId="453C5137"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6048306" w14:textId="77777777" w:rsidR="00657749" w:rsidRPr="00657749" w:rsidRDefault="00657749" w:rsidP="00657749">
            <w:pPr>
              <w:jc w:val="right"/>
              <w:rPr>
                <w:sz w:val="20"/>
                <w:szCs w:val="20"/>
              </w:rPr>
            </w:pPr>
            <w:r w:rsidRPr="00657749">
              <w:rPr>
                <w:sz w:val="20"/>
                <w:szCs w:val="20"/>
              </w:rPr>
              <w:t>4 793,2</w:t>
            </w:r>
          </w:p>
        </w:tc>
      </w:tr>
      <w:tr w:rsidR="00657749" w:rsidRPr="00657749" w14:paraId="2CD30F20" w14:textId="77777777" w:rsidTr="00657749">
        <w:trPr>
          <w:trHeight w:val="435"/>
        </w:trPr>
        <w:tc>
          <w:tcPr>
            <w:tcW w:w="0" w:type="auto"/>
            <w:shd w:val="clear" w:color="auto" w:fill="auto"/>
            <w:vAlign w:val="bottom"/>
            <w:hideMark/>
          </w:tcPr>
          <w:p w14:paraId="1FA10B4A"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003ADDB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597CEA"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D1A145F"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C8C5004" w14:textId="77777777" w:rsidR="00657749" w:rsidRPr="00657749" w:rsidRDefault="00657749" w:rsidP="00657749">
            <w:pPr>
              <w:rPr>
                <w:sz w:val="20"/>
                <w:szCs w:val="20"/>
              </w:rPr>
            </w:pPr>
            <w:r w:rsidRPr="00657749">
              <w:rPr>
                <w:sz w:val="20"/>
                <w:szCs w:val="20"/>
              </w:rPr>
              <w:t>8800017090</w:t>
            </w:r>
          </w:p>
        </w:tc>
        <w:tc>
          <w:tcPr>
            <w:tcW w:w="0" w:type="auto"/>
            <w:shd w:val="clear" w:color="auto" w:fill="auto"/>
            <w:noWrap/>
            <w:vAlign w:val="bottom"/>
            <w:hideMark/>
          </w:tcPr>
          <w:p w14:paraId="7DE65236"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07ECDAA1" w14:textId="77777777" w:rsidR="00657749" w:rsidRPr="00657749" w:rsidRDefault="00657749" w:rsidP="00657749">
            <w:pPr>
              <w:jc w:val="right"/>
              <w:rPr>
                <w:sz w:val="20"/>
                <w:szCs w:val="20"/>
              </w:rPr>
            </w:pPr>
            <w:r w:rsidRPr="00657749">
              <w:rPr>
                <w:sz w:val="20"/>
                <w:szCs w:val="20"/>
              </w:rPr>
              <w:t>1 371,4</w:t>
            </w:r>
          </w:p>
        </w:tc>
      </w:tr>
      <w:tr w:rsidR="00657749" w:rsidRPr="00657749" w14:paraId="4751C228" w14:textId="77777777" w:rsidTr="00657749">
        <w:trPr>
          <w:trHeight w:val="435"/>
        </w:trPr>
        <w:tc>
          <w:tcPr>
            <w:tcW w:w="0" w:type="auto"/>
            <w:shd w:val="clear" w:color="auto" w:fill="auto"/>
            <w:vAlign w:val="bottom"/>
            <w:hideMark/>
          </w:tcPr>
          <w:p w14:paraId="41CFB5EC"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5882FCC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427E9D5"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7A42692A"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60C979D3" w14:textId="77777777" w:rsidR="00657749" w:rsidRPr="00657749" w:rsidRDefault="00657749" w:rsidP="00657749">
            <w:pPr>
              <w:rPr>
                <w:sz w:val="20"/>
                <w:szCs w:val="20"/>
              </w:rPr>
            </w:pPr>
            <w:r w:rsidRPr="00657749">
              <w:rPr>
                <w:sz w:val="20"/>
                <w:szCs w:val="20"/>
              </w:rPr>
              <w:t>8800017090</w:t>
            </w:r>
          </w:p>
        </w:tc>
        <w:tc>
          <w:tcPr>
            <w:tcW w:w="0" w:type="auto"/>
            <w:shd w:val="clear" w:color="auto" w:fill="auto"/>
            <w:noWrap/>
            <w:vAlign w:val="bottom"/>
            <w:hideMark/>
          </w:tcPr>
          <w:p w14:paraId="2C538060"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1A70ABDC" w14:textId="77777777" w:rsidR="00657749" w:rsidRPr="00657749" w:rsidRDefault="00657749" w:rsidP="00657749">
            <w:pPr>
              <w:jc w:val="right"/>
              <w:rPr>
                <w:sz w:val="20"/>
                <w:szCs w:val="20"/>
              </w:rPr>
            </w:pPr>
            <w:r w:rsidRPr="00657749">
              <w:rPr>
                <w:sz w:val="20"/>
                <w:szCs w:val="20"/>
              </w:rPr>
              <w:t>1 371,4</w:t>
            </w:r>
          </w:p>
        </w:tc>
      </w:tr>
      <w:tr w:rsidR="00657749" w:rsidRPr="00657749" w14:paraId="57D17D0C" w14:textId="77777777" w:rsidTr="00657749">
        <w:trPr>
          <w:trHeight w:val="855"/>
        </w:trPr>
        <w:tc>
          <w:tcPr>
            <w:tcW w:w="0" w:type="auto"/>
            <w:shd w:val="clear" w:color="auto" w:fill="auto"/>
            <w:vAlign w:val="bottom"/>
            <w:hideMark/>
          </w:tcPr>
          <w:p w14:paraId="594EB713" w14:textId="59AB6493" w:rsidR="00657749" w:rsidRPr="00657749" w:rsidRDefault="00657749" w:rsidP="00657749">
            <w:pPr>
              <w:rPr>
                <w:sz w:val="20"/>
                <w:szCs w:val="20"/>
              </w:rPr>
            </w:pPr>
            <w:r w:rsidRPr="00657749">
              <w:rPr>
                <w:sz w:val="20"/>
                <w:szCs w:val="20"/>
              </w:rPr>
              <w:t>Расходы на осуществление отдельных государственных полномочий по проведению Всероссийской переписи населения 020 года на 2021 год.</w:t>
            </w:r>
          </w:p>
        </w:tc>
        <w:tc>
          <w:tcPr>
            <w:tcW w:w="0" w:type="auto"/>
            <w:shd w:val="clear" w:color="auto" w:fill="auto"/>
            <w:noWrap/>
            <w:vAlign w:val="bottom"/>
            <w:hideMark/>
          </w:tcPr>
          <w:p w14:paraId="3BD2407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C00435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12525B9"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924E302" w14:textId="77777777" w:rsidR="00657749" w:rsidRPr="00657749" w:rsidRDefault="00657749" w:rsidP="00657749">
            <w:pPr>
              <w:rPr>
                <w:sz w:val="20"/>
                <w:szCs w:val="20"/>
              </w:rPr>
            </w:pPr>
            <w:r w:rsidRPr="00657749">
              <w:rPr>
                <w:sz w:val="20"/>
                <w:szCs w:val="20"/>
              </w:rPr>
              <w:t>8800054690</w:t>
            </w:r>
          </w:p>
        </w:tc>
        <w:tc>
          <w:tcPr>
            <w:tcW w:w="0" w:type="auto"/>
            <w:shd w:val="clear" w:color="auto" w:fill="auto"/>
            <w:noWrap/>
            <w:vAlign w:val="bottom"/>
            <w:hideMark/>
          </w:tcPr>
          <w:p w14:paraId="67256B1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1893804" w14:textId="77777777" w:rsidR="00657749" w:rsidRPr="00657749" w:rsidRDefault="00657749" w:rsidP="00657749">
            <w:pPr>
              <w:jc w:val="right"/>
              <w:rPr>
                <w:sz w:val="20"/>
                <w:szCs w:val="20"/>
              </w:rPr>
            </w:pPr>
            <w:r w:rsidRPr="00657749">
              <w:rPr>
                <w:sz w:val="20"/>
                <w:szCs w:val="20"/>
              </w:rPr>
              <w:t>218,1</w:t>
            </w:r>
          </w:p>
        </w:tc>
      </w:tr>
      <w:tr w:rsidR="00657749" w:rsidRPr="00657749" w14:paraId="4215DB1E" w14:textId="77777777" w:rsidTr="00657749">
        <w:trPr>
          <w:trHeight w:val="435"/>
        </w:trPr>
        <w:tc>
          <w:tcPr>
            <w:tcW w:w="0" w:type="auto"/>
            <w:shd w:val="clear" w:color="auto" w:fill="auto"/>
            <w:vAlign w:val="bottom"/>
            <w:hideMark/>
          </w:tcPr>
          <w:p w14:paraId="7F02245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03905C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69EA98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3FDAC03D"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460DCB7C" w14:textId="77777777" w:rsidR="00657749" w:rsidRPr="00657749" w:rsidRDefault="00657749" w:rsidP="00657749">
            <w:pPr>
              <w:rPr>
                <w:sz w:val="20"/>
                <w:szCs w:val="20"/>
              </w:rPr>
            </w:pPr>
            <w:r w:rsidRPr="00657749">
              <w:rPr>
                <w:sz w:val="20"/>
                <w:szCs w:val="20"/>
              </w:rPr>
              <w:t>8800054690</w:t>
            </w:r>
          </w:p>
        </w:tc>
        <w:tc>
          <w:tcPr>
            <w:tcW w:w="0" w:type="auto"/>
            <w:shd w:val="clear" w:color="auto" w:fill="auto"/>
            <w:noWrap/>
            <w:vAlign w:val="bottom"/>
            <w:hideMark/>
          </w:tcPr>
          <w:p w14:paraId="1A444065"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7672F31" w14:textId="77777777" w:rsidR="00657749" w:rsidRPr="00657749" w:rsidRDefault="00657749" w:rsidP="00657749">
            <w:pPr>
              <w:jc w:val="right"/>
              <w:rPr>
                <w:sz w:val="20"/>
                <w:szCs w:val="20"/>
              </w:rPr>
            </w:pPr>
            <w:r w:rsidRPr="00657749">
              <w:rPr>
                <w:sz w:val="20"/>
                <w:szCs w:val="20"/>
              </w:rPr>
              <w:t>218,1</w:t>
            </w:r>
          </w:p>
        </w:tc>
      </w:tr>
      <w:tr w:rsidR="00657749" w:rsidRPr="00657749" w14:paraId="19423E2F" w14:textId="77777777" w:rsidTr="00657749">
        <w:trPr>
          <w:trHeight w:val="645"/>
        </w:trPr>
        <w:tc>
          <w:tcPr>
            <w:tcW w:w="0" w:type="auto"/>
            <w:shd w:val="clear" w:color="auto" w:fill="auto"/>
            <w:vAlign w:val="bottom"/>
            <w:hideMark/>
          </w:tcPr>
          <w:p w14:paraId="6E21B20C"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DB8599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450D609"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C2FE03F"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3BACDF2" w14:textId="77777777" w:rsidR="00657749" w:rsidRPr="00657749" w:rsidRDefault="00657749" w:rsidP="00657749">
            <w:pPr>
              <w:rPr>
                <w:sz w:val="20"/>
                <w:szCs w:val="20"/>
              </w:rPr>
            </w:pPr>
            <w:r w:rsidRPr="00657749">
              <w:rPr>
                <w:sz w:val="20"/>
                <w:szCs w:val="20"/>
              </w:rPr>
              <w:t>8800054690</w:t>
            </w:r>
          </w:p>
        </w:tc>
        <w:tc>
          <w:tcPr>
            <w:tcW w:w="0" w:type="auto"/>
            <w:shd w:val="clear" w:color="auto" w:fill="auto"/>
            <w:noWrap/>
            <w:vAlign w:val="bottom"/>
            <w:hideMark/>
          </w:tcPr>
          <w:p w14:paraId="307B7689"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B7F3366" w14:textId="77777777" w:rsidR="00657749" w:rsidRPr="00657749" w:rsidRDefault="00657749" w:rsidP="00657749">
            <w:pPr>
              <w:jc w:val="right"/>
              <w:rPr>
                <w:sz w:val="20"/>
                <w:szCs w:val="20"/>
              </w:rPr>
            </w:pPr>
            <w:r w:rsidRPr="00657749">
              <w:rPr>
                <w:sz w:val="20"/>
                <w:szCs w:val="20"/>
              </w:rPr>
              <w:t>218,1</w:t>
            </w:r>
          </w:p>
        </w:tc>
      </w:tr>
      <w:tr w:rsidR="00657749" w:rsidRPr="00657749" w14:paraId="3C17A732" w14:textId="77777777" w:rsidTr="00657749">
        <w:trPr>
          <w:trHeight w:val="1275"/>
        </w:trPr>
        <w:tc>
          <w:tcPr>
            <w:tcW w:w="0" w:type="auto"/>
            <w:shd w:val="clear" w:color="auto" w:fill="auto"/>
            <w:vAlign w:val="bottom"/>
            <w:hideMark/>
          </w:tcPr>
          <w:p w14:paraId="5EE5DFE9" w14:textId="77777777" w:rsidR="00657749" w:rsidRPr="00657749" w:rsidRDefault="00657749" w:rsidP="00657749">
            <w:pPr>
              <w:rPr>
                <w:sz w:val="20"/>
                <w:szCs w:val="20"/>
              </w:rPr>
            </w:pPr>
            <w:r w:rsidRPr="00657749">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0" w:type="auto"/>
            <w:shd w:val="clear" w:color="auto" w:fill="auto"/>
            <w:noWrap/>
            <w:vAlign w:val="bottom"/>
            <w:hideMark/>
          </w:tcPr>
          <w:p w14:paraId="33CBCEA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CC4A54E"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F066EBD"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04D3147E" w14:textId="77777777" w:rsidR="00657749" w:rsidRPr="00657749" w:rsidRDefault="00657749" w:rsidP="00657749">
            <w:pPr>
              <w:rPr>
                <w:sz w:val="20"/>
                <w:szCs w:val="20"/>
              </w:rPr>
            </w:pPr>
            <w:r w:rsidRPr="00657749">
              <w:rPr>
                <w:sz w:val="20"/>
                <w:szCs w:val="20"/>
              </w:rPr>
              <w:t>8800070510</w:t>
            </w:r>
          </w:p>
        </w:tc>
        <w:tc>
          <w:tcPr>
            <w:tcW w:w="0" w:type="auto"/>
            <w:shd w:val="clear" w:color="auto" w:fill="auto"/>
            <w:noWrap/>
            <w:vAlign w:val="bottom"/>
            <w:hideMark/>
          </w:tcPr>
          <w:p w14:paraId="30C5D25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023C9D2" w14:textId="77777777" w:rsidR="00657749" w:rsidRPr="00657749" w:rsidRDefault="00657749" w:rsidP="00657749">
            <w:pPr>
              <w:jc w:val="right"/>
              <w:rPr>
                <w:sz w:val="20"/>
                <w:szCs w:val="20"/>
              </w:rPr>
            </w:pPr>
            <w:r w:rsidRPr="00657749">
              <w:rPr>
                <w:sz w:val="20"/>
                <w:szCs w:val="20"/>
              </w:rPr>
              <w:t>38 486,9</w:t>
            </w:r>
          </w:p>
        </w:tc>
      </w:tr>
      <w:tr w:rsidR="00657749" w:rsidRPr="00657749" w14:paraId="6EC8B106" w14:textId="77777777" w:rsidTr="00657749">
        <w:trPr>
          <w:trHeight w:val="1065"/>
        </w:trPr>
        <w:tc>
          <w:tcPr>
            <w:tcW w:w="0" w:type="auto"/>
            <w:shd w:val="clear" w:color="auto" w:fill="auto"/>
            <w:vAlign w:val="bottom"/>
            <w:hideMark/>
          </w:tcPr>
          <w:p w14:paraId="34D109DD"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274316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995A79"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6C30A40E"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21128D99" w14:textId="77777777" w:rsidR="00657749" w:rsidRPr="00657749" w:rsidRDefault="00657749" w:rsidP="00657749">
            <w:pPr>
              <w:rPr>
                <w:sz w:val="20"/>
                <w:szCs w:val="20"/>
              </w:rPr>
            </w:pPr>
            <w:r w:rsidRPr="00657749">
              <w:rPr>
                <w:sz w:val="20"/>
                <w:szCs w:val="20"/>
              </w:rPr>
              <w:t>8800070510</w:t>
            </w:r>
          </w:p>
        </w:tc>
        <w:tc>
          <w:tcPr>
            <w:tcW w:w="0" w:type="auto"/>
            <w:shd w:val="clear" w:color="auto" w:fill="auto"/>
            <w:noWrap/>
            <w:vAlign w:val="bottom"/>
            <w:hideMark/>
          </w:tcPr>
          <w:p w14:paraId="5FCED842"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1D4B463A" w14:textId="77777777" w:rsidR="00657749" w:rsidRPr="00657749" w:rsidRDefault="00657749" w:rsidP="00657749">
            <w:pPr>
              <w:jc w:val="right"/>
              <w:rPr>
                <w:sz w:val="20"/>
                <w:szCs w:val="20"/>
              </w:rPr>
            </w:pPr>
            <w:r w:rsidRPr="00657749">
              <w:rPr>
                <w:sz w:val="20"/>
                <w:szCs w:val="20"/>
              </w:rPr>
              <w:t>28 959,9</w:t>
            </w:r>
          </w:p>
        </w:tc>
      </w:tr>
      <w:tr w:rsidR="00657749" w:rsidRPr="00657749" w14:paraId="02F96965" w14:textId="77777777" w:rsidTr="00657749">
        <w:trPr>
          <w:trHeight w:val="435"/>
        </w:trPr>
        <w:tc>
          <w:tcPr>
            <w:tcW w:w="0" w:type="auto"/>
            <w:shd w:val="clear" w:color="auto" w:fill="auto"/>
            <w:vAlign w:val="bottom"/>
            <w:hideMark/>
          </w:tcPr>
          <w:p w14:paraId="339A9336" w14:textId="77777777" w:rsidR="00657749" w:rsidRPr="00657749" w:rsidRDefault="00657749" w:rsidP="00657749">
            <w:pPr>
              <w:rPr>
                <w:sz w:val="20"/>
                <w:szCs w:val="20"/>
              </w:rPr>
            </w:pPr>
            <w:r w:rsidRPr="00657749">
              <w:rPr>
                <w:sz w:val="20"/>
                <w:szCs w:val="20"/>
              </w:rPr>
              <w:lastRenderedPageBreak/>
              <w:t>Расходы на выплаты персоналу казенных учреждений</w:t>
            </w:r>
          </w:p>
        </w:tc>
        <w:tc>
          <w:tcPr>
            <w:tcW w:w="0" w:type="auto"/>
            <w:shd w:val="clear" w:color="auto" w:fill="auto"/>
            <w:noWrap/>
            <w:vAlign w:val="bottom"/>
            <w:hideMark/>
          </w:tcPr>
          <w:p w14:paraId="4C0E5FE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80E55F"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11EC54EA"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328261F6" w14:textId="77777777" w:rsidR="00657749" w:rsidRPr="00657749" w:rsidRDefault="00657749" w:rsidP="00657749">
            <w:pPr>
              <w:rPr>
                <w:sz w:val="20"/>
                <w:szCs w:val="20"/>
              </w:rPr>
            </w:pPr>
            <w:r w:rsidRPr="00657749">
              <w:rPr>
                <w:sz w:val="20"/>
                <w:szCs w:val="20"/>
              </w:rPr>
              <w:t>8800070510</w:t>
            </w:r>
          </w:p>
        </w:tc>
        <w:tc>
          <w:tcPr>
            <w:tcW w:w="0" w:type="auto"/>
            <w:shd w:val="clear" w:color="auto" w:fill="auto"/>
            <w:noWrap/>
            <w:vAlign w:val="bottom"/>
            <w:hideMark/>
          </w:tcPr>
          <w:p w14:paraId="4EF4E2BF"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23ABA510" w14:textId="77777777" w:rsidR="00657749" w:rsidRPr="00657749" w:rsidRDefault="00657749" w:rsidP="00657749">
            <w:pPr>
              <w:jc w:val="right"/>
              <w:rPr>
                <w:sz w:val="20"/>
                <w:szCs w:val="20"/>
              </w:rPr>
            </w:pPr>
            <w:r w:rsidRPr="00657749">
              <w:rPr>
                <w:sz w:val="20"/>
                <w:szCs w:val="20"/>
              </w:rPr>
              <w:t>27 638,9</w:t>
            </w:r>
          </w:p>
        </w:tc>
      </w:tr>
      <w:tr w:rsidR="00657749" w:rsidRPr="00657749" w14:paraId="35409900" w14:textId="77777777" w:rsidTr="00657749">
        <w:trPr>
          <w:trHeight w:val="435"/>
        </w:trPr>
        <w:tc>
          <w:tcPr>
            <w:tcW w:w="0" w:type="auto"/>
            <w:shd w:val="clear" w:color="auto" w:fill="auto"/>
            <w:vAlign w:val="bottom"/>
            <w:hideMark/>
          </w:tcPr>
          <w:p w14:paraId="656C10DF" w14:textId="77777777" w:rsidR="00657749" w:rsidRPr="00657749" w:rsidRDefault="00657749" w:rsidP="00657749">
            <w:pPr>
              <w:rPr>
                <w:sz w:val="20"/>
                <w:szCs w:val="20"/>
              </w:rPr>
            </w:pPr>
            <w:r w:rsidRPr="00657749">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DD0246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512A5F8"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775E773"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713CDDC6" w14:textId="77777777" w:rsidR="00657749" w:rsidRPr="00657749" w:rsidRDefault="00657749" w:rsidP="00657749">
            <w:pPr>
              <w:rPr>
                <w:sz w:val="20"/>
                <w:szCs w:val="20"/>
              </w:rPr>
            </w:pPr>
            <w:r w:rsidRPr="00657749">
              <w:rPr>
                <w:sz w:val="20"/>
                <w:szCs w:val="20"/>
              </w:rPr>
              <w:t>8800070510</w:t>
            </w:r>
          </w:p>
        </w:tc>
        <w:tc>
          <w:tcPr>
            <w:tcW w:w="0" w:type="auto"/>
            <w:shd w:val="clear" w:color="auto" w:fill="auto"/>
            <w:noWrap/>
            <w:vAlign w:val="bottom"/>
            <w:hideMark/>
          </w:tcPr>
          <w:p w14:paraId="4714DB35" w14:textId="77777777" w:rsidR="00657749" w:rsidRPr="00657749" w:rsidRDefault="00657749" w:rsidP="00657749">
            <w:pPr>
              <w:jc w:val="right"/>
              <w:rPr>
                <w:sz w:val="20"/>
                <w:szCs w:val="20"/>
              </w:rPr>
            </w:pPr>
            <w:r w:rsidRPr="00657749">
              <w:rPr>
                <w:sz w:val="20"/>
                <w:szCs w:val="20"/>
              </w:rPr>
              <w:t>120</w:t>
            </w:r>
          </w:p>
        </w:tc>
        <w:tc>
          <w:tcPr>
            <w:tcW w:w="0" w:type="auto"/>
            <w:shd w:val="clear" w:color="auto" w:fill="auto"/>
            <w:noWrap/>
            <w:vAlign w:val="bottom"/>
            <w:hideMark/>
          </w:tcPr>
          <w:p w14:paraId="062A57D9" w14:textId="77777777" w:rsidR="00657749" w:rsidRPr="00657749" w:rsidRDefault="00657749" w:rsidP="00657749">
            <w:pPr>
              <w:jc w:val="right"/>
              <w:rPr>
                <w:sz w:val="20"/>
                <w:szCs w:val="20"/>
              </w:rPr>
            </w:pPr>
            <w:r w:rsidRPr="00657749">
              <w:rPr>
                <w:sz w:val="20"/>
                <w:szCs w:val="20"/>
              </w:rPr>
              <w:t>1 321,0</w:t>
            </w:r>
          </w:p>
        </w:tc>
      </w:tr>
      <w:tr w:rsidR="00657749" w:rsidRPr="00657749" w14:paraId="69175E86" w14:textId="77777777" w:rsidTr="00657749">
        <w:trPr>
          <w:trHeight w:val="435"/>
        </w:trPr>
        <w:tc>
          <w:tcPr>
            <w:tcW w:w="0" w:type="auto"/>
            <w:shd w:val="clear" w:color="auto" w:fill="auto"/>
            <w:vAlign w:val="bottom"/>
            <w:hideMark/>
          </w:tcPr>
          <w:p w14:paraId="7B4E4738"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50F260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132CFF5"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0560B5AF"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6A26BF95" w14:textId="77777777" w:rsidR="00657749" w:rsidRPr="00657749" w:rsidRDefault="00657749" w:rsidP="00657749">
            <w:pPr>
              <w:rPr>
                <w:sz w:val="20"/>
                <w:szCs w:val="20"/>
              </w:rPr>
            </w:pPr>
            <w:r w:rsidRPr="00657749">
              <w:rPr>
                <w:sz w:val="20"/>
                <w:szCs w:val="20"/>
              </w:rPr>
              <w:t>8800070510</w:t>
            </w:r>
          </w:p>
        </w:tc>
        <w:tc>
          <w:tcPr>
            <w:tcW w:w="0" w:type="auto"/>
            <w:shd w:val="clear" w:color="auto" w:fill="auto"/>
            <w:noWrap/>
            <w:vAlign w:val="bottom"/>
            <w:hideMark/>
          </w:tcPr>
          <w:p w14:paraId="6B909C21"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25C2987F" w14:textId="77777777" w:rsidR="00657749" w:rsidRPr="00657749" w:rsidRDefault="00657749" w:rsidP="00657749">
            <w:pPr>
              <w:jc w:val="right"/>
              <w:rPr>
                <w:sz w:val="20"/>
                <w:szCs w:val="20"/>
              </w:rPr>
            </w:pPr>
            <w:r w:rsidRPr="00657749">
              <w:rPr>
                <w:sz w:val="20"/>
                <w:szCs w:val="20"/>
              </w:rPr>
              <w:t>9 527,0</w:t>
            </w:r>
          </w:p>
        </w:tc>
      </w:tr>
      <w:tr w:rsidR="00657749" w:rsidRPr="00657749" w14:paraId="255CAF43" w14:textId="77777777" w:rsidTr="00657749">
        <w:trPr>
          <w:trHeight w:val="645"/>
        </w:trPr>
        <w:tc>
          <w:tcPr>
            <w:tcW w:w="0" w:type="auto"/>
            <w:shd w:val="clear" w:color="auto" w:fill="auto"/>
            <w:vAlign w:val="bottom"/>
            <w:hideMark/>
          </w:tcPr>
          <w:p w14:paraId="44098BDC"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D475ED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60E8232" w14:textId="77777777" w:rsidR="00657749" w:rsidRPr="00657749" w:rsidRDefault="00657749" w:rsidP="00657749">
            <w:pPr>
              <w:jc w:val="right"/>
              <w:rPr>
                <w:sz w:val="20"/>
                <w:szCs w:val="20"/>
              </w:rPr>
            </w:pPr>
            <w:r w:rsidRPr="00657749">
              <w:rPr>
                <w:sz w:val="20"/>
                <w:szCs w:val="20"/>
              </w:rPr>
              <w:t>01</w:t>
            </w:r>
          </w:p>
        </w:tc>
        <w:tc>
          <w:tcPr>
            <w:tcW w:w="0" w:type="auto"/>
            <w:shd w:val="clear" w:color="auto" w:fill="auto"/>
            <w:noWrap/>
            <w:vAlign w:val="bottom"/>
            <w:hideMark/>
          </w:tcPr>
          <w:p w14:paraId="25A5B06D" w14:textId="77777777" w:rsidR="00657749" w:rsidRPr="00657749" w:rsidRDefault="00657749" w:rsidP="00657749">
            <w:pPr>
              <w:rPr>
                <w:sz w:val="20"/>
                <w:szCs w:val="20"/>
              </w:rPr>
            </w:pPr>
            <w:r w:rsidRPr="00657749">
              <w:rPr>
                <w:sz w:val="20"/>
                <w:szCs w:val="20"/>
              </w:rPr>
              <w:t>13</w:t>
            </w:r>
          </w:p>
        </w:tc>
        <w:tc>
          <w:tcPr>
            <w:tcW w:w="0" w:type="auto"/>
            <w:shd w:val="clear" w:color="auto" w:fill="auto"/>
            <w:noWrap/>
            <w:vAlign w:val="bottom"/>
            <w:hideMark/>
          </w:tcPr>
          <w:p w14:paraId="606E0D9A" w14:textId="77777777" w:rsidR="00657749" w:rsidRPr="00657749" w:rsidRDefault="00657749" w:rsidP="00657749">
            <w:pPr>
              <w:rPr>
                <w:sz w:val="20"/>
                <w:szCs w:val="20"/>
              </w:rPr>
            </w:pPr>
            <w:r w:rsidRPr="00657749">
              <w:rPr>
                <w:sz w:val="20"/>
                <w:szCs w:val="20"/>
              </w:rPr>
              <w:t>8800070510</w:t>
            </w:r>
          </w:p>
        </w:tc>
        <w:tc>
          <w:tcPr>
            <w:tcW w:w="0" w:type="auto"/>
            <w:shd w:val="clear" w:color="auto" w:fill="auto"/>
            <w:noWrap/>
            <w:vAlign w:val="bottom"/>
            <w:hideMark/>
          </w:tcPr>
          <w:p w14:paraId="790CBC23"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789A79D5" w14:textId="77777777" w:rsidR="00657749" w:rsidRPr="00657749" w:rsidRDefault="00657749" w:rsidP="00657749">
            <w:pPr>
              <w:jc w:val="right"/>
              <w:rPr>
                <w:sz w:val="20"/>
                <w:szCs w:val="20"/>
              </w:rPr>
            </w:pPr>
            <w:r w:rsidRPr="00657749">
              <w:rPr>
                <w:sz w:val="20"/>
                <w:szCs w:val="20"/>
              </w:rPr>
              <w:t>9 527,0</w:t>
            </w:r>
          </w:p>
        </w:tc>
      </w:tr>
      <w:tr w:rsidR="00657749" w:rsidRPr="00657749" w14:paraId="0B64684B" w14:textId="77777777" w:rsidTr="00657749">
        <w:trPr>
          <w:trHeight w:val="435"/>
        </w:trPr>
        <w:tc>
          <w:tcPr>
            <w:tcW w:w="0" w:type="auto"/>
            <w:shd w:val="clear" w:color="auto" w:fill="auto"/>
            <w:vAlign w:val="bottom"/>
            <w:hideMark/>
          </w:tcPr>
          <w:p w14:paraId="29972F84" w14:textId="77777777" w:rsidR="00657749" w:rsidRPr="00657749" w:rsidRDefault="00657749" w:rsidP="00657749">
            <w:pPr>
              <w:rPr>
                <w:b/>
                <w:bCs/>
                <w:sz w:val="20"/>
                <w:szCs w:val="20"/>
              </w:rPr>
            </w:pPr>
            <w:r w:rsidRPr="00657749">
              <w:rPr>
                <w:b/>
                <w:bCs/>
                <w:sz w:val="20"/>
                <w:szCs w:val="20"/>
              </w:rPr>
              <w:t>НАЦИОНАЛЬНАЯ ОБОРОНА</w:t>
            </w:r>
          </w:p>
        </w:tc>
        <w:tc>
          <w:tcPr>
            <w:tcW w:w="0" w:type="auto"/>
            <w:shd w:val="clear" w:color="auto" w:fill="auto"/>
            <w:noWrap/>
            <w:vAlign w:val="bottom"/>
            <w:hideMark/>
          </w:tcPr>
          <w:p w14:paraId="2806B58B"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246F6020" w14:textId="77777777" w:rsidR="00657749" w:rsidRPr="00657749" w:rsidRDefault="00657749" w:rsidP="00657749">
            <w:pPr>
              <w:jc w:val="right"/>
              <w:rPr>
                <w:b/>
                <w:bCs/>
                <w:sz w:val="20"/>
                <w:szCs w:val="20"/>
              </w:rPr>
            </w:pPr>
            <w:r w:rsidRPr="00657749">
              <w:rPr>
                <w:b/>
                <w:bCs/>
                <w:sz w:val="20"/>
                <w:szCs w:val="20"/>
              </w:rPr>
              <w:t>02</w:t>
            </w:r>
          </w:p>
        </w:tc>
        <w:tc>
          <w:tcPr>
            <w:tcW w:w="0" w:type="auto"/>
            <w:shd w:val="clear" w:color="auto" w:fill="auto"/>
            <w:noWrap/>
            <w:vAlign w:val="bottom"/>
            <w:hideMark/>
          </w:tcPr>
          <w:p w14:paraId="5FC7822A"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03D97D99"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49B3FF1E"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194F0601" w14:textId="77777777" w:rsidR="00657749" w:rsidRPr="00657749" w:rsidRDefault="00657749" w:rsidP="00657749">
            <w:pPr>
              <w:jc w:val="right"/>
              <w:rPr>
                <w:b/>
                <w:bCs/>
                <w:sz w:val="20"/>
                <w:szCs w:val="20"/>
              </w:rPr>
            </w:pPr>
            <w:r w:rsidRPr="00657749">
              <w:rPr>
                <w:b/>
                <w:bCs/>
                <w:sz w:val="20"/>
                <w:szCs w:val="20"/>
              </w:rPr>
              <w:t>1 264,6</w:t>
            </w:r>
          </w:p>
        </w:tc>
      </w:tr>
      <w:tr w:rsidR="00657749" w:rsidRPr="00657749" w14:paraId="62112974" w14:textId="77777777" w:rsidTr="00657749">
        <w:trPr>
          <w:trHeight w:val="435"/>
        </w:trPr>
        <w:tc>
          <w:tcPr>
            <w:tcW w:w="0" w:type="auto"/>
            <w:shd w:val="clear" w:color="auto" w:fill="auto"/>
            <w:vAlign w:val="bottom"/>
            <w:hideMark/>
          </w:tcPr>
          <w:p w14:paraId="2B4C208D" w14:textId="77777777" w:rsidR="00657749" w:rsidRPr="00657749" w:rsidRDefault="00657749" w:rsidP="00657749">
            <w:pPr>
              <w:rPr>
                <w:sz w:val="20"/>
                <w:szCs w:val="20"/>
              </w:rPr>
            </w:pPr>
            <w:r w:rsidRPr="00657749">
              <w:rPr>
                <w:sz w:val="20"/>
                <w:szCs w:val="20"/>
              </w:rPr>
              <w:t>Мобилизационная и вневойсковая подготовка</w:t>
            </w:r>
          </w:p>
        </w:tc>
        <w:tc>
          <w:tcPr>
            <w:tcW w:w="0" w:type="auto"/>
            <w:shd w:val="clear" w:color="auto" w:fill="auto"/>
            <w:noWrap/>
            <w:vAlign w:val="bottom"/>
            <w:hideMark/>
          </w:tcPr>
          <w:p w14:paraId="22899D2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45F02DE" w14:textId="77777777" w:rsidR="00657749" w:rsidRPr="00657749" w:rsidRDefault="00657749" w:rsidP="00657749">
            <w:pPr>
              <w:jc w:val="right"/>
              <w:rPr>
                <w:sz w:val="20"/>
                <w:szCs w:val="20"/>
              </w:rPr>
            </w:pPr>
            <w:r w:rsidRPr="00657749">
              <w:rPr>
                <w:sz w:val="20"/>
                <w:szCs w:val="20"/>
              </w:rPr>
              <w:t>02</w:t>
            </w:r>
          </w:p>
        </w:tc>
        <w:tc>
          <w:tcPr>
            <w:tcW w:w="0" w:type="auto"/>
            <w:shd w:val="clear" w:color="auto" w:fill="auto"/>
            <w:noWrap/>
            <w:vAlign w:val="bottom"/>
            <w:hideMark/>
          </w:tcPr>
          <w:p w14:paraId="1BFDB161"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E8A889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3A6E51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4AF9446" w14:textId="77777777" w:rsidR="00657749" w:rsidRPr="00657749" w:rsidRDefault="00657749" w:rsidP="00657749">
            <w:pPr>
              <w:jc w:val="right"/>
              <w:rPr>
                <w:sz w:val="20"/>
                <w:szCs w:val="20"/>
              </w:rPr>
            </w:pPr>
            <w:r w:rsidRPr="00657749">
              <w:rPr>
                <w:sz w:val="20"/>
                <w:szCs w:val="20"/>
              </w:rPr>
              <w:t>1 264,6</w:t>
            </w:r>
          </w:p>
        </w:tc>
      </w:tr>
      <w:tr w:rsidR="00657749" w:rsidRPr="00657749" w14:paraId="3E72AEBB" w14:textId="77777777" w:rsidTr="00657749">
        <w:trPr>
          <w:trHeight w:val="435"/>
        </w:trPr>
        <w:tc>
          <w:tcPr>
            <w:tcW w:w="0" w:type="auto"/>
            <w:shd w:val="clear" w:color="auto" w:fill="auto"/>
            <w:vAlign w:val="bottom"/>
            <w:hideMark/>
          </w:tcPr>
          <w:p w14:paraId="37BBC02B"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38C8137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EA011B3" w14:textId="77777777" w:rsidR="00657749" w:rsidRPr="00657749" w:rsidRDefault="00657749" w:rsidP="00657749">
            <w:pPr>
              <w:jc w:val="right"/>
              <w:rPr>
                <w:sz w:val="20"/>
                <w:szCs w:val="20"/>
              </w:rPr>
            </w:pPr>
            <w:r w:rsidRPr="00657749">
              <w:rPr>
                <w:sz w:val="20"/>
                <w:szCs w:val="20"/>
              </w:rPr>
              <w:t>02</w:t>
            </w:r>
          </w:p>
        </w:tc>
        <w:tc>
          <w:tcPr>
            <w:tcW w:w="0" w:type="auto"/>
            <w:shd w:val="clear" w:color="auto" w:fill="auto"/>
            <w:noWrap/>
            <w:vAlign w:val="bottom"/>
            <w:hideMark/>
          </w:tcPr>
          <w:p w14:paraId="0DD3ECD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6312A9B"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773C288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9EB303C" w14:textId="77777777" w:rsidR="00657749" w:rsidRPr="00657749" w:rsidRDefault="00657749" w:rsidP="00657749">
            <w:pPr>
              <w:jc w:val="right"/>
              <w:rPr>
                <w:sz w:val="20"/>
                <w:szCs w:val="20"/>
              </w:rPr>
            </w:pPr>
            <w:r w:rsidRPr="00657749">
              <w:rPr>
                <w:sz w:val="20"/>
                <w:szCs w:val="20"/>
              </w:rPr>
              <w:t>1 264,6</w:t>
            </w:r>
          </w:p>
        </w:tc>
      </w:tr>
      <w:tr w:rsidR="00657749" w:rsidRPr="00657749" w14:paraId="0DB7B56E" w14:textId="77777777" w:rsidTr="00657749">
        <w:trPr>
          <w:trHeight w:val="645"/>
        </w:trPr>
        <w:tc>
          <w:tcPr>
            <w:tcW w:w="0" w:type="auto"/>
            <w:shd w:val="clear" w:color="auto" w:fill="auto"/>
            <w:vAlign w:val="bottom"/>
            <w:hideMark/>
          </w:tcPr>
          <w:p w14:paraId="0B56C45E" w14:textId="77777777" w:rsidR="00657749" w:rsidRPr="00657749" w:rsidRDefault="00657749" w:rsidP="00657749">
            <w:pPr>
              <w:rPr>
                <w:sz w:val="20"/>
                <w:szCs w:val="20"/>
              </w:rPr>
            </w:pPr>
            <w:r w:rsidRPr="00657749">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1AB80B4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194DD43" w14:textId="77777777" w:rsidR="00657749" w:rsidRPr="00657749" w:rsidRDefault="00657749" w:rsidP="00657749">
            <w:pPr>
              <w:jc w:val="right"/>
              <w:rPr>
                <w:sz w:val="20"/>
                <w:szCs w:val="20"/>
              </w:rPr>
            </w:pPr>
            <w:r w:rsidRPr="00657749">
              <w:rPr>
                <w:sz w:val="20"/>
                <w:szCs w:val="20"/>
              </w:rPr>
              <w:t>02</w:t>
            </w:r>
          </w:p>
        </w:tc>
        <w:tc>
          <w:tcPr>
            <w:tcW w:w="0" w:type="auto"/>
            <w:shd w:val="clear" w:color="auto" w:fill="auto"/>
            <w:noWrap/>
            <w:vAlign w:val="bottom"/>
            <w:hideMark/>
          </w:tcPr>
          <w:p w14:paraId="66F9179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D0B34A0" w14:textId="77777777" w:rsidR="00657749" w:rsidRPr="00657749" w:rsidRDefault="00657749" w:rsidP="00657749">
            <w:pPr>
              <w:rPr>
                <w:sz w:val="20"/>
                <w:szCs w:val="20"/>
              </w:rPr>
            </w:pPr>
            <w:r w:rsidRPr="00657749">
              <w:rPr>
                <w:sz w:val="20"/>
                <w:szCs w:val="20"/>
              </w:rPr>
              <w:t>8800051180</w:t>
            </w:r>
          </w:p>
        </w:tc>
        <w:tc>
          <w:tcPr>
            <w:tcW w:w="0" w:type="auto"/>
            <w:shd w:val="clear" w:color="auto" w:fill="auto"/>
            <w:noWrap/>
            <w:vAlign w:val="bottom"/>
            <w:hideMark/>
          </w:tcPr>
          <w:p w14:paraId="31EEDB7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366D32E" w14:textId="77777777" w:rsidR="00657749" w:rsidRPr="00657749" w:rsidRDefault="00657749" w:rsidP="00657749">
            <w:pPr>
              <w:jc w:val="right"/>
              <w:rPr>
                <w:sz w:val="20"/>
                <w:szCs w:val="20"/>
              </w:rPr>
            </w:pPr>
            <w:r w:rsidRPr="00657749">
              <w:rPr>
                <w:sz w:val="20"/>
                <w:szCs w:val="20"/>
              </w:rPr>
              <w:t>1 264,6</w:t>
            </w:r>
          </w:p>
        </w:tc>
      </w:tr>
      <w:tr w:rsidR="00657749" w:rsidRPr="00657749" w14:paraId="290A9F2A" w14:textId="77777777" w:rsidTr="00657749">
        <w:trPr>
          <w:trHeight w:val="435"/>
        </w:trPr>
        <w:tc>
          <w:tcPr>
            <w:tcW w:w="0" w:type="auto"/>
            <w:shd w:val="clear" w:color="auto" w:fill="auto"/>
            <w:vAlign w:val="bottom"/>
            <w:hideMark/>
          </w:tcPr>
          <w:p w14:paraId="3B5061B2"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15C0BB7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DE56B60" w14:textId="77777777" w:rsidR="00657749" w:rsidRPr="00657749" w:rsidRDefault="00657749" w:rsidP="00657749">
            <w:pPr>
              <w:jc w:val="right"/>
              <w:rPr>
                <w:sz w:val="20"/>
                <w:szCs w:val="20"/>
              </w:rPr>
            </w:pPr>
            <w:r w:rsidRPr="00657749">
              <w:rPr>
                <w:sz w:val="20"/>
                <w:szCs w:val="20"/>
              </w:rPr>
              <w:t>02</w:t>
            </w:r>
          </w:p>
        </w:tc>
        <w:tc>
          <w:tcPr>
            <w:tcW w:w="0" w:type="auto"/>
            <w:shd w:val="clear" w:color="auto" w:fill="auto"/>
            <w:noWrap/>
            <w:vAlign w:val="bottom"/>
            <w:hideMark/>
          </w:tcPr>
          <w:p w14:paraId="055507DD"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A1B4F6D" w14:textId="77777777" w:rsidR="00657749" w:rsidRPr="00657749" w:rsidRDefault="00657749" w:rsidP="00657749">
            <w:pPr>
              <w:rPr>
                <w:sz w:val="20"/>
                <w:szCs w:val="20"/>
              </w:rPr>
            </w:pPr>
            <w:r w:rsidRPr="00657749">
              <w:rPr>
                <w:sz w:val="20"/>
                <w:szCs w:val="20"/>
              </w:rPr>
              <w:t>8800051180</w:t>
            </w:r>
          </w:p>
        </w:tc>
        <w:tc>
          <w:tcPr>
            <w:tcW w:w="0" w:type="auto"/>
            <w:shd w:val="clear" w:color="auto" w:fill="auto"/>
            <w:noWrap/>
            <w:vAlign w:val="bottom"/>
            <w:hideMark/>
          </w:tcPr>
          <w:p w14:paraId="74C2CD87"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7053B870" w14:textId="77777777" w:rsidR="00657749" w:rsidRPr="00657749" w:rsidRDefault="00657749" w:rsidP="00657749">
            <w:pPr>
              <w:jc w:val="right"/>
              <w:rPr>
                <w:sz w:val="20"/>
                <w:szCs w:val="20"/>
              </w:rPr>
            </w:pPr>
            <w:r w:rsidRPr="00657749">
              <w:rPr>
                <w:sz w:val="20"/>
                <w:szCs w:val="20"/>
              </w:rPr>
              <w:t>1 264,6</w:t>
            </w:r>
          </w:p>
        </w:tc>
      </w:tr>
      <w:tr w:rsidR="00657749" w:rsidRPr="00657749" w14:paraId="2FF3BEF7" w14:textId="77777777" w:rsidTr="00657749">
        <w:trPr>
          <w:trHeight w:val="435"/>
        </w:trPr>
        <w:tc>
          <w:tcPr>
            <w:tcW w:w="0" w:type="auto"/>
            <w:shd w:val="clear" w:color="auto" w:fill="auto"/>
            <w:vAlign w:val="bottom"/>
            <w:hideMark/>
          </w:tcPr>
          <w:p w14:paraId="7651A5E3" w14:textId="77777777" w:rsidR="00657749" w:rsidRPr="00657749" w:rsidRDefault="00657749" w:rsidP="00657749">
            <w:pPr>
              <w:rPr>
                <w:sz w:val="20"/>
                <w:szCs w:val="20"/>
              </w:rPr>
            </w:pPr>
            <w:r w:rsidRPr="00657749">
              <w:rPr>
                <w:sz w:val="20"/>
                <w:szCs w:val="20"/>
              </w:rPr>
              <w:t>Субвенции</w:t>
            </w:r>
          </w:p>
        </w:tc>
        <w:tc>
          <w:tcPr>
            <w:tcW w:w="0" w:type="auto"/>
            <w:shd w:val="clear" w:color="auto" w:fill="auto"/>
            <w:noWrap/>
            <w:vAlign w:val="bottom"/>
            <w:hideMark/>
          </w:tcPr>
          <w:p w14:paraId="3555E1A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ABEF553" w14:textId="77777777" w:rsidR="00657749" w:rsidRPr="00657749" w:rsidRDefault="00657749" w:rsidP="00657749">
            <w:pPr>
              <w:jc w:val="right"/>
              <w:rPr>
                <w:sz w:val="20"/>
                <w:szCs w:val="20"/>
              </w:rPr>
            </w:pPr>
            <w:r w:rsidRPr="00657749">
              <w:rPr>
                <w:sz w:val="20"/>
                <w:szCs w:val="20"/>
              </w:rPr>
              <w:t>02</w:t>
            </w:r>
          </w:p>
        </w:tc>
        <w:tc>
          <w:tcPr>
            <w:tcW w:w="0" w:type="auto"/>
            <w:shd w:val="clear" w:color="auto" w:fill="auto"/>
            <w:noWrap/>
            <w:vAlign w:val="bottom"/>
            <w:hideMark/>
          </w:tcPr>
          <w:p w14:paraId="4AD63E5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821F9CE" w14:textId="77777777" w:rsidR="00657749" w:rsidRPr="00657749" w:rsidRDefault="00657749" w:rsidP="00657749">
            <w:pPr>
              <w:rPr>
                <w:sz w:val="20"/>
                <w:szCs w:val="20"/>
              </w:rPr>
            </w:pPr>
            <w:r w:rsidRPr="00657749">
              <w:rPr>
                <w:sz w:val="20"/>
                <w:szCs w:val="20"/>
              </w:rPr>
              <w:t>8800051180</w:t>
            </w:r>
          </w:p>
        </w:tc>
        <w:tc>
          <w:tcPr>
            <w:tcW w:w="0" w:type="auto"/>
            <w:shd w:val="clear" w:color="auto" w:fill="auto"/>
            <w:noWrap/>
            <w:vAlign w:val="bottom"/>
            <w:hideMark/>
          </w:tcPr>
          <w:p w14:paraId="6A790CC7" w14:textId="77777777" w:rsidR="00657749" w:rsidRPr="00657749" w:rsidRDefault="00657749" w:rsidP="00657749">
            <w:pPr>
              <w:jc w:val="right"/>
              <w:rPr>
                <w:sz w:val="20"/>
                <w:szCs w:val="20"/>
              </w:rPr>
            </w:pPr>
            <w:r w:rsidRPr="00657749">
              <w:rPr>
                <w:sz w:val="20"/>
                <w:szCs w:val="20"/>
              </w:rPr>
              <w:t>530</w:t>
            </w:r>
          </w:p>
        </w:tc>
        <w:tc>
          <w:tcPr>
            <w:tcW w:w="0" w:type="auto"/>
            <w:shd w:val="clear" w:color="auto" w:fill="auto"/>
            <w:noWrap/>
            <w:vAlign w:val="bottom"/>
            <w:hideMark/>
          </w:tcPr>
          <w:p w14:paraId="40EC304B" w14:textId="77777777" w:rsidR="00657749" w:rsidRPr="00657749" w:rsidRDefault="00657749" w:rsidP="00657749">
            <w:pPr>
              <w:jc w:val="right"/>
              <w:rPr>
                <w:sz w:val="20"/>
                <w:szCs w:val="20"/>
              </w:rPr>
            </w:pPr>
            <w:r w:rsidRPr="00657749">
              <w:rPr>
                <w:sz w:val="20"/>
                <w:szCs w:val="20"/>
              </w:rPr>
              <w:t>1 264,6</w:t>
            </w:r>
          </w:p>
        </w:tc>
      </w:tr>
      <w:tr w:rsidR="00657749" w:rsidRPr="00657749" w14:paraId="37122E54" w14:textId="77777777" w:rsidTr="00657749">
        <w:trPr>
          <w:trHeight w:val="435"/>
        </w:trPr>
        <w:tc>
          <w:tcPr>
            <w:tcW w:w="0" w:type="auto"/>
            <w:shd w:val="clear" w:color="auto" w:fill="auto"/>
            <w:vAlign w:val="bottom"/>
            <w:hideMark/>
          </w:tcPr>
          <w:p w14:paraId="3E4F8E3D" w14:textId="77777777" w:rsidR="00657749" w:rsidRPr="00657749" w:rsidRDefault="00657749" w:rsidP="00657749">
            <w:pPr>
              <w:rPr>
                <w:b/>
                <w:bCs/>
                <w:sz w:val="20"/>
                <w:szCs w:val="20"/>
              </w:rPr>
            </w:pPr>
            <w:r w:rsidRPr="00657749">
              <w:rPr>
                <w:b/>
                <w:bCs/>
                <w:sz w:val="20"/>
                <w:szCs w:val="20"/>
              </w:rPr>
              <w:t>НАЦИОНАЛЬНАЯ БЕЗОПАСНОСТЬ И ПРАВООХРАНИТЕЛЬНАЯ ДЕЯТЕЛЬНОСТЬ</w:t>
            </w:r>
          </w:p>
        </w:tc>
        <w:tc>
          <w:tcPr>
            <w:tcW w:w="0" w:type="auto"/>
            <w:shd w:val="clear" w:color="auto" w:fill="auto"/>
            <w:noWrap/>
            <w:vAlign w:val="bottom"/>
            <w:hideMark/>
          </w:tcPr>
          <w:p w14:paraId="0D108A56"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4E97C65B" w14:textId="77777777" w:rsidR="00657749" w:rsidRPr="00657749" w:rsidRDefault="00657749" w:rsidP="00657749">
            <w:pPr>
              <w:jc w:val="right"/>
              <w:rPr>
                <w:b/>
                <w:bCs/>
                <w:sz w:val="20"/>
                <w:szCs w:val="20"/>
              </w:rPr>
            </w:pPr>
            <w:r w:rsidRPr="00657749">
              <w:rPr>
                <w:b/>
                <w:bCs/>
                <w:sz w:val="20"/>
                <w:szCs w:val="20"/>
              </w:rPr>
              <w:t>03</w:t>
            </w:r>
          </w:p>
        </w:tc>
        <w:tc>
          <w:tcPr>
            <w:tcW w:w="0" w:type="auto"/>
            <w:shd w:val="clear" w:color="auto" w:fill="auto"/>
            <w:noWrap/>
            <w:vAlign w:val="bottom"/>
            <w:hideMark/>
          </w:tcPr>
          <w:p w14:paraId="2FA164FB"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5DABB571"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1F5C9C1A"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3EDD4213" w14:textId="77777777" w:rsidR="00657749" w:rsidRPr="00657749" w:rsidRDefault="00657749" w:rsidP="00657749">
            <w:pPr>
              <w:jc w:val="right"/>
              <w:rPr>
                <w:b/>
                <w:bCs/>
                <w:sz w:val="20"/>
                <w:szCs w:val="20"/>
              </w:rPr>
            </w:pPr>
            <w:r w:rsidRPr="00657749">
              <w:rPr>
                <w:b/>
                <w:bCs/>
                <w:sz w:val="20"/>
                <w:szCs w:val="20"/>
              </w:rPr>
              <w:t>367,0</w:t>
            </w:r>
          </w:p>
        </w:tc>
      </w:tr>
      <w:tr w:rsidR="00657749" w:rsidRPr="00657749" w14:paraId="3451873E" w14:textId="77777777" w:rsidTr="00657749">
        <w:trPr>
          <w:trHeight w:val="645"/>
        </w:trPr>
        <w:tc>
          <w:tcPr>
            <w:tcW w:w="0" w:type="auto"/>
            <w:shd w:val="clear" w:color="auto" w:fill="auto"/>
            <w:vAlign w:val="bottom"/>
            <w:hideMark/>
          </w:tcPr>
          <w:p w14:paraId="31548F59" w14:textId="77777777" w:rsidR="00657749" w:rsidRPr="00657749" w:rsidRDefault="00657749" w:rsidP="00657749">
            <w:pPr>
              <w:rPr>
                <w:sz w:val="20"/>
                <w:szCs w:val="20"/>
              </w:rPr>
            </w:pPr>
            <w:r w:rsidRPr="0065774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bottom"/>
            <w:hideMark/>
          </w:tcPr>
          <w:p w14:paraId="140C250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0F5FD6D"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6807FDAF"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159C208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198C1D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C515D66" w14:textId="77777777" w:rsidR="00657749" w:rsidRPr="00657749" w:rsidRDefault="00657749" w:rsidP="00657749">
            <w:pPr>
              <w:jc w:val="right"/>
              <w:rPr>
                <w:sz w:val="20"/>
                <w:szCs w:val="20"/>
              </w:rPr>
            </w:pPr>
            <w:r w:rsidRPr="00657749">
              <w:rPr>
                <w:sz w:val="20"/>
                <w:szCs w:val="20"/>
              </w:rPr>
              <w:t>355,0</w:t>
            </w:r>
          </w:p>
        </w:tc>
      </w:tr>
      <w:tr w:rsidR="00657749" w:rsidRPr="00657749" w14:paraId="5C81CD22" w14:textId="77777777" w:rsidTr="00657749">
        <w:trPr>
          <w:trHeight w:val="435"/>
        </w:trPr>
        <w:tc>
          <w:tcPr>
            <w:tcW w:w="0" w:type="auto"/>
            <w:shd w:val="clear" w:color="auto" w:fill="auto"/>
            <w:vAlign w:val="bottom"/>
            <w:hideMark/>
          </w:tcPr>
          <w:p w14:paraId="39D56CD4"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BBCCD7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5224C62"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2FD90765"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33FD8595" w14:textId="77777777" w:rsidR="00657749" w:rsidRPr="00657749" w:rsidRDefault="00657749" w:rsidP="00657749">
            <w:pPr>
              <w:rPr>
                <w:sz w:val="20"/>
                <w:szCs w:val="20"/>
              </w:rPr>
            </w:pPr>
            <w:r w:rsidRPr="00657749">
              <w:rPr>
                <w:sz w:val="20"/>
                <w:szCs w:val="20"/>
              </w:rPr>
              <w:t>0300000000</w:t>
            </w:r>
          </w:p>
        </w:tc>
        <w:tc>
          <w:tcPr>
            <w:tcW w:w="0" w:type="auto"/>
            <w:shd w:val="clear" w:color="auto" w:fill="auto"/>
            <w:noWrap/>
            <w:vAlign w:val="bottom"/>
            <w:hideMark/>
          </w:tcPr>
          <w:p w14:paraId="1FFA817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8449D7F" w14:textId="77777777" w:rsidR="00657749" w:rsidRPr="00657749" w:rsidRDefault="00657749" w:rsidP="00657749">
            <w:pPr>
              <w:jc w:val="right"/>
              <w:rPr>
                <w:sz w:val="20"/>
                <w:szCs w:val="20"/>
              </w:rPr>
            </w:pPr>
            <w:r w:rsidRPr="00657749">
              <w:rPr>
                <w:sz w:val="20"/>
                <w:szCs w:val="20"/>
              </w:rPr>
              <w:t>355,0</w:t>
            </w:r>
          </w:p>
        </w:tc>
      </w:tr>
      <w:tr w:rsidR="00657749" w:rsidRPr="00657749" w14:paraId="75BB4DCF" w14:textId="77777777" w:rsidTr="00657749">
        <w:trPr>
          <w:trHeight w:val="1065"/>
        </w:trPr>
        <w:tc>
          <w:tcPr>
            <w:tcW w:w="0" w:type="auto"/>
            <w:shd w:val="clear" w:color="auto" w:fill="auto"/>
            <w:vAlign w:val="bottom"/>
            <w:hideMark/>
          </w:tcPr>
          <w:p w14:paraId="07404084" w14:textId="77777777" w:rsidR="00657749" w:rsidRPr="00657749" w:rsidRDefault="00657749" w:rsidP="00657749">
            <w:pPr>
              <w:rPr>
                <w:sz w:val="20"/>
                <w:szCs w:val="20"/>
              </w:rPr>
            </w:pPr>
            <w:r w:rsidRPr="00657749">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shd w:val="clear" w:color="auto" w:fill="auto"/>
            <w:noWrap/>
            <w:vAlign w:val="bottom"/>
            <w:hideMark/>
          </w:tcPr>
          <w:p w14:paraId="46F7B3A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7B34A16"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242DE79D"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101B3FAA" w14:textId="77777777" w:rsidR="00657749" w:rsidRPr="00657749" w:rsidRDefault="00657749" w:rsidP="00657749">
            <w:pPr>
              <w:rPr>
                <w:sz w:val="20"/>
                <w:szCs w:val="20"/>
              </w:rPr>
            </w:pPr>
            <w:r w:rsidRPr="00657749">
              <w:rPr>
                <w:sz w:val="20"/>
                <w:szCs w:val="20"/>
              </w:rPr>
              <w:t>0307900000</w:t>
            </w:r>
          </w:p>
        </w:tc>
        <w:tc>
          <w:tcPr>
            <w:tcW w:w="0" w:type="auto"/>
            <w:shd w:val="clear" w:color="auto" w:fill="auto"/>
            <w:noWrap/>
            <w:vAlign w:val="bottom"/>
            <w:hideMark/>
          </w:tcPr>
          <w:p w14:paraId="0066172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7921392" w14:textId="77777777" w:rsidR="00657749" w:rsidRPr="00657749" w:rsidRDefault="00657749" w:rsidP="00657749">
            <w:pPr>
              <w:jc w:val="right"/>
              <w:rPr>
                <w:sz w:val="20"/>
                <w:szCs w:val="20"/>
              </w:rPr>
            </w:pPr>
            <w:r w:rsidRPr="00657749">
              <w:rPr>
                <w:sz w:val="20"/>
                <w:szCs w:val="20"/>
              </w:rPr>
              <w:t>355,0</w:t>
            </w:r>
          </w:p>
        </w:tc>
      </w:tr>
      <w:tr w:rsidR="00657749" w:rsidRPr="00657749" w14:paraId="09CBFDC4" w14:textId="77777777" w:rsidTr="00657749">
        <w:trPr>
          <w:trHeight w:val="1485"/>
        </w:trPr>
        <w:tc>
          <w:tcPr>
            <w:tcW w:w="0" w:type="auto"/>
            <w:shd w:val="clear" w:color="auto" w:fill="auto"/>
            <w:vAlign w:val="bottom"/>
            <w:hideMark/>
          </w:tcPr>
          <w:p w14:paraId="2E1C8307" w14:textId="1F3E47C0" w:rsidR="00657749" w:rsidRPr="00657749" w:rsidRDefault="00657749" w:rsidP="00657749">
            <w:pPr>
              <w:rPr>
                <w:sz w:val="20"/>
                <w:szCs w:val="20"/>
              </w:rPr>
            </w:pPr>
            <w:r w:rsidRPr="00657749">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0" w:type="auto"/>
            <w:shd w:val="clear" w:color="auto" w:fill="auto"/>
            <w:noWrap/>
            <w:vAlign w:val="bottom"/>
            <w:hideMark/>
          </w:tcPr>
          <w:p w14:paraId="16DB731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BDC1BFD"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462AADCC"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6E5A52BC" w14:textId="77777777" w:rsidR="00657749" w:rsidRPr="00657749" w:rsidRDefault="00657749" w:rsidP="00657749">
            <w:pPr>
              <w:rPr>
                <w:sz w:val="20"/>
                <w:szCs w:val="20"/>
              </w:rPr>
            </w:pPr>
            <w:r w:rsidRPr="00657749">
              <w:rPr>
                <w:sz w:val="20"/>
                <w:szCs w:val="20"/>
              </w:rPr>
              <w:t>0307903140</w:t>
            </w:r>
          </w:p>
        </w:tc>
        <w:tc>
          <w:tcPr>
            <w:tcW w:w="0" w:type="auto"/>
            <w:shd w:val="clear" w:color="auto" w:fill="auto"/>
            <w:noWrap/>
            <w:vAlign w:val="bottom"/>
            <w:hideMark/>
          </w:tcPr>
          <w:p w14:paraId="1A24D82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28532B4" w14:textId="77777777" w:rsidR="00657749" w:rsidRPr="00657749" w:rsidRDefault="00657749" w:rsidP="00657749">
            <w:pPr>
              <w:jc w:val="right"/>
              <w:rPr>
                <w:sz w:val="20"/>
                <w:szCs w:val="20"/>
              </w:rPr>
            </w:pPr>
            <w:r w:rsidRPr="00657749">
              <w:rPr>
                <w:sz w:val="20"/>
                <w:szCs w:val="20"/>
              </w:rPr>
              <w:t>355,0</w:t>
            </w:r>
          </w:p>
        </w:tc>
      </w:tr>
      <w:tr w:rsidR="00657749" w:rsidRPr="00657749" w14:paraId="73E9B832" w14:textId="77777777" w:rsidTr="00657749">
        <w:trPr>
          <w:trHeight w:val="435"/>
        </w:trPr>
        <w:tc>
          <w:tcPr>
            <w:tcW w:w="0" w:type="auto"/>
            <w:shd w:val="clear" w:color="auto" w:fill="auto"/>
            <w:vAlign w:val="bottom"/>
            <w:hideMark/>
          </w:tcPr>
          <w:p w14:paraId="4513FF22"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B2FA21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69B43A"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3B34028B"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5552506F" w14:textId="77777777" w:rsidR="00657749" w:rsidRPr="00657749" w:rsidRDefault="00657749" w:rsidP="00657749">
            <w:pPr>
              <w:rPr>
                <w:sz w:val="20"/>
                <w:szCs w:val="20"/>
              </w:rPr>
            </w:pPr>
            <w:r w:rsidRPr="00657749">
              <w:rPr>
                <w:sz w:val="20"/>
                <w:szCs w:val="20"/>
              </w:rPr>
              <w:t>0307903140</w:t>
            </w:r>
          </w:p>
        </w:tc>
        <w:tc>
          <w:tcPr>
            <w:tcW w:w="0" w:type="auto"/>
            <w:shd w:val="clear" w:color="auto" w:fill="auto"/>
            <w:noWrap/>
            <w:vAlign w:val="bottom"/>
            <w:hideMark/>
          </w:tcPr>
          <w:p w14:paraId="51E4862B"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6FC0347" w14:textId="77777777" w:rsidR="00657749" w:rsidRPr="00657749" w:rsidRDefault="00657749" w:rsidP="00657749">
            <w:pPr>
              <w:jc w:val="right"/>
              <w:rPr>
                <w:sz w:val="20"/>
                <w:szCs w:val="20"/>
              </w:rPr>
            </w:pPr>
            <w:r w:rsidRPr="00657749">
              <w:rPr>
                <w:sz w:val="20"/>
                <w:szCs w:val="20"/>
              </w:rPr>
              <w:t>255,0</w:t>
            </w:r>
          </w:p>
        </w:tc>
      </w:tr>
      <w:tr w:rsidR="00657749" w:rsidRPr="00657749" w14:paraId="4691F0DF" w14:textId="77777777" w:rsidTr="00657749">
        <w:trPr>
          <w:trHeight w:val="645"/>
        </w:trPr>
        <w:tc>
          <w:tcPr>
            <w:tcW w:w="0" w:type="auto"/>
            <w:shd w:val="clear" w:color="auto" w:fill="auto"/>
            <w:vAlign w:val="bottom"/>
            <w:hideMark/>
          </w:tcPr>
          <w:p w14:paraId="5377A772"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05FABD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15102E4"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7BE8DB36"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2F2EA685" w14:textId="77777777" w:rsidR="00657749" w:rsidRPr="00657749" w:rsidRDefault="00657749" w:rsidP="00657749">
            <w:pPr>
              <w:rPr>
                <w:sz w:val="20"/>
                <w:szCs w:val="20"/>
              </w:rPr>
            </w:pPr>
            <w:r w:rsidRPr="00657749">
              <w:rPr>
                <w:sz w:val="20"/>
                <w:szCs w:val="20"/>
              </w:rPr>
              <w:t>0307903140</w:t>
            </w:r>
          </w:p>
        </w:tc>
        <w:tc>
          <w:tcPr>
            <w:tcW w:w="0" w:type="auto"/>
            <w:shd w:val="clear" w:color="auto" w:fill="auto"/>
            <w:noWrap/>
            <w:vAlign w:val="bottom"/>
            <w:hideMark/>
          </w:tcPr>
          <w:p w14:paraId="2BB7188E"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A35CA11" w14:textId="77777777" w:rsidR="00657749" w:rsidRPr="00657749" w:rsidRDefault="00657749" w:rsidP="00657749">
            <w:pPr>
              <w:jc w:val="right"/>
              <w:rPr>
                <w:sz w:val="20"/>
                <w:szCs w:val="20"/>
              </w:rPr>
            </w:pPr>
            <w:r w:rsidRPr="00657749">
              <w:rPr>
                <w:sz w:val="20"/>
                <w:szCs w:val="20"/>
              </w:rPr>
              <w:t>255,0</w:t>
            </w:r>
          </w:p>
        </w:tc>
      </w:tr>
      <w:tr w:rsidR="00657749" w:rsidRPr="00657749" w14:paraId="34C8D95D" w14:textId="77777777" w:rsidTr="00657749">
        <w:trPr>
          <w:trHeight w:val="435"/>
        </w:trPr>
        <w:tc>
          <w:tcPr>
            <w:tcW w:w="0" w:type="auto"/>
            <w:shd w:val="clear" w:color="auto" w:fill="auto"/>
            <w:vAlign w:val="bottom"/>
            <w:hideMark/>
          </w:tcPr>
          <w:p w14:paraId="0E19350C"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7814B71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DC0F43A"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7E662D1C"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30DD756C" w14:textId="77777777" w:rsidR="00657749" w:rsidRPr="00657749" w:rsidRDefault="00657749" w:rsidP="00657749">
            <w:pPr>
              <w:rPr>
                <w:sz w:val="20"/>
                <w:szCs w:val="20"/>
              </w:rPr>
            </w:pPr>
            <w:r w:rsidRPr="00657749">
              <w:rPr>
                <w:sz w:val="20"/>
                <w:szCs w:val="20"/>
              </w:rPr>
              <w:t>0307903140</w:t>
            </w:r>
          </w:p>
        </w:tc>
        <w:tc>
          <w:tcPr>
            <w:tcW w:w="0" w:type="auto"/>
            <w:shd w:val="clear" w:color="auto" w:fill="auto"/>
            <w:noWrap/>
            <w:vAlign w:val="bottom"/>
            <w:hideMark/>
          </w:tcPr>
          <w:p w14:paraId="3AEE7997"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69BB6906" w14:textId="77777777" w:rsidR="00657749" w:rsidRPr="00657749" w:rsidRDefault="00657749" w:rsidP="00657749">
            <w:pPr>
              <w:jc w:val="right"/>
              <w:rPr>
                <w:sz w:val="20"/>
                <w:szCs w:val="20"/>
              </w:rPr>
            </w:pPr>
            <w:r w:rsidRPr="00657749">
              <w:rPr>
                <w:sz w:val="20"/>
                <w:szCs w:val="20"/>
              </w:rPr>
              <w:t>100,0</w:t>
            </w:r>
          </w:p>
        </w:tc>
      </w:tr>
      <w:tr w:rsidR="00657749" w:rsidRPr="00657749" w14:paraId="12DDE8DC" w14:textId="77777777" w:rsidTr="00657749">
        <w:trPr>
          <w:trHeight w:val="435"/>
        </w:trPr>
        <w:tc>
          <w:tcPr>
            <w:tcW w:w="0" w:type="auto"/>
            <w:shd w:val="clear" w:color="auto" w:fill="auto"/>
            <w:vAlign w:val="bottom"/>
            <w:hideMark/>
          </w:tcPr>
          <w:p w14:paraId="0DA03D2E" w14:textId="77777777" w:rsidR="00657749" w:rsidRPr="00657749" w:rsidRDefault="00657749" w:rsidP="00657749">
            <w:pPr>
              <w:rPr>
                <w:sz w:val="20"/>
                <w:szCs w:val="20"/>
              </w:rPr>
            </w:pPr>
            <w:r w:rsidRPr="00657749">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5757D21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F24C2E1"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205526DA" w14:textId="77777777" w:rsidR="00657749" w:rsidRPr="00657749" w:rsidRDefault="00657749" w:rsidP="00657749">
            <w:pPr>
              <w:rPr>
                <w:sz w:val="20"/>
                <w:szCs w:val="20"/>
              </w:rPr>
            </w:pPr>
            <w:r w:rsidRPr="00657749">
              <w:rPr>
                <w:sz w:val="20"/>
                <w:szCs w:val="20"/>
              </w:rPr>
              <w:t>10</w:t>
            </w:r>
          </w:p>
        </w:tc>
        <w:tc>
          <w:tcPr>
            <w:tcW w:w="0" w:type="auto"/>
            <w:shd w:val="clear" w:color="auto" w:fill="auto"/>
            <w:noWrap/>
            <w:vAlign w:val="bottom"/>
            <w:hideMark/>
          </w:tcPr>
          <w:p w14:paraId="7DC04F5C" w14:textId="77777777" w:rsidR="00657749" w:rsidRPr="00657749" w:rsidRDefault="00657749" w:rsidP="00657749">
            <w:pPr>
              <w:rPr>
                <w:sz w:val="20"/>
                <w:szCs w:val="20"/>
              </w:rPr>
            </w:pPr>
            <w:r w:rsidRPr="00657749">
              <w:rPr>
                <w:sz w:val="20"/>
                <w:szCs w:val="20"/>
              </w:rPr>
              <w:t>0307903140</w:t>
            </w:r>
          </w:p>
        </w:tc>
        <w:tc>
          <w:tcPr>
            <w:tcW w:w="0" w:type="auto"/>
            <w:shd w:val="clear" w:color="auto" w:fill="auto"/>
            <w:noWrap/>
            <w:vAlign w:val="bottom"/>
            <w:hideMark/>
          </w:tcPr>
          <w:p w14:paraId="55B17847" w14:textId="77777777" w:rsidR="00657749" w:rsidRPr="00657749" w:rsidRDefault="00657749" w:rsidP="00657749">
            <w:pPr>
              <w:jc w:val="right"/>
              <w:rPr>
                <w:sz w:val="20"/>
                <w:szCs w:val="20"/>
              </w:rPr>
            </w:pPr>
            <w:r w:rsidRPr="00657749">
              <w:rPr>
                <w:sz w:val="20"/>
                <w:szCs w:val="20"/>
              </w:rPr>
              <w:t>320</w:t>
            </w:r>
          </w:p>
        </w:tc>
        <w:tc>
          <w:tcPr>
            <w:tcW w:w="0" w:type="auto"/>
            <w:shd w:val="clear" w:color="auto" w:fill="auto"/>
            <w:noWrap/>
            <w:vAlign w:val="bottom"/>
            <w:hideMark/>
          </w:tcPr>
          <w:p w14:paraId="14601F60" w14:textId="77777777" w:rsidR="00657749" w:rsidRPr="00657749" w:rsidRDefault="00657749" w:rsidP="00657749">
            <w:pPr>
              <w:jc w:val="right"/>
              <w:rPr>
                <w:sz w:val="20"/>
                <w:szCs w:val="20"/>
              </w:rPr>
            </w:pPr>
            <w:r w:rsidRPr="00657749">
              <w:rPr>
                <w:sz w:val="20"/>
                <w:szCs w:val="20"/>
              </w:rPr>
              <w:t>100,0</w:t>
            </w:r>
          </w:p>
        </w:tc>
      </w:tr>
      <w:tr w:rsidR="00657749" w:rsidRPr="00657749" w14:paraId="6FB5298C" w14:textId="77777777" w:rsidTr="00657749">
        <w:trPr>
          <w:trHeight w:val="435"/>
        </w:trPr>
        <w:tc>
          <w:tcPr>
            <w:tcW w:w="0" w:type="auto"/>
            <w:shd w:val="clear" w:color="auto" w:fill="auto"/>
            <w:vAlign w:val="bottom"/>
            <w:hideMark/>
          </w:tcPr>
          <w:p w14:paraId="7E6783EC" w14:textId="77777777" w:rsidR="00657749" w:rsidRPr="00657749" w:rsidRDefault="00657749" w:rsidP="00657749">
            <w:pPr>
              <w:rPr>
                <w:sz w:val="20"/>
                <w:szCs w:val="20"/>
              </w:rPr>
            </w:pPr>
            <w:r w:rsidRPr="00657749">
              <w:rPr>
                <w:sz w:val="20"/>
                <w:szCs w:val="20"/>
              </w:rPr>
              <w:t>Другие вопросы в области национальной безопасности и правоохранительной деятельности</w:t>
            </w:r>
          </w:p>
        </w:tc>
        <w:tc>
          <w:tcPr>
            <w:tcW w:w="0" w:type="auto"/>
            <w:shd w:val="clear" w:color="auto" w:fill="auto"/>
            <w:noWrap/>
            <w:vAlign w:val="bottom"/>
            <w:hideMark/>
          </w:tcPr>
          <w:p w14:paraId="643CEDD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07C5926"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0D74C1B4"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5337C10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CF4EA9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AD82314" w14:textId="77777777" w:rsidR="00657749" w:rsidRPr="00657749" w:rsidRDefault="00657749" w:rsidP="00657749">
            <w:pPr>
              <w:jc w:val="right"/>
              <w:rPr>
                <w:sz w:val="20"/>
                <w:szCs w:val="20"/>
              </w:rPr>
            </w:pPr>
            <w:r w:rsidRPr="00657749">
              <w:rPr>
                <w:sz w:val="20"/>
                <w:szCs w:val="20"/>
              </w:rPr>
              <w:t>12,0</w:t>
            </w:r>
          </w:p>
        </w:tc>
      </w:tr>
      <w:tr w:rsidR="00657749" w:rsidRPr="00657749" w14:paraId="7F99888A" w14:textId="77777777" w:rsidTr="00657749">
        <w:trPr>
          <w:trHeight w:val="435"/>
        </w:trPr>
        <w:tc>
          <w:tcPr>
            <w:tcW w:w="0" w:type="auto"/>
            <w:shd w:val="clear" w:color="auto" w:fill="auto"/>
            <w:vAlign w:val="bottom"/>
            <w:hideMark/>
          </w:tcPr>
          <w:p w14:paraId="099C60A2" w14:textId="77777777"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F33E9D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59E9F6C"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01569C33"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72B2F936" w14:textId="77777777" w:rsidR="00657749" w:rsidRPr="00657749" w:rsidRDefault="00657749" w:rsidP="00657749">
            <w:pPr>
              <w:rPr>
                <w:sz w:val="20"/>
                <w:szCs w:val="20"/>
              </w:rPr>
            </w:pPr>
            <w:r w:rsidRPr="00657749">
              <w:rPr>
                <w:sz w:val="20"/>
                <w:szCs w:val="20"/>
              </w:rPr>
              <w:t>0400000000</w:t>
            </w:r>
          </w:p>
        </w:tc>
        <w:tc>
          <w:tcPr>
            <w:tcW w:w="0" w:type="auto"/>
            <w:shd w:val="clear" w:color="auto" w:fill="auto"/>
            <w:noWrap/>
            <w:vAlign w:val="bottom"/>
            <w:hideMark/>
          </w:tcPr>
          <w:p w14:paraId="570F7EA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87AE9F2" w14:textId="77777777" w:rsidR="00657749" w:rsidRPr="00657749" w:rsidRDefault="00657749" w:rsidP="00657749">
            <w:pPr>
              <w:jc w:val="right"/>
              <w:rPr>
                <w:sz w:val="20"/>
                <w:szCs w:val="20"/>
              </w:rPr>
            </w:pPr>
            <w:r w:rsidRPr="00657749">
              <w:rPr>
                <w:sz w:val="20"/>
                <w:szCs w:val="20"/>
              </w:rPr>
              <w:t>1,0</w:t>
            </w:r>
          </w:p>
        </w:tc>
      </w:tr>
      <w:tr w:rsidR="00657749" w:rsidRPr="00657749" w14:paraId="512630D0" w14:textId="77777777" w:rsidTr="00657749">
        <w:trPr>
          <w:trHeight w:val="855"/>
        </w:trPr>
        <w:tc>
          <w:tcPr>
            <w:tcW w:w="0" w:type="auto"/>
            <w:shd w:val="clear" w:color="auto" w:fill="auto"/>
            <w:vAlign w:val="bottom"/>
            <w:hideMark/>
          </w:tcPr>
          <w:p w14:paraId="742C94DF" w14:textId="77777777" w:rsidR="00657749" w:rsidRPr="00657749" w:rsidRDefault="00657749" w:rsidP="00657749">
            <w:pPr>
              <w:rPr>
                <w:sz w:val="20"/>
                <w:szCs w:val="20"/>
              </w:rPr>
            </w:pPr>
            <w:r w:rsidRPr="00657749">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shd w:val="clear" w:color="auto" w:fill="auto"/>
            <w:noWrap/>
            <w:vAlign w:val="bottom"/>
            <w:hideMark/>
          </w:tcPr>
          <w:p w14:paraId="6D5814E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727300B"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656B0A82"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567F085F" w14:textId="77777777" w:rsidR="00657749" w:rsidRPr="00657749" w:rsidRDefault="00657749" w:rsidP="00657749">
            <w:pPr>
              <w:rPr>
                <w:sz w:val="20"/>
                <w:szCs w:val="20"/>
              </w:rPr>
            </w:pPr>
            <w:r w:rsidRPr="00657749">
              <w:rPr>
                <w:sz w:val="20"/>
                <w:szCs w:val="20"/>
              </w:rPr>
              <w:t>0407900000</w:t>
            </w:r>
          </w:p>
        </w:tc>
        <w:tc>
          <w:tcPr>
            <w:tcW w:w="0" w:type="auto"/>
            <w:shd w:val="clear" w:color="auto" w:fill="auto"/>
            <w:noWrap/>
            <w:vAlign w:val="bottom"/>
            <w:hideMark/>
          </w:tcPr>
          <w:p w14:paraId="62711AF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824A2F7" w14:textId="77777777" w:rsidR="00657749" w:rsidRPr="00657749" w:rsidRDefault="00657749" w:rsidP="00657749">
            <w:pPr>
              <w:jc w:val="right"/>
              <w:rPr>
                <w:sz w:val="20"/>
                <w:szCs w:val="20"/>
              </w:rPr>
            </w:pPr>
            <w:r w:rsidRPr="00657749">
              <w:rPr>
                <w:sz w:val="20"/>
                <w:szCs w:val="20"/>
              </w:rPr>
              <w:t>0,5</w:t>
            </w:r>
          </w:p>
        </w:tc>
      </w:tr>
      <w:tr w:rsidR="00657749" w:rsidRPr="00657749" w14:paraId="74B671D6" w14:textId="77777777" w:rsidTr="00657749">
        <w:trPr>
          <w:trHeight w:val="1065"/>
        </w:trPr>
        <w:tc>
          <w:tcPr>
            <w:tcW w:w="0" w:type="auto"/>
            <w:shd w:val="clear" w:color="auto" w:fill="auto"/>
            <w:vAlign w:val="bottom"/>
            <w:hideMark/>
          </w:tcPr>
          <w:p w14:paraId="3E855C96" w14:textId="04B817E6" w:rsidR="00657749" w:rsidRPr="00657749" w:rsidRDefault="00657749" w:rsidP="00657749">
            <w:pPr>
              <w:rPr>
                <w:sz w:val="20"/>
                <w:szCs w:val="20"/>
              </w:rPr>
            </w:pPr>
            <w:r w:rsidRPr="00657749">
              <w:rPr>
                <w:sz w:val="20"/>
                <w:szCs w:val="20"/>
              </w:rPr>
              <w:lastRenderedPageBreak/>
              <w:t xml:space="preserve">Расходы на реализацию муниципальной программы "Противодействие </w:t>
            </w:r>
            <w:r w:rsidR="005A663A" w:rsidRPr="00657749">
              <w:rPr>
                <w:sz w:val="20"/>
                <w:szCs w:val="20"/>
              </w:rPr>
              <w:t>экстремизму</w:t>
            </w:r>
            <w:r w:rsidRPr="00657749">
              <w:rPr>
                <w:sz w:val="20"/>
                <w:szCs w:val="20"/>
              </w:rPr>
              <w:t xml:space="preserve"> и профилактика терроризма на территории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1D3DBA0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416D96A"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5B9F91CC"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13A9143B" w14:textId="77777777" w:rsidR="00657749" w:rsidRPr="00657749" w:rsidRDefault="00657749" w:rsidP="00657749">
            <w:pPr>
              <w:rPr>
                <w:sz w:val="20"/>
                <w:szCs w:val="20"/>
              </w:rPr>
            </w:pPr>
            <w:r w:rsidRPr="00657749">
              <w:rPr>
                <w:sz w:val="20"/>
                <w:szCs w:val="20"/>
              </w:rPr>
              <w:t>0407903141</w:t>
            </w:r>
          </w:p>
        </w:tc>
        <w:tc>
          <w:tcPr>
            <w:tcW w:w="0" w:type="auto"/>
            <w:shd w:val="clear" w:color="auto" w:fill="auto"/>
            <w:noWrap/>
            <w:vAlign w:val="bottom"/>
            <w:hideMark/>
          </w:tcPr>
          <w:p w14:paraId="5879DC1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5FD7B8E" w14:textId="77777777" w:rsidR="00657749" w:rsidRPr="00657749" w:rsidRDefault="00657749" w:rsidP="00657749">
            <w:pPr>
              <w:jc w:val="right"/>
              <w:rPr>
                <w:sz w:val="20"/>
                <w:szCs w:val="20"/>
              </w:rPr>
            </w:pPr>
            <w:r w:rsidRPr="00657749">
              <w:rPr>
                <w:sz w:val="20"/>
                <w:szCs w:val="20"/>
              </w:rPr>
              <w:t>0,5</w:t>
            </w:r>
          </w:p>
        </w:tc>
      </w:tr>
      <w:tr w:rsidR="00657749" w:rsidRPr="00657749" w14:paraId="7DA9A5FD" w14:textId="77777777" w:rsidTr="00657749">
        <w:trPr>
          <w:trHeight w:val="435"/>
        </w:trPr>
        <w:tc>
          <w:tcPr>
            <w:tcW w:w="0" w:type="auto"/>
            <w:shd w:val="clear" w:color="auto" w:fill="auto"/>
            <w:vAlign w:val="bottom"/>
            <w:hideMark/>
          </w:tcPr>
          <w:p w14:paraId="4BBF9E52"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129880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15559E1"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4265C995"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55F31F7D" w14:textId="77777777" w:rsidR="00657749" w:rsidRPr="00657749" w:rsidRDefault="00657749" w:rsidP="00657749">
            <w:pPr>
              <w:rPr>
                <w:sz w:val="20"/>
                <w:szCs w:val="20"/>
              </w:rPr>
            </w:pPr>
            <w:r w:rsidRPr="00657749">
              <w:rPr>
                <w:sz w:val="20"/>
                <w:szCs w:val="20"/>
              </w:rPr>
              <w:t>0407903141</w:t>
            </w:r>
          </w:p>
        </w:tc>
        <w:tc>
          <w:tcPr>
            <w:tcW w:w="0" w:type="auto"/>
            <w:shd w:val="clear" w:color="auto" w:fill="auto"/>
            <w:noWrap/>
            <w:vAlign w:val="bottom"/>
            <w:hideMark/>
          </w:tcPr>
          <w:p w14:paraId="6B0BD2DA"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FA4EA3C" w14:textId="77777777" w:rsidR="00657749" w:rsidRPr="00657749" w:rsidRDefault="00657749" w:rsidP="00657749">
            <w:pPr>
              <w:jc w:val="right"/>
              <w:rPr>
                <w:sz w:val="20"/>
                <w:szCs w:val="20"/>
              </w:rPr>
            </w:pPr>
            <w:r w:rsidRPr="00657749">
              <w:rPr>
                <w:sz w:val="20"/>
                <w:szCs w:val="20"/>
              </w:rPr>
              <w:t>0,5</w:t>
            </w:r>
          </w:p>
        </w:tc>
      </w:tr>
      <w:tr w:rsidR="00657749" w:rsidRPr="00657749" w14:paraId="2EA04B37" w14:textId="77777777" w:rsidTr="00657749">
        <w:trPr>
          <w:trHeight w:val="645"/>
        </w:trPr>
        <w:tc>
          <w:tcPr>
            <w:tcW w:w="0" w:type="auto"/>
            <w:shd w:val="clear" w:color="auto" w:fill="auto"/>
            <w:vAlign w:val="bottom"/>
            <w:hideMark/>
          </w:tcPr>
          <w:p w14:paraId="0F77F77A"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85DAA1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C51D7C5"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3ACF5DA2"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4047EB1D" w14:textId="77777777" w:rsidR="00657749" w:rsidRPr="00657749" w:rsidRDefault="00657749" w:rsidP="00657749">
            <w:pPr>
              <w:rPr>
                <w:sz w:val="20"/>
                <w:szCs w:val="20"/>
              </w:rPr>
            </w:pPr>
            <w:r w:rsidRPr="00657749">
              <w:rPr>
                <w:sz w:val="20"/>
                <w:szCs w:val="20"/>
              </w:rPr>
              <w:t>0407903141</w:t>
            </w:r>
          </w:p>
        </w:tc>
        <w:tc>
          <w:tcPr>
            <w:tcW w:w="0" w:type="auto"/>
            <w:shd w:val="clear" w:color="auto" w:fill="auto"/>
            <w:noWrap/>
            <w:vAlign w:val="bottom"/>
            <w:hideMark/>
          </w:tcPr>
          <w:p w14:paraId="22139A85"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51B91C4" w14:textId="77777777" w:rsidR="00657749" w:rsidRPr="00657749" w:rsidRDefault="00657749" w:rsidP="00657749">
            <w:pPr>
              <w:jc w:val="right"/>
              <w:rPr>
                <w:sz w:val="20"/>
                <w:szCs w:val="20"/>
              </w:rPr>
            </w:pPr>
            <w:r w:rsidRPr="00657749">
              <w:rPr>
                <w:sz w:val="20"/>
                <w:szCs w:val="20"/>
              </w:rPr>
              <w:t>0,5</w:t>
            </w:r>
          </w:p>
        </w:tc>
      </w:tr>
      <w:tr w:rsidR="00657749" w:rsidRPr="00657749" w14:paraId="4E402319" w14:textId="77777777" w:rsidTr="00657749">
        <w:trPr>
          <w:trHeight w:val="855"/>
        </w:trPr>
        <w:tc>
          <w:tcPr>
            <w:tcW w:w="0" w:type="auto"/>
            <w:shd w:val="clear" w:color="auto" w:fill="auto"/>
            <w:vAlign w:val="bottom"/>
            <w:hideMark/>
          </w:tcPr>
          <w:p w14:paraId="783DAD34" w14:textId="16640174" w:rsidR="00657749" w:rsidRPr="00657749" w:rsidRDefault="00657749" w:rsidP="00657749">
            <w:pPr>
              <w:rPr>
                <w:sz w:val="20"/>
                <w:szCs w:val="20"/>
              </w:rPr>
            </w:pPr>
            <w:r w:rsidRPr="00657749">
              <w:rPr>
                <w:sz w:val="20"/>
                <w:szCs w:val="20"/>
              </w:rPr>
              <w:t>Муниципальная программа "Комплексные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0" w:type="auto"/>
            <w:shd w:val="clear" w:color="auto" w:fill="auto"/>
            <w:noWrap/>
            <w:vAlign w:val="bottom"/>
            <w:hideMark/>
          </w:tcPr>
          <w:p w14:paraId="712AA13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B78C362"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32EC43D2"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2CF29220" w14:textId="77777777" w:rsidR="00657749" w:rsidRPr="00657749" w:rsidRDefault="00657749" w:rsidP="00657749">
            <w:pPr>
              <w:rPr>
                <w:sz w:val="20"/>
                <w:szCs w:val="20"/>
              </w:rPr>
            </w:pPr>
            <w:r w:rsidRPr="00657749">
              <w:rPr>
                <w:sz w:val="20"/>
                <w:szCs w:val="20"/>
              </w:rPr>
              <w:t>0408900000</w:t>
            </w:r>
          </w:p>
        </w:tc>
        <w:tc>
          <w:tcPr>
            <w:tcW w:w="0" w:type="auto"/>
            <w:shd w:val="clear" w:color="auto" w:fill="auto"/>
            <w:noWrap/>
            <w:vAlign w:val="bottom"/>
            <w:hideMark/>
          </w:tcPr>
          <w:p w14:paraId="70DCB05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D66B859" w14:textId="77777777" w:rsidR="00657749" w:rsidRPr="00657749" w:rsidRDefault="00657749" w:rsidP="00657749">
            <w:pPr>
              <w:jc w:val="right"/>
              <w:rPr>
                <w:sz w:val="20"/>
                <w:szCs w:val="20"/>
              </w:rPr>
            </w:pPr>
            <w:r w:rsidRPr="00657749">
              <w:rPr>
                <w:sz w:val="20"/>
                <w:szCs w:val="20"/>
              </w:rPr>
              <w:t>0,5</w:t>
            </w:r>
          </w:p>
        </w:tc>
      </w:tr>
      <w:tr w:rsidR="00657749" w:rsidRPr="00657749" w14:paraId="01C7E001" w14:textId="77777777" w:rsidTr="00657749">
        <w:trPr>
          <w:trHeight w:val="1275"/>
        </w:trPr>
        <w:tc>
          <w:tcPr>
            <w:tcW w:w="0" w:type="auto"/>
            <w:shd w:val="clear" w:color="auto" w:fill="auto"/>
            <w:vAlign w:val="bottom"/>
            <w:hideMark/>
          </w:tcPr>
          <w:p w14:paraId="4FCB8D74" w14:textId="41DB554B" w:rsidR="00657749" w:rsidRPr="00657749" w:rsidRDefault="00657749" w:rsidP="00657749">
            <w:pPr>
              <w:rPr>
                <w:sz w:val="20"/>
                <w:szCs w:val="20"/>
              </w:rPr>
            </w:pPr>
            <w:r w:rsidRPr="00657749">
              <w:rPr>
                <w:sz w:val="20"/>
                <w:szCs w:val="20"/>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0" w:type="auto"/>
            <w:shd w:val="clear" w:color="auto" w:fill="auto"/>
            <w:noWrap/>
            <w:vAlign w:val="bottom"/>
            <w:hideMark/>
          </w:tcPr>
          <w:p w14:paraId="4EFE8B7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638EC10"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20C4CC26"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38D89955" w14:textId="77777777" w:rsidR="00657749" w:rsidRPr="00657749" w:rsidRDefault="00657749" w:rsidP="00657749">
            <w:pPr>
              <w:rPr>
                <w:sz w:val="20"/>
                <w:szCs w:val="20"/>
              </w:rPr>
            </w:pPr>
            <w:r w:rsidRPr="00657749">
              <w:rPr>
                <w:sz w:val="20"/>
                <w:szCs w:val="20"/>
              </w:rPr>
              <w:t>0408903142</w:t>
            </w:r>
          </w:p>
        </w:tc>
        <w:tc>
          <w:tcPr>
            <w:tcW w:w="0" w:type="auto"/>
            <w:shd w:val="clear" w:color="auto" w:fill="auto"/>
            <w:noWrap/>
            <w:vAlign w:val="bottom"/>
            <w:hideMark/>
          </w:tcPr>
          <w:p w14:paraId="687F2F5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246FD4E" w14:textId="77777777" w:rsidR="00657749" w:rsidRPr="00657749" w:rsidRDefault="00657749" w:rsidP="00657749">
            <w:pPr>
              <w:jc w:val="right"/>
              <w:rPr>
                <w:sz w:val="20"/>
                <w:szCs w:val="20"/>
              </w:rPr>
            </w:pPr>
            <w:r w:rsidRPr="00657749">
              <w:rPr>
                <w:sz w:val="20"/>
                <w:szCs w:val="20"/>
              </w:rPr>
              <w:t>0,5</w:t>
            </w:r>
          </w:p>
        </w:tc>
      </w:tr>
      <w:tr w:rsidR="00657749" w:rsidRPr="00657749" w14:paraId="37B41D59" w14:textId="77777777" w:rsidTr="00657749">
        <w:trPr>
          <w:trHeight w:val="435"/>
        </w:trPr>
        <w:tc>
          <w:tcPr>
            <w:tcW w:w="0" w:type="auto"/>
            <w:shd w:val="clear" w:color="auto" w:fill="auto"/>
            <w:vAlign w:val="bottom"/>
            <w:hideMark/>
          </w:tcPr>
          <w:p w14:paraId="6FB583BF"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18C3BD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BE0478D"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0625B8A7"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70299CA2" w14:textId="77777777" w:rsidR="00657749" w:rsidRPr="00657749" w:rsidRDefault="00657749" w:rsidP="00657749">
            <w:pPr>
              <w:rPr>
                <w:sz w:val="20"/>
                <w:szCs w:val="20"/>
              </w:rPr>
            </w:pPr>
            <w:r w:rsidRPr="00657749">
              <w:rPr>
                <w:sz w:val="20"/>
                <w:szCs w:val="20"/>
              </w:rPr>
              <w:t>0408903142</w:t>
            </w:r>
          </w:p>
        </w:tc>
        <w:tc>
          <w:tcPr>
            <w:tcW w:w="0" w:type="auto"/>
            <w:shd w:val="clear" w:color="auto" w:fill="auto"/>
            <w:noWrap/>
            <w:vAlign w:val="bottom"/>
            <w:hideMark/>
          </w:tcPr>
          <w:p w14:paraId="076AD503"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287A85C5" w14:textId="77777777" w:rsidR="00657749" w:rsidRPr="00657749" w:rsidRDefault="00657749" w:rsidP="00657749">
            <w:pPr>
              <w:jc w:val="right"/>
              <w:rPr>
                <w:sz w:val="20"/>
                <w:szCs w:val="20"/>
              </w:rPr>
            </w:pPr>
            <w:r w:rsidRPr="00657749">
              <w:rPr>
                <w:sz w:val="20"/>
                <w:szCs w:val="20"/>
              </w:rPr>
              <w:t>0,5</w:t>
            </w:r>
          </w:p>
        </w:tc>
      </w:tr>
      <w:tr w:rsidR="00657749" w:rsidRPr="00657749" w14:paraId="223A74E1" w14:textId="77777777" w:rsidTr="00657749">
        <w:trPr>
          <w:trHeight w:val="645"/>
        </w:trPr>
        <w:tc>
          <w:tcPr>
            <w:tcW w:w="0" w:type="auto"/>
            <w:shd w:val="clear" w:color="auto" w:fill="auto"/>
            <w:vAlign w:val="bottom"/>
            <w:hideMark/>
          </w:tcPr>
          <w:p w14:paraId="2C770218"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C98166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19F61E7"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7A7BACA9"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759BD61D" w14:textId="77777777" w:rsidR="00657749" w:rsidRPr="00657749" w:rsidRDefault="00657749" w:rsidP="00657749">
            <w:pPr>
              <w:rPr>
                <w:sz w:val="20"/>
                <w:szCs w:val="20"/>
              </w:rPr>
            </w:pPr>
            <w:r w:rsidRPr="00657749">
              <w:rPr>
                <w:sz w:val="20"/>
                <w:szCs w:val="20"/>
              </w:rPr>
              <w:t>0408903142</w:t>
            </w:r>
          </w:p>
        </w:tc>
        <w:tc>
          <w:tcPr>
            <w:tcW w:w="0" w:type="auto"/>
            <w:shd w:val="clear" w:color="auto" w:fill="auto"/>
            <w:noWrap/>
            <w:vAlign w:val="bottom"/>
            <w:hideMark/>
          </w:tcPr>
          <w:p w14:paraId="76720726"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F893D4F" w14:textId="77777777" w:rsidR="00657749" w:rsidRPr="00657749" w:rsidRDefault="00657749" w:rsidP="00657749">
            <w:pPr>
              <w:jc w:val="right"/>
              <w:rPr>
                <w:sz w:val="20"/>
                <w:szCs w:val="20"/>
              </w:rPr>
            </w:pPr>
            <w:r w:rsidRPr="00657749">
              <w:rPr>
                <w:sz w:val="20"/>
                <w:szCs w:val="20"/>
              </w:rPr>
              <w:t>0,5</w:t>
            </w:r>
          </w:p>
        </w:tc>
      </w:tr>
      <w:tr w:rsidR="00657749" w:rsidRPr="00657749" w14:paraId="45FC2C0C" w14:textId="77777777" w:rsidTr="00657749">
        <w:trPr>
          <w:trHeight w:val="645"/>
        </w:trPr>
        <w:tc>
          <w:tcPr>
            <w:tcW w:w="0" w:type="auto"/>
            <w:shd w:val="clear" w:color="auto" w:fill="auto"/>
            <w:vAlign w:val="bottom"/>
            <w:hideMark/>
          </w:tcPr>
          <w:p w14:paraId="75FA9902" w14:textId="77777777" w:rsidR="00657749" w:rsidRPr="00657749" w:rsidRDefault="00657749" w:rsidP="00657749">
            <w:pPr>
              <w:rPr>
                <w:sz w:val="20"/>
                <w:szCs w:val="20"/>
              </w:rPr>
            </w:pPr>
            <w:r w:rsidRPr="00657749">
              <w:rPr>
                <w:sz w:val="20"/>
                <w:szCs w:val="20"/>
              </w:rPr>
              <w:t>Муниципальная программа "Профилактика правонарушений в Кочковском районе Новосибирской области на 2020-2022годы".</w:t>
            </w:r>
          </w:p>
        </w:tc>
        <w:tc>
          <w:tcPr>
            <w:tcW w:w="0" w:type="auto"/>
            <w:shd w:val="clear" w:color="auto" w:fill="auto"/>
            <w:noWrap/>
            <w:vAlign w:val="bottom"/>
            <w:hideMark/>
          </w:tcPr>
          <w:p w14:paraId="29CCCAD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08EE10B"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745C2049"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0D4F80B1" w14:textId="77777777" w:rsidR="00657749" w:rsidRPr="00657749" w:rsidRDefault="00657749" w:rsidP="00657749">
            <w:pPr>
              <w:rPr>
                <w:sz w:val="20"/>
                <w:szCs w:val="20"/>
              </w:rPr>
            </w:pPr>
            <w:r w:rsidRPr="00657749">
              <w:rPr>
                <w:sz w:val="20"/>
                <w:szCs w:val="20"/>
              </w:rPr>
              <w:t>2200000000</w:t>
            </w:r>
          </w:p>
        </w:tc>
        <w:tc>
          <w:tcPr>
            <w:tcW w:w="0" w:type="auto"/>
            <w:shd w:val="clear" w:color="auto" w:fill="auto"/>
            <w:noWrap/>
            <w:vAlign w:val="bottom"/>
            <w:hideMark/>
          </w:tcPr>
          <w:p w14:paraId="3E08B6A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F531E65" w14:textId="77777777" w:rsidR="00657749" w:rsidRPr="00657749" w:rsidRDefault="00657749" w:rsidP="00657749">
            <w:pPr>
              <w:jc w:val="right"/>
              <w:rPr>
                <w:sz w:val="20"/>
                <w:szCs w:val="20"/>
              </w:rPr>
            </w:pPr>
            <w:r w:rsidRPr="00657749">
              <w:rPr>
                <w:sz w:val="20"/>
                <w:szCs w:val="20"/>
              </w:rPr>
              <w:t>11,0</w:t>
            </w:r>
          </w:p>
        </w:tc>
      </w:tr>
      <w:tr w:rsidR="00657749" w:rsidRPr="00657749" w14:paraId="0D8C8029" w14:textId="77777777" w:rsidTr="00657749">
        <w:trPr>
          <w:trHeight w:val="645"/>
        </w:trPr>
        <w:tc>
          <w:tcPr>
            <w:tcW w:w="0" w:type="auto"/>
            <w:shd w:val="clear" w:color="auto" w:fill="auto"/>
            <w:vAlign w:val="bottom"/>
            <w:hideMark/>
          </w:tcPr>
          <w:p w14:paraId="0D9F860F" w14:textId="77777777" w:rsidR="00657749" w:rsidRPr="00657749" w:rsidRDefault="00657749" w:rsidP="00657749">
            <w:pPr>
              <w:rPr>
                <w:sz w:val="20"/>
                <w:szCs w:val="20"/>
              </w:rPr>
            </w:pPr>
            <w:r w:rsidRPr="00657749">
              <w:rPr>
                <w:sz w:val="20"/>
                <w:szCs w:val="20"/>
              </w:rPr>
              <w:t>Муниципальная программа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3BE6A67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A8D2C34"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34E57BDE"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62CDB73B" w14:textId="77777777" w:rsidR="00657749" w:rsidRPr="00657749" w:rsidRDefault="00657749" w:rsidP="00657749">
            <w:pPr>
              <w:rPr>
                <w:sz w:val="20"/>
                <w:szCs w:val="20"/>
              </w:rPr>
            </w:pPr>
            <w:r w:rsidRPr="00657749">
              <w:rPr>
                <w:sz w:val="20"/>
                <w:szCs w:val="20"/>
              </w:rPr>
              <w:t>2207900000</w:t>
            </w:r>
          </w:p>
        </w:tc>
        <w:tc>
          <w:tcPr>
            <w:tcW w:w="0" w:type="auto"/>
            <w:shd w:val="clear" w:color="auto" w:fill="auto"/>
            <w:noWrap/>
            <w:vAlign w:val="bottom"/>
            <w:hideMark/>
          </w:tcPr>
          <w:p w14:paraId="08FB4C7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BB2537E" w14:textId="77777777" w:rsidR="00657749" w:rsidRPr="00657749" w:rsidRDefault="00657749" w:rsidP="00657749">
            <w:pPr>
              <w:jc w:val="right"/>
              <w:rPr>
                <w:sz w:val="20"/>
                <w:szCs w:val="20"/>
              </w:rPr>
            </w:pPr>
            <w:r w:rsidRPr="00657749">
              <w:rPr>
                <w:sz w:val="20"/>
                <w:szCs w:val="20"/>
              </w:rPr>
              <w:t>11,0</w:t>
            </w:r>
          </w:p>
        </w:tc>
      </w:tr>
      <w:tr w:rsidR="00657749" w:rsidRPr="00657749" w14:paraId="22308849" w14:textId="77777777" w:rsidTr="00657749">
        <w:trPr>
          <w:trHeight w:val="855"/>
        </w:trPr>
        <w:tc>
          <w:tcPr>
            <w:tcW w:w="0" w:type="auto"/>
            <w:shd w:val="clear" w:color="auto" w:fill="auto"/>
            <w:vAlign w:val="bottom"/>
            <w:hideMark/>
          </w:tcPr>
          <w:p w14:paraId="1BC57B53" w14:textId="77777777" w:rsidR="00657749" w:rsidRPr="00657749" w:rsidRDefault="00657749" w:rsidP="00657749">
            <w:pPr>
              <w:rPr>
                <w:sz w:val="20"/>
                <w:szCs w:val="20"/>
              </w:rPr>
            </w:pPr>
            <w:r w:rsidRPr="00657749">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0218D14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217E7E"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58FE5841"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308C9417" w14:textId="77777777" w:rsidR="00657749" w:rsidRPr="00657749" w:rsidRDefault="00657749" w:rsidP="00657749">
            <w:pPr>
              <w:rPr>
                <w:sz w:val="20"/>
                <w:szCs w:val="20"/>
              </w:rPr>
            </w:pPr>
            <w:r w:rsidRPr="00657749">
              <w:rPr>
                <w:sz w:val="20"/>
                <w:szCs w:val="20"/>
              </w:rPr>
              <w:t>2207903114</w:t>
            </w:r>
          </w:p>
        </w:tc>
        <w:tc>
          <w:tcPr>
            <w:tcW w:w="0" w:type="auto"/>
            <w:shd w:val="clear" w:color="auto" w:fill="auto"/>
            <w:noWrap/>
            <w:vAlign w:val="bottom"/>
            <w:hideMark/>
          </w:tcPr>
          <w:p w14:paraId="1C1A02C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CE996FD" w14:textId="77777777" w:rsidR="00657749" w:rsidRPr="00657749" w:rsidRDefault="00657749" w:rsidP="00657749">
            <w:pPr>
              <w:jc w:val="right"/>
              <w:rPr>
                <w:sz w:val="20"/>
                <w:szCs w:val="20"/>
              </w:rPr>
            </w:pPr>
            <w:r w:rsidRPr="00657749">
              <w:rPr>
                <w:sz w:val="20"/>
                <w:szCs w:val="20"/>
              </w:rPr>
              <w:t>11,0</w:t>
            </w:r>
          </w:p>
        </w:tc>
      </w:tr>
      <w:tr w:rsidR="00657749" w:rsidRPr="00657749" w14:paraId="3A92F3E0" w14:textId="77777777" w:rsidTr="00657749">
        <w:trPr>
          <w:trHeight w:val="435"/>
        </w:trPr>
        <w:tc>
          <w:tcPr>
            <w:tcW w:w="0" w:type="auto"/>
            <w:shd w:val="clear" w:color="auto" w:fill="auto"/>
            <w:vAlign w:val="bottom"/>
            <w:hideMark/>
          </w:tcPr>
          <w:p w14:paraId="19DCE30B"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49FEE17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21D0645"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3E86760F"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476BF3FE" w14:textId="77777777" w:rsidR="00657749" w:rsidRPr="00657749" w:rsidRDefault="00657749" w:rsidP="00657749">
            <w:pPr>
              <w:rPr>
                <w:sz w:val="20"/>
                <w:szCs w:val="20"/>
              </w:rPr>
            </w:pPr>
            <w:r w:rsidRPr="00657749">
              <w:rPr>
                <w:sz w:val="20"/>
                <w:szCs w:val="20"/>
              </w:rPr>
              <w:t>2207903114</w:t>
            </w:r>
          </w:p>
        </w:tc>
        <w:tc>
          <w:tcPr>
            <w:tcW w:w="0" w:type="auto"/>
            <w:shd w:val="clear" w:color="auto" w:fill="auto"/>
            <w:noWrap/>
            <w:vAlign w:val="bottom"/>
            <w:hideMark/>
          </w:tcPr>
          <w:p w14:paraId="137C293F"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1D4724CA" w14:textId="77777777" w:rsidR="00657749" w:rsidRPr="00657749" w:rsidRDefault="00657749" w:rsidP="00657749">
            <w:pPr>
              <w:jc w:val="right"/>
              <w:rPr>
                <w:sz w:val="20"/>
                <w:szCs w:val="20"/>
              </w:rPr>
            </w:pPr>
            <w:r w:rsidRPr="00657749">
              <w:rPr>
                <w:sz w:val="20"/>
                <w:szCs w:val="20"/>
              </w:rPr>
              <w:t>11,0</w:t>
            </w:r>
          </w:p>
        </w:tc>
      </w:tr>
      <w:tr w:rsidR="00657749" w:rsidRPr="00657749" w14:paraId="0A55079E" w14:textId="77777777" w:rsidTr="00657749">
        <w:trPr>
          <w:trHeight w:val="435"/>
        </w:trPr>
        <w:tc>
          <w:tcPr>
            <w:tcW w:w="0" w:type="auto"/>
            <w:shd w:val="clear" w:color="auto" w:fill="auto"/>
            <w:vAlign w:val="bottom"/>
            <w:hideMark/>
          </w:tcPr>
          <w:p w14:paraId="282B47AE"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1F6993D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05A3ADC" w14:textId="77777777" w:rsidR="00657749" w:rsidRPr="00657749" w:rsidRDefault="00657749" w:rsidP="00657749">
            <w:pPr>
              <w:jc w:val="right"/>
              <w:rPr>
                <w:sz w:val="20"/>
                <w:szCs w:val="20"/>
              </w:rPr>
            </w:pPr>
            <w:r w:rsidRPr="00657749">
              <w:rPr>
                <w:sz w:val="20"/>
                <w:szCs w:val="20"/>
              </w:rPr>
              <w:t>03</w:t>
            </w:r>
          </w:p>
        </w:tc>
        <w:tc>
          <w:tcPr>
            <w:tcW w:w="0" w:type="auto"/>
            <w:shd w:val="clear" w:color="auto" w:fill="auto"/>
            <w:noWrap/>
            <w:vAlign w:val="bottom"/>
            <w:hideMark/>
          </w:tcPr>
          <w:p w14:paraId="1090DEE5" w14:textId="77777777" w:rsidR="00657749" w:rsidRPr="00657749" w:rsidRDefault="00657749" w:rsidP="00657749">
            <w:pPr>
              <w:rPr>
                <w:sz w:val="20"/>
                <w:szCs w:val="20"/>
              </w:rPr>
            </w:pPr>
            <w:r w:rsidRPr="00657749">
              <w:rPr>
                <w:sz w:val="20"/>
                <w:szCs w:val="20"/>
              </w:rPr>
              <w:t>14</w:t>
            </w:r>
          </w:p>
        </w:tc>
        <w:tc>
          <w:tcPr>
            <w:tcW w:w="0" w:type="auto"/>
            <w:shd w:val="clear" w:color="auto" w:fill="auto"/>
            <w:noWrap/>
            <w:vAlign w:val="bottom"/>
            <w:hideMark/>
          </w:tcPr>
          <w:p w14:paraId="20C3A9EC" w14:textId="77777777" w:rsidR="00657749" w:rsidRPr="00657749" w:rsidRDefault="00657749" w:rsidP="00657749">
            <w:pPr>
              <w:rPr>
                <w:sz w:val="20"/>
                <w:szCs w:val="20"/>
              </w:rPr>
            </w:pPr>
            <w:r w:rsidRPr="00657749">
              <w:rPr>
                <w:sz w:val="20"/>
                <w:szCs w:val="20"/>
              </w:rPr>
              <w:t>2207903114</w:t>
            </w:r>
          </w:p>
        </w:tc>
        <w:tc>
          <w:tcPr>
            <w:tcW w:w="0" w:type="auto"/>
            <w:shd w:val="clear" w:color="auto" w:fill="auto"/>
            <w:noWrap/>
            <w:vAlign w:val="bottom"/>
            <w:hideMark/>
          </w:tcPr>
          <w:p w14:paraId="0D5A7517"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624AA93A" w14:textId="77777777" w:rsidR="00657749" w:rsidRPr="00657749" w:rsidRDefault="00657749" w:rsidP="00657749">
            <w:pPr>
              <w:jc w:val="right"/>
              <w:rPr>
                <w:sz w:val="20"/>
                <w:szCs w:val="20"/>
              </w:rPr>
            </w:pPr>
            <w:r w:rsidRPr="00657749">
              <w:rPr>
                <w:sz w:val="20"/>
                <w:szCs w:val="20"/>
              </w:rPr>
              <w:t>11,0</w:t>
            </w:r>
          </w:p>
        </w:tc>
      </w:tr>
      <w:tr w:rsidR="00657749" w:rsidRPr="00657749" w14:paraId="4DFAEC81" w14:textId="77777777" w:rsidTr="00657749">
        <w:trPr>
          <w:trHeight w:val="435"/>
        </w:trPr>
        <w:tc>
          <w:tcPr>
            <w:tcW w:w="0" w:type="auto"/>
            <w:shd w:val="clear" w:color="auto" w:fill="auto"/>
            <w:vAlign w:val="bottom"/>
            <w:hideMark/>
          </w:tcPr>
          <w:p w14:paraId="79A12166" w14:textId="77777777" w:rsidR="00657749" w:rsidRPr="00657749" w:rsidRDefault="00657749" w:rsidP="00657749">
            <w:pPr>
              <w:rPr>
                <w:b/>
                <w:bCs/>
                <w:sz w:val="20"/>
                <w:szCs w:val="20"/>
              </w:rPr>
            </w:pPr>
            <w:r w:rsidRPr="00657749">
              <w:rPr>
                <w:b/>
                <w:bCs/>
                <w:sz w:val="20"/>
                <w:szCs w:val="20"/>
              </w:rPr>
              <w:t>НАЦИОНАЛЬНАЯ ЭКОНОМИКА</w:t>
            </w:r>
          </w:p>
        </w:tc>
        <w:tc>
          <w:tcPr>
            <w:tcW w:w="0" w:type="auto"/>
            <w:shd w:val="clear" w:color="auto" w:fill="auto"/>
            <w:noWrap/>
            <w:vAlign w:val="bottom"/>
            <w:hideMark/>
          </w:tcPr>
          <w:p w14:paraId="358B3147"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37EE47EF" w14:textId="77777777" w:rsidR="00657749" w:rsidRPr="00657749" w:rsidRDefault="00657749" w:rsidP="00657749">
            <w:pPr>
              <w:jc w:val="right"/>
              <w:rPr>
                <w:b/>
                <w:bCs/>
                <w:sz w:val="20"/>
                <w:szCs w:val="20"/>
              </w:rPr>
            </w:pPr>
            <w:r w:rsidRPr="00657749">
              <w:rPr>
                <w:b/>
                <w:bCs/>
                <w:sz w:val="20"/>
                <w:szCs w:val="20"/>
              </w:rPr>
              <w:t>04</w:t>
            </w:r>
          </w:p>
        </w:tc>
        <w:tc>
          <w:tcPr>
            <w:tcW w:w="0" w:type="auto"/>
            <w:shd w:val="clear" w:color="auto" w:fill="auto"/>
            <w:noWrap/>
            <w:vAlign w:val="bottom"/>
            <w:hideMark/>
          </w:tcPr>
          <w:p w14:paraId="4B4A7F2E"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03FDDC02"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3CEDF977"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108821AD" w14:textId="77777777" w:rsidR="00657749" w:rsidRPr="00657749" w:rsidRDefault="00657749" w:rsidP="00657749">
            <w:pPr>
              <w:jc w:val="right"/>
              <w:rPr>
                <w:b/>
                <w:bCs/>
                <w:sz w:val="20"/>
                <w:szCs w:val="20"/>
              </w:rPr>
            </w:pPr>
            <w:r w:rsidRPr="00657749">
              <w:rPr>
                <w:b/>
                <w:bCs/>
                <w:sz w:val="20"/>
                <w:szCs w:val="20"/>
              </w:rPr>
              <w:t>54 682,2</w:t>
            </w:r>
          </w:p>
        </w:tc>
      </w:tr>
      <w:tr w:rsidR="00657749" w:rsidRPr="00657749" w14:paraId="075F283A" w14:textId="77777777" w:rsidTr="00657749">
        <w:trPr>
          <w:trHeight w:val="435"/>
        </w:trPr>
        <w:tc>
          <w:tcPr>
            <w:tcW w:w="0" w:type="auto"/>
            <w:shd w:val="clear" w:color="auto" w:fill="auto"/>
            <w:vAlign w:val="bottom"/>
            <w:hideMark/>
          </w:tcPr>
          <w:p w14:paraId="4D221396" w14:textId="77777777" w:rsidR="00657749" w:rsidRPr="00657749" w:rsidRDefault="00657749" w:rsidP="00657749">
            <w:pPr>
              <w:rPr>
                <w:sz w:val="20"/>
                <w:szCs w:val="20"/>
              </w:rPr>
            </w:pPr>
            <w:r w:rsidRPr="00657749">
              <w:rPr>
                <w:sz w:val="20"/>
                <w:szCs w:val="20"/>
              </w:rPr>
              <w:t>Общеэкономические вопросы</w:t>
            </w:r>
          </w:p>
        </w:tc>
        <w:tc>
          <w:tcPr>
            <w:tcW w:w="0" w:type="auto"/>
            <w:shd w:val="clear" w:color="auto" w:fill="auto"/>
            <w:noWrap/>
            <w:vAlign w:val="bottom"/>
            <w:hideMark/>
          </w:tcPr>
          <w:p w14:paraId="2F5634A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92F2910"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4147135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EBDEA3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6CF124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0FC0C06" w14:textId="77777777" w:rsidR="00657749" w:rsidRPr="00657749" w:rsidRDefault="00657749" w:rsidP="00657749">
            <w:pPr>
              <w:jc w:val="right"/>
              <w:rPr>
                <w:sz w:val="20"/>
                <w:szCs w:val="20"/>
              </w:rPr>
            </w:pPr>
            <w:r w:rsidRPr="00657749">
              <w:rPr>
                <w:sz w:val="20"/>
                <w:szCs w:val="20"/>
              </w:rPr>
              <w:t>150,0</w:t>
            </w:r>
          </w:p>
        </w:tc>
      </w:tr>
      <w:tr w:rsidR="00657749" w:rsidRPr="00657749" w14:paraId="16473B69" w14:textId="77777777" w:rsidTr="00657749">
        <w:trPr>
          <w:trHeight w:val="435"/>
        </w:trPr>
        <w:tc>
          <w:tcPr>
            <w:tcW w:w="0" w:type="auto"/>
            <w:shd w:val="clear" w:color="auto" w:fill="auto"/>
            <w:vAlign w:val="bottom"/>
            <w:hideMark/>
          </w:tcPr>
          <w:p w14:paraId="0070AEDF" w14:textId="1746487C"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DF15E2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FB5E067"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6F6E938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01E8028" w14:textId="77777777" w:rsidR="00657749" w:rsidRPr="00657749" w:rsidRDefault="00657749" w:rsidP="00657749">
            <w:pPr>
              <w:rPr>
                <w:sz w:val="20"/>
                <w:szCs w:val="20"/>
              </w:rPr>
            </w:pPr>
            <w:r w:rsidRPr="00657749">
              <w:rPr>
                <w:sz w:val="20"/>
                <w:szCs w:val="20"/>
              </w:rPr>
              <w:t>0600000000</w:t>
            </w:r>
          </w:p>
        </w:tc>
        <w:tc>
          <w:tcPr>
            <w:tcW w:w="0" w:type="auto"/>
            <w:shd w:val="clear" w:color="auto" w:fill="auto"/>
            <w:noWrap/>
            <w:vAlign w:val="bottom"/>
            <w:hideMark/>
          </w:tcPr>
          <w:p w14:paraId="2D27376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4853F16" w14:textId="77777777" w:rsidR="00657749" w:rsidRPr="00657749" w:rsidRDefault="00657749" w:rsidP="00657749">
            <w:pPr>
              <w:jc w:val="right"/>
              <w:rPr>
                <w:sz w:val="20"/>
                <w:szCs w:val="20"/>
              </w:rPr>
            </w:pPr>
            <w:r w:rsidRPr="00657749">
              <w:rPr>
                <w:sz w:val="20"/>
                <w:szCs w:val="20"/>
              </w:rPr>
              <w:t>150,0</w:t>
            </w:r>
          </w:p>
        </w:tc>
      </w:tr>
      <w:tr w:rsidR="00657749" w:rsidRPr="00657749" w14:paraId="0101D6B1" w14:textId="77777777" w:rsidTr="00657749">
        <w:trPr>
          <w:trHeight w:val="645"/>
        </w:trPr>
        <w:tc>
          <w:tcPr>
            <w:tcW w:w="0" w:type="auto"/>
            <w:shd w:val="clear" w:color="auto" w:fill="auto"/>
            <w:vAlign w:val="bottom"/>
            <w:hideMark/>
          </w:tcPr>
          <w:p w14:paraId="48B9B10D" w14:textId="7E576D5F" w:rsidR="00657749" w:rsidRPr="00657749" w:rsidRDefault="00657749" w:rsidP="00657749">
            <w:pPr>
              <w:rPr>
                <w:sz w:val="20"/>
                <w:szCs w:val="20"/>
              </w:rPr>
            </w:pPr>
            <w:r w:rsidRPr="00657749">
              <w:rPr>
                <w:sz w:val="20"/>
                <w:szCs w:val="20"/>
              </w:rPr>
              <w:t>Муниципальная программа "Содействие занятости населения Кочковского района Новосибирской области на 2019-2021 годы"</w:t>
            </w:r>
          </w:p>
        </w:tc>
        <w:tc>
          <w:tcPr>
            <w:tcW w:w="0" w:type="auto"/>
            <w:shd w:val="clear" w:color="auto" w:fill="auto"/>
            <w:noWrap/>
            <w:vAlign w:val="bottom"/>
            <w:hideMark/>
          </w:tcPr>
          <w:p w14:paraId="16CA1C6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2B0B611"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3045A6C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B1C231D" w14:textId="77777777" w:rsidR="00657749" w:rsidRPr="00657749" w:rsidRDefault="00657749" w:rsidP="00657749">
            <w:pPr>
              <w:rPr>
                <w:sz w:val="20"/>
                <w:szCs w:val="20"/>
              </w:rPr>
            </w:pPr>
            <w:r w:rsidRPr="00657749">
              <w:rPr>
                <w:sz w:val="20"/>
                <w:szCs w:val="20"/>
              </w:rPr>
              <w:t>0607900000</w:t>
            </w:r>
          </w:p>
        </w:tc>
        <w:tc>
          <w:tcPr>
            <w:tcW w:w="0" w:type="auto"/>
            <w:shd w:val="clear" w:color="auto" w:fill="auto"/>
            <w:noWrap/>
            <w:vAlign w:val="bottom"/>
            <w:hideMark/>
          </w:tcPr>
          <w:p w14:paraId="017C154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0494DD7" w14:textId="77777777" w:rsidR="00657749" w:rsidRPr="00657749" w:rsidRDefault="00657749" w:rsidP="00657749">
            <w:pPr>
              <w:jc w:val="right"/>
              <w:rPr>
                <w:sz w:val="20"/>
                <w:szCs w:val="20"/>
              </w:rPr>
            </w:pPr>
            <w:r w:rsidRPr="00657749">
              <w:rPr>
                <w:sz w:val="20"/>
                <w:szCs w:val="20"/>
              </w:rPr>
              <w:t>150,0</w:t>
            </w:r>
          </w:p>
        </w:tc>
      </w:tr>
      <w:tr w:rsidR="00657749" w:rsidRPr="00657749" w14:paraId="1B871ACE" w14:textId="77777777" w:rsidTr="00657749">
        <w:trPr>
          <w:trHeight w:val="855"/>
        </w:trPr>
        <w:tc>
          <w:tcPr>
            <w:tcW w:w="0" w:type="auto"/>
            <w:shd w:val="clear" w:color="auto" w:fill="auto"/>
            <w:vAlign w:val="bottom"/>
            <w:hideMark/>
          </w:tcPr>
          <w:p w14:paraId="1BA56F94" w14:textId="77777777" w:rsidR="00657749" w:rsidRPr="00657749" w:rsidRDefault="00657749" w:rsidP="00657749">
            <w:pPr>
              <w:rPr>
                <w:sz w:val="20"/>
                <w:szCs w:val="20"/>
              </w:rPr>
            </w:pPr>
            <w:r w:rsidRPr="00657749">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4B6479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FE49ED4"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10AE0F5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08F8521" w14:textId="77777777" w:rsidR="00657749" w:rsidRPr="00657749" w:rsidRDefault="00657749" w:rsidP="00657749">
            <w:pPr>
              <w:rPr>
                <w:sz w:val="20"/>
                <w:szCs w:val="20"/>
              </w:rPr>
            </w:pPr>
            <w:r w:rsidRPr="00657749">
              <w:rPr>
                <w:sz w:val="20"/>
                <w:szCs w:val="20"/>
              </w:rPr>
              <w:t>0607900401</w:t>
            </w:r>
          </w:p>
        </w:tc>
        <w:tc>
          <w:tcPr>
            <w:tcW w:w="0" w:type="auto"/>
            <w:shd w:val="clear" w:color="auto" w:fill="auto"/>
            <w:noWrap/>
            <w:vAlign w:val="bottom"/>
            <w:hideMark/>
          </w:tcPr>
          <w:p w14:paraId="1CF2F48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F9B4844" w14:textId="77777777" w:rsidR="00657749" w:rsidRPr="00657749" w:rsidRDefault="00657749" w:rsidP="00657749">
            <w:pPr>
              <w:jc w:val="right"/>
              <w:rPr>
                <w:sz w:val="20"/>
                <w:szCs w:val="20"/>
              </w:rPr>
            </w:pPr>
            <w:r w:rsidRPr="00657749">
              <w:rPr>
                <w:sz w:val="20"/>
                <w:szCs w:val="20"/>
              </w:rPr>
              <w:t>150,0</w:t>
            </w:r>
          </w:p>
        </w:tc>
      </w:tr>
      <w:tr w:rsidR="00657749" w:rsidRPr="00657749" w14:paraId="5C88B758" w14:textId="77777777" w:rsidTr="00657749">
        <w:trPr>
          <w:trHeight w:val="435"/>
        </w:trPr>
        <w:tc>
          <w:tcPr>
            <w:tcW w:w="0" w:type="auto"/>
            <w:shd w:val="clear" w:color="auto" w:fill="auto"/>
            <w:vAlign w:val="bottom"/>
            <w:hideMark/>
          </w:tcPr>
          <w:p w14:paraId="330C40AB"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8199DE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CCD469"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11FD79E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43AE192" w14:textId="77777777" w:rsidR="00657749" w:rsidRPr="00657749" w:rsidRDefault="00657749" w:rsidP="00657749">
            <w:pPr>
              <w:rPr>
                <w:sz w:val="20"/>
                <w:szCs w:val="20"/>
              </w:rPr>
            </w:pPr>
            <w:r w:rsidRPr="00657749">
              <w:rPr>
                <w:sz w:val="20"/>
                <w:szCs w:val="20"/>
              </w:rPr>
              <w:t>0607900401</w:t>
            </w:r>
          </w:p>
        </w:tc>
        <w:tc>
          <w:tcPr>
            <w:tcW w:w="0" w:type="auto"/>
            <w:shd w:val="clear" w:color="auto" w:fill="auto"/>
            <w:noWrap/>
            <w:vAlign w:val="bottom"/>
            <w:hideMark/>
          </w:tcPr>
          <w:p w14:paraId="21EC7688"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078C06BE" w14:textId="77777777" w:rsidR="00657749" w:rsidRPr="00657749" w:rsidRDefault="00657749" w:rsidP="00657749">
            <w:pPr>
              <w:jc w:val="right"/>
              <w:rPr>
                <w:sz w:val="20"/>
                <w:szCs w:val="20"/>
              </w:rPr>
            </w:pPr>
            <w:r w:rsidRPr="00657749">
              <w:rPr>
                <w:sz w:val="20"/>
                <w:szCs w:val="20"/>
              </w:rPr>
              <w:t>150,0</w:t>
            </w:r>
          </w:p>
        </w:tc>
      </w:tr>
      <w:tr w:rsidR="00657749" w:rsidRPr="00657749" w14:paraId="1150DA86" w14:textId="77777777" w:rsidTr="00657749">
        <w:trPr>
          <w:trHeight w:val="645"/>
        </w:trPr>
        <w:tc>
          <w:tcPr>
            <w:tcW w:w="0" w:type="auto"/>
            <w:shd w:val="clear" w:color="auto" w:fill="auto"/>
            <w:vAlign w:val="bottom"/>
            <w:hideMark/>
          </w:tcPr>
          <w:p w14:paraId="720D77FD"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9C10A7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DBA4952"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7E9BB86F"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6FF7EE0" w14:textId="77777777" w:rsidR="00657749" w:rsidRPr="00657749" w:rsidRDefault="00657749" w:rsidP="00657749">
            <w:pPr>
              <w:rPr>
                <w:sz w:val="20"/>
                <w:szCs w:val="20"/>
              </w:rPr>
            </w:pPr>
            <w:r w:rsidRPr="00657749">
              <w:rPr>
                <w:sz w:val="20"/>
                <w:szCs w:val="20"/>
              </w:rPr>
              <w:t>0607900401</w:t>
            </w:r>
          </w:p>
        </w:tc>
        <w:tc>
          <w:tcPr>
            <w:tcW w:w="0" w:type="auto"/>
            <w:shd w:val="clear" w:color="auto" w:fill="auto"/>
            <w:noWrap/>
            <w:vAlign w:val="bottom"/>
            <w:hideMark/>
          </w:tcPr>
          <w:p w14:paraId="02B3174B"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B914967" w14:textId="77777777" w:rsidR="00657749" w:rsidRPr="00657749" w:rsidRDefault="00657749" w:rsidP="00657749">
            <w:pPr>
              <w:jc w:val="right"/>
              <w:rPr>
                <w:sz w:val="20"/>
                <w:szCs w:val="20"/>
              </w:rPr>
            </w:pPr>
            <w:r w:rsidRPr="00657749">
              <w:rPr>
                <w:sz w:val="20"/>
                <w:szCs w:val="20"/>
              </w:rPr>
              <w:t>150,0</w:t>
            </w:r>
          </w:p>
        </w:tc>
      </w:tr>
      <w:tr w:rsidR="00657749" w:rsidRPr="00657749" w14:paraId="186F1B50" w14:textId="77777777" w:rsidTr="00657749">
        <w:trPr>
          <w:trHeight w:val="435"/>
        </w:trPr>
        <w:tc>
          <w:tcPr>
            <w:tcW w:w="0" w:type="auto"/>
            <w:shd w:val="clear" w:color="auto" w:fill="auto"/>
            <w:vAlign w:val="bottom"/>
            <w:hideMark/>
          </w:tcPr>
          <w:p w14:paraId="44045799" w14:textId="77777777" w:rsidR="00657749" w:rsidRPr="00657749" w:rsidRDefault="00657749" w:rsidP="00657749">
            <w:pPr>
              <w:rPr>
                <w:sz w:val="20"/>
                <w:szCs w:val="20"/>
              </w:rPr>
            </w:pPr>
            <w:r w:rsidRPr="00657749">
              <w:rPr>
                <w:sz w:val="20"/>
                <w:szCs w:val="20"/>
              </w:rPr>
              <w:t>Сельское хозяйство и рыболовство</w:t>
            </w:r>
          </w:p>
        </w:tc>
        <w:tc>
          <w:tcPr>
            <w:tcW w:w="0" w:type="auto"/>
            <w:shd w:val="clear" w:color="auto" w:fill="auto"/>
            <w:noWrap/>
            <w:vAlign w:val="bottom"/>
            <w:hideMark/>
          </w:tcPr>
          <w:p w14:paraId="75A1695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C520F02"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03169DC4"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15AF1A1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989569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4CC25CB" w14:textId="77777777" w:rsidR="00657749" w:rsidRPr="00657749" w:rsidRDefault="00657749" w:rsidP="00657749">
            <w:pPr>
              <w:jc w:val="right"/>
              <w:rPr>
                <w:sz w:val="20"/>
                <w:szCs w:val="20"/>
              </w:rPr>
            </w:pPr>
            <w:r w:rsidRPr="00657749">
              <w:rPr>
                <w:sz w:val="20"/>
                <w:szCs w:val="20"/>
              </w:rPr>
              <w:t>340,0</w:t>
            </w:r>
          </w:p>
        </w:tc>
      </w:tr>
      <w:tr w:rsidR="00657749" w:rsidRPr="00657749" w14:paraId="11DC54D4" w14:textId="77777777" w:rsidTr="00657749">
        <w:trPr>
          <w:trHeight w:val="435"/>
        </w:trPr>
        <w:tc>
          <w:tcPr>
            <w:tcW w:w="0" w:type="auto"/>
            <w:shd w:val="clear" w:color="auto" w:fill="auto"/>
            <w:vAlign w:val="bottom"/>
            <w:hideMark/>
          </w:tcPr>
          <w:p w14:paraId="774AEF7A" w14:textId="7B0BDBC8"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0D208F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4ADD57F"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7BE46211"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03932CD3" w14:textId="77777777" w:rsidR="00657749" w:rsidRPr="00657749" w:rsidRDefault="00657749" w:rsidP="00657749">
            <w:pPr>
              <w:rPr>
                <w:sz w:val="20"/>
                <w:szCs w:val="20"/>
              </w:rPr>
            </w:pPr>
            <w:r w:rsidRPr="00657749">
              <w:rPr>
                <w:sz w:val="20"/>
                <w:szCs w:val="20"/>
              </w:rPr>
              <w:t>0700000000</w:t>
            </w:r>
          </w:p>
        </w:tc>
        <w:tc>
          <w:tcPr>
            <w:tcW w:w="0" w:type="auto"/>
            <w:shd w:val="clear" w:color="auto" w:fill="auto"/>
            <w:noWrap/>
            <w:vAlign w:val="bottom"/>
            <w:hideMark/>
          </w:tcPr>
          <w:p w14:paraId="402B5DD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ABCBE80" w14:textId="77777777" w:rsidR="00657749" w:rsidRPr="00657749" w:rsidRDefault="00657749" w:rsidP="00657749">
            <w:pPr>
              <w:jc w:val="right"/>
              <w:rPr>
                <w:sz w:val="20"/>
                <w:szCs w:val="20"/>
              </w:rPr>
            </w:pPr>
            <w:r w:rsidRPr="00657749">
              <w:rPr>
                <w:sz w:val="20"/>
                <w:szCs w:val="20"/>
              </w:rPr>
              <w:t>340,0</w:t>
            </w:r>
          </w:p>
        </w:tc>
      </w:tr>
      <w:tr w:rsidR="00657749" w:rsidRPr="00657749" w14:paraId="13BB7045" w14:textId="77777777" w:rsidTr="00657749">
        <w:trPr>
          <w:trHeight w:val="855"/>
        </w:trPr>
        <w:tc>
          <w:tcPr>
            <w:tcW w:w="0" w:type="auto"/>
            <w:shd w:val="clear" w:color="auto" w:fill="auto"/>
            <w:vAlign w:val="bottom"/>
            <w:hideMark/>
          </w:tcPr>
          <w:p w14:paraId="722467E8" w14:textId="415CA078" w:rsidR="00657749" w:rsidRPr="00657749" w:rsidRDefault="00657749" w:rsidP="00657749">
            <w:pPr>
              <w:rPr>
                <w:sz w:val="20"/>
                <w:szCs w:val="20"/>
              </w:rPr>
            </w:pPr>
            <w:r w:rsidRPr="00657749">
              <w:rPr>
                <w:sz w:val="20"/>
                <w:szCs w:val="20"/>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w:t>
            </w:r>
          </w:p>
        </w:tc>
        <w:tc>
          <w:tcPr>
            <w:tcW w:w="0" w:type="auto"/>
            <w:shd w:val="clear" w:color="auto" w:fill="auto"/>
            <w:noWrap/>
            <w:vAlign w:val="bottom"/>
            <w:hideMark/>
          </w:tcPr>
          <w:p w14:paraId="79B319E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6F59F0A"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77E320AA"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5F691863" w14:textId="77777777" w:rsidR="00657749" w:rsidRPr="00657749" w:rsidRDefault="00657749" w:rsidP="00657749">
            <w:pPr>
              <w:rPr>
                <w:sz w:val="20"/>
                <w:szCs w:val="20"/>
              </w:rPr>
            </w:pPr>
            <w:r w:rsidRPr="00657749">
              <w:rPr>
                <w:sz w:val="20"/>
                <w:szCs w:val="20"/>
              </w:rPr>
              <w:t>0707900000</w:t>
            </w:r>
          </w:p>
        </w:tc>
        <w:tc>
          <w:tcPr>
            <w:tcW w:w="0" w:type="auto"/>
            <w:shd w:val="clear" w:color="auto" w:fill="auto"/>
            <w:noWrap/>
            <w:vAlign w:val="bottom"/>
            <w:hideMark/>
          </w:tcPr>
          <w:p w14:paraId="5DD966E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84D9D0E" w14:textId="77777777" w:rsidR="00657749" w:rsidRPr="00657749" w:rsidRDefault="00657749" w:rsidP="00657749">
            <w:pPr>
              <w:jc w:val="right"/>
              <w:rPr>
                <w:sz w:val="20"/>
                <w:szCs w:val="20"/>
              </w:rPr>
            </w:pPr>
            <w:r w:rsidRPr="00657749">
              <w:rPr>
                <w:sz w:val="20"/>
                <w:szCs w:val="20"/>
              </w:rPr>
              <w:t>340,0</w:t>
            </w:r>
          </w:p>
        </w:tc>
      </w:tr>
      <w:tr w:rsidR="00657749" w:rsidRPr="00657749" w14:paraId="631F9A1A" w14:textId="77777777" w:rsidTr="00657749">
        <w:trPr>
          <w:trHeight w:val="1065"/>
        </w:trPr>
        <w:tc>
          <w:tcPr>
            <w:tcW w:w="0" w:type="auto"/>
            <w:shd w:val="clear" w:color="auto" w:fill="auto"/>
            <w:vAlign w:val="bottom"/>
            <w:hideMark/>
          </w:tcPr>
          <w:p w14:paraId="4D5B9DBA" w14:textId="77777777" w:rsidR="00657749" w:rsidRPr="00657749" w:rsidRDefault="00657749" w:rsidP="00657749">
            <w:pPr>
              <w:rPr>
                <w:sz w:val="20"/>
                <w:szCs w:val="20"/>
              </w:rPr>
            </w:pPr>
            <w:r w:rsidRPr="00657749">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0" w:type="auto"/>
            <w:shd w:val="clear" w:color="auto" w:fill="auto"/>
            <w:noWrap/>
            <w:vAlign w:val="bottom"/>
            <w:hideMark/>
          </w:tcPr>
          <w:p w14:paraId="4EBED9B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B2FF99"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10045A51"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12097EB7" w14:textId="77777777" w:rsidR="00657749" w:rsidRPr="00657749" w:rsidRDefault="00657749" w:rsidP="00657749">
            <w:pPr>
              <w:rPr>
                <w:sz w:val="20"/>
                <w:szCs w:val="20"/>
              </w:rPr>
            </w:pPr>
            <w:r w:rsidRPr="00657749">
              <w:rPr>
                <w:sz w:val="20"/>
                <w:szCs w:val="20"/>
              </w:rPr>
              <w:t>0707900405</w:t>
            </w:r>
          </w:p>
        </w:tc>
        <w:tc>
          <w:tcPr>
            <w:tcW w:w="0" w:type="auto"/>
            <w:shd w:val="clear" w:color="auto" w:fill="auto"/>
            <w:noWrap/>
            <w:vAlign w:val="bottom"/>
            <w:hideMark/>
          </w:tcPr>
          <w:p w14:paraId="114EE92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B54541E" w14:textId="77777777" w:rsidR="00657749" w:rsidRPr="00657749" w:rsidRDefault="00657749" w:rsidP="00657749">
            <w:pPr>
              <w:jc w:val="right"/>
              <w:rPr>
                <w:sz w:val="20"/>
                <w:szCs w:val="20"/>
              </w:rPr>
            </w:pPr>
            <w:r w:rsidRPr="00657749">
              <w:rPr>
                <w:sz w:val="20"/>
                <w:szCs w:val="20"/>
              </w:rPr>
              <w:t>340,0</w:t>
            </w:r>
          </w:p>
        </w:tc>
      </w:tr>
      <w:tr w:rsidR="00657749" w:rsidRPr="00657749" w14:paraId="158546EE" w14:textId="77777777" w:rsidTr="00657749">
        <w:trPr>
          <w:trHeight w:val="435"/>
        </w:trPr>
        <w:tc>
          <w:tcPr>
            <w:tcW w:w="0" w:type="auto"/>
            <w:shd w:val="clear" w:color="auto" w:fill="auto"/>
            <w:vAlign w:val="bottom"/>
            <w:hideMark/>
          </w:tcPr>
          <w:p w14:paraId="7EFA01CB"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823D3D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181B132"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1777B4D1"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66606DE5" w14:textId="77777777" w:rsidR="00657749" w:rsidRPr="00657749" w:rsidRDefault="00657749" w:rsidP="00657749">
            <w:pPr>
              <w:rPr>
                <w:sz w:val="20"/>
                <w:szCs w:val="20"/>
              </w:rPr>
            </w:pPr>
            <w:r w:rsidRPr="00657749">
              <w:rPr>
                <w:sz w:val="20"/>
                <w:szCs w:val="20"/>
              </w:rPr>
              <w:t>0707900405</w:t>
            </w:r>
          </w:p>
        </w:tc>
        <w:tc>
          <w:tcPr>
            <w:tcW w:w="0" w:type="auto"/>
            <w:shd w:val="clear" w:color="auto" w:fill="auto"/>
            <w:noWrap/>
            <w:vAlign w:val="bottom"/>
            <w:hideMark/>
          </w:tcPr>
          <w:p w14:paraId="1C64DE55"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4B22B2F" w14:textId="77777777" w:rsidR="00657749" w:rsidRPr="00657749" w:rsidRDefault="00657749" w:rsidP="00657749">
            <w:pPr>
              <w:jc w:val="right"/>
              <w:rPr>
                <w:sz w:val="20"/>
                <w:szCs w:val="20"/>
              </w:rPr>
            </w:pPr>
            <w:r w:rsidRPr="00657749">
              <w:rPr>
                <w:sz w:val="20"/>
                <w:szCs w:val="20"/>
              </w:rPr>
              <w:t>40,0</w:t>
            </w:r>
          </w:p>
        </w:tc>
      </w:tr>
      <w:tr w:rsidR="00657749" w:rsidRPr="00657749" w14:paraId="1A599FEA" w14:textId="77777777" w:rsidTr="00657749">
        <w:trPr>
          <w:trHeight w:val="645"/>
        </w:trPr>
        <w:tc>
          <w:tcPr>
            <w:tcW w:w="0" w:type="auto"/>
            <w:shd w:val="clear" w:color="auto" w:fill="auto"/>
            <w:vAlign w:val="bottom"/>
            <w:hideMark/>
          </w:tcPr>
          <w:p w14:paraId="30410C93"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A8C233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D30D211"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54F7E07E"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446C279A" w14:textId="77777777" w:rsidR="00657749" w:rsidRPr="00657749" w:rsidRDefault="00657749" w:rsidP="00657749">
            <w:pPr>
              <w:rPr>
                <w:sz w:val="20"/>
                <w:szCs w:val="20"/>
              </w:rPr>
            </w:pPr>
            <w:r w:rsidRPr="00657749">
              <w:rPr>
                <w:sz w:val="20"/>
                <w:szCs w:val="20"/>
              </w:rPr>
              <w:t>0707900405</w:t>
            </w:r>
          </w:p>
        </w:tc>
        <w:tc>
          <w:tcPr>
            <w:tcW w:w="0" w:type="auto"/>
            <w:shd w:val="clear" w:color="auto" w:fill="auto"/>
            <w:noWrap/>
            <w:vAlign w:val="bottom"/>
            <w:hideMark/>
          </w:tcPr>
          <w:p w14:paraId="04381305"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763E52A5" w14:textId="77777777" w:rsidR="00657749" w:rsidRPr="00657749" w:rsidRDefault="00657749" w:rsidP="00657749">
            <w:pPr>
              <w:jc w:val="right"/>
              <w:rPr>
                <w:sz w:val="20"/>
                <w:szCs w:val="20"/>
              </w:rPr>
            </w:pPr>
            <w:r w:rsidRPr="00657749">
              <w:rPr>
                <w:sz w:val="20"/>
                <w:szCs w:val="20"/>
              </w:rPr>
              <w:t>40,0</w:t>
            </w:r>
          </w:p>
        </w:tc>
      </w:tr>
      <w:tr w:rsidR="00657749" w:rsidRPr="00657749" w14:paraId="1F07E80B" w14:textId="77777777" w:rsidTr="00657749">
        <w:trPr>
          <w:trHeight w:val="435"/>
        </w:trPr>
        <w:tc>
          <w:tcPr>
            <w:tcW w:w="0" w:type="auto"/>
            <w:shd w:val="clear" w:color="auto" w:fill="auto"/>
            <w:vAlign w:val="bottom"/>
            <w:hideMark/>
          </w:tcPr>
          <w:p w14:paraId="125A634B"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309FF80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3FC19B1"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79723E4A"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2ECC966B" w14:textId="77777777" w:rsidR="00657749" w:rsidRPr="00657749" w:rsidRDefault="00657749" w:rsidP="00657749">
            <w:pPr>
              <w:rPr>
                <w:sz w:val="20"/>
                <w:szCs w:val="20"/>
              </w:rPr>
            </w:pPr>
            <w:r w:rsidRPr="00657749">
              <w:rPr>
                <w:sz w:val="20"/>
                <w:szCs w:val="20"/>
              </w:rPr>
              <w:t>0707900405</w:t>
            </w:r>
          </w:p>
        </w:tc>
        <w:tc>
          <w:tcPr>
            <w:tcW w:w="0" w:type="auto"/>
            <w:shd w:val="clear" w:color="auto" w:fill="auto"/>
            <w:noWrap/>
            <w:vAlign w:val="bottom"/>
            <w:hideMark/>
          </w:tcPr>
          <w:p w14:paraId="79B35252"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6F6A109E" w14:textId="77777777" w:rsidR="00657749" w:rsidRPr="00657749" w:rsidRDefault="00657749" w:rsidP="00657749">
            <w:pPr>
              <w:jc w:val="right"/>
              <w:rPr>
                <w:sz w:val="20"/>
                <w:szCs w:val="20"/>
              </w:rPr>
            </w:pPr>
            <w:r w:rsidRPr="00657749">
              <w:rPr>
                <w:sz w:val="20"/>
                <w:szCs w:val="20"/>
              </w:rPr>
              <w:t>300,0</w:t>
            </w:r>
          </w:p>
        </w:tc>
      </w:tr>
      <w:tr w:rsidR="00657749" w:rsidRPr="00657749" w14:paraId="633A4842" w14:textId="77777777" w:rsidTr="00657749">
        <w:trPr>
          <w:trHeight w:val="435"/>
        </w:trPr>
        <w:tc>
          <w:tcPr>
            <w:tcW w:w="0" w:type="auto"/>
            <w:shd w:val="clear" w:color="auto" w:fill="auto"/>
            <w:vAlign w:val="bottom"/>
            <w:hideMark/>
          </w:tcPr>
          <w:p w14:paraId="5D5301C1"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54773B4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D2AF247"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739D90EA"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7ECD5C69" w14:textId="77777777" w:rsidR="00657749" w:rsidRPr="00657749" w:rsidRDefault="00657749" w:rsidP="00657749">
            <w:pPr>
              <w:rPr>
                <w:sz w:val="20"/>
                <w:szCs w:val="20"/>
              </w:rPr>
            </w:pPr>
            <w:r w:rsidRPr="00657749">
              <w:rPr>
                <w:sz w:val="20"/>
                <w:szCs w:val="20"/>
              </w:rPr>
              <w:t>0707900405</w:t>
            </w:r>
          </w:p>
        </w:tc>
        <w:tc>
          <w:tcPr>
            <w:tcW w:w="0" w:type="auto"/>
            <w:shd w:val="clear" w:color="auto" w:fill="auto"/>
            <w:noWrap/>
            <w:vAlign w:val="bottom"/>
            <w:hideMark/>
          </w:tcPr>
          <w:p w14:paraId="275F2EA5"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098D2538" w14:textId="77777777" w:rsidR="00657749" w:rsidRPr="00657749" w:rsidRDefault="00657749" w:rsidP="00657749">
            <w:pPr>
              <w:jc w:val="right"/>
              <w:rPr>
                <w:sz w:val="20"/>
                <w:szCs w:val="20"/>
              </w:rPr>
            </w:pPr>
            <w:r w:rsidRPr="00657749">
              <w:rPr>
                <w:sz w:val="20"/>
                <w:szCs w:val="20"/>
              </w:rPr>
              <w:t>300,0</w:t>
            </w:r>
          </w:p>
        </w:tc>
      </w:tr>
      <w:tr w:rsidR="00657749" w:rsidRPr="00657749" w14:paraId="6C6E8532" w14:textId="77777777" w:rsidTr="00657749">
        <w:trPr>
          <w:trHeight w:val="435"/>
        </w:trPr>
        <w:tc>
          <w:tcPr>
            <w:tcW w:w="0" w:type="auto"/>
            <w:shd w:val="clear" w:color="auto" w:fill="auto"/>
            <w:vAlign w:val="bottom"/>
            <w:hideMark/>
          </w:tcPr>
          <w:p w14:paraId="7FC276E8" w14:textId="77777777" w:rsidR="00657749" w:rsidRPr="00657749" w:rsidRDefault="00657749" w:rsidP="00657749">
            <w:pPr>
              <w:rPr>
                <w:sz w:val="20"/>
                <w:szCs w:val="20"/>
              </w:rPr>
            </w:pPr>
            <w:r w:rsidRPr="00657749">
              <w:rPr>
                <w:sz w:val="20"/>
                <w:szCs w:val="20"/>
              </w:rPr>
              <w:t>Дорожное хозяйство (дорожные фонды)</w:t>
            </w:r>
          </w:p>
        </w:tc>
        <w:tc>
          <w:tcPr>
            <w:tcW w:w="0" w:type="auto"/>
            <w:shd w:val="clear" w:color="auto" w:fill="auto"/>
            <w:noWrap/>
            <w:vAlign w:val="bottom"/>
            <w:hideMark/>
          </w:tcPr>
          <w:p w14:paraId="625898D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BEB718C"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12701015"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7025B1C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122B37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B4C3D8A" w14:textId="77777777" w:rsidR="00657749" w:rsidRPr="00657749" w:rsidRDefault="00657749" w:rsidP="00657749">
            <w:pPr>
              <w:jc w:val="right"/>
              <w:rPr>
                <w:sz w:val="20"/>
                <w:szCs w:val="20"/>
              </w:rPr>
            </w:pPr>
            <w:r w:rsidRPr="00657749">
              <w:rPr>
                <w:sz w:val="20"/>
                <w:szCs w:val="20"/>
              </w:rPr>
              <w:t>53 952,6</w:t>
            </w:r>
          </w:p>
        </w:tc>
      </w:tr>
      <w:tr w:rsidR="00657749" w:rsidRPr="00657749" w14:paraId="09BC2A1E" w14:textId="77777777" w:rsidTr="00657749">
        <w:trPr>
          <w:trHeight w:val="435"/>
        </w:trPr>
        <w:tc>
          <w:tcPr>
            <w:tcW w:w="0" w:type="auto"/>
            <w:shd w:val="clear" w:color="auto" w:fill="auto"/>
            <w:vAlign w:val="bottom"/>
            <w:hideMark/>
          </w:tcPr>
          <w:p w14:paraId="6DE28CD0" w14:textId="1984F8E2"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740F9C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2BA3410"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3C6C0036"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1650EC84" w14:textId="77777777" w:rsidR="00657749" w:rsidRPr="00657749" w:rsidRDefault="00657749" w:rsidP="00657749">
            <w:pPr>
              <w:rPr>
                <w:sz w:val="20"/>
                <w:szCs w:val="20"/>
              </w:rPr>
            </w:pPr>
            <w:r w:rsidRPr="00657749">
              <w:rPr>
                <w:sz w:val="20"/>
                <w:szCs w:val="20"/>
              </w:rPr>
              <w:t>0800000000</w:t>
            </w:r>
          </w:p>
        </w:tc>
        <w:tc>
          <w:tcPr>
            <w:tcW w:w="0" w:type="auto"/>
            <w:shd w:val="clear" w:color="auto" w:fill="auto"/>
            <w:noWrap/>
            <w:vAlign w:val="bottom"/>
            <w:hideMark/>
          </w:tcPr>
          <w:p w14:paraId="398E46B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23BAE41" w14:textId="77777777" w:rsidR="00657749" w:rsidRPr="00657749" w:rsidRDefault="00657749" w:rsidP="00657749">
            <w:pPr>
              <w:jc w:val="right"/>
              <w:rPr>
                <w:sz w:val="20"/>
                <w:szCs w:val="20"/>
              </w:rPr>
            </w:pPr>
            <w:r w:rsidRPr="00657749">
              <w:rPr>
                <w:sz w:val="20"/>
                <w:szCs w:val="20"/>
              </w:rPr>
              <w:t>53 952,6</w:t>
            </w:r>
          </w:p>
        </w:tc>
      </w:tr>
      <w:tr w:rsidR="00657749" w:rsidRPr="00657749" w14:paraId="3E61D0BB" w14:textId="77777777" w:rsidTr="00657749">
        <w:trPr>
          <w:trHeight w:val="855"/>
        </w:trPr>
        <w:tc>
          <w:tcPr>
            <w:tcW w:w="0" w:type="auto"/>
            <w:shd w:val="clear" w:color="auto" w:fill="auto"/>
            <w:vAlign w:val="bottom"/>
            <w:hideMark/>
          </w:tcPr>
          <w:p w14:paraId="62FB5EC1" w14:textId="1D4CAF0D" w:rsidR="00657749" w:rsidRPr="00657749" w:rsidRDefault="00657749" w:rsidP="00657749">
            <w:pPr>
              <w:rPr>
                <w:sz w:val="20"/>
                <w:szCs w:val="20"/>
              </w:rPr>
            </w:pPr>
            <w:r w:rsidRPr="00657749">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606EF17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B3377BF"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20858F5D"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3ED9A65F" w14:textId="77777777" w:rsidR="00657749" w:rsidRPr="00657749" w:rsidRDefault="00657749" w:rsidP="00657749">
            <w:pPr>
              <w:rPr>
                <w:sz w:val="20"/>
                <w:szCs w:val="20"/>
              </w:rPr>
            </w:pPr>
            <w:r w:rsidRPr="00657749">
              <w:rPr>
                <w:sz w:val="20"/>
                <w:szCs w:val="20"/>
              </w:rPr>
              <w:t>0807900000</w:t>
            </w:r>
          </w:p>
        </w:tc>
        <w:tc>
          <w:tcPr>
            <w:tcW w:w="0" w:type="auto"/>
            <w:shd w:val="clear" w:color="auto" w:fill="auto"/>
            <w:noWrap/>
            <w:vAlign w:val="bottom"/>
            <w:hideMark/>
          </w:tcPr>
          <w:p w14:paraId="3ED05E3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ABAECF8" w14:textId="77777777" w:rsidR="00657749" w:rsidRPr="00657749" w:rsidRDefault="00657749" w:rsidP="00657749">
            <w:pPr>
              <w:jc w:val="right"/>
              <w:rPr>
                <w:sz w:val="20"/>
                <w:szCs w:val="20"/>
              </w:rPr>
            </w:pPr>
            <w:r w:rsidRPr="00657749">
              <w:rPr>
                <w:sz w:val="20"/>
                <w:szCs w:val="20"/>
              </w:rPr>
              <w:t>53 952,6</w:t>
            </w:r>
          </w:p>
        </w:tc>
      </w:tr>
      <w:tr w:rsidR="00657749" w:rsidRPr="00657749" w14:paraId="23FDB7A5" w14:textId="77777777" w:rsidTr="00657749">
        <w:trPr>
          <w:trHeight w:val="1065"/>
        </w:trPr>
        <w:tc>
          <w:tcPr>
            <w:tcW w:w="0" w:type="auto"/>
            <w:shd w:val="clear" w:color="auto" w:fill="auto"/>
            <w:vAlign w:val="bottom"/>
            <w:hideMark/>
          </w:tcPr>
          <w:p w14:paraId="6C6585FF" w14:textId="77777777" w:rsidR="00657749" w:rsidRPr="00657749" w:rsidRDefault="00657749" w:rsidP="00657749">
            <w:pPr>
              <w:rPr>
                <w:sz w:val="20"/>
                <w:szCs w:val="20"/>
              </w:rPr>
            </w:pPr>
            <w:r w:rsidRPr="00657749">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0DD2685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BFACB2B"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3F51157A"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24B1AF88" w14:textId="77777777" w:rsidR="00657749" w:rsidRPr="00657749" w:rsidRDefault="00657749" w:rsidP="00657749">
            <w:pPr>
              <w:rPr>
                <w:sz w:val="20"/>
                <w:szCs w:val="20"/>
              </w:rPr>
            </w:pPr>
            <w:r w:rsidRPr="00657749">
              <w:rPr>
                <w:sz w:val="20"/>
                <w:szCs w:val="20"/>
              </w:rPr>
              <w:t>0807900409</w:t>
            </w:r>
          </w:p>
        </w:tc>
        <w:tc>
          <w:tcPr>
            <w:tcW w:w="0" w:type="auto"/>
            <w:shd w:val="clear" w:color="auto" w:fill="auto"/>
            <w:noWrap/>
            <w:vAlign w:val="bottom"/>
            <w:hideMark/>
          </w:tcPr>
          <w:p w14:paraId="4FA7AF7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F02ADB5" w14:textId="77777777" w:rsidR="00657749" w:rsidRPr="00657749" w:rsidRDefault="00657749" w:rsidP="00657749">
            <w:pPr>
              <w:jc w:val="right"/>
              <w:rPr>
                <w:sz w:val="20"/>
                <w:szCs w:val="20"/>
              </w:rPr>
            </w:pPr>
            <w:r w:rsidRPr="00657749">
              <w:rPr>
                <w:sz w:val="20"/>
                <w:szCs w:val="20"/>
              </w:rPr>
              <w:t>3 952,6</w:t>
            </w:r>
          </w:p>
        </w:tc>
      </w:tr>
      <w:tr w:rsidR="00657749" w:rsidRPr="00657749" w14:paraId="03C83BFD" w14:textId="77777777" w:rsidTr="00657749">
        <w:trPr>
          <w:trHeight w:val="435"/>
        </w:trPr>
        <w:tc>
          <w:tcPr>
            <w:tcW w:w="0" w:type="auto"/>
            <w:shd w:val="clear" w:color="auto" w:fill="auto"/>
            <w:vAlign w:val="bottom"/>
            <w:hideMark/>
          </w:tcPr>
          <w:p w14:paraId="255D9291"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1CC7D5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CF098EA"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652738F3"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2CC0AA81" w14:textId="77777777" w:rsidR="00657749" w:rsidRPr="00657749" w:rsidRDefault="00657749" w:rsidP="00657749">
            <w:pPr>
              <w:rPr>
                <w:sz w:val="20"/>
                <w:szCs w:val="20"/>
              </w:rPr>
            </w:pPr>
            <w:r w:rsidRPr="00657749">
              <w:rPr>
                <w:sz w:val="20"/>
                <w:szCs w:val="20"/>
              </w:rPr>
              <w:t>0807900409</w:t>
            </w:r>
          </w:p>
        </w:tc>
        <w:tc>
          <w:tcPr>
            <w:tcW w:w="0" w:type="auto"/>
            <w:shd w:val="clear" w:color="auto" w:fill="auto"/>
            <w:noWrap/>
            <w:vAlign w:val="bottom"/>
            <w:hideMark/>
          </w:tcPr>
          <w:p w14:paraId="7659E3BD"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7182B16F" w14:textId="77777777" w:rsidR="00657749" w:rsidRPr="00657749" w:rsidRDefault="00657749" w:rsidP="00657749">
            <w:pPr>
              <w:jc w:val="right"/>
              <w:rPr>
                <w:sz w:val="20"/>
                <w:szCs w:val="20"/>
              </w:rPr>
            </w:pPr>
            <w:r w:rsidRPr="00657749">
              <w:rPr>
                <w:sz w:val="20"/>
                <w:szCs w:val="20"/>
              </w:rPr>
              <w:t>3 952,6</w:t>
            </w:r>
          </w:p>
        </w:tc>
      </w:tr>
      <w:tr w:rsidR="00657749" w:rsidRPr="00657749" w14:paraId="72C0A0B4" w14:textId="77777777" w:rsidTr="00657749">
        <w:trPr>
          <w:trHeight w:val="645"/>
        </w:trPr>
        <w:tc>
          <w:tcPr>
            <w:tcW w:w="0" w:type="auto"/>
            <w:shd w:val="clear" w:color="auto" w:fill="auto"/>
            <w:vAlign w:val="bottom"/>
            <w:hideMark/>
          </w:tcPr>
          <w:p w14:paraId="4E337EED"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89916A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407B6C1"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06FABDAB"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5C4AFB66" w14:textId="77777777" w:rsidR="00657749" w:rsidRPr="00657749" w:rsidRDefault="00657749" w:rsidP="00657749">
            <w:pPr>
              <w:rPr>
                <w:sz w:val="20"/>
                <w:szCs w:val="20"/>
              </w:rPr>
            </w:pPr>
            <w:r w:rsidRPr="00657749">
              <w:rPr>
                <w:sz w:val="20"/>
                <w:szCs w:val="20"/>
              </w:rPr>
              <w:t>0807900409</w:t>
            </w:r>
          </w:p>
        </w:tc>
        <w:tc>
          <w:tcPr>
            <w:tcW w:w="0" w:type="auto"/>
            <w:shd w:val="clear" w:color="auto" w:fill="auto"/>
            <w:noWrap/>
            <w:vAlign w:val="bottom"/>
            <w:hideMark/>
          </w:tcPr>
          <w:p w14:paraId="439B4D53"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7F237C1" w14:textId="77777777" w:rsidR="00657749" w:rsidRPr="00657749" w:rsidRDefault="00657749" w:rsidP="00657749">
            <w:pPr>
              <w:jc w:val="right"/>
              <w:rPr>
                <w:sz w:val="20"/>
                <w:szCs w:val="20"/>
              </w:rPr>
            </w:pPr>
            <w:r w:rsidRPr="00657749">
              <w:rPr>
                <w:sz w:val="20"/>
                <w:szCs w:val="20"/>
              </w:rPr>
              <w:t>3 952,6</w:t>
            </w:r>
          </w:p>
        </w:tc>
      </w:tr>
      <w:tr w:rsidR="00657749" w:rsidRPr="00657749" w14:paraId="00D848DC" w14:textId="77777777" w:rsidTr="00657749">
        <w:trPr>
          <w:trHeight w:val="855"/>
        </w:trPr>
        <w:tc>
          <w:tcPr>
            <w:tcW w:w="0" w:type="auto"/>
            <w:shd w:val="clear" w:color="auto" w:fill="auto"/>
            <w:vAlign w:val="bottom"/>
            <w:hideMark/>
          </w:tcPr>
          <w:p w14:paraId="129300DE" w14:textId="77777777" w:rsidR="00657749" w:rsidRPr="00657749" w:rsidRDefault="00657749" w:rsidP="00657749">
            <w:pPr>
              <w:rPr>
                <w:sz w:val="20"/>
                <w:szCs w:val="20"/>
              </w:rPr>
            </w:pPr>
            <w:r w:rsidRPr="00657749">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2C950DE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442FA9"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6BE55C2E"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590E3F3B" w14:textId="77777777" w:rsidR="00657749" w:rsidRPr="00657749" w:rsidRDefault="00657749" w:rsidP="00657749">
            <w:pPr>
              <w:rPr>
                <w:sz w:val="20"/>
                <w:szCs w:val="20"/>
              </w:rPr>
            </w:pPr>
            <w:r w:rsidRPr="00657749">
              <w:rPr>
                <w:sz w:val="20"/>
                <w:szCs w:val="20"/>
              </w:rPr>
              <w:t>0807970760</w:t>
            </w:r>
          </w:p>
        </w:tc>
        <w:tc>
          <w:tcPr>
            <w:tcW w:w="0" w:type="auto"/>
            <w:shd w:val="clear" w:color="auto" w:fill="auto"/>
            <w:noWrap/>
            <w:vAlign w:val="bottom"/>
            <w:hideMark/>
          </w:tcPr>
          <w:p w14:paraId="129C914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B7E1847" w14:textId="77777777" w:rsidR="00657749" w:rsidRPr="00657749" w:rsidRDefault="00657749" w:rsidP="00657749">
            <w:pPr>
              <w:jc w:val="right"/>
              <w:rPr>
                <w:sz w:val="20"/>
                <w:szCs w:val="20"/>
              </w:rPr>
            </w:pPr>
            <w:r w:rsidRPr="00657749">
              <w:rPr>
                <w:sz w:val="20"/>
                <w:szCs w:val="20"/>
              </w:rPr>
              <w:t>50 000,0</w:t>
            </w:r>
          </w:p>
        </w:tc>
      </w:tr>
      <w:tr w:rsidR="00657749" w:rsidRPr="00657749" w14:paraId="3BBB6895" w14:textId="77777777" w:rsidTr="00657749">
        <w:trPr>
          <w:trHeight w:val="435"/>
        </w:trPr>
        <w:tc>
          <w:tcPr>
            <w:tcW w:w="0" w:type="auto"/>
            <w:shd w:val="clear" w:color="auto" w:fill="auto"/>
            <w:vAlign w:val="bottom"/>
            <w:hideMark/>
          </w:tcPr>
          <w:p w14:paraId="52CE2D8D"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B6686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2CFFA67"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0FC62A19"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4049AB0B" w14:textId="77777777" w:rsidR="00657749" w:rsidRPr="00657749" w:rsidRDefault="00657749" w:rsidP="00657749">
            <w:pPr>
              <w:rPr>
                <w:sz w:val="20"/>
                <w:szCs w:val="20"/>
              </w:rPr>
            </w:pPr>
            <w:r w:rsidRPr="00657749">
              <w:rPr>
                <w:sz w:val="20"/>
                <w:szCs w:val="20"/>
              </w:rPr>
              <w:t>0807970760</w:t>
            </w:r>
          </w:p>
        </w:tc>
        <w:tc>
          <w:tcPr>
            <w:tcW w:w="0" w:type="auto"/>
            <w:shd w:val="clear" w:color="auto" w:fill="auto"/>
            <w:noWrap/>
            <w:vAlign w:val="bottom"/>
            <w:hideMark/>
          </w:tcPr>
          <w:p w14:paraId="6533940B"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06C35C0A" w14:textId="77777777" w:rsidR="00657749" w:rsidRPr="00657749" w:rsidRDefault="00657749" w:rsidP="00657749">
            <w:pPr>
              <w:jc w:val="right"/>
              <w:rPr>
                <w:sz w:val="20"/>
                <w:szCs w:val="20"/>
              </w:rPr>
            </w:pPr>
            <w:r w:rsidRPr="00657749">
              <w:rPr>
                <w:sz w:val="20"/>
                <w:szCs w:val="20"/>
              </w:rPr>
              <w:t>486,5</w:t>
            </w:r>
          </w:p>
        </w:tc>
      </w:tr>
      <w:tr w:rsidR="00657749" w:rsidRPr="00657749" w14:paraId="7B93FAA3" w14:textId="77777777" w:rsidTr="00657749">
        <w:trPr>
          <w:trHeight w:val="645"/>
        </w:trPr>
        <w:tc>
          <w:tcPr>
            <w:tcW w:w="0" w:type="auto"/>
            <w:shd w:val="clear" w:color="auto" w:fill="auto"/>
            <w:vAlign w:val="bottom"/>
            <w:hideMark/>
          </w:tcPr>
          <w:p w14:paraId="08B98699"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06D54E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5EFA09"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0FAAF620"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2CB0EEB6" w14:textId="77777777" w:rsidR="00657749" w:rsidRPr="00657749" w:rsidRDefault="00657749" w:rsidP="00657749">
            <w:pPr>
              <w:rPr>
                <w:sz w:val="20"/>
                <w:szCs w:val="20"/>
              </w:rPr>
            </w:pPr>
            <w:r w:rsidRPr="00657749">
              <w:rPr>
                <w:sz w:val="20"/>
                <w:szCs w:val="20"/>
              </w:rPr>
              <w:t>0807970760</w:t>
            </w:r>
          </w:p>
        </w:tc>
        <w:tc>
          <w:tcPr>
            <w:tcW w:w="0" w:type="auto"/>
            <w:shd w:val="clear" w:color="auto" w:fill="auto"/>
            <w:noWrap/>
            <w:vAlign w:val="bottom"/>
            <w:hideMark/>
          </w:tcPr>
          <w:p w14:paraId="1AC281BA"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2F78C98" w14:textId="77777777" w:rsidR="00657749" w:rsidRPr="00657749" w:rsidRDefault="00657749" w:rsidP="00657749">
            <w:pPr>
              <w:jc w:val="right"/>
              <w:rPr>
                <w:sz w:val="20"/>
                <w:szCs w:val="20"/>
              </w:rPr>
            </w:pPr>
            <w:r w:rsidRPr="00657749">
              <w:rPr>
                <w:sz w:val="20"/>
                <w:szCs w:val="20"/>
              </w:rPr>
              <w:t>486,5</w:t>
            </w:r>
          </w:p>
        </w:tc>
      </w:tr>
      <w:tr w:rsidR="00657749" w:rsidRPr="00657749" w14:paraId="6FA46B44" w14:textId="77777777" w:rsidTr="00657749">
        <w:trPr>
          <w:trHeight w:val="435"/>
        </w:trPr>
        <w:tc>
          <w:tcPr>
            <w:tcW w:w="0" w:type="auto"/>
            <w:shd w:val="clear" w:color="auto" w:fill="auto"/>
            <w:vAlign w:val="bottom"/>
            <w:hideMark/>
          </w:tcPr>
          <w:p w14:paraId="4F4C2428"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3713F36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36DFE08"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7DB7282F"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768D8483" w14:textId="77777777" w:rsidR="00657749" w:rsidRPr="00657749" w:rsidRDefault="00657749" w:rsidP="00657749">
            <w:pPr>
              <w:rPr>
                <w:sz w:val="20"/>
                <w:szCs w:val="20"/>
              </w:rPr>
            </w:pPr>
            <w:r w:rsidRPr="00657749">
              <w:rPr>
                <w:sz w:val="20"/>
                <w:szCs w:val="20"/>
              </w:rPr>
              <w:t>0807970760</w:t>
            </w:r>
          </w:p>
        </w:tc>
        <w:tc>
          <w:tcPr>
            <w:tcW w:w="0" w:type="auto"/>
            <w:shd w:val="clear" w:color="auto" w:fill="auto"/>
            <w:noWrap/>
            <w:vAlign w:val="bottom"/>
            <w:hideMark/>
          </w:tcPr>
          <w:p w14:paraId="2E219618"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5987DDF9" w14:textId="77777777" w:rsidR="00657749" w:rsidRPr="00657749" w:rsidRDefault="00657749" w:rsidP="00657749">
            <w:pPr>
              <w:jc w:val="right"/>
              <w:rPr>
                <w:sz w:val="20"/>
                <w:szCs w:val="20"/>
              </w:rPr>
            </w:pPr>
            <w:r w:rsidRPr="00657749">
              <w:rPr>
                <w:sz w:val="20"/>
                <w:szCs w:val="20"/>
              </w:rPr>
              <w:t>49 513,5</w:t>
            </w:r>
          </w:p>
        </w:tc>
      </w:tr>
      <w:tr w:rsidR="00657749" w:rsidRPr="00657749" w14:paraId="09ED6474" w14:textId="77777777" w:rsidTr="00657749">
        <w:trPr>
          <w:trHeight w:val="435"/>
        </w:trPr>
        <w:tc>
          <w:tcPr>
            <w:tcW w:w="0" w:type="auto"/>
            <w:shd w:val="clear" w:color="auto" w:fill="auto"/>
            <w:vAlign w:val="bottom"/>
            <w:hideMark/>
          </w:tcPr>
          <w:p w14:paraId="3FA898EF" w14:textId="77777777" w:rsidR="00657749" w:rsidRPr="00657749" w:rsidRDefault="00657749" w:rsidP="00657749">
            <w:pPr>
              <w:rPr>
                <w:sz w:val="20"/>
                <w:szCs w:val="20"/>
              </w:rPr>
            </w:pPr>
            <w:r w:rsidRPr="00657749">
              <w:rPr>
                <w:sz w:val="20"/>
                <w:szCs w:val="20"/>
              </w:rPr>
              <w:t>Иные межбюджетные трансферты</w:t>
            </w:r>
          </w:p>
        </w:tc>
        <w:tc>
          <w:tcPr>
            <w:tcW w:w="0" w:type="auto"/>
            <w:shd w:val="clear" w:color="auto" w:fill="auto"/>
            <w:noWrap/>
            <w:vAlign w:val="bottom"/>
            <w:hideMark/>
          </w:tcPr>
          <w:p w14:paraId="41FFDC9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BE8FE9"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1CA38536" w14:textId="77777777" w:rsidR="00657749" w:rsidRPr="00657749" w:rsidRDefault="00657749" w:rsidP="00657749">
            <w:pPr>
              <w:rPr>
                <w:sz w:val="20"/>
                <w:szCs w:val="20"/>
              </w:rPr>
            </w:pPr>
            <w:r w:rsidRPr="00657749">
              <w:rPr>
                <w:sz w:val="20"/>
                <w:szCs w:val="20"/>
              </w:rPr>
              <w:t>09</w:t>
            </w:r>
          </w:p>
        </w:tc>
        <w:tc>
          <w:tcPr>
            <w:tcW w:w="0" w:type="auto"/>
            <w:shd w:val="clear" w:color="auto" w:fill="auto"/>
            <w:noWrap/>
            <w:vAlign w:val="bottom"/>
            <w:hideMark/>
          </w:tcPr>
          <w:p w14:paraId="483A187F" w14:textId="77777777" w:rsidR="00657749" w:rsidRPr="00657749" w:rsidRDefault="00657749" w:rsidP="00657749">
            <w:pPr>
              <w:rPr>
                <w:sz w:val="20"/>
                <w:szCs w:val="20"/>
              </w:rPr>
            </w:pPr>
            <w:r w:rsidRPr="00657749">
              <w:rPr>
                <w:sz w:val="20"/>
                <w:szCs w:val="20"/>
              </w:rPr>
              <w:t>0807970760</w:t>
            </w:r>
          </w:p>
        </w:tc>
        <w:tc>
          <w:tcPr>
            <w:tcW w:w="0" w:type="auto"/>
            <w:shd w:val="clear" w:color="auto" w:fill="auto"/>
            <w:noWrap/>
            <w:vAlign w:val="bottom"/>
            <w:hideMark/>
          </w:tcPr>
          <w:p w14:paraId="77CA9C98" w14:textId="77777777" w:rsidR="00657749" w:rsidRPr="00657749" w:rsidRDefault="00657749" w:rsidP="00657749">
            <w:pPr>
              <w:jc w:val="right"/>
              <w:rPr>
                <w:sz w:val="20"/>
                <w:szCs w:val="20"/>
              </w:rPr>
            </w:pPr>
            <w:r w:rsidRPr="00657749">
              <w:rPr>
                <w:sz w:val="20"/>
                <w:szCs w:val="20"/>
              </w:rPr>
              <w:t>540</w:t>
            </w:r>
          </w:p>
        </w:tc>
        <w:tc>
          <w:tcPr>
            <w:tcW w:w="0" w:type="auto"/>
            <w:shd w:val="clear" w:color="auto" w:fill="auto"/>
            <w:noWrap/>
            <w:vAlign w:val="bottom"/>
            <w:hideMark/>
          </w:tcPr>
          <w:p w14:paraId="32E678F8" w14:textId="77777777" w:rsidR="00657749" w:rsidRPr="00657749" w:rsidRDefault="00657749" w:rsidP="00657749">
            <w:pPr>
              <w:jc w:val="right"/>
              <w:rPr>
                <w:sz w:val="20"/>
                <w:szCs w:val="20"/>
              </w:rPr>
            </w:pPr>
            <w:r w:rsidRPr="00657749">
              <w:rPr>
                <w:sz w:val="20"/>
                <w:szCs w:val="20"/>
              </w:rPr>
              <w:t>49 513,5</w:t>
            </w:r>
          </w:p>
        </w:tc>
      </w:tr>
      <w:tr w:rsidR="00657749" w:rsidRPr="00657749" w14:paraId="5101267F" w14:textId="77777777" w:rsidTr="00657749">
        <w:trPr>
          <w:trHeight w:val="435"/>
        </w:trPr>
        <w:tc>
          <w:tcPr>
            <w:tcW w:w="0" w:type="auto"/>
            <w:shd w:val="clear" w:color="auto" w:fill="auto"/>
            <w:vAlign w:val="bottom"/>
            <w:hideMark/>
          </w:tcPr>
          <w:p w14:paraId="18338F62" w14:textId="77777777" w:rsidR="00657749" w:rsidRPr="00657749" w:rsidRDefault="00657749" w:rsidP="00657749">
            <w:pPr>
              <w:rPr>
                <w:sz w:val="20"/>
                <w:szCs w:val="20"/>
              </w:rPr>
            </w:pPr>
            <w:r w:rsidRPr="00657749">
              <w:rPr>
                <w:sz w:val="20"/>
                <w:szCs w:val="20"/>
              </w:rPr>
              <w:t>Другие вопросы в области национальной экономики</w:t>
            </w:r>
          </w:p>
        </w:tc>
        <w:tc>
          <w:tcPr>
            <w:tcW w:w="0" w:type="auto"/>
            <w:shd w:val="clear" w:color="auto" w:fill="auto"/>
            <w:noWrap/>
            <w:vAlign w:val="bottom"/>
            <w:hideMark/>
          </w:tcPr>
          <w:p w14:paraId="0D104E9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5A39BDF"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309F8983"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736B35B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2F8802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25832F4" w14:textId="77777777" w:rsidR="00657749" w:rsidRPr="00657749" w:rsidRDefault="00657749" w:rsidP="00657749">
            <w:pPr>
              <w:jc w:val="right"/>
              <w:rPr>
                <w:sz w:val="20"/>
                <w:szCs w:val="20"/>
              </w:rPr>
            </w:pPr>
            <w:r w:rsidRPr="00657749">
              <w:rPr>
                <w:sz w:val="20"/>
                <w:szCs w:val="20"/>
              </w:rPr>
              <w:t>239,6</w:t>
            </w:r>
          </w:p>
        </w:tc>
      </w:tr>
      <w:tr w:rsidR="00657749" w:rsidRPr="00657749" w14:paraId="522B0C68" w14:textId="77777777" w:rsidTr="00657749">
        <w:trPr>
          <w:trHeight w:val="435"/>
        </w:trPr>
        <w:tc>
          <w:tcPr>
            <w:tcW w:w="0" w:type="auto"/>
            <w:shd w:val="clear" w:color="auto" w:fill="auto"/>
            <w:vAlign w:val="bottom"/>
            <w:hideMark/>
          </w:tcPr>
          <w:p w14:paraId="0021847A" w14:textId="21E43B00"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0E3EAB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2AFBF93"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0B555DDF"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64FEE3F7" w14:textId="77777777" w:rsidR="00657749" w:rsidRPr="00657749" w:rsidRDefault="00657749" w:rsidP="00657749">
            <w:pPr>
              <w:rPr>
                <w:sz w:val="20"/>
                <w:szCs w:val="20"/>
              </w:rPr>
            </w:pPr>
            <w:r w:rsidRPr="00657749">
              <w:rPr>
                <w:sz w:val="20"/>
                <w:szCs w:val="20"/>
              </w:rPr>
              <w:t>0900000000</w:t>
            </w:r>
          </w:p>
        </w:tc>
        <w:tc>
          <w:tcPr>
            <w:tcW w:w="0" w:type="auto"/>
            <w:shd w:val="clear" w:color="auto" w:fill="auto"/>
            <w:noWrap/>
            <w:vAlign w:val="bottom"/>
            <w:hideMark/>
          </w:tcPr>
          <w:p w14:paraId="217C5E2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B352628" w14:textId="77777777" w:rsidR="00657749" w:rsidRPr="00657749" w:rsidRDefault="00657749" w:rsidP="00657749">
            <w:pPr>
              <w:jc w:val="right"/>
              <w:rPr>
                <w:sz w:val="20"/>
                <w:szCs w:val="20"/>
              </w:rPr>
            </w:pPr>
            <w:r w:rsidRPr="00657749">
              <w:rPr>
                <w:sz w:val="20"/>
                <w:szCs w:val="20"/>
              </w:rPr>
              <w:t>239,6</w:t>
            </w:r>
          </w:p>
        </w:tc>
      </w:tr>
      <w:tr w:rsidR="00657749" w:rsidRPr="00657749" w14:paraId="0593142B" w14:textId="77777777" w:rsidTr="00657749">
        <w:trPr>
          <w:trHeight w:val="855"/>
        </w:trPr>
        <w:tc>
          <w:tcPr>
            <w:tcW w:w="0" w:type="auto"/>
            <w:shd w:val="clear" w:color="auto" w:fill="auto"/>
            <w:vAlign w:val="bottom"/>
            <w:hideMark/>
          </w:tcPr>
          <w:p w14:paraId="6BEEF7A8" w14:textId="4BB82818" w:rsidR="00657749" w:rsidRPr="00657749" w:rsidRDefault="00657749" w:rsidP="00657749">
            <w:pPr>
              <w:rPr>
                <w:sz w:val="20"/>
                <w:szCs w:val="20"/>
              </w:rPr>
            </w:pPr>
            <w:r w:rsidRPr="00657749">
              <w:rPr>
                <w:sz w:val="20"/>
                <w:szCs w:val="20"/>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shd w:val="clear" w:color="auto" w:fill="auto"/>
            <w:noWrap/>
            <w:vAlign w:val="bottom"/>
            <w:hideMark/>
          </w:tcPr>
          <w:p w14:paraId="499FCA7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227EAF7"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206DB922"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2C64180E" w14:textId="77777777" w:rsidR="00657749" w:rsidRPr="00657749" w:rsidRDefault="00657749" w:rsidP="00657749">
            <w:pPr>
              <w:rPr>
                <w:sz w:val="20"/>
                <w:szCs w:val="20"/>
              </w:rPr>
            </w:pPr>
            <w:r w:rsidRPr="00657749">
              <w:rPr>
                <w:sz w:val="20"/>
                <w:szCs w:val="20"/>
              </w:rPr>
              <w:t>0907900000</w:t>
            </w:r>
          </w:p>
        </w:tc>
        <w:tc>
          <w:tcPr>
            <w:tcW w:w="0" w:type="auto"/>
            <w:shd w:val="clear" w:color="auto" w:fill="auto"/>
            <w:noWrap/>
            <w:vAlign w:val="bottom"/>
            <w:hideMark/>
          </w:tcPr>
          <w:p w14:paraId="16FBAE9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065F16F" w14:textId="77777777" w:rsidR="00657749" w:rsidRPr="00657749" w:rsidRDefault="00657749" w:rsidP="00657749">
            <w:pPr>
              <w:jc w:val="right"/>
              <w:rPr>
                <w:sz w:val="20"/>
                <w:szCs w:val="20"/>
              </w:rPr>
            </w:pPr>
            <w:r w:rsidRPr="00657749">
              <w:rPr>
                <w:sz w:val="20"/>
                <w:szCs w:val="20"/>
              </w:rPr>
              <w:t>239,6</w:t>
            </w:r>
          </w:p>
        </w:tc>
      </w:tr>
      <w:tr w:rsidR="00657749" w:rsidRPr="00657749" w14:paraId="53BA6729" w14:textId="77777777" w:rsidTr="00657749">
        <w:trPr>
          <w:trHeight w:val="1065"/>
        </w:trPr>
        <w:tc>
          <w:tcPr>
            <w:tcW w:w="0" w:type="auto"/>
            <w:shd w:val="clear" w:color="auto" w:fill="auto"/>
            <w:vAlign w:val="bottom"/>
            <w:hideMark/>
          </w:tcPr>
          <w:p w14:paraId="2B8AECB4" w14:textId="77777777" w:rsidR="00657749" w:rsidRPr="00657749" w:rsidRDefault="00657749" w:rsidP="00657749">
            <w:pPr>
              <w:rPr>
                <w:sz w:val="20"/>
                <w:szCs w:val="20"/>
              </w:rPr>
            </w:pPr>
            <w:r w:rsidRPr="00657749">
              <w:rPr>
                <w:sz w:val="20"/>
                <w:szCs w:val="20"/>
              </w:rPr>
              <w:t xml:space="preserve">Расходы на реализацию муниципальной программы "Развитие субъектов малого и среднего предпринимательства в Кочковском </w:t>
            </w:r>
            <w:r w:rsidRPr="00657749">
              <w:rPr>
                <w:sz w:val="20"/>
                <w:szCs w:val="20"/>
              </w:rPr>
              <w:lastRenderedPageBreak/>
              <w:t>районе Новосибирской области на 2019-2023 годы" за счет средств местного бюджета.</w:t>
            </w:r>
          </w:p>
        </w:tc>
        <w:tc>
          <w:tcPr>
            <w:tcW w:w="0" w:type="auto"/>
            <w:shd w:val="clear" w:color="auto" w:fill="auto"/>
            <w:noWrap/>
            <w:vAlign w:val="bottom"/>
            <w:hideMark/>
          </w:tcPr>
          <w:p w14:paraId="0BA77ADA" w14:textId="77777777" w:rsidR="00657749" w:rsidRPr="00657749" w:rsidRDefault="00657749" w:rsidP="00657749">
            <w:pPr>
              <w:jc w:val="right"/>
              <w:rPr>
                <w:sz w:val="20"/>
                <w:szCs w:val="20"/>
              </w:rPr>
            </w:pPr>
            <w:r w:rsidRPr="00657749">
              <w:rPr>
                <w:sz w:val="20"/>
                <w:szCs w:val="20"/>
              </w:rPr>
              <w:lastRenderedPageBreak/>
              <w:t>444</w:t>
            </w:r>
          </w:p>
        </w:tc>
        <w:tc>
          <w:tcPr>
            <w:tcW w:w="0" w:type="auto"/>
            <w:shd w:val="clear" w:color="auto" w:fill="auto"/>
            <w:noWrap/>
            <w:vAlign w:val="bottom"/>
            <w:hideMark/>
          </w:tcPr>
          <w:p w14:paraId="3320BF48"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0A570EF1"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48E4E89A" w14:textId="77777777" w:rsidR="00657749" w:rsidRPr="00657749" w:rsidRDefault="00657749" w:rsidP="00657749">
            <w:pPr>
              <w:rPr>
                <w:sz w:val="20"/>
                <w:szCs w:val="20"/>
              </w:rPr>
            </w:pPr>
            <w:r w:rsidRPr="00657749">
              <w:rPr>
                <w:sz w:val="20"/>
                <w:szCs w:val="20"/>
              </w:rPr>
              <w:t>0907900412</w:t>
            </w:r>
          </w:p>
        </w:tc>
        <w:tc>
          <w:tcPr>
            <w:tcW w:w="0" w:type="auto"/>
            <w:shd w:val="clear" w:color="auto" w:fill="auto"/>
            <w:noWrap/>
            <w:vAlign w:val="bottom"/>
            <w:hideMark/>
          </w:tcPr>
          <w:p w14:paraId="10BC268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D1DCC14" w14:textId="77777777" w:rsidR="00657749" w:rsidRPr="00657749" w:rsidRDefault="00657749" w:rsidP="00657749">
            <w:pPr>
              <w:jc w:val="right"/>
              <w:rPr>
                <w:sz w:val="20"/>
                <w:szCs w:val="20"/>
              </w:rPr>
            </w:pPr>
            <w:r w:rsidRPr="00657749">
              <w:rPr>
                <w:sz w:val="20"/>
                <w:szCs w:val="20"/>
              </w:rPr>
              <w:t>173,5</w:t>
            </w:r>
          </w:p>
        </w:tc>
      </w:tr>
      <w:tr w:rsidR="00657749" w:rsidRPr="00657749" w14:paraId="39014D1A" w14:textId="77777777" w:rsidTr="00657749">
        <w:trPr>
          <w:trHeight w:val="435"/>
        </w:trPr>
        <w:tc>
          <w:tcPr>
            <w:tcW w:w="0" w:type="auto"/>
            <w:shd w:val="clear" w:color="auto" w:fill="auto"/>
            <w:vAlign w:val="bottom"/>
            <w:hideMark/>
          </w:tcPr>
          <w:p w14:paraId="793A0B2B"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2CB795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2FBD1A9"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61A6F0F2"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5C7668BA" w14:textId="77777777" w:rsidR="00657749" w:rsidRPr="00657749" w:rsidRDefault="00657749" w:rsidP="00657749">
            <w:pPr>
              <w:rPr>
                <w:sz w:val="20"/>
                <w:szCs w:val="20"/>
              </w:rPr>
            </w:pPr>
            <w:r w:rsidRPr="00657749">
              <w:rPr>
                <w:sz w:val="20"/>
                <w:szCs w:val="20"/>
              </w:rPr>
              <w:t>0907900412</w:t>
            </w:r>
          </w:p>
        </w:tc>
        <w:tc>
          <w:tcPr>
            <w:tcW w:w="0" w:type="auto"/>
            <w:shd w:val="clear" w:color="auto" w:fill="auto"/>
            <w:noWrap/>
            <w:vAlign w:val="bottom"/>
            <w:hideMark/>
          </w:tcPr>
          <w:p w14:paraId="459C883A"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2122FF0D" w14:textId="77777777" w:rsidR="00657749" w:rsidRPr="00657749" w:rsidRDefault="00657749" w:rsidP="00657749">
            <w:pPr>
              <w:jc w:val="right"/>
              <w:rPr>
                <w:sz w:val="20"/>
                <w:szCs w:val="20"/>
              </w:rPr>
            </w:pPr>
            <w:r w:rsidRPr="00657749">
              <w:rPr>
                <w:sz w:val="20"/>
                <w:szCs w:val="20"/>
              </w:rPr>
              <w:t>170,0</w:t>
            </w:r>
          </w:p>
        </w:tc>
      </w:tr>
      <w:tr w:rsidR="00657749" w:rsidRPr="00657749" w14:paraId="3E0B4FB9" w14:textId="77777777" w:rsidTr="00657749">
        <w:trPr>
          <w:trHeight w:val="645"/>
        </w:trPr>
        <w:tc>
          <w:tcPr>
            <w:tcW w:w="0" w:type="auto"/>
            <w:shd w:val="clear" w:color="auto" w:fill="auto"/>
            <w:vAlign w:val="bottom"/>
            <w:hideMark/>
          </w:tcPr>
          <w:p w14:paraId="1900A7B3"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92E498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C8C107"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23A1E75C"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153588A5" w14:textId="77777777" w:rsidR="00657749" w:rsidRPr="00657749" w:rsidRDefault="00657749" w:rsidP="00657749">
            <w:pPr>
              <w:rPr>
                <w:sz w:val="20"/>
                <w:szCs w:val="20"/>
              </w:rPr>
            </w:pPr>
            <w:r w:rsidRPr="00657749">
              <w:rPr>
                <w:sz w:val="20"/>
                <w:szCs w:val="20"/>
              </w:rPr>
              <w:t>0907900412</w:t>
            </w:r>
          </w:p>
        </w:tc>
        <w:tc>
          <w:tcPr>
            <w:tcW w:w="0" w:type="auto"/>
            <w:shd w:val="clear" w:color="auto" w:fill="auto"/>
            <w:noWrap/>
            <w:vAlign w:val="bottom"/>
            <w:hideMark/>
          </w:tcPr>
          <w:p w14:paraId="41C7DBB6"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B44B0AE" w14:textId="77777777" w:rsidR="00657749" w:rsidRPr="00657749" w:rsidRDefault="00657749" w:rsidP="00657749">
            <w:pPr>
              <w:jc w:val="right"/>
              <w:rPr>
                <w:sz w:val="20"/>
                <w:szCs w:val="20"/>
              </w:rPr>
            </w:pPr>
            <w:r w:rsidRPr="00657749">
              <w:rPr>
                <w:sz w:val="20"/>
                <w:szCs w:val="20"/>
              </w:rPr>
              <w:t>170,0</w:t>
            </w:r>
          </w:p>
        </w:tc>
      </w:tr>
      <w:tr w:rsidR="00657749" w:rsidRPr="00657749" w14:paraId="0E84B895" w14:textId="77777777" w:rsidTr="00657749">
        <w:trPr>
          <w:trHeight w:val="435"/>
        </w:trPr>
        <w:tc>
          <w:tcPr>
            <w:tcW w:w="0" w:type="auto"/>
            <w:shd w:val="clear" w:color="auto" w:fill="auto"/>
            <w:vAlign w:val="bottom"/>
            <w:hideMark/>
          </w:tcPr>
          <w:p w14:paraId="7F5F1133"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7D23DCA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3D571CC"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0E7B8BAF"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34AA739E" w14:textId="77777777" w:rsidR="00657749" w:rsidRPr="00657749" w:rsidRDefault="00657749" w:rsidP="00657749">
            <w:pPr>
              <w:rPr>
                <w:sz w:val="20"/>
                <w:szCs w:val="20"/>
              </w:rPr>
            </w:pPr>
            <w:r w:rsidRPr="00657749">
              <w:rPr>
                <w:sz w:val="20"/>
                <w:szCs w:val="20"/>
              </w:rPr>
              <w:t>0907900412</w:t>
            </w:r>
          </w:p>
        </w:tc>
        <w:tc>
          <w:tcPr>
            <w:tcW w:w="0" w:type="auto"/>
            <w:shd w:val="clear" w:color="auto" w:fill="auto"/>
            <w:noWrap/>
            <w:vAlign w:val="bottom"/>
            <w:hideMark/>
          </w:tcPr>
          <w:p w14:paraId="0A225356"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61E3C309" w14:textId="77777777" w:rsidR="00657749" w:rsidRPr="00657749" w:rsidRDefault="00657749" w:rsidP="00657749">
            <w:pPr>
              <w:jc w:val="right"/>
              <w:rPr>
                <w:sz w:val="20"/>
                <w:szCs w:val="20"/>
              </w:rPr>
            </w:pPr>
            <w:r w:rsidRPr="00657749">
              <w:rPr>
                <w:sz w:val="20"/>
                <w:szCs w:val="20"/>
              </w:rPr>
              <w:t>3,5</w:t>
            </w:r>
          </w:p>
        </w:tc>
      </w:tr>
      <w:tr w:rsidR="00657749" w:rsidRPr="00657749" w14:paraId="78754A70" w14:textId="77777777" w:rsidTr="00657749">
        <w:trPr>
          <w:trHeight w:val="855"/>
        </w:trPr>
        <w:tc>
          <w:tcPr>
            <w:tcW w:w="0" w:type="auto"/>
            <w:shd w:val="clear" w:color="auto" w:fill="auto"/>
            <w:vAlign w:val="bottom"/>
            <w:hideMark/>
          </w:tcPr>
          <w:p w14:paraId="5632F51D" w14:textId="77777777" w:rsidR="00657749" w:rsidRPr="00657749" w:rsidRDefault="00657749" w:rsidP="00657749">
            <w:pPr>
              <w:rPr>
                <w:sz w:val="20"/>
                <w:szCs w:val="20"/>
              </w:rPr>
            </w:pPr>
            <w:r w:rsidRPr="0065774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7BF246B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88F5A2F"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4E837B0A"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251410CA" w14:textId="77777777" w:rsidR="00657749" w:rsidRPr="00657749" w:rsidRDefault="00657749" w:rsidP="00657749">
            <w:pPr>
              <w:rPr>
                <w:sz w:val="20"/>
                <w:szCs w:val="20"/>
              </w:rPr>
            </w:pPr>
            <w:r w:rsidRPr="00657749">
              <w:rPr>
                <w:sz w:val="20"/>
                <w:szCs w:val="20"/>
              </w:rPr>
              <w:t>0907900412</w:t>
            </w:r>
          </w:p>
        </w:tc>
        <w:tc>
          <w:tcPr>
            <w:tcW w:w="0" w:type="auto"/>
            <w:shd w:val="clear" w:color="auto" w:fill="auto"/>
            <w:noWrap/>
            <w:vAlign w:val="bottom"/>
            <w:hideMark/>
          </w:tcPr>
          <w:p w14:paraId="0DD4ED47"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3C9F72BE" w14:textId="77777777" w:rsidR="00657749" w:rsidRPr="00657749" w:rsidRDefault="00657749" w:rsidP="00657749">
            <w:pPr>
              <w:jc w:val="right"/>
              <w:rPr>
                <w:sz w:val="20"/>
                <w:szCs w:val="20"/>
              </w:rPr>
            </w:pPr>
            <w:r w:rsidRPr="00657749">
              <w:rPr>
                <w:sz w:val="20"/>
                <w:szCs w:val="20"/>
              </w:rPr>
              <w:t>3,5</w:t>
            </w:r>
          </w:p>
        </w:tc>
      </w:tr>
      <w:tr w:rsidR="00657749" w:rsidRPr="00657749" w14:paraId="5809088E" w14:textId="77777777" w:rsidTr="00657749">
        <w:trPr>
          <w:trHeight w:val="1065"/>
        </w:trPr>
        <w:tc>
          <w:tcPr>
            <w:tcW w:w="0" w:type="auto"/>
            <w:shd w:val="clear" w:color="auto" w:fill="auto"/>
            <w:vAlign w:val="bottom"/>
            <w:hideMark/>
          </w:tcPr>
          <w:p w14:paraId="42867D48" w14:textId="459EB731" w:rsidR="00657749" w:rsidRPr="00657749" w:rsidRDefault="00657749" w:rsidP="00657749">
            <w:pPr>
              <w:rPr>
                <w:sz w:val="20"/>
                <w:szCs w:val="20"/>
              </w:rPr>
            </w:pPr>
            <w:r w:rsidRPr="00657749">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0" w:type="auto"/>
            <w:shd w:val="clear" w:color="auto" w:fill="auto"/>
            <w:noWrap/>
            <w:vAlign w:val="bottom"/>
            <w:hideMark/>
          </w:tcPr>
          <w:p w14:paraId="3C8110A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E693DF9"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667B48BB"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22A20E85" w14:textId="77777777" w:rsidR="00657749" w:rsidRPr="00657749" w:rsidRDefault="00657749" w:rsidP="00657749">
            <w:pPr>
              <w:rPr>
                <w:sz w:val="20"/>
                <w:szCs w:val="20"/>
              </w:rPr>
            </w:pPr>
            <w:r w:rsidRPr="00657749">
              <w:rPr>
                <w:sz w:val="20"/>
                <w:szCs w:val="20"/>
              </w:rPr>
              <w:t>0907970690</w:t>
            </w:r>
          </w:p>
        </w:tc>
        <w:tc>
          <w:tcPr>
            <w:tcW w:w="0" w:type="auto"/>
            <w:shd w:val="clear" w:color="auto" w:fill="auto"/>
            <w:noWrap/>
            <w:vAlign w:val="bottom"/>
            <w:hideMark/>
          </w:tcPr>
          <w:p w14:paraId="3E13BCF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6450F7F" w14:textId="77777777" w:rsidR="00657749" w:rsidRPr="00657749" w:rsidRDefault="00657749" w:rsidP="00657749">
            <w:pPr>
              <w:jc w:val="right"/>
              <w:rPr>
                <w:sz w:val="20"/>
                <w:szCs w:val="20"/>
              </w:rPr>
            </w:pPr>
            <w:r w:rsidRPr="00657749">
              <w:rPr>
                <w:sz w:val="20"/>
                <w:szCs w:val="20"/>
              </w:rPr>
              <w:t>66,1</w:t>
            </w:r>
          </w:p>
        </w:tc>
      </w:tr>
      <w:tr w:rsidR="00657749" w:rsidRPr="00657749" w14:paraId="7895A81C" w14:textId="77777777" w:rsidTr="00657749">
        <w:trPr>
          <w:trHeight w:val="435"/>
        </w:trPr>
        <w:tc>
          <w:tcPr>
            <w:tcW w:w="0" w:type="auto"/>
            <w:shd w:val="clear" w:color="auto" w:fill="auto"/>
            <w:vAlign w:val="bottom"/>
            <w:hideMark/>
          </w:tcPr>
          <w:p w14:paraId="4B23185A"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1C6A1F9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E4BD1F5"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2DC26A83"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167CFA82" w14:textId="77777777" w:rsidR="00657749" w:rsidRPr="00657749" w:rsidRDefault="00657749" w:rsidP="00657749">
            <w:pPr>
              <w:rPr>
                <w:sz w:val="20"/>
                <w:szCs w:val="20"/>
              </w:rPr>
            </w:pPr>
            <w:r w:rsidRPr="00657749">
              <w:rPr>
                <w:sz w:val="20"/>
                <w:szCs w:val="20"/>
              </w:rPr>
              <w:t>0907970690</w:t>
            </w:r>
          </w:p>
        </w:tc>
        <w:tc>
          <w:tcPr>
            <w:tcW w:w="0" w:type="auto"/>
            <w:shd w:val="clear" w:color="auto" w:fill="auto"/>
            <w:noWrap/>
            <w:vAlign w:val="bottom"/>
            <w:hideMark/>
          </w:tcPr>
          <w:p w14:paraId="53A31BAD"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33699C82" w14:textId="77777777" w:rsidR="00657749" w:rsidRPr="00657749" w:rsidRDefault="00657749" w:rsidP="00657749">
            <w:pPr>
              <w:jc w:val="right"/>
              <w:rPr>
                <w:sz w:val="20"/>
                <w:szCs w:val="20"/>
              </w:rPr>
            </w:pPr>
            <w:r w:rsidRPr="00657749">
              <w:rPr>
                <w:sz w:val="20"/>
                <w:szCs w:val="20"/>
              </w:rPr>
              <w:t>66,1</w:t>
            </w:r>
          </w:p>
        </w:tc>
      </w:tr>
      <w:tr w:rsidR="00657749" w:rsidRPr="00657749" w14:paraId="0DE7E6E0" w14:textId="77777777" w:rsidTr="00657749">
        <w:trPr>
          <w:trHeight w:val="855"/>
        </w:trPr>
        <w:tc>
          <w:tcPr>
            <w:tcW w:w="0" w:type="auto"/>
            <w:shd w:val="clear" w:color="auto" w:fill="auto"/>
            <w:vAlign w:val="bottom"/>
            <w:hideMark/>
          </w:tcPr>
          <w:p w14:paraId="7DEDE209" w14:textId="77777777" w:rsidR="00657749" w:rsidRPr="00657749" w:rsidRDefault="00657749" w:rsidP="00657749">
            <w:pPr>
              <w:rPr>
                <w:sz w:val="20"/>
                <w:szCs w:val="20"/>
              </w:rPr>
            </w:pPr>
            <w:r w:rsidRPr="0065774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2A05714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DD85E88" w14:textId="77777777" w:rsidR="00657749" w:rsidRPr="00657749" w:rsidRDefault="00657749" w:rsidP="00657749">
            <w:pPr>
              <w:jc w:val="right"/>
              <w:rPr>
                <w:sz w:val="20"/>
                <w:szCs w:val="20"/>
              </w:rPr>
            </w:pPr>
            <w:r w:rsidRPr="00657749">
              <w:rPr>
                <w:sz w:val="20"/>
                <w:szCs w:val="20"/>
              </w:rPr>
              <w:t>04</w:t>
            </w:r>
          </w:p>
        </w:tc>
        <w:tc>
          <w:tcPr>
            <w:tcW w:w="0" w:type="auto"/>
            <w:shd w:val="clear" w:color="auto" w:fill="auto"/>
            <w:noWrap/>
            <w:vAlign w:val="bottom"/>
            <w:hideMark/>
          </w:tcPr>
          <w:p w14:paraId="60AF4CCA" w14:textId="77777777" w:rsidR="00657749" w:rsidRPr="00657749" w:rsidRDefault="00657749" w:rsidP="00657749">
            <w:pPr>
              <w:rPr>
                <w:sz w:val="20"/>
                <w:szCs w:val="20"/>
              </w:rPr>
            </w:pPr>
            <w:r w:rsidRPr="00657749">
              <w:rPr>
                <w:sz w:val="20"/>
                <w:szCs w:val="20"/>
              </w:rPr>
              <w:t>12</w:t>
            </w:r>
          </w:p>
        </w:tc>
        <w:tc>
          <w:tcPr>
            <w:tcW w:w="0" w:type="auto"/>
            <w:shd w:val="clear" w:color="auto" w:fill="auto"/>
            <w:noWrap/>
            <w:vAlign w:val="bottom"/>
            <w:hideMark/>
          </w:tcPr>
          <w:p w14:paraId="4021C2DD" w14:textId="77777777" w:rsidR="00657749" w:rsidRPr="00657749" w:rsidRDefault="00657749" w:rsidP="00657749">
            <w:pPr>
              <w:rPr>
                <w:sz w:val="20"/>
                <w:szCs w:val="20"/>
              </w:rPr>
            </w:pPr>
            <w:r w:rsidRPr="00657749">
              <w:rPr>
                <w:sz w:val="20"/>
                <w:szCs w:val="20"/>
              </w:rPr>
              <w:t>0907970690</w:t>
            </w:r>
          </w:p>
        </w:tc>
        <w:tc>
          <w:tcPr>
            <w:tcW w:w="0" w:type="auto"/>
            <w:shd w:val="clear" w:color="auto" w:fill="auto"/>
            <w:noWrap/>
            <w:vAlign w:val="bottom"/>
            <w:hideMark/>
          </w:tcPr>
          <w:p w14:paraId="6A3D7E2F"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541ED279" w14:textId="77777777" w:rsidR="00657749" w:rsidRPr="00657749" w:rsidRDefault="00657749" w:rsidP="00657749">
            <w:pPr>
              <w:jc w:val="right"/>
              <w:rPr>
                <w:sz w:val="20"/>
                <w:szCs w:val="20"/>
              </w:rPr>
            </w:pPr>
            <w:r w:rsidRPr="00657749">
              <w:rPr>
                <w:sz w:val="20"/>
                <w:szCs w:val="20"/>
              </w:rPr>
              <w:t>66,1</w:t>
            </w:r>
          </w:p>
        </w:tc>
      </w:tr>
      <w:tr w:rsidR="00657749" w:rsidRPr="00657749" w14:paraId="74CC21AA" w14:textId="77777777" w:rsidTr="00657749">
        <w:trPr>
          <w:trHeight w:val="435"/>
        </w:trPr>
        <w:tc>
          <w:tcPr>
            <w:tcW w:w="0" w:type="auto"/>
            <w:shd w:val="clear" w:color="auto" w:fill="auto"/>
            <w:vAlign w:val="bottom"/>
            <w:hideMark/>
          </w:tcPr>
          <w:p w14:paraId="121E3092" w14:textId="77777777" w:rsidR="00657749" w:rsidRPr="00657749" w:rsidRDefault="00657749" w:rsidP="00657749">
            <w:pPr>
              <w:rPr>
                <w:b/>
                <w:bCs/>
                <w:sz w:val="20"/>
                <w:szCs w:val="20"/>
              </w:rPr>
            </w:pPr>
            <w:r w:rsidRPr="00657749">
              <w:rPr>
                <w:b/>
                <w:bCs/>
                <w:sz w:val="20"/>
                <w:szCs w:val="20"/>
              </w:rPr>
              <w:t>ЖИЛИЩНО-КОММУНАЛЬНОЕ ХОЗЯЙСТВО</w:t>
            </w:r>
          </w:p>
        </w:tc>
        <w:tc>
          <w:tcPr>
            <w:tcW w:w="0" w:type="auto"/>
            <w:shd w:val="clear" w:color="auto" w:fill="auto"/>
            <w:noWrap/>
            <w:vAlign w:val="bottom"/>
            <w:hideMark/>
          </w:tcPr>
          <w:p w14:paraId="2B3A063D"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6C0E2AA6" w14:textId="77777777" w:rsidR="00657749" w:rsidRPr="00657749" w:rsidRDefault="00657749" w:rsidP="00657749">
            <w:pPr>
              <w:jc w:val="right"/>
              <w:rPr>
                <w:b/>
                <w:bCs/>
                <w:sz w:val="20"/>
                <w:szCs w:val="20"/>
              </w:rPr>
            </w:pPr>
            <w:r w:rsidRPr="00657749">
              <w:rPr>
                <w:b/>
                <w:bCs/>
                <w:sz w:val="20"/>
                <w:szCs w:val="20"/>
              </w:rPr>
              <w:t>05</w:t>
            </w:r>
          </w:p>
        </w:tc>
        <w:tc>
          <w:tcPr>
            <w:tcW w:w="0" w:type="auto"/>
            <w:shd w:val="clear" w:color="auto" w:fill="auto"/>
            <w:noWrap/>
            <w:vAlign w:val="bottom"/>
            <w:hideMark/>
          </w:tcPr>
          <w:p w14:paraId="76870FFF"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367DA6D8"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0D767407"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144DF5EE" w14:textId="77777777" w:rsidR="00657749" w:rsidRPr="00657749" w:rsidRDefault="00657749" w:rsidP="00657749">
            <w:pPr>
              <w:jc w:val="right"/>
              <w:rPr>
                <w:b/>
                <w:bCs/>
                <w:sz w:val="20"/>
                <w:szCs w:val="20"/>
              </w:rPr>
            </w:pPr>
            <w:r w:rsidRPr="00657749">
              <w:rPr>
                <w:b/>
                <w:bCs/>
                <w:sz w:val="20"/>
                <w:szCs w:val="20"/>
              </w:rPr>
              <w:t>76 031,9</w:t>
            </w:r>
          </w:p>
        </w:tc>
      </w:tr>
      <w:tr w:rsidR="00657749" w:rsidRPr="00657749" w14:paraId="60D67866" w14:textId="77777777" w:rsidTr="00657749">
        <w:trPr>
          <w:trHeight w:val="435"/>
        </w:trPr>
        <w:tc>
          <w:tcPr>
            <w:tcW w:w="0" w:type="auto"/>
            <w:shd w:val="clear" w:color="auto" w:fill="auto"/>
            <w:vAlign w:val="bottom"/>
            <w:hideMark/>
          </w:tcPr>
          <w:p w14:paraId="35F28B0C" w14:textId="77777777" w:rsidR="00657749" w:rsidRPr="00657749" w:rsidRDefault="00657749" w:rsidP="00657749">
            <w:pPr>
              <w:rPr>
                <w:sz w:val="20"/>
                <w:szCs w:val="20"/>
              </w:rPr>
            </w:pPr>
            <w:r w:rsidRPr="00657749">
              <w:rPr>
                <w:sz w:val="20"/>
                <w:szCs w:val="20"/>
              </w:rPr>
              <w:t>Жилищное хозяйство</w:t>
            </w:r>
          </w:p>
        </w:tc>
        <w:tc>
          <w:tcPr>
            <w:tcW w:w="0" w:type="auto"/>
            <w:shd w:val="clear" w:color="auto" w:fill="auto"/>
            <w:noWrap/>
            <w:vAlign w:val="bottom"/>
            <w:hideMark/>
          </w:tcPr>
          <w:p w14:paraId="34CD102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9F12B8A"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74202DA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183C49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71ACBB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A064862" w14:textId="77777777" w:rsidR="00657749" w:rsidRPr="00657749" w:rsidRDefault="00657749" w:rsidP="00657749">
            <w:pPr>
              <w:jc w:val="right"/>
              <w:rPr>
                <w:sz w:val="20"/>
                <w:szCs w:val="20"/>
              </w:rPr>
            </w:pPr>
            <w:r w:rsidRPr="00657749">
              <w:rPr>
                <w:sz w:val="20"/>
                <w:szCs w:val="20"/>
              </w:rPr>
              <w:t>5 278,1</w:t>
            </w:r>
          </w:p>
        </w:tc>
      </w:tr>
      <w:tr w:rsidR="00657749" w:rsidRPr="00657749" w14:paraId="345C78FC" w14:textId="77777777" w:rsidTr="00657749">
        <w:trPr>
          <w:trHeight w:val="435"/>
        </w:trPr>
        <w:tc>
          <w:tcPr>
            <w:tcW w:w="0" w:type="auto"/>
            <w:shd w:val="clear" w:color="auto" w:fill="auto"/>
            <w:vAlign w:val="bottom"/>
            <w:hideMark/>
          </w:tcPr>
          <w:p w14:paraId="0AF397E6" w14:textId="74E6A2F9"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3E17032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3E1F77F"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EE0794F"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49AB20D" w14:textId="77777777" w:rsidR="00657749" w:rsidRPr="00657749" w:rsidRDefault="00657749" w:rsidP="00657749">
            <w:pPr>
              <w:rPr>
                <w:sz w:val="20"/>
                <w:szCs w:val="20"/>
              </w:rPr>
            </w:pPr>
            <w:r w:rsidRPr="00657749">
              <w:rPr>
                <w:sz w:val="20"/>
                <w:szCs w:val="20"/>
              </w:rPr>
              <w:t>1100000000</w:t>
            </w:r>
          </w:p>
        </w:tc>
        <w:tc>
          <w:tcPr>
            <w:tcW w:w="0" w:type="auto"/>
            <w:shd w:val="clear" w:color="auto" w:fill="auto"/>
            <w:noWrap/>
            <w:vAlign w:val="bottom"/>
            <w:hideMark/>
          </w:tcPr>
          <w:p w14:paraId="1DAD7B3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35C7BF8" w14:textId="77777777" w:rsidR="00657749" w:rsidRPr="00657749" w:rsidRDefault="00657749" w:rsidP="00657749">
            <w:pPr>
              <w:jc w:val="right"/>
              <w:rPr>
                <w:sz w:val="20"/>
                <w:szCs w:val="20"/>
              </w:rPr>
            </w:pPr>
            <w:r w:rsidRPr="00657749">
              <w:rPr>
                <w:sz w:val="20"/>
                <w:szCs w:val="20"/>
              </w:rPr>
              <w:t>5 278,1</w:t>
            </w:r>
          </w:p>
        </w:tc>
      </w:tr>
      <w:tr w:rsidR="00657749" w:rsidRPr="00657749" w14:paraId="664D342F" w14:textId="77777777" w:rsidTr="00657749">
        <w:trPr>
          <w:trHeight w:val="855"/>
        </w:trPr>
        <w:tc>
          <w:tcPr>
            <w:tcW w:w="0" w:type="auto"/>
            <w:shd w:val="clear" w:color="auto" w:fill="auto"/>
            <w:vAlign w:val="bottom"/>
            <w:hideMark/>
          </w:tcPr>
          <w:p w14:paraId="68A8AC84" w14:textId="4F0711EF" w:rsidR="00657749" w:rsidRPr="00657749" w:rsidRDefault="00657749" w:rsidP="00657749">
            <w:pPr>
              <w:rPr>
                <w:sz w:val="20"/>
                <w:szCs w:val="20"/>
              </w:rPr>
            </w:pPr>
            <w:r w:rsidRPr="00657749">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29EF25E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68D3873"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2BB7C7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DA23E76" w14:textId="77777777" w:rsidR="00657749" w:rsidRPr="00657749" w:rsidRDefault="00657749" w:rsidP="00657749">
            <w:pPr>
              <w:rPr>
                <w:sz w:val="20"/>
                <w:szCs w:val="20"/>
              </w:rPr>
            </w:pPr>
            <w:r w:rsidRPr="00657749">
              <w:rPr>
                <w:sz w:val="20"/>
                <w:szCs w:val="20"/>
              </w:rPr>
              <w:t>1130000000</w:t>
            </w:r>
          </w:p>
        </w:tc>
        <w:tc>
          <w:tcPr>
            <w:tcW w:w="0" w:type="auto"/>
            <w:shd w:val="clear" w:color="auto" w:fill="auto"/>
            <w:noWrap/>
            <w:vAlign w:val="bottom"/>
            <w:hideMark/>
          </w:tcPr>
          <w:p w14:paraId="04432A4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FB9EED7" w14:textId="77777777" w:rsidR="00657749" w:rsidRPr="00657749" w:rsidRDefault="00657749" w:rsidP="00657749">
            <w:pPr>
              <w:jc w:val="right"/>
              <w:rPr>
                <w:sz w:val="20"/>
                <w:szCs w:val="20"/>
              </w:rPr>
            </w:pPr>
            <w:r w:rsidRPr="00657749">
              <w:rPr>
                <w:sz w:val="20"/>
                <w:szCs w:val="20"/>
              </w:rPr>
              <w:t>1 593,9</w:t>
            </w:r>
          </w:p>
        </w:tc>
      </w:tr>
      <w:tr w:rsidR="00657749" w:rsidRPr="00657749" w14:paraId="62D0D1BC" w14:textId="77777777" w:rsidTr="00657749">
        <w:trPr>
          <w:trHeight w:val="1905"/>
        </w:trPr>
        <w:tc>
          <w:tcPr>
            <w:tcW w:w="0" w:type="auto"/>
            <w:shd w:val="clear" w:color="auto" w:fill="auto"/>
            <w:vAlign w:val="bottom"/>
            <w:hideMark/>
          </w:tcPr>
          <w:p w14:paraId="0825F26D" w14:textId="27493085" w:rsidR="00657749" w:rsidRPr="00657749" w:rsidRDefault="00657749" w:rsidP="00657749">
            <w:pPr>
              <w:rPr>
                <w:sz w:val="20"/>
                <w:szCs w:val="20"/>
              </w:rPr>
            </w:pPr>
            <w:r w:rsidRPr="00657749">
              <w:rPr>
                <w:sz w:val="20"/>
                <w:szCs w:val="20"/>
              </w:rPr>
              <w:t>Подпрограмма "Обеспечение предоставления жилых помещений детям-сиротам и детям,</w:t>
            </w:r>
            <w:r w:rsidR="005A663A">
              <w:rPr>
                <w:sz w:val="20"/>
                <w:szCs w:val="20"/>
              </w:rPr>
              <w:t xml:space="preserve"> </w:t>
            </w:r>
            <w:r w:rsidRPr="00657749">
              <w:rPr>
                <w:sz w:val="20"/>
                <w:szCs w:val="20"/>
              </w:rPr>
              <w:t>оставшимся без попечения родителей,</w:t>
            </w:r>
            <w:r w:rsidR="005A663A">
              <w:rPr>
                <w:sz w:val="20"/>
                <w:szCs w:val="20"/>
              </w:rPr>
              <w:t xml:space="preserve"> </w:t>
            </w:r>
            <w:r w:rsidRPr="00657749">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32D1FD0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CE54060"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1E3714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D7C7DF0" w14:textId="77777777" w:rsidR="00657749" w:rsidRPr="00657749" w:rsidRDefault="00657749" w:rsidP="00657749">
            <w:pPr>
              <w:rPr>
                <w:sz w:val="20"/>
                <w:szCs w:val="20"/>
              </w:rPr>
            </w:pPr>
            <w:r w:rsidRPr="00657749">
              <w:rPr>
                <w:sz w:val="20"/>
                <w:szCs w:val="20"/>
              </w:rPr>
              <w:t>1137900000</w:t>
            </w:r>
          </w:p>
        </w:tc>
        <w:tc>
          <w:tcPr>
            <w:tcW w:w="0" w:type="auto"/>
            <w:shd w:val="clear" w:color="auto" w:fill="auto"/>
            <w:noWrap/>
            <w:vAlign w:val="bottom"/>
            <w:hideMark/>
          </w:tcPr>
          <w:p w14:paraId="3BF84A4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F46B427" w14:textId="77777777" w:rsidR="00657749" w:rsidRPr="00657749" w:rsidRDefault="00657749" w:rsidP="00657749">
            <w:pPr>
              <w:jc w:val="right"/>
              <w:rPr>
                <w:sz w:val="20"/>
                <w:szCs w:val="20"/>
              </w:rPr>
            </w:pPr>
            <w:r w:rsidRPr="00657749">
              <w:rPr>
                <w:sz w:val="20"/>
                <w:szCs w:val="20"/>
              </w:rPr>
              <w:t>1 593,9</w:t>
            </w:r>
          </w:p>
        </w:tc>
      </w:tr>
      <w:tr w:rsidR="00657749" w:rsidRPr="00657749" w14:paraId="6CB7FA66" w14:textId="77777777" w:rsidTr="00657749">
        <w:trPr>
          <w:trHeight w:val="2115"/>
        </w:trPr>
        <w:tc>
          <w:tcPr>
            <w:tcW w:w="0" w:type="auto"/>
            <w:shd w:val="clear" w:color="auto" w:fill="auto"/>
            <w:vAlign w:val="bottom"/>
            <w:hideMark/>
          </w:tcPr>
          <w:p w14:paraId="4337882F" w14:textId="77777777" w:rsidR="00657749" w:rsidRPr="00657749" w:rsidRDefault="00657749" w:rsidP="00657749">
            <w:pPr>
              <w:rPr>
                <w:sz w:val="20"/>
                <w:szCs w:val="20"/>
              </w:rPr>
            </w:pPr>
            <w:r w:rsidRPr="00657749">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470447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1FEBAEF"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4561D6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6B36D5C" w14:textId="77777777" w:rsidR="00657749" w:rsidRPr="00657749" w:rsidRDefault="00657749" w:rsidP="00657749">
            <w:pPr>
              <w:rPr>
                <w:sz w:val="20"/>
                <w:szCs w:val="20"/>
              </w:rPr>
            </w:pPr>
            <w:r w:rsidRPr="00657749">
              <w:rPr>
                <w:sz w:val="20"/>
                <w:szCs w:val="20"/>
              </w:rPr>
              <w:t>1137970139</w:t>
            </w:r>
          </w:p>
        </w:tc>
        <w:tc>
          <w:tcPr>
            <w:tcW w:w="0" w:type="auto"/>
            <w:shd w:val="clear" w:color="auto" w:fill="auto"/>
            <w:noWrap/>
            <w:vAlign w:val="bottom"/>
            <w:hideMark/>
          </w:tcPr>
          <w:p w14:paraId="1C7733F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410965E" w14:textId="77777777" w:rsidR="00657749" w:rsidRPr="00657749" w:rsidRDefault="00657749" w:rsidP="00657749">
            <w:pPr>
              <w:jc w:val="right"/>
              <w:rPr>
                <w:sz w:val="20"/>
                <w:szCs w:val="20"/>
              </w:rPr>
            </w:pPr>
            <w:r w:rsidRPr="00657749">
              <w:rPr>
                <w:sz w:val="20"/>
                <w:szCs w:val="20"/>
              </w:rPr>
              <w:t>1 593,9</w:t>
            </w:r>
          </w:p>
        </w:tc>
      </w:tr>
      <w:tr w:rsidR="00657749" w:rsidRPr="00657749" w14:paraId="6DB174D7" w14:textId="77777777" w:rsidTr="00657749">
        <w:trPr>
          <w:trHeight w:val="435"/>
        </w:trPr>
        <w:tc>
          <w:tcPr>
            <w:tcW w:w="0" w:type="auto"/>
            <w:shd w:val="clear" w:color="auto" w:fill="auto"/>
            <w:vAlign w:val="bottom"/>
            <w:hideMark/>
          </w:tcPr>
          <w:p w14:paraId="5C32F06A" w14:textId="77777777" w:rsidR="00657749" w:rsidRPr="00657749" w:rsidRDefault="00657749" w:rsidP="00657749">
            <w:pPr>
              <w:rPr>
                <w:sz w:val="20"/>
                <w:szCs w:val="20"/>
              </w:rPr>
            </w:pPr>
            <w:r w:rsidRPr="00657749">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293E09A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C04D170"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6FE38F0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7F1E0A0" w14:textId="77777777" w:rsidR="00657749" w:rsidRPr="00657749" w:rsidRDefault="00657749" w:rsidP="00657749">
            <w:pPr>
              <w:rPr>
                <w:sz w:val="20"/>
                <w:szCs w:val="20"/>
              </w:rPr>
            </w:pPr>
            <w:r w:rsidRPr="00657749">
              <w:rPr>
                <w:sz w:val="20"/>
                <w:szCs w:val="20"/>
              </w:rPr>
              <w:t>1137970139</w:t>
            </w:r>
          </w:p>
        </w:tc>
        <w:tc>
          <w:tcPr>
            <w:tcW w:w="0" w:type="auto"/>
            <w:shd w:val="clear" w:color="auto" w:fill="auto"/>
            <w:noWrap/>
            <w:vAlign w:val="bottom"/>
            <w:hideMark/>
          </w:tcPr>
          <w:p w14:paraId="654303B5" w14:textId="77777777" w:rsidR="00657749" w:rsidRPr="00657749" w:rsidRDefault="00657749" w:rsidP="00657749">
            <w:pPr>
              <w:jc w:val="right"/>
              <w:rPr>
                <w:sz w:val="20"/>
                <w:szCs w:val="20"/>
              </w:rPr>
            </w:pPr>
            <w:r w:rsidRPr="00657749">
              <w:rPr>
                <w:sz w:val="20"/>
                <w:szCs w:val="20"/>
              </w:rPr>
              <w:t>400</w:t>
            </w:r>
          </w:p>
        </w:tc>
        <w:tc>
          <w:tcPr>
            <w:tcW w:w="0" w:type="auto"/>
            <w:shd w:val="clear" w:color="auto" w:fill="auto"/>
            <w:noWrap/>
            <w:vAlign w:val="bottom"/>
            <w:hideMark/>
          </w:tcPr>
          <w:p w14:paraId="56F22FB0" w14:textId="77777777" w:rsidR="00657749" w:rsidRPr="00657749" w:rsidRDefault="00657749" w:rsidP="00657749">
            <w:pPr>
              <w:jc w:val="right"/>
              <w:rPr>
                <w:sz w:val="20"/>
                <w:szCs w:val="20"/>
              </w:rPr>
            </w:pPr>
            <w:r w:rsidRPr="00657749">
              <w:rPr>
                <w:sz w:val="20"/>
                <w:szCs w:val="20"/>
              </w:rPr>
              <w:t>1 593,9</w:t>
            </w:r>
          </w:p>
        </w:tc>
      </w:tr>
      <w:tr w:rsidR="00657749" w:rsidRPr="00657749" w14:paraId="03A1F833" w14:textId="77777777" w:rsidTr="00657749">
        <w:trPr>
          <w:trHeight w:val="435"/>
        </w:trPr>
        <w:tc>
          <w:tcPr>
            <w:tcW w:w="0" w:type="auto"/>
            <w:shd w:val="clear" w:color="auto" w:fill="auto"/>
            <w:vAlign w:val="bottom"/>
            <w:hideMark/>
          </w:tcPr>
          <w:p w14:paraId="5E5E2500" w14:textId="77777777" w:rsidR="00657749" w:rsidRPr="00657749" w:rsidRDefault="00657749" w:rsidP="00657749">
            <w:pPr>
              <w:rPr>
                <w:sz w:val="20"/>
                <w:szCs w:val="20"/>
              </w:rPr>
            </w:pPr>
            <w:r w:rsidRPr="00657749">
              <w:rPr>
                <w:sz w:val="20"/>
                <w:szCs w:val="20"/>
              </w:rPr>
              <w:t>Бюджетные инвестиции</w:t>
            </w:r>
          </w:p>
        </w:tc>
        <w:tc>
          <w:tcPr>
            <w:tcW w:w="0" w:type="auto"/>
            <w:shd w:val="clear" w:color="auto" w:fill="auto"/>
            <w:noWrap/>
            <w:vAlign w:val="bottom"/>
            <w:hideMark/>
          </w:tcPr>
          <w:p w14:paraId="5CBE47C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D41115"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4A0152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C58D17D" w14:textId="77777777" w:rsidR="00657749" w:rsidRPr="00657749" w:rsidRDefault="00657749" w:rsidP="00657749">
            <w:pPr>
              <w:rPr>
                <w:sz w:val="20"/>
                <w:szCs w:val="20"/>
              </w:rPr>
            </w:pPr>
            <w:r w:rsidRPr="00657749">
              <w:rPr>
                <w:sz w:val="20"/>
                <w:szCs w:val="20"/>
              </w:rPr>
              <w:t>1137970139</w:t>
            </w:r>
          </w:p>
        </w:tc>
        <w:tc>
          <w:tcPr>
            <w:tcW w:w="0" w:type="auto"/>
            <w:shd w:val="clear" w:color="auto" w:fill="auto"/>
            <w:noWrap/>
            <w:vAlign w:val="bottom"/>
            <w:hideMark/>
          </w:tcPr>
          <w:p w14:paraId="46696B19" w14:textId="77777777" w:rsidR="00657749" w:rsidRPr="00657749" w:rsidRDefault="00657749" w:rsidP="00657749">
            <w:pPr>
              <w:jc w:val="right"/>
              <w:rPr>
                <w:sz w:val="20"/>
                <w:szCs w:val="20"/>
              </w:rPr>
            </w:pPr>
            <w:r w:rsidRPr="00657749">
              <w:rPr>
                <w:sz w:val="20"/>
                <w:szCs w:val="20"/>
              </w:rPr>
              <w:t>410</w:t>
            </w:r>
          </w:p>
        </w:tc>
        <w:tc>
          <w:tcPr>
            <w:tcW w:w="0" w:type="auto"/>
            <w:shd w:val="clear" w:color="auto" w:fill="auto"/>
            <w:noWrap/>
            <w:vAlign w:val="bottom"/>
            <w:hideMark/>
          </w:tcPr>
          <w:p w14:paraId="553E6AE2" w14:textId="77777777" w:rsidR="00657749" w:rsidRPr="00657749" w:rsidRDefault="00657749" w:rsidP="00657749">
            <w:pPr>
              <w:jc w:val="right"/>
              <w:rPr>
                <w:sz w:val="20"/>
                <w:szCs w:val="20"/>
              </w:rPr>
            </w:pPr>
            <w:r w:rsidRPr="00657749">
              <w:rPr>
                <w:sz w:val="20"/>
                <w:szCs w:val="20"/>
              </w:rPr>
              <w:t>1 593,9</w:t>
            </w:r>
          </w:p>
        </w:tc>
      </w:tr>
      <w:tr w:rsidR="00657749" w:rsidRPr="00657749" w14:paraId="1B383DC5" w14:textId="77777777" w:rsidTr="00657749">
        <w:trPr>
          <w:trHeight w:val="1695"/>
        </w:trPr>
        <w:tc>
          <w:tcPr>
            <w:tcW w:w="0" w:type="auto"/>
            <w:shd w:val="clear" w:color="auto" w:fill="auto"/>
            <w:vAlign w:val="bottom"/>
            <w:hideMark/>
          </w:tcPr>
          <w:p w14:paraId="6CC1C829" w14:textId="64FF27B4" w:rsidR="00657749" w:rsidRPr="00657749" w:rsidRDefault="00657749" w:rsidP="00657749">
            <w:pPr>
              <w:rPr>
                <w:sz w:val="20"/>
                <w:szCs w:val="20"/>
              </w:rPr>
            </w:pPr>
            <w:r w:rsidRPr="00657749">
              <w:rPr>
                <w:sz w:val="20"/>
                <w:szCs w:val="20"/>
              </w:rPr>
              <w:lastRenderedPageBreak/>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6128D0D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5E0C35C"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AB398E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6FDD91E" w14:textId="77777777" w:rsidR="00657749" w:rsidRPr="00657749" w:rsidRDefault="00657749" w:rsidP="00657749">
            <w:pPr>
              <w:rPr>
                <w:sz w:val="20"/>
                <w:szCs w:val="20"/>
              </w:rPr>
            </w:pPr>
            <w:r w:rsidRPr="00657749">
              <w:rPr>
                <w:sz w:val="20"/>
                <w:szCs w:val="20"/>
              </w:rPr>
              <w:t>1140000000</w:t>
            </w:r>
          </w:p>
        </w:tc>
        <w:tc>
          <w:tcPr>
            <w:tcW w:w="0" w:type="auto"/>
            <w:shd w:val="clear" w:color="auto" w:fill="auto"/>
            <w:noWrap/>
            <w:vAlign w:val="bottom"/>
            <w:hideMark/>
          </w:tcPr>
          <w:p w14:paraId="337F2FC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15819D7" w14:textId="77777777" w:rsidR="00657749" w:rsidRPr="00657749" w:rsidRDefault="00657749" w:rsidP="00657749">
            <w:pPr>
              <w:jc w:val="right"/>
              <w:rPr>
                <w:sz w:val="20"/>
                <w:szCs w:val="20"/>
              </w:rPr>
            </w:pPr>
            <w:r w:rsidRPr="00657749">
              <w:rPr>
                <w:sz w:val="20"/>
                <w:szCs w:val="20"/>
              </w:rPr>
              <w:t>3 684,2</w:t>
            </w:r>
          </w:p>
        </w:tc>
      </w:tr>
      <w:tr w:rsidR="00657749" w:rsidRPr="00657749" w14:paraId="78B28FB2" w14:textId="77777777" w:rsidTr="00657749">
        <w:trPr>
          <w:trHeight w:val="1695"/>
        </w:trPr>
        <w:tc>
          <w:tcPr>
            <w:tcW w:w="0" w:type="auto"/>
            <w:shd w:val="clear" w:color="auto" w:fill="auto"/>
            <w:vAlign w:val="bottom"/>
            <w:hideMark/>
          </w:tcPr>
          <w:p w14:paraId="25EF2774" w14:textId="5E537090" w:rsidR="00657749" w:rsidRPr="00657749" w:rsidRDefault="00657749" w:rsidP="00657749">
            <w:pPr>
              <w:rPr>
                <w:sz w:val="20"/>
                <w:szCs w:val="20"/>
              </w:rPr>
            </w:pPr>
            <w:r w:rsidRPr="00657749">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62C953D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0A37DD5"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7B1F3CD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86D72CB" w14:textId="77777777" w:rsidR="00657749" w:rsidRPr="00657749" w:rsidRDefault="00657749" w:rsidP="00657749">
            <w:pPr>
              <w:rPr>
                <w:sz w:val="20"/>
                <w:szCs w:val="20"/>
              </w:rPr>
            </w:pPr>
            <w:r w:rsidRPr="00657749">
              <w:rPr>
                <w:sz w:val="20"/>
                <w:szCs w:val="20"/>
              </w:rPr>
              <w:t>1147900000</w:t>
            </w:r>
          </w:p>
        </w:tc>
        <w:tc>
          <w:tcPr>
            <w:tcW w:w="0" w:type="auto"/>
            <w:shd w:val="clear" w:color="auto" w:fill="auto"/>
            <w:noWrap/>
            <w:vAlign w:val="bottom"/>
            <w:hideMark/>
          </w:tcPr>
          <w:p w14:paraId="19D9D79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530DA2E" w14:textId="77777777" w:rsidR="00657749" w:rsidRPr="00657749" w:rsidRDefault="00657749" w:rsidP="00657749">
            <w:pPr>
              <w:jc w:val="right"/>
              <w:rPr>
                <w:sz w:val="20"/>
                <w:szCs w:val="20"/>
              </w:rPr>
            </w:pPr>
            <w:r w:rsidRPr="00657749">
              <w:rPr>
                <w:sz w:val="20"/>
                <w:szCs w:val="20"/>
              </w:rPr>
              <w:t>3 684,2</w:t>
            </w:r>
          </w:p>
        </w:tc>
      </w:tr>
      <w:tr w:rsidR="00657749" w:rsidRPr="00657749" w14:paraId="5B3984D6" w14:textId="77777777" w:rsidTr="00657749">
        <w:trPr>
          <w:trHeight w:val="1695"/>
        </w:trPr>
        <w:tc>
          <w:tcPr>
            <w:tcW w:w="0" w:type="auto"/>
            <w:shd w:val="clear" w:color="auto" w:fill="auto"/>
            <w:vAlign w:val="bottom"/>
            <w:hideMark/>
          </w:tcPr>
          <w:p w14:paraId="22BA126F" w14:textId="683CB68A" w:rsidR="00657749" w:rsidRPr="00657749" w:rsidRDefault="00657749" w:rsidP="00657749">
            <w:pPr>
              <w:rPr>
                <w:sz w:val="20"/>
                <w:szCs w:val="20"/>
              </w:rPr>
            </w:pPr>
            <w:r w:rsidRPr="00657749">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761E31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1520774"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2F4D10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5038B87" w14:textId="77777777" w:rsidR="00657749" w:rsidRPr="00657749" w:rsidRDefault="00657749" w:rsidP="00657749">
            <w:pPr>
              <w:rPr>
                <w:sz w:val="20"/>
                <w:szCs w:val="20"/>
              </w:rPr>
            </w:pPr>
            <w:r w:rsidRPr="00657749">
              <w:rPr>
                <w:sz w:val="20"/>
                <w:szCs w:val="20"/>
              </w:rPr>
              <w:t>1147970639</w:t>
            </w:r>
          </w:p>
        </w:tc>
        <w:tc>
          <w:tcPr>
            <w:tcW w:w="0" w:type="auto"/>
            <w:shd w:val="clear" w:color="auto" w:fill="auto"/>
            <w:noWrap/>
            <w:vAlign w:val="bottom"/>
            <w:hideMark/>
          </w:tcPr>
          <w:p w14:paraId="140C844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F3C31AC" w14:textId="77777777" w:rsidR="00657749" w:rsidRPr="00657749" w:rsidRDefault="00657749" w:rsidP="00657749">
            <w:pPr>
              <w:jc w:val="right"/>
              <w:rPr>
                <w:sz w:val="20"/>
                <w:szCs w:val="20"/>
              </w:rPr>
            </w:pPr>
            <w:r w:rsidRPr="00657749">
              <w:rPr>
                <w:sz w:val="20"/>
                <w:szCs w:val="20"/>
              </w:rPr>
              <w:t>3 500,0</w:t>
            </w:r>
          </w:p>
        </w:tc>
      </w:tr>
      <w:tr w:rsidR="00657749" w:rsidRPr="00657749" w14:paraId="50C4AD37" w14:textId="77777777" w:rsidTr="00657749">
        <w:trPr>
          <w:trHeight w:val="435"/>
        </w:trPr>
        <w:tc>
          <w:tcPr>
            <w:tcW w:w="0" w:type="auto"/>
            <w:shd w:val="clear" w:color="auto" w:fill="auto"/>
            <w:vAlign w:val="bottom"/>
            <w:hideMark/>
          </w:tcPr>
          <w:p w14:paraId="3C208FB2" w14:textId="77777777" w:rsidR="00657749" w:rsidRPr="00657749" w:rsidRDefault="00657749" w:rsidP="00657749">
            <w:pPr>
              <w:rPr>
                <w:sz w:val="20"/>
                <w:szCs w:val="20"/>
              </w:rPr>
            </w:pPr>
            <w:r w:rsidRPr="00657749">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4835717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54F895F"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1755EDDC"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692DD6C" w14:textId="77777777" w:rsidR="00657749" w:rsidRPr="00657749" w:rsidRDefault="00657749" w:rsidP="00657749">
            <w:pPr>
              <w:rPr>
                <w:sz w:val="20"/>
                <w:szCs w:val="20"/>
              </w:rPr>
            </w:pPr>
            <w:r w:rsidRPr="00657749">
              <w:rPr>
                <w:sz w:val="20"/>
                <w:szCs w:val="20"/>
              </w:rPr>
              <w:t>1147970639</w:t>
            </w:r>
          </w:p>
        </w:tc>
        <w:tc>
          <w:tcPr>
            <w:tcW w:w="0" w:type="auto"/>
            <w:shd w:val="clear" w:color="auto" w:fill="auto"/>
            <w:noWrap/>
            <w:vAlign w:val="bottom"/>
            <w:hideMark/>
          </w:tcPr>
          <w:p w14:paraId="5B456388" w14:textId="77777777" w:rsidR="00657749" w:rsidRPr="00657749" w:rsidRDefault="00657749" w:rsidP="00657749">
            <w:pPr>
              <w:jc w:val="right"/>
              <w:rPr>
                <w:sz w:val="20"/>
                <w:szCs w:val="20"/>
              </w:rPr>
            </w:pPr>
            <w:r w:rsidRPr="00657749">
              <w:rPr>
                <w:sz w:val="20"/>
                <w:szCs w:val="20"/>
              </w:rPr>
              <w:t>400</w:t>
            </w:r>
          </w:p>
        </w:tc>
        <w:tc>
          <w:tcPr>
            <w:tcW w:w="0" w:type="auto"/>
            <w:shd w:val="clear" w:color="auto" w:fill="auto"/>
            <w:noWrap/>
            <w:vAlign w:val="bottom"/>
            <w:hideMark/>
          </w:tcPr>
          <w:p w14:paraId="10083672" w14:textId="77777777" w:rsidR="00657749" w:rsidRPr="00657749" w:rsidRDefault="00657749" w:rsidP="00657749">
            <w:pPr>
              <w:jc w:val="right"/>
              <w:rPr>
                <w:sz w:val="20"/>
                <w:szCs w:val="20"/>
              </w:rPr>
            </w:pPr>
            <w:r w:rsidRPr="00657749">
              <w:rPr>
                <w:sz w:val="20"/>
                <w:szCs w:val="20"/>
              </w:rPr>
              <w:t>3 500,0</w:t>
            </w:r>
          </w:p>
        </w:tc>
      </w:tr>
      <w:tr w:rsidR="00657749" w:rsidRPr="00657749" w14:paraId="1E4A72A5" w14:textId="77777777" w:rsidTr="00657749">
        <w:trPr>
          <w:trHeight w:val="435"/>
        </w:trPr>
        <w:tc>
          <w:tcPr>
            <w:tcW w:w="0" w:type="auto"/>
            <w:shd w:val="clear" w:color="auto" w:fill="auto"/>
            <w:vAlign w:val="bottom"/>
            <w:hideMark/>
          </w:tcPr>
          <w:p w14:paraId="45CBC9CC" w14:textId="77777777" w:rsidR="00657749" w:rsidRPr="00657749" w:rsidRDefault="00657749" w:rsidP="00657749">
            <w:pPr>
              <w:rPr>
                <w:sz w:val="20"/>
                <w:szCs w:val="20"/>
              </w:rPr>
            </w:pPr>
            <w:r w:rsidRPr="00657749">
              <w:rPr>
                <w:sz w:val="20"/>
                <w:szCs w:val="20"/>
              </w:rPr>
              <w:t>Бюджетные инвестиции</w:t>
            </w:r>
          </w:p>
        </w:tc>
        <w:tc>
          <w:tcPr>
            <w:tcW w:w="0" w:type="auto"/>
            <w:shd w:val="clear" w:color="auto" w:fill="auto"/>
            <w:noWrap/>
            <w:vAlign w:val="bottom"/>
            <w:hideMark/>
          </w:tcPr>
          <w:p w14:paraId="3609601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B8290D"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40B9144"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AD0CAB9" w14:textId="77777777" w:rsidR="00657749" w:rsidRPr="00657749" w:rsidRDefault="00657749" w:rsidP="00657749">
            <w:pPr>
              <w:rPr>
                <w:sz w:val="20"/>
                <w:szCs w:val="20"/>
              </w:rPr>
            </w:pPr>
            <w:r w:rsidRPr="00657749">
              <w:rPr>
                <w:sz w:val="20"/>
                <w:szCs w:val="20"/>
              </w:rPr>
              <w:t>1147970639</w:t>
            </w:r>
          </w:p>
        </w:tc>
        <w:tc>
          <w:tcPr>
            <w:tcW w:w="0" w:type="auto"/>
            <w:shd w:val="clear" w:color="auto" w:fill="auto"/>
            <w:noWrap/>
            <w:vAlign w:val="bottom"/>
            <w:hideMark/>
          </w:tcPr>
          <w:p w14:paraId="16FE0010" w14:textId="77777777" w:rsidR="00657749" w:rsidRPr="00657749" w:rsidRDefault="00657749" w:rsidP="00657749">
            <w:pPr>
              <w:jc w:val="right"/>
              <w:rPr>
                <w:sz w:val="20"/>
                <w:szCs w:val="20"/>
              </w:rPr>
            </w:pPr>
            <w:r w:rsidRPr="00657749">
              <w:rPr>
                <w:sz w:val="20"/>
                <w:szCs w:val="20"/>
              </w:rPr>
              <w:t>410</w:t>
            </w:r>
          </w:p>
        </w:tc>
        <w:tc>
          <w:tcPr>
            <w:tcW w:w="0" w:type="auto"/>
            <w:shd w:val="clear" w:color="auto" w:fill="auto"/>
            <w:noWrap/>
            <w:vAlign w:val="bottom"/>
            <w:hideMark/>
          </w:tcPr>
          <w:p w14:paraId="29552C06" w14:textId="77777777" w:rsidR="00657749" w:rsidRPr="00657749" w:rsidRDefault="00657749" w:rsidP="00657749">
            <w:pPr>
              <w:jc w:val="right"/>
              <w:rPr>
                <w:sz w:val="20"/>
                <w:szCs w:val="20"/>
              </w:rPr>
            </w:pPr>
            <w:r w:rsidRPr="00657749">
              <w:rPr>
                <w:sz w:val="20"/>
                <w:szCs w:val="20"/>
              </w:rPr>
              <w:t>3 500,0</w:t>
            </w:r>
          </w:p>
        </w:tc>
      </w:tr>
      <w:tr w:rsidR="00657749" w:rsidRPr="00657749" w14:paraId="77ECA18B" w14:textId="77777777" w:rsidTr="00657749">
        <w:trPr>
          <w:trHeight w:val="1695"/>
        </w:trPr>
        <w:tc>
          <w:tcPr>
            <w:tcW w:w="0" w:type="auto"/>
            <w:shd w:val="clear" w:color="auto" w:fill="auto"/>
            <w:vAlign w:val="bottom"/>
            <w:hideMark/>
          </w:tcPr>
          <w:p w14:paraId="534D0C5C" w14:textId="4500D7B9" w:rsidR="00657749" w:rsidRPr="00657749" w:rsidRDefault="00657749" w:rsidP="00657749">
            <w:pPr>
              <w:rPr>
                <w:sz w:val="20"/>
                <w:szCs w:val="20"/>
              </w:rPr>
            </w:pPr>
            <w:r w:rsidRPr="00657749">
              <w:rPr>
                <w:sz w:val="20"/>
                <w:szCs w:val="20"/>
              </w:rPr>
              <w:t>Софинансирование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4DE00D1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764471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D07F54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558856C" w14:textId="77777777" w:rsidR="00657749" w:rsidRPr="00657749" w:rsidRDefault="00657749" w:rsidP="00657749">
            <w:pPr>
              <w:rPr>
                <w:sz w:val="20"/>
                <w:szCs w:val="20"/>
              </w:rPr>
            </w:pPr>
            <w:r w:rsidRPr="00657749">
              <w:rPr>
                <w:sz w:val="20"/>
                <w:szCs w:val="20"/>
              </w:rPr>
              <w:t>1147979639</w:t>
            </w:r>
          </w:p>
        </w:tc>
        <w:tc>
          <w:tcPr>
            <w:tcW w:w="0" w:type="auto"/>
            <w:shd w:val="clear" w:color="auto" w:fill="auto"/>
            <w:noWrap/>
            <w:vAlign w:val="bottom"/>
            <w:hideMark/>
          </w:tcPr>
          <w:p w14:paraId="70034CA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9A0D3B9" w14:textId="77777777" w:rsidR="00657749" w:rsidRPr="00657749" w:rsidRDefault="00657749" w:rsidP="00657749">
            <w:pPr>
              <w:jc w:val="right"/>
              <w:rPr>
                <w:sz w:val="20"/>
                <w:szCs w:val="20"/>
              </w:rPr>
            </w:pPr>
            <w:r w:rsidRPr="00657749">
              <w:rPr>
                <w:sz w:val="20"/>
                <w:szCs w:val="20"/>
              </w:rPr>
              <w:t>184,2</w:t>
            </w:r>
          </w:p>
        </w:tc>
      </w:tr>
      <w:tr w:rsidR="00657749" w:rsidRPr="00657749" w14:paraId="7138D46A" w14:textId="77777777" w:rsidTr="00657749">
        <w:trPr>
          <w:trHeight w:val="435"/>
        </w:trPr>
        <w:tc>
          <w:tcPr>
            <w:tcW w:w="0" w:type="auto"/>
            <w:shd w:val="clear" w:color="auto" w:fill="auto"/>
            <w:vAlign w:val="bottom"/>
            <w:hideMark/>
          </w:tcPr>
          <w:p w14:paraId="7651D49E" w14:textId="77777777" w:rsidR="00657749" w:rsidRPr="00657749" w:rsidRDefault="00657749" w:rsidP="00657749">
            <w:pPr>
              <w:rPr>
                <w:sz w:val="20"/>
                <w:szCs w:val="20"/>
              </w:rPr>
            </w:pPr>
            <w:r w:rsidRPr="00657749">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3C569FB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2393186"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72DD4E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44E2326" w14:textId="77777777" w:rsidR="00657749" w:rsidRPr="00657749" w:rsidRDefault="00657749" w:rsidP="00657749">
            <w:pPr>
              <w:rPr>
                <w:sz w:val="20"/>
                <w:szCs w:val="20"/>
              </w:rPr>
            </w:pPr>
            <w:r w:rsidRPr="00657749">
              <w:rPr>
                <w:sz w:val="20"/>
                <w:szCs w:val="20"/>
              </w:rPr>
              <w:t>1147979639</w:t>
            </w:r>
          </w:p>
        </w:tc>
        <w:tc>
          <w:tcPr>
            <w:tcW w:w="0" w:type="auto"/>
            <w:shd w:val="clear" w:color="auto" w:fill="auto"/>
            <w:noWrap/>
            <w:vAlign w:val="bottom"/>
            <w:hideMark/>
          </w:tcPr>
          <w:p w14:paraId="04A7323D" w14:textId="77777777" w:rsidR="00657749" w:rsidRPr="00657749" w:rsidRDefault="00657749" w:rsidP="00657749">
            <w:pPr>
              <w:jc w:val="right"/>
              <w:rPr>
                <w:sz w:val="20"/>
                <w:szCs w:val="20"/>
              </w:rPr>
            </w:pPr>
            <w:r w:rsidRPr="00657749">
              <w:rPr>
                <w:sz w:val="20"/>
                <w:szCs w:val="20"/>
              </w:rPr>
              <w:t>400</w:t>
            </w:r>
          </w:p>
        </w:tc>
        <w:tc>
          <w:tcPr>
            <w:tcW w:w="0" w:type="auto"/>
            <w:shd w:val="clear" w:color="auto" w:fill="auto"/>
            <w:noWrap/>
            <w:vAlign w:val="bottom"/>
            <w:hideMark/>
          </w:tcPr>
          <w:p w14:paraId="1D3F01F0" w14:textId="77777777" w:rsidR="00657749" w:rsidRPr="00657749" w:rsidRDefault="00657749" w:rsidP="00657749">
            <w:pPr>
              <w:jc w:val="right"/>
              <w:rPr>
                <w:sz w:val="20"/>
                <w:szCs w:val="20"/>
              </w:rPr>
            </w:pPr>
            <w:r w:rsidRPr="00657749">
              <w:rPr>
                <w:sz w:val="20"/>
                <w:szCs w:val="20"/>
              </w:rPr>
              <w:t>184,2</w:t>
            </w:r>
          </w:p>
        </w:tc>
      </w:tr>
      <w:tr w:rsidR="00657749" w:rsidRPr="00657749" w14:paraId="36C9375D" w14:textId="77777777" w:rsidTr="00657749">
        <w:trPr>
          <w:trHeight w:val="435"/>
        </w:trPr>
        <w:tc>
          <w:tcPr>
            <w:tcW w:w="0" w:type="auto"/>
            <w:shd w:val="clear" w:color="auto" w:fill="auto"/>
            <w:vAlign w:val="bottom"/>
            <w:hideMark/>
          </w:tcPr>
          <w:p w14:paraId="42D09740" w14:textId="77777777" w:rsidR="00657749" w:rsidRPr="00657749" w:rsidRDefault="00657749" w:rsidP="00657749">
            <w:pPr>
              <w:rPr>
                <w:sz w:val="20"/>
                <w:szCs w:val="20"/>
              </w:rPr>
            </w:pPr>
            <w:r w:rsidRPr="00657749">
              <w:rPr>
                <w:sz w:val="20"/>
                <w:szCs w:val="20"/>
              </w:rPr>
              <w:t>Бюджетные инвестиции</w:t>
            </w:r>
          </w:p>
        </w:tc>
        <w:tc>
          <w:tcPr>
            <w:tcW w:w="0" w:type="auto"/>
            <w:shd w:val="clear" w:color="auto" w:fill="auto"/>
            <w:noWrap/>
            <w:vAlign w:val="bottom"/>
            <w:hideMark/>
          </w:tcPr>
          <w:p w14:paraId="5747388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250A1C8"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A5B507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C2AEB21" w14:textId="77777777" w:rsidR="00657749" w:rsidRPr="00657749" w:rsidRDefault="00657749" w:rsidP="00657749">
            <w:pPr>
              <w:rPr>
                <w:sz w:val="20"/>
                <w:szCs w:val="20"/>
              </w:rPr>
            </w:pPr>
            <w:r w:rsidRPr="00657749">
              <w:rPr>
                <w:sz w:val="20"/>
                <w:szCs w:val="20"/>
              </w:rPr>
              <w:t>1147979639</w:t>
            </w:r>
          </w:p>
        </w:tc>
        <w:tc>
          <w:tcPr>
            <w:tcW w:w="0" w:type="auto"/>
            <w:shd w:val="clear" w:color="auto" w:fill="auto"/>
            <w:noWrap/>
            <w:vAlign w:val="bottom"/>
            <w:hideMark/>
          </w:tcPr>
          <w:p w14:paraId="058B1B2C" w14:textId="77777777" w:rsidR="00657749" w:rsidRPr="00657749" w:rsidRDefault="00657749" w:rsidP="00657749">
            <w:pPr>
              <w:jc w:val="right"/>
              <w:rPr>
                <w:sz w:val="20"/>
                <w:szCs w:val="20"/>
              </w:rPr>
            </w:pPr>
            <w:r w:rsidRPr="00657749">
              <w:rPr>
                <w:sz w:val="20"/>
                <w:szCs w:val="20"/>
              </w:rPr>
              <w:t>410</w:t>
            </w:r>
          </w:p>
        </w:tc>
        <w:tc>
          <w:tcPr>
            <w:tcW w:w="0" w:type="auto"/>
            <w:shd w:val="clear" w:color="auto" w:fill="auto"/>
            <w:noWrap/>
            <w:vAlign w:val="bottom"/>
            <w:hideMark/>
          </w:tcPr>
          <w:p w14:paraId="449E13B7" w14:textId="77777777" w:rsidR="00657749" w:rsidRPr="00657749" w:rsidRDefault="00657749" w:rsidP="00657749">
            <w:pPr>
              <w:jc w:val="right"/>
              <w:rPr>
                <w:sz w:val="20"/>
                <w:szCs w:val="20"/>
              </w:rPr>
            </w:pPr>
            <w:r w:rsidRPr="00657749">
              <w:rPr>
                <w:sz w:val="20"/>
                <w:szCs w:val="20"/>
              </w:rPr>
              <w:t>184,2</w:t>
            </w:r>
          </w:p>
        </w:tc>
      </w:tr>
      <w:tr w:rsidR="00657749" w:rsidRPr="00657749" w14:paraId="1088DB11" w14:textId="77777777" w:rsidTr="00657749">
        <w:trPr>
          <w:trHeight w:val="435"/>
        </w:trPr>
        <w:tc>
          <w:tcPr>
            <w:tcW w:w="0" w:type="auto"/>
            <w:shd w:val="clear" w:color="auto" w:fill="auto"/>
            <w:vAlign w:val="bottom"/>
            <w:hideMark/>
          </w:tcPr>
          <w:p w14:paraId="07448BB3" w14:textId="77777777" w:rsidR="00657749" w:rsidRPr="00657749" w:rsidRDefault="00657749" w:rsidP="00657749">
            <w:pPr>
              <w:rPr>
                <w:sz w:val="20"/>
                <w:szCs w:val="20"/>
              </w:rPr>
            </w:pPr>
            <w:r w:rsidRPr="00657749">
              <w:rPr>
                <w:sz w:val="20"/>
                <w:szCs w:val="20"/>
              </w:rPr>
              <w:t>Коммунальное хозяйство</w:t>
            </w:r>
          </w:p>
        </w:tc>
        <w:tc>
          <w:tcPr>
            <w:tcW w:w="0" w:type="auto"/>
            <w:shd w:val="clear" w:color="auto" w:fill="auto"/>
            <w:noWrap/>
            <w:vAlign w:val="bottom"/>
            <w:hideMark/>
          </w:tcPr>
          <w:p w14:paraId="6BB0008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A124012"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930CF61"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09071B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0682DA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7AC899B" w14:textId="77777777" w:rsidR="00657749" w:rsidRPr="00657749" w:rsidRDefault="00657749" w:rsidP="00657749">
            <w:pPr>
              <w:jc w:val="right"/>
              <w:rPr>
                <w:sz w:val="20"/>
                <w:szCs w:val="20"/>
              </w:rPr>
            </w:pPr>
            <w:r w:rsidRPr="00657749">
              <w:rPr>
                <w:sz w:val="20"/>
                <w:szCs w:val="20"/>
              </w:rPr>
              <w:t>53 181,4</w:t>
            </w:r>
          </w:p>
        </w:tc>
      </w:tr>
      <w:tr w:rsidR="00657749" w:rsidRPr="00657749" w14:paraId="31B1D350" w14:textId="77777777" w:rsidTr="00657749">
        <w:trPr>
          <w:trHeight w:val="435"/>
        </w:trPr>
        <w:tc>
          <w:tcPr>
            <w:tcW w:w="0" w:type="auto"/>
            <w:shd w:val="clear" w:color="auto" w:fill="auto"/>
            <w:vAlign w:val="bottom"/>
            <w:hideMark/>
          </w:tcPr>
          <w:p w14:paraId="1DF5E54A" w14:textId="7A9B0CD6"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D6A0D5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88EAB0E"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4451A0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A03F4CE" w14:textId="77777777" w:rsidR="00657749" w:rsidRPr="00657749" w:rsidRDefault="00657749" w:rsidP="00657749">
            <w:pPr>
              <w:rPr>
                <w:sz w:val="20"/>
                <w:szCs w:val="20"/>
              </w:rPr>
            </w:pPr>
            <w:r w:rsidRPr="00657749">
              <w:rPr>
                <w:sz w:val="20"/>
                <w:szCs w:val="20"/>
              </w:rPr>
              <w:t>1300000000</w:t>
            </w:r>
          </w:p>
        </w:tc>
        <w:tc>
          <w:tcPr>
            <w:tcW w:w="0" w:type="auto"/>
            <w:shd w:val="clear" w:color="auto" w:fill="auto"/>
            <w:noWrap/>
            <w:vAlign w:val="bottom"/>
            <w:hideMark/>
          </w:tcPr>
          <w:p w14:paraId="74D3452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8109320" w14:textId="77777777" w:rsidR="00657749" w:rsidRPr="00657749" w:rsidRDefault="00657749" w:rsidP="00657749">
            <w:pPr>
              <w:jc w:val="right"/>
              <w:rPr>
                <w:sz w:val="20"/>
                <w:szCs w:val="20"/>
              </w:rPr>
            </w:pPr>
            <w:r w:rsidRPr="00657749">
              <w:rPr>
                <w:sz w:val="20"/>
                <w:szCs w:val="20"/>
              </w:rPr>
              <w:t>53 181,4</w:t>
            </w:r>
          </w:p>
        </w:tc>
      </w:tr>
      <w:tr w:rsidR="00657749" w:rsidRPr="00657749" w14:paraId="058DEA4F" w14:textId="77777777" w:rsidTr="00657749">
        <w:trPr>
          <w:trHeight w:val="645"/>
        </w:trPr>
        <w:tc>
          <w:tcPr>
            <w:tcW w:w="0" w:type="auto"/>
            <w:shd w:val="clear" w:color="auto" w:fill="auto"/>
            <w:vAlign w:val="bottom"/>
            <w:hideMark/>
          </w:tcPr>
          <w:p w14:paraId="5A3FBC8B" w14:textId="5739567E" w:rsidR="00657749" w:rsidRPr="00657749" w:rsidRDefault="00657749" w:rsidP="00657749">
            <w:pPr>
              <w:rPr>
                <w:sz w:val="20"/>
                <w:szCs w:val="20"/>
              </w:rPr>
            </w:pPr>
            <w:r w:rsidRPr="00657749">
              <w:rPr>
                <w:sz w:val="20"/>
                <w:szCs w:val="20"/>
              </w:rPr>
              <w:t>Муниципальная программа "Жилищно-коммунальное хозяйство Кочковского района Новосибирской области на 2019-2021 годы"</w:t>
            </w:r>
          </w:p>
        </w:tc>
        <w:tc>
          <w:tcPr>
            <w:tcW w:w="0" w:type="auto"/>
            <w:shd w:val="clear" w:color="auto" w:fill="auto"/>
            <w:noWrap/>
            <w:vAlign w:val="bottom"/>
            <w:hideMark/>
          </w:tcPr>
          <w:p w14:paraId="5A30F4A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32610BF"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65D28B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EEF7FDF" w14:textId="77777777" w:rsidR="00657749" w:rsidRPr="00657749" w:rsidRDefault="00657749" w:rsidP="00657749">
            <w:pPr>
              <w:rPr>
                <w:sz w:val="20"/>
                <w:szCs w:val="20"/>
              </w:rPr>
            </w:pPr>
            <w:r w:rsidRPr="00657749">
              <w:rPr>
                <w:sz w:val="20"/>
                <w:szCs w:val="20"/>
              </w:rPr>
              <w:t>1307900000</w:t>
            </w:r>
          </w:p>
        </w:tc>
        <w:tc>
          <w:tcPr>
            <w:tcW w:w="0" w:type="auto"/>
            <w:shd w:val="clear" w:color="auto" w:fill="auto"/>
            <w:noWrap/>
            <w:vAlign w:val="bottom"/>
            <w:hideMark/>
          </w:tcPr>
          <w:p w14:paraId="050958D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2A301BB" w14:textId="77777777" w:rsidR="00657749" w:rsidRPr="00657749" w:rsidRDefault="00657749" w:rsidP="00657749">
            <w:pPr>
              <w:jc w:val="right"/>
              <w:rPr>
                <w:sz w:val="20"/>
                <w:szCs w:val="20"/>
              </w:rPr>
            </w:pPr>
            <w:r w:rsidRPr="00657749">
              <w:rPr>
                <w:sz w:val="20"/>
                <w:szCs w:val="20"/>
              </w:rPr>
              <w:t>53 181,4</w:t>
            </w:r>
          </w:p>
        </w:tc>
      </w:tr>
      <w:tr w:rsidR="00657749" w:rsidRPr="00657749" w14:paraId="0DEE5B08" w14:textId="77777777" w:rsidTr="00657749">
        <w:trPr>
          <w:trHeight w:val="1485"/>
        </w:trPr>
        <w:tc>
          <w:tcPr>
            <w:tcW w:w="0" w:type="auto"/>
            <w:shd w:val="clear" w:color="auto" w:fill="auto"/>
            <w:vAlign w:val="bottom"/>
            <w:hideMark/>
          </w:tcPr>
          <w:p w14:paraId="4F9CEC89" w14:textId="77777777" w:rsidR="00657749" w:rsidRPr="00657749" w:rsidRDefault="00657749" w:rsidP="00657749">
            <w:pPr>
              <w:rPr>
                <w:sz w:val="20"/>
                <w:szCs w:val="20"/>
              </w:rPr>
            </w:pPr>
            <w:r w:rsidRPr="00657749">
              <w:rPr>
                <w:sz w:val="20"/>
                <w:szCs w:val="20"/>
              </w:rPr>
              <w:t>Расходы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22B2DA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82DFAB"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0CB7CF7"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985BB0B" w14:textId="77777777" w:rsidR="00657749" w:rsidRPr="00657749" w:rsidRDefault="00657749" w:rsidP="00657749">
            <w:pPr>
              <w:rPr>
                <w:sz w:val="20"/>
                <w:szCs w:val="20"/>
              </w:rPr>
            </w:pPr>
            <w:r w:rsidRPr="00657749">
              <w:rPr>
                <w:sz w:val="20"/>
                <w:szCs w:val="20"/>
              </w:rPr>
              <w:t>1307903430</w:t>
            </w:r>
          </w:p>
        </w:tc>
        <w:tc>
          <w:tcPr>
            <w:tcW w:w="0" w:type="auto"/>
            <w:shd w:val="clear" w:color="auto" w:fill="auto"/>
            <w:noWrap/>
            <w:vAlign w:val="bottom"/>
            <w:hideMark/>
          </w:tcPr>
          <w:p w14:paraId="3A65480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A88E7E8" w14:textId="77777777" w:rsidR="00657749" w:rsidRPr="00657749" w:rsidRDefault="00657749" w:rsidP="00657749">
            <w:pPr>
              <w:jc w:val="right"/>
              <w:rPr>
                <w:sz w:val="20"/>
                <w:szCs w:val="20"/>
              </w:rPr>
            </w:pPr>
            <w:r w:rsidRPr="00657749">
              <w:rPr>
                <w:sz w:val="20"/>
                <w:szCs w:val="20"/>
              </w:rPr>
              <w:t>6 940,6</w:t>
            </w:r>
          </w:p>
        </w:tc>
      </w:tr>
      <w:tr w:rsidR="00657749" w:rsidRPr="00657749" w14:paraId="186FFB0E" w14:textId="77777777" w:rsidTr="00657749">
        <w:trPr>
          <w:trHeight w:val="435"/>
        </w:trPr>
        <w:tc>
          <w:tcPr>
            <w:tcW w:w="0" w:type="auto"/>
            <w:shd w:val="clear" w:color="auto" w:fill="auto"/>
            <w:vAlign w:val="bottom"/>
            <w:hideMark/>
          </w:tcPr>
          <w:p w14:paraId="4EFC52A0"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0FA9D9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97C7F0C"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6822DD5A"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C92B86A" w14:textId="77777777" w:rsidR="00657749" w:rsidRPr="00657749" w:rsidRDefault="00657749" w:rsidP="00657749">
            <w:pPr>
              <w:rPr>
                <w:sz w:val="20"/>
                <w:szCs w:val="20"/>
              </w:rPr>
            </w:pPr>
            <w:r w:rsidRPr="00657749">
              <w:rPr>
                <w:sz w:val="20"/>
                <w:szCs w:val="20"/>
              </w:rPr>
              <w:t>1307903430</w:t>
            </w:r>
          </w:p>
        </w:tc>
        <w:tc>
          <w:tcPr>
            <w:tcW w:w="0" w:type="auto"/>
            <w:shd w:val="clear" w:color="auto" w:fill="auto"/>
            <w:noWrap/>
            <w:vAlign w:val="bottom"/>
            <w:hideMark/>
          </w:tcPr>
          <w:p w14:paraId="43B97181"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C444824" w14:textId="77777777" w:rsidR="00657749" w:rsidRPr="00657749" w:rsidRDefault="00657749" w:rsidP="00657749">
            <w:pPr>
              <w:jc w:val="right"/>
              <w:rPr>
                <w:sz w:val="20"/>
                <w:szCs w:val="20"/>
              </w:rPr>
            </w:pPr>
            <w:r w:rsidRPr="00657749">
              <w:rPr>
                <w:sz w:val="20"/>
                <w:szCs w:val="20"/>
              </w:rPr>
              <w:t>6 940,6</w:t>
            </w:r>
          </w:p>
        </w:tc>
      </w:tr>
      <w:tr w:rsidR="00657749" w:rsidRPr="00657749" w14:paraId="6A861E62" w14:textId="77777777" w:rsidTr="00657749">
        <w:trPr>
          <w:trHeight w:val="645"/>
        </w:trPr>
        <w:tc>
          <w:tcPr>
            <w:tcW w:w="0" w:type="auto"/>
            <w:shd w:val="clear" w:color="auto" w:fill="auto"/>
            <w:vAlign w:val="bottom"/>
            <w:hideMark/>
          </w:tcPr>
          <w:p w14:paraId="44DA1FE7"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F06CD1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2F7B67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341FC07C"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12812F0" w14:textId="77777777" w:rsidR="00657749" w:rsidRPr="00657749" w:rsidRDefault="00657749" w:rsidP="00657749">
            <w:pPr>
              <w:rPr>
                <w:sz w:val="20"/>
                <w:szCs w:val="20"/>
              </w:rPr>
            </w:pPr>
            <w:r w:rsidRPr="00657749">
              <w:rPr>
                <w:sz w:val="20"/>
                <w:szCs w:val="20"/>
              </w:rPr>
              <w:t>1307903430</w:t>
            </w:r>
          </w:p>
        </w:tc>
        <w:tc>
          <w:tcPr>
            <w:tcW w:w="0" w:type="auto"/>
            <w:shd w:val="clear" w:color="auto" w:fill="auto"/>
            <w:noWrap/>
            <w:vAlign w:val="bottom"/>
            <w:hideMark/>
          </w:tcPr>
          <w:p w14:paraId="396B5C60"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6C3AAE3" w14:textId="77777777" w:rsidR="00657749" w:rsidRPr="00657749" w:rsidRDefault="00657749" w:rsidP="00657749">
            <w:pPr>
              <w:jc w:val="right"/>
              <w:rPr>
                <w:sz w:val="20"/>
                <w:szCs w:val="20"/>
              </w:rPr>
            </w:pPr>
            <w:r w:rsidRPr="00657749">
              <w:rPr>
                <w:sz w:val="20"/>
                <w:szCs w:val="20"/>
              </w:rPr>
              <w:t>6 940,6</w:t>
            </w:r>
          </w:p>
        </w:tc>
      </w:tr>
      <w:tr w:rsidR="00657749" w:rsidRPr="00657749" w14:paraId="51FD6675" w14:textId="77777777" w:rsidTr="00657749">
        <w:trPr>
          <w:trHeight w:val="1485"/>
        </w:trPr>
        <w:tc>
          <w:tcPr>
            <w:tcW w:w="0" w:type="auto"/>
            <w:shd w:val="clear" w:color="auto" w:fill="auto"/>
            <w:vAlign w:val="bottom"/>
            <w:hideMark/>
          </w:tcPr>
          <w:p w14:paraId="1990D28C" w14:textId="77777777" w:rsidR="00657749" w:rsidRPr="00657749" w:rsidRDefault="00657749" w:rsidP="00657749">
            <w:pPr>
              <w:rPr>
                <w:sz w:val="20"/>
                <w:szCs w:val="20"/>
              </w:rPr>
            </w:pPr>
            <w:r w:rsidRPr="00657749">
              <w:rPr>
                <w:sz w:val="20"/>
                <w:szCs w:val="20"/>
              </w:rPr>
              <w:lastRenderedPageBreak/>
              <w:t>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3E9F27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1089701"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6195C2EC"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963D577" w14:textId="77777777" w:rsidR="00657749" w:rsidRPr="00657749" w:rsidRDefault="00657749" w:rsidP="00657749">
            <w:pPr>
              <w:rPr>
                <w:sz w:val="20"/>
                <w:szCs w:val="20"/>
              </w:rPr>
            </w:pPr>
            <w:r w:rsidRPr="00657749">
              <w:rPr>
                <w:sz w:val="20"/>
                <w:szCs w:val="20"/>
              </w:rPr>
              <w:t>1307903439</w:t>
            </w:r>
          </w:p>
        </w:tc>
        <w:tc>
          <w:tcPr>
            <w:tcW w:w="0" w:type="auto"/>
            <w:shd w:val="clear" w:color="auto" w:fill="auto"/>
            <w:noWrap/>
            <w:vAlign w:val="bottom"/>
            <w:hideMark/>
          </w:tcPr>
          <w:p w14:paraId="1601082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0A1A1EB" w14:textId="77777777" w:rsidR="00657749" w:rsidRPr="00657749" w:rsidRDefault="00657749" w:rsidP="00657749">
            <w:pPr>
              <w:jc w:val="right"/>
              <w:rPr>
                <w:sz w:val="20"/>
                <w:szCs w:val="20"/>
              </w:rPr>
            </w:pPr>
            <w:r w:rsidRPr="00657749">
              <w:rPr>
                <w:sz w:val="20"/>
                <w:szCs w:val="20"/>
              </w:rPr>
              <w:t>365,3</w:t>
            </w:r>
          </w:p>
        </w:tc>
      </w:tr>
      <w:tr w:rsidR="00657749" w:rsidRPr="00657749" w14:paraId="79521653" w14:textId="77777777" w:rsidTr="00657749">
        <w:trPr>
          <w:trHeight w:val="435"/>
        </w:trPr>
        <w:tc>
          <w:tcPr>
            <w:tcW w:w="0" w:type="auto"/>
            <w:shd w:val="clear" w:color="auto" w:fill="auto"/>
            <w:vAlign w:val="bottom"/>
            <w:hideMark/>
          </w:tcPr>
          <w:p w14:paraId="08095997"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9BEA9A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27E7E89"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9C9254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4A8415B" w14:textId="77777777" w:rsidR="00657749" w:rsidRPr="00657749" w:rsidRDefault="00657749" w:rsidP="00657749">
            <w:pPr>
              <w:rPr>
                <w:sz w:val="20"/>
                <w:szCs w:val="20"/>
              </w:rPr>
            </w:pPr>
            <w:r w:rsidRPr="00657749">
              <w:rPr>
                <w:sz w:val="20"/>
                <w:szCs w:val="20"/>
              </w:rPr>
              <w:t>1307903439</w:t>
            </w:r>
          </w:p>
        </w:tc>
        <w:tc>
          <w:tcPr>
            <w:tcW w:w="0" w:type="auto"/>
            <w:shd w:val="clear" w:color="auto" w:fill="auto"/>
            <w:noWrap/>
            <w:vAlign w:val="bottom"/>
            <w:hideMark/>
          </w:tcPr>
          <w:p w14:paraId="15DFFFC0"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D632B5C" w14:textId="77777777" w:rsidR="00657749" w:rsidRPr="00657749" w:rsidRDefault="00657749" w:rsidP="00657749">
            <w:pPr>
              <w:jc w:val="right"/>
              <w:rPr>
                <w:sz w:val="20"/>
                <w:szCs w:val="20"/>
              </w:rPr>
            </w:pPr>
            <w:r w:rsidRPr="00657749">
              <w:rPr>
                <w:sz w:val="20"/>
                <w:szCs w:val="20"/>
              </w:rPr>
              <w:t>365,3</w:t>
            </w:r>
          </w:p>
        </w:tc>
      </w:tr>
      <w:tr w:rsidR="00657749" w:rsidRPr="00657749" w14:paraId="14D12F72" w14:textId="77777777" w:rsidTr="00657749">
        <w:trPr>
          <w:trHeight w:val="645"/>
        </w:trPr>
        <w:tc>
          <w:tcPr>
            <w:tcW w:w="0" w:type="auto"/>
            <w:shd w:val="clear" w:color="auto" w:fill="auto"/>
            <w:vAlign w:val="bottom"/>
            <w:hideMark/>
          </w:tcPr>
          <w:p w14:paraId="7DC68087"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33DC39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384435B"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7418BDF1"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43BB61E" w14:textId="77777777" w:rsidR="00657749" w:rsidRPr="00657749" w:rsidRDefault="00657749" w:rsidP="00657749">
            <w:pPr>
              <w:rPr>
                <w:sz w:val="20"/>
                <w:szCs w:val="20"/>
              </w:rPr>
            </w:pPr>
            <w:r w:rsidRPr="00657749">
              <w:rPr>
                <w:sz w:val="20"/>
                <w:szCs w:val="20"/>
              </w:rPr>
              <w:t>1307903439</w:t>
            </w:r>
          </w:p>
        </w:tc>
        <w:tc>
          <w:tcPr>
            <w:tcW w:w="0" w:type="auto"/>
            <w:shd w:val="clear" w:color="auto" w:fill="auto"/>
            <w:noWrap/>
            <w:vAlign w:val="bottom"/>
            <w:hideMark/>
          </w:tcPr>
          <w:p w14:paraId="31C68892"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87223A1" w14:textId="77777777" w:rsidR="00657749" w:rsidRPr="00657749" w:rsidRDefault="00657749" w:rsidP="00657749">
            <w:pPr>
              <w:jc w:val="right"/>
              <w:rPr>
                <w:sz w:val="20"/>
                <w:szCs w:val="20"/>
              </w:rPr>
            </w:pPr>
            <w:r w:rsidRPr="00657749">
              <w:rPr>
                <w:sz w:val="20"/>
                <w:szCs w:val="20"/>
              </w:rPr>
              <w:t>365,3</w:t>
            </w:r>
          </w:p>
        </w:tc>
      </w:tr>
      <w:tr w:rsidR="00657749" w:rsidRPr="00657749" w14:paraId="77FF3515" w14:textId="77777777" w:rsidTr="00657749">
        <w:trPr>
          <w:trHeight w:val="1485"/>
        </w:trPr>
        <w:tc>
          <w:tcPr>
            <w:tcW w:w="0" w:type="auto"/>
            <w:shd w:val="clear" w:color="auto" w:fill="auto"/>
            <w:vAlign w:val="bottom"/>
            <w:hideMark/>
          </w:tcPr>
          <w:p w14:paraId="3873B914" w14:textId="5C949736" w:rsidR="00657749" w:rsidRPr="00657749" w:rsidRDefault="00657749" w:rsidP="00657749">
            <w:pPr>
              <w:rPr>
                <w:sz w:val="20"/>
                <w:szCs w:val="20"/>
              </w:rPr>
            </w:pPr>
            <w:r w:rsidRPr="00657749">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0" w:type="auto"/>
            <w:shd w:val="clear" w:color="auto" w:fill="auto"/>
            <w:noWrap/>
            <w:vAlign w:val="bottom"/>
            <w:hideMark/>
          </w:tcPr>
          <w:p w14:paraId="4A90185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503C1C4"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C2D3A18"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E1A85E7" w14:textId="77777777" w:rsidR="00657749" w:rsidRPr="00657749" w:rsidRDefault="00657749" w:rsidP="00657749">
            <w:pPr>
              <w:rPr>
                <w:sz w:val="20"/>
                <w:szCs w:val="20"/>
              </w:rPr>
            </w:pPr>
            <w:r w:rsidRPr="00657749">
              <w:rPr>
                <w:sz w:val="20"/>
                <w:szCs w:val="20"/>
              </w:rPr>
              <w:t>1307970470</w:t>
            </w:r>
          </w:p>
        </w:tc>
        <w:tc>
          <w:tcPr>
            <w:tcW w:w="0" w:type="auto"/>
            <w:shd w:val="clear" w:color="auto" w:fill="auto"/>
            <w:noWrap/>
            <w:vAlign w:val="bottom"/>
            <w:hideMark/>
          </w:tcPr>
          <w:p w14:paraId="5A8FF14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F28A62E" w14:textId="77777777" w:rsidR="00657749" w:rsidRPr="00657749" w:rsidRDefault="00657749" w:rsidP="00657749">
            <w:pPr>
              <w:jc w:val="right"/>
              <w:rPr>
                <w:sz w:val="20"/>
                <w:szCs w:val="20"/>
              </w:rPr>
            </w:pPr>
            <w:r w:rsidRPr="00657749">
              <w:rPr>
                <w:sz w:val="20"/>
                <w:szCs w:val="20"/>
              </w:rPr>
              <w:t>8 089,0</w:t>
            </w:r>
          </w:p>
        </w:tc>
      </w:tr>
      <w:tr w:rsidR="00657749" w:rsidRPr="00657749" w14:paraId="04FD2DFF" w14:textId="77777777" w:rsidTr="00657749">
        <w:trPr>
          <w:trHeight w:val="435"/>
        </w:trPr>
        <w:tc>
          <w:tcPr>
            <w:tcW w:w="0" w:type="auto"/>
            <w:shd w:val="clear" w:color="auto" w:fill="auto"/>
            <w:vAlign w:val="bottom"/>
            <w:hideMark/>
          </w:tcPr>
          <w:p w14:paraId="01DEACFF"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569F56C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9CFF2B9"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799F6E0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44E20E5" w14:textId="77777777" w:rsidR="00657749" w:rsidRPr="00657749" w:rsidRDefault="00657749" w:rsidP="00657749">
            <w:pPr>
              <w:rPr>
                <w:sz w:val="20"/>
                <w:szCs w:val="20"/>
              </w:rPr>
            </w:pPr>
            <w:r w:rsidRPr="00657749">
              <w:rPr>
                <w:sz w:val="20"/>
                <w:szCs w:val="20"/>
              </w:rPr>
              <w:t>1307970470</w:t>
            </w:r>
          </w:p>
        </w:tc>
        <w:tc>
          <w:tcPr>
            <w:tcW w:w="0" w:type="auto"/>
            <w:shd w:val="clear" w:color="auto" w:fill="auto"/>
            <w:noWrap/>
            <w:vAlign w:val="bottom"/>
            <w:hideMark/>
          </w:tcPr>
          <w:p w14:paraId="7450DD4F"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5D472419" w14:textId="77777777" w:rsidR="00657749" w:rsidRPr="00657749" w:rsidRDefault="00657749" w:rsidP="00657749">
            <w:pPr>
              <w:jc w:val="right"/>
              <w:rPr>
                <w:sz w:val="20"/>
                <w:szCs w:val="20"/>
              </w:rPr>
            </w:pPr>
            <w:r w:rsidRPr="00657749">
              <w:rPr>
                <w:sz w:val="20"/>
                <w:szCs w:val="20"/>
              </w:rPr>
              <w:t>8 089,0</w:t>
            </w:r>
          </w:p>
        </w:tc>
      </w:tr>
      <w:tr w:rsidR="00657749" w:rsidRPr="00657749" w14:paraId="36F9AA02" w14:textId="77777777" w:rsidTr="00657749">
        <w:trPr>
          <w:trHeight w:val="855"/>
        </w:trPr>
        <w:tc>
          <w:tcPr>
            <w:tcW w:w="0" w:type="auto"/>
            <w:shd w:val="clear" w:color="auto" w:fill="auto"/>
            <w:vAlign w:val="bottom"/>
            <w:hideMark/>
          </w:tcPr>
          <w:p w14:paraId="7416B827" w14:textId="77777777" w:rsidR="00657749" w:rsidRPr="00657749" w:rsidRDefault="00657749" w:rsidP="00657749">
            <w:pPr>
              <w:rPr>
                <w:sz w:val="20"/>
                <w:szCs w:val="20"/>
              </w:rPr>
            </w:pPr>
            <w:r w:rsidRPr="0065774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26A39BF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A4216F"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CA38813"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8A81858" w14:textId="77777777" w:rsidR="00657749" w:rsidRPr="00657749" w:rsidRDefault="00657749" w:rsidP="00657749">
            <w:pPr>
              <w:rPr>
                <w:sz w:val="20"/>
                <w:szCs w:val="20"/>
              </w:rPr>
            </w:pPr>
            <w:r w:rsidRPr="00657749">
              <w:rPr>
                <w:sz w:val="20"/>
                <w:szCs w:val="20"/>
              </w:rPr>
              <w:t>1307970470</w:t>
            </w:r>
          </w:p>
        </w:tc>
        <w:tc>
          <w:tcPr>
            <w:tcW w:w="0" w:type="auto"/>
            <w:shd w:val="clear" w:color="auto" w:fill="auto"/>
            <w:noWrap/>
            <w:vAlign w:val="bottom"/>
            <w:hideMark/>
          </w:tcPr>
          <w:p w14:paraId="23BAC0D6"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4E84958D" w14:textId="77777777" w:rsidR="00657749" w:rsidRPr="00657749" w:rsidRDefault="00657749" w:rsidP="00657749">
            <w:pPr>
              <w:jc w:val="right"/>
              <w:rPr>
                <w:sz w:val="20"/>
                <w:szCs w:val="20"/>
              </w:rPr>
            </w:pPr>
            <w:r w:rsidRPr="00657749">
              <w:rPr>
                <w:sz w:val="20"/>
                <w:szCs w:val="20"/>
              </w:rPr>
              <w:t>8 089,0</w:t>
            </w:r>
          </w:p>
        </w:tc>
      </w:tr>
      <w:tr w:rsidR="00657749" w:rsidRPr="00657749" w14:paraId="11C5E52B" w14:textId="77777777" w:rsidTr="00657749">
        <w:trPr>
          <w:trHeight w:val="1485"/>
        </w:trPr>
        <w:tc>
          <w:tcPr>
            <w:tcW w:w="0" w:type="auto"/>
            <w:shd w:val="clear" w:color="auto" w:fill="auto"/>
            <w:vAlign w:val="bottom"/>
            <w:hideMark/>
          </w:tcPr>
          <w:p w14:paraId="3415FFDC" w14:textId="56F33361" w:rsidR="00657749" w:rsidRPr="00657749" w:rsidRDefault="00657749" w:rsidP="00657749">
            <w:pPr>
              <w:rPr>
                <w:sz w:val="20"/>
                <w:szCs w:val="20"/>
              </w:rPr>
            </w:pPr>
            <w:r w:rsidRPr="00657749">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местного бюджета</w:t>
            </w:r>
          </w:p>
        </w:tc>
        <w:tc>
          <w:tcPr>
            <w:tcW w:w="0" w:type="auto"/>
            <w:shd w:val="clear" w:color="auto" w:fill="auto"/>
            <w:noWrap/>
            <w:vAlign w:val="bottom"/>
            <w:hideMark/>
          </w:tcPr>
          <w:p w14:paraId="4B05637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8C52C63"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F44A43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75D7C91" w14:textId="77777777" w:rsidR="00657749" w:rsidRPr="00657749" w:rsidRDefault="00657749" w:rsidP="00657749">
            <w:pPr>
              <w:rPr>
                <w:sz w:val="20"/>
                <w:szCs w:val="20"/>
              </w:rPr>
            </w:pPr>
            <w:r w:rsidRPr="00657749">
              <w:rPr>
                <w:sz w:val="20"/>
                <w:szCs w:val="20"/>
              </w:rPr>
              <w:t>1307970479</w:t>
            </w:r>
          </w:p>
        </w:tc>
        <w:tc>
          <w:tcPr>
            <w:tcW w:w="0" w:type="auto"/>
            <w:shd w:val="clear" w:color="auto" w:fill="auto"/>
            <w:noWrap/>
            <w:vAlign w:val="bottom"/>
            <w:hideMark/>
          </w:tcPr>
          <w:p w14:paraId="5880C0A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E6BE225" w14:textId="77777777" w:rsidR="00657749" w:rsidRPr="00657749" w:rsidRDefault="00657749" w:rsidP="00657749">
            <w:pPr>
              <w:jc w:val="right"/>
              <w:rPr>
                <w:sz w:val="20"/>
                <w:szCs w:val="20"/>
              </w:rPr>
            </w:pPr>
            <w:r w:rsidRPr="00657749">
              <w:rPr>
                <w:sz w:val="20"/>
                <w:szCs w:val="20"/>
              </w:rPr>
              <w:t>425,7</w:t>
            </w:r>
          </w:p>
        </w:tc>
      </w:tr>
      <w:tr w:rsidR="00657749" w:rsidRPr="00657749" w14:paraId="0914FBDD" w14:textId="77777777" w:rsidTr="00657749">
        <w:trPr>
          <w:trHeight w:val="435"/>
        </w:trPr>
        <w:tc>
          <w:tcPr>
            <w:tcW w:w="0" w:type="auto"/>
            <w:shd w:val="clear" w:color="auto" w:fill="auto"/>
            <w:vAlign w:val="bottom"/>
            <w:hideMark/>
          </w:tcPr>
          <w:p w14:paraId="336A7DF1"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176E614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0972C74"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291061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50A2FFFD" w14:textId="77777777" w:rsidR="00657749" w:rsidRPr="00657749" w:rsidRDefault="00657749" w:rsidP="00657749">
            <w:pPr>
              <w:rPr>
                <w:sz w:val="20"/>
                <w:szCs w:val="20"/>
              </w:rPr>
            </w:pPr>
            <w:r w:rsidRPr="00657749">
              <w:rPr>
                <w:sz w:val="20"/>
                <w:szCs w:val="20"/>
              </w:rPr>
              <w:t>1307970479</w:t>
            </w:r>
          </w:p>
        </w:tc>
        <w:tc>
          <w:tcPr>
            <w:tcW w:w="0" w:type="auto"/>
            <w:shd w:val="clear" w:color="auto" w:fill="auto"/>
            <w:noWrap/>
            <w:vAlign w:val="bottom"/>
            <w:hideMark/>
          </w:tcPr>
          <w:p w14:paraId="1843603C"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6BCF90AC" w14:textId="77777777" w:rsidR="00657749" w:rsidRPr="00657749" w:rsidRDefault="00657749" w:rsidP="00657749">
            <w:pPr>
              <w:jc w:val="right"/>
              <w:rPr>
                <w:sz w:val="20"/>
                <w:szCs w:val="20"/>
              </w:rPr>
            </w:pPr>
            <w:r w:rsidRPr="00657749">
              <w:rPr>
                <w:sz w:val="20"/>
                <w:szCs w:val="20"/>
              </w:rPr>
              <w:t>425,7</w:t>
            </w:r>
          </w:p>
        </w:tc>
      </w:tr>
      <w:tr w:rsidR="00657749" w:rsidRPr="00657749" w14:paraId="51CC4B9C" w14:textId="77777777" w:rsidTr="00657749">
        <w:trPr>
          <w:trHeight w:val="855"/>
        </w:trPr>
        <w:tc>
          <w:tcPr>
            <w:tcW w:w="0" w:type="auto"/>
            <w:shd w:val="clear" w:color="auto" w:fill="auto"/>
            <w:vAlign w:val="bottom"/>
            <w:hideMark/>
          </w:tcPr>
          <w:p w14:paraId="2B832BAD" w14:textId="77777777" w:rsidR="00657749" w:rsidRPr="00657749" w:rsidRDefault="00657749" w:rsidP="00657749">
            <w:pPr>
              <w:rPr>
                <w:sz w:val="20"/>
                <w:szCs w:val="20"/>
              </w:rPr>
            </w:pPr>
            <w:r w:rsidRPr="0065774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622F63F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F1AC595"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11AD093"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CC08361" w14:textId="77777777" w:rsidR="00657749" w:rsidRPr="00657749" w:rsidRDefault="00657749" w:rsidP="00657749">
            <w:pPr>
              <w:rPr>
                <w:sz w:val="20"/>
                <w:szCs w:val="20"/>
              </w:rPr>
            </w:pPr>
            <w:r w:rsidRPr="00657749">
              <w:rPr>
                <w:sz w:val="20"/>
                <w:szCs w:val="20"/>
              </w:rPr>
              <w:t>1307970479</w:t>
            </w:r>
          </w:p>
        </w:tc>
        <w:tc>
          <w:tcPr>
            <w:tcW w:w="0" w:type="auto"/>
            <w:shd w:val="clear" w:color="auto" w:fill="auto"/>
            <w:noWrap/>
            <w:vAlign w:val="bottom"/>
            <w:hideMark/>
          </w:tcPr>
          <w:p w14:paraId="507CC9E6"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5E5A5618" w14:textId="77777777" w:rsidR="00657749" w:rsidRPr="00657749" w:rsidRDefault="00657749" w:rsidP="00657749">
            <w:pPr>
              <w:jc w:val="right"/>
              <w:rPr>
                <w:sz w:val="20"/>
                <w:szCs w:val="20"/>
              </w:rPr>
            </w:pPr>
            <w:r w:rsidRPr="00657749">
              <w:rPr>
                <w:sz w:val="20"/>
                <w:szCs w:val="20"/>
              </w:rPr>
              <w:t>425,7</w:t>
            </w:r>
          </w:p>
        </w:tc>
      </w:tr>
      <w:tr w:rsidR="00657749" w:rsidRPr="00657749" w14:paraId="36C19DDB" w14:textId="77777777" w:rsidTr="00657749">
        <w:trPr>
          <w:trHeight w:val="1695"/>
        </w:trPr>
        <w:tc>
          <w:tcPr>
            <w:tcW w:w="0" w:type="auto"/>
            <w:shd w:val="clear" w:color="auto" w:fill="auto"/>
            <w:vAlign w:val="bottom"/>
            <w:hideMark/>
          </w:tcPr>
          <w:p w14:paraId="5D741CAD" w14:textId="4B06F23E" w:rsidR="00657749" w:rsidRPr="00657749" w:rsidRDefault="00657749" w:rsidP="00657749">
            <w:pPr>
              <w:rPr>
                <w:sz w:val="20"/>
                <w:szCs w:val="20"/>
              </w:rPr>
            </w:pPr>
            <w:r w:rsidRPr="00657749">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0" w:type="auto"/>
            <w:shd w:val="clear" w:color="auto" w:fill="auto"/>
            <w:noWrap/>
            <w:vAlign w:val="bottom"/>
            <w:hideMark/>
          </w:tcPr>
          <w:p w14:paraId="4A7D10E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AFD877E"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B43BB0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069BAC0" w14:textId="77777777" w:rsidR="00657749" w:rsidRPr="00657749" w:rsidRDefault="00657749" w:rsidP="00657749">
            <w:pPr>
              <w:rPr>
                <w:sz w:val="20"/>
                <w:szCs w:val="20"/>
              </w:rPr>
            </w:pPr>
            <w:r w:rsidRPr="00657749">
              <w:rPr>
                <w:sz w:val="20"/>
                <w:szCs w:val="20"/>
              </w:rPr>
              <w:t>1307970490</w:t>
            </w:r>
          </w:p>
        </w:tc>
        <w:tc>
          <w:tcPr>
            <w:tcW w:w="0" w:type="auto"/>
            <w:shd w:val="clear" w:color="auto" w:fill="auto"/>
            <w:noWrap/>
            <w:vAlign w:val="bottom"/>
            <w:hideMark/>
          </w:tcPr>
          <w:p w14:paraId="532E4A1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1DD353D" w14:textId="77777777" w:rsidR="00657749" w:rsidRPr="00657749" w:rsidRDefault="00657749" w:rsidP="00657749">
            <w:pPr>
              <w:jc w:val="right"/>
              <w:rPr>
                <w:sz w:val="20"/>
                <w:szCs w:val="20"/>
              </w:rPr>
            </w:pPr>
            <w:r w:rsidRPr="00657749">
              <w:rPr>
                <w:sz w:val="20"/>
                <w:szCs w:val="20"/>
              </w:rPr>
              <w:t>35 103,2</w:t>
            </w:r>
          </w:p>
        </w:tc>
      </w:tr>
      <w:tr w:rsidR="00657749" w:rsidRPr="00657749" w14:paraId="0E5DA0D4" w14:textId="77777777" w:rsidTr="00657749">
        <w:trPr>
          <w:trHeight w:val="435"/>
        </w:trPr>
        <w:tc>
          <w:tcPr>
            <w:tcW w:w="0" w:type="auto"/>
            <w:shd w:val="clear" w:color="auto" w:fill="auto"/>
            <w:vAlign w:val="bottom"/>
            <w:hideMark/>
          </w:tcPr>
          <w:p w14:paraId="51CC3834"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2295028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98DB9A6"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D17E447"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89D62DD" w14:textId="77777777" w:rsidR="00657749" w:rsidRPr="00657749" w:rsidRDefault="00657749" w:rsidP="00657749">
            <w:pPr>
              <w:rPr>
                <w:sz w:val="20"/>
                <w:szCs w:val="20"/>
              </w:rPr>
            </w:pPr>
            <w:r w:rsidRPr="00657749">
              <w:rPr>
                <w:sz w:val="20"/>
                <w:szCs w:val="20"/>
              </w:rPr>
              <w:t>1307970490</w:t>
            </w:r>
          </w:p>
        </w:tc>
        <w:tc>
          <w:tcPr>
            <w:tcW w:w="0" w:type="auto"/>
            <w:shd w:val="clear" w:color="auto" w:fill="auto"/>
            <w:noWrap/>
            <w:vAlign w:val="bottom"/>
            <w:hideMark/>
          </w:tcPr>
          <w:p w14:paraId="48E6A7C7"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53BF61EC" w14:textId="77777777" w:rsidR="00657749" w:rsidRPr="00657749" w:rsidRDefault="00657749" w:rsidP="00657749">
            <w:pPr>
              <w:jc w:val="right"/>
              <w:rPr>
                <w:sz w:val="20"/>
                <w:szCs w:val="20"/>
              </w:rPr>
            </w:pPr>
            <w:r w:rsidRPr="00657749">
              <w:rPr>
                <w:sz w:val="20"/>
                <w:szCs w:val="20"/>
              </w:rPr>
              <w:t>35 103,2</w:t>
            </w:r>
          </w:p>
        </w:tc>
      </w:tr>
      <w:tr w:rsidR="00657749" w:rsidRPr="00657749" w14:paraId="3BE7ECD6" w14:textId="77777777" w:rsidTr="00657749">
        <w:trPr>
          <w:trHeight w:val="855"/>
        </w:trPr>
        <w:tc>
          <w:tcPr>
            <w:tcW w:w="0" w:type="auto"/>
            <w:shd w:val="clear" w:color="auto" w:fill="auto"/>
            <w:vAlign w:val="bottom"/>
            <w:hideMark/>
          </w:tcPr>
          <w:p w14:paraId="5B552476" w14:textId="77777777" w:rsidR="00657749" w:rsidRPr="00657749" w:rsidRDefault="00657749" w:rsidP="00657749">
            <w:pPr>
              <w:rPr>
                <w:sz w:val="20"/>
                <w:szCs w:val="20"/>
              </w:rPr>
            </w:pPr>
            <w:r w:rsidRPr="0065774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6C64A3E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F09102"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6F7EDA5"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064866A" w14:textId="77777777" w:rsidR="00657749" w:rsidRPr="00657749" w:rsidRDefault="00657749" w:rsidP="00657749">
            <w:pPr>
              <w:rPr>
                <w:sz w:val="20"/>
                <w:szCs w:val="20"/>
              </w:rPr>
            </w:pPr>
            <w:r w:rsidRPr="00657749">
              <w:rPr>
                <w:sz w:val="20"/>
                <w:szCs w:val="20"/>
              </w:rPr>
              <w:t>1307970490</w:t>
            </w:r>
          </w:p>
        </w:tc>
        <w:tc>
          <w:tcPr>
            <w:tcW w:w="0" w:type="auto"/>
            <w:shd w:val="clear" w:color="auto" w:fill="auto"/>
            <w:noWrap/>
            <w:vAlign w:val="bottom"/>
            <w:hideMark/>
          </w:tcPr>
          <w:p w14:paraId="5B85888B"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2CD41609" w14:textId="77777777" w:rsidR="00657749" w:rsidRPr="00657749" w:rsidRDefault="00657749" w:rsidP="00657749">
            <w:pPr>
              <w:jc w:val="right"/>
              <w:rPr>
                <w:sz w:val="20"/>
                <w:szCs w:val="20"/>
              </w:rPr>
            </w:pPr>
            <w:r w:rsidRPr="00657749">
              <w:rPr>
                <w:sz w:val="20"/>
                <w:szCs w:val="20"/>
              </w:rPr>
              <w:t>35 103,2</w:t>
            </w:r>
          </w:p>
        </w:tc>
      </w:tr>
      <w:tr w:rsidR="00657749" w:rsidRPr="00657749" w14:paraId="2038A4C9" w14:textId="77777777" w:rsidTr="00657749">
        <w:trPr>
          <w:trHeight w:val="1695"/>
        </w:trPr>
        <w:tc>
          <w:tcPr>
            <w:tcW w:w="0" w:type="auto"/>
            <w:shd w:val="clear" w:color="auto" w:fill="auto"/>
            <w:vAlign w:val="bottom"/>
            <w:hideMark/>
          </w:tcPr>
          <w:p w14:paraId="79B3C76E" w14:textId="7A299417" w:rsidR="00657749" w:rsidRPr="00657749" w:rsidRDefault="00657749" w:rsidP="00657749">
            <w:pPr>
              <w:rPr>
                <w:sz w:val="20"/>
                <w:szCs w:val="20"/>
              </w:rPr>
            </w:pPr>
            <w:r w:rsidRPr="00657749">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0" w:type="auto"/>
            <w:shd w:val="clear" w:color="auto" w:fill="auto"/>
            <w:noWrap/>
            <w:vAlign w:val="bottom"/>
            <w:hideMark/>
          </w:tcPr>
          <w:p w14:paraId="00F6BF0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50A162E"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3F019883"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B44A89A" w14:textId="77777777" w:rsidR="00657749" w:rsidRPr="00657749" w:rsidRDefault="00657749" w:rsidP="00657749">
            <w:pPr>
              <w:rPr>
                <w:sz w:val="20"/>
                <w:szCs w:val="20"/>
              </w:rPr>
            </w:pPr>
            <w:r w:rsidRPr="00657749">
              <w:rPr>
                <w:sz w:val="20"/>
                <w:szCs w:val="20"/>
              </w:rPr>
              <w:t>1307970499</w:t>
            </w:r>
          </w:p>
        </w:tc>
        <w:tc>
          <w:tcPr>
            <w:tcW w:w="0" w:type="auto"/>
            <w:shd w:val="clear" w:color="auto" w:fill="auto"/>
            <w:noWrap/>
            <w:vAlign w:val="bottom"/>
            <w:hideMark/>
          </w:tcPr>
          <w:p w14:paraId="5404F75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D924EF9" w14:textId="77777777" w:rsidR="00657749" w:rsidRPr="00657749" w:rsidRDefault="00657749" w:rsidP="00657749">
            <w:pPr>
              <w:jc w:val="right"/>
              <w:rPr>
                <w:sz w:val="20"/>
                <w:szCs w:val="20"/>
              </w:rPr>
            </w:pPr>
            <w:r w:rsidRPr="00657749">
              <w:rPr>
                <w:sz w:val="20"/>
                <w:szCs w:val="20"/>
              </w:rPr>
              <w:t>1 847,5</w:t>
            </w:r>
          </w:p>
        </w:tc>
      </w:tr>
      <w:tr w:rsidR="00657749" w:rsidRPr="00657749" w14:paraId="7C92204F" w14:textId="77777777" w:rsidTr="00657749">
        <w:trPr>
          <w:trHeight w:val="435"/>
        </w:trPr>
        <w:tc>
          <w:tcPr>
            <w:tcW w:w="0" w:type="auto"/>
            <w:shd w:val="clear" w:color="auto" w:fill="auto"/>
            <w:vAlign w:val="bottom"/>
            <w:hideMark/>
          </w:tcPr>
          <w:p w14:paraId="5274991F"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5E231C1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3FA8D49"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3E0AC997"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EE475CE" w14:textId="77777777" w:rsidR="00657749" w:rsidRPr="00657749" w:rsidRDefault="00657749" w:rsidP="00657749">
            <w:pPr>
              <w:rPr>
                <w:sz w:val="20"/>
                <w:szCs w:val="20"/>
              </w:rPr>
            </w:pPr>
            <w:r w:rsidRPr="00657749">
              <w:rPr>
                <w:sz w:val="20"/>
                <w:szCs w:val="20"/>
              </w:rPr>
              <w:t>1307970499</w:t>
            </w:r>
          </w:p>
        </w:tc>
        <w:tc>
          <w:tcPr>
            <w:tcW w:w="0" w:type="auto"/>
            <w:shd w:val="clear" w:color="auto" w:fill="auto"/>
            <w:noWrap/>
            <w:vAlign w:val="bottom"/>
            <w:hideMark/>
          </w:tcPr>
          <w:p w14:paraId="5D883268"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4D02A010" w14:textId="77777777" w:rsidR="00657749" w:rsidRPr="00657749" w:rsidRDefault="00657749" w:rsidP="00657749">
            <w:pPr>
              <w:jc w:val="right"/>
              <w:rPr>
                <w:sz w:val="20"/>
                <w:szCs w:val="20"/>
              </w:rPr>
            </w:pPr>
            <w:r w:rsidRPr="00657749">
              <w:rPr>
                <w:sz w:val="20"/>
                <w:szCs w:val="20"/>
              </w:rPr>
              <w:t>1 847,5</w:t>
            </w:r>
          </w:p>
        </w:tc>
      </w:tr>
      <w:tr w:rsidR="00657749" w:rsidRPr="00657749" w14:paraId="0BE05C15" w14:textId="77777777" w:rsidTr="00657749">
        <w:trPr>
          <w:trHeight w:val="855"/>
        </w:trPr>
        <w:tc>
          <w:tcPr>
            <w:tcW w:w="0" w:type="auto"/>
            <w:shd w:val="clear" w:color="auto" w:fill="auto"/>
            <w:vAlign w:val="bottom"/>
            <w:hideMark/>
          </w:tcPr>
          <w:p w14:paraId="30ADEC30" w14:textId="77777777" w:rsidR="00657749" w:rsidRPr="00657749" w:rsidRDefault="00657749" w:rsidP="00657749">
            <w:pPr>
              <w:rPr>
                <w:sz w:val="20"/>
                <w:szCs w:val="20"/>
              </w:rPr>
            </w:pPr>
            <w:r w:rsidRPr="00657749">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1B4AB4E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C0B802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040176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5CED64F" w14:textId="77777777" w:rsidR="00657749" w:rsidRPr="00657749" w:rsidRDefault="00657749" w:rsidP="00657749">
            <w:pPr>
              <w:rPr>
                <w:sz w:val="20"/>
                <w:szCs w:val="20"/>
              </w:rPr>
            </w:pPr>
            <w:r w:rsidRPr="00657749">
              <w:rPr>
                <w:sz w:val="20"/>
                <w:szCs w:val="20"/>
              </w:rPr>
              <w:t>1307970499</w:t>
            </w:r>
          </w:p>
        </w:tc>
        <w:tc>
          <w:tcPr>
            <w:tcW w:w="0" w:type="auto"/>
            <w:shd w:val="clear" w:color="auto" w:fill="auto"/>
            <w:noWrap/>
            <w:vAlign w:val="bottom"/>
            <w:hideMark/>
          </w:tcPr>
          <w:p w14:paraId="5B007342"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3B529C0B" w14:textId="77777777" w:rsidR="00657749" w:rsidRPr="00657749" w:rsidRDefault="00657749" w:rsidP="00657749">
            <w:pPr>
              <w:jc w:val="right"/>
              <w:rPr>
                <w:sz w:val="20"/>
                <w:szCs w:val="20"/>
              </w:rPr>
            </w:pPr>
            <w:r w:rsidRPr="00657749">
              <w:rPr>
                <w:sz w:val="20"/>
                <w:szCs w:val="20"/>
              </w:rPr>
              <w:t>1 847,5</w:t>
            </w:r>
          </w:p>
        </w:tc>
      </w:tr>
      <w:tr w:rsidR="00657749" w:rsidRPr="00657749" w14:paraId="59EAE8B5" w14:textId="77777777" w:rsidTr="00657749">
        <w:trPr>
          <w:trHeight w:val="1275"/>
        </w:trPr>
        <w:tc>
          <w:tcPr>
            <w:tcW w:w="0" w:type="auto"/>
            <w:shd w:val="clear" w:color="auto" w:fill="auto"/>
            <w:vAlign w:val="bottom"/>
            <w:hideMark/>
          </w:tcPr>
          <w:p w14:paraId="638A8096" w14:textId="77777777" w:rsidR="00657749" w:rsidRPr="00657749" w:rsidRDefault="00657749" w:rsidP="00657749">
            <w:pPr>
              <w:rPr>
                <w:sz w:val="20"/>
                <w:szCs w:val="20"/>
              </w:rPr>
            </w:pPr>
            <w:r w:rsidRPr="00657749">
              <w:rPr>
                <w:sz w:val="20"/>
                <w:szCs w:val="20"/>
              </w:rPr>
              <w:t>Расходы на реализацию мероприятий по подготовке объектов в осенне-зимний период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373D56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DCDD0BE"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7BCDCF1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18E2C1A" w14:textId="77777777" w:rsidR="00657749" w:rsidRPr="00657749" w:rsidRDefault="00657749" w:rsidP="00657749">
            <w:pPr>
              <w:rPr>
                <w:sz w:val="20"/>
                <w:szCs w:val="20"/>
              </w:rPr>
            </w:pPr>
            <w:r w:rsidRPr="00657749">
              <w:rPr>
                <w:sz w:val="20"/>
                <w:szCs w:val="20"/>
              </w:rPr>
              <w:t>1307970510</w:t>
            </w:r>
          </w:p>
        </w:tc>
        <w:tc>
          <w:tcPr>
            <w:tcW w:w="0" w:type="auto"/>
            <w:shd w:val="clear" w:color="auto" w:fill="auto"/>
            <w:noWrap/>
            <w:vAlign w:val="bottom"/>
            <w:hideMark/>
          </w:tcPr>
          <w:p w14:paraId="663EA26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BE95C22" w14:textId="77777777" w:rsidR="00657749" w:rsidRPr="00657749" w:rsidRDefault="00657749" w:rsidP="00657749">
            <w:pPr>
              <w:jc w:val="right"/>
              <w:rPr>
                <w:sz w:val="20"/>
                <w:szCs w:val="20"/>
              </w:rPr>
            </w:pPr>
            <w:r w:rsidRPr="00657749">
              <w:rPr>
                <w:sz w:val="20"/>
                <w:szCs w:val="20"/>
              </w:rPr>
              <w:t>410,0</w:t>
            </w:r>
          </w:p>
        </w:tc>
      </w:tr>
      <w:tr w:rsidR="00657749" w:rsidRPr="00657749" w14:paraId="64035684" w14:textId="77777777" w:rsidTr="00657749">
        <w:trPr>
          <w:trHeight w:val="435"/>
        </w:trPr>
        <w:tc>
          <w:tcPr>
            <w:tcW w:w="0" w:type="auto"/>
            <w:shd w:val="clear" w:color="auto" w:fill="auto"/>
            <w:vAlign w:val="bottom"/>
            <w:hideMark/>
          </w:tcPr>
          <w:p w14:paraId="06F82EA7"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7A226F1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60CCEED"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46B207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CC8F17D" w14:textId="77777777" w:rsidR="00657749" w:rsidRPr="00657749" w:rsidRDefault="00657749" w:rsidP="00657749">
            <w:pPr>
              <w:rPr>
                <w:sz w:val="20"/>
                <w:szCs w:val="20"/>
              </w:rPr>
            </w:pPr>
            <w:r w:rsidRPr="00657749">
              <w:rPr>
                <w:sz w:val="20"/>
                <w:szCs w:val="20"/>
              </w:rPr>
              <w:t>1307970510</w:t>
            </w:r>
          </w:p>
        </w:tc>
        <w:tc>
          <w:tcPr>
            <w:tcW w:w="0" w:type="auto"/>
            <w:shd w:val="clear" w:color="auto" w:fill="auto"/>
            <w:noWrap/>
            <w:vAlign w:val="bottom"/>
            <w:hideMark/>
          </w:tcPr>
          <w:p w14:paraId="63E4F8BD"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62274A91" w14:textId="77777777" w:rsidR="00657749" w:rsidRPr="00657749" w:rsidRDefault="00657749" w:rsidP="00657749">
            <w:pPr>
              <w:jc w:val="right"/>
              <w:rPr>
                <w:sz w:val="20"/>
                <w:szCs w:val="20"/>
              </w:rPr>
            </w:pPr>
            <w:r w:rsidRPr="00657749">
              <w:rPr>
                <w:sz w:val="20"/>
                <w:szCs w:val="20"/>
              </w:rPr>
              <w:t>410,0</w:t>
            </w:r>
          </w:p>
        </w:tc>
      </w:tr>
      <w:tr w:rsidR="00657749" w:rsidRPr="00657749" w14:paraId="0BD191F5" w14:textId="77777777" w:rsidTr="00657749">
        <w:trPr>
          <w:trHeight w:val="855"/>
        </w:trPr>
        <w:tc>
          <w:tcPr>
            <w:tcW w:w="0" w:type="auto"/>
            <w:shd w:val="clear" w:color="auto" w:fill="auto"/>
            <w:vAlign w:val="bottom"/>
            <w:hideMark/>
          </w:tcPr>
          <w:p w14:paraId="77D6E015" w14:textId="77777777" w:rsidR="00657749" w:rsidRPr="00657749" w:rsidRDefault="00657749" w:rsidP="00657749">
            <w:pPr>
              <w:rPr>
                <w:sz w:val="20"/>
                <w:szCs w:val="20"/>
              </w:rPr>
            </w:pPr>
            <w:r w:rsidRPr="0065774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095F8AE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1618555"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544E28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EB3F871" w14:textId="77777777" w:rsidR="00657749" w:rsidRPr="00657749" w:rsidRDefault="00657749" w:rsidP="00657749">
            <w:pPr>
              <w:rPr>
                <w:sz w:val="20"/>
                <w:szCs w:val="20"/>
              </w:rPr>
            </w:pPr>
            <w:r w:rsidRPr="00657749">
              <w:rPr>
                <w:sz w:val="20"/>
                <w:szCs w:val="20"/>
              </w:rPr>
              <w:t>1307970510</w:t>
            </w:r>
          </w:p>
        </w:tc>
        <w:tc>
          <w:tcPr>
            <w:tcW w:w="0" w:type="auto"/>
            <w:shd w:val="clear" w:color="auto" w:fill="auto"/>
            <w:noWrap/>
            <w:vAlign w:val="bottom"/>
            <w:hideMark/>
          </w:tcPr>
          <w:p w14:paraId="194EC9E4"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7EA3E433" w14:textId="77777777" w:rsidR="00657749" w:rsidRPr="00657749" w:rsidRDefault="00657749" w:rsidP="00657749">
            <w:pPr>
              <w:jc w:val="right"/>
              <w:rPr>
                <w:sz w:val="20"/>
                <w:szCs w:val="20"/>
              </w:rPr>
            </w:pPr>
            <w:r w:rsidRPr="00657749">
              <w:rPr>
                <w:sz w:val="20"/>
                <w:szCs w:val="20"/>
              </w:rPr>
              <w:t>410,0</w:t>
            </w:r>
          </w:p>
        </w:tc>
      </w:tr>
      <w:tr w:rsidR="00657749" w:rsidRPr="00657749" w14:paraId="5C79FDEC" w14:textId="77777777" w:rsidTr="00657749">
        <w:trPr>
          <w:trHeight w:val="435"/>
        </w:trPr>
        <w:tc>
          <w:tcPr>
            <w:tcW w:w="0" w:type="auto"/>
            <w:shd w:val="clear" w:color="auto" w:fill="auto"/>
            <w:vAlign w:val="bottom"/>
            <w:hideMark/>
          </w:tcPr>
          <w:p w14:paraId="016F0F76" w14:textId="77777777" w:rsidR="00657749" w:rsidRPr="00657749" w:rsidRDefault="00657749" w:rsidP="00657749">
            <w:pPr>
              <w:rPr>
                <w:sz w:val="20"/>
                <w:szCs w:val="20"/>
              </w:rPr>
            </w:pPr>
            <w:r w:rsidRPr="00657749">
              <w:rPr>
                <w:sz w:val="20"/>
                <w:szCs w:val="20"/>
              </w:rPr>
              <w:t>Благоустройство</w:t>
            </w:r>
          </w:p>
        </w:tc>
        <w:tc>
          <w:tcPr>
            <w:tcW w:w="0" w:type="auto"/>
            <w:shd w:val="clear" w:color="auto" w:fill="auto"/>
            <w:noWrap/>
            <w:vAlign w:val="bottom"/>
            <w:hideMark/>
          </w:tcPr>
          <w:p w14:paraId="1CB0D96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790B2A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15229BDB"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BC1E0F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7E1789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FDB3C19" w14:textId="77777777" w:rsidR="00657749" w:rsidRPr="00657749" w:rsidRDefault="00657749" w:rsidP="00657749">
            <w:pPr>
              <w:jc w:val="right"/>
              <w:rPr>
                <w:sz w:val="20"/>
                <w:szCs w:val="20"/>
              </w:rPr>
            </w:pPr>
            <w:r w:rsidRPr="00657749">
              <w:rPr>
                <w:sz w:val="20"/>
                <w:szCs w:val="20"/>
              </w:rPr>
              <w:t>9 682,5</w:t>
            </w:r>
          </w:p>
        </w:tc>
      </w:tr>
      <w:tr w:rsidR="00657749" w:rsidRPr="00657749" w14:paraId="1F70BB99" w14:textId="77777777" w:rsidTr="00657749">
        <w:trPr>
          <w:trHeight w:val="435"/>
        </w:trPr>
        <w:tc>
          <w:tcPr>
            <w:tcW w:w="0" w:type="auto"/>
            <w:shd w:val="clear" w:color="auto" w:fill="auto"/>
            <w:vAlign w:val="bottom"/>
            <w:hideMark/>
          </w:tcPr>
          <w:p w14:paraId="12E89300" w14:textId="77777777"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F5C182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B177001"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1D309621"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BFC3991" w14:textId="77777777" w:rsidR="00657749" w:rsidRPr="00657749" w:rsidRDefault="00657749" w:rsidP="00657749">
            <w:pPr>
              <w:rPr>
                <w:sz w:val="20"/>
                <w:szCs w:val="20"/>
              </w:rPr>
            </w:pPr>
            <w:r w:rsidRPr="00657749">
              <w:rPr>
                <w:sz w:val="20"/>
                <w:szCs w:val="20"/>
              </w:rPr>
              <w:t>2500000000</w:t>
            </w:r>
          </w:p>
        </w:tc>
        <w:tc>
          <w:tcPr>
            <w:tcW w:w="0" w:type="auto"/>
            <w:shd w:val="clear" w:color="auto" w:fill="auto"/>
            <w:noWrap/>
            <w:vAlign w:val="bottom"/>
            <w:hideMark/>
          </w:tcPr>
          <w:p w14:paraId="463957C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0E84621" w14:textId="77777777" w:rsidR="00657749" w:rsidRPr="00657749" w:rsidRDefault="00657749" w:rsidP="00657749">
            <w:pPr>
              <w:jc w:val="right"/>
              <w:rPr>
                <w:sz w:val="20"/>
                <w:szCs w:val="20"/>
              </w:rPr>
            </w:pPr>
            <w:r w:rsidRPr="00657749">
              <w:rPr>
                <w:sz w:val="20"/>
                <w:szCs w:val="20"/>
              </w:rPr>
              <w:t>3 360,1</w:t>
            </w:r>
          </w:p>
        </w:tc>
      </w:tr>
      <w:tr w:rsidR="00657749" w:rsidRPr="00657749" w14:paraId="0036D8F9" w14:textId="77777777" w:rsidTr="00657749">
        <w:trPr>
          <w:trHeight w:val="645"/>
        </w:trPr>
        <w:tc>
          <w:tcPr>
            <w:tcW w:w="0" w:type="auto"/>
            <w:shd w:val="clear" w:color="auto" w:fill="auto"/>
            <w:vAlign w:val="bottom"/>
            <w:hideMark/>
          </w:tcPr>
          <w:p w14:paraId="30A073CD" w14:textId="77777777" w:rsidR="00657749" w:rsidRPr="00657749" w:rsidRDefault="00657749" w:rsidP="00657749">
            <w:pPr>
              <w:rPr>
                <w:sz w:val="20"/>
                <w:szCs w:val="20"/>
              </w:rPr>
            </w:pPr>
            <w:r w:rsidRPr="00657749">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1687566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10A08C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8FF9AF3"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0E84241" w14:textId="77777777" w:rsidR="00657749" w:rsidRPr="00657749" w:rsidRDefault="00657749" w:rsidP="00657749">
            <w:pPr>
              <w:rPr>
                <w:sz w:val="20"/>
                <w:szCs w:val="20"/>
              </w:rPr>
            </w:pPr>
            <w:r w:rsidRPr="00657749">
              <w:rPr>
                <w:sz w:val="20"/>
                <w:szCs w:val="20"/>
              </w:rPr>
              <w:t>2507900000</w:t>
            </w:r>
          </w:p>
        </w:tc>
        <w:tc>
          <w:tcPr>
            <w:tcW w:w="0" w:type="auto"/>
            <w:shd w:val="clear" w:color="auto" w:fill="auto"/>
            <w:noWrap/>
            <w:vAlign w:val="bottom"/>
            <w:hideMark/>
          </w:tcPr>
          <w:p w14:paraId="4942999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B0C32B8" w14:textId="77777777" w:rsidR="00657749" w:rsidRPr="00657749" w:rsidRDefault="00657749" w:rsidP="00657749">
            <w:pPr>
              <w:jc w:val="right"/>
              <w:rPr>
                <w:sz w:val="20"/>
                <w:szCs w:val="20"/>
              </w:rPr>
            </w:pPr>
            <w:r w:rsidRPr="00657749">
              <w:rPr>
                <w:sz w:val="20"/>
                <w:szCs w:val="20"/>
              </w:rPr>
              <w:t>3 360,1</w:t>
            </w:r>
          </w:p>
        </w:tc>
      </w:tr>
      <w:tr w:rsidR="00657749" w:rsidRPr="00657749" w14:paraId="6DAFE2CE" w14:textId="77777777" w:rsidTr="00657749">
        <w:trPr>
          <w:trHeight w:val="1905"/>
        </w:trPr>
        <w:tc>
          <w:tcPr>
            <w:tcW w:w="0" w:type="auto"/>
            <w:shd w:val="clear" w:color="auto" w:fill="auto"/>
            <w:vAlign w:val="bottom"/>
            <w:hideMark/>
          </w:tcPr>
          <w:p w14:paraId="37304A33" w14:textId="28232840" w:rsidR="00657749" w:rsidRPr="00657749" w:rsidRDefault="00657749" w:rsidP="00657749">
            <w:pPr>
              <w:rPr>
                <w:sz w:val="20"/>
                <w:szCs w:val="20"/>
              </w:rPr>
            </w:pPr>
            <w:r w:rsidRPr="00657749">
              <w:rPr>
                <w:sz w:val="20"/>
                <w:szCs w:val="20"/>
              </w:rPr>
              <w:t>Расходы на реализацию проектов,</w:t>
            </w:r>
            <w:r w:rsidR="005A663A">
              <w:rPr>
                <w:sz w:val="20"/>
                <w:szCs w:val="20"/>
              </w:rPr>
              <w:t xml:space="preserve"> </w:t>
            </w:r>
            <w:r w:rsidRPr="00657749">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529B5BC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D1D6FB6"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D53615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2CA7111" w14:textId="77777777" w:rsidR="00657749" w:rsidRPr="00657749" w:rsidRDefault="00657749" w:rsidP="00657749">
            <w:pPr>
              <w:rPr>
                <w:sz w:val="20"/>
                <w:szCs w:val="20"/>
              </w:rPr>
            </w:pPr>
            <w:r w:rsidRPr="00657749">
              <w:rPr>
                <w:sz w:val="20"/>
                <w:szCs w:val="20"/>
              </w:rPr>
              <w:t>25079L5765</w:t>
            </w:r>
          </w:p>
        </w:tc>
        <w:tc>
          <w:tcPr>
            <w:tcW w:w="0" w:type="auto"/>
            <w:shd w:val="clear" w:color="auto" w:fill="auto"/>
            <w:noWrap/>
            <w:vAlign w:val="bottom"/>
            <w:hideMark/>
          </w:tcPr>
          <w:p w14:paraId="0B607BE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F7F42BD" w14:textId="77777777" w:rsidR="00657749" w:rsidRPr="00657749" w:rsidRDefault="00657749" w:rsidP="00657749">
            <w:pPr>
              <w:jc w:val="right"/>
              <w:rPr>
                <w:sz w:val="20"/>
                <w:szCs w:val="20"/>
              </w:rPr>
            </w:pPr>
            <w:r w:rsidRPr="00657749">
              <w:rPr>
                <w:sz w:val="20"/>
                <w:szCs w:val="20"/>
              </w:rPr>
              <w:t>3 192,1</w:t>
            </w:r>
          </w:p>
        </w:tc>
      </w:tr>
      <w:tr w:rsidR="00657749" w:rsidRPr="00657749" w14:paraId="085BA752" w14:textId="77777777" w:rsidTr="00657749">
        <w:trPr>
          <w:trHeight w:val="435"/>
        </w:trPr>
        <w:tc>
          <w:tcPr>
            <w:tcW w:w="0" w:type="auto"/>
            <w:shd w:val="clear" w:color="auto" w:fill="auto"/>
            <w:vAlign w:val="bottom"/>
            <w:hideMark/>
          </w:tcPr>
          <w:p w14:paraId="125E79BA"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4D7095C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32E0E5D"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8E9EC4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11A98F1" w14:textId="77777777" w:rsidR="00657749" w:rsidRPr="00657749" w:rsidRDefault="00657749" w:rsidP="00657749">
            <w:pPr>
              <w:rPr>
                <w:sz w:val="20"/>
                <w:szCs w:val="20"/>
              </w:rPr>
            </w:pPr>
            <w:r w:rsidRPr="00657749">
              <w:rPr>
                <w:sz w:val="20"/>
                <w:szCs w:val="20"/>
              </w:rPr>
              <w:t>25079L5765</w:t>
            </w:r>
          </w:p>
        </w:tc>
        <w:tc>
          <w:tcPr>
            <w:tcW w:w="0" w:type="auto"/>
            <w:shd w:val="clear" w:color="auto" w:fill="auto"/>
            <w:noWrap/>
            <w:vAlign w:val="bottom"/>
            <w:hideMark/>
          </w:tcPr>
          <w:p w14:paraId="046A2906"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77B48BFD" w14:textId="77777777" w:rsidR="00657749" w:rsidRPr="00657749" w:rsidRDefault="00657749" w:rsidP="00657749">
            <w:pPr>
              <w:jc w:val="right"/>
              <w:rPr>
                <w:sz w:val="20"/>
                <w:szCs w:val="20"/>
              </w:rPr>
            </w:pPr>
            <w:r w:rsidRPr="00657749">
              <w:rPr>
                <w:sz w:val="20"/>
                <w:szCs w:val="20"/>
              </w:rPr>
              <w:t>3 192,1</w:t>
            </w:r>
          </w:p>
        </w:tc>
      </w:tr>
      <w:tr w:rsidR="00657749" w:rsidRPr="00657749" w14:paraId="0A31FBE6" w14:textId="77777777" w:rsidTr="00657749">
        <w:trPr>
          <w:trHeight w:val="435"/>
        </w:trPr>
        <w:tc>
          <w:tcPr>
            <w:tcW w:w="0" w:type="auto"/>
            <w:shd w:val="clear" w:color="auto" w:fill="auto"/>
            <w:vAlign w:val="bottom"/>
            <w:hideMark/>
          </w:tcPr>
          <w:p w14:paraId="7E7B0D88" w14:textId="77777777" w:rsidR="00657749" w:rsidRPr="00657749" w:rsidRDefault="00657749" w:rsidP="00657749">
            <w:pPr>
              <w:rPr>
                <w:sz w:val="20"/>
                <w:szCs w:val="20"/>
              </w:rPr>
            </w:pPr>
            <w:r w:rsidRPr="00657749">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51C31BE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5118225"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BBAA58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26BF418" w14:textId="77777777" w:rsidR="00657749" w:rsidRPr="00657749" w:rsidRDefault="00657749" w:rsidP="00657749">
            <w:pPr>
              <w:rPr>
                <w:sz w:val="20"/>
                <w:szCs w:val="20"/>
              </w:rPr>
            </w:pPr>
            <w:r w:rsidRPr="00657749">
              <w:rPr>
                <w:sz w:val="20"/>
                <w:szCs w:val="20"/>
              </w:rPr>
              <w:t>25079L5765</w:t>
            </w:r>
          </w:p>
        </w:tc>
        <w:tc>
          <w:tcPr>
            <w:tcW w:w="0" w:type="auto"/>
            <w:shd w:val="clear" w:color="auto" w:fill="auto"/>
            <w:noWrap/>
            <w:vAlign w:val="bottom"/>
            <w:hideMark/>
          </w:tcPr>
          <w:p w14:paraId="12801955" w14:textId="77777777" w:rsidR="00657749" w:rsidRPr="00657749" w:rsidRDefault="00657749" w:rsidP="00657749">
            <w:pPr>
              <w:jc w:val="right"/>
              <w:rPr>
                <w:sz w:val="20"/>
                <w:szCs w:val="20"/>
              </w:rPr>
            </w:pPr>
            <w:r w:rsidRPr="00657749">
              <w:rPr>
                <w:sz w:val="20"/>
                <w:szCs w:val="20"/>
              </w:rPr>
              <w:t>320</w:t>
            </w:r>
          </w:p>
        </w:tc>
        <w:tc>
          <w:tcPr>
            <w:tcW w:w="0" w:type="auto"/>
            <w:shd w:val="clear" w:color="auto" w:fill="auto"/>
            <w:noWrap/>
            <w:vAlign w:val="bottom"/>
            <w:hideMark/>
          </w:tcPr>
          <w:p w14:paraId="575898D6" w14:textId="77777777" w:rsidR="00657749" w:rsidRPr="00657749" w:rsidRDefault="00657749" w:rsidP="00657749">
            <w:pPr>
              <w:jc w:val="right"/>
              <w:rPr>
                <w:sz w:val="20"/>
                <w:szCs w:val="20"/>
              </w:rPr>
            </w:pPr>
            <w:r w:rsidRPr="00657749">
              <w:rPr>
                <w:sz w:val="20"/>
                <w:szCs w:val="20"/>
              </w:rPr>
              <w:t>3 192,1</w:t>
            </w:r>
          </w:p>
        </w:tc>
      </w:tr>
      <w:tr w:rsidR="00657749" w:rsidRPr="00657749" w14:paraId="0F85AD8D" w14:textId="77777777" w:rsidTr="00657749">
        <w:trPr>
          <w:trHeight w:val="2115"/>
        </w:trPr>
        <w:tc>
          <w:tcPr>
            <w:tcW w:w="0" w:type="auto"/>
            <w:shd w:val="clear" w:color="auto" w:fill="auto"/>
            <w:vAlign w:val="bottom"/>
            <w:hideMark/>
          </w:tcPr>
          <w:p w14:paraId="297E66CD" w14:textId="67CBD652" w:rsidR="00657749" w:rsidRPr="00657749" w:rsidRDefault="00657749" w:rsidP="00657749">
            <w:pPr>
              <w:rPr>
                <w:sz w:val="20"/>
                <w:szCs w:val="20"/>
              </w:rPr>
            </w:pPr>
            <w:r w:rsidRPr="00657749">
              <w:rPr>
                <w:sz w:val="20"/>
                <w:szCs w:val="20"/>
              </w:rPr>
              <w:t>Софинансирование расходов на реализацию проектов,</w:t>
            </w:r>
            <w:r w:rsidR="005A663A">
              <w:rPr>
                <w:sz w:val="20"/>
                <w:szCs w:val="20"/>
              </w:rPr>
              <w:t xml:space="preserve"> </w:t>
            </w:r>
            <w:r w:rsidRPr="00657749">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713A9BD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078767E"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866AA65"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5A3D0CF" w14:textId="77777777" w:rsidR="00657749" w:rsidRPr="00657749" w:rsidRDefault="00657749" w:rsidP="00657749">
            <w:pPr>
              <w:rPr>
                <w:sz w:val="20"/>
                <w:szCs w:val="20"/>
              </w:rPr>
            </w:pPr>
            <w:r w:rsidRPr="00657749">
              <w:rPr>
                <w:sz w:val="20"/>
                <w:szCs w:val="20"/>
              </w:rPr>
              <w:t>25079L5769</w:t>
            </w:r>
          </w:p>
        </w:tc>
        <w:tc>
          <w:tcPr>
            <w:tcW w:w="0" w:type="auto"/>
            <w:shd w:val="clear" w:color="auto" w:fill="auto"/>
            <w:noWrap/>
            <w:vAlign w:val="bottom"/>
            <w:hideMark/>
          </w:tcPr>
          <w:p w14:paraId="288E998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1A47B22" w14:textId="77777777" w:rsidR="00657749" w:rsidRPr="00657749" w:rsidRDefault="00657749" w:rsidP="00657749">
            <w:pPr>
              <w:jc w:val="right"/>
              <w:rPr>
                <w:sz w:val="20"/>
                <w:szCs w:val="20"/>
              </w:rPr>
            </w:pPr>
            <w:r w:rsidRPr="00657749">
              <w:rPr>
                <w:sz w:val="20"/>
                <w:szCs w:val="20"/>
              </w:rPr>
              <w:t>168,0</w:t>
            </w:r>
          </w:p>
        </w:tc>
      </w:tr>
      <w:tr w:rsidR="00657749" w:rsidRPr="00657749" w14:paraId="13C5D3A5" w14:textId="77777777" w:rsidTr="00657749">
        <w:trPr>
          <w:trHeight w:val="435"/>
        </w:trPr>
        <w:tc>
          <w:tcPr>
            <w:tcW w:w="0" w:type="auto"/>
            <w:shd w:val="clear" w:color="auto" w:fill="auto"/>
            <w:vAlign w:val="bottom"/>
            <w:hideMark/>
          </w:tcPr>
          <w:p w14:paraId="6F093419"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4F209BD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106F619"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731BEE0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1867CCD" w14:textId="77777777" w:rsidR="00657749" w:rsidRPr="00657749" w:rsidRDefault="00657749" w:rsidP="00657749">
            <w:pPr>
              <w:rPr>
                <w:sz w:val="20"/>
                <w:szCs w:val="20"/>
              </w:rPr>
            </w:pPr>
            <w:r w:rsidRPr="00657749">
              <w:rPr>
                <w:sz w:val="20"/>
                <w:szCs w:val="20"/>
              </w:rPr>
              <w:t>25079L5769</w:t>
            </w:r>
          </w:p>
        </w:tc>
        <w:tc>
          <w:tcPr>
            <w:tcW w:w="0" w:type="auto"/>
            <w:shd w:val="clear" w:color="auto" w:fill="auto"/>
            <w:noWrap/>
            <w:vAlign w:val="bottom"/>
            <w:hideMark/>
          </w:tcPr>
          <w:p w14:paraId="6F6E6F41"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7AAF05F3" w14:textId="77777777" w:rsidR="00657749" w:rsidRPr="00657749" w:rsidRDefault="00657749" w:rsidP="00657749">
            <w:pPr>
              <w:jc w:val="right"/>
              <w:rPr>
                <w:sz w:val="20"/>
                <w:szCs w:val="20"/>
              </w:rPr>
            </w:pPr>
            <w:r w:rsidRPr="00657749">
              <w:rPr>
                <w:sz w:val="20"/>
                <w:szCs w:val="20"/>
              </w:rPr>
              <w:t>168,0</w:t>
            </w:r>
          </w:p>
        </w:tc>
      </w:tr>
      <w:tr w:rsidR="00657749" w:rsidRPr="00657749" w14:paraId="34AC454D" w14:textId="77777777" w:rsidTr="00657749">
        <w:trPr>
          <w:trHeight w:val="435"/>
        </w:trPr>
        <w:tc>
          <w:tcPr>
            <w:tcW w:w="0" w:type="auto"/>
            <w:shd w:val="clear" w:color="auto" w:fill="auto"/>
            <w:vAlign w:val="bottom"/>
            <w:hideMark/>
          </w:tcPr>
          <w:p w14:paraId="076A2E1F" w14:textId="77777777" w:rsidR="00657749" w:rsidRPr="00657749" w:rsidRDefault="00657749" w:rsidP="00657749">
            <w:pPr>
              <w:rPr>
                <w:sz w:val="20"/>
                <w:szCs w:val="20"/>
              </w:rPr>
            </w:pPr>
            <w:r w:rsidRPr="00657749">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0F781C0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D70372"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CABDEEB"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893A12F" w14:textId="77777777" w:rsidR="00657749" w:rsidRPr="00657749" w:rsidRDefault="00657749" w:rsidP="00657749">
            <w:pPr>
              <w:rPr>
                <w:sz w:val="20"/>
                <w:szCs w:val="20"/>
              </w:rPr>
            </w:pPr>
            <w:r w:rsidRPr="00657749">
              <w:rPr>
                <w:sz w:val="20"/>
                <w:szCs w:val="20"/>
              </w:rPr>
              <w:t>25079L5769</w:t>
            </w:r>
          </w:p>
        </w:tc>
        <w:tc>
          <w:tcPr>
            <w:tcW w:w="0" w:type="auto"/>
            <w:shd w:val="clear" w:color="auto" w:fill="auto"/>
            <w:noWrap/>
            <w:vAlign w:val="bottom"/>
            <w:hideMark/>
          </w:tcPr>
          <w:p w14:paraId="129B4A50" w14:textId="77777777" w:rsidR="00657749" w:rsidRPr="00657749" w:rsidRDefault="00657749" w:rsidP="00657749">
            <w:pPr>
              <w:jc w:val="right"/>
              <w:rPr>
                <w:sz w:val="20"/>
                <w:szCs w:val="20"/>
              </w:rPr>
            </w:pPr>
            <w:r w:rsidRPr="00657749">
              <w:rPr>
                <w:sz w:val="20"/>
                <w:szCs w:val="20"/>
              </w:rPr>
              <w:t>320</w:t>
            </w:r>
          </w:p>
        </w:tc>
        <w:tc>
          <w:tcPr>
            <w:tcW w:w="0" w:type="auto"/>
            <w:shd w:val="clear" w:color="auto" w:fill="auto"/>
            <w:noWrap/>
            <w:vAlign w:val="bottom"/>
            <w:hideMark/>
          </w:tcPr>
          <w:p w14:paraId="6A7EA86A" w14:textId="77777777" w:rsidR="00657749" w:rsidRPr="00657749" w:rsidRDefault="00657749" w:rsidP="00657749">
            <w:pPr>
              <w:jc w:val="right"/>
              <w:rPr>
                <w:sz w:val="20"/>
                <w:szCs w:val="20"/>
              </w:rPr>
            </w:pPr>
            <w:r w:rsidRPr="00657749">
              <w:rPr>
                <w:sz w:val="20"/>
                <w:szCs w:val="20"/>
              </w:rPr>
              <w:t>168,0</w:t>
            </w:r>
          </w:p>
        </w:tc>
      </w:tr>
      <w:tr w:rsidR="00657749" w:rsidRPr="00657749" w14:paraId="170C5C6C" w14:textId="77777777" w:rsidTr="00657749">
        <w:trPr>
          <w:trHeight w:val="435"/>
        </w:trPr>
        <w:tc>
          <w:tcPr>
            <w:tcW w:w="0" w:type="auto"/>
            <w:shd w:val="clear" w:color="auto" w:fill="auto"/>
            <w:vAlign w:val="bottom"/>
            <w:hideMark/>
          </w:tcPr>
          <w:p w14:paraId="14551F1D" w14:textId="77777777" w:rsidR="00657749" w:rsidRPr="00657749" w:rsidRDefault="00657749" w:rsidP="00657749">
            <w:pPr>
              <w:rPr>
                <w:sz w:val="20"/>
                <w:szCs w:val="20"/>
              </w:rPr>
            </w:pPr>
            <w:r w:rsidRPr="00657749">
              <w:rPr>
                <w:sz w:val="20"/>
                <w:szCs w:val="20"/>
              </w:rPr>
              <w:t>Непрограммные направления бюджета муниципального района.</w:t>
            </w:r>
          </w:p>
        </w:tc>
        <w:tc>
          <w:tcPr>
            <w:tcW w:w="0" w:type="auto"/>
            <w:shd w:val="clear" w:color="auto" w:fill="auto"/>
            <w:noWrap/>
            <w:vAlign w:val="bottom"/>
            <w:hideMark/>
          </w:tcPr>
          <w:p w14:paraId="2097477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69CA4D2"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26C0646"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5397A2E" w14:textId="77777777" w:rsidR="00657749" w:rsidRPr="00657749" w:rsidRDefault="00657749" w:rsidP="00657749">
            <w:pPr>
              <w:rPr>
                <w:sz w:val="20"/>
                <w:szCs w:val="20"/>
              </w:rPr>
            </w:pPr>
            <w:r w:rsidRPr="00657749">
              <w:rPr>
                <w:sz w:val="20"/>
                <w:szCs w:val="20"/>
              </w:rPr>
              <w:t>8800000000</w:t>
            </w:r>
          </w:p>
        </w:tc>
        <w:tc>
          <w:tcPr>
            <w:tcW w:w="0" w:type="auto"/>
            <w:shd w:val="clear" w:color="auto" w:fill="auto"/>
            <w:noWrap/>
            <w:vAlign w:val="bottom"/>
            <w:hideMark/>
          </w:tcPr>
          <w:p w14:paraId="29110CE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E27E93C" w14:textId="77777777" w:rsidR="00657749" w:rsidRPr="00657749" w:rsidRDefault="00657749" w:rsidP="00657749">
            <w:pPr>
              <w:jc w:val="right"/>
              <w:rPr>
                <w:sz w:val="20"/>
                <w:szCs w:val="20"/>
              </w:rPr>
            </w:pPr>
            <w:r w:rsidRPr="00657749">
              <w:rPr>
                <w:sz w:val="20"/>
                <w:szCs w:val="20"/>
              </w:rPr>
              <w:t>6 322,4</w:t>
            </w:r>
          </w:p>
        </w:tc>
      </w:tr>
      <w:tr w:rsidR="00657749" w:rsidRPr="00657749" w14:paraId="5F1D519D" w14:textId="77777777" w:rsidTr="00657749">
        <w:trPr>
          <w:trHeight w:val="855"/>
        </w:trPr>
        <w:tc>
          <w:tcPr>
            <w:tcW w:w="0" w:type="auto"/>
            <w:shd w:val="clear" w:color="auto" w:fill="auto"/>
            <w:vAlign w:val="bottom"/>
            <w:hideMark/>
          </w:tcPr>
          <w:p w14:paraId="1B930520" w14:textId="77777777" w:rsidR="00657749" w:rsidRPr="00657749" w:rsidRDefault="00657749" w:rsidP="00657749">
            <w:pPr>
              <w:rPr>
                <w:sz w:val="20"/>
                <w:szCs w:val="20"/>
              </w:rPr>
            </w:pPr>
            <w:r w:rsidRPr="00657749">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0" w:type="auto"/>
            <w:shd w:val="clear" w:color="auto" w:fill="auto"/>
            <w:noWrap/>
            <w:vAlign w:val="bottom"/>
            <w:hideMark/>
          </w:tcPr>
          <w:p w14:paraId="72386E7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9F1F2BD"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1FA2915"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506DE2E" w14:textId="77777777" w:rsidR="00657749" w:rsidRPr="00657749" w:rsidRDefault="00657749" w:rsidP="00657749">
            <w:pPr>
              <w:rPr>
                <w:sz w:val="20"/>
                <w:szCs w:val="20"/>
              </w:rPr>
            </w:pPr>
            <w:r w:rsidRPr="00657749">
              <w:rPr>
                <w:sz w:val="20"/>
                <w:szCs w:val="20"/>
              </w:rPr>
              <w:t>8800070160</w:t>
            </w:r>
          </w:p>
        </w:tc>
        <w:tc>
          <w:tcPr>
            <w:tcW w:w="0" w:type="auto"/>
            <w:shd w:val="clear" w:color="auto" w:fill="auto"/>
            <w:noWrap/>
            <w:vAlign w:val="bottom"/>
            <w:hideMark/>
          </w:tcPr>
          <w:p w14:paraId="73862C2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D57C846" w14:textId="77777777" w:rsidR="00657749" w:rsidRPr="00657749" w:rsidRDefault="00657749" w:rsidP="00657749">
            <w:pPr>
              <w:jc w:val="right"/>
              <w:rPr>
                <w:sz w:val="20"/>
                <w:szCs w:val="20"/>
              </w:rPr>
            </w:pPr>
            <w:r w:rsidRPr="00657749">
              <w:rPr>
                <w:sz w:val="20"/>
                <w:szCs w:val="20"/>
              </w:rPr>
              <w:t>407,9</w:t>
            </w:r>
          </w:p>
        </w:tc>
      </w:tr>
      <w:tr w:rsidR="00657749" w:rsidRPr="00657749" w14:paraId="4AB8C085" w14:textId="77777777" w:rsidTr="00657749">
        <w:trPr>
          <w:trHeight w:val="435"/>
        </w:trPr>
        <w:tc>
          <w:tcPr>
            <w:tcW w:w="0" w:type="auto"/>
            <w:shd w:val="clear" w:color="auto" w:fill="auto"/>
            <w:vAlign w:val="bottom"/>
            <w:hideMark/>
          </w:tcPr>
          <w:p w14:paraId="243C851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0CA5D4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E697E28"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01986B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E511D0E" w14:textId="77777777" w:rsidR="00657749" w:rsidRPr="00657749" w:rsidRDefault="00657749" w:rsidP="00657749">
            <w:pPr>
              <w:rPr>
                <w:sz w:val="20"/>
                <w:szCs w:val="20"/>
              </w:rPr>
            </w:pPr>
            <w:r w:rsidRPr="00657749">
              <w:rPr>
                <w:sz w:val="20"/>
                <w:szCs w:val="20"/>
              </w:rPr>
              <w:t>8800070160</w:t>
            </w:r>
          </w:p>
        </w:tc>
        <w:tc>
          <w:tcPr>
            <w:tcW w:w="0" w:type="auto"/>
            <w:shd w:val="clear" w:color="auto" w:fill="auto"/>
            <w:noWrap/>
            <w:vAlign w:val="bottom"/>
            <w:hideMark/>
          </w:tcPr>
          <w:p w14:paraId="58D45303"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4818B61" w14:textId="77777777" w:rsidR="00657749" w:rsidRPr="00657749" w:rsidRDefault="00657749" w:rsidP="00657749">
            <w:pPr>
              <w:jc w:val="right"/>
              <w:rPr>
                <w:sz w:val="20"/>
                <w:szCs w:val="20"/>
              </w:rPr>
            </w:pPr>
            <w:r w:rsidRPr="00657749">
              <w:rPr>
                <w:sz w:val="20"/>
                <w:szCs w:val="20"/>
              </w:rPr>
              <w:t>407,9</w:t>
            </w:r>
          </w:p>
        </w:tc>
      </w:tr>
      <w:tr w:rsidR="00657749" w:rsidRPr="00657749" w14:paraId="6187EC4E" w14:textId="77777777" w:rsidTr="00657749">
        <w:trPr>
          <w:trHeight w:val="645"/>
        </w:trPr>
        <w:tc>
          <w:tcPr>
            <w:tcW w:w="0" w:type="auto"/>
            <w:shd w:val="clear" w:color="auto" w:fill="auto"/>
            <w:vAlign w:val="bottom"/>
            <w:hideMark/>
          </w:tcPr>
          <w:p w14:paraId="23100880" w14:textId="77777777" w:rsidR="00657749" w:rsidRPr="00657749" w:rsidRDefault="00657749" w:rsidP="00657749">
            <w:pPr>
              <w:rPr>
                <w:sz w:val="20"/>
                <w:szCs w:val="20"/>
              </w:rPr>
            </w:pPr>
            <w:r w:rsidRPr="00657749">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922DE0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ADAAD6"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667F8EDC"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69873D3" w14:textId="77777777" w:rsidR="00657749" w:rsidRPr="00657749" w:rsidRDefault="00657749" w:rsidP="00657749">
            <w:pPr>
              <w:rPr>
                <w:sz w:val="20"/>
                <w:szCs w:val="20"/>
              </w:rPr>
            </w:pPr>
            <w:r w:rsidRPr="00657749">
              <w:rPr>
                <w:sz w:val="20"/>
                <w:szCs w:val="20"/>
              </w:rPr>
              <w:t>8800070160</w:t>
            </w:r>
          </w:p>
        </w:tc>
        <w:tc>
          <w:tcPr>
            <w:tcW w:w="0" w:type="auto"/>
            <w:shd w:val="clear" w:color="auto" w:fill="auto"/>
            <w:noWrap/>
            <w:vAlign w:val="bottom"/>
            <w:hideMark/>
          </w:tcPr>
          <w:p w14:paraId="61A040B0"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5BDE9460" w14:textId="77777777" w:rsidR="00657749" w:rsidRPr="00657749" w:rsidRDefault="00657749" w:rsidP="00657749">
            <w:pPr>
              <w:jc w:val="right"/>
              <w:rPr>
                <w:sz w:val="20"/>
                <w:szCs w:val="20"/>
              </w:rPr>
            </w:pPr>
            <w:r w:rsidRPr="00657749">
              <w:rPr>
                <w:sz w:val="20"/>
                <w:szCs w:val="20"/>
              </w:rPr>
              <w:t>407,9</w:t>
            </w:r>
          </w:p>
        </w:tc>
      </w:tr>
      <w:tr w:rsidR="00657749" w:rsidRPr="00657749" w14:paraId="02573FF5" w14:textId="77777777" w:rsidTr="00657749">
        <w:trPr>
          <w:trHeight w:val="2115"/>
        </w:trPr>
        <w:tc>
          <w:tcPr>
            <w:tcW w:w="0" w:type="auto"/>
            <w:shd w:val="clear" w:color="auto" w:fill="auto"/>
            <w:vAlign w:val="bottom"/>
            <w:hideMark/>
          </w:tcPr>
          <w:p w14:paraId="195F7329" w14:textId="77777777" w:rsidR="00657749" w:rsidRPr="00657749" w:rsidRDefault="00657749" w:rsidP="00657749">
            <w:pPr>
              <w:rPr>
                <w:sz w:val="20"/>
                <w:szCs w:val="20"/>
              </w:rPr>
            </w:pPr>
            <w:r w:rsidRPr="00657749">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7DD19E0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A81382"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64015F6E"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3B6ECE2" w14:textId="77777777" w:rsidR="00657749" w:rsidRPr="00657749" w:rsidRDefault="00657749" w:rsidP="00657749">
            <w:pPr>
              <w:rPr>
                <w:sz w:val="20"/>
                <w:szCs w:val="20"/>
              </w:rPr>
            </w:pPr>
            <w:r w:rsidRPr="00657749">
              <w:rPr>
                <w:sz w:val="20"/>
                <w:szCs w:val="20"/>
              </w:rPr>
              <w:t>880F200000</w:t>
            </w:r>
          </w:p>
        </w:tc>
        <w:tc>
          <w:tcPr>
            <w:tcW w:w="0" w:type="auto"/>
            <w:shd w:val="clear" w:color="auto" w:fill="auto"/>
            <w:noWrap/>
            <w:vAlign w:val="bottom"/>
            <w:hideMark/>
          </w:tcPr>
          <w:p w14:paraId="3BAA5F7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21DF988" w14:textId="77777777" w:rsidR="00657749" w:rsidRPr="00657749" w:rsidRDefault="00657749" w:rsidP="00657749">
            <w:pPr>
              <w:jc w:val="right"/>
              <w:rPr>
                <w:sz w:val="20"/>
                <w:szCs w:val="20"/>
              </w:rPr>
            </w:pPr>
            <w:r w:rsidRPr="00657749">
              <w:rPr>
                <w:sz w:val="20"/>
                <w:szCs w:val="20"/>
              </w:rPr>
              <w:t>5 914,5</w:t>
            </w:r>
          </w:p>
        </w:tc>
      </w:tr>
      <w:tr w:rsidR="00657749" w:rsidRPr="00657749" w14:paraId="53972A7D" w14:textId="77777777" w:rsidTr="00657749">
        <w:trPr>
          <w:trHeight w:val="2115"/>
        </w:trPr>
        <w:tc>
          <w:tcPr>
            <w:tcW w:w="0" w:type="auto"/>
            <w:shd w:val="clear" w:color="auto" w:fill="auto"/>
            <w:vAlign w:val="bottom"/>
            <w:hideMark/>
          </w:tcPr>
          <w:p w14:paraId="110EEDAA" w14:textId="77777777" w:rsidR="00657749" w:rsidRPr="00657749" w:rsidRDefault="00657749" w:rsidP="00657749">
            <w:pPr>
              <w:rPr>
                <w:sz w:val="20"/>
                <w:szCs w:val="20"/>
              </w:rPr>
            </w:pPr>
            <w:r w:rsidRPr="00657749">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04C0579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1EE1F7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739F49F"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56A29D0" w14:textId="77777777" w:rsidR="00657749" w:rsidRPr="00657749" w:rsidRDefault="00657749" w:rsidP="00657749">
            <w:pPr>
              <w:rPr>
                <w:sz w:val="20"/>
                <w:szCs w:val="20"/>
              </w:rPr>
            </w:pPr>
            <w:r w:rsidRPr="00657749">
              <w:rPr>
                <w:sz w:val="20"/>
                <w:szCs w:val="20"/>
              </w:rPr>
              <w:t>880F255551</w:t>
            </w:r>
          </w:p>
        </w:tc>
        <w:tc>
          <w:tcPr>
            <w:tcW w:w="0" w:type="auto"/>
            <w:shd w:val="clear" w:color="auto" w:fill="auto"/>
            <w:noWrap/>
            <w:vAlign w:val="bottom"/>
            <w:hideMark/>
          </w:tcPr>
          <w:p w14:paraId="64D2F74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C65ACD9" w14:textId="77777777" w:rsidR="00657749" w:rsidRPr="00657749" w:rsidRDefault="00657749" w:rsidP="00657749">
            <w:pPr>
              <w:jc w:val="right"/>
              <w:rPr>
                <w:sz w:val="20"/>
                <w:szCs w:val="20"/>
              </w:rPr>
            </w:pPr>
            <w:r w:rsidRPr="00657749">
              <w:rPr>
                <w:sz w:val="20"/>
                <w:szCs w:val="20"/>
              </w:rPr>
              <w:t>1 741,0</w:t>
            </w:r>
          </w:p>
        </w:tc>
      </w:tr>
      <w:tr w:rsidR="00657749" w:rsidRPr="00657749" w14:paraId="481688F8" w14:textId="77777777" w:rsidTr="00657749">
        <w:trPr>
          <w:trHeight w:val="435"/>
        </w:trPr>
        <w:tc>
          <w:tcPr>
            <w:tcW w:w="0" w:type="auto"/>
            <w:shd w:val="clear" w:color="auto" w:fill="auto"/>
            <w:vAlign w:val="bottom"/>
            <w:hideMark/>
          </w:tcPr>
          <w:p w14:paraId="36798E45"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7053B6D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69B5FA1"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1B07C6E"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AA252BE" w14:textId="77777777" w:rsidR="00657749" w:rsidRPr="00657749" w:rsidRDefault="00657749" w:rsidP="00657749">
            <w:pPr>
              <w:rPr>
                <w:sz w:val="20"/>
                <w:szCs w:val="20"/>
              </w:rPr>
            </w:pPr>
            <w:r w:rsidRPr="00657749">
              <w:rPr>
                <w:sz w:val="20"/>
                <w:szCs w:val="20"/>
              </w:rPr>
              <w:t>880F255551</w:t>
            </w:r>
          </w:p>
        </w:tc>
        <w:tc>
          <w:tcPr>
            <w:tcW w:w="0" w:type="auto"/>
            <w:shd w:val="clear" w:color="auto" w:fill="auto"/>
            <w:noWrap/>
            <w:vAlign w:val="bottom"/>
            <w:hideMark/>
          </w:tcPr>
          <w:p w14:paraId="104D0124"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75318BCE" w14:textId="77777777" w:rsidR="00657749" w:rsidRPr="00657749" w:rsidRDefault="00657749" w:rsidP="00657749">
            <w:pPr>
              <w:jc w:val="right"/>
              <w:rPr>
                <w:sz w:val="20"/>
                <w:szCs w:val="20"/>
              </w:rPr>
            </w:pPr>
            <w:r w:rsidRPr="00657749">
              <w:rPr>
                <w:sz w:val="20"/>
                <w:szCs w:val="20"/>
              </w:rPr>
              <w:t>1 741,0</w:t>
            </w:r>
          </w:p>
        </w:tc>
      </w:tr>
      <w:tr w:rsidR="00657749" w:rsidRPr="00657749" w14:paraId="5DB88E86" w14:textId="77777777" w:rsidTr="00657749">
        <w:trPr>
          <w:trHeight w:val="435"/>
        </w:trPr>
        <w:tc>
          <w:tcPr>
            <w:tcW w:w="0" w:type="auto"/>
            <w:shd w:val="clear" w:color="auto" w:fill="auto"/>
            <w:vAlign w:val="bottom"/>
            <w:hideMark/>
          </w:tcPr>
          <w:p w14:paraId="1BA1B01D" w14:textId="77777777" w:rsidR="00657749" w:rsidRPr="00657749" w:rsidRDefault="00657749" w:rsidP="00657749">
            <w:pPr>
              <w:rPr>
                <w:sz w:val="20"/>
                <w:szCs w:val="20"/>
              </w:rPr>
            </w:pPr>
            <w:r w:rsidRPr="00657749">
              <w:rPr>
                <w:sz w:val="20"/>
                <w:szCs w:val="20"/>
              </w:rPr>
              <w:t>Субсидии</w:t>
            </w:r>
          </w:p>
        </w:tc>
        <w:tc>
          <w:tcPr>
            <w:tcW w:w="0" w:type="auto"/>
            <w:shd w:val="clear" w:color="auto" w:fill="auto"/>
            <w:noWrap/>
            <w:vAlign w:val="bottom"/>
            <w:hideMark/>
          </w:tcPr>
          <w:p w14:paraId="24EE00E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9A4A85B"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1CDB852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C8EDCD7" w14:textId="77777777" w:rsidR="00657749" w:rsidRPr="00657749" w:rsidRDefault="00657749" w:rsidP="00657749">
            <w:pPr>
              <w:rPr>
                <w:sz w:val="20"/>
                <w:szCs w:val="20"/>
              </w:rPr>
            </w:pPr>
            <w:r w:rsidRPr="00657749">
              <w:rPr>
                <w:sz w:val="20"/>
                <w:szCs w:val="20"/>
              </w:rPr>
              <w:t>880F255551</w:t>
            </w:r>
          </w:p>
        </w:tc>
        <w:tc>
          <w:tcPr>
            <w:tcW w:w="0" w:type="auto"/>
            <w:shd w:val="clear" w:color="auto" w:fill="auto"/>
            <w:noWrap/>
            <w:vAlign w:val="bottom"/>
            <w:hideMark/>
          </w:tcPr>
          <w:p w14:paraId="7FBAF121" w14:textId="77777777" w:rsidR="00657749" w:rsidRPr="00657749" w:rsidRDefault="00657749" w:rsidP="00657749">
            <w:pPr>
              <w:jc w:val="right"/>
              <w:rPr>
                <w:sz w:val="20"/>
                <w:szCs w:val="20"/>
              </w:rPr>
            </w:pPr>
            <w:r w:rsidRPr="00657749">
              <w:rPr>
                <w:sz w:val="20"/>
                <w:szCs w:val="20"/>
              </w:rPr>
              <w:t>520</w:t>
            </w:r>
          </w:p>
        </w:tc>
        <w:tc>
          <w:tcPr>
            <w:tcW w:w="0" w:type="auto"/>
            <w:shd w:val="clear" w:color="auto" w:fill="auto"/>
            <w:noWrap/>
            <w:vAlign w:val="bottom"/>
            <w:hideMark/>
          </w:tcPr>
          <w:p w14:paraId="41C174B3" w14:textId="77777777" w:rsidR="00657749" w:rsidRPr="00657749" w:rsidRDefault="00657749" w:rsidP="00657749">
            <w:pPr>
              <w:jc w:val="right"/>
              <w:rPr>
                <w:sz w:val="20"/>
                <w:szCs w:val="20"/>
              </w:rPr>
            </w:pPr>
            <w:r w:rsidRPr="00657749">
              <w:rPr>
                <w:sz w:val="20"/>
                <w:szCs w:val="20"/>
              </w:rPr>
              <w:t>1 741,0</w:t>
            </w:r>
          </w:p>
        </w:tc>
      </w:tr>
      <w:tr w:rsidR="00657749" w:rsidRPr="00657749" w14:paraId="22ABCF8F" w14:textId="77777777" w:rsidTr="00657749">
        <w:trPr>
          <w:trHeight w:val="1905"/>
        </w:trPr>
        <w:tc>
          <w:tcPr>
            <w:tcW w:w="0" w:type="auto"/>
            <w:shd w:val="clear" w:color="auto" w:fill="auto"/>
            <w:vAlign w:val="bottom"/>
            <w:hideMark/>
          </w:tcPr>
          <w:p w14:paraId="2370653F" w14:textId="77777777" w:rsidR="00657749" w:rsidRPr="00657749" w:rsidRDefault="00657749" w:rsidP="00657749">
            <w:pPr>
              <w:rPr>
                <w:sz w:val="20"/>
                <w:szCs w:val="20"/>
              </w:rPr>
            </w:pPr>
            <w:r w:rsidRPr="00657749">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общественных пространств населенных пунктов Новосибирской области).</w:t>
            </w:r>
          </w:p>
        </w:tc>
        <w:tc>
          <w:tcPr>
            <w:tcW w:w="0" w:type="auto"/>
            <w:shd w:val="clear" w:color="auto" w:fill="auto"/>
            <w:noWrap/>
            <w:vAlign w:val="bottom"/>
            <w:hideMark/>
          </w:tcPr>
          <w:p w14:paraId="29E8F1D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8927150"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511EA58"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B581B78" w14:textId="77777777" w:rsidR="00657749" w:rsidRPr="00657749" w:rsidRDefault="00657749" w:rsidP="00657749">
            <w:pPr>
              <w:rPr>
                <w:sz w:val="20"/>
                <w:szCs w:val="20"/>
              </w:rPr>
            </w:pPr>
            <w:r w:rsidRPr="00657749">
              <w:rPr>
                <w:sz w:val="20"/>
                <w:szCs w:val="20"/>
              </w:rPr>
              <w:t>880F255552</w:t>
            </w:r>
          </w:p>
        </w:tc>
        <w:tc>
          <w:tcPr>
            <w:tcW w:w="0" w:type="auto"/>
            <w:shd w:val="clear" w:color="auto" w:fill="auto"/>
            <w:noWrap/>
            <w:vAlign w:val="bottom"/>
            <w:hideMark/>
          </w:tcPr>
          <w:p w14:paraId="6E229AD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09B188D" w14:textId="77777777" w:rsidR="00657749" w:rsidRPr="00657749" w:rsidRDefault="00657749" w:rsidP="00657749">
            <w:pPr>
              <w:jc w:val="right"/>
              <w:rPr>
                <w:sz w:val="20"/>
                <w:szCs w:val="20"/>
              </w:rPr>
            </w:pPr>
            <w:r w:rsidRPr="00657749">
              <w:rPr>
                <w:sz w:val="20"/>
                <w:szCs w:val="20"/>
              </w:rPr>
              <w:t>4 173,5</w:t>
            </w:r>
          </w:p>
        </w:tc>
      </w:tr>
      <w:tr w:rsidR="00657749" w:rsidRPr="00657749" w14:paraId="4AA87C99" w14:textId="77777777" w:rsidTr="00657749">
        <w:trPr>
          <w:trHeight w:val="435"/>
        </w:trPr>
        <w:tc>
          <w:tcPr>
            <w:tcW w:w="0" w:type="auto"/>
            <w:shd w:val="clear" w:color="auto" w:fill="auto"/>
            <w:vAlign w:val="bottom"/>
            <w:hideMark/>
          </w:tcPr>
          <w:p w14:paraId="0A18E027"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775BE20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AFBFB2B"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FDF709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9EE639C" w14:textId="77777777" w:rsidR="00657749" w:rsidRPr="00657749" w:rsidRDefault="00657749" w:rsidP="00657749">
            <w:pPr>
              <w:rPr>
                <w:sz w:val="20"/>
                <w:szCs w:val="20"/>
              </w:rPr>
            </w:pPr>
            <w:r w:rsidRPr="00657749">
              <w:rPr>
                <w:sz w:val="20"/>
                <w:szCs w:val="20"/>
              </w:rPr>
              <w:t>880F255552</w:t>
            </w:r>
          </w:p>
        </w:tc>
        <w:tc>
          <w:tcPr>
            <w:tcW w:w="0" w:type="auto"/>
            <w:shd w:val="clear" w:color="auto" w:fill="auto"/>
            <w:noWrap/>
            <w:vAlign w:val="bottom"/>
            <w:hideMark/>
          </w:tcPr>
          <w:p w14:paraId="597037F4"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411F7524" w14:textId="77777777" w:rsidR="00657749" w:rsidRPr="00657749" w:rsidRDefault="00657749" w:rsidP="00657749">
            <w:pPr>
              <w:jc w:val="right"/>
              <w:rPr>
                <w:sz w:val="20"/>
                <w:szCs w:val="20"/>
              </w:rPr>
            </w:pPr>
            <w:r w:rsidRPr="00657749">
              <w:rPr>
                <w:sz w:val="20"/>
                <w:szCs w:val="20"/>
              </w:rPr>
              <w:t>4 173,5</w:t>
            </w:r>
          </w:p>
        </w:tc>
      </w:tr>
      <w:tr w:rsidR="00657749" w:rsidRPr="00657749" w14:paraId="0E8EB9F5" w14:textId="77777777" w:rsidTr="00657749">
        <w:trPr>
          <w:trHeight w:val="435"/>
        </w:trPr>
        <w:tc>
          <w:tcPr>
            <w:tcW w:w="0" w:type="auto"/>
            <w:shd w:val="clear" w:color="auto" w:fill="auto"/>
            <w:vAlign w:val="bottom"/>
            <w:hideMark/>
          </w:tcPr>
          <w:p w14:paraId="4B0038FA" w14:textId="77777777" w:rsidR="00657749" w:rsidRPr="00657749" w:rsidRDefault="00657749" w:rsidP="00657749">
            <w:pPr>
              <w:rPr>
                <w:sz w:val="20"/>
                <w:szCs w:val="20"/>
              </w:rPr>
            </w:pPr>
            <w:r w:rsidRPr="00657749">
              <w:rPr>
                <w:sz w:val="20"/>
                <w:szCs w:val="20"/>
              </w:rPr>
              <w:t>Субсидии</w:t>
            </w:r>
          </w:p>
        </w:tc>
        <w:tc>
          <w:tcPr>
            <w:tcW w:w="0" w:type="auto"/>
            <w:shd w:val="clear" w:color="auto" w:fill="auto"/>
            <w:noWrap/>
            <w:vAlign w:val="bottom"/>
            <w:hideMark/>
          </w:tcPr>
          <w:p w14:paraId="6296AF1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9C861F2"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762512A"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1D08058" w14:textId="77777777" w:rsidR="00657749" w:rsidRPr="00657749" w:rsidRDefault="00657749" w:rsidP="00657749">
            <w:pPr>
              <w:rPr>
                <w:sz w:val="20"/>
                <w:szCs w:val="20"/>
              </w:rPr>
            </w:pPr>
            <w:r w:rsidRPr="00657749">
              <w:rPr>
                <w:sz w:val="20"/>
                <w:szCs w:val="20"/>
              </w:rPr>
              <w:t>880F255552</w:t>
            </w:r>
          </w:p>
        </w:tc>
        <w:tc>
          <w:tcPr>
            <w:tcW w:w="0" w:type="auto"/>
            <w:shd w:val="clear" w:color="auto" w:fill="auto"/>
            <w:noWrap/>
            <w:vAlign w:val="bottom"/>
            <w:hideMark/>
          </w:tcPr>
          <w:p w14:paraId="36D85968" w14:textId="77777777" w:rsidR="00657749" w:rsidRPr="00657749" w:rsidRDefault="00657749" w:rsidP="00657749">
            <w:pPr>
              <w:jc w:val="right"/>
              <w:rPr>
                <w:sz w:val="20"/>
                <w:szCs w:val="20"/>
              </w:rPr>
            </w:pPr>
            <w:r w:rsidRPr="00657749">
              <w:rPr>
                <w:sz w:val="20"/>
                <w:szCs w:val="20"/>
              </w:rPr>
              <w:t>520</w:t>
            </w:r>
          </w:p>
        </w:tc>
        <w:tc>
          <w:tcPr>
            <w:tcW w:w="0" w:type="auto"/>
            <w:shd w:val="clear" w:color="auto" w:fill="auto"/>
            <w:noWrap/>
            <w:vAlign w:val="bottom"/>
            <w:hideMark/>
          </w:tcPr>
          <w:p w14:paraId="24EAAF6B" w14:textId="77777777" w:rsidR="00657749" w:rsidRPr="00657749" w:rsidRDefault="00657749" w:rsidP="00657749">
            <w:pPr>
              <w:jc w:val="right"/>
              <w:rPr>
                <w:sz w:val="20"/>
                <w:szCs w:val="20"/>
              </w:rPr>
            </w:pPr>
            <w:r w:rsidRPr="00657749">
              <w:rPr>
                <w:sz w:val="20"/>
                <w:szCs w:val="20"/>
              </w:rPr>
              <w:t>4 173,5</w:t>
            </w:r>
          </w:p>
        </w:tc>
      </w:tr>
      <w:tr w:rsidR="00657749" w:rsidRPr="00657749" w14:paraId="0CF69088" w14:textId="77777777" w:rsidTr="00657749">
        <w:trPr>
          <w:trHeight w:val="435"/>
        </w:trPr>
        <w:tc>
          <w:tcPr>
            <w:tcW w:w="0" w:type="auto"/>
            <w:shd w:val="clear" w:color="auto" w:fill="auto"/>
            <w:vAlign w:val="bottom"/>
            <w:hideMark/>
          </w:tcPr>
          <w:p w14:paraId="2530E655" w14:textId="77777777" w:rsidR="00657749" w:rsidRPr="00657749" w:rsidRDefault="00657749" w:rsidP="00657749">
            <w:pPr>
              <w:rPr>
                <w:sz w:val="20"/>
                <w:szCs w:val="20"/>
              </w:rPr>
            </w:pPr>
            <w:r w:rsidRPr="00657749">
              <w:rPr>
                <w:sz w:val="20"/>
                <w:szCs w:val="20"/>
              </w:rPr>
              <w:t>Другие вопросы в области жилищно-коммунального хозяйства</w:t>
            </w:r>
          </w:p>
        </w:tc>
        <w:tc>
          <w:tcPr>
            <w:tcW w:w="0" w:type="auto"/>
            <w:shd w:val="clear" w:color="auto" w:fill="auto"/>
            <w:noWrap/>
            <w:vAlign w:val="bottom"/>
            <w:hideMark/>
          </w:tcPr>
          <w:p w14:paraId="60010FF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3CE3C5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39EDA5A1"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6CF7EB0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E0047B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BCBAE69" w14:textId="77777777" w:rsidR="00657749" w:rsidRPr="00657749" w:rsidRDefault="00657749" w:rsidP="00657749">
            <w:pPr>
              <w:jc w:val="right"/>
              <w:rPr>
                <w:sz w:val="20"/>
                <w:szCs w:val="20"/>
              </w:rPr>
            </w:pPr>
            <w:r w:rsidRPr="00657749">
              <w:rPr>
                <w:sz w:val="20"/>
                <w:szCs w:val="20"/>
              </w:rPr>
              <w:t>7 889,9</w:t>
            </w:r>
          </w:p>
        </w:tc>
      </w:tr>
      <w:tr w:rsidR="00657749" w:rsidRPr="00657749" w14:paraId="672EDA80" w14:textId="77777777" w:rsidTr="00657749">
        <w:trPr>
          <w:trHeight w:val="435"/>
        </w:trPr>
        <w:tc>
          <w:tcPr>
            <w:tcW w:w="0" w:type="auto"/>
            <w:shd w:val="clear" w:color="auto" w:fill="auto"/>
            <w:vAlign w:val="bottom"/>
            <w:hideMark/>
          </w:tcPr>
          <w:p w14:paraId="04658B89"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6A6CAE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7C1F7DA"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374E1F11"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4B0AA3D8" w14:textId="77777777" w:rsidR="00657749" w:rsidRPr="00657749" w:rsidRDefault="00657749" w:rsidP="00657749">
            <w:pPr>
              <w:rPr>
                <w:sz w:val="20"/>
                <w:szCs w:val="20"/>
              </w:rPr>
            </w:pPr>
            <w:r w:rsidRPr="00657749">
              <w:rPr>
                <w:sz w:val="20"/>
                <w:szCs w:val="20"/>
              </w:rPr>
              <w:t>1300000000</w:t>
            </w:r>
          </w:p>
        </w:tc>
        <w:tc>
          <w:tcPr>
            <w:tcW w:w="0" w:type="auto"/>
            <w:shd w:val="clear" w:color="auto" w:fill="auto"/>
            <w:noWrap/>
            <w:vAlign w:val="bottom"/>
            <w:hideMark/>
          </w:tcPr>
          <w:p w14:paraId="723C790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4FCAA90" w14:textId="77777777" w:rsidR="00657749" w:rsidRPr="00657749" w:rsidRDefault="00657749" w:rsidP="00657749">
            <w:pPr>
              <w:jc w:val="right"/>
              <w:rPr>
                <w:sz w:val="20"/>
                <w:szCs w:val="20"/>
              </w:rPr>
            </w:pPr>
            <w:r w:rsidRPr="00657749">
              <w:rPr>
                <w:sz w:val="20"/>
                <w:szCs w:val="20"/>
              </w:rPr>
              <w:t>7 889,9</w:t>
            </w:r>
          </w:p>
        </w:tc>
      </w:tr>
      <w:tr w:rsidR="00657749" w:rsidRPr="00657749" w14:paraId="494D2B82" w14:textId="77777777" w:rsidTr="00657749">
        <w:trPr>
          <w:trHeight w:val="645"/>
        </w:trPr>
        <w:tc>
          <w:tcPr>
            <w:tcW w:w="0" w:type="auto"/>
            <w:shd w:val="clear" w:color="auto" w:fill="auto"/>
            <w:vAlign w:val="bottom"/>
            <w:hideMark/>
          </w:tcPr>
          <w:p w14:paraId="7BACFEFA" w14:textId="1F66B2F8" w:rsidR="00657749" w:rsidRPr="00657749" w:rsidRDefault="00657749" w:rsidP="00657749">
            <w:pPr>
              <w:rPr>
                <w:sz w:val="20"/>
                <w:szCs w:val="20"/>
              </w:rPr>
            </w:pPr>
            <w:r w:rsidRPr="00657749">
              <w:rPr>
                <w:sz w:val="20"/>
                <w:szCs w:val="20"/>
              </w:rPr>
              <w:t>Муниципальная программа "Жилищно-коммунальное хозяйство Кочковского района Новосибирской области на 2019-2021 годы"</w:t>
            </w:r>
          </w:p>
        </w:tc>
        <w:tc>
          <w:tcPr>
            <w:tcW w:w="0" w:type="auto"/>
            <w:shd w:val="clear" w:color="auto" w:fill="auto"/>
            <w:noWrap/>
            <w:vAlign w:val="bottom"/>
            <w:hideMark/>
          </w:tcPr>
          <w:p w14:paraId="36BEAB0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BB47FF7"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669DFEB2"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5640D5F1" w14:textId="77777777" w:rsidR="00657749" w:rsidRPr="00657749" w:rsidRDefault="00657749" w:rsidP="00657749">
            <w:pPr>
              <w:rPr>
                <w:sz w:val="20"/>
                <w:szCs w:val="20"/>
              </w:rPr>
            </w:pPr>
            <w:r w:rsidRPr="00657749">
              <w:rPr>
                <w:sz w:val="20"/>
                <w:szCs w:val="20"/>
              </w:rPr>
              <w:t>1307900000</w:t>
            </w:r>
          </w:p>
        </w:tc>
        <w:tc>
          <w:tcPr>
            <w:tcW w:w="0" w:type="auto"/>
            <w:shd w:val="clear" w:color="auto" w:fill="auto"/>
            <w:noWrap/>
            <w:vAlign w:val="bottom"/>
            <w:hideMark/>
          </w:tcPr>
          <w:p w14:paraId="105C723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5977962" w14:textId="77777777" w:rsidR="00657749" w:rsidRPr="00657749" w:rsidRDefault="00657749" w:rsidP="00657749">
            <w:pPr>
              <w:jc w:val="right"/>
              <w:rPr>
                <w:sz w:val="20"/>
                <w:szCs w:val="20"/>
              </w:rPr>
            </w:pPr>
            <w:r w:rsidRPr="00657749">
              <w:rPr>
                <w:sz w:val="20"/>
                <w:szCs w:val="20"/>
              </w:rPr>
              <w:t>7 889,9</w:t>
            </w:r>
          </w:p>
        </w:tc>
      </w:tr>
      <w:tr w:rsidR="00657749" w:rsidRPr="00657749" w14:paraId="0C0C6BF3" w14:textId="77777777" w:rsidTr="00657749">
        <w:trPr>
          <w:trHeight w:val="1905"/>
        </w:trPr>
        <w:tc>
          <w:tcPr>
            <w:tcW w:w="0" w:type="auto"/>
            <w:shd w:val="clear" w:color="auto" w:fill="auto"/>
            <w:vAlign w:val="bottom"/>
            <w:hideMark/>
          </w:tcPr>
          <w:p w14:paraId="5D8B644E" w14:textId="41EC9043" w:rsidR="00657749" w:rsidRPr="00657749" w:rsidRDefault="00657749" w:rsidP="00657749">
            <w:pPr>
              <w:rPr>
                <w:sz w:val="20"/>
                <w:szCs w:val="20"/>
              </w:rPr>
            </w:pPr>
            <w:r w:rsidRPr="00657749">
              <w:rPr>
                <w:sz w:val="20"/>
                <w:szCs w:val="20"/>
              </w:rPr>
              <w:t>Расходы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в рамках муниципальной программы "Жилищно- 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793DF4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EEA5415"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4EA86B91"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2E336D86" w14:textId="77777777" w:rsidR="00657749" w:rsidRPr="00657749" w:rsidRDefault="00657749" w:rsidP="00657749">
            <w:pPr>
              <w:rPr>
                <w:sz w:val="20"/>
                <w:szCs w:val="20"/>
              </w:rPr>
            </w:pPr>
            <w:r w:rsidRPr="00657749">
              <w:rPr>
                <w:sz w:val="20"/>
                <w:szCs w:val="20"/>
              </w:rPr>
              <w:t>1307970540</w:t>
            </w:r>
          </w:p>
        </w:tc>
        <w:tc>
          <w:tcPr>
            <w:tcW w:w="0" w:type="auto"/>
            <w:shd w:val="clear" w:color="auto" w:fill="auto"/>
            <w:noWrap/>
            <w:vAlign w:val="bottom"/>
            <w:hideMark/>
          </w:tcPr>
          <w:p w14:paraId="05FD6AF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5FD9C42" w14:textId="77777777" w:rsidR="00657749" w:rsidRPr="00657749" w:rsidRDefault="00657749" w:rsidP="00657749">
            <w:pPr>
              <w:jc w:val="right"/>
              <w:rPr>
                <w:sz w:val="20"/>
                <w:szCs w:val="20"/>
              </w:rPr>
            </w:pPr>
            <w:r w:rsidRPr="00657749">
              <w:rPr>
                <w:sz w:val="20"/>
                <w:szCs w:val="20"/>
              </w:rPr>
              <w:t>7 495,4</w:t>
            </w:r>
          </w:p>
        </w:tc>
      </w:tr>
      <w:tr w:rsidR="00657749" w:rsidRPr="00657749" w14:paraId="19EBE5A2" w14:textId="77777777" w:rsidTr="00657749">
        <w:trPr>
          <w:trHeight w:val="435"/>
        </w:trPr>
        <w:tc>
          <w:tcPr>
            <w:tcW w:w="0" w:type="auto"/>
            <w:shd w:val="clear" w:color="auto" w:fill="auto"/>
            <w:vAlign w:val="bottom"/>
            <w:hideMark/>
          </w:tcPr>
          <w:p w14:paraId="39CC83C8"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5E8596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B9FA9C"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12D0362D"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58BB076E" w14:textId="77777777" w:rsidR="00657749" w:rsidRPr="00657749" w:rsidRDefault="00657749" w:rsidP="00657749">
            <w:pPr>
              <w:rPr>
                <w:sz w:val="20"/>
                <w:szCs w:val="20"/>
              </w:rPr>
            </w:pPr>
            <w:r w:rsidRPr="00657749">
              <w:rPr>
                <w:sz w:val="20"/>
                <w:szCs w:val="20"/>
              </w:rPr>
              <w:t>1307970540</w:t>
            </w:r>
          </w:p>
        </w:tc>
        <w:tc>
          <w:tcPr>
            <w:tcW w:w="0" w:type="auto"/>
            <w:shd w:val="clear" w:color="auto" w:fill="auto"/>
            <w:noWrap/>
            <w:vAlign w:val="bottom"/>
            <w:hideMark/>
          </w:tcPr>
          <w:p w14:paraId="1A18F1D0"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A016CCA" w14:textId="77777777" w:rsidR="00657749" w:rsidRPr="00657749" w:rsidRDefault="00657749" w:rsidP="00657749">
            <w:pPr>
              <w:jc w:val="right"/>
              <w:rPr>
                <w:sz w:val="20"/>
                <w:szCs w:val="20"/>
              </w:rPr>
            </w:pPr>
            <w:r w:rsidRPr="00657749">
              <w:rPr>
                <w:sz w:val="20"/>
                <w:szCs w:val="20"/>
              </w:rPr>
              <w:t>7 495,4</w:t>
            </w:r>
          </w:p>
        </w:tc>
      </w:tr>
      <w:tr w:rsidR="00657749" w:rsidRPr="00657749" w14:paraId="2C4100CB" w14:textId="77777777" w:rsidTr="00657749">
        <w:trPr>
          <w:trHeight w:val="645"/>
        </w:trPr>
        <w:tc>
          <w:tcPr>
            <w:tcW w:w="0" w:type="auto"/>
            <w:shd w:val="clear" w:color="auto" w:fill="auto"/>
            <w:vAlign w:val="bottom"/>
            <w:hideMark/>
          </w:tcPr>
          <w:p w14:paraId="567DF28D"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8CEEF5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5C036C4"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6A01E174"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653320D7" w14:textId="77777777" w:rsidR="00657749" w:rsidRPr="00657749" w:rsidRDefault="00657749" w:rsidP="00657749">
            <w:pPr>
              <w:rPr>
                <w:sz w:val="20"/>
                <w:szCs w:val="20"/>
              </w:rPr>
            </w:pPr>
            <w:r w:rsidRPr="00657749">
              <w:rPr>
                <w:sz w:val="20"/>
                <w:szCs w:val="20"/>
              </w:rPr>
              <w:t>1307970540</w:t>
            </w:r>
          </w:p>
        </w:tc>
        <w:tc>
          <w:tcPr>
            <w:tcW w:w="0" w:type="auto"/>
            <w:shd w:val="clear" w:color="auto" w:fill="auto"/>
            <w:noWrap/>
            <w:vAlign w:val="bottom"/>
            <w:hideMark/>
          </w:tcPr>
          <w:p w14:paraId="757FC20D"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14466C8" w14:textId="77777777" w:rsidR="00657749" w:rsidRPr="00657749" w:rsidRDefault="00657749" w:rsidP="00657749">
            <w:pPr>
              <w:jc w:val="right"/>
              <w:rPr>
                <w:sz w:val="20"/>
                <w:szCs w:val="20"/>
              </w:rPr>
            </w:pPr>
            <w:r w:rsidRPr="00657749">
              <w:rPr>
                <w:sz w:val="20"/>
                <w:szCs w:val="20"/>
              </w:rPr>
              <w:t>7 495,4</w:t>
            </w:r>
          </w:p>
        </w:tc>
      </w:tr>
      <w:tr w:rsidR="00657749" w:rsidRPr="00657749" w14:paraId="7714D2CF" w14:textId="77777777" w:rsidTr="00657749">
        <w:trPr>
          <w:trHeight w:val="2115"/>
        </w:trPr>
        <w:tc>
          <w:tcPr>
            <w:tcW w:w="0" w:type="auto"/>
            <w:shd w:val="clear" w:color="auto" w:fill="auto"/>
            <w:vAlign w:val="bottom"/>
            <w:hideMark/>
          </w:tcPr>
          <w:p w14:paraId="20EBEB22" w14:textId="2B672EB6" w:rsidR="00657749" w:rsidRPr="00657749" w:rsidRDefault="00657749" w:rsidP="00657749">
            <w:pPr>
              <w:rPr>
                <w:sz w:val="20"/>
                <w:szCs w:val="20"/>
              </w:rPr>
            </w:pPr>
            <w:r w:rsidRPr="00657749">
              <w:rPr>
                <w:sz w:val="20"/>
                <w:szCs w:val="20"/>
              </w:rPr>
              <w:lastRenderedPageBreak/>
              <w:t>Софинансирование расходов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в рамках муниципальной программы "Жилищно- коммунальное хозяйство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15A8417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2E3F1A1"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2DB99C4F"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44AE4F0D" w14:textId="77777777" w:rsidR="00657749" w:rsidRPr="00657749" w:rsidRDefault="00657749" w:rsidP="00657749">
            <w:pPr>
              <w:rPr>
                <w:sz w:val="20"/>
                <w:szCs w:val="20"/>
              </w:rPr>
            </w:pPr>
            <w:r w:rsidRPr="00657749">
              <w:rPr>
                <w:sz w:val="20"/>
                <w:szCs w:val="20"/>
              </w:rPr>
              <w:t>1307970549</w:t>
            </w:r>
          </w:p>
        </w:tc>
        <w:tc>
          <w:tcPr>
            <w:tcW w:w="0" w:type="auto"/>
            <w:shd w:val="clear" w:color="auto" w:fill="auto"/>
            <w:noWrap/>
            <w:vAlign w:val="bottom"/>
            <w:hideMark/>
          </w:tcPr>
          <w:p w14:paraId="6E1B831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080A2E8" w14:textId="77777777" w:rsidR="00657749" w:rsidRPr="00657749" w:rsidRDefault="00657749" w:rsidP="00657749">
            <w:pPr>
              <w:jc w:val="right"/>
              <w:rPr>
                <w:sz w:val="20"/>
                <w:szCs w:val="20"/>
              </w:rPr>
            </w:pPr>
            <w:r w:rsidRPr="00657749">
              <w:rPr>
                <w:sz w:val="20"/>
                <w:szCs w:val="20"/>
              </w:rPr>
              <w:t>394,5</w:t>
            </w:r>
          </w:p>
        </w:tc>
      </w:tr>
      <w:tr w:rsidR="00657749" w:rsidRPr="00657749" w14:paraId="1C861809" w14:textId="77777777" w:rsidTr="00657749">
        <w:trPr>
          <w:trHeight w:val="435"/>
        </w:trPr>
        <w:tc>
          <w:tcPr>
            <w:tcW w:w="0" w:type="auto"/>
            <w:shd w:val="clear" w:color="auto" w:fill="auto"/>
            <w:vAlign w:val="bottom"/>
            <w:hideMark/>
          </w:tcPr>
          <w:p w14:paraId="10716633"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96A7BE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51F6046"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0FBD28BC"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66D07CD3" w14:textId="77777777" w:rsidR="00657749" w:rsidRPr="00657749" w:rsidRDefault="00657749" w:rsidP="00657749">
            <w:pPr>
              <w:rPr>
                <w:sz w:val="20"/>
                <w:szCs w:val="20"/>
              </w:rPr>
            </w:pPr>
            <w:r w:rsidRPr="00657749">
              <w:rPr>
                <w:sz w:val="20"/>
                <w:szCs w:val="20"/>
              </w:rPr>
              <w:t>1307970549</w:t>
            </w:r>
          </w:p>
        </w:tc>
        <w:tc>
          <w:tcPr>
            <w:tcW w:w="0" w:type="auto"/>
            <w:shd w:val="clear" w:color="auto" w:fill="auto"/>
            <w:noWrap/>
            <w:vAlign w:val="bottom"/>
            <w:hideMark/>
          </w:tcPr>
          <w:p w14:paraId="6751A442"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217709C" w14:textId="77777777" w:rsidR="00657749" w:rsidRPr="00657749" w:rsidRDefault="00657749" w:rsidP="00657749">
            <w:pPr>
              <w:jc w:val="right"/>
              <w:rPr>
                <w:sz w:val="20"/>
                <w:szCs w:val="20"/>
              </w:rPr>
            </w:pPr>
            <w:r w:rsidRPr="00657749">
              <w:rPr>
                <w:sz w:val="20"/>
                <w:szCs w:val="20"/>
              </w:rPr>
              <w:t>394,5</w:t>
            </w:r>
          </w:p>
        </w:tc>
      </w:tr>
      <w:tr w:rsidR="00657749" w:rsidRPr="00657749" w14:paraId="164F8AFD" w14:textId="77777777" w:rsidTr="00657749">
        <w:trPr>
          <w:trHeight w:val="645"/>
        </w:trPr>
        <w:tc>
          <w:tcPr>
            <w:tcW w:w="0" w:type="auto"/>
            <w:shd w:val="clear" w:color="auto" w:fill="auto"/>
            <w:vAlign w:val="bottom"/>
            <w:hideMark/>
          </w:tcPr>
          <w:p w14:paraId="5622F5FC"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6439A0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A795523" w14:textId="77777777" w:rsidR="00657749" w:rsidRPr="00657749" w:rsidRDefault="00657749" w:rsidP="00657749">
            <w:pPr>
              <w:jc w:val="right"/>
              <w:rPr>
                <w:sz w:val="20"/>
                <w:szCs w:val="20"/>
              </w:rPr>
            </w:pPr>
            <w:r w:rsidRPr="00657749">
              <w:rPr>
                <w:sz w:val="20"/>
                <w:szCs w:val="20"/>
              </w:rPr>
              <w:t>05</w:t>
            </w:r>
          </w:p>
        </w:tc>
        <w:tc>
          <w:tcPr>
            <w:tcW w:w="0" w:type="auto"/>
            <w:shd w:val="clear" w:color="auto" w:fill="auto"/>
            <w:noWrap/>
            <w:vAlign w:val="bottom"/>
            <w:hideMark/>
          </w:tcPr>
          <w:p w14:paraId="5BC401F2" w14:textId="77777777" w:rsidR="00657749" w:rsidRPr="00657749" w:rsidRDefault="00657749" w:rsidP="00657749">
            <w:pPr>
              <w:rPr>
                <w:sz w:val="20"/>
                <w:szCs w:val="20"/>
              </w:rPr>
            </w:pPr>
            <w:r w:rsidRPr="00657749">
              <w:rPr>
                <w:sz w:val="20"/>
                <w:szCs w:val="20"/>
              </w:rPr>
              <w:t>05</w:t>
            </w:r>
          </w:p>
        </w:tc>
        <w:tc>
          <w:tcPr>
            <w:tcW w:w="0" w:type="auto"/>
            <w:shd w:val="clear" w:color="auto" w:fill="auto"/>
            <w:noWrap/>
            <w:vAlign w:val="bottom"/>
            <w:hideMark/>
          </w:tcPr>
          <w:p w14:paraId="098B7FC7" w14:textId="77777777" w:rsidR="00657749" w:rsidRPr="00657749" w:rsidRDefault="00657749" w:rsidP="00657749">
            <w:pPr>
              <w:rPr>
                <w:sz w:val="20"/>
                <w:szCs w:val="20"/>
              </w:rPr>
            </w:pPr>
            <w:r w:rsidRPr="00657749">
              <w:rPr>
                <w:sz w:val="20"/>
                <w:szCs w:val="20"/>
              </w:rPr>
              <w:t>1307970549</w:t>
            </w:r>
          </w:p>
        </w:tc>
        <w:tc>
          <w:tcPr>
            <w:tcW w:w="0" w:type="auto"/>
            <w:shd w:val="clear" w:color="auto" w:fill="auto"/>
            <w:noWrap/>
            <w:vAlign w:val="bottom"/>
            <w:hideMark/>
          </w:tcPr>
          <w:p w14:paraId="47B1A71F"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5652216" w14:textId="77777777" w:rsidR="00657749" w:rsidRPr="00657749" w:rsidRDefault="00657749" w:rsidP="00657749">
            <w:pPr>
              <w:jc w:val="right"/>
              <w:rPr>
                <w:sz w:val="20"/>
                <w:szCs w:val="20"/>
              </w:rPr>
            </w:pPr>
            <w:r w:rsidRPr="00657749">
              <w:rPr>
                <w:sz w:val="20"/>
                <w:szCs w:val="20"/>
              </w:rPr>
              <w:t>394,5</w:t>
            </w:r>
          </w:p>
        </w:tc>
      </w:tr>
      <w:tr w:rsidR="00657749" w:rsidRPr="00657749" w14:paraId="3B2B56CE" w14:textId="77777777" w:rsidTr="00657749">
        <w:trPr>
          <w:trHeight w:val="435"/>
        </w:trPr>
        <w:tc>
          <w:tcPr>
            <w:tcW w:w="0" w:type="auto"/>
            <w:shd w:val="clear" w:color="auto" w:fill="auto"/>
            <w:vAlign w:val="bottom"/>
            <w:hideMark/>
          </w:tcPr>
          <w:p w14:paraId="36E21F71" w14:textId="77777777" w:rsidR="00657749" w:rsidRPr="00657749" w:rsidRDefault="00657749" w:rsidP="00657749">
            <w:pPr>
              <w:rPr>
                <w:b/>
                <w:bCs/>
                <w:sz w:val="20"/>
                <w:szCs w:val="20"/>
              </w:rPr>
            </w:pPr>
            <w:r w:rsidRPr="00657749">
              <w:rPr>
                <w:b/>
                <w:bCs/>
                <w:sz w:val="20"/>
                <w:szCs w:val="20"/>
              </w:rPr>
              <w:t>ОХРАНА ОКРУЖАЮЩЕЙ СРЕДЫ</w:t>
            </w:r>
          </w:p>
        </w:tc>
        <w:tc>
          <w:tcPr>
            <w:tcW w:w="0" w:type="auto"/>
            <w:shd w:val="clear" w:color="auto" w:fill="auto"/>
            <w:noWrap/>
            <w:vAlign w:val="bottom"/>
            <w:hideMark/>
          </w:tcPr>
          <w:p w14:paraId="1BDD1017"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0ABEF443" w14:textId="77777777" w:rsidR="00657749" w:rsidRPr="00657749" w:rsidRDefault="00657749" w:rsidP="00657749">
            <w:pPr>
              <w:jc w:val="right"/>
              <w:rPr>
                <w:b/>
                <w:bCs/>
                <w:sz w:val="20"/>
                <w:szCs w:val="20"/>
              </w:rPr>
            </w:pPr>
            <w:r w:rsidRPr="00657749">
              <w:rPr>
                <w:b/>
                <w:bCs/>
                <w:sz w:val="20"/>
                <w:szCs w:val="20"/>
              </w:rPr>
              <w:t>06</w:t>
            </w:r>
          </w:p>
        </w:tc>
        <w:tc>
          <w:tcPr>
            <w:tcW w:w="0" w:type="auto"/>
            <w:shd w:val="clear" w:color="auto" w:fill="auto"/>
            <w:noWrap/>
            <w:vAlign w:val="bottom"/>
            <w:hideMark/>
          </w:tcPr>
          <w:p w14:paraId="5AAD60C4"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48662268"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1142DC81"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4D1209D8" w14:textId="77777777" w:rsidR="00657749" w:rsidRPr="00657749" w:rsidRDefault="00657749" w:rsidP="00657749">
            <w:pPr>
              <w:jc w:val="right"/>
              <w:rPr>
                <w:b/>
                <w:bCs/>
                <w:sz w:val="20"/>
                <w:szCs w:val="20"/>
              </w:rPr>
            </w:pPr>
            <w:r w:rsidRPr="00657749">
              <w:rPr>
                <w:b/>
                <w:bCs/>
                <w:sz w:val="20"/>
                <w:szCs w:val="20"/>
              </w:rPr>
              <w:t>20,0</w:t>
            </w:r>
          </w:p>
        </w:tc>
      </w:tr>
      <w:tr w:rsidR="00657749" w:rsidRPr="00657749" w14:paraId="0081A5DA" w14:textId="77777777" w:rsidTr="00657749">
        <w:trPr>
          <w:trHeight w:val="435"/>
        </w:trPr>
        <w:tc>
          <w:tcPr>
            <w:tcW w:w="0" w:type="auto"/>
            <w:shd w:val="clear" w:color="auto" w:fill="auto"/>
            <w:vAlign w:val="bottom"/>
            <w:hideMark/>
          </w:tcPr>
          <w:p w14:paraId="11FD3DA1" w14:textId="77777777" w:rsidR="00657749" w:rsidRPr="00657749" w:rsidRDefault="00657749" w:rsidP="00657749">
            <w:pPr>
              <w:rPr>
                <w:sz w:val="20"/>
                <w:szCs w:val="20"/>
              </w:rPr>
            </w:pPr>
            <w:r w:rsidRPr="00657749">
              <w:rPr>
                <w:sz w:val="20"/>
                <w:szCs w:val="20"/>
              </w:rPr>
              <w:t>Охрана объектов растительного и животного мира и среды их обитания</w:t>
            </w:r>
          </w:p>
        </w:tc>
        <w:tc>
          <w:tcPr>
            <w:tcW w:w="0" w:type="auto"/>
            <w:shd w:val="clear" w:color="auto" w:fill="auto"/>
            <w:noWrap/>
            <w:vAlign w:val="bottom"/>
            <w:hideMark/>
          </w:tcPr>
          <w:p w14:paraId="3B320FB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910113" w14:textId="77777777" w:rsidR="00657749" w:rsidRPr="00657749" w:rsidRDefault="00657749" w:rsidP="00657749">
            <w:pPr>
              <w:jc w:val="right"/>
              <w:rPr>
                <w:sz w:val="20"/>
                <w:szCs w:val="20"/>
              </w:rPr>
            </w:pPr>
            <w:r w:rsidRPr="00657749">
              <w:rPr>
                <w:sz w:val="20"/>
                <w:szCs w:val="20"/>
              </w:rPr>
              <w:t>06</w:t>
            </w:r>
          </w:p>
        </w:tc>
        <w:tc>
          <w:tcPr>
            <w:tcW w:w="0" w:type="auto"/>
            <w:shd w:val="clear" w:color="auto" w:fill="auto"/>
            <w:noWrap/>
            <w:vAlign w:val="bottom"/>
            <w:hideMark/>
          </w:tcPr>
          <w:p w14:paraId="77E2EE78"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7E3771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C5D87C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B2DA006" w14:textId="77777777" w:rsidR="00657749" w:rsidRPr="00657749" w:rsidRDefault="00657749" w:rsidP="00657749">
            <w:pPr>
              <w:jc w:val="right"/>
              <w:rPr>
                <w:sz w:val="20"/>
                <w:szCs w:val="20"/>
              </w:rPr>
            </w:pPr>
            <w:r w:rsidRPr="00657749">
              <w:rPr>
                <w:sz w:val="20"/>
                <w:szCs w:val="20"/>
              </w:rPr>
              <w:t>20,0</w:t>
            </w:r>
          </w:p>
        </w:tc>
      </w:tr>
      <w:tr w:rsidR="00657749" w:rsidRPr="00657749" w14:paraId="71FFA98E" w14:textId="77777777" w:rsidTr="00657749">
        <w:trPr>
          <w:trHeight w:val="435"/>
        </w:trPr>
        <w:tc>
          <w:tcPr>
            <w:tcW w:w="0" w:type="auto"/>
            <w:shd w:val="clear" w:color="auto" w:fill="auto"/>
            <w:vAlign w:val="bottom"/>
            <w:hideMark/>
          </w:tcPr>
          <w:p w14:paraId="7008B5F2" w14:textId="3077C3D3"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938F87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9A1C77A" w14:textId="77777777" w:rsidR="00657749" w:rsidRPr="00657749" w:rsidRDefault="00657749" w:rsidP="00657749">
            <w:pPr>
              <w:jc w:val="right"/>
              <w:rPr>
                <w:sz w:val="20"/>
                <w:szCs w:val="20"/>
              </w:rPr>
            </w:pPr>
            <w:r w:rsidRPr="00657749">
              <w:rPr>
                <w:sz w:val="20"/>
                <w:szCs w:val="20"/>
              </w:rPr>
              <w:t>06</w:t>
            </w:r>
          </w:p>
        </w:tc>
        <w:tc>
          <w:tcPr>
            <w:tcW w:w="0" w:type="auto"/>
            <w:shd w:val="clear" w:color="auto" w:fill="auto"/>
            <w:noWrap/>
            <w:vAlign w:val="bottom"/>
            <w:hideMark/>
          </w:tcPr>
          <w:p w14:paraId="0E6E54A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9B299DB" w14:textId="77777777" w:rsidR="00657749" w:rsidRPr="00657749" w:rsidRDefault="00657749" w:rsidP="00657749">
            <w:pPr>
              <w:rPr>
                <w:sz w:val="20"/>
                <w:szCs w:val="20"/>
              </w:rPr>
            </w:pPr>
            <w:r w:rsidRPr="00657749">
              <w:rPr>
                <w:sz w:val="20"/>
                <w:szCs w:val="20"/>
              </w:rPr>
              <w:t>1400000000</w:t>
            </w:r>
          </w:p>
        </w:tc>
        <w:tc>
          <w:tcPr>
            <w:tcW w:w="0" w:type="auto"/>
            <w:shd w:val="clear" w:color="auto" w:fill="auto"/>
            <w:noWrap/>
            <w:vAlign w:val="bottom"/>
            <w:hideMark/>
          </w:tcPr>
          <w:p w14:paraId="13C544D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1EDF319" w14:textId="77777777" w:rsidR="00657749" w:rsidRPr="00657749" w:rsidRDefault="00657749" w:rsidP="00657749">
            <w:pPr>
              <w:jc w:val="right"/>
              <w:rPr>
                <w:sz w:val="20"/>
                <w:szCs w:val="20"/>
              </w:rPr>
            </w:pPr>
            <w:r w:rsidRPr="00657749">
              <w:rPr>
                <w:sz w:val="20"/>
                <w:szCs w:val="20"/>
              </w:rPr>
              <w:t>20,0</w:t>
            </w:r>
          </w:p>
        </w:tc>
      </w:tr>
      <w:tr w:rsidR="00657749" w:rsidRPr="00657749" w14:paraId="52EDB7DD" w14:textId="77777777" w:rsidTr="00657749">
        <w:trPr>
          <w:trHeight w:val="855"/>
        </w:trPr>
        <w:tc>
          <w:tcPr>
            <w:tcW w:w="0" w:type="auto"/>
            <w:shd w:val="clear" w:color="auto" w:fill="auto"/>
            <w:vAlign w:val="bottom"/>
            <w:hideMark/>
          </w:tcPr>
          <w:p w14:paraId="612BC6DC" w14:textId="091C51B3" w:rsidR="00657749" w:rsidRPr="00657749" w:rsidRDefault="00657749" w:rsidP="00657749">
            <w:pPr>
              <w:rPr>
                <w:sz w:val="20"/>
                <w:szCs w:val="20"/>
              </w:rPr>
            </w:pPr>
            <w:r w:rsidRPr="00657749">
              <w:rPr>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 ".</w:t>
            </w:r>
          </w:p>
        </w:tc>
        <w:tc>
          <w:tcPr>
            <w:tcW w:w="0" w:type="auto"/>
            <w:shd w:val="clear" w:color="auto" w:fill="auto"/>
            <w:noWrap/>
            <w:vAlign w:val="bottom"/>
            <w:hideMark/>
          </w:tcPr>
          <w:p w14:paraId="6778C52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F306434" w14:textId="77777777" w:rsidR="00657749" w:rsidRPr="00657749" w:rsidRDefault="00657749" w:rsidP="00657749">
            <w:pPr>
              <w:jc w:val="right"/>
              <w:rPr>
                <w:sz w:val="20"/>
                <w:szCs w:val="20"/>
              </w:rPr>
            </w:pPr>
            <w:r w:rsidRPr="00657749">
              <w:rPr>
                <w:sz w:val="20"/>
                <w:szCs w:val="20"/>
              </w:rPr>
              <w:t>06</w:t>
            </w:r>
          </w:p>
        </w:tc>
        <w:tc>
          <w:tcPr>
            <w:tcW w:w="0" w:type="auto"/>
            <w:shd w:val="clear" w:color="auto" w:fill="auto"/>
            <w:noWrap/>
            <w:vAlign w:val="bottom"/>
            <w:hideMark/>
          </w:tcPr>
          <w:p w14:paraId="1E80DC1C"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088E102" w14:textId="77777777" w:rsidR="00657749" w:rsidRPr="00657749" w:rsidRDefault="00657749" w:rsidP="00657749">
            <w:pPr>
              <w:rPr>
                <w:sz w:val="20"/>
                <w:szCs w:val="20"/>
              </w:rPr>
            </w:pPr>
            <w:r w:rsidRPr="00657749">
              <w:rPr>
                <w:sz w:val="20"/>
                <w:szCs w:val="20"/>
              </w:rPr>
              <w:t>1407900000</w:t>
            </w:r>
          </w:p>
        </w:tc>
        <w:tc>
          <w:tcPr>
            <w:tcW w:w="0" w:type="auto"/>
            <w:shd w:val="clear" w:color="auto" w:fill="auto"/>
            <w:noWrap/>
            <w:vAlign w:val="bottom"/>
            <w:hideMark/>
          </w:tcPr>
          <w:p w14:paraId="2E2CE47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B4581CD" w14:textId="77777777" w:rsidR="00657749" w:rsidRPr="00657749" w:rsidRDefault="00657749" w:rsidP="00657749">
            <w:pPr>
              <w:jc w:val="right"/>
              <w:rPr>
                <w:sz w:val="20"/>
                <w:szCs w:val="20"/>
              </w:rPr>
            </w:pPr>
            <w:r w:rsidRPr="00657749">
              <w:rPr>
                <w:sz w:val="20"/>
                <w:szCs w:val="20"/>
              </w:rPr>
              <w:t>20,0</w:t>
            </w:r>
          </w:p>
        </w:tc>
      </w:tr>
      <w:tr w:rsidR="00657749" w:rsidRPr="00657749" w14:paraId="05168CC5" w14:textId="77777777" w:rsidTr="00657749">
        <w:trPr>
          <w:trHeight w:val="1275"/>
        </w:trPr>
        <w:tc>
          <w:tcPr>
            <w:tcW w:w="0" w:type="auto"/>
            <w:shd w:val="clear" w:color="auto" w:fill="auto"/>
            <w:vAlign w:val="bottom"/>
            <w:hideMark/>
          </w:tcPr>
          <w:p w14:paraId="7662411E" w14:textId="1E770065" w:rsidR="00657749" w:rsidRPr="00657749" w:rsidRDefault="00657749" w:rsidP="00657749">
            <w:pPr>
              <w:rPr>
                <w:sz w:val="20"/>
                <w:szCs w:val="20"/>
              </w:rPr>
            </w:pPr>
            <w:r w:rsidRPr="00657749">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3269134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414B275" w14:textId="77777777" w:rsidR="00657749" w:rsidRPr="00657749" w:rsidRDefault="00657749" w:rsidP="00657749">
            <w:pPr>
              <w:jc w:val="right"/>
              <w:rPr>
                <w:sz w:val="20"/>
                <w:szCs w:val="20"/>
              </w:rPr>
            </w:pPr>
            <w:r w:rsidRPr="00657749">
              <w:rPr>
                <w:sz w:val="20"/>
                <w:szCs w:val="20"/>
              </w:rPr>
              <w:t>06</w:t>
            </w:r>
          </w:p>
        </w:tc>
        <w:tc>
          <w:tcPr>
            <w:tcW w:w="0" w:type="auto"/>
            <w:shd w:val="clear" w:color="auto" w:fill="auto"/>
            <w:noWrap/>
            <w:vAlign w:val="bottom"/>
            <w:hideMark/>
          </w:tcPr>
          <w:p w14:paraId="290EE01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AB68A13" w14:textId="77777777" w:rsidR="00657749" w:rsidRPr="00657749" w:rsidRDefault="00657749" w:rsidP="00657749">
            <w:pPr>
              <w:rPr>
                <w:sz w:val="20"/>
                <w:szCs w:val="20"/>
              </w:rPr>
            </w:pPr>
            <w:r w:rsidRPr="00657749">
              <w:rPr>
                <w:sz w:val="20"/>
                <w:szCs w:val="20"/>
              </w:rPr>
              <w:t>1407900512</w:t>
            </w:r>
          </w:p>
        </w:tc>
        <w:tc>
          <w:tcPr>
            <w:tcW w:w="0" w:type="auto"/>
            <w:shd w:val="clear" w:color="auto" w:fill="auto"/>
            <w:noWrap/>
            <w:vAlign w:val="bottom"/>
            <w:hideMark/>
          </w:tcPr>
          <w:p w14:paraId="07DBC09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478117D" w14:textId="77777777" w:rsidR="00657749" w:rsidRPr="00657749" w:rsidRDefault="00657749" w:rsidP="00657749">
            <w:pPr>
              <w:jc w:val="right"/>
              <w:rPr>
                <w:sz w:val="20"/>
                <w:szCs w:val="20"/>
              </w:rPr>
            </w:pPr>
            <w:r w:rsidRPr="00657749">
              <w:rPr>
                <w:sz w:val="20"/>
                <w:szCs w:val="20"/>
              </w:rPr>
              <w:t>20,0</w:t>
            </w:r>
          </w:p>
        </w:tc>
      </w:tr>
      <w:tr w:rsidR="00657749" w:rsidRPr="00657749" w14:paraId="33D98671" w14:textId="77777777" w:rsidTr="00657749">
        <w:trPr>
          <w:trHeight w:val="435"/>
        </w:trPr>
        <w:tc>
          <w:tcPr>
            <w:tcW w:w="0" w:type="auto"/>
            <w:shd w:val="clear" w:color="auto" w:fill="auto"/>
            <w:vAlign w:val="bottom"/>
            <w:hideMark/>
          </w:tcPr>
          <w:p w14:paraId="57CB2312"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70D454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3268EAD" w14:textId="77777777" w:rsidR="00657749" w:rsidRPr="00657749" w:rsidRDefault="00657749" w:rsidP="00657749">
            <w:pPr>
              <w:jc w:val="right"/>
              <w:rPr>
                <w:sz w:val="20"/>
                <w:szCs w:val="20"/>
              </w:rPr>
            </w:pPr>
            <w:r w:rsidRPr="00657749">
              <w:rPr>
                <w:sz w:val="20"/>
                <w:szCs w:val="20"/>
              </w:rPr>
              <w:t>06</w:t>
            </w:r>
          </w:p>
        </w:tc>
        <w:tc>
          <w:tcPr>
            <w:tcW w:w="0" w:type="auto"/>
            <w:shd w:val="clear" w:color="auto" w:fill="auto"/>
            <w:noWrap/>
            <w:vAlign w:val="bottom"/>
            <w:hideMark/>
          </w:tcPr>
          <w:p w14:paraId="393C684D"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D7A2990" w14:textId="77777777" w:rsidR="00657749" w:rsidRPr="00657749" w:rsidRDefault="00657749" w:rsidP="00657749">
            <w:pPr>
              <w:rPr>
                <w:sz w:val="20"/>
                <w:szCs w:val="20"/>
              </w:rPr>
            </w:pPr>
            <w:r w:rsidRPr="00657749">
              <w:rPr>
                <w:sz w:val="20"/>
                <w:szCs w:val="20"/>
              </w:rPr>
              <w:t>1407900512</w:t>
            </w:r>
          </w:p>
        </w:tc>
        <w:tc>
          <w:tcPr>
            <w:tcW w:w="0" w:type="auto"/>
            <w:shd w:val="clear" w:color="auto" w:fill="auto"/>
            <w:noWrap/>
            <w:vAlign w:val="bottom"/>
            <w:hideMark/>
          </w:tcPr>
          <w:p w14:paraId="3299601E"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1091A77" w14:textId="77777777" w:rsidR="00657749" w:rsidRPr="00657749" w:rsidRDefault="00657749" w:rsidP="00657749">
            <w:pPr>
              <w:jc w:val="right"/>
              <w:rPr>
                <w:sz w:val="20"/>
                <w:szCs w:val="20"/>
              </w:rPr>
            </w:pPr>
            <w:r w:rsidRPr="00657749">
              <w:rPr>
                <w:sz w:val="20"/>
                <w:szCs w:val="20"/>
              </w:rPr>
              <w:t>20,0</w:t>
            </w:r>
          </w:p>
        </w:tc>
      </w:tr>
      <w:tr w:rsidR="00657749" w:rsidRPr="00657749" w14:paraId="301C51A1" w14:textId="77777777" w:rsidTr="00657749">
        <w:trPr>
          <w:trHeight w:val="645"/>
        </w:trPr>
        <w:tc>
          <w:tcPr>
            <w:tcW w:w="0" w:type="auto"/>
            <w:shd w:val="clear" w:color="auto" w:fill="auto"/>
            <w:vAlign w:val="bottom"/>
            <w:hideMark/>
          </w:tcPr>
          <w:p w14:paraId="26FBCAED"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4A4B1C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44E44D" w14:textId="77777777" w:rsidR="00657749" w:rsidRPr="00657749" w:rsidRDefault="00657749" w:rsidP="00657749">
            <w:pPr>
              <w:jc w:val="right"/>
              <w:rPr>
                <w:sz w:val="20"/>
                <w:szCs w:val="20"/>
              </w:rPr>
            </w:pPr>
            <w:r w:rsidRPr="00657749">
              <w:rPr>
                <w:sz w:val="20"/>
                <w:szCs w:val="20"/>
              </w:rPr>
              <w:t>06</w:t>
            </w:r>
          </w:p>
        </w:tc>
        <w:tc>
          <w:tcPr>
            <w:tcW w:w="0" w:type="auto"/>
            <w:shd w:val="clear" w:color="auto" w:fill="auto"/>
            <w:noWrap/>
            <w:vAlign w:val="bottom"/>
            <w:hideMark/>
          </w:tcPr>
          <w:p w14:paraId="36F742FA"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6D144F7" w14:textId="77777777" w:rsidR="00657749" w:rsidRPr="00657749" w:rsidRDefault="00657749" w:rsidP="00657749">
            <w:pPr>
              <w:rPr>
                <w:sz w:val="20"/>
                <w:szCs w:val="20"/>
              </w:rPr>
            </w:pPr>
            <w:r w:rsidRPr="00657749">
              <w:rPr>
                <w:sz w:val="20"/>
                <w:szCs w:val="20"/>
              </w:rPr>
              <w:t>1407900512</w:t>
            </w:r>
          </w:p>
        </w:tc>
        <w:tc>
          <w:tcPr>
            <w:tcW w:w="0" w:type="auto"/>
            <w:shd w:val="clear" w:color="auto" w:fill="auto"/>
            <w:noWrap/>
            <w:vAlign w:val="bottom"/>
            <w:hideMark/>
          </w:tcPr>
          <w:p w14:paraId="654F90E5"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87680E0" w14:textId="77777777" w:rsidR="00657749" w:rsidRPr="00657749" w:rsidRDefault="00657749" w:rsidP="00657749">
            <w:pPr>
              <w:jc w:val="right"/>
              <w:rPr>
                <w:sz w:val="20"/>
                <w:szCs w:val="20"/>
              </w:rPr>
            </w:pPr>
            <w:r w:rsidRPr="00657749">
              <w:rPr>
                <w:sz w:val="20"/>
                <w:szCs w:val="20"/>
              </w:rPr>
              <w:t>20,0</w:t>
            </w:r>
          </w:p>
        </w:tc>
      </w:tr>
      <w:tr w:rsidR="00657749" w:rsidRPr="00657749" w14:paraId="00166902" w14:textId="77777777" w:rsidTr="00657749">
        <w:trPr>
          <w:trHeight w:val="435"/>
        </w:trPr>
        <w:tc>
          <w:tcPr>
            <w:tcW w:w="0" w:type="auto"/>
            <w:shd w:val="clear" w:color="auto" w:fill="auto"/>
            <w:vAlign w:val="bottom"/>
            <w:hideMark/>
          </w:tcPr>
          <w:p w14:paraId="0E909704" w14:textId="77777777" w:rsidR="00657749" w:rsidRPr="00657749" w:rsidRDefault="00657749" w:rsidP="00657749">
            <w:pPr>
              <w:rPr>
                <w:b/>
                <w:bCs/>
                <w:sz w:val="20"/>
                <w:szCs w:val="20"/>
              </w:rPr>
            </w:pPr>
            <w:r w:rsidRPr="00657749">
              <w:rPr>
                <w:b/>
                <w:bCs/>
                <w:sz w:val="20"/>
                <w:szCs w:val="20"/>
              </w:rPr>
              <w:t>ОБРАЗОВАНИЕ</w:t>
            </w:r>
          </w:p>
        </w:tc>
        <w:tc>
          <w:tcPr>
            <w:tcW w:w="0" w:type="auto"/>
            <w:shd w:val="clear" w:color="auto" w:fill="auto"/>
            <w:noWrap/>
            <w:vAlign w:val="bottom"/>
            <w:hideMark/>
          </w:tcPr>
          <w:p w14:paraId="5BFE1E1D"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3ED61813" w14:textId="77777777" w:rsidR="00657749" w:rsidRPr="00657749" w:rsidRDefault="00657749" w:rsidP="00657749">
            <w:pPr>
              <w:jc w:val="right"/>
              <w:rPr>
                <w:b/>
                <w:bCs/>
                <w:sz w:val="20"/>
                <w:szCs w:val="20"/>
              </w:rPr>
            </w:pPr>
            <w:r w:rsidRPr="00657749">
              <w:rPr>
                <w:b/>
                <w:bCs/>
                <w:sz w:val="20"/>
                <w:szCs w:val="20"/>
              </w:rPr>
              <w:t>07</w:t>
            </w:r>
          </w:p>
        </w:tc>
        <w:tc>
          <w:tcPr>
            <w:tcW w:w="0" w:type="auto"/>
            <w:shd w:val="clear" w:color="auto" w:fill="auto"/>
            <w:noWrap/>
            <w:vAlign w:val="bottom"/>
            <w:hideMark/>
          </w:tcPr>
          <w:p w14:paraId="36666D11"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1272E8B0"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5D5574AA"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32697799" w14:textId="77777777" w:rsidR="00657749" w:rsidRPr="00657749" w:rsidRDefault="00657749" w:rsidP="00657749">
            <w:pPr>
              <w:jc w:val="right"/>
              <w:rPr>
                <w:b/>
                <w:bCs/>
                <w:sz w:val="20"/>
                <w:szCs w:val="20"/>
              </w:rPr>
            </w:pPr>
            <w:r w:rsidRPr="00657749">
              <w:rPr>
                <w:b/>
                <w:bCs/>
                <w:sz w:val="20"/>
                <w:szCs w:val="20"/>
              </w:rPr>
              <w:t>335 228,6</w:t>
            </w:r>
          </w:p>
        </w:tc>
      </w:tr>
      <w:tr w:rsidR="00657749" w:rsidRPr="00657749" w14:paraId="71CE2E4E" w14:textId="77777777" w:rsidTr="00657749">
        <w:trPr>
          <w:trHeight w:val="435"/>
        </w:trPr>
        <w:tc>
          <w:tcPr>
            <w:tcW w:w="0" w:type="auto"/>
            <w:shd w:val="clear" w:color="auto" w:fill="auto"/>
            <w:vAlign w:val="bottom"/>
            <w:hideMark/>
          </w:tcPr>
          <w:p w14:paraId="4F2D819C" w14:textId="77777777" w:rsidR="00657749" w:rsidRPr="00657749" w:rsidRDefault="00657749" w:rsidP="00657749">
            <w:pPr>
              <w:rPr>
                <w:sz w:val="20"/>
                <w:szCs w:val="20"/>
              </w:rPr>
            </w:pPr>
            <w:r w:rsidRPr="00657749">
              <w:rPr>
                <w:sz w:val="20"/>
                <w:szCs w:val="20"/>
              </w:rPr>
              <w:t>Дошкольное образование</w:t>
            </w:r>
          </w:p>
        </w:tc>
        <w:tc>
          <w:tcPr>
            <w:tcW w:w="0" w:type="auto"/>
            <w:shd w:val="clear" w:color="auto" w:fill="auto"/>
            <w:noWrap/>
            <w:vAlign w:val="bottom"/>
            <w:hideMark/>
          </w:tcPr>
          <w:p w14:paraId="1FD2175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9D70E8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A54E5F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60668C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EED86E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95D6778" w14:textId="77777777" w:rsidR="00657749" w:rsidRPr="00657749" w:rsidRDefault="00657749" w:rsidP="00657749">
            <w:pPr>
              <w:jc w:val="right"/>
              <w:rPr>
                <w:sz w:val="20"/>
                <w:szCs w:val="20"/>
              </w:rPr>
            </w:pPr>
            <w:r w:rsidRPr="00657749">
              <w:rPr>
                <w:sz w:val="20"/>
                <w:szCs w:val="20"/>
              </w:rPr>
              <w:t>71 612,2</w:t>
            </w:r>
          </w:p>
        </w:tc>
      </w:tr>
      <w:tr w:rsidR="00657749" w:rsidRPr="00657749" w14:paraId="22785027" w14:textId="77777777" w:rsidTr="00657749">
        <w:trPr>
          <w:trHeight w:val="435"/>
        </w:trPr>
        <w:tc>
          <w:tcPr>
            <w:tcW w:w="0" w:type="auto"/>
            <w:shd w:val="clear" w:color="auto" w:fill="auto"/>
            <w:vAlign w:val="bottom"/>
            <w:hideMark/>
          </w:tcPr>
          <w:p w14:paraId="7DD2FEC3" w14:textId="140D56B4"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284766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C0098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83ADA1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4CD477F" w14:textId="77777777" w:rsidR="00657749" w:rsidRPr="00657749" w:rsidRDefault="00657749" w:rsidP="00657749">
            <w:pPr>
              <w:rPr>
                <w:sz w:val="20"/>
                <w:szCs w:val="20"/>
              </w:rPr>
            </w:pPr>
            <w:r w:rsidRPr="00657749">
              <w:rPr>
                <w:sz w:val="20"/>
                <w:szCs w:val="20"/>
              </w:rPr>
              <w:t>1500000000</w:t>
            </w:r>
          </w:p>
        </w:tc>
        <w:tc>
          <w:tcPr>
            <w:tcW w:w="0" w:type="auto"/>
            <w:shd w:val="clear" w:color="auto" w:fill="auto"/>
            <w:noWrap/>
            <w:vAlign w:val="bottom"/>
            <w:hideMark/>
          </w:tcPr>
          <w:p w14:paraId="123CB43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DDB97F3" w14:textId="77777777" w:rsidR="00657749" w:rsidRPr="00657749" w:rsidRDefault="00657749" w:rsidP="00657749">
            <w:pPr>
              <w:jc w:val="right"/>
              <w:rPr>
                <w:sz w:val="20"/>
                <w:szCs w:val="20"/>
              </w:rPr>
            </w:pPr>
            <w:r w:rsidRPr="00657749">
              <w:rPr>
                <w:sz w:val="20"/>
                <w:szCs w:val="20"/>
              </w:rPr>
              <w:t>71 612,2</w:t>
            </w:r>
          </w:p>
        </w:tc>
      </w:tr>
      <w:tr w:rsidR="00657749" w:rsidRPr="00657749" w14:paraId="54536C4E" w14:textId="77777777" w:rsidTr="00657749">
        <w:trPr>
          <w:trHeight w:val="645"/>
        </w:trPr>
        <w:tc>
          <w:tcPr>
            <w:tcW w:w="0" w:type="auto"/>
            <w:shd w:val="clear" w:color="auto" w:fill="auto"/>
            <w:vAlign w:val="bottom"/>
            <w:hideMark/>
          </w:tcPr>
          <w:p w14:paraId="493B0A60" w14:textId="77777777" w:rsidR="00657749" w:rsidRPr="00657749" w:rsidRDefault="00657749" w:rsidP="00657749">
            <w:pPr>
              <w:rPr>
                <w:sz w:val="20"/>
                <w:szCs w:val="20"/>
              </w:rPr>
            </w:pPr>
            <w:r w:rsidRPr="00657749">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7909DBB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3EE95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A89FA1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A4BC4CF" w14:textId="77777777" w:rsidR="00657749" w:rsidRPr="00657749" w:rsidRDefault="00657749" w:rsidP="00657749">
            <w:pPr>
              <w:rPr>
                <w:sz w:val="20"/>
                <w:szCs w:val="20"/>
              </w:rPr>
            </w:pPr>
            <w:r w:rsidRPr="00657749">
              <w:rPr>
                <w:sz w:val="20"/>
                <w:szCs w:val="20"/>
              </w:rPr>
              <w:t>1510000000</w:t>
            </w:r>
          </w:p>
        </w:tc>
        <w:tc>
          <w:tcPr>
            <w:tcW w:w="0" w:type="auto"/>
            <w:shd w:val="clear" w:color="auto" w:fill="auto"/>
            <w:noWrap/>
            <w:vAlign w:val="bottom"/>
            <w:hideMark/>
          </w:tcPr>
          <w:p w14:paraId="17C9F02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90DB492" w14:textId="77777777" w:rsidR="00657749" w:rsidRPr="00657749" w:rsidRDefault="00657749" w:rsidP="00657749">
            <w:pPr>
              <w:jc w:val="right"/>
              <w:rPr>
                <w:sz w:val="20"/>
                <w:szCs w:val="20"/>
              </w:rPr>
            </w:pPr>
            <w:r w:rsidRPr="00657749">
              <w:rPr>
                <w:sz w:val="20"/>
                <w:szCs w:val="20"/>
              </w:rPr>
              <w:t>71 609,9</w:t>
            </w:r>
          </w:p>
        </w:tc>
      </w:tr>
      <w:tr w:rsidR="00657749" w:rsidRPr="00657749" w14:paraId="25578F8C" w14:textId="77777777" w:rsidTr="00657749">
        <w:trPr>
          <w:trHeight w:val="1065"/>
        </w:trPr>
        <w:tc>
          <w:tcPr>
            <w:tcW w:w="0" w:type="auto"/>
            <w:shd w:val="clear" w:color="auto" w:fill="auto"/>
            <w:vAlign w:val="bottom"/>
            <w:hideMark/>
          </w:tcPr>
          <w:p w14:paraId="7A1122DC" w14:textId="77777777" w:rsidR="00657749" w:rsidRPr="00657749" w:rsidRDefault="00657749" w:rsidP="00657749">
            <w:pPr>
              <w:rPr>
                <w:sz w:val="20"/>
                <w:szCs w:val="20"/>
              </w:rPr>
            </w:pPr>
            <w:r w:rsidRPr="00657749">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7E733C3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5DB0D2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F93BFDF"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234A4C7" w14:textId="77777777" w:rsidR="00657749" w:rsidRPr="00657749" w:rsidRDefault="00657749" w:rsidP="00657749">
            <w:pPr>
              <w:rPr>
                <w:sz w:val="20"/>
                <w:szCs w:val="20"/>
              </w:rPr>
            </w:pPr>
            <w:r w:rsidRPr="00657749">
              <w:rPr>
                <w:sz w:val="20"/>
                <w:szCs w:val="20"/>
              </w:rPr>
              <w:t>1517900000</w:t>
            </w:r>
          </w:p>
        </w:tc>
        <w:tc>
          <w:tcPr>
            <w:tcW w:w="0" w:type="auto"/>
            <w:shd w:val="clear" w:color="auto" w:fill="auto"/>
            <w:noWrap/>
            <w:vAlign w:val="bottom"/>
            <w:hideMark/>
          </w:tcPr>
          <w:p w14:paraId="78A24D2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5775386" w14:textId="77777777" w:rsidR="00657749" w:rsidRPr="00657749" w:rsidRDefault="00657749" w:rsidP="00657749">
            <w:pPr>
              <w:jc w:val="right"/>
              <w:rPr>
                <w:sz w:val="20"/>
                <w:szCs w:val="20"/>
              </w:rPr>
            </w:pPr>
            <w:r w:rsidRPr="00657749">
              <w:rPr>
                <w:sz w:val="20"/>
                <w:szCs w:val="20"/>
              </w:rPr>
              <w:t>71 609,9</w:t>
            </w:r>
          </w:p>
        </w:tc>
      </w:tr>
      <w:tr w:rsidR="00657749" w:rsidRPr="00657749" w14:paraId="7F20245A" w14:textId="77777777" w:rsidTr="00657749">
        <w:trPr>
          <w:trHeight w:val="1695"/>
        </w:trPr>
        <w:tc>
          <w:tcPr>
            <w:tcW w:w="0" w:type="auto"/>
            <w:shd w:val="clear" w:color="auto" w:fill="auto"/>
            <w:vAlign w:val="bottom"/>
            <w:hideMark/>
          </w:tcPr>
          <w:p w14:paraId="2147C634" w14:textId="5656D74A" w:rsidR="00657749" w:rsidRPr="00657749" w:rsidRDefault="00657749" w:rsidP="00657749">
            <w:pPr>
              <w:rPr>
                <w:sz w:val="20"/>
                <w:szCs w:val="20"/>
              </w:rPr>
            </w:pPr>
            <w:r w:rsidRPr="00657749">
              <w:rPr>
                <w:sz w:val="20"/>
                <w:szCs w:val="20"/>
              </w:rPr>
              <w:t>Расходы на социальную поддержку отдельных категорий детей,</w:t>
            </w:r>
            <w:r w:rsidR="005A663A">
              <w:rPr>
                <w:sz w:val="20"/>
                <w:szCs w:val="20"/>
              </w:rPr>
              <w:t xml:space="preserve"> </w:t>
            </w:r>
            <w:r w:rsidRPr="00657749">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98B867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8B176D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B27FAA2"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7C6D000"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61265DD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7EB4379" w14:textId="77777777" w:rsidR="00657749" w:rsidRPr="00657749" w:rsidRDefault="00657749" w:rsidP="00657749">
            <w:pPr>
              <w:jc w:val="right"/>
              <w:rPr>
                <w:sz w:val="20"/>
                <w:szCs w:val="20"/>
              </w:rPr>
            </w:pPr>
            <w:r w:rsidRPr="00657749">
              <w:rPr>
                <w:sz w:val="20"/>
                <w:szCs w:val="20"/>
              </w:rPr>
              <w:t>77,0</w:t>
            </w:r>
          </w:p>
        </w:tc>
      </w:tr>
      <w:tr w:rsidR="00657749" w:rsidRPr="00657749" w14:paraId="7C21689D" w14:textId="77777777" w:rsidTr="00657749">
        <w:trPr>
          <w:trHeight w:val="435"/>
        </w:trPr>
        <w:tc>
          <w:tcPr>
            <w:tcW w:w="0" w:type="auto"/>
            <w:shd w:val="clear" w:color="auto" w:fill="auto"/>
            <w:vAlign w:val="bottom"/>
            <w:hideMark/>
          </w:tcPr>
          <w:p w14:paraId="4ADE0417"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24FD56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BBA8B3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E7C6D31"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675B5F5"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7CD26AF1"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2F5D91D1" w14:textId="77777777" w:rsidR="00657749" w:rsidRPr="00657749" w:rsidRDefault="00657749" w:rsidP="00657749">
            <w:pPr>
              <w:jc w:val="right"/>
              <w:rPr>
                <w:sz w:val="20"/>
                <w:szCs w:val="20"/>
              </w:rPr>
            </w:pPr>
            <w:r w:rsidRPr="00657749">
              <w:rPr>
                <w:sz w:val="20"/>
                <w:szCs w:val="20"/>
              </w:rPr>
              <w:t>77,0</w:t>
            </w:r>
          </w:p>
        </w:tc>
      </w:tr>
      <w:tr w:rsidR="00657749" w:rsidRPr="00657749" w14:paraId="78D69662" w14:textId="77777777" w:rsidTr="00657749">
        <w:trPr>
          <w:trHeight w:val="645"/>
        </w:trPr>
        <w:tc>
          <w:tcPr>
            <w:tcW w:w="0" w:type="auto"/>
            <w:shd w:val="clear" w:color="auto" w:fill="auto"/>
            <w:vAlign w:val="bottom"/>
            <w:hideMark/>
          </w:tcPr>
          <w:p w14:paraId="1A1A37E9" w14:textId="77777777" w:rsidR="00657749" w:rsidRPr="00657749" w:rsidRDefault="00657749" w:rsidP="00657749">
            <w:pPr>
              <w:rPr>
                <w:sz w:val="20"/>
                <w:szCs w:val="20"/>
              </w:rPr>
            </w:pPr>
            <w:r w:rsidRPr="00657749">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ADFB15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2A28229"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F6843F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E0482A5"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4E14CFF4"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F7A9F95" w14:textId="77777777" w:rsidR="00657749" w:rsidRPr="00657749" w:rsidRDefault="00657749" w:rsidP="00657749">
            <w:pPr>
              <w:jc w:val="right"/>
              <w:rPr>
                <w:sz w:val="20"/>
                <w:szCs w:val="20"/>
              </w:rPr>
            </w:pPr>
            <w:r w:rsidRPr="00657749">
              <w:rPr>
                <w:sz w:val="20"/>
                <w:szCs w:val="20"/>
              </w:rPr>
              <w:t>77,0</w:t>
            </w:r>
          </w:p>
        </w:tc>
      </w:tr>
      <w:tr w:rsidR="00657749" w:rsidRPr="00657749" w14:paraId="141F9947" w14:textId="77777777" w:rsidTr="00657749">
        <w:trPr>
          <w:trHeight w:val="1905"/>
        </w:trPr>
        <w:tc>
          <w:tcPr>
            <w:tcW w:w="0" w:type="auto"/>
            <w:shd w:val="clear" w:color="auto" w:fill="auto"/>
            <w:vAlign w:val="bottom"/>
            <w:hideMark/>
          </w:tcPr>
          <w:p w14:paraId="4745CB65" w14:textId="5EC3EDA3"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w:t>
            </w:r>
            <w:r w:rsidR="005A663A">
              <w:rPr>
                <w:sz w:val="20"/>
                <w:szCs w:val="20"/>
              </w:rPr>
              <w:t>,</w:t>
            </w:r>
            <w:r w:rsidRPr="00657749">
              <w:rPr>
                <w:sz w:val="20"/>
                <w:szCs w:val="20"/>
              </w:rPr>
              <w:t xml:space="preserve">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5B98AF0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B7F17A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5BC1EE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CFAD365" w14:textId="77777777" w:rsidR="00657749" w:rsidRPr="00657749" w:rsidRDefault="00657749" w:rsidP="00657749">
            <w:pPr>
              <w:rPr>
                <w:sz w:val="20"/>
                <w:szCs w:val="20"/>
              </w:rPr>
            </w:pPr>
            <w:r w:rsidRPr="00657749">
              <w:rPr>
                <w:sz w:val="20"/>
                <w:szCs w:val="20"/>
              </w:rPr>
              <w:t>1517907010</w:t>
            </w:r>
          </w:p>
        </w:tc>
        <w:tc>
          <w:tcPr>
            <w:tcW w:w="0" w:type="auto"/>
            <w:shd w:val="clear" w:color="auto" w:fill="auto"/>
            <w:noWrap/>
            <w:vAlign w:val="bottom"/>
            <w:hideMark/>
          </w:tcPr>
          <w:p w14:paraId="7D8CA21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733CC8A" w14:textId="77777777" w:rsidR="00657749" w:rsidRPr="00657749" w:rsidRDefault="00657749" w:rsidP="00657749">
            <w:pPr>
              <w:jc w:val="right"/>
              <w:rPr>
                <w:sz w:val="20"/>
                <w:szCs w:val="20"/>
              </w:rPr>
            </w:pPr>
            <w:r w:rsidRPr="00657749">
              <w:rPr>
                <w:sz w:val="20"/>
                <w:szCs w:val="20"/>
              </w:rPr>
              <w:t>12 927,3</w:t>
            </w:r>
          </w:p>
        </w:tc>
      </w:tr>
      <w:tr w:rsidR="00657749" w:rsidRPr="00657749" w14:paraId="518569DC" w14:textId="77777777" w:rsidTr="00657749">
        <w:trPr>
          <w:trHeight w:val="1065"/>
        </w:trPr>
        <w:tc>
          <w:tcPr>
            <w:tcW w:w="0" w:type="auto"/>
            <w:shd w:val="clear" w:color="auto" w:fill="auto"/>
            <w:vAlign w:val="bottom"/>
            <w:hideMark/>
          </w:tcPr>
          <w:p w14:paraId="32CC92E4"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D2C14F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F2CFCE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BF00F1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3802DB7" w14:textId="77777777" w:rsidR="00657749" w:rsidRPr="00657749" w:rsidRDefault="00657749" w:rsidP="00657749">
            <w:pPr>
              <w:rPr>
                <w:sz w:val="20"/>
                <w:szCs w:val="20"/>
              </w:rPr>
            </w:pPr>
            <w:r w:rsidRPr="00657749">
              <w:rPr>
                <w:sz w:val="20"/>
                <w:szCs w:val="20"/>
              </w:rPr>
              <w:t>1517907010</w:t>
            </w:r>
          </w:p>
        </w:tc>
        <w:tc>
          <w:tcPr>
            <w:tcW w:w="0" w:type="auto"/>
            <w:shd w:val="clear" w:color="auto" w:fill="auto"/>
            <w:noWrap/>
            <w:vAlign w:val="bottom"/>
            <w:hideMark/>
          </w:tcPr>
          <w:p w14:paraId="37669415"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754BB1DB" w14:textId="77777777" w:rsidR="00657749" w:rsidRPr="00657749" w:rsidRDefault="00657749" w:rsidP="00657749">
            <w:pPr>
              <w:jc w:val="right"/>
              <w:rPr>
                <w:sz w:val="20"/>
                <w:szCs w:val="20"/>
              </w:rPr>
            </w:pPr>
            <w:r w:rsidRPr="00657749">
              <w:rPr>
                <w:sz w:val="20"/>
                <w:szCs w:val="20"/>
              </w:rPr>
              <w:t>1 921,3</w:t>
            </w:r>
          </w:p>
        </w:tc>
      </w:tr>
      <w:tr w:rsidR="00657749" w:rsidRPr="00657749" w14:paraId="5C1354D6" w14:textId="77777777" w:rsidTr="00657749">
        <w:trPr>
          <w:trHeight w:val="435"/>
        </w:trPr>
        <w:tc>
          <w:tcPr>
            <w:tcW w:w="0" w:type="auto"/>
            <w:shd w:val="clear" w:color="auto" w:fill="auto"/>
            <w:vAlign w:val="bottom"/>
            <w:hideMark/>
          </w:tcPr>
          <w:p w14:paraId="2277C1B7"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674F5A2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A43623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61C9B9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28A0378" w14:textId="77777777" w:rsidR="00657749" w:rsidRPr="00657749" w:rsidRDefault="00657749" w:rsidP="00657749">
            <w:pPr>
              <w:rPr>
                <w:sz w:val="20"/>
                <w:szCs w:val="20"/>
              </w:rPr>
            </w:pPr>
            <w:r w:rsidRPr="00657749">
              <w:rPr>
                <w:sz w:val="20"/>
                <w:szCs w:val="20"/>
              </w:rPr>
              <w:t>1517907010</w:t>
            </w:r>
          </w:p>
        </w:tc>
        <w:tc>
          <w:tcPr>
            <w:tcW w:w="0" w:type="auto"/>
            <w:shd w:val="clear" w:color="auto" w:fill="auto"/>
            <w:noWrap/>
            <w:vAlign w:val="bottom"/>
            <w:hideMark/>
          </w:tcPr>
          <w:p w14:paraId="03B3BFA1"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21CB3D56" w14:textId="77777777" w:rsidR="00657749" w:rsidRPr="00657749" w:rsidRDefault="00657749" w:rsidP="00657749">
            <w:pPr>
              <w:jc w:val="right"/>
              <w:rPr>
                <w:sz w:val="20"/>
                <w:szCs w:val="20"/>
              </w:rPr>
            </w:pPr>
            <w:r w:rsidRPr="00657749">
              <w:rPr>
                <w:sz w:val="20"/>
                <w:szCs w:val="20"/>
              </w:rPr>
              <w:t>1 921,3</w:t>
            </w:r>
          </w:p>
        </w:tc>
      </w:tr>
      <w:tr w:rsidR="00657749" w:rsidRPr="00657749" w14:paraId="1AFE7844" w14:textId="77777777" w:rsidTr="00657749">
        <w:trPr>
          <w:trHeight w:val="435"/>
        </w:trPr>
        <w:tc>
          <w:tcPr>
            <w:tcW w:w="0" w:type="auto"/>
            <w:shd w:val="clear" w:color="auto" w:fill="auto"/>
            <w:vAlign w:val="bottom"/>
            <w:hideMark/>
          </w:tcPr>
          <w:p w14:paraId="6204833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22A980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717A74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1791B0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E0D7810" w14:textId="77777777" w:rsidR="00657749" w:rsidRPr="00657749" w:rsidRDefault="00657749" w:rsidP="00657749">
            <w:pPr>
              <w:rPr>
                <w:sz w:val="20"/>
                <w:szCs w:val="20"/>
              </w:rPr>
            </w:pPr>
            <w:r w:rsidRPr="00657749">
              <w:rPr>
                <w:sz w:val="20"/>
                <w:szCs w:val="20"/>
              </w:rPr>
              <w:t>1517907010</w:t>
            </w:r>
          </w:p>
        </w:tc>
        <w:tc>
          <w:tcPr>
            <w:tcW w:w="0" w:type="auto"/>
            <w:shd w:val="clear" w:color="auto" w:fill="auto"/>
            <w:noWrap/>
            <w:vAlign w:val="bottom"/>
            <w:hideMark/>
          </w:tcPr>
          <w:p w14:paraId="05C3C5F9"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28E9D5D" w14:textId="77777777" w:rsidR="00657749" w:rsidRPr="00657749" w:rsidRDefault="00657749" w:rsidP="00657749">
            <w:pPr>
              <w:jc w:val="right"/>
              <w:rPr>
                <w:sz w:val="20"/>
                <w:szCs w:val="20"/>
              </w:rPr>
            </w:pPr>
            <w:r w:rsidRPr="00657749">
              <w:rPr>
                <w:sz w:val="20"/>
                <w:szCs w:val="20"/>
              </w:rPr>
              <w:t>10 312,5</w:t>
            </w:r>
          </w:p>
        </w:tc>
      </w:tr>
      <w:tr w:rsidR="00657749" w:rsidRPr="00657749" w14:paraId="0EA11694" w14:textId="77777777" w:rsidTr="00657749">
        <w:trPr>
          <w:trHeight w:val="645"/>
        </w:trPr>
        <w:tc>
          <w:tcPr>
            <w:tcW w:w="0" w:type="auto"/>
            <w:shd w:val="clear" w:color="auto" w:fill="auto"/>
            <w:vAlign w:val="bottom"/>
            <w:hideMark/>
          </w:tcPr>
          <w:p w14:paraId="72DFA884"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950BD2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974412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BF353E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0E762C5" w14:textId="77777777" w:rsidR="00657749" w:rsidRPr="00657749" w:rsidRDefault="00657749" w:rsidP="00657749">
            <w:pPr>
              <w:rPr>
                <w:sz w:val="20"/>
                <w:szCs w:val="20"/>
              </w:rPr>
            </w:pPr>
            <w:r w:rsidRPr="00657749">
              <w:rPr>
                <w:sz w:val="20"/>
                <w:szCs w:val="20"/>
              </w:rPr>
              <w:t>1517907010</w:t>
            </w:r>
          </w:p>
        </w:tc>
        <w:tc>
          <w:tcPr>
            <w:tcW w:w="0" w:type="auto"/>
            <w:shd w:val="clear" w:color="auto" w:fill="auto"/>
            <w:noWrap/>
            <w:vAlign w:val="bottom"/>
            <w:hideMark/>
          </w:tcPr>
          <w:p w14:paraId="07C4F7E9"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A675F0B" w14:textId="77777777" w:rsidR="00657749" w:rsidRPr="00657749" w:rsidRDefault="00657749" w:rsidP="00657749">
            <w:pPr>
              <w:jc w:val="right"/>
              <w:rPr>
                <w:sz w:val="20"/>
                <w:szCs w:val="20"/>
              </w:rPr>
            </w:pPr>
            <w:r w:rsidRPr="00657749">
              <w:rPr>
                <w:sz w:val="20"/>
                <w:szCs w:val="20"/>
              </w:rPr>
              <w:t>10 312,5</w:t>
            </w:r>
          </w:p>
        </w:tc>
      </w:tr>
      <w:tr w:rsidR="00657749" w:rsidRPr="00657749" w14:paraId="7BB26BFB" w14:textId="77777777" w:rsidTr="00657749">
        <w:trPr>
          <w:trHeight w:val="435"/>
        </w:trPr>
        <w:tc>
          <w:tcPr>
            <w:tcW w:w="0" w:type="auto"/>
            <w:shd w:val="clear" w:color="auto" w:fill="auto"/>
            <w:vAlign w:val="bottom"/>
            <w:hideMark/>
          </w:tcPr>
          <w:p w14:paraId="7A920027"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4E1CE05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4D6388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9444ABE"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BF44CD6" w14:textId="77777777" w:rsidR="00657749" w:rsidRPr="00657749" w:rsidRDefault="00657749" w:rsidP="00657749">
            <w:pPr>
              <w:rPr>
                <w:sz w:val="20"/>
                <w:szCs w:val="20"/>
              </w:rPr>
            </w:pPr>
            <w:r w:rsidRPr="00657749">
              <w:rPr>
                <w:sz w:val="20"/>
                <w:szCs w:val="20"/>
              </w:rPr>
              <w:t>1517907010</w:t>
            </w:r>
          </w:p>
        </w:tc>
        <w:tc>
          <w:tcPr>
            <w:tcW w:w="0" w:type="auto"/>
            <w:shd w:val="clear" w:color="auto" w:fill="auto"/>
            <w:noWrap/>
            <w:vAlign w:val="bottom"/>
            <w:hideMark/>
          </w:tcPr>
          <w:p w14:paraId="6634AA92"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0D80948F" w14:textId="77777777" w:rsidR="00657749" w:rsidRPr="00657749" w:rsidRDefault="00657749" w:rsidP="00657749">
            <w:pPr>
              <w:jc w:val="right"/>
              <w:rPr>
                <w:sz w:val="20"/>
                <w:szCs w:val="20"/>
              </w:rPr>
            </w:pPr>
            <w:r w:rsidRPr="00657749">
              <w:rPr>
                <w:sz w:val="20"/>
                <w:szCs w:val="20"/>
              </w:rPr>
              <w:t>693,6</w:t>
            </w:r>
          </w:p>
        </w:tc>
      </w:tr>
      <w:tr w:rsidR="00657749" w:rsidRPr="00657749" w14:paraId="6F3D101D" w14:textId="77777777" w:rsidTr="00657749">
        <w:trPr>
          <w:trHeight w:val="435"/>
        </w:trPr>
        <w:tc>
          <w:tcPr>
            <w:tcW w:w="0" w:type="auto"/>
            <w:shd w:val="clear" w:color="auto" w:fill="auto"/>
            <w:vAlign w:val="bottom"/>
            <w:hideMark/>
          </w:tcPr>
          <w:p w14:paraId="2BA2A1FE"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192D63B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D583B0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CDD4E9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11BCE0C" w14:textId="77777777" w:rsidR="00657749" w:rsidRPr="00657749" w:rsidRDefault="00657749" w:rsidP="00657749">
            <w:pPr>
              <w:rPr>
                <w:sz w:val="20"/>
                <w:szCs w:val="20"/>
              </w:rPr>
            </w:pPr>
            <w:r w:rsidRPr="00657749">
              <w:rPr>
                <w:sz w:val="20"/>
                <w:szCs w:val="20"/>
              </w:rPr>
              <w:t>1517907010</w:t>
            </w:r>
          </w:p>
        </w:tc>
        <w:tc>
          <w:tcPr>
            <w:tcW w:w="0" w:type="auto"/>
            <w:shd w:val="clear" w:color="auto" w:fill="auto"/>
            <w:noWrap/>
            <w:vAlign w:val="bottom"/>
            <w:hideMark/>
          </w:tcPr>
          <w:p w14:paraId="72BC4CC4"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3CD9F410" w14:textId="77777777" w:rsidR="00657749" w:rsidRPr="00657749" w:rsidRDefault="00657749" w:rsidP="00657749">
            <w:pPr>
              <w:jc w:val="right"/>
              <w:rPr>
                <w:sz w:val="20"/>
                <w:szCs w:val="20"/>
              </w:rPr>
            </w:pPr>
            <w:r w:rsidRPr="00657749">
              <w:rPr>
                <w:sz w:val="20"/>
                <w:szCs w:val="20"/>
              </w:rPr>
              <w:t>693,6</w:t>
            </w:r>
          </w:p>
        </w:tc>
      </w:tr>
      <w:tr w:rsidR="00657749" w:rsidRPr="00657749" w14:paraId="7E570D53" w14:textId="77777777" w:rsidTr="00657749">
        <w:trPr>
          <w:trHeight w:val="1485"/>
        </w:trPr>
        <w:tc>
          <w:tcPr>
            <w:tcW w:w="0" w:type="auto"/>
            <w:shd w:val="clear" w:color="auto" w:fill="auto"/>
            <w:vAlign w:val="bottom"/>
            <w:hideMark/>
          </w:tcPr>
          <w:p w14:paraId="5D2B44B8" w14:textId="77777777"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FF82EB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F24331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AC7C2D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C8A2CF0" w14:textId="77777777" w:rsidR="00657749" w:rsidRPr="00657749" w:rsidRDefault="00657749" w:rsidP="00657749">
            <w:pPr>
              <w:rPr>
                <w:sz w:val="20"/>
                <w:szCs w:val="20"/>
              </w:rPr>
            </w:pPr>
            <w:r w:rsidRPr="00657749">
              <w:rPr>
                <w:sz w:val="20"/>
                <w:szCs w:val="20"/>
              </w:rPr>
              <w:t>1517970110</w:t>
            </w:r>
          </w:p>
        </w:tc>
        <w:tc>
          <w:tcPr>
            <w:tcW w:w="0" w:type="auto"/>
            <w:shd w:val="clear" w:color="auto" w:fill="auto"/>
            <w:noWrap/>
            <w:vAlign w:val="bottom"/>
            <w:hideMark/>
          </w:tcPr>
          <w:p w14:paraId="7BEAB89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6B79A85" w14:textId="77777777" w:rsidR="00657749" w:rsidRPr="00657749" w:rsidRDefault="00657749" w:rsidP="00657749">
            <w:pPr>
              <w:jc w:val="right"/>
              <w:rPr>
                <w:sz w:val="20"/>
                <w:szCs w:val="20"/>
              </w:rPr>
            </w:pPr>
            <w:r w:rsidRPr="00657749">
              <w:rPr>
                <w:sz w:val="20"/>
                <w:szCs w:val="20"/>
              </w:rPr>
              <w:t>39 163,0</w:t>
            </w:r>
          </w:p>
        </w:tc>
      </w:tr>
      <w:tr w:rsidR="00657749" w:rsidRPr="00657749" w14:paraId="6690E0BB" w14:textId="77777777" w:rsidTr="00657749">
        <w:trPr>
          <w:trHeight w:val="1065"/>
        </w:trPr>
        <w:tc>
          <w:tcPr>
            <w:tcW w:w="0" w:type="auto"/>
            <w:shd w:val="clear" w:color="auto" w:fill="auto"/>
            <w:vAlign w:val="bottom"/>
            <w:hideMark/>
          </w:tcPr>
          <w:p w14:paraId="62972910"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C0F452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0DD743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AC0238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82062DE" w14:textId="77777777" w:rsidR="00657749" w:rsidRPr="00657749" w:rsidRDefault="00657749" w:rsidP="00657749">
            <w:pPr>
              <w:rPr>
                <w:sz w:val="20"/>
                <w:szCs w:val="20"/>
              </w:rPr>
            </w:pPr>
            <w:r w:rsidRPr="00657749">
              <w:rPr>
                <w:sz w:val="20"/>
                <w:szCs w:val="20"/>
              </w:rPr>
              <w:t>1517970110</w:t>
            </w:r>
          </w:p>
        </w:tc>
        <w:tc>
          <w:tcPr>
            <w:tcW w:w="0" w:type="auto"/>
            <w:shd w:val="clear" w:color="auto" w:fill="auto"/>
            <w:noWrap/>
            <w:vAlign w:val="bottom"/>
            <w:hideMark/>
          </w:tcPr>
          <w:p w14:paraId="2D7D8A2F"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442AF501" w14:textId="77777777" w:rsidR="00657749" w:rsidRPr="00657749" w:rsidRDefault="00657749" w:rsidP="00657749">
            <w:pPr>
              <w:jc w:val="right"/>
              <w:rPr>
                <w:sz w:val="20"/>
                <w:szCs w:val="20"/>
              </w:rPr>
            </w:pPr>
            <w:r w:rsidRPr="00657749">
              <w:rPr>
                <w:sz w:val="20"/>
                <w:szCs w:val="20"/>
              </w:rPr>
              <w:t>38 763,4</w:t>
            </w:r>
          </w:p>
        </w:tc>
      </w:tr>
      <w:tr w:rsidR="00657749" w:rsidRPr="00657749" w14:paraId="68527026" w14:textId="77777777" w:rsidTr="00657749">
        <w:trPr>
          <w:trHeight w:val="435"/>
        </w:trPr>
        <w:tc>
          <w:tcPr>
            <w:tcW w:w="0" w:type="auto"/>
            <w:shd w:val="clear" w:color="auto" w:fill="auto"/>
            <w:vAlign w:val="bottom"/>
            <w:hideMark/>
          </w:tcPr>
          <w:p w14:paraId="2954088C"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17D8BD0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0D7702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3F783FC"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98F03FC" w14:textId="77777777" w:rsidR="00657749" w:rsidRPr="00657749" w:rsidRDefault="00657749" w:rsidP="00657749">
            <w:pPr>
              <w:rPr>
                <w:sz w:val="20"/>
                <w:szCs w:val="20"/>
              </w:rPr>
            </w:pPr>
            <w:r w:rsidRPr="00657749">
              <w:rPr>
                <w:sz w:val="20"/>
                <w:szCs w:val="20"/>
              </w:rPr>
              <w:t>1517970110</w:t>
            </w:r>
          </w:p>
        </w:tc>
        <w:tc>
          <w:tcPr>
            <w:tcW w:w="0" w:type="auto"/>
            <w:shd w:val="clear" w:color="auto" w:fill="auto"/>
            <w:noWrap/>
            <w:vAlign w:val="bottom"/>
            <w:hideMark/>
          </w:tcPr>
          <w:p w14:paraId="1E989F2F"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601F903C" w14:textId="77777777" w:rsidR="00657749" w:rsidRPr="00657749" w:rsidRDefault="00657749" w:rsidP="00657749">
            <w:pPr>
              <w:jc w:val="right"/>
              <w:rPr>
                <w:sz w:val="20"/>
                <w:szCs w:val="20"/>
              </w:rPr>
            </w:pPr>
            <w:r w:rsidRPr="00657749">
              <w:rPr>
                <w:sz w:val="20"/>
                <w:szCs w:val="20"/>
              </w:rPr>
              <w:t>38 763,4</w:t>
            </w:r>
          </w:p>
        </w:tc>
      </w:tr>
      <w:tr w:rsidR="00657749" w:rsidRPr="00657749" w14:paraId="43CA6D0C" w14:textId="77777777" w:rsidTr="00657749">
        <w:trPr>
          <w:trHeight w:val="435"/>
        </w:trPr>
        <w:tc>
          <w:tcPr>
            <w:tcW w:w="0" w:type="auto"/>
            <w:shd w:val="clear" w:color="auto" w:fill="auto"/>
            <w:vAlign w:val="bottom"/>
            <w:hideMark/>
          </w:tcPr>
          <w:p w14:paraId="0A71B223"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6CBAA3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E4D5D4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900B5E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B4F267A" w14:textId="77777777" w:rsidR="00657749" w:rsidRPr="00657749" w:rsidRDefault="00657749" w:rsidP="00657749">
            <w:pPr>
              <w:rPr>
                <w:sz w:val="20"/>
                <w:szCs w:val="20"/>
              </w:rPr>
            </w:pPr>
            <w:r w:rsidRPr="00657749">
              <w:rPr>
                <w:sz w:val="20"/>
                <w:szCs w:val="20"/>
              </w:rPr>
              <w:t>1517970110</w:t>
            </w:r>
          </w:p>
        </w:tc>
        <w:tc>
          <w:tcPr>
            <w:tcW w:w="0" w:type="auto"/>
            <w:shd w:val="clear" w:color="auto" w:fill="auto"/>
            <w:noWrap/>
            <w:vAlign w:val="bottom"/>
            <w:hideMark/>
          </w:tcPr>
          <w:p w14:paraId="6683DBB4"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B9069DF" w14:textId="77777777" w:rsidR="00657749" w:rsidRPr="00657749" w:rsidRDefault="00657749" w:rsidP="00657749">
            <w:pPr>
              <w:jc w:val="right"/>
              <w:rPr>
                <w:sz w:val="20"/>
                <w:szCs w:val="20"/>
              </w:rPr>
            </w:pPr>
            <w:r w:rsidRPr="00657749">
              <w:rPr>
                <w:sz w:val="20"/>
                <w:szCs w:val="20"/>
              </w:rPr>
              <w:t>399,6</w:t>
            </w:r>
          </w:p>
        </w:tc>
      </w:tr>
      <w:tr w:rsidR="00657749" w:rsidRPr="00657749" w14:paraId="6A1611F0" w14:textId="77777777" w:rsidTr="00657749">
        <w:trPr>
          <w:trHeight w:val="645"/>
        </w:trPr>
        <w:tc>
          <w:tcPr>
            <w:tcW w:w="0" w:type="auto"/>
            <w:shd w:val="clear" w:color="auto" w:fill="auto"/>
            <w:vAlign w:val="bottom"/>
            <w:hideMark/>
          </w:tcPr>
          <w:p w14:paraId="19B00D82"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202E21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3A81FC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3D75767"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740E2E8" w14:textId="77777777" w:rsidR="00657749" w:rsidRPr="00657749" w:rsidRDefault="00657749" w:rsidP="00657749">
            <w:pPr>
              <w:rPr>
                <w:sz w:val="20"/>
                <w:szCs w:val="20"/>
              </w:rPr>
            </w:pPr>
            <w:r w:rsidRPr="00657749">
              <w:rPr>
                <w:sz w:val="20"/>
                <w:szCs w:val="20"/>
              </w:rPr>
              <w:t>1517970110</w:t>
            </w:r>
          </w:p>
        </w:tc>
        <w:tc>
          <w:tcPr>
            <w:tcW w:w="0" w:type="auto"/>
            <w:shd w:val="clear" w:color="auto" w:fill="auto"/>
            <w:noWrap/>
            <w:vAlign w:val="bottom"/>
            <w:hideMark/>
          </w:tcPr>
          <w:p w14:paraId="3F4DCBFA"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6970CAA" w14:textId="77777777" w:rsidR="00657749" w:rsidRPr="00657749" w:rsidRDefault="00657749" w:rsidP="00657749">
            <w:pPr>
              <w:jc w:val="right"/>
              <w:rPr>
                <w:sz w:val="20"/>
                <w:szCs w:val="20"/>
              </w:rPr>
            </w:pPr>
            <w:r w:rsidRPr="00657749">
              <w:rPr>
                <w:sz w:val="20"/>
                <w:szCs w:val="20"/>
              </w:rPr>
              <w:t>399,6</w:t>
            </w:r>
          </w:p>
        </w:tc>
      </w:tr>
      <w:tr w:rsidR="00657749" w:rsidRPr="00657749" w14:paraId="5BC79657" w14:textId="77777777" w:rsidTr="00657749">
        <w:trPr>
          <w:trHeight w:val="2535"/>
        </w:trPr>
        <w:tc>
          <w:tcPr>
            <w:tcW w:w="0" w:type="auto"/>
            <w:shd w:val="clear" w:color="auto" w:fill="auto"/>
            <w:vAlign w:val="bottom"/>
            <w:hideMark/>
          </w:tcPr>
          <w:p w14:paraId="01736FEA" w14:textId="7B6BCC52"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shd w:val="clear" w:color="auto" w:fill="auto"/>
            <w:noWrap/>
            <w:vAlign w:val="bottom"/>
            <w:hideMark/>
          </w:tcPr>
          <w:p w14:paraId="44991C4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0DEB97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B7D0DB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7836A36"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178E7FD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0CA6BD6" w14:textId="77777777" w:rsidR="00657749" w:rsidRPr="00657749" w:rsidRDefault="00657749" w:rsidP="00657749">
            <w:pPr>
              <w:jc w:val="right"/>
              <w:rPr>
                <w:sz w:val="20"/>
                <w:szCs w:val="20"/>
              </w:rPr>
            </w:pPr>
            <w:r w:rsidRPr="00657749">
              <w:rPr>
                <w:sz w:val="20"/>
                <w:szCs w:val="20"/>
              </w:rPr>
              <w:t>19 442,6</w:t>
            </w:r>
          </w:p>
        </w:tc>
      </w:tr>
      <w:tr w:rsidR="00657749" w:rsidRPr="00657749" w14:paraId="16F8441F" w14:textId="77777777" w:rsidTr="00657749">
        <w:trPr>
          <w:trHeight w:val="1065"/>
        </w:trPr>
        <w:tc>
          <w:tcPr>
            <w:tcW w:w="0" w:type="auto"/>
            <w:shd w:val="clear" w:color="auto" w:fill="auto"/>
            <w:vAlign w:val="bottom"/>
            <w:hideMark/>
          </w:tcPr>
          <w:p w14:paraId="2175EF5A" w14:textId="77777777" w:rsidR="00657749" w:rsidRPr="00657749" w:rsidRDefault="00657749" w:rsidP="00657749">
            <w:pPr>
              <w:rPr>
                <w:sz w:val="20"/>
                <w:szCs w:val="20"/>
              </w:rPr>
            </w:pPr>
            <w:r w:rsidRPr="00657749">
              <w:rPr>
                <w:sz w:val="20"/>
                <w:szCs w:val="20"/>
              </w:rPr>
              <w:t xml:space="preserve">Расходы на выплаты персоналу в целях обеспечения выполнения функций государственными (муниципальными) органами, </w:t>
            </w:r>
            <w:r w:rsidRPr="00657749">
              <w:rPr>
                <w:sz w:val="20"/>
                <w:szCs w:val="20"/>
              </w:rPr>
              <w:lastRenderedPageBreak/>
              <w:t>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46C045F" w14:textId="77777777" w:rsidR="00657749" w:rsidRPr="00657749" w:rsidRDefault="00657749" w:rsidP="00657749">
            <w:pPr>
              <w:jc w:val="right"/>
              <w:rPr>
                <w:sz w:val="20"/>
                <w:szCs w:val="20"/>
              </w:rPr>
            </w:pPr>
            <w:r w:rsidRPr="00657749">
              <w:rPr>
                <w:sz w:val="20"/>
                <w:szCs w:val="20"/>
              </w:rPr>
              <w:lastRenderedPageBreak/>
              <w:t>444</w:t>
            </w:r>
          </w:p>
        </w:tc>
        <w:tc>
          <w:tcPr>
            <w:tcW w:w="0" w:type="auto"/>
            <w:shd w:val="clear" w:color="auto" w:fill="auto"/>
            <w:noWrap/>
            <w:vAlign w:val="bottom"/>
            <w:hideMark/>
          </w:tcPr>
          <w:p w14:paraId="7EF07E9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B3524A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0CCAEC7"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7759EF77"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5044AD14" w14:textId="77777777" w:rsidR="00657749" w:rsidRPr="00657749" w:rsidRDefault="00657749" w:rsidP="00657749">
            <w:pPr>
              <w:jc w:val="right"/>
              <w:rPr>
                <w:sz w:val="20"/>
                <w:szCs w:val="20"/>
              </w:rPr>
            </w:pPr>
            <w:r w:rsidRPr="00657749">
              <w:rPr>
                <w:sz w:val="20"/>
                <w:szCs w:val="20"/>
              </w:rPr>
              <w:t>17 037,0</w:t>
            </w:r>
          </w:p>
        </w:tc>
      </w:tr>
      <w:tr w:rsidR="00657749" w:rsidRPr="00657749" w14:paraId="1B61A494" w14:textId="77777777" w:rsidTr="00657749">
        <w:trPr>
          <w:trHeight w:val="435"/>
        </w:trPr>
        <w:tc>
          <w:tcPr>
            <w:tcW w:w="0" w:type="auto"/>
            <w:shd w:val="clear" w:color="auto" w:fill="auto"/>
            <w:vAlign w:val="bottom"/>
            <w:hideMark/>
          </w:tcPr>
          <w:p w14:paraId="13C6F367"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5274735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879779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6ECE0E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87CAEA0"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3243E626"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71E11838" w14:textId="77777777" w:rsidR="00657749" w:rsidRPr="00657749" w:rsidRDefault="00657749" w:rsidP="00657749">
            <w:pPr>
              <w:jc w:val="right"/>
              <w:rPr>
                <w:sz w:val="20"/>
                <w:szCs w:val="20"/>
              </w:rPr>
            </w:pPr>
            <w:r w:rsidRPr="00657749">
              <w:rPr>
                <w:sz w:val="20"/>
                <w:szCs w:val="20"/>
              </w:rPr>
              <w:t>17 037,0</w:t>
            </w:r>
          </w:p>
        </w:tc>
      </w:tr>
      <w:tr w:rsidR="00657749" w:rsidRPr="00657749" w14:paraId="1191F0B9" w14:textId="77777777" w:rsidTr="00657749">
        <w:trPr>
          <w:trHeight w:val="435"/>
        </w:trPr>
        <w:tc>
          <w:tcPr>
            <w:tcW w:w="0" w:type="auto"/>
            <w:shd w:val="clear" w:color="auto" w:fill="auto"/>
            <w:vAlign w:val="bottom"/>
            <w:hideMark/>
          </w:tcPr>
          <w:p w14:paraId="19E20F4A"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07137B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2742DC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E0DA05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BCBCF31"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24D85222"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19D3B932" w14:textId="77777777" w:rsidR="00657749" w:rsidRPr="00657749" w:rsidRDefault="00657749" w:rsidP="00657749">
            <w:pPr>
              <w:jc w:val="right"/>
              <w:rPr>
                <w:sz w:val="20"/>
                <w:szCs w:val="20"/>
              </w:rPr>
            </w:pPr>
            <w:r w:rsidRPr="00657749">
              <w:rPr>
                <w:sz w:val="20"/>
                <w:szCs w:val="20"/>
              </w:rPr>
              <w:t>2 305,6</w:t>
            </w:r>
          </w:p>
        </w:tc>
      </w:tr>
      <w:tr w:rsidR="00657749" w:rsidRPr="00657749" w14:paraId="50A024C4" w14:textId="77777777" w:rsidTr="00657749">
        <w:trPr>
          <w:trHeight w:val="645"/>
        </w:trPr>
        <w:tc>
          <w:tcPr>
            <w:tcW w:w="0" w:type="auto"/>
            <w:shd w:val="clear" w:color="auto" w:fill="auto"/>
            <w:vAlign w:val="bottom"/>
            <w:hideMark/>
          </w:tcPr>
          <w:p w14:paraId="146702F2"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EE8B61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09F32D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66EB781"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0828F53"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0BC15D97"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143015B1" w14:textId="77777777" w:rsidR="00657749" w:rsidRPr="00657749" w:rsidRDefault="00657749" w:rsidP="00657749">
            <w:pPr>
              <w:jc w:val="right"/>
              <w:rPr>
                <w:sz w:val="20"/>
                <w:szCs w:val="20"/>
              </w:rPr>
            </w:pPr>
            <w:r w:rsidRPr="00657749">
              <w:rPr>
                <w:sz w:val="20"/>
                <w:szCs w:val="20"/>
              </w:rPr>
              <w:t>2 305,6</w:t>
            </w:r>
          </w:p>
        </w:tc>
      </w:tr>
      <w:tr w:rsidR="00657749" w:rsidRPr="00657749" w14:paraId="398A6B7E" w14:textId="77777777" w:rsidTr="00657749">
        <w:trPr>
          <w:trHeight w:val="435"/>
        </w:trPr>
        <w:tc>
          <w:tcPr>
            <w:tcW w:w="0" w:type="auto"/>
            <w:shd w:val="clear" w:color="auto" w:fill="auto"/>
            <w:vAlign w:val="bottom"/>
            <w:hideMark/>
          </w:tcPr>
          <w:p w14:paraId="2073A475"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0F78E03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B3F65C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A30EA3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1965F82"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00DAA6B1"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5F398B13" w14:textId="77777777" w:rsidR="00657749" w:rsidRPr="00657749" w:rsidRDefault="00657749" w:rsidP="00657749">
            <w:pPr>
              <w:jc w:val="right"/>
              <w:rPr>
                <w:sz w:val="20"/>
                <w:szCs w:val="20"/>
              </w:rPr>
            </w:pPr>
            <w:r w:rsidRPr="00657749">
              <w:rPr>
                <w:sz w:val="20"/>
                <w:szCs w:val="20"/>
              </w:rPr>
              <w:t>100,0</w:t>
            </w:r>
          </w:p>
        </w:tc>
      </w:tr>
      <w:tr w:rsidR="00657749" w:rsidRPr="00657749" w14:paraId="05076206" w14:textId="77777777" w:rsidTr="00657749">
        <w:trPr>
          <w:trHeight w:val="435"/>
        </w:trPr>
        <w:tc>
          <w:tcPr>
            <w:tcW w:w="0" w:type="auto"/>
            <w:shd w:val="clear" w:color="auto" w:fill="auto"/>
            <w:vAlign w:val="bottom"/>
            <w:hideMark/>
          </w:tcPr>
          <w:p w14:paraId="5EE68D09"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4DBD691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676450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2428F3C"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E7DB01D"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76DA0EAA"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26719090" w14:textId="77777777" w:rsidR="00657749" w:rsidRPr="00657749" w:rsidRDefault="00657749" w:rsidP="00657749">
            <w:pPr>
              <w:jc w:val="right"/>
              <w:rPr>
                <w:sz w:val="20"/>
                <w:szCs w:val="20"/>
              </w:rPr>
            </w:pPr>
            <w:r w:rsidRPr="00657749">
              <w:rPr>
                <w:sz w:val="20"/>
                <w:szCs w:val="20"/>
              </w:rPr>
              <w:t>100,0</w:t>
            </w:r>
          </w:p>
        </w:tc>
      </w:tr>
      <w:tr w:rsidR="00657749" w:rsidRPr="00657749" w14:paraId="6C1CBDDC" w14:textId="77777777" w:rsidTr="00657749">
        <w:trPr>
          <w:trHeight w:val="645"/>
        </w:trPr>
        <w:tc>
          <w:tcPr>
            <w:tcW w:w="0" w:type="auto"/>
            <w:shd w:val="clear" w:color="auto" w:fill="auto"/>
            <w:vAlign w:val="bottom"/>
            <w:hideMark/>
          </w:tcPr>
          <w:p w14:paraId="760F9B6D" w14:textId="77777777" w:rsidR="00657749" w:rsidRPr="00657749" w:rsidRDefault="00657749" w:rsidP="00657749">
            <w:pPr>
              <w:rPr>
                <w:sz w:val="20"/>
                <w:szCs w:val="20"/>
              </w:rPr>
            </w:pPr>
            <w:r w:rsidRPr="00657749">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4FCAA62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C54DBE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E849CBC"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07DA925" w14:textId="77777777" w:rsidR="00657749" w:rsidRPr="00657749" w:rsidRDefault="00657749" w:rsidP="00657749">
            <w:pPr>
              <w:rPr>
                <w:sz w:val="20"/>
                <w:szCs w:val="20"/>
              </w:rPr>
            </w:pPr>
            <w:r w:rsidRPr="00657749">
              <w:rPr>
                <w:sz w:val="20"/>
                <w:szCs w:val="20"/>
              </w:rPr>
              <w:t>1520000000</w:t>
            </w:r>
          </w:p>
        </w:tc>
        <w:tc>
          <w:tcPr>
            <w:tcW w:w="0" w:type="auto"/>
            <w:shd w:val="clear" w:color="auto" w:fill="auto"/>
            <w:noWrap/>
            <w:vAlign w:val="bottom"/>
            <w:hideMark/>
          </w:tcPr>
          <w:p w14:paraId="7FCEC9E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B249E7A" w14:textId="77777777" w:rsidR="00657749" w:rsidRPr="00657749" w:rsidRDefault="00657749" w:rsidP="00657749">
            <w:pPr>
              <w:jc w:val="right"/>
              <w:rPr>
                <w:sz w:val="20"/>
                <w:szCs w:val="20"/>
              </w:rPr>
            </w:pPr>
            <w:r w:rsidRPr="00657749">
              <w:rPr>
                <w:sz w:val="20"/>
                <w:szCs w:val="20"/>
              </w:rPr>
              <w:t>2,3</w:t>
            </w:r>
          </w:p>
        </w:tc>
      </w:tr>
      <w:tr w:rsidR="00657749" w:rsidRPr="00657749" w14:paraId="4D7F5714" w14:textId="77777777" w:rsidTr="00657749">
        <w:trPr>
          <w:trHeight w:val="1275"/>
        </w:trPr>
        <w:tc>
          <w:tcPr>
            <w:tcW w:w="0" w:type="auto"/>
            <w:shd w:val="clear" w:color="auto" w:fill="auto"/>
            <w:vAlign w:val="bottom"/>
            <w:hideMark/>
          </w:tcPr>
          <w:p w14:paraId="6A971B67" w14:textId="718A6936" w:rsidR="00657749" w:rsidRPr="00657749" w:rsidRDefault="00657749" w:rsidP="00657749">
            <w:pPr>
              <w:rPr>
                <w:sz w:val="20"/>
                <w:szCs w:val="20"/>
              </w:rPr>
            </w:pPr>
            <w:r w:rsidRPr="00657749">
              <w:rPr>
                <w:sz w:val="20"/>
                <w:szCs w:val="20"/>
              </w:rPr>
              <w:t>Подпрограмма "Развитие кадрового потенциала системы дошкольного,</w:t>
            </w:r>
            <w:r w:rsidR="005A663A">
              <w:rPr>
                <w:sz w:val="20"/>
                <w:szCs w:val="20"/>
              </w:rPr>
              <w:t xml:space="preserve"> </w:t>
            </w:r>
            <w:r w:rsidRPr="00657749">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42033FB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1B1497F"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95D4F1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BAF5FBF" w14:textId="77777777" w:rsidR="00657749" w:rsidRPr="00657749" w:rsidRDefault="00657749" w:rsidP="00657749">
            <w:pPr>
              <w:rPr>
                <w:sz w:val="20"/>
                <w:szCs w:val="20"/>
              </w:rPr>
            </w:pPr>
            <w:r w:rsidRPr="00657749">
              <w:rPr>
                <w:sz w:val="20"/>
                <w:szCs w:val="20"/>
              </w:rPr>
              <w:t>1527900000</w:t>
            </w:r>
          </w:p>
        </w:tc>
        <w:tc>
          <w:tcPr>
            <w:tcW w:w="0" w:type="auto"/>
            <w:shd w:val="clear" w:color="auto" w:fill="auto"/>
            <w:noWrap/>
            <w:vAlign w:val="bottom"/>
            <w:hideMark/>
          </w:tcPr>
          <w:p w14:paraId="41F9060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9699DF4" w14:textId="77777777" w:rsidR="00657749" w:rsidRPr="00657749" w:rsidRDefault="00657749" w:rsidP="00657749">
            <w:pPr>
              <w:jc w:val="right"/>
              <w:rPr>
                <w:sz w:val="20"/>
                <w:szCs w:val="20"/>
              </w:rPr>
            </w:pPr>
            <w:r w:rsidRPr="00657749">
              <w:rPr>
                <w:sz w:val="20"/>
                <w:szCs w:val="20"/>
              </w:rPr>
              <w:t>2,3</w:t>
            </w:r>
          </w:p>
        </w:tc>
      </w:tr>
      <w:tr w:rsidR="00657749" w:rsidRPr="00657749" w14:paraId="08FE7F0F" w14:textId="77777777" w:rsidTr="00657749">
        <w:trPr>
          <w:trHeight w:val="1905"/>
        </w:trPr>
        <w:tc>
          <w:tcPr>
            <w:tcW w:w="0" w:type="auto"/>
            <w:shd w:val="clear" w:color="auto" w:fill="auto"/>
            <w:vAlign w:val="bottom"/>
            <w:hideMark/>
          </w:tcPr>
          <w:p w14:paraId="0D19FA2F" w14:textId="21FDFC3B" w:rsidR="00657749" w:rsidRPr="00657749" w:rsidRDefault="00657749" w:rsidP="00657749">
            <w:pPr>
              <w:rPr>
                <w:sz w:val="20"/>
                <w:szCs w:val="20"/>
              </w:rPr>
            </w:pPr>
            <w:r w:rsidRPr="00657749">
              <w:rPr>
                <w:sz w:val="20"/>
                <w:szCs w:val="20"/>
              </w:rPr>
              <w:t>Расходы на реализацию мероприятий подпрограммы "Развитие кадрового потенциала системы дошкольного,</w:t>
            </w:r>
            <w:r w:rsidR="005A663A">
              <w:rPr>
                <w:sz w:val="20"/>
                <w:szCs w:val="20"/>
              </w:rPr>
              <w:t xml:space="preserve"> </w:t>
            </w:r>
            <w:r w:rsidRPr="00657749">
              <w:rPr>
                <w:sz w:val="20"/>
                <w:szCs w:val="20"/>
              </w:rPr>
              <w:t xml:space="preserve">общего и </w:t>
            </w:r>
            <w:r w:rsidR="005A663A" w:rsidRPr="00657749">
              <w:rPr>
                <w:sz w:val="20"/>
                <w:szCs w:val="20"/>
              </w:rPr>
              <w:t>дополнительного</w:t>
            </w:r>
            <w:r w:rsidRPr="00657749">
              <w:rPr>
                <w:sz w:val="20"/>
                <w:szCs w:val="20"/>
              </w:rPr>
              <w:t xml:space="preserve">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89FA3F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F61C16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445464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0A55ADF" w14:textId="77777777" w:rsidR="00657749" w:rsidRPr="00657749" w:rsidRDefault="00657749" w:rsidP="00657749">
            <w:pPr>
              <w:rPr>
                <w:sz w:val="20"/>
                <w:szCs w:val="20"/>
              </w:rPr>
            </w:pPr>
            <w:r w:rsidRPr="00657749">
              <w:rPr>
                <w:sz w:val="20"/>
                <w:szCs w:val="20"/>
              </w:rPr>
              <w:t>1527907010</w:t>
            </w:r>
          </w:p>
        </w:tc>
        <w:tc>
          <w:tcPr>
            <w:tcW w:w="0" w:type="auto"/>
            <w:shd w:val="clear" w:color="auto" w:fill="auto"/>
            <w:noWrap/>
            <w:vAlign w:val="bottom"/>
            <w:hideMark/>
          </w:tcPr>
          <w:p w14:paraId="529BF16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388044F" w14:textId="77777777" w:rsidR="00657749" w:rsidRPr="00657749" w:rsidRDefault="00657749" w:rsidP="00657749">
            <w:pPr>
              <w:jc w:val="right"/>
              <w:rPr>
                <w:sz w:val="20"/>
                <w:szCs w:val="20"/>
              </w:rPr>
            </w:pPr>
            <w:r w:rsidRPr="00657749">
              <w:rPr>
                <w:sz w:val="20"/>
                <w:szCs w:val="20"/>
              </w:rPr>
              <w:t>2,3</w:t>
            </w:r>
          </w:p>
        </w:tc>
      </w:tr>
      <w:tr w:rsidR="00657749" w:rsidRPr="00657749" w14:paraId="4A5756B1" w14:textId="77777777" w:rsidTr="00657749">
        <w:trPr>
          <w:trHeight w:val="435"/>
        </w:trPr>
        <w:tc>
          <w:tcPr>
            <w:tcW w:w="0" w:type="auto"/>
            <w:shd w:val="clear" w:color="auto" w:fill="auto"/>
            <w:vAlign w:val="bottom"/>
            <w:hideMark/>
          </w:tcPr>
          <w:p w14:paraId="5E0A80A7"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53F6784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17063E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FB56C4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E07FE6B" w14:textId="77777777" w:rsidR="00657749" w:rsidRPr="00657749" w:rsidRDefault="00657749" w:rsidP="00657749">
            <w:pPr>
              <w:rPr>
                <w:sz w:val="20"/>
                <w:szCs w:val="20"/>
              </w:rPr>
            </w:pPr>
            <w:r w:rsidRPr="00657749">
              <w:rPr>
                <w:sz w:val="20"/>
                <w:szCs w:val="20"/>
              </w:rPr>
              <w:t>1527907010</w:t>
            </w:r>
          </w:p>
        </w:tc>
        <w:tc>
          <w:tcPr>
            <w:tcW w:w="0" w:type="auto"/>
            <w:shd w:val="clear" w:color="auto" w:fill="auto"/>
            <w:noWrap/>
            <w:vAlign w:val="bottom"/>
            <w:hideMark/>
          </w:tcPr>
          <w:p w14:paraId="03B816CE"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484F9EB3" w14:textId="77777777" w:rsidR="00657749" w:rsidRPr="00657749" w:rsidRDefault="00657749" w:rsidP="00657749">
            <w:pPr>
              <w:jc w:val="right"/>
              <w:rPr>
                <w:sz w:val="20"/>
                <w:szCs w:val="20"/>
              </w:rPr>
            </w:pPr>
            <w:r w:rsidRPr="00657749">
              <w:rPr>
                <w:sz w:val="20"/>
                <w:szCs w:val="20"/>
              </w:rPr>
              <w:t>2,3</w:t>
            </w:r>
          </w:p>
        </w:tc>
      </w:tr>
      <w:tr w:rsidR="00657749" w:rsidRPr="00657749" w14:paraId="59653674" w14:textId="77777777" w:rsidTr="00657749">
        <w:trPr>
          <w:trHeight w:val="435"/>
        </w:trPr>
        <w:tc>
          <w:tcPr>
            <w:tcW w:w="0" w:type="auto"/>
            <w:shd w:val="clear" w:color="auto" w:fill="auto"/>
            <w:vAlign w:val="bottom"/>
            <w:hideMark/>
          </w:tcPr>
          <w:p w14:paraId="56FAD6DB"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70117D1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9F93DB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9C1654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B573FCB" w14:textId="77777777" w:rsidR="00657749" w:rsidRPr="00657749" w:rsidRDefault="00657749" w:rsidP="00657749">
            <w:pPr>
              <w:rPr>
                <w:sz w:val="20"/>
                <w:szCs w:val="20"/>
              </w:rPr>
            </w:pPr>
            <w:r w:rsidRPr="00657749">
              <w:rPr>
                <w:sz w:val="20"/>
                <w:szCs w:val="20"/>
              </w:rPr>
              <w:t>1527907010</w:t>
            </w:r>
          </w:p>
        </w:tc>
        <w:tc>
          <w:tcPr>
            <w:tcW w:w="0" w:type="auto"/>
            <w:shd w:val="clear" w:color="auto" w:fill="auto"/>
            <w:noWrap/>
            <w:vAlign w:val="bottom"/>
            <w:hideMark/>
          </w:tcPr>
          <w:p w14:paraId="4D3710E8"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54907D08" w14:textId="77777777" w:rsidR="00657749" w:rsidRPr="00657749" w:rsidRDefault="00657749" w:rsidP="00657749">
            <w:pPr>
              <w:jc w:val="right"/>
              <w:rPr>
                <w:sz w:val="20"/>
                <w:szCs w:val="20"/>
              </w:rPr>
            </w:pPr>
            <w:r w:rsidRPr="00657749">
              <w:rPr>
                <w:sz w:val="20"/>
                <w:szCs w:val="20"/>
              </w:rPr>
              <w:t>2,3</w:t>
            </w:r>
          </w:p>
        </w:tc>
      </w:tr>
      <w:tr w:rsidR="00657749" w:rsidRPr="00657749" w14:paraId="7F31320E" w14:textId="77777777" w:rsidTr="00657749">
        <w:trPr>
          <w:trHeight w:val="435"/>
        </w:trPr>
        <w:tc>
          <w:tcPr>
            <w:tcW w:w="0" w:type="auto"/>
            <w:shd w:val="clear" w:color="auto" w:fill="auto"/>
            <w:vAlign w:val="bottom"/>
            <w:hideMark/>
          </w:tcPr>
          <w:p w14:paraId="28F41970" w14:textId="77777777" w:rsidR="00657749" w:rsidRPr="00657749" w:rsidRDefault="00657749" w:rsidP="00657749">
            <w:pPr>
              <w:rPr>
                <w:sz w:val="20"/>
                <w:szCs w:val="20"/>
              </w:rPr>
            </w:pPr>
            <w:r w:rsidRPr="00657749">
              <w:rPr>
                <w:sz w:val="20"/>
                <w:szCs w:val="20"/>
              </w:rPr>
              <w:t>Общее образование</w:t>
            </w:r>
          </w:p>
        </w:tc>
        <w:tc>
          <w:tcPr>
            <w:tcW w:w="0" w:type="auto"/>
            <w:shd w:val="clear" w:color="auto" w:fill="auto"/>
            <w:noWrap/>
            <w:vAlign w:val="bottom"/>
            <w:hideMark/>
          </w:tcPr>
          <w:p w14:paraId="3780AE1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A3580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B7432A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3C7CFA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377746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8BA12DA" w14:textId="77777777" w:rsidR="00657749" w:rsidRPr="00657749" w:rsidRDefault="00657749" w:rsidP="00657749">
            <w:pPr>
              <w:jc w:val="right"/>
              <w:rPr>
                <w:sz w:val="20"/>
                <w:szCs w:val="20"/>
              </w:rPr>
            </w:pPr>
            <w:r w:rsidRPr="00657749">
              <w:rPr>
                <w:sz w:val="20"/>
                <w:szCs w:val="20"/>
              </w:rPr>
              <w:t>216 840,3</w:t>
            </w:r>
          </w:p>
        </w:tc>
      </w:tr>
      <w:tr w:rsidR="00657749" w:rsidRPr="00657749" w14:paraId="29542364" w14:textId="77777777" w:rsidTr="00657749">
        <w:trPr>
          <w:trHeight w:val="435"/>
        </w:trPr>
        <w:tc>
          <w:tcPr>
            <w:tcW w:w="0" w:type="auto"/>
            <w:shd w:val="clear" w:color="auto" w:fill="auto"/>
            <w:vAlign w:val="bottom"/>
            <w:hideMark/>
          </w:tcPr>
          <w:p w14:paraId="2C6F4D36"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4F1EA1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ADFCD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0C8F24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5803A6DF" w14:textId="77777777" w:rsidR="00657749" w:rsidRPr="00657749" w:rsidRDefault="00657749" w:rsidP="00657749">
            <w:pPr>
              <w:rPr>
                <w:sz w:val="20"/>
                <w:szCs w:val="20"/>
              </w:rPr>
            </w:pPr>
            <w:r w:rsidRPr="00657749">
              <w:rPr>
                <w:sz w:val="20"/>
                <w:szCs w:val="20"/>
              </w:rPr>
              <w:t>1500000000</w:t>
            </w:r>
          </w:p>
        </w:tc>
        <w:tc>
          <w:tcPr>
            <w:tcW w:w="0" w:type="auto"/>
            <w:shd w:val="clear" w:color="auto" w:fill="auto"/>
            <w:noWrap/>
            <w:vAlign w:val="bottom"/>
            <w:hideMark/>
          </w:tcPr>
          <w:p w14:paraId="1F25966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006A0CB" w14:textId="77777777" w:rsidR="00657749" w:rsidRPr="00657749" w:rsidRDefault="00657749" w:rsidP="00657749">
            <w:pPr>
              <w:jc w:val="right"/>
              <w:rPr>
                <w:sz w:val="20"/>
                <w:szCs w:val="20"/>
              </w:rPr>
            </w:pPr>
            <w:r w:rsidRPr="00657749">
              <w:rPr>
                <w:sz w:val="20"/>
                <w:szCs w:val="20"/>
              </w:rPr>
              <w:t>216 840,3</w:t>
            </w:r>
          </w:p>
        </w:tc>
      </w:tr>
      <w:tr w:rsidR="00657749" w:rsidRPr="00657749" w14:paraId="3A1E4885" w14:textId="77777777" w:rsidTr="00657749">
        <w:trPr>
          <w:trHeight w:val="645"/>
        </w:trPr>
        <w:tc>
          <w:tcPr>
            <w:tcW w:w="0" w:type="auto"/>
            <w:shd w:val="clear" w:color="auto" w:fill="auto"/>
            <w:vAlign w:val="bottom"/>
            <w:hideMark/>
          </w:tcPr>
          <w:p w14:paraId="41FB29D7" w14:textId="77777777" w:rsidR="00657749" w:rsidRPr="00657749" w:rsidRDefault="00657749" w:rsidP="00657749">
            <w:pPr>
              <w:rPr>
                <w:sz w:val="20"/>
                <w:szCs w:val="20"/>
              </w:rPr>
            </w:pPr>
            <w:r w:rsidRPr="00657749">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5B80F16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B9BD2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C9A7EF8"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E05EF65" w14:textId="77777777" w:rsidR="00657749" w:rsidRPr="00657749" w:rsidRDefault="00657749" w:rsidP="00657749">
            <w:pPr>
              <w:rPr>
                <w:sz w:val="20"/>
                <w:szCs w:val="20"/>
              </w:rPr>
            </w:pPr>
            <w:r w:rsidRPr="00657749">
              <w:rPr>
                <w:sz w:val="20"/>
                <w:szCs w:val="20"/>
              </w:rPr>
              <w:t>1510000000</w:t>
            </w:r>
          </w:p>
        </w:tc>
        <w:tc>
          <w:tcPr>
            <w:tcW w:w="0" w:type="auto"/>
            <w:shd w:val="clear" w:color="auto" w:fill="auto"/>
            <w:noWrap/>
            <w:vAlign w:val="bottom"/>
            <w:hideMark/>
          </w:tcPr>
          <w:p w14:paraId="54BDE6E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4503DBB" w14:textId="77777777" w:rsidR="00657749" w:rsidRPr="00657749" w:rsidRDefault="00657749" w:rsidP="00657749">
            <w:pPr>
              <w:jc w:val="right"/>
              <w:rPr>
                <w:sz w:val="20"/>
                <w:szCs w:val="20"/>
              </w:rPr>
            </w:pPr>
            <w:r w:rsidRPr="00657749">
              <w:rPr>
                <w:sz w:val="20"/>
                <w:szCs w:val="20"/>
              </w:rPr>
              <w:t>216 840,3</w:t>
            </w:r>
          </w:p>
        </w:tc>
      </w:tr>
      <w:tr w:rsidR="00657749" w:rsidRPr="00657749" w14:paraId="49043D4F" w14:textId="77777777" w:rsidTr="00657749">
        <w:trPr>
          <w:trHeight w:val="1065"/>
        </w:trPr>
        <w:tc>
          <w:tcPr>
            <w:tcW w:w="0" w:type="auto"/>
            <w:shd w:val="clear" w:color="auto" w:fill="auto"/>
            <w:vAlign w:val="bottom"/>
            <w:hideMark/>
          </w:tcPr>
          <w:p w14:paraId="088E80B9" w14:textId="77777777" w:rsidR="00657749" w:rsidRPr="00657749" w:rsidRDefault="00657749" w:rsidP="00657749">
            <w:pPr>
              <w:rPr>
                <w:sz w:val="20"/>
                <w:szCs w:val="20"/>
              </w:rPr>
            </w:pPr>
            <w:r w:rsidRPr="00657749">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5DECFCB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7A7EB9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00519E1"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EBE9E69" w14:textId="77777777" w:rsidR="00657749" w:rsidRPr="00657749" w:rsidRDefault="00657749" w:rsidP="00657749">
            <w:pPr>
              <w:rPr>
                <w:sz w:val="20"/>
                <w:szCs w:val="20"/>
              </w:rPr>
            </w:pPr>
            <w:r w:rsidRPr="00657749">
              <w:rPr>
                <w:sz w:val="20"/>
                <w:szCs w:val="20"/>
              </w:rPr>
              <w:t>1517900000</w:t>
            </w:r>
          </w:p>
        </w:tc>
        <w:tc>
          <w:tcPr>
            <w:tcW w:w="0" w:type="auto"/>
            <w:shd w:val="clear" w:color="auto" w:fill="auto"/>
            <w:noWrap/>
            <w:vAlign w:val="bottom"/>
            <w:hideMark/>
          </w:tcPr>
          <w:p w14:paraId="01CFFB8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2F184FF" w14:textId="77777777" w:rsidR="00657749" w:rsidRPr="00657749" w:rsidRDefault="00657749" w:rsidP="00657749">
            <w:pPr>
              <w:jc w:val="right"/>
              <w:rPr>
                <w:sz w:val="20"/>
                <w:szCs w:val="20"/>
              </w:rPr>
            </w:pPr>
            <w:r w:rsidRPr="00657749">
              <w:rPr>
                <w:sz w:val="20"/>
                <w:szCs w:val="20"/>
              </w:rPr>
              <w:t>210 980,6</w:t>
            </w:r>
          </w:p>
        </w:tc>
      </w:tr>
      <w:tr w:rsidR="00657749" w:rsidRPr="00657749" w14:paraId="352E3C6D" w14:textId="77777777" w:rsidTr="00657749">
        <w:trPr>
          <w:trHeight w:val="1695"/>
        </w:trPr>
        <w:tc>
          <w:tcPr>
            <w:tcW w:w="0" w:type="auto"/>
            <w:shd w:val="clear" w:color="auto" w:fill="auto"/>
            <w:vAlign w:val="bottom"/>
            <w:hideMark/>
          </w:tcPr>
          <w:p w14:paraId="1548B84D" w14:textId="27C22513" w:rsidR="00657749" w:rsidRPr="00657749" w:rsidRDefault="00657749" w:rsidP="00657749">
            <w:pPr>
              <w:rPr>
                <w:sz w:val="20"/>
                <w:szCs w:val="20"/>
              </w:rPr>
            </w:pPr>
            <w:r w:rsidRPr="00657749">
              <w:rPr>
                <w:sz w:val="20"/>
                <w:szCs w:val="20"/>
              </w:rPr>
              <w:t>Расходы на социальную поддержку отдельных категорий детей,</w:t>
            </w:r>
            <w:r w:rsidR="005A663A">
              <w:rPr>
                <w:sz w:val="20"/>
                <w:szCs w:val="20"/>
              </w:rPr>
              <w:t xml:space="preserve"> </w:t>
            </w:r>
            <w:r w:rsidRPr="00657749">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21D3112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946D5D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D85B76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DD9A34A"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615A22A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9EF3EAC" w14:textId="77777777" w:rsidR="00657749" w:rsidRPr="00657749" w:rsidRDefault="00657749" w:rsidP="00657749">
            <w:pPr>
              <w:jc w:val="right"/>
              <w:rPr>
                <w:sz w:val="20"/>
                <w:szCs w:val="20"/>
              </w:rPr>
            </w:pPr>
            <w:r w:rsidRPr="00657749">
              <w:rPr>
                <w:sz w:val="20"/>
                <w:szCs w:val="20"/>
              </w:rPr>
              <w:t>5 950,2</w:t>
            </w:r>
          </w:p>
        </w:tc>
      </w:tr>
      <w:tr w:rsidR="00657749" w:rsidRPr="00657749" w14:paraId="27B18C4C" w14:textId="77777777" w:rsidTr="00657749">
        <w:trPr>
          <w:trHeight w:val="435"/>
        </w:trPr>
        <w:tc>
          <w:tcPr>
            <w:tcW w:w="0" w:type="auto"/>
            <w:shd w:val="clear" w:color="auto" w:fill="auto"/>
            <w:vAlign w:val="bottom"/>
            <w:hideMark/>
          </w:tcPr>
          <w:p w14:paraId="7092D1A2"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B812EC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5ED97E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6E8AD63"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5750AB92"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4CD2DC93"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5064D9C1" w14:textId="77777777" w:rsidR="00657749" w:rsidRPr="00657749" w:rsidRDefault="00657749" w:rsidP="00657749">
            <w:pPr>
              <w:jc w:val="right"/>
              <w:rPr>
                <w:sz w:val="20"/>
                <w:szCs w:val="20"/>
              </w:rPr>
            </w:pPr>
            <w:r w:rsidRPr="00657749">
              <w:rPr>
                <w:sz w:val="20"/>
                <w:szCs w:val="20"/>
              </w:rPr>
              <w:t>4 533,3</w:t>
            </w:r>
          </w:p>
        </w:tc>
      </w:tr>
      <w:tr w:rsidR="00657749" w:rsidRPr="00657749" w14:paraId="62FD4649" w14:textId="77777777" w:rsidTr="00657749">
        <w:trPr>
          <w:trHeight w:val="645"/>
        </w:trPr>
        <w:tc>
          <w:tcPr>
            <w:tcW w:w="0" w:type="auto"/>
            <w:shd w:val="clear" w:color="auto" w:fill="auto"/>
            <w:vAlign w:val="bottom"/>
            <w:hideMark/>
          </w:tcPr>
          <w:p w14:paraId="3AE04EF0" w14:textId="77777777" w:rsidR="00657749" w:rsidRPr="00657749" w:rsidRDefault="00657749" w:rsidP="00657749">
            <w:pPr>
              <w:rPr>
                <w:sz w:val="20"/>
                <w:szCs w:val="20"/>
              </w:rPr>
            </w:pPr>
            <w:r w:rsidRPr="00657749">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A4124C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02CCD18"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1C4F3A7"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BC410A7"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3BBFBF58"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61C634B" w14:textId="77777777" w:rsidR="00657749" w:rsidRPr="00657749" w:rsidRDefault="00657749" w:rsidP="00657749">
            <w:pPr>
              <w:jc w:val="right"/>
              <w:rPr>
                <w:sz w:val="20"/>
                <w:szCs w:val="20"/>
              </w:rPr>
            </w:pPr>
            <w:r w:rsidRPr="00657749">
              <w:rPr>
                <w:sz w:val="20"/>
                <w:szCs w:val="20"/>
              </w:rPr>
              <w:t>4 533,3</w:t>
            </w:r>
          </w:p>
        </w:tc>
      </w:tr>
      <w:tr w:rsidR="00657749" w:rsidRPr="00657749" w14:paraId="512820FF" w14:textId="77777777" w:rsidTr="00657749">
        <w:trPr>
          <w:trHeight w:val="645"/>
        </w:trPr>
        <w:tc>
          <w:tcPr>
            <w:tcW w:w="0" w:type="auto"/>
            <w:shd w:val="clear" w:color="auto" w:fill="auto"/>
            <w:vAlign w:val="bottom"/>
            <w:hideMark/>
          </w:tcPr>
          <w:p w14:paraId="6CE594D4"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E8B838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4184E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195120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EE1442D"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63013D93"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41A41854" w14:textId="77777777" w:rsidR="00657749" w:rsidRPr="00657749" w:rsidRDefault="00657749" w:rsidP="00657749">
            <w:pPr>
              <w:jc w:val="right"/>
              <w:rPr>
                <w:sz w:val="20"/>
                <w:szCs w:val="20"/>
              </w:rPr>
            </w:pPr>
            <w:r w:rsidRPr="00657749">
              <w:rPr>
                <w:sz w:val="20"/>
                <w:szCs w:val="20"/>
              </w:rPr>
              <w:t>1 416,9</w:t>
            </w:r>
          </w:p>
        </w:tc>
      </w:tr>
      <w:tr w:rsidR="00657749" w:rsidRPr="00657749" w14:paraId="6ED5184E" w14:textId="77777777" w:rsidTr="00657749">
        <w:trPr>
          <w:trHeight w:val="435"/>
        </w:trPr>
        <w:tc>
          <w:tcPr>
            <w:tcW w:w="0" w:type="auto"/>
            <w:shd w:val="clear" w:color="auto" w:fill="auto"/>
            <w:vAlign w:val="bottom"/>
            <w:hideMark/>
          </w:tcPr>
          <w:p w14:paraId="4C3DC6B0"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78FC1AD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A9D855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811241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4A3275B" w14:textId="77777777" w:rsidR="00657749" w:rsidRPr="00657749" w:rsidRDefault="00657749" w:rsidP="00657749">
            <w:pPr>
              <w:rPr>
                <w:sz w:val="20"/>
                <w:szCs w:val="20"/>
              </w:rPr>
            </w:pPr>
            <w:r w:rsidRPr="00657749">
              <w:rPr>
                <w:sz w:val="20"/>
                <w:szCs w:val="20"/>
              </w:rPr>
              <w:t>1517903349</w:t>
            </w:r>
          </w:p>
        </w:tc>
        <w:tc>
          <w:tcPr>
            <w:tcW w:w="0" w:type="auto"/>
            <w:shd w:val="clear" w:color="auto" w:fill="auto"/>
            <w:noWrap/>
            <w:vAlign w:val="bottom"/>
            <w:hideMark/>
          </w:tcPr>
          <w:p w14:paraId="52299816"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20BC6F84" w14:textId="77777777" w:rsidR="00657749" w:rsidRPr="00657749" w:rsidRDefault="00657749" w:rsidP="00657749">
            <w:pPr>
              <w:jc w:val="right"/>
              <w:rPr>
                <w:sz w:val="20"/>
                <w:szCs w:val="20"/>
              </w:rPr>
            </w:pPr>
            <w:r w:rsidRPr="00657749">
              <w:rPr>
                <w:sz w:val="20"/>
                <w:szCs w:val="20"/>
              </w:rPr>
              <w:t>1 416,9</w:t>
            </w:r>
          </w:p>
        </w:tc>
      </w:tr>
      <w:tr w:rsidR="00657749" w:rsidRPr="00657749" w14:paraId="28BCC6A0" w14:textId="77777777" w:rsidTr="00657749">
        <w:trPr>
          <w:trHeight w:val="2535"/>
        </w:trPr>
        <w:tc>
          <w:tcPr>
            <w:tcW w:w="0" w:type="auto"/>
            <w:shd w:val="clear" w:color="auto" w:fill="auto"/>
            <w:vAlign w:val="bottom"/>
            <w:hideMark/>
          </w:tcPr>
          <w:p w14:paraId="5D47079F" w14:textId="5E1501DF" w:rsidR="00657749" w:rsidRPr="00657749" w:rsidRDefault="00657749" w:rsidP="00657749">
            <w:pPr>
              <w:rPr>
                <w:sz w:val="20"/>
                <w:szCs w:val="20"/>
              </w:rPr>
            </w:pPr>
            <w:r w:rsidRPr="00657749">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2019-2021 годы" в части повышенного районного коэффициента за счет средств областного бюджета.</w:t>
            </w:r>
          </w:p>
        </w:tc>
        <w:tc>
          <w:tcPr>
            <w:tcW w:w="0" w:type="auto"/>
            <w:shd w:val="clear" w:color="auto" w:fill="auto"/>
            <w:noWrap/>
            <w:vAlign w:val="bottom"/>
            <w:hideMark/>
          </w:tcPr>
          <w:p w14:paraId="08FC36E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D22E3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04454C3"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874BA0C" w14:textId="77777777" w:rsidR="00657749" w:rsidRPr="00657749" w:rsidRDefault="00657749" w:rsidP="00657749">
            <w:pPr>
              <w:rPr>
                <w:sz w:val="20"/>
                <w:szCs w:val="20"/>
              </w:rPr>
            </w:pPr>
            <w:r w:rsidRPr="00657749">
              <w:rPr>
                <w:sz w:val="20"/>
                <w:szCs w:val="20"/>
              </w:rPr>
              <w:t>1517903350</w:t>
            </w:r>
          </w:p>
        </w:tc>
        <w:tc>
          <w:tcPr>
            <w:tcW w:w="0" w:type="auto"/>
            <w:shd w:val="clear" w:color="auto" w:fill="auto"/>
            <w:noWrap/>
            <w:vAlign w:val="bottom"/>
            <w:hideMark/>
          </w:tcPr>
          <w:p w14:paraId="011225E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0456DC2" w14:textId="77777777" w:rsidR="00657749" w:rsidRPr="00657749" w:rsidRDefault="00657749" w:rsidP="00657749">
            <w:pPr>
              <w:jc w:val="right"/>
              <w:rPr>
                <w:sz w:val="20"/>
                <w:szCs w:val="20"/>
              </w:rPr>
            </w:pPr>
            <w:r w:rsidRPr="00657749">
              <w:rPr>
                <w:sz w:val="20"/>
                <w:szCs w:val="20"/>
              </w:rPr>
              <w:t>496,1</w:t>
            </w:r>
          </w:p>
        </w:tc>
      </w:tr>
      <w:tr w:rsidR="00657749" w:rsidRPr="00657749" w14:paraId="61D12DA8" w14:textId="77777777" w:rsidTr="00657749">
        <w:trPr>
          <w:trHeight w:val="1065"/>
        </w:trPr>
        <w:tc>
          <w:tcPr>
            <w:tcW w:w="0" w:type="auto"/>
            <w:shd w:val="clear" w:color="auto" w:fill="auto"/>
            <w:vAlign w:val="bottom"/>
            <w:hideMark/>
          </w:tcPr>
          <w:p w14:paraId="7FEB9932"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C611BC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472C06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14C5B4E"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9578D0A" w14:textId="77777777" w:rsidR="00657749" w:rsidRPr="00657749" w:rsidRDefault="00657749" w:rsidP="00657749">
            <w:pPr>
              <w:rPr>
                <w:sz w:val="20"/>
                <w:szCs w:val="20"/>
              </w:rPr>
            </w:pPr>
            <w:r w:rsidRPr="00657749">
              <w:rPr>
                <w:sz w:val="20"/>
                <w:szCs w:val="20"/>
              </w:rPr>
              <w:t>1517903350</w:t>
            </w:r>
          </w:p>
        </w:tc>
        <w:tc>
          <w:tcPr>
            <w:tcW w:w="0" w:type="auto"/>
            <w:shd w:val="clear" w:color="auto" w:fill="auto"/>
            <w:noWrap/>
            <w:vAlign w:val="bottom"/>
            <w:hideMark/>
          </w:tcPr>
          <w:p w14:paraId="1ECA79F9"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58B607EB" w14:textId="77777777" w:rsidR="00657749" w:rsidRPr="00657749" w:rsidRDefault="00657749" w:rsidP="00657749">
            <w:pPr>
              <w:jc w:val="right"/>
              <w:rPr>
                <w:sz w:val="20"/>
                <w:szCs w:val="20"/>
              </w:rPr>
            </w:pPr>
            <w:r w:rsidRPr="00657749">
              <w:rPr>
                <w:sz w:val="20"/>
                <w:szCs w:val="20"/>
              </w:rPr>
              <w:t>496,1</w:t>
            </w:r>
          </w:p>
        </w:tc>
      </w:tr>
      <w:tr w:rsidR="00657749" w:rsidRPr="00657749" w14:paraId="1D2E0730" w14:textId="77777777" w:rsidTr="00657749">
        <w:trPr>
          <w:trHeight w:val="435"/>
        </w:trPr>
        <w:tc>
          <w:tcPr>
            <w:tcW w:w="0" w:type="auto"/>
            <w:shd w:val="clear" w:color="auto" w:fill="auto"/>
            <w:vAlign w:val="bottom"/>
            <w:hideMark/>
          </w:tcPr>
          <w:p w14:paraId="6F14F49E"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11F9338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3BA6A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B74326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3BD5615" w14:textId="77777777" w:rsidR="00657749" w:rsidRPr="00657749" w:rsidRDefault="00657749" w:rsidP="00657749">
            <w:pPr>
              <w:rPr>
                <w:sz w:val="20"/>
                <w:szCs w:val="20"/>
              </w:rPr>
            </w:pPr>
            <w:r w:rsidRPr="00657749">
              <w:rPr>
                <w:sz w:val="20"/>
                <w:szCs w:val="20"/>
              </w:rPr>
              <w:t>1517903350</w:t>
            </w:r>
          </w:p>
        </w:tc>
        <w:tc>
          <w:tcPr>
            <w:tcW w:w="0" w:type="auto"/>
            <w:shd w:val="clear" w:color="auto" w:fill="auto"/>
            <w:noWrap/>
            <w:vAlign w:val="bottom"/>
            <w:hideMark/>
          </w:tcPr>
          <w:p w14:paraId="319C28DD"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4ED879D4" w14:textId="77777777" w:rsidR="00657749" w:rsidRPr="00657749" w:rsidRDefault="00657749" w:rsidP="00657749">
            <w:pPr>
              <w:jc w:val="right"/>
              <w:rPr>
                <w:sz w:val="20"/>
                <w:szCs w:val="20"/>
              </w:rPr>
            </w:pPr>
            <w:r w:rsidRPr="00657749">
              <w:rPr>
                <w:sz w:val="20"/>
                <w:szCs w:val="20"/>
              </w:rPr>
              <w:t>496,1</w:t>
            </w:r>
          </w:p>
        </w:tc>
      </w:tr>
      <w:tr w:rsidR="00657749" w:rsidRPr="00657749" w14:paraId="2D028B80" w14:textId="77777777" w:rsidTr="00657749">
        <w:trPr>
          <w:trHeight w:val="1695"/>
        </w:trPr>
        <w:tc>
          <w:tcPr>
            <w:tcW w:w="0" w:type="auto"/>
            <w:shd w:val="clear" w:color="auto" w:fill="auto"/>
            <w:vAlign w:val="bottom"/>
            <w:hideMark/>
          </w:tcPr>
          <w:p w14:paraId="01DB1DD5" w14:textId="7C3FEC78"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4E141E7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4E27E6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017E97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06569E8"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6D9CA8A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DFF9B96" w14:textId="77777777" w:rsidR="00657749" w:rsidRPr="00657749" w:rsidRDefault="00657749" w:rsidP="00657749">
            <w:pPr>
              <w:jc w:val="right"/>
              <w:rPr>
                <w:sz w:val="20"/>
                <w:szCs w:val="20"/>
              </w:rPr>
            </w:pPr>
            <w:r w:rsidRPr="00657749">
              <w:rPr>
                <w:sz w:val="20"/>
                <w:szCs w:val="20"/>
              </w:rPr>
              <w:t>25 246,2</w:t>
            </w:r>
          </w:p>
        </w:tc>
      </w:tr>
      <w:tr w:rsidR="00657749" w:rsidRPr="00657749" w14:paraId="4AC6510B" w14:textId="77777777" w:rsidTr="00657749">
        <w:trPr>
          <w:trHeight w:val="1065"/>
        </w:trPr>
        <w:tc>
          <w:tcPr>
            <w:tcW w:w="0" w:type="auto"/>
            <w:shd w:val="clear" w:color="auto" w:fill="auto"/>
            <w:vAlign w:val="bottom"/>
            <w:hideMark/>
          </w:tcPr>
          <w:p w14:paraId="23236AEF"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0CA271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64B910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C068472"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113BBEA"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2D1CEA2F"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4950CF50" w14:textId="77777777" w:rsidR="00657749" w:rsidRPr="00657749" w:rsidRDefault="00657749" w:rsidP="00657749">
            <w:pPr>
              <w:jc w:val="right"/>
              <w:rPr>
                <w:sz w:val="20"/>
                <w:szCs w:val="20"/>
              </w:rPr>
            </w:pPr>
            <w:r w:rsidRPr="00657749">
              <w:rPr>
                <w:sz w:val="20"/>
                <w:szCs w:val="20"/>
              </w:rPr>
              <w:t>3 451,3</w:t>
            </w:r>
          </w:p>
        </w:tc>
      </w:tr>
      <w:tr w:rsidR="00657749" w:rsidRPr="00657749" w14:paraId="598AE483" w14:textId="77777777" w:rsidTr="00657749">
        <w:trPr>
          <w:trHeight w:val="435"/>
        </w:trPr>
        <w:tc>
          <w:tcPr>
            <w:tcW w:w="0" w:type="auto"/>
            <w:shd w:val="clear" w:color="auto" w:fill="auto"/>
            <w:vAlign w:val="bottom"/>
            <w:hideMark/>
          </w:tcPr>
          <w:p w14:paraId="229FF881"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6E0D401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61447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78B8DF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FD26B03"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76603EF5"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655C3A5B" w14:textId="77777777" w:rsidR="00657749" w:rsidRPr="00657749" w:rsidRDefault="00657749" w:rsidP="00657749">
            <w:pPr>
              <w:jc w:val="right"/>
              <w:rPr>
                <w:sz w:val="20"/>
                <w:szCs w:val="20"/>
              </w:rPr>
            </w:pPr>
            <w:r w:rsidRPr="00657749">
              <w:rPr>
                <w:sz w:val="20"/>
                <w:szCs w:val="20"/>
              </w:rPr>
              <w:t>3 451,3</w:t>
            </w:r>
          </w:p>
        </w:tc>
      </w:tr>
      <w:tr w:rsidR="00657749" w:rsidRPr="00657749" w14:paraId="350AE2A2" w14:textId="77777777" w:rsidTr="00657749">
        <w:trPr>
          <w:trHeight w:val="435"/>
        </w:trPr>
        <w:tc>
          <w:tcPr>
            <w:tcW w:w="0" w:type="auto"/>
            <w:shd w:val="clear" w:color="auto" w:fill="auto"/>
            <w:vAlign w:val="bottom"/>
            <w:hideMark/>
          </w:tcPr>
          <w:p w14:paraId="3DCEF22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72C73F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6ACF7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FA5A2D5"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0648B5C"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0C433B4A"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0A464AD2" w14:textId="77777777" w:rsidR="00657749" w:rsidRPr="00657749" w:rsidRDefault="00657749" w:rsidP="00657749">
            <w:pPr>
              <w:jc w:val="right"/>
              <w:rPr>
                <w:sz w:val="20"/>
                <w:szCs w:val="20"/>
              </w:rPr>
            </w:pPr>
            <w:r w:rsidRPr="00657749">
              <w:rPr>
                <w:sz w:val="20"/>
                <w:szCs w:val="20"/>
              </w:rPr>
              <w:t>15 828,6</w:t>
            </w:r>
          </w:p>
        </w:tc>
      </w:tr>
      <w:tr w:rsidR="00657749" w:rsidRPr="00657749" w14:paraId="2000A631" w14:textId="77777777" w:rsidTr="00657749">
        <w:trPr>
          <w:trHeight w:val="645"/>
        </w:trPr>
        <w:tc>
          <w:tcPr>
            <w:tcW w:w="0" w:type="auto"/>
            <w:shd w:val="clear" w:color="auto" w:fill="auto"/>
            <w:vAlign w:val="bottom"/>
            <w:hideMark/>
          </w:tcPr>
          <w:p w14:paraId="46A12BC8"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019846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F84638"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8AAA90A"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6239E2D"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7F78115D"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C3F2801" w14:textId="77777777" w:rsidR="00657749" w:rsidRPr="00657749" w:rsidRDefault="00657749" w:rsidP="00657749">
            <w:pPr>
              <w:jc w:val="right"/>
              <w:rPr>
                <w:sz w:val="20"/>
                <w:szCs w:val="20"/>
              </w:rPr>
            </w:pPr>
            <w:r w:rsidRPr="00657749">
              <w:rPr>
                <w:sz w:val="20"/>
                <w:szCs w:val="20"/>
              </w:rPr>
              <w:t>15 828,6</w:t>
            </w:r>
          </w:p>
        </w:tc>
      </w:tr>
      <w:tr w:rsidR="00657749" w:rsidRPr="00657749" w14:paraId="79AD8860" w14:textId="77777777" w:rsidTr="00657749">
        <w:trPr>
          <w:trHeight w:val="435"/>
        </w:trPr>
        <w:tc>
          <w:tcPr>
            <w:tcW w:w="0" w:type="auto"/>
            <w:shd w:val="clear" w:color="auto" w:fill="auto"/>
            <w:vAlign w:val="bottom"/>
            <w:hideMark/>
          </w:tcPr>
          <w:p w14:paraId="5F990FE5"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0E03B13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EB24979"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8B96D2A"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5C9DC5AA"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2BB4E9B2"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56760A75" w14:textId="77777777" w:rsidR="00657749" w:rsidRPr="00657749" w:rsidRDefault="00657749" w:rsidP="00657749">
            <w:pPr>
              <w:jc w:val="right"/>
              <w:rPr>
                <w:sz w:val="20"/>
                <w:szCs w:val="20"/>
              </w:rPr>
            </w:pPr>
            <w:r w:rsidRPr="00657749">
              <w:rPr>
                <w:sz w:val="20"/>
                <w:szCs w:val="20"/>
              </w:rPr>
              <w:t>11,5</w:t>
            </w:r>
          </w:p>
        </w:tc>
      </w:tr>
      <w:tr w:rsidR="00657749" w:rsidRPr="00657749" w14:paraId="76EE0EE8" w14:textId="77777777" w:rsidTr="00657749">
        <w:trPr>
          <w:trHeight w:val="435"/>
        </w:trPr>
        <w:tc>
          <w:tcPr>
            <w:tcW w:w="0" w:type="auto"/>
            <w:shd w:val="clear" w:color="auto" w:fill="auto"/>
            <w:vAlign w:val="bottom"/>
            <w:hideMark/>
          </w:tcPr>
          <w:p w14:paraId="1FDBB85D"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4B3C958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E427D9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7D9FB1B"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5082F314"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4AB42FEA"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7D9F0230" w14:textId="77777777" w:rsidR="00657749" w:rsidRPr="00657749" w:rsidRDefault="00657749" w:rsidP="00657749">
            <w:pPr>
              <w:jc w:val="right"/>
              <w:rPr>
                <w:sz w:val="20"/>
                <w:szCs w:val="20"/>
              </w:rPr>
            </w:pPr>
            <w:r w:rsidRPr="00657749">
              <w:rPr>
                <w:sz w:val="20"/>
                <w:szCs w:val="20"/>
              </w:rPr>
              <w:t>11,5</w:t>
            </w:r>
          </w:p>
        </w:tc>
      </w:tr>
      <w:tr w:rsidR="00657749" w:rsidRPr="00657749" w14:paraId="2C6585E8" w14:textId="77777777" w:rsidTr="00657749">
        <w:trPr>
          <w:trHeight w:val="645"/>
        </w:trPr>
        <w:tc>
          <w:tcPr>
            <w:tcW w:w="0" w:type="auto"/>
            <w:shd w:val="clear" w:color="auto" w:fill="auto"/>
            <w:vAlign w:val="bottom"/>
            <w:hideMark/>
          </w:tcPr>
          <w:p w14:paraId="2754A769"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5A73B3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B977F2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DF6C53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EF920C8"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266B62E9"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00BE5EB6" w14:textId="77777777" w:rsidR="00657749" w:rsidRPr="00657749" w:rsidRDefault="00657749" w:rsidP="00657749">
            <w:pPr>
              <w:jc w:val="right"/>
              <w:rPr>
                <w:sz w:val="20"/>
                <w:szCs w:val="20"/>
              </w:rPr>
            </w:pPr>
            <w:r w:rsidRPr="00657749">
              <w:rPr>
                <w:sz w:val="20"/>
                <w:szCs w:val="20"/>
              </w:rPr>
              <w:t>3 334,0</w:t>
            </w:r>
          </w:p>
        </w:tc>
      </w:tr>
      <w:tr w:rsidR="00657749" w:rsidRPr="00657749" w14:paraId="4D47F0C5" w14:textId="77777777" w:rsidTr="00657749">
        <w:trPr>
          <w:trHeight w:val="435"/>
        </w:trPr>
        <w:tc>
          <w:tcPr>
            <w:tcW w:w="0" w:type="auto"/>
            <w:shd w:val="clear" w:color="auto" w:fill="auto"/>
            <w:vAlign w:val="bottom"/>
            <w:hideMark/>
          </w:tcPr>
          <w:p w14:paraId="16DF1831"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07AFC4B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D19EA0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633268A"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535A77D7"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50B448AC"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2F54D8F5" w14:textId="77777777" w:rsidR="00657749" w:rsidRPr="00657749" w:rsidRDefault="00657749" w:rsidP="00657749">
            <w:pPr>
              <w:jc w:val="right"/>
              <w:rPr>
                <w:sz w:val="20"/>
                <w:szCs w:val="20"/>
              </w:rPr>
            </w:pPr>
            <w:r w:rsidRPr="00657749">
              <w:rPr>
                <w:sz w:val="20"/>
                <w:szCs w:val="20"/>
              </w:rPr>
              <w:t>3 334,0</w:t>
            </w:r>
          </w:p>
        </w:tc>
      </w:tr>
      <w:tr w:rsidR="00657749" w:rsidRPr="00657749" w14:paraId="0A04A0B6" w14:textId="77777777" w:rsidTr="00657749">
        <w:trPr>
          <w:trHeight w:val="435"/>
        </w:trPr>
        <w:tc>
          <w:tcPr>
            <w:tcW w:w="0" w:type="auto"/>
            <w:shd w:val="clear" w:color="auto" w:fill="auto"/>
            <w:vAlign w:val="bottom"/>
            <w:hideMark/>
          </w:tcPr>
          <w:p w14:paraId="1C800361"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760E631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FBAAA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1CE2E37"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DCFEF9E"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7D2828C8"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08B17D31" w14:textId="77777777" w:rsidR="00657749" w:rsidRPr="00657749" w:rsidRDefault="00657749" w:rsidP="00657749">
            <w:pPr>
              <w:jc w:val="right"/>
              <w:rPr>
                <w:sz w:val="20"/>
                <w:szCs w:val="20"/>
              </w:rPr>
            </w:pPr>
            <w:r w:rsidRPr="00657749">
              <w:rPr>
                <w:sz w:val="20"/>
                <w:szCs w:val="20"/>
              </w:rPr>
              <w:t>2 620,9</w:t>
            </w:r>
          </w:p>
        </w:tc>
      </w:tr>
      <w:tr w:rsidR="00657749" w:rsidRPr="00657749" w14:paraId="2C5EDB19" w14:textId="77777777" w:rsidTr="00657749">
        <w:trPr>
          <w:trHeight w:val="435"/>
        </w:trPr>
        <w:tc>
          <w:tcPr>
            <w:tcW w:w="0" w:type="auto"/>
            <w:shd w:val="clear" w:color="auto" w:fill="auto"/>
            <w:vAlign w:val="bottom"/>
            <w:hideMark/>
          </w:tcPr>
          <w:p w14:paraId="0F666DA3"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6788B0F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1FB1BF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96D0A88"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739CC8B" w14:textId="77777777" w:rsidR="00657749" w:rsidRPr="00657749" w:rsidRDefault="00657749" w:rsidP="00657749">
            <w:pPr>
              <w:rPr>
                <w:sz w:val="20"/>
                <w:szCs w:val="20"/>
              </w:rPr>
            </w:pPr>
            <w:r w:rsidRPr="00657749">
              <w:rPr>
                <w:sz w:val="20"/>
                <w:szCs w:val="20"/>
              </w:rPr>
              <w:t>1517907020</w:t>
            </w:r>
          </w:p>
        </w:tc>
        <w:tc>
          <w:tcPr>
            <w:tcW w:w="0" w:type="auto"/>
            <w:shd w:val="clear" w:color="auto" w:fill="auto"/>
            <w:noWrap/>
            <w:vAlign w:val="bottom"/>
            <w:hideMark/>
          </w:tcPr>
          <w:p w14:paraId="4F689F67"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7BB80104" w14:textId="77777777" w:rsidR="00657749" w:rsidRPr="00657749" w:rsidRDefault="00657749" w:rsidP="00657749">
            <w:pPr>
              <w:jc w:val="right"/>
              <w:rPr>
                <w:sz w:val="20"/>
                <w:szCs w:val="20"/>
              </w:rPr>
            </w:pPr>
            <w:r w:rsidRPr="00657749">
              <w:rPr>
                <w:sz w:val="20"/>
                <w:szCs w:val="20"/>
              </w:rPr>
              <w:t>2 620,9</w:t>
            </w:r>
          </w:p>
        </w:tc>
      </w:tr>
      <w:tr w:rsidR="00657749" w:rsidRPr="00657749" w14:paraId="493CD849" w14:textId="77777777" w:rsidTr="00657749">
        <w:trPr>
          <w:trHeight w:val="2745"/>
        </w:trPr>
        <w:tc>
          <w:tcPr>
            <w:tcW w:w="0" w:type="auto"/>
            <w:shd w:val="clear" w:color="auto" w:fill="auto"/>
            <w:vAlign w:val="bottom"/>
            <w:hideMark/>
          </w:tcPr>
          <w:p w14:paraId="2586AD3C" w14:textId="77777777" w:rsidR="00657749" w:rsidRPr="00657749" w:rsidRDefault="00657749" w:rsidP="00657749">
            <w:pPr>
              <w:rPr>
                <w:sz w:val="20"/>
                <w:szCs w:val="20"/>
              </w:rPr>
            </w:pPr>
            <w:r w:rsidRPr="00657749">
              <w:rPr>
                <w:sz w:val="20"/>
                <w:szCs w:val="20"/>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2019-2021 годы"  за счет средств федерального бюджета.</w:t>
            </w:r>
          </w:p>
        </w:tc>
        <w:tc>
          <w:tcPr>
            <w:tcW w:w="0" w:type="auto"/>
            <w:shd w:val="clear" w:color="auto" w:fill="auto"/>
            <w:noWrap/>
            <w:vAlign w:val="bottom"/>
            <w:hideMark/>
          </w:tcPr>
          <w:p w14:paraId="3AB0922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2E3438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3A23A5C"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1A58443" w14:textId="77777777" w:rsidR="00657749" w:rsidRPr="00657749" w:rsidRDefault="00657749" w:rsidP="00657749">
            <w:pPr>
              <w:rPr>
                <w:sz w:val="20"/>
                <w:szCs w:val="20"/>
              </w:rPr>
            </w:pPr>
            <w:r w:rsidRPr="00657749">
              <w:rPr>
                <w:sz w:val="20"/>
                <w:szCs w:val="20"/>
              </w:rPr>
              <w:t>1517953030</w:t>
            </w:r>
          </w:p>
        </w:tc>
        <w:tc>
          <w:tcPr>
            <w:tcW w:w="0" w:type="auto"/>
            <w:shd w:val="clear" w:color="auto" w:fill="auto"/>
            <w:noWrap/>
            <w:vAlign w:val="bottom"/>
            <w:hideMark/>
          </w:tcPr>
          <w:p w14:paraId="45CFB19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BDCD0FD" w14:textId="77777777" w:rsidR="00657749" w:rsidRPr="00657749" w:rsidRDefault="00657749" w:rsidP="00657749">
            <w:pPr>
              <w:jc w:val="right"/>
              <w:rPr>
                <w:sz w:val="20"/>
                <w:szCs w:val="20"/>
              </w:rPr>
            </w:pPr>
            <w:r w:rsidRPr="00657749">
              <w:rPr>
                <w:sz w:val="20"/>
                <w:szCs w:val="20"/>
              </w:rPr>
              <w:t>11 999,2</w:t>
            </w:r>
          </w:p>
        </w:tc>
      </w:tr>
      <w:tr w:rsidR="00657749" w:rsidRPr="00657749" w14:paraId="3AF316F8" w14:textId="77777777" w:rsidTr="00657749">
        <w:trPr>
          <w:trHeight w:val="1065"/>
        </w:trPr>
        <w:tc>
          <w:tcPr>
            <w:tcW w:w="0" w:type="auto"/>
            <w:shd w:val="clear" w:color="auto" w:fill="auto"/>
            <w:vAlign w:val="bottom"/>
            <w:hideMark/>
          </w:tcPr>
          <w:p w14:paraId="11B5F58B"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C99806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7E0D8D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7ECC5D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16EB96D" w14:textId="77777777" w:rsidR="00657749" w:rsidRPr="00657749" w:rsidRDefault="00657749" w:rsidP="00657749">
            <w:pPr>
              <w:rPr>
                <w:sz w:val="20"/>
                <w:szCs w:val="20"/>
              </w:rPr>
            </w:pPr>
            <w:r w:rsidRPr="00657749">
              <w:rPr>
                <w:sz w:val="20"/>
                <w:szCs w:val="20"/>
              </w:rPr>
              <w:t>1517953030</w:t>
            </w:r>
          </w:p>
        </w:tc>
        <w:tc>
          <w:tcPr>
            <w:tcW w:w="0" w:type="auto"/>
            <w:shd w:val="clear" w:color="auto" w:fill="auto"/>
            <w:noWrap/>
            <w:vAlign w:val="bottom"/>
            <w:hideMark/>
          </w:tcPr>
          <w:p w14:paraId="2FCC48CA"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4B113E15" w14:textId="77777777" w:rsidR="00657749" w:rsidRPr="00657749" w:rsidRDefault="00657749" w:rsidP="00657749">
            <w:pPr>
              <w:jc w:val="right"/>
              <w:rPr>
                <w:sz w:val="20"/>
                <w:szCs w:val="20"/>
              </w:rPr>
            </w:pPr>
            <w:r w:rsidRPr="00657749">
              <w:rPr>
                <w:sz w:val="20"/>
                <w:szCs w:val="20"/>
              </w:rPr>
              <w:t>9 850,9</w:t>
            </w:r>
          </w:p>
        </w:tc>
      </w:tr>
      <w:tr w:rsidR="00657749" w:rsidRPr="00657749" w14:paraId="2C9DE693" w14:textId="77777777" w:rsidTr="00657749">
        <w:trPr>
          <w:trHeight w:val="435"/>
        </w:trPr>
        <w:tc>
          <w:tcPr>
            <w:tcW w:w="0" w:type="auto"/>
            <w:shd w:val="clear" w:color="auto" w:fill="auto"/>
            <w:vAlign w:val="bottom"/>
            <w:hideMark/>
          </w:tcPr>
          <w:p w14:paraId="1013A017"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5BF1481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2670A2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5FE0AD5"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DF266D9" w14:textId="77777777" w:rsidR="00657749" w:rsidRPr="00657749" w:rsidRDefault="00657749" w:rsidP="00657749">
            <w:pPr>
              <w:rPr>
                <w:sz w:val="20"/>
                <w:szCs w:val="20"/>
              </w:rPr>
            </w:pPr>
            <w:r w:rsidRPr="00657749">
              <w:rPr>
                <w:sz w:val="20"/>
                <w:szCs w:val="20"/>
              </w:rPr>
              <w:t>1517953030</w:t>
            </w:r>
          </w:p>
        </w:tc>
        <w:tc>
          <w:tcPr>
            <w:tcW w:w="0" w:type="auto"/>
            <w:shd w:val="clear" w:color="auto" w:fill="auto"/>
            <w:noWrap/>
            <w:vAlign w:val="bottom"/>
            <w:hideMark/>
          </w:tcPr>
          <w:p w14:paraId="276041AA"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32C3DE64" w14:textId="77777777" w:rsidR="00657749" w:rsidRPr="00657749" w:rsidRDefault="00657749" w:rsidP="00657749">
            <w:pPr>
              <w:jc w:val="right"/>
              <w:rPr>
                <w:sz w:val="20"/>
                <w:szCs w:val="20"/>
              </w:rPr>
            </w:pPr>
            <w:r w:rsidRPr="00657749">
              <w:rPr>
                <w:sz w:val="20"/>
                <w:szCs w:val="20"/>
              </w:rPr>
              <w:t>9 850,9</w:t>
            </w:r>
          </w:p>
        </w:tc>
      </w:tr>
      <w:tr w:rsidR="00657749" w:rsidRPr="00657749" w14:paraId="5BB0F0D3" w14:textId="77777777" w:rsidTr="00657749">
        <w:trPr>
          <w:trHeight w:val="645"/>
        </w:trPr>
        <w:tc>
          <w:tcPr>
            <w:tcW w:w="0" w:type="auto"/>
            <w:shd w:val="clear" w:color="auto" w:fill="auto"/>
            <w:vAlign w:val="bottom"/>
            <w:hideMark/>
          </w:tcPr>
          <w:p w14:paraId="550CDBF1"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95E8C6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3C71A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8E0FCA5"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A490BDA" w14:textId="77777777" w:rsidR="00657749" w:rsidRPr="00657749" w:rsidRDefault="00657749" w:rsidP="00657749">
            <w:pPr>
              <w:rPr>
                <w:sz w:val="20"/>
                <w:szCs w:val="20"/>
              </w:rPr>
            </w:pPr>
            <w:r w:rsidRPr="00657749">
              <w:rPr>
                <w:sz w:val="20"/>
                <w:szCs w:val="20"/>
              </w:rPr>
              <w:t>1517953030</w:t>
            </w:r>
          </w:p>
        </w:tc>
        <w:tc>
          <w:tcPr>
            <w:tcW w:w="0" w:type="auto"/>
            <w:shd w:val="clear" w:color="auto" w:fill="auto"/>
            <w:noWrap/>
            <w:vAlign w:val="bottom"/>
            <w:hideMark/>
          </w:tcPr>
          <w:p w14:paraId="1F586FBB"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1EC321FE" w14:textId="77777777" w:rsidR="00657749" w:rsidRPr="00657749" w:rsidRDefault="00657749" w:rsidP="00657749">
            <w:pPr>
              <w:jc w:val="right"/>
              <w:rPr>
                <w:sz w:val="20"/>
                <w:szCs w:val="20"/>
              </w:rPr>
            </w:pPr>
            <w:r w:rsidRPr="00657749">
              <w:rPr>
                <w:sz w:val="20"/>
                <w:szCs w:val="20"/>
              </w:rPr>
              <w:t>2 148,3</w:t>
            </w:r>
          </w:p>
        </w:tc>
      </w:tr>
      <w:tr w:rsidR="00657749" w:rsidRPr="00657749" w14:paraId="12C3E249" w14:textId="77777777" w:rsidTr="00657749">
        <w:trPr>
          <w:trHeight w:val="435"/>
        </w:trPr>
        <w:tc>
          <w:tcPr>
            <w:tcW w:w="0" w:type="auto"/>
            <w:shd w:val="clear" w:color="auto" w:fill="auto"/>
            <w:vAlign w:val="bottom"/>
            <w:hideMark/>
          </w:tcPr>
          <w:p w14:paraId="4621F9B1"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2074D34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CD9BAF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7E722E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931B03C" w14:textId="77777777" w:rsidR="00657749" w:rsidRPr="00657749" w:rsidRDefault="00657749" w:rsidP="00657749">
            <w:pPr>
              <w:rPr>
                <w:sz w:val="20"/>
                <w:szCs w:val="20"/>
              </w:rPr>
            </w:pPr>
            <w:r w:rsidRPr="00657749">
              <w:rPr>
                <w:sz w:val="20"/>
                <w:szCs w:val="20"/>
              </w:rPr>
              <w:t>1517953030</w:t>
            </w:r>
          </w:p>
        </w:tc>
        <w:tc>
          <w:tcPr>
            <w:tcW w:w="0" w:type="auto"/>
            <w:shd w:val="clear" w:color="auto" w:fill="auto"/>
            <w:noWrap/>
            <w:vAlign w:val="bottom"/>
            <w:hideMark/>
          </w:tcPr>
          <w:p w14:paraId="1242C4DE"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26872EAC" w14:textId="77777777" w:rsidR="00657749" w:rsidRPr="00657749" w:rsidRDefault="00657749" w:rsidP="00657749">
            <w:pPr>
              <w:jc w:val="right"/>
              <w:rPr>
                <w:sz w:val="20"/>
                <w:szCs w:val="20"/>
              </w:rPr>
            </w:pPr>
            <w:r w:rsidRPr="00657749">
              <w:rPr>
                <w:sz w:val="20"/>
                <w:szCs w:val="20"/>
              </w:rPr>
              <w:t>2 148,3</w:t>
            </w:r>
          </w:p>
        </w:tc>
      </w:tr>
      <w:tr w:rsidR="00657749" w:rsidRPr="00657749" w14:paraId="7620EA65" w14:textId="77777777" w:rsidTr="00657749">
        <w:trPr>
          <w:trHeight w:val="1485"/>
        </w:trPr>
        <w:tc>
          <w:tcPr>
            <w:tcW w:w="0" w:type="auto"/>
            <w:shd w:val="clear" w:color="auto" w:fill="auto"/>
            <w:vAlign w:val="bottom"/>
            <w:hideMark/>
          </w:tcPr>
          <w:p w14:paraId="6CCCCF5E" w14:textId="77777777"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083C318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844BC9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002ED2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B51C3C5" w14:textId="77777777" w:rsidR="00657749" w:rsidRPr="00657749" w:rsidRDefault="00657749" w:rsidP="00657749">
            <w:pPr>
              <w:rPr>
                <w:sz w:val="20"/>
                <w:szCs w:val="20"/>
              </w:rPr>
            </w:pPr>
            <w:r w:rsidRPr="00657749">
              <w:rPr>
                <w:sz w:val="20"/>
                <w:szCs w:val="20"/>
              </w:rPr>
              <w:t>1517970120</w:t>
            </w:r>
          </w:p>
        </w:tc>
        <w:tc>
          <w:tcPr>
            <w:tcW w:w="0" w:type="auto"/>
            <w:shd w:val="clear" w:color="auto" w:fill="auto"/>
            <w:noWrap/>
            <w:vAlign w:val="bottom"/>
            <w:hideMark/>
          </w:tcPr>
          <w:p w14:paraId="2AD0300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FCFB073" w14:textId="77777777" w:rsidR="00657749" w:rsidRPr="00657749" w:rsidRDefault="00657749" w:rsidP="00657749">
            <w:pPr>
              <w:jc w:val="right"/>
              <w:rPr>
                <w:sz w:val="20"/>
                <w:szCs w:val="20"/>
              </w:rPr>
            </w:pPr>
            <w:r w:rsidRPr="00657749">
              <w:rPr>
                <w:sz w:val="20"/>
                <w:szCs w:val="20"/>
              </w:rPr>
              <w:t>103 228,0</w:t>
            </w:r>
          </w:p>
        </w:tc>
      </w:tr>
      <w:tr w:rsidR="00657749" w:rsidRPr="00657749" w14:paraId="22AC96E6" w14:textId="77777777" w:rsidTr="00657749">
        <w:trPr>
          <w:trHeight w:val="1065"/>
        </w:trPr>
        <w:tc>
          <w:tcPr>
            <w:tcW w:w="0" w:type="auto"/>
            <w:shd w:val="clear" w:color="auto" w:fill="auto"/>
            <w:vAlign w:val="bottom"/>
            <w:hideMark/>
          </w:tcPr>
          <w:p w14:paraId="40CE7C63"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C86CB0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A27254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ACD0F6B"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7D56FC9" w14:textId="77777777" w:rsidR="00657749" w:rsidRPr="00657749" w:rsidRDefault="00657749" w:rsidP="00657749">
            <w:pPr>
              <w:rPr>
                <w:sz w:val="20"/>
                <w:szCs w:val="20"/>
              </w:rPr>
            </w:pPr>
            <w:r w:rsidRPr="00657749">
              <w:rPr>
                <w:sz w:val="20"/>
                <w:szCs w:val="20"/>
              </w:rPr>
              <w:t>1517970120</w:t>
            </w:r>
          </w:p>
        </w:tc>
        <w:tc>
          <w:tcPr>
            <w:tcW w:w="0" w:type="auto"/>
            <w:shd w:val="clear" w:color="auto" w:fill="auto"/>
            <w:noWrap/>
            <w:vAlign w:val="bottom"/>
            <w:hideMark/>
          </w:tcPr>
          <w:p w14:paraId="422E4BDC"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05210899" w14:textId="77777777" w:rsidR="00657749" w:rsidRPr="00657749" w:rsidRDefault="00657749" w:rsidP="00657749">
            <w:pPr>
              <w:jc w:val="right"/>
              <w:rPr>
                <w:sz w:val="20"/>
                <w:szCs w:val="20"/>
              </w:rPr>
            </w:pPr>
            <w:r w:rsidRPr="00657749">
              <w:rPr>
                <w:sz w:val="20"/>
                <w:szCs w:val="20"/>
              </w:rPr>
              <w:t>79 115,7</w:t>
            </w:r>
          </w:p>
        </w:tc>
      </w:tr>
      <w:tr w:rsidR="00657749" w:rsidRPr="00657749" w14:paraId="5A65679E" w14:textId="77777777" w:rsidTr="00657749">
        <w:trPr>
          <w:trHeight w:val="435"/>
        </w:trPr>
        <w:tc>
          <w:tcPr>
            <w:tcW w:w="0" w:type="auto"/>
            <w:shd w:val="clear" w:color="auto" w:fill="auto"/>
            <w:vAlign w:val="bottom"/>
            <w:hideMark/>
          </w:tcPr>
          <w:p w14:paraId="0D75BFAE"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794730B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B254A7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0A619C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F37FF1A" w14:textId="77777777" w:rsidR="00657749" w:rsidRPr="00657749" w:rsidRDefault="00657749" w:rsidP="00657749">
            <w:pPr>
              <w:rPr>
                <w:sz w:val="20"/>
                <w:szCs w:val="20"/>
              </w:rPr>
            </w:pPr>
            <w:r w:rsidRPr="00657749">
              <w:rPr>
                <w:sz w:val="20"/>
                <w:szCs w:val="20"/>
              </w:rPr>
              <w:t>1517970120</w:t>
            </w:r>
          </w:p>
        </w:tc>
        <w:tc>
          <w:tcPr>
            <w:tcW w:w="0" w:type="auto"/>
            <w:shd w:val="clear" w:color="auto" w:fill="auto"/>
            <w:noWrap/>
            <w:vAlign w:val="bottom"/>
            <w:hideMark/>
          </w:tcPr>
          <w:p w14:paraId="42423C12"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02075E27" w14:textId="77777777" w:rsidR="00657749" w:rsidRPr="00657749" w:rsidRDefault="00657749" w:rsidP="00657749">
            <w:pPr>
              <w:jc w:val="right"/>
              <w:rPr>
                <w:sz w:val="20"/>
                <w:szCs w:val="20"/>
              </w:rPr>
            </w:pPr>
            <w:r w:rsidRPr="00657749">
              <w:rPr>
                <w:sz w:val="20"/>
                <w:szCs w:val="20"/>
              </w:rPr>
              <w:t>79 115,7</w:t>
            </w:r>
          </w:p>
        </w:tc>
      </w:tr>
      <w:tr w:rsidR="00657749" w:rsidRPr="00657749" w14:paraId="124E98D3" w14:textId="77777777" w:rsidTr="00657749">
        <w:trPr>
          <w:trHeight w:val="435"/>
        </w:trPr>
        <w:tc>
          <w:tcPr>
            <w:tcW w:w="0" w:type="auto"/>
            <w:shd w:val="clear" w:color="auto" w:fill="auto"/>
            <w:vAlign w:val="bottom"/>
            <w:hideMark/>
          </w:tcPr>
          <w:p w14:paraId="13589C79"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97788E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CCC41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F8A7D1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EEDCF0B" w14:textId="77777777" w:rsidR="00657749" w:rsidRPr="00657749" w:rsidRDefault="00657749" w:rsidP="00657749">
            <w:pPr>
              <w:rPr>
                <w:sz w:val="20"/>
                <w:szCs w:val="20"/>
              </w:rPr>
            </w:pPr>
            <w:r w:rsidRPr="00657749">
              <w:rPr>
                <w:sz w:val="20"/>
                <w:szCs w:val="20"/>
              </w:rPr>
              <w:t>1517970120</w:t>
            </w:r>
          </w:p>
        </w:tc>
        <w:tc>
          <w:tcPr>
            <w:tcW w:w="0" w:type="auto"/>
            <w:shd w:val="clear" w:color="auto" w:fill="auto"/>
            <w:noWrap/>
            <w:vAlign w:val="bottom"/>
            <w:hideMark/>
          </w:tcPr>
          <w:p w14:paraId="142CC439"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14706F6A" w14:textId="77777777" w:rsidR="00657749" w:rsidRPr="00657749" w:rsidRDefault="00657749" w:rsidP="00657749">
            <w:pPr>
              <w:jc w:val="right"/>
              <w:rPr>
                <w:sz w:val="20"/>
                <w:szCs w:val="20"/>
              </w:rPr>
            </w:pPr>
            <w:r w:rsidRPr="00657749">
              <w:rPr>
                <w:sz w:val="20"/>
                <w:szCs w:val="20"/>
              </w:rPr>
              <w:t>1 961,9</w:t>
            </w:r>
          </w:p>
        </w:tc>
      </w:tr>
      <w:tr w:rsidR="00657749" w:rsidRPr="00657749" w14:paraId="57CEA038" w14:textId="77777777" w:rsidTr="00657749">
        <w:trPr>
          <w:trHeight w:val="645"/>
        </w:trPr>
        <w:tc>
          <w:tcPr>
            <w:tcW w:w="0" w:type="auto"/>
            <w:shd w:val="clear" w:color="auto" w:fill="auto"/>
            <w:vAlign w:val="bottom"/>
            <w:hideMark/>
          </w:tcPr>
          <w:p w14:paraId="5E334F6A"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17A832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40558D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C2EE20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DA2659D" w14:textId="77777777" w:rsidR="00657749" w:rsidRPr="00657749" w:rsidRDefault="00657749" w:rsidP="00657749">
            <w:pPr>
              <w:rPr>
                <w:sz w:val="20"/>
                <w:szCs w:val="20"/>
              </w:rPr>
            </w:pPr>
            <w:r w:rsidRPr="00657749">
              <w:rPr>
                <w:sz w:val="20"/>
                <w:szCs w:val="20"/>
              </w:rPr>
              <w:t>1517970120</w:t>
            </w:r>
          </w:p>
        </w:tc>
        <w:tc>
          <w:tcPr>
            <w:tcW w:w="0" w:type="auto"/>
            <w:shd w:val="clear" w:color="auto" w:fill="auto"/>
            <w:noWrap/>
            <w:vAlign w:val="bottom"/>
            <w:hideMark/>
          </w:tcPr>
          <w:p w14:paraId="2A20F28E"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D06061B" w14:textId="77777777" w:rsidR="00657749" w:rsidRPr="00657749" w:rsidRDefault="00657749" w:rsidP="00657749">
            <w:pPr>
              <w:jc w:val="right"/>
              <w:rPr>
                <w:sz w:val="20"/>
                <w:szCs w:val="20"/>
              </w:rPr>
            </w:pPr>
            <w:r w:rsidRPr="00657749">
              <w:rPr>
                <w:sz w:val="20"/>
                <w:szCs w:val="20"/>
              </w:rPr>
              <w:t>1 961,9</w:t>
            </w:r>
          </w:p>
        </w:tc>
      </w:tr>
      <w:tr w:rsidR="00657749" w:rsidRPr="00657749" w14:paraId="7E1E7BE1" w14:textId="77777777" w:rsidTr="00657749">
        <w:trPr>
          <w:trHeight w:val="645"/>
        </w:trPr>
        <w:tc>
          <w:tcPr>
            <w:tcW w:w="0" w:type="auto"/>
            <w:shd w:val="clear" w:color="auto" w:fill="auto"/>
            <w:vAlign w:val="bottom"/>
            <w:hideMark/>
          </w:tcPr>
          <w:p w14:paraId="7666823A"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59EDA5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A2B0B6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061596A"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1B02008" w14:textId="77777777" w:rsidR="00657749" w:rsidRPr="00657749" w:rsidRDefault="00657749" w:rsidP="00657749">
            <w:pPr>
              <w:rPr>
                <w:sz w:val="20"/>
                <w:szCs w:val="20"/>
              </w:rPr>
            </w:pPr>
            <w:r w:rsidRPr="00657749">
              <w:rPr>
                <w:sz w:val="20"/>
                <w:szCs w:val="20"/>
              </w:rPr>
              <w:t>1517970120</w:t>
            </w:r>
          </w:p>
        </w:tc>
        <w:tc>
          <w:tcPr>
            <w:tcW w:w="0" w:type="auto"/>
            <w:shd w:val="clear" w:color="auto" w:fill="auto"/>
            <w:noWrap/>
            <w:vAlign w:val="bottom"/>
            <w:hideMark/>
          </w:tcPr>
          <w:p w14:paraId="3CC9BBBB"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2233D332" w14:textId="77777777" w:rsidR="00657749" w:rsidRPr="00657749" w:rsidRDefault="00657749" w:rsidP="00657749">
            <w:pPr>
              <w:jc w:val="right"/>
              <w:rPr>
                <w:sz w:val="20"/>
                <w:szCs w:val="20"/>
              </w:rPr>
            </w:pPr>
            <w:r w:rsidRPr="00657749">
              <w:rPr>
                <w:sz w:val="20"/>
                <w:szCs w:val="20"/>
              </w:rPr>
              <w:t>22 150,4</w:t>
            </w:r>
          </w:p>
        </w:tc>
      </w:tr>
      <w:tr w:rsidR="00657749" w:rsidRPr="00657749" w14:paraId="672215A1" w14:textId="77777777" w:rsidTr="00657749">
        <w:trPr>
          <w:trHeight w:val="435"/>
        </w:trPr>
        <w:tc>
          <w:tcPr>
            <w:tcW w:w="0" w:type="auto"/>
            <w:shd w:val="clear" w:color="auto" w:fill="auto"/>
            <w:vAlign w:val="bottom"/>
            <w:hideMark/>
          </w:tcPr>
          <w:p w14:paraId="37A36B31"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135415B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BD2AC7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C2ED23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B42FC98" w14:textId="77777777" w:rsidR="00657749" w:rsidRPr="00657749" w:rsidRDefault="00657749" w:rsidP="00657749">
            <w:pPr>
              <w:rPr>
                <w:sz w:val="20"/>
                <w:szCs w:val="20"/>
              </w:rPr>
            </w:pPr>
            <w:r w:rsidRPr="00657749">
              <w:rPr>
                <w:sz w:val="20"/>
                <w:szCs w:val="20"/>
              </w:rPr>
              <w:t>1517970120</w:t>
            </w:r>
          </w:p>
        </w:tc>
        <w:tc>
          <w:tcPr>
            <w:tcW w:w="0" w:type="auto"/>
            <w:shd w:val="clear" w:color="auto" w:fill="auto"/>
            <w:noWrap/>
            <w:vAlign w:val="bottom"/>
            <w:hideMark/>
          </w:tcPr>
          <w:p w14:paraId="43E115AE"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2D099279" w14:textId="77777777" w:rsidR="00657749" w:rsidRPr="00657749" w:rsidRDefault="00657749" w:rsidP="00657749">
            <w:pPr>
              <w:jc w:val="right"/>
              <w:rPr>
                <w:sz w:val="20"/>
                <w:szCs w:val="20"/>
              </w:rPr>
            </w:pPr>
            <w:r w:rsidRPr="00657749">
              <w:rPr>
                <w:sz w:val="20"/>
                <w:szCs w:val="20"/>
              </w:rPr>
              <w:t>22 150,4</w:t>
            </w:r>
          </w:p>
        </w:tc>
      </w:tr>
      <w:tr w:rsidR="00657749" w:rsidRPr="00657749" w14:paraId="5387DF3F" w14:textId="77777777" w:rsidTr="00657749">
        <w:trPr>
          <w:trHeight w:val="2535"/>
        </w:trPr>
        <w:tc>
          <w:tcPr>
            <w:tcW w:w="0" w:type="auto"/>
            <w:shd w:val="clear" w:color="auto" w:fill="auto"/>
            <w:vAlign w:val="bottom"/>
            <w:hideMark/>
          </w:tcPr>
          <w:p w14:paraId="447A2515" w14:textId="63BBAC07"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shd w:val="clear" w:color="auto" w:fill="auto"/>
            <w:noWrap/>
            <w:vAlign w:val="bottom"/>
            <w:hideMark/>
          </w:tcPr>
          <w:p w14:paraId="1CED6E8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BB5C0A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6ABB1E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3D608AC"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2517891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2F26889" w14:textId="77777777" w:rsidR="00657749" w:rsidRPr="00657749" w:rsidRDefault="00657749" w:rsidP="00657749">
            <w:pPr>
              <w:jc w:val="right"/>
              <w:rPr>
                <w:sz w:val="20"/>
                <w:szCs w:val="20"/>
              </w:rPr>
            </w:pPr>
            <w:r w:rsidRPr="00657749">
              <w:rPr>
                <w:sz w:val="20"/>
                <w:szCs w:val="20"/>
              </w:rPr>
              <w:t>55 662,7</w:t>
            </w:r>
          </w:p>
        </w:tc>
      </w:tr>
      <w:tr w:rsidR="00657749" w:rsidRPr="00657749" w14:paraId="7F3AA772" w14:textId="77777777" w:rsidTr="00657749">
        <w:trPr>
          <w:trHeight w:val="1065"/>
        </w:trPr>
        <w:tc>
          <w:tcPr>
            <w:tcW w:w="0" w:type="auto"/>
            <w:shd w:val="clear" w:color="auto" w:fill="auto"/>
            <w:vAlign w:val="bottom"/>
            <w:hideMark/>
          </w:tcPr>
          <w:p w14:paraId="0BB07AA7" w14:textId="77777777" w:rsidR="00657749" w:rsidRPr="00657749" w:rsidRDefault="00657749" w:rsidP="00657749">
            <w:pPr>
              <w:rPr>
                <w:sz w:val="20"/>
                <w:szCs w:val="20"/>
              </w:rPr>
            </w:pPr>
            <w:r w:rsidRPr="0065774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C5E1DA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1A55AD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F9B3158"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FC0AFC5"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2E23F840"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34F7875E" w14:textId="77777777" w:rsidR="00657749" w:rsidRPr="00657749" w:rsidRDefault="00657749" w:rsidP="00657749">
            <w:pPr>
              <w:jc w:val="right"/>
              <w:rPr>
                <w:sz w:val="20"/>
                <w:szCs w:val="20"/>
              </w:rPr>
            </w:pPr>
            <w:r w:rsidRPr="00657749">
              <w:rPr>
                <w:sz w:val="20"/>
                <w:szCs w:val="20"/>
              </w:rPr>
              <w:t>33 353,1</w:t>
            </w:r>
          </w:p>
        </w:tc>
      </w:tr>
      <w:tr w:rsidR="00657749" w:rsidRPr="00657749" w14:paraId="650D6F42" w14:textId="77777777" w:rsidTr="00657749">
        <w:trPr>
          <w:trHeight w:val="435"/>
        </w:trPr>
        <w:tc>
          <w:tcPr>
            <w:tcW w:w="0" w:type="auto"/>
            <w:shd w:val="clear" w:color="auto" w:fill="auto"/>
            <w:vAlign w:val="bottom"/>
            <w:hideMark/>
          </w:tcPr>
          <w:p w14:paraId="34802210"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32A7A05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3BE41D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4F04C4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1AA95E8"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6845D0E0"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596B1B48" w14:textId="77777777" w:rsidR="00657749" w:rsidRPr="00657749" w:rsidRDefault="00657749" w:rsidP="00657749">
            <w:pPr>
              <w:jc w:val="right"/>
              <w:rPr>
                <w:sz w:val="20"/>
                <w:szCs w:val="20"/>
              </w:rPr>
            </w:pPr>
            <w:r w:rsidRPr="00657749">
              <w:rPr>
                <w:sz w:val="20"/>
                <w:szCs w:val="20"/>
              </w:rPr>
              <w:t>33 353,1</w:t>
            </w:r>
          </w:p>
        </w:tc>
      </w:tr>
      <w:tr w:rsidR="00657749" w:rsidRPr="00657749" w14:paraId="223B7F8E" w14:textId="77777777" w:rsidTr="00657749">
        <w:trPr>
          <w:trHeight w:val="435"/>
        </w:trPr>
        <w:tc>
          <w:tcPr>
            <w:tcW w:w="0" w:type="auto"/>
            <w:shd w:val="clear" w:color="auto" w:fill="auto"/>
            <w:vAlign w:val="bottom"/>
            <w:hideMark/>
          </w:tcPr>
          <w:p w14:paraId="6B09796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58330C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4F2D30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295943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5F65086E"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4201521B"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7B7B019" w14:textId="77777777" w:rsidR="00657749" w:rsidRPr="00657749" w:rsidRDefault="00657749" w:rsidP="00657749">
            <w:pPr>
              <w:jc w:val="right"/>
              <w:rPr>
                <w:sz w:val="20"/>
                <w:szCs w:val="20"/>
              </w:rPr>
            </w:pPr>
            <w:r w:rsidRPr="00657749">
              <w:rPr>
                <w:sz w:val="20"/>
                <w:szCs w:val="20"/>
              </w:rPr>
              <w:t>10 509,6</w:t>
            </w:r>
          </w:p>
        </w:tc>
      </w:tr>
      <w:tr w:rsidR="00657749" w:rsidRPr="00657749" w14:paraId="058D6AF4" w14:textId="77777777" w:rsidTr="00657749">
        <w:trPr>
          <w:trHeight w:val="645"/>
        </w:trPr>
        <w:tc>
          <w:tcPr>
            <w:tcW w:w="0" w:type="auto"/>
            <w:shd w:val="clear" w:color="auto" w:fill="auto"/>
            <w:vAlign w:val="bottom"/>
            <w:hideMark/>
          </w:tcPr>
          <w:p w14:paraId="147E6B4F"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0E7750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A80E09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D34B4E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A0DF185"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53F733BD"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D88AAE2" w14:textId="77777777" w:rsidR="00657749" w:rsidRPr="00657749" w:rsidRDefault="00657749" w:rsidP="00657749">
            <w:pPr>
              <w:jc w:val="right"/>
              <w:rPr>
                <w:sz w:val="20"/>
                <w:szCs w:val="20"/>
              </w:rPr>
            </w:pPr>
            <w:r w:rsidRPr="00657749">
              <w:rPr>
                <w:sz w:val="20"/>
                <w:szCs w:val="20"/>
              </w:rPr>
              <w:t>10 509,6</w:t>
            </w:r>
          </w:p>
        </w:tc>
      </w:tr>
      <w:tr w:rsidR="00657749" w:rsidRPr="00657749" w14:paraId="3F240B72" w14:textId="77777777" w:rsidTr="00657749">
        <w:trPr>
          <w:trHeight w:val="645"/>
        </w:trPr>
        <w:tc>
          <w:tcPr>
            <w:tcW w:w="0" w:type="auto"/>
            <w:shd w:val="clear" w:color="auto" w:fill="auto"/>
            <w:vAlign w:val="bottom"/>
            <w:hideMark/>
          </w:tcPr>
          <w:p w14:paraId="22E69AC4"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3CC144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7323DF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D80B8B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E3C6D2C"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6F351F80"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64066EB4" w14:textId="77777777" w:rsidR="00657749" w:rsidRPr="00657749" w:rsidRDefault="00657749" w:rsidP="00657749">
            <w:pPr>
              <w:jc w:val="right"/>
              <w:rPr>
                <w:sz w:val="20"/>
                <w:szCs w:val="20"/>
              </w:rPr>
            </w:pPr>
            <w:r w:rsidRPr="00657749">
              <w:rPr>
                <w:sz w:val="20"/>
                <w:szCs w:val="20"/>
              </w:rPr>
              <w:t>10 600,0</w:t>
            </w:r>
          </w:p>
        </w:tc>
      </w:tr>
      <w:tr w:rsidR="00657749" w:rsidRPr="00657749" w14:paraId="5122BAE8" w14:textId="77777777" w:rsidTr="00657749">
        <w:trPr>
          <w:trHeight w:val="435"/>
        </w:trPr>
        <w:tc>
          <w:tcPr>
            <w:tcW w:w="0" w:type="auto"/>
            <w:shd w:val="clear" w:color="auto" w:fill="auto"/>
            <w:vAlign w:val="bottom"/>
            <w:hideMark/>
          </w:tcPr>
          <w:p w14:paraId="4C013818"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65D1CBC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C829F8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A2FC86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627EBA4"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1487AC5A"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33EBADE5" w14:textId="77777777" w:rsidR="00657749" w:rsidRPr="00657749" w:rsidRDefault="00657749" w:rsidP="00657749">
            <w:pPr>
              <w:jc w:val="right"/>
              <w:rPr>
                <w:sz w:val="20"/>
                <w:szCs w:val="20"/>
              </w:rPr>
            </w:pPr>
            <w:r w:rsidRPr="00657749">
              <w:rPr>
                <w:sz w:val="20"/>
                <w:szCs w:val="20"/>
              </w:rPr>
              <w:t>10 600,0</w:t>
            </w:r>
          </w:p>
        </w:tc>
      </w:tr>
      <w:tr w:rsidR="00657749" w:rsidRPr="00657749" w14:paraId="174A5FCD" w14:textId="77777777" w:rsidTr="00657749">
        <w:trPr>
          <w:trHeight w:val="435"/>
        </w:trPr>
        <w:tc>
          <w:tcPr>
            <w:tcW w:w="0" w:type="auto"/>
            <w:shd w:val="clear" w:color="auto" w:fill="auto"/>
            <w:vAlign w:val="bottom"/>
            <w:hideMark/>
          </w:tcPr>
          <w:p w14:paraId="29F4EC1C"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3412AC9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B73DC18"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6CF6A3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E2BD172"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020EE519"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1077AC07" w14:textId="77777777" w:rsidR="00657749" w:rsidRPr="00657749" w:rsidRDefault="00657749" w:rsidP="00657749">
            <w:pPr>
              <w:jc w:val="right"/>
              <w:rPr>
                <w:sz w:val="20"/>
                <w:szCs w:val="20"/>
              </w:rPr>
            </w:pPr>
            <w:r w:rsidRPr="00657749">
              <w:rPr>
                <w:sz w:val="20"/>
                <w:szCs w:val="20"/>
              </w:rPr>
              <w:t>1 200,0</w:t>
            </w:r>
          </w:p>
        </w:tc>
      </w:tr>
      <w:tr w:rsidR="00657749" w:rsidRPr="00657749" w14:paraId="3D091B69" w14:textId="77777777" w:rsidTr="00657749">
        <w:trPr>
          <w:trHeight w:val="435"/>
        </w:trPr>
        <w:tc>
          <w:tcPr>
            <w:tcW w:w="0" w:type="auto"/>
            <w:shd w:val="clear" w:color="auto" w:fill="auto"/>
            <w:vAlign w:val="bottom"/>
            <w:hideMark/>
          </w:tcPr>
          <w:p w14:paraId="019F6C94"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5C151B1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0BC48F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247553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59BF425"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0AF203E4"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018BEA25" w14:textId="77777777" w:rsidR="00657749" w:rsidRPr="00657749" w:rsidRDefault="00657749" w:rsidP="00657749">
            <w:pPr>
              <w:jc w:val="right"/>
              <w:rPr>
                <w:sz w:val="20"/>
                <w:szCs w:val="20"/>
              </w:rPr>
            </w:pPr>
            <w:r w:rsidRPr="00657749">
              <w:rPr>
                <w:sz w:val="20"/>
                <w:szCs w:val="20"/>
              </w:rPr>
              <w:t>1 200,0</w:t>
            </w:r>
          </w:p>
        </w:tc>
      </w:tr>
      <w:tr w:rsidR="00657749" w:rsidRPr="00657749" w14:paraId="65BFCB5E" w14:textId="77777777" w:rsidTr="00657749">
        <w:trPr>
          <w:trHeight w:val="2535"/>
        </w:trPr>
        <w:tc>
          <w:tcPr>
            <w:tcW w:w="0" w:type="auto"/>
            <w:shd w:val="clear" w:color="auto" w:fill="auto"/>
            <w:vAlign w:val="bottom"/>
            <w:hideMark/>
          </w:tcPr>
          <w:p w14:paraId="7A27477A" w14:textId="32009FFD" w:rsidR="00657749" w:rsidRPr="00657749" w:rsidRDefault="00657749" w:rsidP="00657749">
            <w:pPr>
              <w:rPr>
                <w:sz w:val="20"/>
                <w:szCs w:val="20"/>
              </w:rPr>
            </w:pPr>
            <w:r w:rsidRPr="00657749">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2019-2021 годы" за счет средств областного бюджета.</w:t>
            </w:r>
          </w:p>
        </w:tc>
        <w:tc>
          <w:tcPr>
            <w:tcW w:w="0" w:type="auto"/>
            <w:shd w:val="clear" w:color="auto" w:fill="auto"/>
            <w:noWrap/>
            <w:vAlign w:val="bottom"/>
            <w:hideMark/>
          </w:tcPr>
          <w:p w14:paraId="4FEE185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27C52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CC327F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5E0C43D" w14:textId="77777777" w:rsidR="00657749" w:rsidRPr="00657749" w:rsidRDefault="00657749" w:rsidP="00657749">
            <w:pPr>
              <w:rPr>
                <w:sz w:val="20"/>
                <w:szCs w:val="20"/>
              </w:rPr>
            </w:pPr>
            <w:r w:rsidRPr="00657749">
              <w:rPr>
                <w:sz w:val="20"/>
                <w:szCs w:val="20"/>
              </w:rPr>
              <w:t>15179L3040</w:t>
            </w:r>
          </w:p>
        </w:tc>
        <w:tc>
          <w:tcPr>
            <w:tcW w:w="0" w:type="auto"/>
            <w:shd w:val="clear" w:color="auto" w:fill="auto"/>
            <w:noWrap/>
            <w:vAlign w:val="bottom"/>
            <w:hideMark/>
          </w:tcPr>
          <w:p w14:paraId="1AD510A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AECD538" w14:textId="77777777" w:rsidR="00657749" w:rsidRPr="00657749" w:rsidRDefault="00657749" w:rsidP="00657749">
            <w:pPr>
              <w:jc w:val="right"/>
              <w:rPr>
                <w:sz w:val="20"/>
                <w:szCs w:val="20"/>
              </w:rPr>
            </w:pPr>
            <w:r w:rsidRPr="00657749">
              <w:rPr>
                <w:sz w:val="20"/>
                <w:szCs w:val="20"/>
              </w:rPr>
              <w:t>8 263,9</w:t>
            </w:r>
          </w:p>
        </w:tc>
      </w:tr>
      <w:tr w:rsidR="00657749" w:rsidRPr="00657749" w14:paraId="75D047A2" w14:textId="77777777" w:rsidTr="00657749">
        <w:trPr>
          <w:trHeight w:val="435"/>
        </w:trPr>
        <w:tc>
          <w:tcPr>
            <w:tcW w:w="0" w:type="auto"/>
            <w:shd w:val="clear" w:color="auto" w:fill="auto"/>
            <w:vAlign w:val="bottom"/>
            <w:hideMark/>
          </w:tcPr>
          <w:p w14:paraId="67B0F1A3"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A32E58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9BB0A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8D3C26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ED54F1F" w14:textId="77777777" w:rsidR="00657749" w:rsidRPr="00657749" w:rsidRDefault="00657749" w:rsidP="00657749">
            <w:pPr>
              <w:rPr>
                <w:sz w:val="20"/>
                <w:szCs w:val="20"/>
              </w:rPr>
            </w:pPr>
            <w:r w:rsidRPr="00657749">
              <w:rPr>
                <w:sz w:val="20"/>
                <w:szCs w:val="20"/>
              </w:rPr>
              <w:t>15179L3040</w:t>
            </w:r>
          </w:p>
        </w:tc>
        <w:tc>
          <w:tcPr>
            <w:tcW w:w="0" w:type="auto"/>
            <w:shd w:val="clear" w:color="auto" w:fill="auto"/>
            <w:noWrap/>
            <w:vAlign w:val="bottom"/>
            <w:hideMark/>
          </w:tcPr>
          <w:p w14:paraId="4849151A"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6BB732B" w14:textId="77777777" w:rsidR="00657749" w:rsidRPr="00657749" w:rsidRDefault="00657749" w:rsidP="00657749">
            <w:pPr>
              <w:jc w:val="right"/>
              <w:rPr>
                <w:sz w:val="20"/>
                <w:szCs w:val="20"/>
              </w:rPr>
            </w:pPr>
            <w:r w:rsidRPr="00657749">
              <w:rPr>
                <w:sz w:val="20"/>
                <w:szCs w:val="20"/>
              </w:rPr>
              <w:t>5 991,0</w:t>
            </w:r>
          </w:p>
        </w:tc>
      </w:tr>
      <w:tr w:rsidR="00657749" w:rsidRPr="00657749" w14:paraId="0DFA2806" w14:textId="77777777" w:rsidTr="00657749">
        <w:trPr>
          <w:trHeight w:val="645"/>
        </w:trPr>
        <w:tc>
          <w:tcPr>
            <w:tcW w:w="0" w:type="auto"/>
            <w:shd w:val="clear" w:color="auto" w:fill="auto"/>
            <w:vAlign w:val="bottom"/>
            <w:hideMark/>
          </w:tcPr>
          <w:p w14:paraId="3EFF4A48"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2D1910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CB4E64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2F3D30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EF31F63" w14:textId="77777777" w:rsidR="00657749" w:rsidRPr="00657749" w:rsidRDefault="00657749" w:rsidP="00657749">
            <w:pPr>
              <w:rPr>
                <w:sz w:val="20"/>
                <w:szCs w:val="20"/>
              </w:rPr>
            </w:pPr>
            <w:r w:rsidRPr="00657749">
              <w:rPr>
                <w:sz w:val="20"/>
                <w:szCs w:val="20"/>
              </w:rPr>
              <w:t>15179L3040</w:t>
            </w:r>
          </w:p>
        </w:tc>
        <w:tc>
          <w:tcPr>
            <w:tcW w:w="0" w:type="auto"/>
            <w:shd w:val="clear" w:color="auto" w:fill="auto"/>
            <w:noWrap/>
            <w:vAlign w:val="bottom"/>
            <w:hideMark/>
          </w:tcPr>
          <w:p w14:paraId="1007F821"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1CC6B154" w14:textId="77777777" w:rsidR="00657749" w:rsidRPr="00657749" w:rsidRDefault="00657749" w:rsidP="00657749">
            <w:pPr>
              <w:jc w:val="right"/>
              <w:rPr>
                <w:sz w:val="20"/>
                <w:szCs w:val="20"/>
              </w:rPr>
            </w:pPr>
            <w:r w:rsidRPr="00657749">
              <w:rPr>
                <w:sz w:val="20"/>
                <w:szCs w:val="20"/>
              </w:rPr>
              <w:t>5 991,0</w:t>
            </w:r>
          </w:p>
        </w:tc>
      </w:tr>
      <w:tr w:rsidR="00657749" w:rsidRPr="00657749" w14:paraId="6A70A3C1" w14:textId="77777777" w:rsidTr="00657749">
        <w:trPr>
          <w:trHeight w:val="645"/>
        </w:trPr>
        <w:tc>
          <w:tcPr>
            <w:tcW w:w="0" w:type="auto"/>
            <w:shd w:val="clear" w:color="auto" w:fill="auto"/>
            <w:vAlign w:val="bottom"/>
            <w:hideMark/>
          </w:tcPr>
          <w:p w14:paraId="75679412"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1A8695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4DD9FD8"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54A03A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379E905" w14:textId="77777777" w:rsidR="00657749" w:rsidRPr="00657749" w:rsidRDefault="00657749" w:rsidP="00657749">
            <w:pPr>
              <w:rPr>
                <w:sz w:val="20"/>
                <w:szCs w:val="20"/>
              </w:rPr>
            </w:pPr>
            <w:r w:rsidRPr="00657749">
              <w:rPr>
                <w:sz w:val="20"/>
                <w:szCs w:val="20"/>
              </w:rPr>
              <w:t>15179L3040</w:t>
            </w:r>
          </w:p>
        </w:tc>
        <w:tc>
          <w:tcPr>
            <w:tcW w:w="0" w:type="auto"/>
            <w:shd w:val="clear" w:color="auto" w:fill="auto"/>
            <w:noWrap/>
            <w:vAlign w:val="bottom"/>
            <w:hideMark/>
          </w:tcPr>
          <w:p w14:paraId="46ED1AC4"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1128A2A7" w14:textId="77777777" w:rsidR="00657749" w:rsidRPr="00657749" w:rsidRDefault="00657749" w:rsidP="00657749">
            <w:pPr>
              <w:jc w:val="right"/>
              <w:rPr>
                <w:sz w:val="20"/>
                <w:szCs w:val="20"/>
              </w:rPr>
            </w:pPr>
            <w:r w:rsidRPr="00657749">
              <w:rPr>
                <w:sz w:val="20"/>
                <w:szCs w:val="20"/>
              </w:rPr>
              <w:t>2 272,9</w:t>
            </w:r>
          </w:p>
        </w:tc>
      </w:tr>
      <w:tr w:rsidR="00657749" w:rsidRPr="00657749" w14:paraId="0A9EB975" w14:textId="77777777" w:rsidTr="00657749">
        <w:trPr>
          <w:trHeight w:val="435"/>
        </w:trPr>
        <w:tc>
          <w:tcPr>
            <w:tcW w:w="0" w:type="auto"/>
            <w:shd w:val="clear" w:color="auto" w:fill="auto"/>
            <w:vAlign w:val="bottom"/>
            <w:hideMark/>
          </w:tcPr>
          <w:p w14:paraId="07DB265B"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7D5B1CB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B6A7AE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EF95CF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F7024EE" w14:textId="77777777" w:rsidR="00657749" w:rsidRPr="00657749" w:rsidRDefault="00657749" w:rsidP="00657749">
            <w:pPr>
              <w:rPr>
                <w:sz w:val="20"/>
                <w:szCs w:val="20"/>
              </w:rPr>
            </w:pPr>
            <w:r w:rsidRPr="00657749">
              <w:rPr>
                <w:sz w:val="20"/>
                <w:szCs w:val="20"/>
              </w:rPr>
              <w:t>15179L3040</w:t>
            </w:r>
          </w:p>
        </w:tc>
        <w:tc>
          <w:tcPr>
            <w:tcW w:w="0" w:type="auto"/>
            <w:shd w:val="clear" w:color="auto" w:fill="auto"/>
            <w:noWrap/>
            <w:vAlign w:val="bottom"/>
            <w:hideMark/>
          </w:tcPr>
          <w:p w14:paraId="7C4596F3"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14BCD5FA" w14:textId="77777777" w:rsidR="00657749" w:rsidRPr="00657749" w:rsidRDefault="00657749" w:rsidP="00657749">
            <w:pPr>
              <w:jc w:val="right"/>
              <w:rPr>
                <w:sz w:val="20"/>
                <w:szCs w:val="20"/>
              </w:rPr>
            </w:pPr>
            <w:r w:rsidRPr="00657749">
              <w:rPr>
                <w:sz w:val="20"/>
                <w:szCs w:val="20"/>
              </w:rPr>
              <w:t>2 272,9</w:t>
            </w:r>
          </w:p>
        </w:tc>
      </w:tr>
      <w:tr w:rsidR="00657749" w:rsidRPr="00657749" w14:paraId="1F6520EA" w14:textId="77777777" w:rsidTr="00657749">
        <w:trPr>
          <w:trHeight w:val="2535"/>
        </w:trPr>
        <w:tc>
          <w:tcPr>
            <w:tcW w:w="0" w:type="auto"/>
            <w:shd w:val="clear" w:color="auto" w:fill="auto"/>
            <w:vAlign w:val="bottom"/>
            <w:hideMark/>
          </w:tcPr>
          <w:p w14:paraId="7FC7CBF8" w14:textId="5A86D24C" w:rsidR="00657749" w:rsidRPr="00657749" w:rsidRDefault="00657749" w:rsidP="00657749">
            <w:pPr>
              <w:rPr>
                <w:sz w:val="20"/>
                <w:szCs w:val="20"/>
              </w:rPr>
            </w:pPr>
            <w:r w:rsidRPr="00657749">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2019-2021 годы" за счет средств местного бюджета.</w:t>
            </w:r>
          </w:p>
        </w:tc>
        <w:tc>
          <w:tcPr>
            <w:tcW w:w="0" w:type="auto"/>
            <w:shd w:val="clear" w:color="auto" w:fill="auto"/>
            <w:noWrap/>
            <w:vAlign w:val="bottom"/>
            <w:hideMark/>
          </w:tcPr>
          <w:p w14:paraId="2EE8F4F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A0B462F"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D903C5C"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168739C" w14:textId="77777777" w:rsidR="00657749" w:rsidRPr="00657749" w:rsidRDefault="00657749" w:rsidP="00657749">
            <w:pPr>
              <w:rPr>
                <w:sz w:val="20"/>
                <w:szCs w:val="20"/>
              </w:rPr>
            </w:pPr>
            <w:r w:rsidRPr="00657749">
              <w:rPr>
                <w:sz w:val="20"/>
                <w:szCs w:val="20"/>
              </w:rPr>
              <w:t>15179L3049</w:t>
            </w:r>
          </w:p>
        </w:tc>
        <w:tc>
          <w:tcPr>
            <w:tcW w:w="0" w:type="auto"/>
            <w:shd w:val="clear" w:color="auto" w:fill="auto"/>
            <w:noWrap/>
            <w:vAlign w:val="bottom"/>
            <w:hideMark/>
          </w:tcPr>
          <w:p w14:paraId="1F27E78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8E95D23" w14:textId="77777777" w:rsidR="00657749" w:rsidRPr="00657749" w:rsidRDefault="00657749" w:rsidP="00657749">
            <w:pPr>
              <w:jc w:val="right"/>
              <w:rPr>
                <w:sz w:val="20"/>
                <w:szCs w:val="20"/>
              </w:rPr>
            </w:pPr>
            <w:r w:rsidRPr="00657749">
              <w:rPr>
                <w:sz w:val="20"/>
                <w:szCs w:val="20"/>
              </w:rPr>
              <w:t>134,4</w:t>
            </w:r>
          </w:p>
        </w:tc>
      </w:tr>
      <w:tr w:rsidR="00657749" w:rsidRPr="00657749" w14:paraId="4E59184B" w14:textId="77777777" w:rsidTr="00657749">
        <w:trPr>
          <w:trHeight w:val="435"/>
        </w:trPr>
        <w:tc>
          <w:tcPr>
            <w:tcW w:w="0" w:type="auto"/>
            <w:shd w:val="clear" w:color="auto" w:fill="auto"/>
            <w:vAlign w:val="bottom"/>
            <w:hideMark/>
          </w:tcPr>
          <w:p w14:paraId="410DC0ED"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7AF237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4F1084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DD7DA38"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CDB804A" w14:textId="77777777" w:rsidR="00657749" w:rsidRPr="00657749" w:rsidRDefault="00657749" w:rsidP="00657749">
            <w:pPr>
              <w:rPr>
                <w:sz w:val="20"/>
                <w:szCs w:val="20"/>
              </w:rPr>
            </w:pPr>
            <w:r w:rsidRPr="00657749">
              <w:rPr>
                <w:sz w:val="20"/>
                <w:szCs w:val="20"/>
              </w:rPr>
              <w:t>15179L3049</w:t>
            </w:r>
          </w:p>
        </w:tc>
        <w:tc>
          <w:tcPr>
            <w:tcW w:w="0" w:type="auto"/>
            <w:shd w:val="clear" w:color="auto" w:fill="auto"/>
            <w:noWrap/>
            <w:vAlign w:val="bottom"/>
            <w:hideMark/>
          </w:tcPr>
          <w:p w14:paraId="3BD590F1"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0B264359" w14:textId="77777777" w:rsidR="00657749" w:rsidRPr="00657749" w:rsidRDefault="00657749" w:rsidP="00657749">
            <w:pPr>
              <w:jc w:val="right"/>
              <w:rPr>
                <w:sz w:val="20"/>
                <w:szCs w:val="20"/>
              </w:rPr>
            </w:pPr>
            <w:r w:rsidRPr="00657749">
              <w:rPr>
                <w:sz w:val="20"/>
                <w:szCs w:val="20"/>
              </w:rPr>
              <w:t>91,4</w:t>
            </w:r>
          </w:p>
        </w:tc>
      </w:tr>
      <w:tr w:rsidR="00657749" w:rsidRPr="00657749" w14:paraId="5E0CE317" w14:textId="77777777" w:rsidTr="00657749">
        <w:trPr>
          <w:trHeight w:val="645"/>
        </w:trPr>
        <w:tc>
          <w:tcPr>
            <w:tcW w:w="0" w:type="auto"/>
            <w:shd w:val="clear" w:color="auto" w:fill="auto"/>
            <w:vAlign w:val="bottom"/>
            <w:hideMark/>
          </w:tcPr>
          <w:p w14:paraId="39E0656A"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09F5FA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D24B8A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4CD6AD5"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788711B" w14:textId="77777777" w:rsidR="00657749" w:rsidRPr="00657749" w:rsidRDefault="00657749" w:rsidP="00657749">
            <w:pPr>
              <w:rPr>
                <w:sz w:val="20"/>
                <w:szCs w:val="20"/>
              </w:rPr>
            </w:pPr>
            <w:r w:rsidRPr="00657749">
              <w:rPr>
                <w:sz w:val="20"/>
                <w:szCs w:val="20"/>
              </w:rPr>
              <w:t>15179L3049</w:t>
            </w:r>
          </w:p>
        </w:tc>
        <w:tc>
          <w:tcPr>
            <w:tcW w:w="0" w:type="auto"/>
            <w:shd w:val="clear" w:color="auto" w:fill="auto"/>
            <w:noWrap/>
            <w:vAlign w:val="bottom"/>
            <w:hideMark/>
          </w:tcPr>
          <w:p w14:paraId="1867D8E0"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2F7C876" w14:textId="77777777" w:rsidR="00657749" w:rsidRPr="00657749" w:rsidRDefault="00657749" w:rsidP="00657749">
            <w:pPr>
              <w:jc w:val="right"/>
              <w:rPr>
                <w:sz w:val="20"/>
                <w:szCs w:val="20"/>
              </w:rPr>
            </w:pPr>
            <w:r w:rsidRPr="00657749">
              <w:rPr>
                <w:sz w:val="20"/>
                <w:szCs w:val="20"/>
              </w:rPr>
              <w:t>91,4</w:t>
            </w:r>
          </w:p>
        </w:tc>
      </w:tr>
      <w:tr w:rsidR="00657749" w:rsidRPr="00657749" w14:paraId="5FCDAAEA" w14:textId="77777777" w:rsidTr="00657749">
        <w:trPr>
          <w:trHeight w:val="645"/>
        </w:trPr>
        <w:tc>
          <w:tcPr>
            <w:tcW w:w="0" w:type="auto"/>
            <w:shd w:val="clear" w:color="auto" w:fill="auto"/>
            <w:vAlign w:val="bottom"/>
            <w:hideMark/>
          </w:tcPr>
          <w:p w14:paraId="153398DF"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77C655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A47F179"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507A45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1399C45" w14:textId="77777777" w:rsidR="00657749" w:rsidRPr="00657749" w:rsidRDefault="00657749" w:rsidP="00657749">
            <w:pPr>
              <w:rPr>
                <w:sz w:val="20"/>
                <w:szCs w:val="20"/>
              </w:rPr>
            </w:pPr>
            <w:r w:rsidRPr="00657749">
              <w:rPr>
                <w:sz w:val="20"/>
                <w:szCs w:val="20"/>
              </w:rPr>
              <w:t>15179L3049</w:t>
            </w:r>
          </w:p>
        </w:tc>
        <w:tc>
          <w:tcPr>
            <w:tcW w:w="0" w:type="auto"/>
            <w:shd w:val="clear" w:color="auto" w:fill="auto"/>
            <w:noWrap/>
            <w:vAlign w:val="bottom"/>
            <w:hideMark/>
          </w:tcPr>
          <w:p w14:paraId="1A2CA8AF"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3E4FFC18" w14:textId="77777777" w:rsidR="00657749" w:rsidRPr="00657749" w:rsidRDefault="00657749" w:rsidP="00657749">
            <w:pPr>
              <w:jc w:val="right"/>
              <w:rPr>
                <w:sz w:val="20"/>
                <w:szCs w:val="20"/>
              </w:rPr>
            </w:pPr>
            <w:r w:rsidRPr="00657749">
              <w:rPr>
                <w:sz w:val="20"/>
                <w:szCs w:val="20"/>
              </w:rPr>
              <w:t>43,0</w:t>
            </w:r>
          </w:p>
        </w:tc>
      </w:tr>
      <w:tr w:rsidR="00657749" w:rsidRPr="00657749" w14:paraId="399D1DD3" w14:textId="77777777" w:rsidTr="00657749">
        <w:trPr>
          <w:trHeight w:val="435"/>
        </w:trPr>
        <w:tc>
          <w:tcPr>
            <w:tcW w:w="0" w:type="auto"/>
            <w:shd w:val="clear" w:color="auto" w:fill="auto"/>
            <w:vAlign w:val="bottom"/>
            <w:hideMark/>
          </w:tcPr>
          <w:p w14:paraId="7D81902C"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6E84EA4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1CC78F"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720BF71"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E5D540D" w14:textId="77777777" w:rsidR="00657749" w:rsidRPr="00657749" w:rsidRDefault="00657749" w:rsidP="00657749">
            <w:pPr>
              <w:rPr>
                <w:sz w:val="20"/>
                <w:szCs w:val="20"/>
              </w:rPr>
            </w:pPr>
            <w:r w:rsidRPr="00657749">
              <w:rPr>
                <w:sz w:val="20"/>
                <w:szCs w:val="20"/>
              </w:rPr>
              <w:t>15179L3049</w:t>
            </w:r>
          </w:p>
        </w:tc>
        <w:tc>
          <w:tcPr>
            <w:tcW w:w="0" w:type="auto"/>
            <w:shd w:val="clear" w:color="auto" w:fill="auto"/>
            <w:noWrap/>
            <w:vAlign w:val="bottom"/>
            <w:hideMark/>
          </w:tcPr>
          <w:p w14:paraId="1D6E5642"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2CEFEC28" w14:textId="77777777" w:rsidR="00657749" w:rsidRPr="00657749" w:rsidRDefault="00657749" w:rsidP="00657749">
            <w:pPr>
              <w:jc w:val="right"/>
              <w:rPr>
                <w:sz w:val="20"/>
                <w:szCs w:val="20"/>
              </w:rPr>
            </w:pPr>
            <w:r w:rsidRPr="00657749">
              <w:rPr>
                <w:sz w:val="20"/>
                <w:szCs w:val="20"/>
              </w:rPr>
              <w:t>43,0</w:t>
            </w:r>
          </w:p>
        </w:tc>
      </w:tr>
      <w:tr w:rsidR="00657749" w:rsidRPr="00657749" w14:paraId="443A0BAE" w14:textId="77777777" w:rsidTr="00657749">
        <w:trPr>
          <w:trHeight w:val="2325"/>
        </w:trPr>
        <w:tc>
          <w:tcPr>
            <w:tcW w:w="0" w:type="auto"/>
            <w:shd w:val="clear" w:color="auto" w:fill="auto"/>
            <w:vAlign w:val="bottom"/>
            <w:hideMark/>
          </w:tcPr>
          <w:p w14:paraId="6FE22734" w14:textId="7B3F0FAE" w:rsidR="00657749" w:rsidRPr="00657749" w:rsidRDefault="00657749" w:rsidP="00657749">
            <w:pPr>
              <w:rPr>
                <w:sz w:val="20"/>
                <w:szCs w:val="20"/>
              </w:rPr>
            </w:pPr>
            <w:r w:rsidRPr="00657749">
              <w:rPr>
                <w:sz w:val="20"/>
                <w:szCs w:val="20"/>
              </w:rPr>
              <w:lastRenderedPageBreak/>
              <w:t>Расходы  на реализацию мероприятий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w:t>
            </w:r>
            <w:r w:rsidR="005A663A">
              <w:rPr>
                <w:sz w:val="20"/>
                <w:szCs w:val="20"/>
              </w:rPr>
              <w:t xml:space="preserve"> </w:t>
            </w:r>
            <w:r w:rsidRPr="00657749">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5206F20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F808F7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20C077E"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2884903" w14:textId="77777777" w:rsidR="00657749" w:rsidRPr="00657749" w:rsidRDefault="00657749" w:rsidP="00657749">
            <w:pPr>
              <w:rPr>
                <w:sz w:val="20"/>
                <w:szCs w:val="20"/>
              </w:rPr>
            </w:pPr>
            <w:r w:rsidRPr="00657749">
              <w:rPr>
                <w:sz w:val="20"/>
                <w:szCs w:val="20"/>
              </w:rPr>
              <w:t>151E100000</w:t>
            </w:r>
          </w:p>
        </w:tc>
        <w:tc>
          <w:tcPr>
            <w:tcW w:w="0" w:type="auto"/>
            <w:shd w:val="clear" w:color="auto" w:fill="auto"/>
            <w:noWrap/>
            <w:vAlign w:val="bottom"/>
            <w:hideMark/>
          </w:tcPr>
          <w:p w14:paraId="1165C29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7E623A6" w14:textId="77777777" w:rsidR="00657749" w:rsidRPr="00657749" w:rsidRDefault="00657749" w:rsidP="00657749">
            <w:pPr>
              <w:jc w:val="right"/>
              <w:rPr>
                <w:sz w:val="20"/>
                <w:szCs w:val="20"/>
              </w:rPr>
            </w:pPr>
            <w:r w:rsidRPr="00657749">
              <w:rPr>
                <w:sz w:val="20"/>
                <w:szCs w:val="20"/>
              </w:rPr>
              <w:t>3 180,4</w:t>
            </w:r>
          </w:p>
        </w:tc>
      </w:tr>
      <w:tr w:rsidR="00657749" w:rsidRPr="00657749" w14:paraId="7CAC0000" w14:textId="77777777" w:rsidTr="00657749">
        <w:trPr>
          <w:trHeight w:val="2535"/>
        </w:trPr>
        <w:tc>
          <w:tcPr>
            <w:tcW w:w="0" w:type="auto"/>
            <w:shd w:val="clear" w:color="auto" w:fill="auto"/>
            <w:vAlign w:val="bottom"/>
            <w:hideMark/>
          </w:tcPr>
          <w:p w14:paraId="62AA8285" w14:textId="48E4602F"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w:t>
            </w:r>
            <w:r w:rsidR="005A663A">
              <w:rPr>
                <w:sz w:val="20"/>
                <w:szCs w:val="20"/>
              </w:rPr>
              <w:t xml:space="preserve"> </w:t>
            </w:r>
            <w:r w:rsidRPr="00657749">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425E08D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C8575B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7010ED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EA364DD" w14:textId="77777777" w:rsidR="00657749" w:rsidRPr="00657749" w:rsidRDefault="00657749" w:rsidP="00657749">
            <w:pPr>
              <w:rPr>
                <w:sz w:val="20"/>
                <w:szCs w:val="20"/>
              </w:rPr>
            </w:pPr>
            <w:r w:rsidRPr="00657749">
              <w:rPr>
                <w:sz w:val="20"/>
                <w:szCs w:val="20"/>
              </w:rPr>
              <w:t>151E151691</w:t>
            </w:r>
          </w:p>
        </w:tc>
        <w:tc>
          <w:tcPr>
            <w:tcW w:w="0" w:type="auto"/>
            <w:shd w:val="clear" w:color="auto" w:fill="auto"/>
            <w:noWrap/>
            <w:vAlign w:val="bottom"/>
            <w:hideMark/>
          </w:tcPr>
          <w:p w14:paraId="7D61377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598DCFE" w14:textId="77777777" w:rsidR="00657749" w:rsidRPr="00657749" w:rsidRDefault="00657749" w:rsidP="00657749">
            <w:pPr>
              <w:jc w:val="right"/>
              <w:rPr>
                <w:sz w:val="20"/>
                <w:szCs w:val="20"/>
              </w:rPr>
            </w:pPr>
            <w:r w:rsidRPr="00657749">
              <w:rPr>
                <w:sz w:val="20"/>
                <w:szCs w:val="20"/>
              </w:rPr>
              <w:t>3 129,5</w:t>
            </w:r>
          </w:p>
        </w:tc>
      </w:tr>
      <w:tr w:rsidR="00657749" w:rsidRPr="00657749" w14:paraId="033FF421" w14:textId="77777777" w:rsidTr="00657749">
        <w:trPr>
          <w:trHeight w:val="435"/>
        </w:trPr>
        <w:tc>
          <w:tcPr>
            <w:tcW w:w="0" w:type="auto"/>
            <w:shd w:val="clear" w:color="auto" w:fill="auto"/>
            <w:vAlign w:val="bottom"/>
            <w:hideMark/>
          </w:tcPr>
          <w:p w14:paraId="3A6F6CEF"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FB2DB6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98ACD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B2B1EC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0478E95" w14:textId="77777777" w:rsidR="00657749" w:rsidRPr="00657749" w:rsidRDefault="00657749" w:rsidP="00657749">
            <w:pPr>
              <w:rPr>
                <w:sz w:val="20"/>
                <w:szCs w:val="20"/>
              </w:rPr>
            </w:pPr>
            <w:r w:rsidRPr="00657749">
              <w:rPr>
                <w:sz w:val="20"/>
                <w:szCs w:val="20"/>
              </w:rPr>
              <w:t>151E151691</w:t>
            </w:r>
          </w:p>
        </w:tc>
        <w:tc>
          <w:tcPr>
            <w:tcW w:w="0" w:type="auto"/>
            <w:shd w:val="clear" w:color="auto" w:fill="auto"/>
            <w:noWrap/>
            <w:vAlign w:val="bottom"/>
            <w:hideMark/>
          </w:tcPr>
          <w:p w14:paraId="7435B401"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B478E50" w14:textId="77777777" w:rsidR="00657749" w:rsidRPr="00657749" w:rsidRDefault="00657749" w:rsidP="00657749">
            <w:pPr>
              <w:jc w:val="right"/>
              <w:rPr>
                <w:sz w:val="20"/>
                <w:szCs w:val="20"/>
              </w:rPr>
            </w:pPr>
            <w:r w:rsidRPr="00657749">
              <w:rPr>
                <w:sz w:val="20"/>
                <w:szCs w:val="20"/>
              </w:rPr>
              <w:t>3 129,5</w:t>
            </w:r>
          </w:p>
        </w:tc>
      </w:tr>
      <w:tr w:rsidR="00657749" w:rsidRPr="00657749" w14:paraId="1F9F7E65" w14:textId="77777777" w:rsidTr="00657749">
        <w:trPr>
          <w:trHeight w:val="645"/>
        </w:trPr>
        <w:tc>
          <w:tcPr>
            <w:tcW w:w="0" w:type="auto"/>
            <w:shd w:val="clear" w:color="auto" w:fill="auto"/>
            <w:vAlign w:val="bottom"/>
            <w:hideMark/>
          </w:tcPr>
          <w:p w14:paraId="5FD326BB"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281B8F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5A0A35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EA6CD0A"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014FEAE" w14:textId="77777777" w:rsidR="00657749" w:rsidRPr="00657749" w:rsidRDefault="00657749" w:rsidP="00657749">
            <w:pPr>
              <w:rPr>
                <w:sz w:val="20"/>
                <w:szCs w:val="20"/>
              </w:rPr>
            </w:pPr>
            <w:r w:rsidRPr="00657749">
              <w:rPr>
                <w:sz w:val="20"/>
                <w:szCs w:val="20"/>
              </w:rPr>
              <w:t>151E151691</w:t>
            </w:r>
          </w:p>
        </w:tc>
        <w:tc>
          <w:tcPr>
            <w:tcW w:w="0" w:type="auto"/>
            <w:shd w:val="clear" w:color="auto" w:fill="auto"/>
            <w:noWrap/>
            <w:vAlign w:val="bottom"/>
            <w:hideMark/>
          </w:tcPr>
          <w:p w14:paraId="207B3167"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1230E3E" w14:textId="77777777" w:rsidR="00657749" w:rsidRPr="00657749" w:rsidRDefault="00657749" w:rsidP="00657749">
            <w:pPr>
              <w:jc w:val="right"/>
              <w:rPr>
                <w:sz w:val="20"/>
                <w:szCs w:val="20"/>
              </w:rPr>
            </w:pPr>
            <w:r w:rsidRPr="00657749">
              <w:rPr>
                <w:sz w:val="20"/>
                <w:szCs w:val="20"/>
              </w:rPr>
              <w:t>3 129,5</w:t>
            </w:r>
          </w:p>
        </w:tc>
      </w:tr>
      <w:tr w:rsidR="00657749" w:rsidRPr="00657749" w14:paraId="3D084E5A" w14:textId="77777777" w:rsidTr="00657749">
        <w:trPr>
          <w:trHeight w:val="2745"/>
        </w:trPr>
        <w:tc>
          <w:tcPr>
            <w:tcW w:w="0" w:type="auto"/>
            <w:shd w:val="clear" w:color="auto" w:fill="auto"/>
            <w:vAlign w:val="bottom"/>
            <w:hideMark/>
          </w:tcPr>
          <w:p w14:paraId="2FF40419" w14:textId="5E0918CE" w:rsidR="00657749" w:rsidRPr="00657749" w:rsidRDefault="00657749" w:rsidP="00657749">
            <w:pPr>
              <w:rPr>
                <w:sz w:val="20"/>
                <w:szCs w:val="20"/>
              </w:rPr>
            </w:pPr>
            <w:r w:rsidRPr="00657749">
              <w:rPr>
                <w:sz w:val="20"/>
                <w:szCs w:val="20"/>
              </w:rPr>
              <w:t>Софинансирование расходов на реализацию мероприятий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5A663A">
              <w:rPr>
                <w:sz w:val="20"/>
                <w:szCs w:val="20"/>
              </w:rPr>
              <w:t xml:space="preserve"> </w:t>
            </w:r>
            <w:r w:rsidRPr="00657749">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noWrap/>
            <w:vAlign w:val="bottom"/>
            <w:hideMark/>
          </w:tcPr>
          <w:p w14:paraId="3F4E111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0F3842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922180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C016790" w14:textId="77777777" w:rsidR="00657749" w:rsidRPr="00657749" w:rsidRDefault="00657749" w:rsidP="00657749">
            <w:pPr>
              <w:rPr>
                <w:sz w:val="20"/>
                <w:szCs w:val="20"/>
              </w:rPr>
            </w:pPr>
            <w:r w:rsidRPr="00657749">
              <w:rPr>
                <w:sz w:val="20"/>
                <w:szCs w:val="20"/>
              </w:rPr>
              <w:t>151E151699</w:t>
            </w:r>
          </w:p>
        </w:tc>
        <w:tc>
          <w:tcPr>
            <w:tcW w:w="0" w:type="auto"/>
            <w:shd w:val="clear" w:color="auto" w:fill="auto"/>
            <w:noWrap/>
            <w:vAlign w:val="bottom"/>
            <w:hideMark/>
          </w:tcPr>
          <w:p w14:paraId="5CEEEC0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4E1DE53" w14:textId="77777777" w:rsidR="00657749" w:rsidRPr="00657749" w:rsidRDefault="00657749" w:rsidP="00657749">
            <w:pPr>
              <w:jc w:val="right"/>
              <w:rPr>
                <w:sz w:val="20"/>
                <w:szCs w:val="20"/>
              </w:rPr>
            </w:pPr>
            <w:r w:rsidRPr="00657749">
              <w:rPr>
                <w:sz w:val="20"/>
                <w:szCs w:val="20"/>
              </w:rPr>
              <w:t>50,9</w:t>
            </w:r>
          </w:p>
        </w:tc>
      </w:tr>
      <w:tr w:rsidR="00657749" w:rsidRPr="00657749" w14:paraId="7FF9FC56" w14:textId="77777777" w:rsidTr="00657749">
        <w:trPr>
          <w:trHeight w:val="435"/>
        </w:trPr>
        <w:tc>
          <w:tcPr>
            <w:tcW w:w="0" w:type="auto"/>
            <w:shd w:val="clear" w:color="auto" w:fill="auto"/>
            <w:vAlign w:val="bottom"/>
            <w:hideMark/>
          </w:tcPr>
          <w:p w14:paraId="18C335C7"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3F2C0C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2DA669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F9E6F97"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C2BF1A9" w14:textId="77777777" w:rsidR="00657749" w:rsidRPr="00657749" w:rsidRDefault="00657749" w:rsidP="00657749">
            <w:pPr>
              <w:rPr>
                <w:sz w:val="20"/>
                <w:szCs w:val="20"/>
              </w:rPr>
            </w:pPr>
            <w:r w:rsidRPr="00657749">
              <w:rPr>
                <w:sz w:val="20"/>
                <w:szCs w:val="20"/>
              </w:rPr>
              <w:t>151E151699</w:t>
            </w:r>
          </w:p>
        </w:tc>
        <w:tc>
          <w:tcPr>
            <w:tcW w:w="0" w:type="auto"/>
            <w:shd w:val="clear" w:color="auto" w:fill="auto"/>
            <w:noWrap/>
            <w:vAlign w:val="bottom"/>
            <w:hideMark/>
          </w:tcPr>
          <w:p w14:paraId="2CE2B956"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10ECE306" w14:textId="77777777" w:rsidR="00657749" w:rsidRPr="00657749" w:rsidRDefault="00657749" w:rsidP="00657749">
            <w:pPr>
              <w:jc w:val="right"/>
              <w:rPr>
                <w:sz w:val="20"/>
                <w:szCs w:val="20"/>
              </w:rPr>
            </w:pPr>
            <w:r w:rsidRPr="00657749">
              <w:rPr>
                <w:sz w:val="20"/>
                <w:szCs w:val="20"/>
              </w:rPr>
              <w:t>50,9</w:t>
            </w:r>
          </w:p>
        </w:tc>
      </w:tr>
      <w:tr w:rsidR="00657749" w:rsidRPr="00657749" w14:paraId="7988B47B" w14:textId="77777777" w:rsidTr="00657749">
        <w:trPr>
          <w:trHeight w:val="645"/>
        </w:trPr>
        <w:tc>
          <w:tcPr>
            <w:tcW w:w="0" w:type="auto"/>
            <w:shd w:val="clear" w:color="auto" w:fill="auto"/>
            <w:vAlign w:val="bottom"/>
            <w:hideMark/>
          </w:tcPr>
          <w:p w14:paraId="58034BBF"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17DD62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38C472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7920EC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94E25A4" w14:textId="77777777" w:rsidR="00657749" w:rsidRPr="00657749" w:rsidRDefault="00657749" w:rsidP="00657749">
            <w:pPr>
              <w:rPr>
                <w:sz w:val="20"/>
                <w:szCs w:val="20"/>
              </w:rPr>
            </w:pPr>
            <w:r w:rsidRPr="00657749">
              <w:rPr>
                <w:sz w:val="20"/>
                <w:szCs w:val="20"/>
              </w:rPr>
              <w:t>151E151699</w:t>
            </w:r>
          </w:p>
        </w:tc>
        <w:tc>
          <w:tcPr>
            <w:tcW w:w="0" w:type="auto"/>
            <w:shd w:val="clear" w:color="auto" w:fill="auto"/>
            <w:noWrap/>
            <w:vAlign w:val="bottom"/>
            <w:hideMark/>
          </w:tcPr>
          <w:p w14:paraId="6606B847"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AD8625F" w14:textId="77777777" w:rsidR="00657749" w:rsidRPr="00657749" w:rsidRDefault="00657749" w:rsidP="00657749">
            <w:pPr>
              <w:jc w:val="right"/>
              <w:rPr>
                <w:sz w:val="20"/>
                <w:szCs w:val="20"/>
              </w:rPr>
            </w:pPr>
            <w:r w:rsidRPr="00657749">
              <w:rPr>
                <w:sz w:val="20"/>
                <w:szCs w:val="20"/>
              </w:rPr>
              <w:t>50,9</w:t>
            </w:r>
          </w:p>
        </w:tc>
      </w:tr>
      <w:tr w:rsidR="00657749" w:rsidRPr="00657749" w14:paraId="267D18B4" w14:textId="77777777" w:rsidTr="00657749">
        <w:trPr>
          <w:trHeight w:val="1485"/>
        </w:trPr>
        <w:tc>
          <w:tcPr>
            <w:tcW w:w="0" w:type="auto"/>
            <w:shd w:val="clear" w:color="auto" w:fill="auto"/>
            <w:vAlign w:val="bottom"/>
            <w:hideMark/>
          </w:tcPr>
          <w:p w14:paraId="41756AD6" w14:textId="1E09776C" w:rsidR="00657749" w:rsidRPr="00657749" w:rsidRDefault="00657749" w:rsidP="00657749">
            <w:pPr>
              <w:rPr>
                <w:sz w:val="20"/>
                <w:szCs w:val="20"/>
              </w:rPr>
            </w:pPr>
            <w:r w:rsidRPr="00657749">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509061D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05731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21DA707"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069D97AE" w14:textId="77777777" w:rsidR="00657749" w:rsidRPr="00657749" w:rsidRDefault="00657749" w:rsidP="00657749">
            <w:pPr>
              <w:rPr>
                <w:sz w:val="20"/>
                <w:szCs w:val="20"/>
              </w:rPr>
            </w:pPr>
            <w:r w:rsidRPr="00657749">
              <w:rPr>
                <w:sz w:val="20"/>
                <w:szCs w:val="20"/>
              </w:rPr>
              <w:t>151E200000</w:t>
            </w:r>
          </w:p>
        </w:tc>
        <w:tc>
          <w:tcPr>
            <w:tcW w:w="0" w:type="auto"/>
            <w:shd w:val="clear" w:color="auto" w:fill="auto"/>
            <w:noWrap/>
            <w:vAlign w:val="bottom"/>
            <w:hideMark/>
          </w:tcPr>
          <w:p w14:paraId="66D0A36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D19CBA2" w14:textId="77777777" w:rsidR="00657749" w:rsidRPr="00657749" w:rsidRDefault="00657749" w:rsidP="00657749">
            <w:pPr>
              <w:jc w:val="right"/>
              <w:rPr>
                <w:sz w:val="20"/>
                <w:szCs w:val="20"/>
              </w:rPr>
            </w:pPr>
            <w:r w:rsidRPr="00657749">
              <w:rPr>
                <w:sz w:val="20"/>
                <w:szCs w:val="20"/>
              </w:rPr>
              <w:t>2 679,2</w:t>
            </w:r>
          </w:p>
        </w:tc>
      </w:tr>
      <w:tr w:rsidR="00657749" w:rsidRPr="00657749" w14:paraId="3BC256BF" w14:textId="77777777" w:rsidTr="00657749">
        <w:trPr>
          <w:trHeight w:val="1695"/>
        </w:trPr>
        <w:tc>
          <w:tcPr>
            <w:tcW w:w="0" w:type="auto"/>
            <w:shd w:val="clear" w:color="auto" w:fill="auto"/>
            <w:vAlign w:val="bottom"/>
            <w:hideMark/>
          </w:tcPr>
          <w:p w14:paraId="5A0EE7CA" w14:textId="1A41F7DE" w:rsidR="00657749" w:rsidRPr="00657749" w:rsidRDefault="00657749" w:rsidP="00657749">
            <w:pPr>
              <w:rPr>
                <w:sz w:val="20"/>
                <w:szCs w:val="20"/>
              </w:rPr>
            </w:pPr>
            <w:r w:rsidRPr="00657749">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08DF15F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15B4A1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635997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14D26B2" w14:textId="77777777" w:rsidR="00657749" w:rsidRPr="00657749" w:rsidRDefault="00657749" w:rsidP="00657749">
            <w:pPr>
              <w:rPr>
                <w:sz w:val="20"/>
                <w:szCs w:val="20"/>
              </w:rPr>
            </w:pPr>
            <w:r w:rsidRPr="00657749">
              <w:rPr>
                <w:sz w:val="20"/>
                <w:szCs w:val="20"/>
              </w:rPr>
              <w:t>151E254911</w:t>
            </w:r>
          </w:p>
        </w:tc>
        <w:tc>
          <w:tcPr>
            <w:tcW w:w="0" w:type="auto"/>
            <w:shd w:val="clear" w:color="auto" w:fill="auto"/>
            <w:noWrap/>
            <w:vAlign w:val="bottom"/>
            <w:hideMark/>
          </w:tcPr>
          <w:p w14:paraId="67D26AE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E5C23DF" w14:textId="77777777" w:rsidR="00657749" w:rsidRPr="00657749" w:rsidRDefault="00657749" w:rsidP="00657749">
            <w:pPr>
              <w:jc w:val="right"/>
              <w:rPr>
                <w:sz w:val="20"/>
                <w:szCs w:val="20"/>
              </w:rPr>
            </w:pPr>
            <w:r w:rsidRPr="00657749">
              <w:rPr>
                <w:sz w:val="20"/>
                <w:szCs w:val="20"/>
              </w:rPr>
              <w:t>2 635,8</w:t>
            </w:r>
          </w:p>
        </w:tc>
      </w:tr>
      <w:tr w:rsidR="00657749" w:rsidRPr="00657749" w14:paraId="191AE9A3" w14:textId="77777777" w:rsidTr="00657749">
        <w:trPr>
          <w:trHeight w:val="435"/>
        </w:trPr>
        <w:tc>
          <w:tcPr>
            <w:tcW w:w="0" w:type="auto"/>
            <w:shd w:val="clear" w:color="auto" w:fill="auto"/>
            <w:vAlign w:val="bottom"/>
            <w:hideMark/>
          </w:tcPr>
          <w:p w14:paraId="3143F154" w14:textId="77777777" w:rsidR="00657749" w:rsidRPr="00657749" w:rsidRDefault="00657749" w:rsidP="00657749">
            <w:pPr>
              <w:rPr>
                <w:sz w:val="20"/>
                <w:szCs w:val="20"/>
              </w:rPr>
            </w:pPr>
            <w:r w:rsidRPr="00657749">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68DF0E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60333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B98FE7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76744B8" w14:textId="77777777" w:rsidR="00657749" w:rsidRPr="00657749" w:rsidRDefault="00657749" w:rsidP="00657749">
            <w:pPr>
              <w:rPr>
                <w:sz w:val="20"/>
                <w:szCs w:val="20"/>
              </w:rPr>
            </w:pPr>
            <w:r w:rsidRPr="00657749">
              <w:rPr>
                <w:sz w:val="20"/>
                <w:szCs w:val="20"/>
              </w:rPr>
              <w:t>151E254911</w:t>
            </w:r>
          </w:p>
        </w:tc>
        <w:tc>
          <w:tcPr>
            <w:tcW w:w="0" w:type="auto"/>
            <w:shd w:val="clear" w:color="auto" w:fill="auto"/>
            <w:noWrap/>
            <w:vAlign w:val="bottom"/>
            <w:hideMark/>
          </w:tcPr>
          <w:p w14:paraId="3FC41BBD"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168F3C8" w14:textId="77777777" w:rsidR="00657749" w:rsidRPr="00657749" w:rsidRDefault="00657749" w:rsidP="00657749">
            <w:pPr>
              <w:jc w:val="right"/>
              <w:rPr>
                <w:sz w:val="20"/>
                <w:szCs w:val="20"/>
              </w:rPr>
            </w:pPr>
            <w:r w:rsidRPr="00657749">
              <w:rPr>
                <w:sz w:val="20"/>
                <w:szCs w:val="20"/>
              </w:rPr>
              <w:t>2 635,8</w:t>
            </w:r>
          </w:p>
        </w:tc>
      </w:tr>
      <w:tr w:rsidR="00657749" w:rsidRPr="00657749" w14:paraId="25F53A36" w14:textId="77777777" w:rsidTr="00657749">
        <w:trPr>
          <w:trHeight w:val="645"/>
        </w:trPr>
        <w:tc>
          <w:tcPr>
            <w:tcW w:w="0" w:type="auto"/>
            <w:shd w:val="clear" w:color="auto" w:fill="auto"/>
            <w:vAlign w:val="bottom"/>
            <w:hideMark/>
          </w:tcPr>
          <w:p w14:paraId="69837B30"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419DF2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F9247D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9DABBFA"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76A3A7D" w14:textId="77777777" w:rsidR="00657749" w:rsidRPr="00657749" w:rsidRDefault="00657749" w:rsidP="00657749">
            <w:pPr>
              <w:rPr>
                <w:sz w:val="20"/>
                <w:szCs w:val="20"/>
              </w:rPr>
            </w:pPr>
            <w:r w:rsidRPr="00657749">
              <w:rPr>
                <w:sz w:val="20"/>
                <w:szCs w:val="20"/>
              </w:rPr>
              <w:t>151E254911</w:t>
            </w:r>
          </w:p>
        </w:tc>
        <w:tc>
          <w:tcPr>
            <w:tcW w:w="0" w:type="auto"/>
            <w:shd w:val="clear" w:color="auto" w:fill="auto"/>
            <w:noWrap/>
            <w:vAlign w:val="bottom"/>
            <w:hideMark/>
          </w:tcPr>
          <w:p w14:paraId="7152B0FD"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C5CC31D" w14:textId="77777777" w:rsidR="00657749" w:rsidRPr="00657749" w:rsidRDefault="00657749" w:rsidP="00657749">
            <w:pPr>
              <w:jc w:val="right"/>
              <w:rPr>
                <w:sz w:val="20"/>
                <w:szCs w:val="20"/>
              </w:rPr>
            </w:pPr>
            <w:r w:rsidRPr="00657749">
              <w:rPr>
                <w:sz w:val="20"/>
                <w:szCs w:val="20"/>
              </w:rPr>
              <w:t>2 635,8</w:t>
            </w:r>
          </w:p>
        </w:tc>
      </w:tr>
      <w:tr w:rsidR="00657749" w:rsidRPr="00657749" w14:paraId="10E67B98" w14:textId="77777777" w:rsidTr="00657749">
        <w:trPr>
          <w:trHeight w:val="1905"/>
        </w:trPr>
        <w:tc>
          <w:tcPr>
            <w:tcW w:w="0" w:type="auto"/>
            <w:shd w:val="clear" w:color="auto" w:fill="auto"/>
            <w:vAlign w:val="bottom"/>
            <w:hideMark/>
          </w:tcPr>
          <w:p w14:paraId="2B21C518" w14:textId="6B0D7E04" w:rsidR="00657749" w:rsidRPr="00657749" w:rsidRDefault="00657749" w:rsidP="00657749">
            <w:pPr>
              <w:rPr>
                <w:sz w:val="20"/>
                <w:szCs w:val="20"/>
              </w:rPr>
            </w:pPr>
            <w:r w:rsidRPr="00657749">
              <w:rPr>
                <w:sz w:val="20"/>
                <w:szCs w:val="20"/>
              </w:rPr>
              <w:t>Софинансирование расходов на реализацию мероприятий по созданию новых мест дополнительного образования детей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4992F19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54A75A9"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490A565"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C25D4BB" w14:textId="77777777" w:rsidR="00657749" w:rsidRPr="00657749" w:rsidRDefault="00657749" w:rsidP="00657749">
            <w:pPr>
              <w:rPr>
                <w:sz w:val="20"/>
                <w:szCs w:val="20"/>
              </w:rPr>
            </w:pPr>
            <w:r w:rsidRPr="00657749">
              <w:rPr>
                <w:sz w:val="20"/>
                <w:szCs w:val="20"/>
              </w:rPr>
              <w:t>151E254919</w:t>
            </w:r>
          </w:p>
        </w:tc>
        <w:tc>
          <w:tcPr>
            <w:tcW w:w="0" w:type="auto"/>
            <w:shd w:val="clear" w:color="auto" w:fill="auto"/>
            <w:noWrap/>
            <w:vAlign w:val="bottom"/>
            <w:hideMark/>
          </w:tcPr>
          <w:p w14:paraId="425ED6E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B668AD8" w14:textId="77777777" w:rsidR="00657749" w:rsidRPr="00657749" w:rsidRDefault="00657749" w:rsidP="00657749">
            <w:pPr>
              <w:jc w:val="right"/>
              <w:rPr>
                <w:sz w:val="20"/>
                <w:szCs w:val="20"/>
              </w:rPr>
            </w:pPr>
            <w:r w:rsidRPr="00657749">
              <w:rPr>
                <w:sz w:val="20"/>
                <w:szCs w:val="20"/>
              </w:rPr>
              <w:t>43,4</w:t>
            </w:r>
          </w:p>
        </w:tc>
      </w:tr>
      <w:tr w:rsidR="00657749" w:rsidRPr="00657749" w14:paraId="7C630147" w14:textId="77777777" w:rsidTr="00657749">
        <w:trPr>
          <w:trHeight w:val="435"/>
        </w:trPr>
        <w:tc>
          <w:tcPr>
            <w:tcW w:w="0" w:type="auto"/>
            <w:shd w:val="clear" w:color="auto" w:fill="auto"/>
            <w:vAlign w:val="bottom"/>
            <w:hideMark/>
          </w:tcPr>
          <w:p w14:paraId="70594766"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C150C2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E8087B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3E2625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EE4C4E1" w14:textId="77777777" w:rsidR="00657749" w:rsidRPr="00657749" w:rsidRDefault="00657749" w:rsidP="00657749">
            <w:pPr>
              <w:rPr>
                <w:sz w:val="20"/>
                <w:szCs w:val="20"/>
              </w:rPr>
            </w:pPr>
            <w:r w:rsidRPr="00657749">
              <w:rPr>
                <w:sz w:val="20"/>
                <w:szCs w:val="20"/>
              </w:rPr>
              <w:t>151E254919</w:t>
            </w:r>
          </w:p>
        </w:tc>
        <w:tc>
          <w:tcPr>
            <w:tcW w:w="0" w:type="auto"/>
            <w:shd w:val="clear" w:color="auto" w:fill="auto"/>
            <w:noWrap/>
            <w:vAlign w:val="bottom"/>
            <w:hideMark/>
          </w:tcPr>
          <w:p w14:paraId="2961DAEF"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2A18CB95" w14:textId="77777777" w:rsidR="00657749" w:rsidRPr="00657749" w:rsidRDefault="00657749" w:rsidP="00657749">
            <w:pPr>
              <w:jc w:val="right"/>
              <w:rPr>
                <w:sz w:val="20"/>
                <w:szCs w:val="20"/>
              </w:rPr>
            </w:pPr>
            <w:r w:rsidRPr="00657749">
              <w:rPr>
                <w:sz w:val="20"/>
                <w:szCs w:val="20"/>
              </w:rPr>
              <w:t>43,4</w:t>
            </w:r>
          </w:p>
        </w:tc>
      </w:tr>
      <w:tr w:rsidR="00657749" w:rsidRPr="00657749" w14:paraId="151493D2" w14:textId="77777777" w:rsidTr="00657749">
        <w:trPr>
          <w:trHeight w:val="645"/>
        </w:trPr>
        <w:tc>
          <w:tcPr>
            <w:tcW w:w="0" w:type="auto"/>
            <w:shd w:val="clear" w:color="auto" w:fill="auto"/>
            <w:vAlign w:val="bottom"/>
            <w:hideMark/>
          </w:tcPr>
          <w:p w14:paraId="72690B5A"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2E57FC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964719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D6604A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DCD0BAD" w14:textId="77777777" w:rsidR="00657749" w:rsidRPr="00657749" w:rsidRDefault="00657749" w:rsidP="00657749">
            <w:pPr>
              <w:rPr>
                <w:sz w:val="20"/>
                <w:szCs w:val="20"/>
              </w:rPr>
            </w:pPr>
            <w:r w:rsidRPr="00657749">
              <w:rPr>
                <w:sz w:val="20"/>
                <w:szCs w:val="20"/>
              </w:rPr>
              <w:t>151E254919</w:t>
            </w:r>
          </w:p>
        </w:tc>
        <w:tc>
          <w:tcPr>
            <w:tcW w:w="0" w:type="auto"/>
            <w:shd w:val="clear" w:color="auto" w:fill="auto"/>
            <w:noWrap/>
            <w:vAlign w:val="bottom"/>
            <w:hideMark/>
          </w:tcPr>
          <w:p w14:paraId="6E45CE9A"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713D360" w14:textId="77777777" w:rsidR="00657749" w:rsidRPr="00657749" w:rsidRDefault="00657749" w:rsidP="00657749">
            <w:pPr>
              <w:jc w:val="right"/>
              <w:rPr>
                <w:sz w:val="20"/>
                <w:szCs w:val="20"/>
              </w:rPr>
            </w:pPr>
            <w:r w:rsidRPr="00657749">
              <w:rPr>
                <w:sz w:val="20"/>
                <w:szCs w:val="20"/>
              </w:rPr>
              <w:t>43,4</w:t>
            </w:r>
          </w:p>
        </w:tc>
      </w:tr>
      <w:tr w:rsidR="00657749" w:rsidRPr="00657749" w14:paraId="002E1DDE" w14:textId="77777777" w:rsidTr="00657749">
        <w:trPr>
          <w:trHeight w:val="435"/>
        </w:trPr>
        <w:tc>
          <w:tcPr>
            <w:tcW w:w="0" w:type="auto"/>
            <w:shd w:val="clear" w:color="auto" w:fill="auto"/>
            <w:vAlign w:val="bottom"/>
            <w:hideMark/>
          </w:tcPr>
          <w:p w14:paraId="76D851BF" w14:textId="77777777" w:rsidR="00657749" w:rsidRPr="00657749" w:rsidRDefault="00657749" w:rsidP="00657749">
            <w:pPr>
              <w:rPr>
                <w:sz w:val="20"/>
                <w:szCs w:val="20"/>
              </w:rPr>
            </w:pPr>
            <w:r w:rsidRPr="00657749">
              <w:rPr>
                <w:sz w:val="20"/>
                <w:szCs w:val="20"/>
              </w:rPr>
              <w:t>Дополнительное образование детей</w:t>
            </w:r>
          </w:p>
        </w:tc>
        <w:tc>
          <w:tcPr>
            <w:tcW w:w="0" w:type="auto"/>
            <w:shd w:val="clear" w:color="auto" w:fill="auto"/>
            <w:noWrap/>
            <w:vAlign w:val="bottom"/>
            <w:hideMark/>
          </w:tcPr>
          <w:p w14:paraId="63C505F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883D9F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54E63ED"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B5C4A9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EA69EB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9235866" w14:textId="77777777" w:rsidR="00657749" w:rsidRPr="00657749" w:rsidRDefault="00657749" w:rsidP="00657749">
            <w:pPr>
              <w:jc w:val="right"/>
              <w:rPr>
                <w:sz w:val="20"/>
                <w:szCs w:val="20"/>
              </w:rPr>
            </w:pPr>
            <w:r w:rsidRPr="00657749">
              <w:rPr>
                <w:sz w:val="20"/>
                <w:szCs w:val="20"/>
              </w:rPr>
              <w:t>44 836,5</w:t>
            </w:r>
          </w:p>
        </w:tc>
      </w:tr>
      <w:tr w:rsidR="00657749" w:rsidRPr="00657749" w14:paraId="1C9D20E1" w14:textId="77777777" w:rsidTr="00657749">
        <w:trPr>
          <w:trHeight w:val="435"/>
        </w:trPr>
        <w:tc>
          <w:tcPr>
            <w:tcW w:w="0" w:type="auto"/>
            <w:shd w:val="clear" w:color="auto" w:fill="auto"/>
            <w:vAlign w:val="bottom"/>
            <w:hideMark/>
          </w:tcPr>
          <w:p w14:paraId="20E79227" w14:textId="6701FCCA"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EDEAC7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F8BDB3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364A34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6D85806" w14:textId="77777777" w:rsidR="00657749" w:rsidRPr="00657749" w:rsidRDefault="00657749" w:rsidP="00657749">
            <w:pPr>
              <w:rPr>
                <w:sz w:val="20"/>
                <w:szCs w:val="20"/>
              </w:rPr>
            </w:pPr>
            <w:r w:rsidRPr="00657749">
              <w:rPr>
                <w:sz w:val="20"/>
                <w:szCs w:val="20"/>
              </w:rPr>
              <w:t>1500000000</w:t>
            </w:r>
          </w:p>
        </w:tc>
        <w:tc>
          <w:tcPr>
            <w:tcW w:w="0" w:type="auto"/>
            <w:shd w:val="clear" w:color="auto" w:fill="auto"/>
            <w:noWrap/>
            <w:vAlign w:val="bottom"/>
            <w:hideMark/>
          </w:tcPr>
          <w:p w14:paraId="54B59C5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63CB935" w14:textId="77777777" w:rsidR="00657749" w:rsidRPr="00657749" w:rsidRDefault="00657749" w:rsidP="00657749">
            <w:pPr>
              <w:jc w:val="right"/>
              <w:rPr>
                <w:sz w:val="20"/>
                <w:szCs w:val="20"/>
              </w:rPr>
            </w:pPr>
            <w:r w:rsidRPr="00657749">
              <w:rPr>
                <w:sz w:val="20"/>
                <w:szCs w:val="20"/>
              </w:rPr>
              <w:t>25 268,5</w:t>
            </w:r>
          </w:p>
        </w:tc>
      </w:tr>
      <w:tr w:rsidR="00657749" w:rsidRPr="00657749" w14:paraId="45FE23AA" w14:textId="77777777" w:rsidTr="00657749">
        <w:trPr>
          <w:trHeight w:val="645"/>
        </w:trPr>
        <w:tc>
          <w:tcPr>
            <w:tcW w:w="0" w:type="auto"/>
            <w:shd w:val="clear" w:color="auto" w:fill="auto"/>
            <w:vAlign w:val="bottom"/>
            <w:hideMark/>
          </w:tcPr>
          <w:p w14:paraId="39BD6D07" w14:textId="77777777" w:rsidR="00657749" w:rsidRPr="00657749" w:rsidRDefault="00657749" w:rsidP="00657749">
            <w:pPr>
              <w:rPr>
                <w:sz w:val="20"/>
                <w:szCs w:val="20"/>
              </w:rPr>
            </w:pPr>
            <w:r w:rsidRPr="00657749">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330C81A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1D5E06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50E538B"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1A7AE9A" w14:textId="77777777" w:rsidR="00657749" w:rsidRPr="00657749" w:rsidRDefault="00657749" w:rsidP="00657749">
            <w:pPr>
              <w:rPr>
                <w:sz w:val="20"/>
                <w:szCs w:val="20"/>
              </w:rPr>
            </w:pPr>
            <w:r w:rsidRPr="00657749">
              <w:rPr>
                <w:sz w:val="20"/>
                <w:szCs w:val="20"/>
              </w:rPr>
              <w:t>1510000000</w:t>
            </w:r>
          </w:p>
        </w:tc>
        <w:tc>
          <w:tcPr>
            <w:tcW w:w="0" w:type="auto"/>
            <w:shd w:val="clear" w:color="auto" w:fill="auto"/>
            <w:noWrap/>
            <w:vAlign w:val="bottom"/>
            <w:hideMark/>
          </w:tcPr>
          <w:p w14:paraId="68E20FC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383CE3F" w14:textId="77777777" w:rsidR="00657749" w:rsidRPr="00657749" w:rsidRDefault="00657749" w:rsidP="00657749">
            <w:pPr>
              <w:jc w:val="right"/>
              <w:rPr>
                <w:sz w:val="20"/>
                <w:szCs w:val="20"/>
              </w:rPr>
            </w:pPr>
            <w:r w:rsidRPr="00657749">
              <w:rPr>
                <w:sz w:val="20"/>
                <w:szCs w:val="20"/>
              </w:rPr>
              <w:t>25 268,5</w:t>
            </w:r>
          </w:p>
        </w:tc>
      </w:tr>
      <w:tr w:rsidR="00657749" w:rsidRPr="00657749" w14:paraId="6652568B" w14:textId="77777777" w:rsidTr="00657749">
        <w:trPr>
          <w:trHeight w:val="1065"/>
        </w:trPr>
        <w:tc>
          <w:tcPr>
            <w:tcW w:w="0" w:type="auto"/>
            <w:shd w:val="clear" w:color="auto" w:fill="auto"/>
            <w:vAlign w:val="bottom"/>
            <w:hideMark/>
          </w:tcPr>
          <w:p w14:paraId="58161486" w14:textId="77777777" w:rsidR="00657749" w:rsidRPr="00657749" w:rsidRDefault="00657749" w:rsidP="00657749">
            <w:pPr>
              <w:rPr>
                <w:sz w:val="20"/>
                <w:szCs w:val="20"/>
              </w:rPr>
            </w:pPr>
            <w:r w:rsidRPr="00657749">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621E324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B7C4A6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A3E2AA1"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DF62F97" w14:textId="77777777" w:rsidR="00657749" w:rsidRPr="00657749" w:rsidRDefault="00657749" w:rsidP="00657749">
            <w:pPr>
              <w:rPr>
                <w:sz w:val="20"/>
                <w:szCs w:val="20"/>
              </w:rPr>
            </w:pPr>
            <w:r w:rsidRPr="00657749">
              <w:rPr>
                <w:sz w:val="20"/>
                <w:szCs w:val="20"/>
              </w:rPr>
              <w:t>1517900000</w:t>
            </w:r>
          </w:p>
        </w:tc>
        <w:tc>
          <w:tcPr>
            <w:tcW w:w="0" w:type="auto"/>
            <w:shd w:val="clear" w:color="auto" w:fill="auto"/>
            <w:noWrap/>
            <w:vAlign w:val="bottom"/>
            <w:hideMark/>
          </w:tcPr>
          <w:p w14:paraId="588C8A2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29D9D6B" w14:textId="77777777" w:rsidR="00657749" w:rsidRPr="00657749" w:rsidRDefault="00657749" w:rsidP="00657749">
            <w:pPr>
              <w:jc w:val="right"/>
              <w:rPr>
                <w:sz w:val="20"/>
                <w:szCs w:val="20"/>
              </w:rPr>
            </w:pPr>
            <w:r w:rsidRPr="00657749">
              <w:rPr>
                <w:sz w:val="20"/>
                <w:szCs w:val="20"/>
              </w:rPr>
              <w:t>16 695,0</w:t>
            </w:r>
          </w:p>
        </w:tc>
      </w:tr>
      <w:tr w:rsidR="00657749" w:rsidRPr="00657749" w14:paraId="3B26DA2A" w14:textId="77777777" w:rsidTr="00657749">
        <w:trPr>
          <w:trHeight w:val="2115"/>
        </w:trPr>
        <w:tc>
          <w:tcPr>
            <w:tcW w:w="0" w:type="auto"/>
            <w:shd w:val="clear" w:color="auto" w:fill="auto"/>
            <w:vAlign w:val="bottom"/>
            <w:hideMark/>
          </w:tcPr>
          <w:p w14:paraId="45BF9231" w14:textId="0CAF24C7"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158377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053DB7F"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C184AC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AF8FA73" w14:textId="77777777" w:rsidR="00657749" w:rsidRPr="00657749" w:rsidRDefault="00657749" w:rsidP="00657749">
            <w:pPr>
              <w:rPr>
                <w:sz w:val="20"/>
                <w:szCs w:val="20"/>
              </w:rPr>
            </w:pPr>
            <w:r w:rsidRPr="00657749">
              <w:rPr>
                <w:sz w:val="20"/>
                <w:szCs w:val="20"/>
              </w:rPr>
              <w:t>1517904233</w:t>
            </w:r>
          </w:p>
        </w:tc>
        <w:tc>
          <w:tcPr>
            <w:tcW w:w="0" w:type="auto"/>
            <w:shd w:val="clear" w:color="auto" w:fill="auto"/>
            <w:noWrap/>
            <w:vAlign w:val="bottom"/>
            <w:hideMark/>
          </w:tcPr>
          <w:p w14:paraId="4CACDEE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EF0F913" w14:textId="77777777" w:rsidR="00657749" w:rsidRPr="00657749" w:rsidRDefault="00657749" w:rsidP="00657749">
            <w:pPr>
              <w:jc w:val="right"/>
              <w:rPr>
                <w:sz w:val="20"/>
                <w:szCs w:val="20"/>
              </w:rPr>
            </w:pPr>
            <w:r w:rsidRPr="00657749">
              <w:rPr>
                <w:sz w:val="20"/>
                <w:szCs w:val="20"/>
              </w:rPr>
              <w:t>4 038,6</w:t>
            </w:r>
          </w:p>
        </w:tc>
      </w:tr>
      <w:tr w:rsidR="00657749" w:rsidRPr="00657749" w14:paraId="7FD1B857" w14:textId="77777777" w:rsidTr="00657749">
        <w:trPr>
          <w:trHeight w:val="645"/>
        </w:trPr>
        <w:tc>
          <w:tcPr>
            <w:tcW w:w="0" w:type="auto"/>
            <w:shd w:val="clear" w:color="auto" w:fill="auto"/>
            <w:vAlign w:val="bottom"/>
            <w:hideMark/>
          </w:tcPr>
          <w:p w14:paraId="10941922"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C94F4C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97E944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80B9E3F"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0C295AD" w14:textId="77777777" w:rsidR="00657749" w:rsidRPr="00657749" w:rsidRDefault="00657749" w:rsidP="00657749">
            <w:pPr>
              <w:rPr>
                <w:sz w:val="20"/>
                <w:szCs w:val="20"/>
              </w:rPr>
            </w:pPr>
            <w:r w:rsidRPr="00657749">
              <w:rPr>
                <w:sz w:val="20"/>
                <w:szCs w:val="20"/>
              </w:rPr>
              <w:t>1517904233</w:t>
            </w:r>
          </w:p>
        </w:tc>
        <w:tc>
          <w:tcPr>
            <w:tcW w:w="0" w:type="auto"/>
            <w:shd w:val="clear" w:color="auto" w:fill="auto"/>
            <w:noWrap/>
            <w:vAlign w:val="bottom"/>
            <w:hideMark/>
          </w:tcPr>
          <w:p w14:paraId="23F4EFEE"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06A54E63" w14:textId="77777777" w:rsidR="00657749" w:rsidRPr="00657749" w:rsidRDefault="00657749" w:rsidP="00657749">
            <w:pPr>
              <w:jc w:val="right"/>
              <w:rPr>
                <w:sz w:val="20"/>
                <w:szCs w:val="20"/>
              </w:rPr>
            </w:pPr>
            <w:r w:rsidRPr="00657749">
              <w:rPr>
                <w:sz w:val="20"/>
                <w:szCs w:val="20"/>
              </w:rPr>
              <w:t>4 038,6</w:t>
            </w:r>
          </w:p>
        </w:tc>
      </w:tr>
      <w:tr w:rsidR="00657749" w:rsidRPr="00657749" w14:paraId="3E7E4B67" w14:textId="77777777" w:rsidTr="00657749">
        <w:trPr>
          <w:trHeight w:val="435"/>
        </w:trPr>
        <w:tc>
          <w:tcPr>
            <w:tcW w:w="0" w:type="auto"/>
            <w:shd w:val="clear" w:color="auto" w:fill="auto"/>
            <w:vAlign w:val="bottom"/>
            <w:hideMark/>
          </w:tcPr>
          <w:p w14:paraId="46CC72BA"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2C5A194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789364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5F4081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DE6A946" w14:textId="77777777" w:rsidR="00657749" w:rsidRPr="00657749" w:rsidRDefault="00657749" w:rsidP="00657749">
            <w:pPr>
              <w:rPr>
                <w:sz w:val="20"/>
                <w:szCs w:val="20"/>
              </w:rPr>
            </w:pPr>
            <w:r w:rsidRPr="00657749">
              <w:rPr>
                <w:sz w:val="20"/>
                <w:szCs w:val="20"/>
              </w:rPr>
              <w:t>1517904233</w:t>
            </w:r>
          </w:p>
        </w:tc>
        <w:tc>
          <w:tcPr>
            <w:tcW w:w="0" w:type="auto"/>
            <w:shd w:val="clear" w:color="auto" w:fill="auto"/>
            <w:noWrap/>
            <w:vAlign w:val="bottom"/>
            <w:hideMark/>
          </w:tcPr>
          <w:p w14:paraId="14F8E39C"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2B4090D8" w14:textId="77777777" w:rsidR="00657749" w:rsidRPr="00657749" w:rsidRDefault="00657749" w:rsidP="00657749">
            <w:pPr>
              <w:jc w:val="right"/>
              <w:rPr>
                <w:sz w:val="20"/>
                <w:szCs w:val="20"/>
              </w:rPr>
            </w:pPr>
            <w:r w:rsidRPr="00657749">
              <w:rPr>
                <w:sz w:val="20"/>
                <w:szCs w:val="20"/>
              </w:rPr>
              <w:t>4 038,6</w:t>
            </w:r>
          </w:p>
        </w:tc>
      </w:tr>
      <w:tr w:rsidR="00657749" w:rsidRPr="00657749" w14:paraId="5756D075" w14:textId="77777777" w:rsidTr="00657749">
        <w:trPr>
          <w:trHeight w:val="2535"/>
        </w:trPr>
        <w:tc>
          <w:tcPr>
            <w:tcW w:w="0" w:type="auto"/>
            <w:shd w:val="clear" w:color="auto" w:fill="auto"/>
            <w:vAlign w:val="bottom"/>
            <w:hideMark/>
          </w:tcPr>
          <w:p w14:paraId="678222C3" w14:textId="671D08B6" w:rsidR="00657749" w:rsidRPr="00657749" w:rsidRDefault="00657749" w:rsidP="00657749">
            <w:pPr>
              <w:rPr>
                <w:sz w:val="20"/>
                <w:szCs w:val="20"/>
              </w:rPr>
            </w:pPr>
            <w:r w:rsidRPr="00657749">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shd w:val="clear" w:color="auto" w:fill="auto"/>
            <w:noWrap/>
            <w:vAlign w:val="bottom"/>
            <w:hideMark/>
          </w:tcPr>
          <w:p w14:paraId="067C8C1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3168AB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2D3A7AE"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CD48FF5"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11A38A5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9FFDBE4" w14:textId="77777777" w:rsidR="00657749" w:rsidRPr="00657749" w:rsidRDefault="00657749" w:rsidP="00657749">
            <w:pPr>
              <w:jc w:val="right"/>
              <w:rPr>
                <w:sz w:val="20"/>
                <w:szCs w:val="20"/>
              </w:rPr>
            </w:pPr>
            <w:r w:rsidRPr="00657749">
              <w:rPr>
                <w:sz w:val="20"/>
                <w:szCs w:val="20"/>
              </w:rPr>
              <w:t>12 656,3</w:t>
            </w:r>
          </w:p>
        </w:tc>
      </w:tr>
      <w:tr w:rsidR="00657749" w:rsidRPr="00657749" w14:paraId="337F815F" w14:textId="77777777" w:rsidTr="00657749">
        <w:trPr>
          <w:trHeight w:val="1065"/>
        </w:trPr>
        <w:tc>
          <w:tcPr>
            <w:tcW w:w="0" w:type="auto"/>
            <w:shd w:val="clear" w:color="auto" w:fill="auto"/>
            <w:vAlign w:val="bottom"/>
            <w:hideMark/>
          </w:tcPr>
          <w:p w14:paraId="562340B4" w14:textId="77777777" w:rsidR="00657749" w:rsidRPr="00657749" w:rsidRDefault="00657749" w:rsidP="00657749">
            <w:pPr>
              <w:rPr>
                <w:sz w:val="20"/>
                <w:szCs w:val="20"/>
              </w:rPr>
            </w:pPr>
            <w:r w:rsidRPr="00657749">
              <w:rPr>
                <w:sz w:val="20"/>
                <w:szCs w:val="20"/>
              </w:rPr>
              <w:t xml:space="preserve">Расходы на выплаты персоналу в целях обеспечения выполнения функций государственными (муниципальными) органами, </w:t>
            </w:r>
            <w:r w:rsidRPr="00657749">
              <w:rPr>
                <w:sz w:val="20"/>
                <w:szCs w:val="20"/>
              </w:rPr>
              <w:lastRenderedPageBreak/>
              <w:t>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1761FAC" w14:textId="77777777" w:rsidR="00657749" w:rsidRPr="00657749" w:rsidRDefault="00657749" w:rsidP="00657749">
            <w:pPr>
              <w:jc w:val="right"/>
              <w:rPr>
                <w:sz w:val="20"/>
                <w:szCs w:val="20"/>
              </w:rPr>
            </w:pPr>
            <w:r w:rsidRPr="00657749">
              <w:rPr>
                <w:sz w:val="20"/>
                <w:szCs w:val="20"/>
              </w:rPr>
              <w:lastRenderedPageBreak/>
              <w:t>444</w:t>
            </w:r>
          </w:p>
        </w:tc>
        <w:tc>
          <w:tcPr>
            <w:tcW w:w="0" w:type="auto"/>
            <w:shd w:val="clear" w:color="auto" w:fill="auto"/>
            <w:noWrap/>
            <w:vAlign w:val="bottom"/>
            <w:hideMark/>
          </w:tcPr>
          <w:p w14:paraId="4BA9BAA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969DF0C"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D9EB569"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4CA2661E"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0D34792C" w14:textId="77777777" w:rsidR="00657749" w:rsidRPr="00657749" w:rsidRDefault="00657749" w:rsidP="00657749">
            <w:pPr>
              <w:jc w:val="right"/>
              <w:rPr>
                <w:sz w:val="20"/>
                <w:szCs w:val="20"/>
              </w:rPr>
            </w:pPr>
            <w:r w:rsidRPr="00657749">
              <w:rPr>
                <w:sz w:val="20"/>
                <w:szCs w:val="20"/>
              </w:rPr>
              <w:t>346,0</w:t>
            </w:r>
          </w:p>
        </w:tc>
      </w:tr>
      <w:tr w:rsidR="00657749" w:rsidRPr="00657749" w14:paraId="5D3100AA" w14:textId="77777777" w:rsidTr="00657749">
        <w:trPr>
          <w:trHeight w:val="435"/>
        </w:trPr>
        <w:tc>
          <w:tcPr>
            <w:tcW w:w="0" w:type="auto"/>
            <w:shd w:val="clear" w:color="auto" w:fill="auto"/>
            <w:vAlign w:val="bottom"/>
            <w:hideMark/>
          </w:tcPr>
          <w:p w14:paraId="4A212EC5"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760C28F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B8C46B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F811911"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6AB8B6C"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2E109DCE"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4E82AD25" w14:textId="77777777" w:rsidR="00657749" w:rsidRPr="00657749" w:rsidRDefault="00657749" w:rsidP="00657749">
            <w:pPr>
              <w:jc w:val="right"/>
              <w:rPr>
                <w:sz w:val="20"/>
                <w:szCs w:val="20"/>
              </w:rPr>
            </w:pPr>
            <w:r w:rsidRPr="00657749">
              <w:rPr>
                <w:sz w:val="20"/>
                <w:szCs w:val="20"/>
              </w:rPr>
              <w:t>346,0</w:t>
            </w:r>
          </w:p>
        </w:tc>
      </w:tr>
      <w:tr w:rsidR="00657749" w:rsidRPr="00657749" w14:paraId="395C39CF" w14:textId="77777777" w:rsidTr="00657749">
        <w:trPr>
          <w:trHeight w:val="645"/>
        </w:trPr>
        <w:tc>
          <w:tcPr>
            <w:tcW w:w="0" w:type="auto"/>
            <w:shd w:val="clear" w:color="auto" w:fill="auto"/>
            <w:vAlign w:val="bottom"/>
            <w:hideMark/>
          </w:tcPr>
          <w:p w14:paraId="00FA84D6"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5C6B1C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29FD7D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9276A2B"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820D1BB"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7E1AD22A"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65FD904A" w14:textId="77777777" w:rsidR="00657749" w:rsidRPr="00657749" w:rsidRDefault="00657749" w:rsidP="00657749">
            <w:pPr>
              <w:jc w:val="right"/>
              <w:rPr>
                <w:sz w:val="20"/>
                <w:szCs w:val="20"/>
              </w:rPr>
            </w:pPr>
            <w:r w:rsidRPr="00657749">
              <w:rPr>
                <w:sz w:val="20"/>
                <w:szCs w:val="20"/>
              </w:rPr>
              <w:t>12 310,3</w:t>
            </w:r>
          </w:p>
        </w:tc>
      </w:tr>
      <w:tr w:rsidR="00657749" w:rsidRPr="00657749" w14:paraId="44B046F8" w14:textId="77777777" w:rsidTr="00657749">
        <w:trPr>
          <w:trHeight w:val="435"/>
        </w:trPr>
        <w:tc>
          <w:tcPr>
            <w:tcW w:w="0" w:type="auto"/>
            <w:shd w:val="clear" w:color="auto" w:fill="auto"/>
            <w:vAlign w:val="bottom"/>
            <w:hideMark/>
          </w:tcPr>
          <w:p w14:paraId="227C61FB"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18C7A17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D893BE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4CCBEB3"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DBCBD6E" w14:textId="77777777" w:rsidR="00657749" w:rsidRPr="00657749" w:rsidRDefault="00657749" w:rsidP="00657749">
            <w:pPr>
              <w:rPr>
                <w:sz w:val="20"/>
                <w:szCs w:val="20"/>
              </w:rPr>
            </w:pPr>
            <w:r w:rsidRPr="00657749">
              <w:rPr>
                <w:sz w:val="20"/>
                <w:szCs w:val="20"/>
              </w:rPr>
              <w:t>1517970510</w:t>
            </w:r>
          </w:p>
        </w:tc>
        <w:tc>
          <w:tcPr>
            <w:tcW w:w="0" w:type="auto"/>
            <w:shd w:val="clear" w:color="auto" w:fill="auto"/>
            <w:noWrap/>
            <w:vAlign w:val="bottom"/>
            <w:hideMark/>
          </w:tcPr>
          <w:p w14:paraId="5CBC0E15"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357535C3" w14:textId="77777777" w:rsidR="00657749" w:rsidRPr="00657749" w:rsidRDefault="00657749" w:rsidP="00657749">
            <w:pPr>
              <w:jc w:val="right"/>
              <w:rPr>
                <w:sz w:val="20"/>
                <w:szCs w:val="20"/>
              </w:rPr>
            </w:pPr>
            <w:r w:rsidRPr="00657749">
              <w:rPr>
                <w:sz w:val="20"/>
                <w:szCs w:val="20"/>
              </w:rPr>
              <w:t>12 310,3</w:t>
            </w:r>
          </w:p>
        </w:tc>
      </w:tr>
      <w:tr w:rsidR="00657749" w:rsidRPr="00657749" w14:paraId="52ED87A1" w14:textId="77777777" w:rsidTr="00657749">
        <w:trPr>
          <w:trHeight w:val="1485"/>
        </w:trPr>
        <w:tc>
          <w:tcPr>
            <w:tcW w:w="0" w:type="auto"/>
            <w:shd w:val="clear" w:color="auto" w:fill="auto"/>
            <w:vAlign w:val="bottom"/>
            <w:hideMark/>
          </w:tcPr>
          <w:p w14:paraId="3458B5B4" w14:textId="5FE42ADF" w:rsidR="00657749" w:rsidRPr="00657749" w:rsidRDefault="00657749" w:rsidP="00657749">
            <w:pPr>
              <w:rPr>
                <w:sz w:val="20"/>
                <w:szCs w:val="20"/>
              </w:rPr>
            </w:pPr>
            <w:r w:rsidRPr="00657749">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4A3F99C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4FB238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18F1A1C"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9E967C2" w14:textId="77777777" w:rsidR="00657749" w:rsidRPr="00657749" w:rsidRDefault="00657749" w:rsidP="00657749">
            <w:pPr>
              <w:rPr>
                <w:sz w:val="20"/>
                <w:szCs w:val="20"/>
              </w:rPr>
            </w:pPr>
            <w:r w:rsidRPr="00657749">
              <w:rPr>
                <w:sz w:val="20"/>
                <w:szCs w:val="20"/>
              </w:rPr>
              <w:t>151E200000</w:t>
            </w:r>
          </w:p>
        </w:tc>
        <w:tc>
          <w:tcPr>
            <w:tcW w:w="0" w:type="auto"/>
            <w:shd w:val="clear" w:color="auto" w:fill="auto"/>
            <w:noWrap/>
            <w:vAlign w:val="bottom"/>
            <w:hideMark/>
          </w:tcPr>
          <w:p w14:paraId="6A3E512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3BCDAB3" w14:textId="77777777" w:rsidR="00657749" w:rsidRPr="00657749" w:rsidRDefault="00657749" w:rsidP="00657749">
            <w:pPr>
              <w:jc w:val="right"/>
              <w:rPr>
                <w:sz w:val="20"/>
                <w:szCs w:val="20"/>
              </w:rPr>
            </w:pPr>
            <w:r w:rsidRPr="00657749">
              <w:rPr>
                <w:sz w:val="20"/>
                <w:szCs w:val="20"/>
              </w:rPr>
              <w:t>8 573,5</w:t>
            </w:r>
          </w:p>
        </w:tc>
      </w:tr>
      <w:tr w:rsidR="00657749" w:rsidRPr="00657749" w14:paraId="13396A63" w14:textId="77777777" w:rsidTr="00657749">
        <w:trPr>
          <w:trHeight w:val="1695"/>
        </w:trPr>
        <w:tc>
          <w:tcPr>
            <w:tcW w:w="0" w:type="auto"/>
            <w:shd w:val="clear" w:color="auto" w:fill="auto"/>
            <w:vAlign w:val="bottom"/>
            <w:hideMark/>
          </w:tcPr>
          <w:p w14:paraId="28C5428F" w14:textId="6EB66E49" w:rsidR="00657749" w:rsidRPr="00657749" w:rsidRDefault="00657749" w:rsidP="00657749">
            <w:pPr>
              <w:rPr>
                <w:sz w:val="20"/>
                <w:szCs w:val="20"/>
              </w:rPr>
            </w:pPr>
            <w:r w:rsidRPr="00657749">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29722C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1DA998"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C0017BD"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A9BA0AC" w14:textId="77777777" w:rsidR="00657749" w:rsidRPr="00657749" w:rsidRDefault="00657749" w:rsidP="00657749">
            <w:pPr>
              <w:rPr>
                <w:sz w:val="20"/>
                <w:szCs w:val="20"/>
              </w:rPr>
            </w:pPr>
            <w:r w:rsidRPr="00657749">
              <w:rPr>
                <w:sz w:val="20"/>
                <w:szCs w:val="20"/>
              </w:rPr>
              <w:t>151E254911</w:t>
            </w:r>
          </w:p>
        </w:tc>
        <w:tc>
          <w:tcPr>
            <w:tcW w:w="0" w:type="auto"/>
            <w:shd w:val="clear" w:color="auto" w:fill="auto"/>
            <w:noWrap/>
            <w:vAlign w:val="bottom"/>
            <w:hideMark/>
          </w:tcPr>
          <w:p w14:paraId="1F6FDFC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1E94B82" w14:textId="77777777" w:rsidR="00657749" w:rsidRPr="00657749" w:rsidRDefault="00657749" w:rsidP="00657749">
            <w:pPr>
              <w:jc w:val="right"/>
              <w:rPr>
                <w:sz w:val="20"/>
                <w:szCs w:val="20"/>
              </w:rPr>
            </w:pPr>
            <w:r w:rsidRPr="00657749">
              <w:rPr>
                <w:sz w:val="20"/>
                <w:szCs w:val="20"/>
              </w:rPr>
              <w:t>8 436,9</w:t>
            </w:r>
          </w:p>
        </w:tc>
      </w:tr>
      <w:tr w:rsidR="00657749" w:rsidRPr="00657749" w14:paraId="5648F5DE" w14:textId="77777777" w:rsidTr="00657749">
        <w:trPr>
          <w:trHeight w:val="645"/>
        </w:trPr>
        <w:tc>
          <w:tcPr>
            <w:tcW w:w="0" w:type="auto"/>
            <w:shd w:val="clear" w:color="auto" w:fill="auto"/>
            <w:vAlign w:val="bottom"/>
            <w:hideMark/>
          </w:tcPr>
          <w:p w14:paraId="1C3DBA8D"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72A813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4AC44E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FDCC3B6"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34CFCE0" w14:textId="77777777" w:rsidR="00657749" w:rsidRPr="00657749" w:rsidRDefault="00657749" w:rsidP="00657749">
            <w:pPr>
              <w:rPr>
                <w:sz w:val="20"/>
                <w:szCs w:val="20"/>
              </w:rPr>
            </w:pPr>
            <w:r w:rsidRPr="00657749">
              <w:rPr>
                <w:sz w:val="20"/>
                <w:szCs w:val="20"/>
              </w:rPr>
              <w:t>151E254911</w:t>
            </w:r>
          </w:p>
        </w:tc>
        <w:tc>
          <w:tcPr>
            <w:tcW w:w="0" w:type="auto"/>
            <w:shd w:val="clear" w:color="auto" w:fill="auto"/>
            <w:noWrap/>
            <w:vAlign w:val="bottom"/>
            <w:hideMark/>
          </w:tcPr>
          <w:p w14:paraId="2B8DFC76"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011B019B" w14:textId="77777777" w:rsidR="00657749" w:rsidRPr="00657749" w:rsidRDefault="00657749" w:rsidP="00657749">
            <w:pPr>
              <w:jc w:val="right"/>
              <w:rPr>
                <w:sz w:val="20"/>
                <w:szCs w:val="20"/>
              </w:rPr>
            </w:pPr>
            <w:r w:rsidRPr="00657749">
              <w:rPr>
                <w:sz w:val="20"/>
                <w:szCs w:val="20"/>
              </w:rPr>
              <w:t>8 436,9</w:t>
            </w:r>
          </w:p>
        </w:tc>
      </w:tr>
      <w:tr w:rsidR="00657749" w:rsidRPr="00657749" w14:paraId="2B04FD30" w14:textId="77777777" w:rsidTr="00657749">
        <w:trPr>
          <w:trHeight w:val="435"/>
        </w:trPr>
        <w:tc>
          <w:tcPr>
            <w:tcW w:w="0" w:type="auto"/>
            <w:shd w:val="clear" w:color="auto" w:fill="auto"/>
            <w:vAlign w:val="bottom"/>
            <w:hideMark/>
          </w:tcPr>
          <w:p w14:paraId="3D67908E"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492164F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12C09B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17E6A9B"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9CC9912" w14:textId="77777777" w:rsidR="00657749" w:rsidRPr="00657749" w:rsidRDefault="00657749" w:rsidP="00657749">
            <w:pPr>
              <w:rPr>
                <w:sz w:val="20"/>
                <w:szCs w:val="20"/>
              </w:rPr>
            </w:pPr>
            <w:r w:rsidRPr="00657749">
              <w:rPr>
                <w:sz w:val="20"/>
                <w:szCs w:val="20"/>
              </w:rPr>
              <w:t>151E254911</w:t>
            </w:r>
          </w:p>
        </w:tc>
        <w:tc>
          <w:tcPr>
            <w:tcW w:w="0" w:type="auto"/>
            <w:shd w:val="clear" w:color="auto" w:fill="auto"/>
            <w:noWrap/>
            <w:vAlign w:val="bottom"/>
            <w:hideMark/>
          </w:tcPr>
          <w:p w14:paraId="19191C6F"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7364A071" w14:textId="77777777" w:rsidR="00657749" w:rsidRPr="00657749" w:rsidRDefault="00657749" w:rsidP="00657749">
            <w:pPr>
              <w:jc w:val="right"/>
              <w:rPr>
                <w:sz w:val="20"/>
                <w:szCs w:val="20"/>
              </w:rPr>
            </w:pPr>
            <w:r w:rsidRPr="00657749">
              <w:rPr>
                <w:sz w:val="20"/>
                <w:szCs w:val="20"/>
              </w:rPr>
              <w:t>8 436,9</w:t>
            </w:r>
          </w:p>
        </w:tc>
      </w:tr>
      <w:tr w:rsidR="00657749" w:rsidRPr="00657749" w14:paraId="348C68A8" w14:textId="77777777" w:rsidTr="00657749">
        <w:trPr>
          <w:trHeight w:val="1905"/>
        </w:trPr>
        <w:tc>
          <w:tcPr>
            <w:tcW w:w="0" w:type="auto"/>
            <w:shd w:val="clear" w:color="auto" w:fill="auto"/>
            <w:vAlign w:val="bottom"/>
            <w:hideMark/>
          </w:tcPr>
          <w:p w14:paraId="22FD21BE" w14:textId="2A9A6AD2" w:rsidR="00657749" w:rsidRPr="00657749" w:rsidRDefault="00657749" w:rsidP="00657749">
            <w:pPr>
              <w:rPr>
                <w:sz w:val="20"/>
                <w:szCs w:val="20"/>
              </w:rPr>
            </w:pPr>
            <w:r w:rsidRPr="00657749">
              <w:rPr>
                <w:sz w:val="20"/>
                <w:szCs w:val="20"/>
              </w:rPr>
              <w:t>Софинансирование расходов на реализацию мероприятий по созданию новых мест дополнительного образования детей подпрограммы "Развитие дошкольного,</w:t>
            </w:r>
            <w:r w:rsidR="005A663A">
              <w:rPr>
                <w:sz w:val="20"/>
                <w:szCs w:val="20"/>
              </w:rPr>
              <w:t xml:space="preserve"> </w:t>
            </w:r>
            <w:r w:rsidRPr="00657749">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4044AC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3B52BC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85C49D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7892520" w14:textId="77777777" w:rsidR="00657749" w:rsidRPr="00657749" w:rsidRDefault="00657749" w:rsidP="00657749">
            <w:pPr>
              <w:rPr>
                <w:sz w:val="20"/>
                <w:szCs w:val="20"/>
              </w:rPr>
            </w:pPr>
            <w:r w:rsidRPr="00657749">
              <w:rPr>
                <w:sz w:val="20"/>
                <w:szCs w:val="20"/>
              </w:rPr>
              <w:t>151E254919</w:t>
            </w:r>
          </w:p>
        </w:tc>
        <w:tc>
          <w:tcPr>
            <w:tcW w:w="0" w:type="auto"/>
            <w:shd w:val="clear" w:color="auto" w:fill="auto"/>
            <w:noWrap/>
            <w:vAlign w:val="bottom"/>
            <w:hideMark/>
          </w:tcPr>
          <w:p w14:paraId="6362380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A0C6B0A" w14:textId="77777777" w:rsidR="00657749" w:rsidRPr="00657749" w:rsidRDefault="00657749" w:rsidP="00657749">
            <w:pPr>
              <w:jc w:val="right"/>
              <w:rPr>
                <w:sz w:val="20"/>
                <w:szCs w:val="20"/>
              </w:rPr>
            </w:pPr>
            <w:r w:rsidRPr="00657749">
              <w:rPr>
                <w:sz w:val="20"/>
                <w:szCs w:val="20"/>
              </w:rPr>
              <w:t>136,7</w:t>
            </w:r>
          </w:p>
        </w:tc>
      </w:tr>
      <w:tr w:rsidR="00657749" w:rsidRPr="00657749" w14:paraId="18D57624" w14:textId="77777777" w:rsidTr="00657749">
        <w:trPr>
          <w:trHeight w:val="645"/>
        </w:trPr>
        <w:tc>
          <w:tcPr>
            <w:tcW w:w="0" w:type="auto"/>
            <w:shd w:val="clear" w:color="auto" w:fill="auto"/>
            <w:vAlign w:val="bottom"/>
            <w:hideMark/>
          </w:tcPr>
          <w:p w14:paraId="1D2212A1"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F3171F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6EE1BDF"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7B01F9D"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AB9AF91" w14:textId="77777777" w:rsidR="00657749" w:rsidRPr="00657749" w:rsidRDefault="00657749" w:rsidP="00657749">
            <w:pPr>
              <w:rPr>
                <w:sz w:val="20"/>
                <w:szCs w:val="20"/>
              </w:rPr>
            </w:pPr>
            <w:r w:rsidRPr="00657749">
              <w:rPr>
                <w:sz w:val="20"/>
                <w:szCs w:val="20"/>
              </w:rPr>
              <w:t>151E254919</w:t>
            </w:r>
          </w:p>
        </w:tc>
        <w:tc>
          <w:tcPr>
            <w:tcW w:w="0" w:type="auto"/>
            <w:shd w:val="clear" w:color="auto" w:fill="auto"/>
            <w:noWrap/>
            <w:vAlign w:val="bottom"/>
            <w:hideMark/>
          </w:tcPr>
          <w:p w14:paraId="609105DF"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369B1EB1" w14:textId="77777777" w:rsidR="00657749" w:rsidRPr="00657749" w:rsidRDefault="00657749" w:rsidP="00657749">
            <w:pPr>
              <w:jc w:val="right"/>
              <w:rPr>
                <w:sz w:val="20"/>
                <w:szCs w:val="20"/>
              </w:rPr>
            </w:pPr>
            <w:r w:rsidRPr="00657749">
              <w:rPr>
                <w:sz w:val="20"/>
                <w:szCs w:val="20"/>
              </w:rPr>
              <w:t>136,7</w:t>
            </w:r>
          </w:p>
        </w:tc>
      </w:tr>
      <w:tr w:rsidR="00657749" w:rsidRPr="00657749" w14:paraId="747153E1" w14:textId="77777777" w:rsidTr="00657749">
        <w:trPr>
          <w:trHeight w:val="435"/>
        </w:trPr>
        <w:tc>
          <w:tcPr>
            <w:tcW w:w="0" w:type="auto"/>
            <w:shd w:val="clear" w:color="auto" w:fill="auto"/>
            <w:vAlign w:val="bottom"/>
            <w:hideMark/>
          </w:tcPr>
          <w:p w14:paraId="41220116"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509088A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3D82CF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741CA96"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205A194" w14:textId="77777777" w:rsidR="00657749" w:rsidRPr="00657749" w:rsidRDefault="00657749" w:rsidP="00657749">
            <w:pPr>
              <w:rPr>
                <w:sz w:val="20"/>
                <w:szCs w:val="20"/>
              </w:rPr>
            </w:pPr>
            <w:r w:rsidRPr="00657749">
              <w:rPr>
                <w:sz w:val="20"/>
                <w:szCs w:val="20"/>
              </w:rPr>
              <w:t>151E254919</w:t>
            </w:r>
          </w:p>
        </w:tc>
        <w:tc>
          <w:tcPr>
            <w:tcW w:w="0" w:type="auto"/>
            <w:shd w:val="clear" w:color="auto" w:fill="auto"/>
            <w:noWrap/>
            <w:vAlign w:val="bottom"/>
            <w:hideMark/>
          </w:tcPr>
          <w:p w14:paraId="4D147060"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2427E2E7" w14:textId="77777777" w:rsidR="00657749" w:rsidRPr="00657749" w:rsidRDefault="00657749" w:rsidP="00657749">
            <w:pPr>
              <w:jc w:val="right"/>
              <w:rPr>
                <w:sz w:val="20"/>
                <w:szCs w:val="20"/>
              </w:rPr>
            </w:pPr>
            <w:r w:rsidRPr="00657749">
              <w:rPr>
                <w:sz w:val="20"/>
                <w:szCs w:val="20"/>
              </w:rPr>
              <w:t>136,7</w:t>
            </w:r>
          </w:p>
        </w:tc>
      </w:tr>
      <w:tr w:rsidR="00657749" w:rsidRPr="00657749" w14:paraId="756B6B61" w14:textId="77777777" w:rsidTr="00657749">
        <w:trPr>
          <w:trHeight w:val="435"/>
        </w:trPr>
        <w:tc>
          <w:tcPr>
            <w:tcW w:w="0" w:type="auto"/>
            <w:shd w:val="clear" w:color="auto" w:fill="auto"/>
            <w:vAlign w:val="bottom"/>
            <w:hideMark/>
          </w:tcPr>
          <w:p w14:paraId="6B3BFBD6" w14:textId="0100C8F8"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739218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5C8EBC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809E4C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E9A2B3D" w14:textId="77777777" w:rsidR="00657749" w:rsidRPr="00657749" w:rsidRDefault="00657749" w:rsidP="00657749">
            <w:pPr>
              <w:rPr>
                <w:sz w:val="20"/>
                <w:szCs w:val="20"/>
              </w:rPr>
            </w:pPr>
            <w:r w:rsidRPr="00657749">
              <w:rPr>
                <w:sz w:val="20"/>
                <w:szCs w:val="20"/>
              </w:rPr>
              <w:t>1700000000</w:t>
            </w:r>
          </w:p>
        </w:tc>
        <w:tc>
          <w:tcPr>
            <w:tcW w:w="0" w:type="auto"/>
            <w:shd w:val="clear" w:color="auto" w:fill="auto"/>
            <w:noWrap/>
            <w:vAlign w:val="bottom"/>
            <w:hideMark/>
          </w:tcPr>
          <w:p w14:paraId="5B799C8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3779B72" w14:textId="77777777" w:rsidR="00657749" w:rsidRPr="00657749" w:rsidRDefault="00657749" w:rsidP="00657749">
            <w:pPr>
              <w:jc w:val="right"/>
              <w:rPr>
                <w:sz w:val="20"/>
                <w:szCs w:val="20"/>
              </w:rPr>
            </w:pPr>
            <w:r w:rsidRPr="00657749">
              <w:rPr>
                <w:sz w:val="20"/>
                <w:szCs w:val="20"/>
              </w:rPr>
              <w:t>7 360,8</w:t>
            </w:r>
          </w:p>
        </w:tc>
      </w:tr>
      <w:tr w:rsidR="00657749" w:rsidRPr="00657749" w14:paraId="64964231" w14:textId="77777777" w:rsidTr="00657749">
        <w:trPr>
          <w:trHeight w:val="645"/>
        </w:trPr>
        <w:tc>
          <w:tcPr>
            <w:tcW w:w="0" w:type="auto"/>
            <w:shd w:val="clear" w:color="auto" w:fill="auto"/>
            <w:vAlign w:val="bottom"/>
            <w:hideMark/>
          </w:tcPr>
          <w:p w14:paraId="5FDE7C61" w14:textId="77777777" w:rsidR="00657749" w:rsidRPr="00657749" w:rsidRDefault="00657749" w:rsidP="00657749">
            <w:pPr>
              <w:rPr>
                <w:sz w:val="20"/>
                <w:szCs w:val="20"/>
              </w:rPr>
            </w:pPr>
            <w:r w:rsidRPr="00657749">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75568FF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4DE0B2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55F1DA8"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D016FE0" w14:textId="77777777" w:rsidR="00657749" w:rsidRPr="00657749" w:rsidRDefault="00657749" w:rsidP="00657749">
            <w:pPr>
              <w:rPr>
                <w:sz w:val="20"/>
                <w:szCs w:val="20"/>
              </w:rPr>
            </w:pPr>
            <w:r w:rsidRPr="00657749">
              <w:rPr>
                <w:sz w:val="20"/>
                <w:szCs w:val="20"/>
              </w:rPr>
              <w:t>1707900000</w:t>
            </w:r>
          </w:p>
        </w:tc>
        <w:tc>
          <w:tcPr>
            <w:tcW w:w="0" w:type="auto"/>
            <w:shd w:val="clear" w:color="auto" w:fill="auto"/>
            <w:noWrap/>
            <w:vAlign w:val="bottom"/>
            <w:hideMark/>
          </w:tcPr>
          <w:p w14:paraId="4B2DC6E8"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63486A7" w14:textId="77777777" w:rsidR="00657749" w:rsidRPr="00657749" w:rsidRDefault="00657749" w:rsidP="00657749">
            <w:pPr>
              <w:jc w:val="right"/>
              <w:rPr>
                <w:sz w:val="20"/>
                <w:szCs w:val="20"/>
              </w:rPr>
            </w:pPr>
            <w:r w:rsidRPr="00657749">
              <w:rPr>
                <w:sz w:val="20"/>
                <w:szCs w:val="20"/>
              </w:rPr>
              <w:t>7 360,8</w:t>
            </w:r>
          </w:p>
        </w:tc>
      </w:tr>
      <w:tr w:rsidR="00657749" w:rsidRPr="00657749" w14:paraId="06A0ED36" w14:textId="77777777" w:rsidTr="00657749">
        <w:trPr>
          <w:trHeight w:val="1695"/>
        </w:trPr>
        <w:tc>
          <w:tcPr>
            <w:tcW w:w="0" w:type="auto"/>
            <w:shd w:val="clear" w:color="auto" w:fill="auto"/>
            <w:vAlign w:val="bottom"/>
            <w:hideMark/>
          </w:tcPr>
          <w:p w14:paraId="1D1DC312" w14:textId="4987B670" w:rsidR="00657749" w:rsidRPr="00657749" w:rsidRDefault="00657749" w:rsidP="00657749">
            <w:pPr>
              <w:rPr>
                <w:sz w:val="20"/>
                <w:szCs w:val="20"/>
              </w:rPr>
            </w:pPr>
            <w:r w:rsidRPr="00657749">
              <w:rPr>
                <w:sz w:val="20"/>
                <w:szCs w:val="20"/>
              </w:rPr>
              <w:t xml:space="preserve">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w:t>
            </w:r>
            <w:r w:rsidR="005A663A">
              <w:rPr>
                <w:sz w:val="20"/>
                <w:szCs w:val="20"/>
              </w:rPr>
              <w:t>(</w:t>
            </w:r>
            <w:r w:rsidRPr="00657749">
              <w:rPr>
                <w:sz w:val="20"/>
                <w:szCs w:val="20"/>
              </w:rPr>
              <w:t>детская школа искусств) за счет средств местного бюджета</w:t>
            </w:r>
          </w:p>
        </w:tc>
        <w:tc>
          <w:tcPr>
            <w:tcW w:w="0" w:type="auto"/>
            <w:shd w:val="clear" w:color="auto" w:fill="auto"/>
            <w:noWrap/>
            <w:vAlign w:val="bottom"/>
            <w:hideMark/>
          </w:tcPr>
          <w:p w14:paraId="19D15DB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003DBB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F11C157"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7332515" w14:textId="77777777" w:rsidR="00657749" w:rsidRPr="00657749" w:rsidRDefault="00657749" w:rsidP="00657749">
            <w:pPr>
              <w:rPr>
                <w:sz w:val="20"/>
                <w:szCs w:val="20"/>
              </w:rPr>
            </w:pPr>
            <w:r w:rsidRPr="00657749">
              <w:rPr>
                <w:sz w:val="20"/>
                <w:szCs w:val="20"/>
              </w:rPr>
              <w:t>1707924230</w:t>
            </w:r>
          </w:p>
        </w:tc>
        <w:tc>
          <w:tcPr>
            <w:tcW w:w="0" w:type="auto"/>
            <w:shd w:val="clear" w:color="auto" w:fill="auto"/>
            <w:noWrap/>
            <w:vAlign w:val="bottom"/>
            <w:hideMark/>
          </w:tcPr>
          <w:p w14:paraId="302287D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7C254EB" w14:textId="77777777" w:rsidR="00657749" w:rsidRPr="00657749" w:rsidRDefault="00657749" w:rsidP="00657749">
            <w:pPr>
              <w:jc w:val="right"/>
              <w:rPr>
                <w:sz w:val="20"/>
                <w:szCs w:val="20"/>
              </w:rPr>
            </w:pPr>
            <w:r w:rsidRPr="00657749">
              <w:rPr>
                <w:sz w:val="20"/>
                <w:szCs w:val="20"/>
              </w:rPr>
              <w:t>1 312,9</w:t>
            </w:r>
          </w:p>
        </w:tc>
      </w:tr>
      <w:tr w:rsidR="00657749" w:rsidRPr="00657749" w14:paraId="456CC27E" w14:textId="77777777" w:rsidTr="00657749">
        <w:trPr>
          <w:trHeight w:val="1065"/>
        </w:trPr>
        <w:tc>
          <w:tcPr>
            <w:tcW w:w="0" w:type="auto"/>
            <w:shd w:val="clear" w:color="auto" w:fill="auto"/>
            <w:vAlign w:val="bottom"/>
            <w:hideMark/>
          </w:tcPr>
          <w:p w14:paraId="5E07BEE8" w14:textId="77777777" w:rsidR="00657749" w:rsidRPr="00657749" w:rsidRDefault="00657749" w:rsidP="00657749">
            <w:pPr>
              <w:rPr>
                <w:sz w:val="20"/>
                <w:szCs w:val="20"/>
              </w:rPr>
            </w:pPr>
            <w:r w:rsidRPr="0065774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A33B42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C932F4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588D0D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CBFB399" w14:textId="77777777" w:rsidR="00657749" w:rsidRPr="00657749" w:rsidRDefault="00657749" w:rsidP="00657749">
            <w:pPr>
              <w:rPr>
                <w:sz w:val="20"/>
                <w:szCs w:val="20"/>
              </w:rPr>
            </w:pPr>
            <w:r w:rsidRPr="00657749">
              <w:rPr>
                <w:sz w:val="20"/>
                <w:szCs w:val="20"/>
              </w:rPr>
              <w:t>1707924230</w:t>
            </w:r>
          </w:p>
        </w:tc>
        <w:tc>
          <w:tcPr>
            <w:tcW w:w="0" w:type="auto"/>
            <w:shd w:val="clear" w:color="auto" w:fill="auto"/>
            <w:noWrap/>
            <w:vAlign w:val="bottom"/>
            <w:hideMark/>
          </w:tcPr>
          <w:p w14:paraId="2159CDF9"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0D3F97B0" w14:textId="77777777" w:rsidR="00657749" w:rsidRPr="00657749" w:rsidRDefault="00657749" w:rsidP="00657749">
            <w:pPr>
              <w:jc w:val="right"/>
              <w:rPr>
                <w:sz w:val="20"/>
                <w:szCs w:val="20"/>
              </w:rPr>
            </w:pPr>
            <w:r w:rsidRPr="00657749">
              <w:rPr>
                <w:sz w:val="20"/>
                <w:szCs w:val="20"/>
              </w:rPr>
              <w:t>620,0</w:t>
            </w:r>
          </w:p>
        </w:tc>
      </w:tr>
      <w:tr w:rsidR="00657749" w:rsidRPr="00657749" w14:paraId="0EF7CF07" w14:textId="77777777" w:rsidTr="00657749">
        <w:trPr>
          <w:trHeight w:val="435"/>
        </w:trPr>
        <w:tc>
          <w:tcPr>
            <w:tcW w:w="0" w:type="auto"/>
            <w:shd w:val="clear" w:color="auto" w:fill="auto"/>
            <w:vAlign w:val="bottom"/>
            <w:hideMark/>
          </w:tcPr>
          <w:p w14:paraId="3819CD8D"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50EF6FD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CA362B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30F538E"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E05748F" w14:textId="77777777" w:rsidR="00657749" w:rsidRPr="00657749" w:rsidRDefault="00657749" w:rsidP="00657749">
            <w:pPr>
              <w:rPr>
                <w:sz w:val="20"/>
                <w:szCs w:val="20"/>
              </w:rPr>
            </w:pPr>
            <w:r w:rsidRPr="00657749">
              <w:rPr>
                <w:sz w:val="20"/>
                <w:szCs w:val="20"/>
              </w:rPr>
              <w:t>1707924230</w:t>
            </w:r>
          </w:p>
        </w:tc>
        <w:tc>
          <w:tcPr>
            <w:tcW w:w="0" w:type="auto"/>
            <w:shd w:val="clear" w:color="auto" w:fill="auto"/>
            <w:noWrap/>
            <w:vAlign w:val="bottom"/>
            <w:hideMark/>
          </w:tcPr>
          <w:p w14:paraId="22556319"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40C7850F" w14:textId="77777777" w:rsidR="00657749" w:rsidRPr="00657749" w:rsidRDefault="00657749" w:rsidP="00657749">
            <w:pPr>
              <w:jc w:val="right"/>
              <w:rPr>
                <w:sz w:val="20"/>
                <w:szCs w:val="20"/>
              </w:rPr>
            </w:pPr>
            <w:r w:rsidRPr="00657749">
              <w:rPr>
                <w:sz w:val="20"/>
                <w:szCs w:val="20"/>
              </w:rPr>
              <w:t>620,0</w:t>
            </w:r>
          </w:p>
        </w:tc>
      </w:tr>
      <w:tr w:rsidR="00657749" w:rsidRPr="00657749" w14:paraId="662B9AFB" w14:textId="77777777" w:rsidTr="00657749">
        <w:trPr>
          <w:trHeight w:val="435"/>
        </w:trPr>
        <w:tc>
          <w:tcPr>
            <w:tcW w:w="0" w:type="auto"/>
            <w:shd w:val="clear" w:color="auto" w:fill="auto"/>
            <w:vAlign w:val="bottom"/>
            <w:hideMark/>
          </w:tcPr>
          <w:p w14:paraId="208EC5DE"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0499D0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31AFFE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DD7DDE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D693F29" w14:textId="77777777" w:rsidR="00657749" w:rsidRPr="00657749" w:rsidRDefault="00657749" w:rsidP="00657749">
            <w:pPr>
              <w:rPr>
                <w:sz w:val="20"/>
                <w:szCs w:val="20"/>
              </w:rPr>
            </w:pPr>
            <w:r w:rsidRPr="00657749">
              <w:rPr>
                <w:sz w:val="20"/>
                <w:szCs w:val="20"/>
              </w:rPr>
              <w:t>1707924230</w:t>
            </w:r>
          </w:p>
        </w:tc>
        <w:tc>
          <w:tcPr>
            <w:tcW w:w="0" w:type="auto"/>
            <w:shd w:val="clear" w:color="auto" w:fill="auto"/>
            <w:noWrap/>
            <w:vAlign w:val="bottom"/>
            <w:hideMark/>
          </w:tcPr>
          <w:p w14:paraId="29A8EA21"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502AAC7C" w14:textId="77777777" w:rsidR="00657749" w:rsidRPr="00657749" w:rsidRDefault="00657749" w:rsidP="00657749">
            <w:pPr>
              <w:jc w:val="right"/>
              <w:rPr>
                <w:sz w:val="20"/>
                <w:szCs w:val="20"/>
              </w:rPr>
            </w:pPr>
            <w:r w:rsidRPr="00657749">
              <w:rPr>
                <w:sz w:val="20"/>
                <w:szCs w:val="20"/>
              </w:rPr>
              <w:t>650,1</w:t>
            </w:r>
          </w:p>
        </w:tc>
      </w:tr>
      <w:tr w:rsidR="00657749" w:rsidRPr="00657749" w14:paraId="15CBF242" w14:textId="77777777" w:rsidTr="00657749">
        <w:trPr>
          <w:trHeight w:val="645"/>
        </w:trPr>
        <w:tc>
          <w:tcPr>
            <w:tcW w:w="0" w:type="auto"/>
            <w:shd w:val="clear" w:color="auto" w:fill="auto"/>
            <w:vAlign w:val="bottom"/>
            <w:hideMark/>
          </w:tcPr>
          <w:p w14:paraId="4B004593"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479E4E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34F5D3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6B7E505"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7D9A2B8" w14:textId="77777777" w:rsidR="00657749" w:rsidRPr="00657749" w:rsidRDefault="00657749" w:rsidP="00657749">
            <w:pPr>
              <w:rPr>
                <w:sz w:val="20"/>
                <w:szCs w:val="20"/>
              </w:rPr>
            </w:pPr>
            <w:r w:rsidRPr="00657749">
              <w:rPr>
                <w:sz w:val="20"/>
                <w:szCs w:val="20"/>
              </w:rPr>
              <w:t>1707924230</w:t>
            </w:r>
          </w:p>
        </w:tc>
        <w:tc>
          <w:tcPr>
            <w:tcW w:w="0" w:type="auto"/>
            <w:shd w:val="clear" w:color="auto" w:fill="auto"/>
            <w:noWrap/>
            <w:vAlign w:val="bottom"/>
            <w:hideMark/>
          </w:tcPr>
          <w:p w14:paraId="534445A2"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7D303B0E" w14:textId="77777777" w:rsidR="00657749" w:rsidRPr="00657749" w:rsidRDefault="00657749" w:rsidP="00657749">
            <w:pPr>
              <w:jc w:val="right"/>
              <w:rPr>
                <w:sz w:val="20"/>
                <w:szCs w:val="20"/>
              </w:rPr>
            </w:pPr>
            <w:r w:rsidRPr="00657749">
              <w:rPr>
                <w:sz w:val="20"/>
                <w:szCs w:val="20"/>
              </w:rPr>
              <w:t>650,1</w:t>
            </w:r>
          </w:p>
        </w:tc>
      </w:tr>
      <w:tr w:rsidR="00657749" w:rsidRPr="00657749" w14:paraId="1B352691" w14:textId="77777777" w:rsidTr="00657749">
        <w:trPr>
          <w:trHeight w:val="435"/>
        </w:trPr>
        <w:tc>
          <w:tcPr>
            <w:tcW w:w="0" w:type="auto"/>
            <w:shd w:val="clear" w:color="auto" w:fill="auto"/>
            <w:vAlign w:val="bottom"/>
            <w:hideMark/>
          </w:tcPr>
          <w:p w14:paraId="0A1AAA38"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3C00ED6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9F5D3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EC7923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941519F" w14:textId="77777777" w:rsidR="00657749" w:rsidRPr="00657749" w:rsidRDefault="00657749" w:rsidP="00657749">
            <w:pPr>
              <w:rPr>
                <w:sz w:val="20"/>
                <w:szCs w:val="20"/>
              </w:rPr>
            </w:pPr>
            <w:r w:rsidRPr="00657749">
              <w:rPr>
                <w:sz w:val="20"/>
                <w:szCs w:val="20"/>
              </w:rPr>
              <w:t>1707924230</w:t>
            </w:r>
          </w:p>
        </w:tc>
        <w:tc>
          <w:tcPr>
            <w:tcW w:w="0" w:type="auto"/>
            <w:shd w:val="clear" w:color="auto" w:fill="auto"/>
            <w:noWrap/>
            <w:vAlign w:val="bottom"/>
            <w:hideMark/>
          </w:tcPr>
          <w:p w14:paraId="09E53474"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391A0B00" w14:textId="77777777" w:rsidR="00657749" w:rsidRPr="00657749" w:rsidRDefault="00657749" w:rsidP="00657749">
            <w:pPr>
              <w:jc w:val="right"/>
              <w:rPr>
                <w:sz w:val="20"/>
                <w:szCs w:val="20"/>
              </w:rPr>
            </w:pPr>
            <w:r w:rsidRPr="00657749">
              <w:rPr>
                <w:sz w:val="20"/>
                <w:szCs w:val="20"/>
              </w:rPr>
              <w:t>42,8</w:t>
            </w:r>
          </w:p>
        </w:tc>
      </w:tr>
      <w:tr w:rsidR="00657749" w:rsidRPr="00657749" w14:paraId="69D0AEAF" w14:textId="77777777" w:rsidTr="00657749">
        <w:trPr>
          <w:trHeight w:val="435"/>
        </w:trPr>
        <w:tc>
          <w:tcPr>
            <w:tcW w:w="0" w:type="auto"/>
            <w:shd w:val="clear" w:color="auto" w:fill="auto"/>
            <w:vAlign w:val="bottom"/>
            <w:hideMark/>
          </w:tcPr>
          <w:p w14:paraId="067AD84D"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31C8B69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10EC8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04E1F87"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01C51E3" w14:textId="77777777" w:rsidR="00657749" w:rsidRPr="00657749" w:rsidRDefault="00657749" w:rsidP="00657749">
            <w:pPr>
              <w:rPr>
                <w:sz w:val="20"/>
                <w:szCs w:val="20"/>
              </w:rPr>
            </w:pPr>
            <w:r w:rsidRPr="00657749">
              <w:rPr>
                <w:sz w:val="20"/>
                <w:szCs w:val="20"/>
              </w:rPr>
              <w:t>1707924230</w:t>
            </w:r>
          </w:p>
        </w:tc>
        <w:tc>
          <w:tcPr>
            <w:tcW w:w="0" w:type="auto"/>
            <w:shd w:val="clear" w:color="auto" w:fill="auto"/>
            <w:noWrap/>
            <w:vAlign w:val="bottom"/>
            <w:hideMark/>
          </w:tcPr>
          <w:p w14:paraId="197E551F"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1E945012" w14:textId="77777777" w:rsidR="00657749" w:rsidRPr="00657749" w:rsidRDefault="00657749" w:rsidP="00657749">
            <w:pPr>
              <w:jc w:val="right"/>
              <w:rPr>
                <w:sz w:val="20"/>
                <w:szCs w:val="20"/>
              </w:rPr>
            </w:pPr>
            <w:r w:rsidRPr="00657749">
              <w:rPr>
                <w:sz w:val="20"/>
                <w:szCs w:val="20"/>
              </w:rPr>
              <w:t>42,8</w:t>
            </w:r>
          </w:p>
        </w:tc>
      </w:tr>
      <w:tr w:rsidR="00657749" w:rsidRPr="00657749" w14:paraId="0BD03407" w14:textId="77777777" w:rsidTr="00657749">
        <w:trPr>
          <w:trHeight w:val="1695"/>
        </w:trPr>
        <w:tc>
          <w:tcPr>
            <w:tcW w:w="0" w:type="auto"/>
            <w:shd w:val="clear" w:color="auto" w:fill="auto"/>
            <w:vAlign w:val="bottom"/>
            <w:hideMark/>
          </w:tcPr>
          <w:p w14:paraId="3FED30F6" w14:textId="47477EB7" w:rsidR="00657749" w:rsidRPr="00657749" w:rsidRDefault="00657749" w:rsidP="00657749">
            <w:pPr>
              <w:rPr>
                <w:sz w:val="20"/>
                <w:szCs w:val="20"/>
              </w:rPr>
            </w:pPr>
            <w:r w:rsidRPr="00657749">
              <w:rPr>
                <w:sz w:val="20"/>
                <w:szCs w:val="20"/>
              </w:rPr>
              <w:t xml:space="preserve">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w:t>
            </w:r>
            <w:r w:rsidR="005A663A">
              <w:rPr>
                <w:sz w:val="20"/>
                <w:szCs w:val="20"/>
              </w:rPr>
              <w:t>(</w:t>
            </w:r>
            <w:r w:rsidRPr="00657749">
              <w:rPr>
                <w:sz w:val="20"/>
                <w:szCs w:val="20"/>
              </w:rPr>
              <w:t>детская школа искусств) за счет средств областного бюджета</w:t>
            </w:r>
          </w:p>
        </w:tc>
        <w:tc>
          <w:tcPr>
            <w:tcW w:w="0" w:type="auto"/>
            <w:shd w:val="clear" w:color="auto" w:fill="auto"/>
            <w:noWrap/>
            <w:vAlign w:val="bottom"/>
            <w:hideMark/>
          </w:tcPr>
          <w:p w14:paraId="097C171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88EE9B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DA987FF"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BD30C32" w14:textId="77777777" w:rsidR="00657749" w:rsidRPr="00657749" w:rsidRDefault="00657749" w:rsidP="00657749">
            <w:pPr>
              <w:rPr>
                <w:sz w:val="20"/>
                <w:szCs w:val="20"/>
              </w:rPr>
            </w:pPr>
            <w:r w:rsidRPr="00657749">
              <w:rPr>
                <w:sz w:val="20"/>
                <w:szCs w:val="20"/>
              </w:rPr>
              <w:t>1707970510</w:t>
            </w:r>
          </w:p>
        </w:tc>
        <w:tc>
          <w:tcPr>
            <w:tcW w:w="0" w:type="auto"/>
            <w:shd w:val="clear" w:color="auto" w:fill="auto"/>
            <w:noWrap/>
            <w:vAlign w:val="bottom"/>
            <w:hideMark/>
          </w:tcPr>
          <w:p w14:paraId="3A87836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BC7CFF7" w14:textId="77777777" w:rsidR="00657749" w:rsidRPr="00657749" w:rsidRDefault="00657749" w:rsidP="00657749">
            <w:pPr>
              <w:jc w:val="right"/>
              <w:rPr>
                <w:sz w:val="20"/>
                <w:szCs w:val="20"/>
              </w:rPr>
            </w:pPr>
            <w:r w:rsidRPr="00657749">
              <w:rPr>
                <w:sz w:val="20"/>
                <w:szCs w:val="20"/>
              </w:rPr>
              <w:t>6 047,9</w:t>
            </w:r>
          </w:p>
        </w:tc>
      </w:tr>
      <w:tr w:rsidR="00657749" w:rsidRPr="00657749" w14:paraId="0DD51CE5" w14:textId="77777777" w:rsidTr="00657749">
        <w:trPr>
          <w:trHeight w:val="1065"/>
        </w:trPr>
        <w:tc>
          <w:tcPr>
            <w:tcW w:w="0" w:type="auto"/>
            <w:shd w:val="clear" w:color="auto" w:fill="auto"/>
            <w:vAlign w:val="bottom"/>
            <w:hideMark/>
          </w:tcPr>
          <w:p w14:paraId="439CB7A7"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E3E481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660DD6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D1A3E57"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2D6507E" w14:textId="77777777" w:rsidR="00657749" w:rsidRPr="00657749" w:rsidRDefault="00657749" w:rsidP="00657749">
            <w:pPr>
              <w:rPr>
                <w:sz w:val="20"/>
                <w:szCs w:val="20"/>
              </w:rPr>
            </w:pPr>
            <w:r w:rsidRPr="00657749">
              <w:rPr>
                <w:sz w:val="20"/>
                <w:szCs w:val="20"/>
              </w:rPr>
              <w:t>1707970510</w:t>
            </w:r>
          </w:p>
        </w:tc>
        <w:tc>
          <w:tcPr>
            <w:tcW w:w="0" w:type="auto"/>
            <w:shd w:val="clear" w:color="auto" w:fill="auto"/>
            <w:noWrap/>
            <w:vAlign w:val="bottom"/>
            <w:hideMark/>
          </w:tcPr>
          <w:p w14:paraId="52DAD727"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307CC3CB" w14:textId="77777777" w:rsidR="00657749" w:rsidRPr="00657749" w:rsidRDefault="00657749" w:rsidP="00657749">
            <w:pPr>
              <w:jc w:val="right"/>
              <w:rPr>
                <w:sz w:val="20"/>
                <w:szCs w:val="20"/>
              </w:rPr>
            </w:pPr>
            <w:r w:rsidRPr="00657749">
              <w:rPr>
                <w:sz w:val="20"/>
                <w:szCs w:val="20"/>
              </w:rPr>
              <w:t>6 047,9</w:t>
            </w:r>
          </w:p>
        </w:tc>
      </w:tr>
      <w:tr w:rsidR="00657749" w:rsidRPr="00657749" w14:paraId="605006BD" w14:textId="77777777" w:rsidTr="00657749">
        <w:trPr>
          <w:trHeight w:val="435"/>
        </w:trPr>
        <w:tc>
          <w:tcPr>
            <w:tcW w:w="0" w:type="auto"/>
            <w:shd w:val="clear" w:color="auto" w:fill="auto"/>
            <w:vAlign w:val="bottom"/>
            <w:hideMark/>
          </w:tcPr>
          <w:p w14:paraId="0EAC00F3"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77AD125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5A65A7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9E8872E"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896B94B" w14:textId="77777777" w:rsidR="00657749" w:rsidRPr="00657749" w:rsidRDefault="00657749" w:rsidP="00657749">
            <w:pPr>
              <w:rPr>
                <w:sz w:val="20"/>
                <w:szCs w:val="20"/>
              </w:rPr>
            </w:pPr>
            <w:r w:rsidRPr="00657749">
              <w:rPr>
                <w:sz w:val="20"/>
                <w:szCs w:val="20"/>
              </w:rPr>
              <w:t>1707970510</w:t>
            </w:r>
          </w:p>
        </w:tc>
        <w:tc>
          <w:tcPr>
            <w:tcW w:w="0" w:type="auto"/>
            <w:shd w:val="clear" w:color="auto" w:fill="auto"/>
            <w:noWrap/>
            <w:vAlign w:val="bottom"/>
            <w:hideMark/>
          </w:tcPr>
          <w:p w14:paraId="194F33F6"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0E89234F" w14:textId="77777777" w:rsidR="00657749" w:rsidRPr="00657749" w:rsidRDefault="00657749" w:rsidP="00657749">
            <w:pPr>
              <w:jc w:val="right"/>
              <w:rPr>
                <w:sz w:val="20"/>
                <w:szCs w:val="20"/>
              </w:rPr>
            </w:pPr>
            <w:r w:rsidRPr="00657749">
              <w:rPr>
                <w:sz w:val="20"/>
                <w:szCs w:val="20"/>
              </w:rPr>
              <w:t>6 047,9</w:t>
            </w:r>
          </w:p>
        </w:tc>
      </w:tr>
      <w:tr w:rsidR="00657749" w:rsidRPr="00657749" w14:paraId="6DCDCBD7" w14:textId="77777777" w:rsidTr="00657749">
        <w:trPr>
          <w:trHeight w:val="435"/>
        </w:trPr>
        <w:tc>
          <w:tcPr>
            <w:tcW w:w="0" w:type="auto"/>
            <w:shd w:val="clear" w:color="auto" w:fill="auto"/>
            <w:vAlign w:val="bottom"/>
            <w:hideMark/>
          </w:tcPr>
          <w:p w14:paraId="43F9657F"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1B7A4A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34B3F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9E9235C"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FFE5A56" w14:textId="77777777" w:rsidR="00657749" w:rsidRPr="00657749" w:rsidRDefault="00657749" w:rsidP="00657749">
            <w:pPr>
              <w:rPr>
                <w:sz w:val="20"/>
                <w:szCs w:val="20"/>
              </w:rPr>
            </w:pPr>
            <w:r w:rsidRPr="00657749">
              <w:rPr>
                <w:sz w:val="20"/>
                <w:szCs w:val="20"/>
              </w:rPr>
              <w:t>1800000000</w:t>
            </w:r>
          </w:p>
        </w:tc>
        <w:tc>
          <w:tcPr>
            <w:tcW w:w="0" w:type="auto"/>
            <w:shd w:val="clear" w:color="auto" w:fill="auto"/>
            <w:noWrap/>
            <w:vAlign w:val="bottom"/>
            <w:hideMark/>
          </w:tcPr>
          <w:p w14:paraId="1BDC6DE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2704C5E" w14:textId="77777777" w:rsidR="00657749" w:rsidRPr="00657749" w:rsidRDefault="00657749" w:rsidP="00657749">
            <w:pPr>
              <w:jc w:val="right"/>
              <w:rPr>
                <w:sz w:val="20"/>
                <w:szCs w:val="20"/>
              </w:rPr>
            </w:pPr>
            <w:r w:rsidRPr="00657749">
              <w:rPr>
                <w:sz w:val="20"/>
                <w:szCs w:val="20"/>
              </w:rPr>
              <w:t>12 207,1</w:t>
            </w:r>
          </w:p>
        </w:tc>
      </w:tr>
      <w:tr w:rsidR="00657749" w:rsidRPr="00657749" w14:paraId="0B45DBC7" w14:textId="77777777" w:rsidTr="00657749">
        <w:trPr>
          <w:trHeight w:val="645"/>
        </w:trPr>
        <w:tc>
          <w:tcPr>
            <w:tcW w:w="0" w:type="auto"/>
            <w:shd w:val="clear" w:color="auto" w:fill="auto"/>
            <w:vAlign w:val="bottom"/>
            <w:hideMark/>
          </w:tcPr>
          <w:p w14:paraId="472A72D5" w14:textId="77777777" w:rsidR="00657749" w:rsidRPr="00657749" w:rsidRDefault="00657749" w:rsidP="00657749">
            <w:pPr>
              <w:rPr>
                <w:sz w:val="20"/>
                <w:szCs w:val="20"/>
              </w:rPr>
            </w:pPr>
            <w:r w:rsidRPr="00657749">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42843F0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672CDB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D4B3EC5"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AB4027B" w14:textId="77777777" w:rsidR="00657749" w:rsidRPr="00657749" w:rsidRDefault="00657749" w:rsidP="00657749">
            <w:pPr>
              <w:rPr>
                <w:sz w:val="20"/>
                <w:szCs w:val="20"/>
              </w:rPr>
            </w:pPr>
            <w:r w:rsidRPr="00657749">
              <w:rPr>
                <w:sz w:val="20"/>
                <w:szCs w:val="20"/>
              </w:rPr>
              <w:t>1807900000</w:t>
            </w:r>
          </w:p>
        </w:tc>
        <w:tc>
          <w:tcPr>
            <w:tcW w:w="0" w:type="auto"/>
            <w:shd w:val="clear" w:color="auto" w:fill="auto"/>
            <w:noWrap/>
            <w:vAlign w:val="bottom"/>
            <w:hideMark/>
          </w:tcPr>
          <w:p w14:paraId="56CFE64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0C1F11D" w14:textId="77777777" w:rsidR="00657749" w:rsidRPr="00657749" w:rsidRDefault="00657749" w:rsidP="00657749">
            <w:pPr>
              <w:jc w:val="right"/>
              <w:rPr>
                <w:sz w:val="20"/>
                <w:szCs w:val="20"/>
              </w:rPr>
            </w:pPr>
            <w:r w:rsidRPr="00657749">
              <w:rPr>
                <w:sz w:val="20"/>
                <w:szCs w:val="20"/>
              </w:rPr>
              <w:t>12 207,1</w:t>
            </w:r>
          </w:p>
        </w:tc>
      </w:tr>
      <w:tr w:rsidR="00657749" w:rsidRPr="00657749" w14:paraId="5499F26B" w14:textId="77777777" w:rsidTr="00657749">
        <w:trPr>
          <w:trHeight w:val="1905"/>
        </w:trPr>
        <w:tc>
          <w:tcPr>
            <w:tcW w:w="0" w:type="auto"/>
            <w:shd w:val="clear" w:color="auto" w:fill="auto"/>
            <w:vAlign w:val="bottom"/>
            <w:hideMark/>
          </w:tcPr>
          <w:p w14:paraId="1DFD677B" w14:textId="244678D1" w:rsidR="00657749" w:rsidRPr="00657749" w:rsidRDefault="00657749" w:rsidP="00657749">
            <w:pPr>
              <w:rPr>
                <w:sz w:val="20"/>
                <w:szCs w:val="20"/>
              </w:rPr>
            </w:pPr>
            <w:r w:rsidRPr="00657749">
              <w:rPr>
                <w:sz w:val="20"/>
                <w:szCs w:val="20"/>
              </w:rPr>
              <w:t>Расходы на реализацию мероприятий в части обеспечения деятельности муниципальных бюджетных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1D77AB5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2F42B8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C36240F"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4121F05" w14:textId="77777777" w:rsidR="00657749" w:rsidRPr="00657749" w:rsidRDefault="00657749" w:rsidP="00657749">
            <w:pPr>
              <w:rPr>
                <w:sz w:val="20"/>
                <w:szCs w:val="20"/>
              </w:rPr>
            </w:pPr>
            <w:r w:rsidRPr="00657749">
              <w:rPr>
                <w:sz w:val="20"/>
                <w:szCs w:val="20"/>
              </w:rPr>
              <w:t>1807914230</w:t>
            </w:r>
          </w:p>
        </w:tc>
        <w:tc>
          <w:tcPr>
            <w:tcW w:w="0" w:type="auto"/>
            <w:shd w:val="clear" w:color="auto" w:fill="auto"/>
            <w:noWrap/>
            <w:vAlign w:val="bottom"/>
            <w:hideMark/>
          </w:tcPr>
          <w:p w14:paraId="463CAA3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05B61BE" w14:textId="77777777" w:rsidR="00657749" w:rsidRPr="00657749" w:rsidRDefault="00657749" w:rsidP="00657749">
            <w:pPr>
              <w:jc w:val="right"/>
              <w:rPr>
                <w:sz w:val="20"/>
                <w:szCs w:val="20"/>
              </w:rPr>
            </w:pPr>
            <w:r w:rsidRPr="00657749">
              <w:rPr>
                <w:sz w:val="20"/>
                <w:szCs w:val="20"/>
              </w:rPr>
              <w:t>2 737,6</w:t>
            </w:r>
          </w:p>
        </w:tc>
      </w:tr>
      <w:tr w:rsidR="00657749" w:rsidRPr="00657749" w14:paraId="1C59FAD2" w14:textId="77777777" w:rsidTr="00657749">
        <w:trPr>
          <w:trHeight w:val="645"/>
        </w:trPr>
        <w:tc>
          <w:tcPr>
            <w:tcW w:w="0" w:type="auto"/>
            <w:shd w:val="clear" w:color="auto" w:fill="auto"/>
            <w:vAlign w:val="bottom"/>
            <w:hideMark/>
          </w:tcPr>
          <w:p w14:paraId="631C985F"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B0E569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01CD62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D50038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1A389AB" w14:textId="77777777" w:rsidR="00657749" w:rsidRPr="00657749" w:rsidRDefault="00657749" w:rsidP="00657749">
            <w:pPr>
              <w:rPr>
                <w:sz w:val="20"/>
                <w:szCs w:val="20"/>
              </w:rPr>
            </w:pPr>
            <w:r w:rsidRPr="00657749">
              <w:rPr>
                <w:sz w:val="20"/>
                <w:szCs w:val="20"/>
              </w:rPr>
              <w:t>1807914230</w:t>
            </w:r>
          </w:p>
        </w:tc>
        <w:tc>
          <w:tcPr>
            <w:tcW w:w="0" w:type="auto"/>
            <w:shd w:val="clear" w:color="auto" w:fill="auto"/>
            <w:noWrap/>
            <w:vAlign w:val="bottom"/>
            <w:hideMark/>
          </w:tcPr>
          <w:p w14:paraId="79E506E9"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624715C6" w14:textId="77777777" w:rsidR="00657749" w:rsidRPr="00657749" w:rsidRDefault="00657749" w:rsidP="00657749">
            <w:pPr>
              <w:jc w:val="right"/>
              <w:rPr>
                <w:sz w:val="20"/>
                <w:szCs w:val="20"/>
              </w:rPr>
            </w:pPr>
            <w:r w:rsidRPr="00657749">
              <w:rPr>
                <w:sz w:val="20"/>
                <w:szCs w:val="20"/>
              </w:rPr>
              <w:t>2 737,6</w:t>
            </w:r>
          </w:p>
        </w:tc>
      </w:tr>
      <w:tr w:rsidR="00657749" w:rsidRPr="00657749" w14:paraId="208472B4" w14:textId="77777777" w:rsidTr="00657749">
        <w:trPr>
          <w:trHeight w:val="435"/>
        </w:trPr>
        <w:tc>
          <w:tcPr>
            <w:tcW w:w="0" w:type="auto"/>
            <w:shd w:val="clear" w:color="auto" w:fill="auto"/>
            <w:vAlign w:val="bottom"/>
            <w:hideMark/>
          </w:tcPr>
          <w:p w14:paraId="4324A7F5"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704C298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4E33EB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CE9144D"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4BC7515" w14:textId="77777777" w:rsidR="00657749" w:rsidRPr="00657749" w:rsidRDefault="00657749" w:rsidP="00657749">
            <w:pPr>
              <w:rPr>
                <w:sz w:val="20"/>
                <w:szCs w:val="20"/>
              </w:rPr>
            </w:pPr>
            <w:r w:rsidRPr="00657749">
              <w:rPr>
                <w:sz w:val="20"/>
                <w:szCs w:val="20"/>
              </w:rPr>
              <w:t>1807914230</w:t>
            </w:r>
          </w:p>
        </w:tc>
        <w:tc>
          <w:tcPr>
            <w:tcW w:w="0" w:type="auto"/>
            <w:shd w:val="clear" w:color="auto" w:fill="auto"/>
            <w:noWrap/>
            <w:vAlign w:val="bottom"/>
            <w:hideMark/>
          </w:tcPr>
          <w:p w14:paraId="2CE49FCA"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59D2D735" w14:textId="77777777" w:rsidR="00657749" w:rsidRPr="00657749" w:rsidRDefault="00657749" w:rsidP="00657749">
            <w:pPr>
              <w:jc w:val="right"/>
              <w:rPr>
                <w:sz w:val="20"/>
                <w:szCs w:val="20"/>
              </w:rPr>
            </w:pPr>
            <w:r w:rsidRPr="00657749">
              <w:rPr>
                <w:sz w:val="20"/>
                <w:szCs w:val="20"/>
              </w:rPr>
              <w:t>2 737,6</w:t>
            </w:r>
          </w:p>
        </w:tc>
      </w:tr>
      <w:tr w:rsidR="00657749" w:rsidRPr="00657749" w14:paraId="04C156DC" w14:textId="77777777" w:rsidTr="00657749">
        <w:trPr>
          <w:trHeight w:val="1905"/>
        </w:trPr>
        <w:tc>
          <w:tcPr>
            <w:tcW w:w="0" w:type="auto"/>
            <w:shd w:val="clear" w:color="auto" w:fill="auto"/>
            <w:vAlign w:val="bottom"/>
            <w:hideMark/>
          </w:tcPr>
          <w:p w14:paraId="3BC842FE" w14:textId="23D82C86" w:rsidR="00657749" w:rsidRPr="00657749" w:rsidRDefault="00657749" w:rsidP="00657749">
            <w:pPr>
              <w:rPr>
                <w:sz w:val="20"/>
                <w:szCs w:val="20"/>
              </w:rPr>
            </w:pPr>
            <w:r w:rsidRPr="00657749">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на 2021-2023 годы" в части обеспечения деятельности муниципальных бюджетных учреждений дополнительного образования детей (детско-юношеской спортивной школы) за счет средств областного бюджета</w:t>
            </w:r>
          </w:p>
        </w:tc>
        <w:tc>
          <w:tcPr>
            <w:tcW w:w="0" w:type="auto"/>
            <w:shd w:val="clear" w:color="auto" w:fill="auto"/>
            <w:noWrap/>
            <w:vAlign w:val="bottom"/>
            <w:hideMark/>
          </w:tcPr>
          <w:p w14:paraId="0CBED48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EC191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F8C076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A042DFD" w14:textId="77777777" w:rsidR="00657749" w:rsidRPr="00657749" w:rsidRDefault="00657749" w:rsidP="00657749">
            <w:pPr>
              <w:rPr>
                <w:sz w:val="20"/>
                <w:szCs w:val="20"/>
              </w:rPr>
            </w:pPr>
            <w:r w:rsidRPr="00657749">
              <w:rPr>
                <w:sz w:val="20"/>
                <w:szCs w:val="20"/>
              </w:rPr>
              <w:t>1807970510</w:t>
            </w:r>
          </w:p>
        </w:tc>
        <w:tc>
          <w:tcPr>
            <w:tcW w:w="0" w:type="auto"/>
            <w:shd w:val="clear" w:color="auto" w:fill="auto"/>
            <w:noWrap/>
            <w:vAlign w:val="bottom"/>
            <w:hideMark/>
          </w:tcPr>
          <w:p w14:paraId="3D65389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F3A134F" w14:textId="77777777" w:rsidR="00657749" w:rsidRPr="00657749" w:rsidRDefault="00657749" w:rsidP="00657749">
            <w:pPr>
              <w:jc w:val="right"/>
              <w:rPr>
                <w:sz w:val="20"/>
                <w:szCs w:val="20"/>
              </w:rPr>
            </w:pPr>
            <w:r w:rsidRPr="00657749">
              <w:rPr>
                <w:sz w:val="20"/>
                <w:szCs w:val="20"/>
              </w:rPr>
              <w:t>9 469,5</w:t>
            </w:r>
          </w:p>
        </w:tc>
      </w:tr>
      <w:tr w:rsidR="00657749" w:rsidRPr="00657749" w14:paraId="452E462F" w14:textId="77777777" w:rsidTr="00657749">
        <w:trPr>
          <w:trHeight w:val="645"/>
        </w:trPr>
        <w:tc>
          <w:tcPr>
            <w:tcW w:w="0" w:type="auto"/>
            <w:shd w:val="clear" w:color="auto" w:fill="auto"/>
            <w:vAlign w:val="bottom"/>
            <w:hideMark/>
          </w:tcPr>
          <w:p w14:paraId="627435D7"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F4260A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082E7E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90808DF"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4493F6F" w14:textId="77777777" w:rsidR="00657749" w:rsidRPr="00657749" w:rsidRDefault="00657749" w:rsidP="00657749">
            <w:pPr>
              <w:rPr>
                <w:sz w:val="20"/>
                <w:szCs w:val="20"/>
              </w:rPr>
            </w:pPr>
            <w:r w:rsidRPr="00657749">
              <w:rPr>
                <w:sz w:val="20"/>
                <w:szCs w:val="20"/>
              </w:rPr>
              <w:t>1807970510</w:t>
            </w:r>
          </w:p>
        </w:tc>
        <w:tc>
          <w:tcPr>
            <w:tcW w:w="0" w:type="auto"/>
            <w:shd w:val="clear" w:color="auto" w:fill="auto"/>
            <w:noWrap/>
            <w:vAlign w:val="bottom"/>
            <w:hideMark/>
          </w:tcPr>
          <w:p w14:paraId="191358CC"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16424AED" w14:textId="77777777" w:rsidR="00657749" w:rsidRPr="00657749" w:rsidRDefault="00657749" w:rsidP="00657749">
            <w:pPr>
              <w:jc w:val="right"/>
              <w:rPr>
                <w:sz w:val="20"/>
                <w:szCs w:val="20"/>
              </w:rPr>
            </w:pPr>
            <w:r w:rsidRPr="00657749">
              <w:rPr>
                <w:sz w:val="20"/>
                <w:szCs w:val="20"/>
              </w:rPr>
              <w:t>9 469,5</w:t>
            </w:r>
          </w:p>
        </w:tc>
      </w:tr>
      <w:tr w:rsidR="00657749" w:rsidRPr="00657749" w14:paraId="6F31DF19" w14:textId="77777777" w:rsidTr="00657749">
        <w:trPr>
          <w:trHeight w:val="435"/>
        </w:trPr>
        <w:tc>
          <w:tcPr>
            <w:tcW w:w="0" w:type="auto"/>
            <w:shd w:val="clear" w:color="auto" w:fill="auto"/>
            <w:vAlign w:val="bottom"/>
            <w:hideMark/>
          </w:tcPr>
          <w:p w14:paraId="1CC5AFD8" w14:textId="77777777" w:rsidR="00657749" w:rsidRPr="00657749" w:rsidRDefault="00657749" w:rsidP="00657749">
            <w:pPr>
              <w:rPr>
                <w:sz w:val="20"/>
                <w:szCs w:val="20"/>
              </w:rPr>
            </w:pPr>
            <w:r w:rsidRPr="00657749">
              <w:rPr>
                <w:sz w:val="20"/>
                <w:szCs w:val="20"/>
              </w:rPr>
              <w:lastRenderedPageBreak/>
              <w:t>Субсидии бюджетным учреждениям</w:t>
            </w:r>
          </w:p>
        </w:tc>
        <w:tc>
          <w:tcPr>
            <w:tcW w:w="0" w:type="auto"/>
            <w:shd w:val="clear" w:color="auto" w:fill="auto"/>
            <w:noWrap/>
            <w:vAlign w:val="bottom"/>
            <w:hideMark/>
          </w:tcPr>
          <w:p w14:paraId="66F7A63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5B0876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046C106"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567D7C6" w14:textId="77777777" w:rsidR="00657749" w:rsidRPr="00657749" w:rsidRDefault="00657749" w:rsidP="00657749">
            <w:pPr>
              <w:rPr>
                <w:sz w:val="20"/>
                <w:szCs w:val="20"/>
              </w:rPr>
            </w:pPr>
            <w:r w:rsidRPr="00657749">
              <w:rPr>
                <w:sz w:val="20"/>
                <w:szCs w:val="20"/>
              </w:rPr>
              <w:t>1807970510</w:t>
            </w:r>
          </w:p>
        </w:tc>
        <w:tc>
          <w:tcPr>
            <w:tcW w:w="0" w:type="auto"/>
            <w:shd w:val="clear" w:color="auto" w:fill="auto"/>
            <w:noWrap/>
            <w:vAlign w:val="bottom"/>
            <w:hideMark/>
          </w:tcPr>
          <w:p w14:paraId="0BCDA38B"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6B07D273" w14:textId="77777777" w:rsidR="00657749" w:rsidRPr="00657749" w:rsidRDefault="00657749" w:rsidP="00657749">
            <w:pPr>
              <w:jc w:val="right"/>
              <w:rPr>
                <w:sz w:val="20"/>
                <w:szCs w:val="20"/>
              </w:rPr>
            </w:pPr>
            <w:r w:rsidRPr="00657749">
              <w:rPr>
                <w:sz w:val="20"/>
                <w:szCs w:val="20"/>
              </w:rPr>
              <w:t>9 469,5</w:t>
            </w:r>
          </w:p>
        </w:tc>
      </w:tr>
      <w:tr w:rsidR="00657749" w:rsidRPr="00657749" w14:paraId="7A929B48" w14:textId="77777777" w:rsidTr="00657749">
        <w:trPr>
          <w:trHeight w:val="435"/>
        </w:trPr>
        <w:tc>
          <w:tcPr>
            <w:tcW w:w="0" w:type="auto"/>
            <w:shd w:val="clear" w:color="auto" w:fill="auto"/>
            <w:vAlign w:val="bottom"/>
            <w:hideMark/>
          </w:tcPr>
          <w:p w14:paraId="6B04F6DA" w14:textId="77777777" w:rsidR="00657749" w:rsidRPr="00657749" w:rsidRDefault="00657749" w:rsidP="00657749">
            <w:pPr>
              <w:rPr>
                <w:sz w:val="20"/>
                <w:szCs w:val="20"/>
              </w:rPr>
            </w:pPr>
            <w:r w:rsidRPr="00657749">
              <w:rPr>
                <w:sz w:val="20"/>
                <w:szCs w:val="20"/>
              </w:rPr>
              <w:t>Молодежная политика</w:t>
            </w:r>
          </w:p>
        </w:tc>
        <w:tc>
          <w:tcPr>
            <w:tcW w:w="0" w:type="auto"/>
            <w:shd w:val="clear" w:color="auto" w:fill="auto"/>
            <w:noWrap/>
            <w:vAlign w:val="bottom"/>
            <w:hideMark/>
          </w:tcPr>
          <w:p w14:paraId="387EF15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8FDA96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65834CD"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70EE5D6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38357A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0C72E22" w14:textId="77777777" w:rsidR="00657749" w:rsidRPr="00657749" w:rsidRDefault="00657749" w:rsidP="00657749">
            <w:pPr>
              <w:jc w:val="right"/>
              <w:rPr>
                <w:sz w:val="20"/>
                <w:szCs w:val="20"/>
              </w:rPr>
            </w:pPr>
            <w:r w:rsidRPr="00657749">
              <w:rPr>
                <w:sz w:val="20"/>
                <w:szCs w:val="20"/>
              </w:rPr>
              <w:t>1 939,7</w:t>
            </w:r>
          </w:p>
        </w:tc>
      </w:tr>
      <w:tr w:rsidR="00657749" w:rsidRPr="00657749" w14:paraId="68A78D5E" w14:textId="77777777" w:rsidTr="00657749">
        <w:trPr>
          <w:trHeight w:val="435"/>
        </w:trPr>
        <w:tc>
          <w:tcPr>
            <w:tcW w:w="0" w:type="auto"/>
            <w:shd w:val="clear" w:color="auto" w:fill="auto"/>
            <w:vAlign w:val="bottom"/>
            <w:hideMark/>
          </w:tcPr>
          <w:p w14:paraId="19261185"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47AD54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756282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F4FC5C0"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52621F34" w14:textId="77777777" w:rsidR="00657749" w:rsidRPr="00657749" w:rsidRDefault="00657749" w:rsidP="00657749">
            <w:pPr>
              <w:rPr>
                <w:sz w:val="20"/>
                <w:szCs w:val="20"/>
              </w:rPr>
            </w:pPr>
            <w:r w:rsidRPr="00657749">
              <w:rPr>
                <w:sz w:val="20"/>
                <w:szCs w:val="20"/>
              </w:rPr>
              <w:t>1000000000</w:t>
            </w:r>
          </w:p>
        </w:tc>
        <w:tc>
          <w:tcPr>
            <w:tcW w:w="0" w:type="auto"/>
            <w:shd w:val="clear" w:color="auto" w:fill="auto"/>
            <w:noWrap/>
            <w:vAlign w:val="bottom"/>
            <w:hideMark/>
          </w:tcPr>
          <w:p w14:paraId="1954008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6A537CC" w14:textId="77777777" w:rsidR="00657749" w:rsidRPr="00657749" w:rsidRDefault="00657749" w:rsidP="00657749">
            <w:pPr>
              <w:jc w:val="right"/>
              <w:rPr>
                <w:sz w:val="20"/>
                <w:szCs w:val="20"/>
              </w:rPr>
            </w:pPr>
            <w:r w:rsidRPr="00657749">
              <w:rPr>
                <w:sz w:val="20"/>
                <w:szCs w:val="20"/>
              </w:rPr>
              <w:t>6,9</w:t>
            </w:r>
          </w:p>
        </w:tc>
      </w:tr>
      <w:tr w:rsidR="00657749" w:rsidRPr="00657749" w14:paraId="500CAD83" w14:textId="77777777" w:rsidTr="00657749">
        <w:trPr>
          <w:trHeight w:val="1065"/>
        </w:trPr>
        <w:tc>
          <w:tcPr>
            <w:tcW w:w="0" w:type="auto"/>
            <w:shd w:val="clear" w:color="auto" w:fill="auto"/>
            <w:vAlign w:val="bottom"/>
            <w:hideMark/>
          </w:tcPr>
          <w:p w14:paraId="06895329" w14:textId="77777777" w:rsidR="00657749" w:rsidRPr="00657749" w:rsidRDefault="00657749" w:rsidP="00657749">
            <w:pPr>
              <w:rPr>
                <w:sz w:val="20"/>
                <w:szCs w:val="20"/>
              </w:rPr>
            </w:pPr>
            <w:r w:rsidRPr="00657749">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5D480CB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01C5A2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4ABBD200"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2274348D" w14:textId="77777777" w:rsidR="00657749" w:rsidRPr="00657749" w:rsidRDefault="00657749" w:rsidP="00657749">
            <w:pPr>
              <w:rPr>
                <w:sz w:val="20"/>
                <w:szCs w:val="20"/>
              </w:rPr>
            </w:pPr>
            <w:r w:rsidRPr="00657749">
              <w:rPr>
                <w:sz w:val="20"/>
                <w:szCs w:val="20"/>
              </w:rPr>
              <w:t>1007900000</w:t>
            </w:r>
          </w:p>
        </w:tc>
        <w:tc>
          <w:tcPr>
            <w:tcW w:w="0" w:type="auto"/>
            <w:shd w:val="clear" w:color="auto" w:fill="auto"/>
            <w:noWrap/>
            <w:vAlign w:val="bottom"/>
            <w:hideMark/>
          </w:tcPr>
          <w:p w14:paraId="5F10C3F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139A94D" w14:textId="77777777" w:rsidR="00657749" w:rsidRPr="00657749" w:rsidRDefault="00657749" w:rsidP="00657749">
            <w:pPr>
              <w:jc w:val="right"/>
              <w:rPr>
                <w:sz w:val="20"/>
                <w:szCs w:val="20"/>
              </w:rPr>
            </w:pPr>
            <w:r w:rsidRPr="00657749">
              <w:rPr>
                <w:sz w:val="20"/>
                <w:szCs w:val="20"/>
              </w:rPr>
              <w:t>6,9</w:t>
            </w:r>
          </w:p>
        </w:tc>
      </w:tr>
      <w:tr w:rsidR="00657749" w:rsidRPr="00657749" w14:paraId="5BCDF51B" w14:textId="77777777" w:rsidTr="00657749">
        <w:trPr>
          <w:trHeight w:val="2115"/>
        </w:trPr>
        <w:tc>
          <w:tcPr>
            <w:tcW w:w="0" w:type="auto"/>
            <w:shd w:val="clear" w:color="auto" w:fill="auto"/>
            <w:vAlign w:val="bottom"/>
            <w:hideMark/>
          </w:tcPr>
          <w:p w14:paraId="100F9AB0" w14:textId="77777777" w:rsidR="00657749" w:rsidRPr="00657749" w:rsidRDefault="00657749" w:rsidP="00657749">
            <w:pPr>
              <w:rPr>
                <w:sz w:val="20"/>
                <w:szCs w:val="20"/>
              </w:rPr>
            </w:pPr>
            <w:r w:rsidRPr="00657749">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1AE18E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FDE38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D0F9AAB"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5AAD9B63" w14:textId="77777777" w:rsidR="00657749" w:rsidRPr="00657749" w:rsidRDefault="00657749" w:rsidP="00657749">
            <w:pPr>
              <w:rPr>
                <w:sz w:val="20"/>
                <w:szCs w:val="20"/>
              </w:rPr>
            </w:pPr>
            <w:r w:rsidRPr="00657749">
              <w:rPr>
                <w:sz w:val="20"/>
                <w:szCs w:val="20"/>
              </w:rPr>
              <w:t>1007970179</w:t>
            </w:r>
          </w:p>
        </w:tc>
        <w:tc>
          <w:tcPr>
            <w:tcW w:w="0" w:type="auto"/>
            <w:shd w:val="clear" w:color="auto" w:fill="auto"/>
            <w:noWrap/>
            <w:vAlign w:val="bottom"/>
            <w:hideMark/>
          </w:tcPr>
          <w:p w14:paraId="512F1C2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758C3D1" w14:textId="77777777" w:rsidR="00657749" w:rsidRPr="00657749" w:rsidRDefault="00657749" w:rsidP="00657749">
            <w:pPr>
              <w:jc w:val="right"/>
              <w:rPr>
                <w:sz w:val="20"/>
                <w:szCs w:val="20"/>
              </w:rPr>
            </w:pPr>
            <w:r w:rsidRPr="00657749">
              <w:rPr>
                <w:sz w:val="20"/>
                <w:szCs w:val="20"/>
              </w:rPr>
              <w:t>6,9</w:t>
            </w:r>
          </w:p>
        </w:tc>
      </w:tr>
      <w:tr w:rsidR="00657749" w:rsidRPr="00657749" w14:paraId="250951F9" w14:textId="77777777" w:rsidTr="00657749">
        <w:trPr>
          <w:trHeight w:val="645"/>
        </w:trPr>
        <w:tc>
          <w:tcPr>
            <w:tcW w:w="0" w:type="auto"/>
            <w:shd w:val="clear" w:color="auto" w:fill="auto"/>
            <w:vAlign w:val="bottom"/>
            <w:hideMark/>
          </w:tcPr>
          <w:p w14:paraId="6397950A"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93D86E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86D7029"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7974B4BA"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0D4629A0" w14:textId="77777777" w:rsidR="00657749" w:rsidRPr="00657749" w:rsidRDefault="00657749" w:rsidP="00657749">
            <w:pPr>
              <w:rPr>
                <w:sz w:val="20"/>
                <w:szCs w:val="20"/>
              </w:rPr>
            </w:pPr>
            <w:r w:rsidRPr="00657749">
              <w:rPr>
                <w:sz w:val="20"/>
                <w:szCs w:val="20"/>
              </w:rPr>
              <w:t>1007970179</w:t>
            </w:r>
          </w:p>
        </w:tc>
        <w:tc>
          <w:tcPr>
            <w:tcW w:w="0" w:type="auto"/>
            <w:shd w:val="clear" w:color="auto" w:fill="auto"/>
            <w:noWrap/>
            <w:vAlign w:val="bottom"/>
            <w:hideMark/>
          </w:tcPr>
          <w:p w14:paraId="57B7A1E3"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3ACA553C" w14:textId="77777777" w:rsidR="00657749" w:rsidRPr="00657749" w:rsidRDefault="00657749" w:rsidP="00657749">
            <w:pPr>
              <w:jc w:val="right"/>
              <w:rPr>
                <w:sz w:val="20"/>
                <w:szCs w:val="20"/>
              </w:rPr>
            </w:pPr>
            <w:r w:rsidRPr="00657749">
              <w:rPr>
                <w:sz w:val="20"/>
                <w:szCs w:val="20"/>
              </w:rPr>
              <w:t>6,9</w:t>
            </w:r>
          </w:p>
        </w:tc>
      </w:tr>
      <w:tr w:rsidR="00657749" w:rsidRPr="00657749" w14:paraId="393D462F" w14:textId="77777777" w:rsidTr="00657749">
        <w:trPr>
          <w:trHeight w:val="435"/>
        </w:trPr>
        <w:tc>
          <w:tcPr>
            <w:tcW w:w="0" w:type="auto"/>
            <w:shd w:val="clear" w:color="auto" w:fill="auto"/>
            <w:vAlign w:val="bottom"/>
            <w:hideMark/>
          </w:tcPr>
          <w:p w14:paraId="5221167D"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5A6898F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9C0461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04DD9D0"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25A9EB56" w14:textId="77777777" w:rsidR="00657749" w:rsidRPr="00657749" w:rsidRDefault="00657749" w:rsidP="00657749">
            <w:pPr>
              <w:rPr>
                <w:sz w:val="20"/>
                <w:szCs w:val="20"/>
              </w:rPr>
            </w:pPr>
            <w:r w:rsidRPr="00657749">
              <w:rPr>
                <w:sz w:val="20"/>
                <w:szCs w:val="20"/>
              </w:rPr>
              <w:t>1007970179</w:t>
            </w:r>
          </w:p>
        </w:tc>
        <w:tc>
          <w:tcPr>
            <w:tcW w:w="0" w:type="auto"/>
            <w:shd w:val="clear" w:color="auto" w:fill="auto"/>
            <w:noWrap/>
            <w:vAlign w:val="bottom"/>
            <w:hideMark/>
          </w:tcPr>
          <w:p w14:paraId="02B615DE"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1E718E0A" w14:textId="77777777" w:rsidR="00657749" w:rsidRPr="00657749" w:rsidRDefault="00657749" w:rsidP="00657749">
            <w:pPr>
              <w:jc w:val="right"/>
              <w:rPr>
                <w:sz w:val="20"/>
                <w:szCs w:val="20"/>
              </w:rPr>
            </w:pPr>
            <w:r w:rsidRPr="00657749">
              <w:rPr>
                <w:sz w:val="20"/>
                <w:szCs w:val="20"/>
              </w:rPr>
              <w:t>6,9</w:t>
            </w:r>
          </w:p>
        </w:tc>
      </w:tr>
      <w:tr w:rsidR="00657749" w:rsidRPr="00657749" w14:paraId="3EDF7E95" w14:textId="77777777" w:rsidTr="00657749">
        <w:trPr>
          <w:trHeight w:val="435"/>
        </w:trPr>
        <w:tc>
          <w:tcPr>
            <w:tcW w:w="0" w:type="auto"/>
            <w:shd w:val="clear" w:color="auto" w:fill="auto"/>
            <w:vAlign w:val="bottom"/>
            <w:hideMark/>
          </w:tcPr>
          <w:p w14:paraId="4D22ABA5" w14:textId="659FBBAA"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61FB7E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9DDEB89"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61A1B478"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1395474C" w14:textId="77777777" w:rsidR="00657749" w:rsidRPr="00657749" w:rsidRDefault="00657749" w:rsidP="00657749">
            <w:pPr>
              <w:rPr>
                <w:sz w:val="20"/>
                <w:szCs w:val="20"/>
              </w:rPr>
            </w:pPr>
            <w:r w:rsidRPr="00657749">
              <w:rPr>
                <w:sz w:val="20"/>
                <w:szCs w:val="20"/>
              </w:rPr>
              <w:t>1500000000</w:t>
            </w:r>
          </w:p>
        </w:tc>
        <w:tc>
          <w:tcPr>
            <w:tcW w:w="0" w:type="auto"/>
            <w:shd w:val="clear" w:color="auto" w:fill="auto"/>
            <w:noWrap/>
            <w:vAlign w:val="bottom"/>
            <w:hideMark/>
          </w:tcPr>
          <w:p w14:paraId="60DCF11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7191DCD" w14:textId="77777777" w:rsidR="00657749" w:rsidRPr="00657749" w:rsidRDefault="00657749" w:rsidP="00657749">
            <w:pPr>
              <w:jc w:val="right"/>
              <w:rPr>
                <w:sz w:val="20"/>
                <w:szCs w:val="20"/>
              </w:rPr>
            </w:pPr>
            <w:r w:rsidRPr="00657749">
              <w:rPr>
                <w:sz w:val="20"/>
                <w:szCs w:val="20"/>
              </w:rPr>
              <w:t>1 899,6</w:t>
            </w:r>
          </w:p>
        </w:tc>
      </w:tr>
      <w:tr w:rsidR="00657749" w:rsidRPr="00657749" w14:paraId="57B78753" w14:textId="77777777" w:rsidTr="00657749">
        <w:trPr>
          <w:trHeight w:val="645"/>
        </w:trPr>
        <w:tc>
          <w:tcPr>
            <w:tcW w:w="0" w:type="auto"/>
            <w:shd w:val="clear" w:color="auto" w:fill="auto"/>
            <w:vAlign w:val="bottom"/>
            <w:hideMark/>
          </w:tcPr>
          <w:p w14:paraId="10B9B0AA" w14:textId="77777777" w:rsidR="00657749" w:rsidRPr="00657749" w:rsidRDefault="00657749" w:rsidP="00657749">
            <w:pPr>
              <w:rPr>
                <w:sz w:val="20"/>
                <w:szCs w:val="20"/>
              </w:rPr>
            </w:pPr>
            <w:r w:rsidRPr="00657749">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3EBB1B4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B129BD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3F10BD4"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515F8880" w14:textId="77777777" w:rsidR="00657749" w:rsidRPr="00657749" w:rsidRDefault="00657749" w:rsidP="00657749">
            <w:pPr>
              <w:rPr>
                <w:sz w:val="20"/>
                <w:szCs w:val="20"/>
              </w:rPr>
            </w:pPr>
            <w:r w:rsidRPr="00657749">
              <w:rPr>
                <w:sz w:val="20"/>
                <w:szCs w:val="20"/>
              </w:rPr>
              <w:t>1540000000</w:t>
            </w:r>
          </w:p>
        </w:tc>
        <w:tc>
          <w:tcPr>
            <w:tcW w:w="0" w:type="auto"/>
            <w:shd w:val="clear" w:color="auto" w:fill="auto"/>
            <w:noWrap/>
            <w:vAlign w:val="bottom"/>
            <w:hideMark/>
          </w:tcPr>
          <w:p w14:paraId="5904711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A7349FD" w14:textId="77777777" w:rsidR="00657749" w:rsidRPr="00657749" w:rsidRDefault="00657749" w:rsidP="00657749">
            <w:pPr>
              <w:jc w:val="right"/>
              <w:rPr>
                <w:sz w:val="20"/>
                <w:szCs w:val="20"/>
              </w:rPr>
            </w:pPr>
            <w:r w:rsidRPr="00657749">
              <w:rPr>
                <w:sz w:val="20"/>
                <w:szCs w:val="20"/>
              </w:rPr>
              <w:t>1 899,6</w:t>
            </w:r>
          </w:p>
        </w:tc>
      </w:tr>
      <w:tr w:rsidR="00657749" w:rsidRPr="00657749" w14:paraId="54468083" w14:textId="77777777" w:rsidTr="00657749">
        <w:trPr>
          <w:trHeight w:val="1065"/>
        </w:trPr>
        <w:tc>
          <w:tcPr>
            <w:tcW w:w="0" w:type="auto"/>
            <w:shd w:val="clear" w:color="auto" w:fill="auto"/>
            <w:vAlign w:val="bottom"/>
            <w:hideMark/>
          </w:tcPr>
          <w:p w14:paraId="4F18769D" w14:textId="77777777" w:rsidR="00657749" w:rsidRPr="00657749" w:rsidRDefault="00657749" w:rsidP="00657749">
            <w:pPr>
              <w:rPr>
                <w:sz w:val="20"/>
                <w:szCs w:val="20"/>
              </w:rPr>
            </w:pPr>
            <w:r w:rsidRPr="00657749">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788B324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14FEC7"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37ECD45"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229593A7" w14:textId="77777777" w:rsidR="00657749" w:rsidRPr="00657749" w:rsidRDefault="00657749" w:rsidP="00657749">
            <w:pPr>
              <w:rPr>
                <w:sz w:val="20"/>
                <w:szCs w:val="20"/>
              </w:rPr>
            </w:pPr>
            <w:r w:rsidRPr="00657749">
              <w:rPr>
                <w:sz w:val="20"/>
                <w:szCs w:val="20"/>
              </w:rPr>
              <w:t>1547900000</w:t>
            </w:r>
          </w:p>
        </w:tc>
        <w:tc>
          <w:tcPr>
            <w:tcW w:w="0" w:type="auto"/>
            <w:shd w:val="clear" w:color="auto" w:fill="auto"/>
            <w:noWrap/>
            <w:vAlign w:val="bottom"/>
            <w:hideMark/>
          </w:tcPr>
          <w:p w14:paraId="5F4E415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82E6281" w14:textId="77777777" w:rsidR="00657749" w:rsidRPr="00657749" w:rsidRDefault="00657749" w:rsidP="00657749">
            <w:pPr>
              <w:jc w:val="right"/>
              <w:rPr>
                <w:sz w:val="20"/>
                <w:szCs w:val="20"/>
              </w:rPr>
            </w:pPr>
            <w:r w:rsidRPr="00657749">
              <w:rPr>
                <w:sz w:val="20"/>
                <w:szCs w:val="20"/>
              </w:rPr>
              <w:t>1 899,6</w:t>
            </w:r>
          </w:p>
        </w:tc>
      </w:tr>
      <w:tr w:rsidR="00657749" w:rsidRPr="00657749" w14:paraId="5270C500" w14:textId="77777777" w:rsidTr="00657749">
        <w:trPr>
          <w:trHeight w:val="2535"/>
        </w:trPr>
        <w:tc>
          <w:tcPr>
            <w:tcW w:w="0" w:type="auto"/>
            <w:shd w:val="clear" w:color="auto" w:fill="auto"/>
            <w:vAlign w:val="bottom"/>
            <w:hideMark/>
          </w:tcPr>
          <w:p w14:paraId="00F23208" w14:textId="6A04FDC3" w:rsidR="00657749" w:rsidRPr="00657749" w:rsidRDefault="00657749" w:rsidP="00657749">
            <w:pPr>
              <w:rPr>
                <w:sz w:val="20"/>
                <w:szCs w:val="20"/>
              </w:rPr>
            </w:pPr>
            <w:r w:rsidRPr="00657749">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657749">
              <w:rPr>
                <w:sz w:val="20"/>
                <w:szCs w:val="20"/>
              </w:rPr>
              <w:t>софинансирования</w:t>
            </w:r>
            <w:proofErr w:type="spellEnd"/>
            <w:r w:rsidRPr="00657749">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6676174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B67C560"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70BDD3A"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5D32BC61" w14:textId="77777777" w:rsidR="00657749" w:rsidRPr="00657749" w:rsidRDefault="00657749" w:rsidP="00657749">
            <w:pPr>
              <w:rPr>
                <w:sz w:val="20"/>
                <w:szCs w:val="20"/>
              </w:rPr>
            </w:pPr>
            <w:r w:rsidRPr="00657749">
              <w:rPr>
                <w:sz w:val="20"/>
                <w:szCs w:val="20"/>
              </w:rPr>
              <w:t>1547907979</w:t>
            </w:r>
          </w:p>
        </w:tc>
        <w:tc>
          <w:tcPr>
            <w:tcW w:w="0" w:type="auto"/>
            <w:shd w:val="clear" w:color="auto" w:fill="auto"/>
            <w:noWrap/>
            <w:vAlign w:val="bottom"/>
            <w:hideMark/>
          </w:tcPr>
          <w:p w14:paraId="7E71CBE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EA91225" w14:textId="77777777" w:rsidR="00657749" w:rsidRPr="00657749" w:rsidRDefault="00657749" w:rsidP="00657749">
            <w:pPr>
              <w:jc w:val="right"/>
              <w:rPr>
                <w:sz w:val="20"/>
                <w:szCs w:val="20"/>
              </w:rPr>
            </w:pPr>
            <w:r w:rsidRPr="00657749">
              <w:rPr>
                <w:sz w:val="20"/>
                <w:szCs w:val="20"/>
              </w:rPr>
              <w:t>95,0</w:t>
            </w:r>
          </w:p>
        </w:tc>
      </w:tr>
      <w:tr w:rsidR="00657749" w:rsidRPr="00657749" w14:paraId="6E6DC776" w14:textId="77777777" w:rsidTr="00657749">
        <w:trPr>
          <w:trHeight w:val="435"/>
        </w:trPr>
        <w:tc>
          <w:tcPr>
            <w:tcW w:w="0" w:type="auto"/>
            <w:shd w:val="clear" w:color="auto" w:fill="auto"/>
            <w:vAlign w:val="bottom"/>
            <w:hideMark/>
          </w:tcPr>
          <w:p w14:paraId="50231398"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CB3843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DE4DFB8"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0675B4E"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6826816C" w14:textId="77777777" w:rsidR="00657749" w:rsidRPr="00657749" w:rsidRDefault="00657749" w:rsidP="00657749">
            <w:pPr>
              <w:rPr>
                <w:sz w:val="20"/>
                <w:szCs w:val="20"/>
              </w:rPr>
            </w:pPr>
            <w:r w:rsidRPr="00657749">
              <w:rPr>
                <w:sz w:val="20"/>
                <w:szCs w:val="20"/>
              </w:rPr>
              <w:t>1547907979</w:t>
            </w:r>
          </w:p>
        </w:tc>
        <w:tc>
          <w:tcPr>
            <w:tcW w:w="0" w:type="auto"/>
            <w:shd w:val="clear" w:color="auto" w:fill="auto"/>
            <w:noWrap/>
            <w:vAlign w:val="bottom"/>
            <w:hideMark/>
          </w:tcPr>
          <w:p w14:paraId="283FEE04"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79AEADE" w14:textId="77777777" w:rsidR="00657749" w:rsidRPr="00657749" w:rsidRDefault="00657749" w:rsidP="00657749">
            <w:pPr>
              <w:jc w:val="right"/>
              <w:rPr>
                <w:sz w:val="20"/>
                <w:szCs w:val="20"/>
              </w:rPr>
            </w:pPr>
            <w:r w:rsidRPr="00657749">
              <w:rPr>
                <w:sz w:val="20"/>
                <w:szCs w:val="20"/>
              </w:rPr>
              <w:t>72,0</w:t>
            </w:r>
          </w:p>
        </w:tc>
      </w:tr>
      <w:tr w:rsidR="00657749" w:rsidRPr="00657749" w14:paraId="44EEC43B" w14:textId="77777777" w:rsidTr="00657749">
        <w:trPr>
          <w:trHeight w:val="645"/>
        </w:trPr>
        <w:tc>
          <w:tcPr>
            <w:tcW w:w="0" w:type="auto"/>
            <w:shd w:val="clear" w:color="auto" w:fill="auto"/>
            <w:vAlign w:val="bottom"/>
            <w:hideMark/>
          </w:tcPr>
          <w:p w14:paraId="3BBB9CC1"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779605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671EDB3"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0BB8F526"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51A175DD" w14:textId="77777777" w:rsidR="00657749" w:rsidRPr="00657749" w:rsidRDefault="00657749" w:rsidP="00657749">
            <w:pPr>
              <w:rPr>
                <w:sz w:val="20"/>
                <w:szCs w:val="20"/>
              </w:rPr>
            </w:pPr>
            <w:r w:rsidRPr="00657749">
              <w:rPr>
                <w:sz w:val="20"/>
                <w:szCs w:val="20"/>
              </w:rPr>
              <w:t>1547907979</w:t>
            </w:r>
          </w:p>
        </w:tc>
        <w:tc>
          <w:tcPr>
            <w:tcW w:w="0" w:type="auto"/>
            <w:shd w:val="clear" w:color="auto" w:fill="auto"/>
            <w:noWrap/>
            <w:vAlign w:val="bottom"/>
            <w:hideMark/>
          </w:tcPr>
          <w:p w14:paraId="3A338EEE"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6FF0CA9" w14:textId="77777777" w:rsidR="00657749" w:rsidRPr="00657749" w:rsidRDefault="00657749" w:rsidP="00657749">
            <w:pPr>
              <w:jc w:val="right"/>
              <w:rPr>
                <w:sz w:val="20"/>
                <w:szCs w:val="20"/>
              </w:rPr>
            </w:pPr>
            <w:r w:rsidRPr="00657749">
              <w:rPr>
                <w:sz w:val="20"/>
                <w:szCs w:val="20"/>
              </w:rPr>
              <w:t>72,0</w:t>
            </w:r>
          </w:p>
        </w:tc>
      </w:tr>
      <w:tr w:rsidR="00657749" w:rsidRPr="00657749" w14:paraId="7D42F83B" w14:textId="77777777" w:rsidTr="00657749">
        <w:trPr>
          <w:trHeight w:val="645"/>
        </w:trPr>
        <w:tc>
          <w:tcPr>
            <w:tcW w:w="0" w:type="auto"/>
            <w:shd w:val="clear" w:color="auto" w:fill="auto"/>
            <w:vAlign w:val="bottom"/>
            <w:hideMark/>
          </w:tcPr>
          <w:p w14:paraId="4BF4A567"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37A495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55B8DA8"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45628B8"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1864E7A6" w14:textId="77777777" w:rsidR="00657749" w:rsidRPr="00657749" w:rsidRDefault="00657749" w:rsidP="00657749">
            <w:pPr>
              <w:rPr>
                <w:sz w:val="20"/>
                <w:szCs w:val="20"/>
              </w:rPr>
            </w:pPr>
            <w:r w:rsidRPr="00657749">
              <w:rPr>
                <w:sz w:val="20"/>
                <w:szCs w:val="20"/>
              </w:rPr>
              <w:t>1547907979</w:t>
            </w:r>
          </w:p>
        </w:tc>
        <w:tc>
          <w:tcPr>
            <w:tcW w:w="0" w:type="auto"/>
            <w:shd w:val="clear" w:color="auto" w:fill="auto"/>
            <w:noWrap/>
            <w:vAlign w:val="bottom"/>
            <w:hideMark/>
          </w:tcPr>
          <w:p w14:paraId="721785BF"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0B72E44E" w14:textId="77777777" w:rsidR="00657749" w:rsidRPr="00657749" w:rsidRDefault="00657749" w:rsidP="00657749">
            <w:pPr>
              <w:jc w:val="right"/>
              <w:rPr>
                <w:sz w:val="20"/>
                <w:szCs w:val="20"/>
              </w:rPr>
            </w:pPr>
            <w:r w:rsidRPr="00657749">
              <w:rPr>
                <w:sz w:val="20"/>
                <w:szCs w:val="20"/>
              </w:rPr>
              <w:t>23,0</w:t>
            </w:r>
          </w:p>
        </w:tc>
      </w:tr>
      <w:tr w:rsidR="00657749" w:rsidRPr="00657749" w14:paraId="6ECA767C" w14:textId="77777777" w:rsidTr="00657749">
        <w:trPr>
          <w:trHeight w:val="435"/>
        </w:trPr>
        <w:tc>
          <w:tcPr>
            <w:tcW w:w="0" w:type="auto"/>
            <w:shd w:val="clear" w:color="auto" w:fill="auto"/>
            <w:vAlign w:val="bottom"/>
            <w:hideMark/>
          </w:tcPr>
          <w:p w14:paraId="0299D2BE"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62366F6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5BCA7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572E2C4"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43724122" w14:textId="77777777" w:rsidR="00657749" w:rsidRPr="00657749" w:rsidRDefault="00657749" w:rsidP="00657749">
            <w:pPr>
              <w:rPr>
                <w:sz w:val="20"/>
                <w:szCs w:val="20"/>
              </w:rPr>
            </w:pPr>
            <w:r w:rsidRPr="00657749">
              <w:rPr>
                <w:sz w:val="20"/>
                <w:szCs w:val="20"/>
              </w:rPr>
              <w:t>1547907979</w:t>
            </w:r>
          </w:p>
        </w:tc>
        <w:tc>
          <w:tcPr>
            <w:tcW w:w="0" w:type="auto"/>
            <w:shd w:val="clear" w:color="auto" w:fill="auto"/>
            <w:noWrap/>
            <w:vAlign w:val="bottom"/>
            <w:hideMark/>
          </w:tcPr>
          <w:p w14:paraId="11399D94"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6A5F03A4" w14:textId="77777777" w:rsidR="00657749" w:rsidRPr="00657749" w:rsidRDefault="00657749" w:rsidP="00657749">
            <w:pPr>
              <w:jc w:val="right"/>
              <w:rPr>
                <w:sz w:val="20"/>
                <w:szCs w:val="20"/>
              </w:rPr>
            </w:pPr>
            <w:r w:rsidRPr="00657749">
              <w:rPr>
                <w:sz w:val="20"/>
                <w:szCs w:val="20"/>
              </w:rPr>
              <w:t>23,0</w:t>
            </w:r>
          </w:p>
        </w:tc>
      </w:tr>
      <w:tr w:rsidR="00657749" w:rsidRPr="00657749" w14:paraId="1DC0B2A1" w14:textId="77777777" w:rsidTr="00657749">
        <w:trPr>
          <w:trHeight w:val="1695"/>
        </w:trPr>
        <w:tc>
          <w:tcPr>
            <w:tcW w:w="0" w:type="auto"/>
            <w:shd w:val="clear" w:color="auto" w:fill="auto"/>
            <w:vAlign w:val="bottom"/>
            <w:hideMark/>
          </w:tcPr>
          <w:p w14:paraId="25CDAF7B" w14:textId="5C8811B5" w:rsidR="00657749" w:rsidRPr="00657749" w:rsidRDefault="00657749" w:rsidP="00657749">
            <w:pPr>
              <w:rPr>
                <w:sz w:val="20"/>
                <w:szCs w:val="20"/>
              </w:rPr>
            </w:pPr>
            <w:r w:rsidRPr="00657749">
              <w:rPr>
                <w:sz w:val="20"/>
                <w:szCs w:val="20"/>
              </w:rPr>
              <w:lastRenderedPageBreak/>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ED1D18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261268E"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410D3A0"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24938A40" w14:textId="77777777" w:rsidR="00657749" w:rsidRPr="00657749" w:rsidRDefault="00657749" w:rsidP="00657749">
            <w:pPr>
              <w:rPr>
                <w:sz w:val="20"/>
                <w:szCs w:val="20"/>
              </w:rPr>
            </w:pPr>
            <w:r w:rsidRPr="00657749">
              <w:rPr>
                <w:sz w:val="20"/>
                <w:szCs w:val="20"/>
              </w:rPr>
              <w:t>1547970359</w:t>
            </w:r>
          </w:p>
        </w:tc>
        <w:tc>
          <w:tcPr>
            <w:tcW w:w="0" w:type="auto"/>
            <w:shd w:val="clear" w:color="auto" w:fill="auto"/>
            <w:noWrap/>
            <w:vAlign w:val="bottom"/>
            <w:hideMark/>
          </w:tcPr>
          <w:p w14:paraId="4B2B8D0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0CDD580" w14:textId="77777777" w:rsidR="00657749" w:rsidRPr="00657749" w:rsidRDefault="00657749" w:rsidP="00657749">
            <w:pPr>
              <w:jc w:val="right"/>
              <w:rPr>
                <w:sz w:val="20"/>
                <w:szCs w:val="20"/>
              </w:rPr>
            </w:pPr>
            <w:r w:rsidRPr="00657749">
              <w:rPr>
                <w:sz w:val="20"/>
                <w:szCs w:val="20"/>
              </w:rPr>
              <w:t>1 804,6</w:t>
            </w:r>
          </w:p>
        </w:tc>
      </w:tr>
      <w:tr w:rsidR="00657749" w:rsidRPr="00657749" w14:paraId="22220188" w14:textId="77777777" w:rsidTr="00657749">
        <w:trPr>
          <w:trHeight w:val="435"/>
        </w:trPr>
        <w:tc>
          <w:tcPr>
            <w:tcW w:w="0" w:type="auto"/>
            <w:shd w:val="clear" w:color="auto" w:fill="auto"/>
            <w:vAlign w:val="bottom"/>
            <w:hideMark/>
          </w:tcPr>
          <w:p w14:paraId="5CFED9E0"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7F948F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171A08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F27F844"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2B6C1C8D" w14:textId="77777777" w:rsidR="00657749" w:rsidRPr="00657749" w:rsidRDefault="00657749" w:rsidP="00657749">
            <w:pPr>
              <w:rPr>
                <w:sz w:val="20"/>
                <w:szCs w:val="20"/>
              </w:rPr>
            </w:pPr>
            <w:r w:rsidRPr="00657749">
              <w:rPr>
                <w:sz w:val="20"/>
                <w:szCs w:val="20"/>
              </w:rPr>
              <w:t>1547970359</w:t>
            </w:r>
          </w:p>
        </w:tc>
        <w:tc>
          <w:tcPr>
            <w:tcW w:w="0" w:type="auto"/>
            <w:shd w:val="clear" w:color="auto" w:fill="auto"/>
            <w:noWrap/>
            <w:vAlign w:val="bottom"/>
            <w:hideMark/>
          </w:tcPr>
          <w:p w14:paraId="6D900A83"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9F033C2" w14:textId="77777777" w:rsidR="00657749" w:rsidRPr="00657749" w:rsidRDefault="00657749" w:rsidP="00657749">
            <w:pPr>
              <w:jc w:val="right"/>
              <w:rPr>
                <w:sz w:val="20"/>
                <w:szCs w:val="20"/>
              </w:rPr>
            </w:pPr>
            <w:r w:rsidRPr="00657749">
              <w:rPr>
                <w:sz w:val="20"/>
                <w:szCs w:val="20"/>
              </w:rPr>
              <w:t>1 319,9</w:t>
            </w:r>
          </w:p>
        </w:tc>
      </w:tr>
      <w:tr w:rsidR="00657749" w:rsidRPr="00657749" w14:paraId="3434711A" w14:textId="77777777" w:rsidTr="00657749">
        <w:trPr>
          <w:trHeight w:val="645"/>
        </w:trPr>
        <w:tc>
          <w:tcPr>
            <w:tcW w:w="0" w:type="auto"/>
            <w:shd w:val="clear" w:color="auto" w:fill="auto"/>
            <w:vAlign w:val="bottom"/>
            <w:hideMark/>
          </w:tcPr>
          <w:p w14:paraId="087A9BAB"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2B2B55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E338EB"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40B94AB"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3B53435B" w14:textId="77777777" w:rsidR="00657749" w:rsidRPr="00657749" w:rsidRDefault="00657749" w:rsidP="00657749">
            <w:pPr>
              <w:rPr>
                <w:sz w:val="20"/>
                <w:szCs w:val="20"/>
              </w:rPr>
            </w:pPr>
            <w:r w:rsidRPr="00657749">
              <w:rPr>
                <w:sz w:val="20"/>
                <w:szCs w:val="20"/>
              </w:rPr>
              <w:t>1547970359</w:t>
            </w:r>
          </w:p>
        </w:tc>
        <w:tc>
          <w:tcPr>
            <w:tcW w:w="0" w:type="auto"/>
            <w:shd w:val="clear" w:color="auto" w:fill="auto"/>
            <w:noWrap/>
            <w:vAlign w:val="bottom"/>
            <w:hideMark/>
          </w:tcPr>
          <w:p w14:paraId="044BCEBB"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B469926" w14:textId="77777777" w:rsidR="00657749" w:rsidRPr="00657749" w:rsidRDefault="00657749" w:rsidP="00657749">
            <w:pPr>
              <w:jc w:val="right"/>
              <w:rPr>
                <w:sz w:val="20"/>
                <w:szCs w:val="20"/>
              </w:rPr>
            </w:pPr>
            <w:r w:rsidRPr="00657749">
              <w:rPr>
                <w:sz w:val="20"/>
                <w:szCs w:val="20"/>
              </w:rPr>
              <w:t>1 319,9</w:t>
            </w:r>
          </w:p>
        </w:tc>
      </w:tr>
      <w:tr w:rsidR="00657749" w:rsidRPr="00657749" w14:paraId="2DEED864" w14:textId="77777777" w:rsidTr="00657749">
        <w:trPr>
          <w:trHeight w:val="645"/>
        </w:trPr>
        <w:tc>
          <w:tcPr>
            <w:tcW w:w="0" w:type="auto"/>
            <w:shd w:val="clear" w:color="auto" w:fill="auto"/>
            <w:vAlign w:val="bottom"/>
            <w:hideMark/>
          </w:tcPr>
          <w:p w14:paraId="6FF00063"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54BCF0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852ED95"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0712807"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60193F2D" w14:textId="77777777" w:rsidR="00657749" w:rsidRPr="00657749" w:rsidRDefault="00657749" w:rsidP="00657749">
            <w:pPr>
              <w:rPr>
                <w:sz w:val="20"/>
                <w:szCs w:val="20"/>
              </w:rPr>
            </w:pPr>
            <w:r w:rsidRPr="00657749">
              <w:rPr>
                <w:sz w:val="20"/>
                <w:szCs w:val="20"/>
              </w:rPr>
              <w:t>1547970359</w:t>
            </w:r>
          </w:p>
        </w:tc>
        <w:tc>
          <w:tcPr>
            <w:tcW w:w="0" w:type="auto"/>
            <w:shd w:val="clear" w:color="auto" w:fill="auto"/>
            <w:noWrap/>
            <w:vAlign w:val="bottom"/>
            <w:hideMark/>
          </w:tcPr>
          <w:p w14:paraId="439988C0"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741FFAB3" w14:textId="77777777" w:rsidR="00657749" w:rsidRPr="00657749" w:rsidRDefault="00657749" w:rsidP="00657749">
            <w:pPr>
              <w:jc w:val="right"/>
              <w:rPr>
                <w:sz w:val="20"/>
                <w:szCs w:val="20"/>
              </w:rPr>
            </w:pPr>
            <w:r w:rsidRPr="00657749">
              <w:rPr>
                <w:sz w:val="20"/>
                <w:szCs w:val="20"/>
              </w:rPr>
              <w:t>484,7</w:t>
            </w:r>
          </w:p>
        </w:tc>
      </w:tr>
      <w:tr w:rsidR="00657749" w:rsidRPr="00657749" w14:paraId="4184111E" w14:textId="77777777" w:rsidTr="00657749">
        <w:trPr>
          <w:trHeight w:val="435"/>
        </w:trPr>
        <w:tc>
          <w:tcPr>
            <w:tcW w:w="0" w:type="auto"/>
            <w:shd w:val="clear" w:color="auto" w:fill="auto"/>
            <w:vAlign w:val="bottom"/>
            <w:hideMark/>
          </w:tcPr>
          <w:p w14:paraId="2064624B"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461B8C4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9E20A2A"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FACBCD4"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00D50D7A" w14:textId="77777777" w:rsidR="00657749" w:rsidRPr="00657749" w:rsidRDefault="00657749" w:rsidP="00657749">
            <w:pPr>
              <w:rPr>
                <w:sz w:val="20"/>
                <w:szCs w:val="20"/>
              </w:rPr>
            </w:pPr>
            <w:r w:rsidRPr="00657749">
              <w:rPr>
                <w:sz w:val="20"/>
                <w:szCs w:val="20"/>
              </w:rPr>
              <w:t>1547970359</w:t>
            </w:r>
          </w:p>
        </w:tc>
        <w:tc>
          <w:tcPr>
            <w:tcW w:w="0" w:type="auto"/>
            <w:shd w:val="clear" w:color="auto" w:fill="auto"/>
            <w:noWrap/>
            <w:vAlign w:val="bottom"/>
            <w:hideMark/>
          </w:tcPr>
          <w:p w14:paraId="0872A97C"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31DCBB50" w14:textId="77777777" w:rsidR="00657749" w:rsidRPr="00657749" w:rsidRDefault="00657749" w:rsidP="00657749">
            <w:pPr>
              <w:jc w:val="right"/>
              <w:rPr>
                <w:sz w:val="20"/>
                <w:szCs w:val="20"/>
              </w:rPr>
            </w:pPr>
            <w:r w:rsidRPr="00657749">
              <w:rPr>
                <w:sz w:val="20"/>
                <w:szCs w:val="20"/>
              </w:rPr>
              <w:t>484,7</w:t>
            </w:r>
          </w:p>
        </w:tc>
      </w:tr>
      <w:tr w:rsidR="00657749" w:rsidRPr="00657749" w14:paraId="2FC78419" w14:textId="77777777" w:rsidTr="00657749">
        <w:trPr>
          <w:trHeight w:val="435"/>
        </w:trPr>
        <w:tc>
          <w:tcPr>
            <w:tcW w:w="0" w:type="auto"/>
            <w:shd w:val="clear" w:color="auto" w:fill="auto"/>
            <w:vAlign w:val="bottom"/>
            <w:hideMark/>
          </w:tcPr>
          <w:p w14:paraId="20F015ED" w14:textId="6B1C2DDC"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585DAD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28A432"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1300050"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7988B122" w14:textId="77777777" w:rsidR="00657749" w:rsidRPr="00657749" w:rsidRDefault="00657749" w:rsidP="00657749">
            <w:pPr>
              <w:rPr>
                <w:sz w:val="20"/>
                <w:szCs w:val="20"/>
              </w:rPr>
            </w:pPr>
            <w:r w:rsidRPr="00657749">
              <w:rPr>
                <w:sz w:val="20"/>
                <w:szCs w:val="20"/>
              </w:rPr>
              <w:t>1600000000</w:t>
            </w:r>
          </w:p>
        </w:tc>
        <w:tc>
          <w:tcPr>
            <w:tcW w:w="0" w:type="auto"/>
            <w:shd w:val="clear" w:color="auto" w:fill="auto"/>
            <w:noWrap/>
            <w:vAlign w:val="bottom"/>
            <w:hideMark/>
          </w:tcPr>
          <w:p w14:paraId="0C006EC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7A65A81" w14:textId="77777777" w:rsidR="00657749" w:rsidRPr="00657749" w:rsidRDefault="00657749" w:rsidP="00657749">
            <w:pPr>
              <w:jc w:val="right"/>
              <w:rPr>
                <w:sz w:val="20"/>
                <w:szCs w:val="20"/>
              </w:rPr>
            </w:pPr>
            <w:r w:rsidRPr="00657749">
              <w:rPr>
                <w:sz w:val="20"/>
                <w:szCs w:val="20"/>
              </w:rPr>
              <w:t>33,2</w:t>
            </w:r>
          </w:p>
        </w:tc>
      </w:tr>
      <w:tr w:rsidR="00657749" w:rsidRPr="00657749" w14:paraId="1FA6F6A2" w14:textId="77777777" w:rsidTr="00657749">
        <w:trPr>
          <w:trHeight w:val="435"/>
        </w:trPr>
        <w:tc>
          <w:tcPr>
            <w:tcW w:w="0" w:type="auto"/>
            <w:shd w:val="clear" w:color="auto" w:fill="auto"/>
            <w:vAlign w:val="bottom"/>
            <w:hideMark/>
          </w:tcPr>
          <w:p w14:paraId="2F3615B2" w14:textId="77777777" w:rsidR="00657749" w:rsidRPr="00657749" w:rsidRDefault="00657749" w:rsidP="00657749">
            <w:pPr>
              <w:rPr>
                <w:sz w:val="20"/>
                <w:szCs w:val="20"/>
              </w:rPr>
            </w:pPr>
            <w:r w:rsidRPr="00657749">
              <w:rPr>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48EB2BE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100E9E9"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B1A35B6"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578B4515" w14:textId="77777777" w:rsidR="00657749" w:rsidRPr="00657749" w:rsidRDefault="00657749" w:rsidP="00657749">
            <w:pPr>
              <w:rPr>
                <w:sz w:val="20"/>
                <w:szCs w:val="20"/>
              </w:rPr>
            </w:pPr>
            <w:r w:rsidRPr="00657749">
              <w:rPr>
                <w:sz w:val="20"/>
                <w:szCs w:val="20"/>
              </w:rPr>
              <w:t>1607900000</w:t>
            </w:r>
          </w:p>
        </w:tc>
        <w:tc>
          <w:tcPr>
            <w:tcW w:w="0" w:type="auto"/>
            <w:shd w:val="clear" w:color="auto" w:fill="auto"/>
            <w:noWrap/>
            <w:vAlign w:val="bottom"/>
            <w:hideMark/>
          </w:tcPr>
          <w:p w14:paraId="14E6244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C0AEB05" w14:textId="77777777" w:rsidR="00657749" w:rsidRPr="00657749" w:rsidRDefault="00657749" w:rsidP="00657749">
            <w:pPr>
              <w:jc w:val="right"/>
              <w:rPr>
                <w:sz w:val="20"/>
                <w:szCs w:val="20"/>
              </w:rPr>
            </w:pPr>
            <w:r w:rsidRPr="00657749">
              <w:rPr>
                <w:sz w:val="20"/>
                <w:szCs w:val="20"/>
              </w:rPr>
              <w:t>33,2</w:t>
            </w:r>
          </w:p>
        </w:tc>
      </w:tr>
      <w:tr w:rsidR="00657749" w:rsidRPr="00657749" w14:paraId="0E3B8251" w14:textId="77777777" w:rsidTr="00657749">
        <w:trPr>
          <w:trHeight w:val="855"/>
        </w:trPr>
        <w:tc>
          <w:tcPr>
            <w:tcW w:w="0" w:type="auto"/>
            <w:shd w:val="clear" w:color="auto" w:fill="auto"/>
            <w:vAlign w:val="bottom"/>
            <w:hideMark/>
          </w:tcPr>
          <w:p w14:paraId="1E59092B" w14:textId="33183A59" w:rsidR="00657749" w:rsidRPr="00657749" w:rsidRDefault="00657749" w:rsidP="00657749">
            <w:pPr>
              <w:rPr>
                <w:sz w:val="20"/>
                <w:szCs w:val="20"/>
              </w:rPr>
            </w:pPr>
            <w:r w:rsidRPr="00657749">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8C18B5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40C5956"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38CBF6F5"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03CDF01F" w14:textId="77777777" w:rsidR="00657749" w:rsidRPr="00657749" w:rsidRDefault="00657749" w:rsidP="00657749">
            <w:pPr>
              <w:rPr>
                <w:sz w:val="20"/>
                <w:szCs w:val="20"/>
              </w:rPr>
            </w:pPr>
            <w:r w:rsidRPr="00657749">
              <w:rPr>
                <w:sz w:val="20"/>
                <w:szCs w:val="20"/>
              </w:rPr>
              <w:t>1607900717</w:t>
            </w:r>
          </w:p>
        </w:tc>
        <w:tc>
          <w:tcPr>
            <w:tcW w:w="0" w:type="auto"/>
            <w:shd w:val="clear" w:color="auto" w:fill="auto"/>
            <w:noWrap/>
            <w:vAlign w:val="bottom"/>
            <w:hideMark/>
          </w:tcPr>
          <w:p w14:paraId="0E8183F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9AF949D" w14:textId="77777777" w:rsidR="00657749" w:rsidRPr="00657749" w:rsidRDefault="00657749" w:rsidP="00657749">
            <w:pPr>
              <w:jc w:val="right"/>
              <w:rPr>
                <w:sz w:val="20"/>
                <w:szCs w:val="20"/>
              </w:rPr>
            </w:pPr>
            <w:r w:rsidRPr="00657749">
              <w:rPr>
                <w:sz w:val="20"/>
                <w:szCs w:val="20"/>
              </w:rPr>
              <w:t>33,2</w:t>
            </w:r>
          </w:p>
        </w:tc>
      </w:tr>
      <w:tr w:rsidR="00657749" w:rsidRPr="00657749" w14:paraId="6F0F6913" w14:textId="77777777" w:rsidTr="00657749">
        <w:trPr>
          <w:trHeight w:val="435"/>
        </w:trPr>
        <w:tc>
          <w:tcPr>
            <w:tcW w:w="0" w:type="auto"/>
            <w:shd w:val="clear" w:color="auto" w:fill="auto"/>
            <w:vAlign w:val="bottom"/>
            <w:hideMark/>
          </w:tcPr>
          <w:p w14:paraId="3F979DF7"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693E8D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3577CD4"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2E5CC83A"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387A3289" w14:textId="77777777" w:rsidR="00657749" w:rsidRPr="00657749" w:rsidRDefault="00657749" w:rsidP="00657749">
            <w:pPr>
              <w:rPr>
                <w:sz w:val="20"/>
                <w:szCs w:val="20"/>
              </w:rPr>
            </w:pPr>
            <w:r w:rsidRPr="00657749">
              <w:rPr>
                <w:sz w:val="20"/>
                <w:szCs w:val="20"/>
              </w:rPr>
              <w:t>1607900717</w:t>
            </w:r>
          </w:p>
        </w:tc>
        <w:tc>
          <w:tcPr>
            <w:tcW w:w="0" w:type="auto"/>
            <w:shd w:val="clear" w:color="auto" w:fill="auto"/>
            <w:noWrap/>
            <w:vAlign w:val="bottom"/>
            <w:hideMark/>
          </w:tcPr>
          <w:p w14:paraId="42F186F7"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6D3795D" w14:textId="77777777" w:rsidR="00657749" w:rsidRPr="00657749" w:rsidRDefault="00657749" w:rsidP="00657749">
            <w:pPr>
              <w:jc w:val="right"/>
              <w:rPr>
                <w:sz w:val="20"/>
                <w:szCs w:val="20"/>
              </w:rPr>
            </w:pPr>
            <w:r w:rsidRPr="00657749">
              <w:rPr>
                <w:sz w:val="20"/>
                <w:szCs w:val="20"/>
              </w:rPr>
              <w:t>28,2</w:t>
            </w:r>
          </w:p>
        </w:tc>
      </w:tr>
      <w:tr w:rsidR="00657749" w:rsidRPr="00657749" w14:paraId="6F7B1370" w14:textId="77777777" w:rsidTr="00657749">
        <w:trPr>
          <w:trHeight w:val="645"/>
        </w:trPr>
        <w:tc>
          <w:tcPr>
            <w:tcW w:w="0" w:type="auto"/>
            <w:shd w:val="clear" w:color="auto" w:fill="auto"/>
            <w:vAlign w:val="bottom"/>
            <w:hideMark/>
          </w:tcPr>
          <w:p w14:paraId="30C4904E"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FE0C0C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C504DDC"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5FC7DA58"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111051B1" w14:textId="77777777" w:rsidR="00657749" w:rsidRPr="00657749" w:rsidRDefault="00657749" w:rsidP="00657749">
            <w:pPr>
              <w:rPr>
                <w:sz w:val="20"/>
                <w:szCs w:val="20"/>
              </w:rPr>
            </w:pPr>
            <w:r w:rsidRPr="00657749">
              <w:rPr>
                <w:sz w:val="20"/>
                <w:szCs w:val="20"/>
              </w:rPr>
              <w:t>1607900717</w:t>
            </w:r>
          </w:p>
        </w:tc>
        <w:tc>
          <w:tcPr>
            <w:tcW w:w="0" w:type="auto"/>
            <w:shd w:val="clear" w:color="auto" w:fill="auto"/>
            <w:noWrap/>
            <w:vAlign w:val="bottom"/>
            <w:hideMark/>
          </w:tcPr>
          <w:p w14:paraId="3A1AA01C"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A7D1D7A" w14:textId="77777777" w:rsidR="00657749" w:rsidRPr="00657749" w:rsidRDefault="00657749" w:rsidP="00657749">
            <w:pPr>
              <w:jc w:val="right"/>
              <w:rPr>
                <w:sz w:val="20"/>
                <w:szCs w:val="20"/>
              </w:rPr>
            </w:pPr>
            <w:r w:rsidRPr="00657749">
              <w:rPr>
                <w:sz w:val="20"/>
                <w:szCs w:val="20"/>
              </w:rPr>
              <w:t>28,2</w:t>
            </w:r>
          </w:p>
        </w:tc>
      </w:tr>
      <w:tr w:rsidR="00657749" w:rsidRPr="00657749" w14:paraId="49D279CC" w14:textId="77777777" w:rsidTr="00657749">
        <w:trPr>
          <w:trHeight w:val="435"/>
        </w:trPr>
        <w:tc>
          <w:tcPr>
            <w:tcW w:w="0" w:type="auto"/>
            <w:shd w:val="clear" w:color="auto" w:fill="auto"/>
            <w:vAlign w:val="bottom"/>
            <w:hideMark/>
          </w:tcPr>
          <w:p w14:paraId="71373CB6"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6F20F3A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30FA81"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8070BCB"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615C37EC" w14:textId="77777777" w:rsidR="00657749" w:rsidRPr="00657749" w:rsidRDefault="00657749" w:rsidP="00657749">
            <w:pPr>
              <w:rPr>
                <w:sz w:val="20"/>
                <w:szCs w:val="20"/>
              </w:rPr>
            </w:pPr>
            <w:r w:rsidRPr="00657749">
              <w:rPr>
                <w:sz w:val="20"/>
                <w:szCs w:val="20"/>
              </w:rPr>
              <w:t>1607900717</w:t>
            </w:r>
          </w:p>
        </w:tc>
        <w:tc>
          <w:tcPr>
            <w:tcW w:w="0" w:type="auto"/>
            <w:shd w:val="clear" w:color="auto" w:fill="auto"/>
            <w:noWrap/>
            <w:vAlign w:val="bottom"/>
            <w:hideMark/>
          </w:tcPr>
          <w:p w14:paraId="29DA3606"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33573D20" w14:textId="77777777" w:rsidR="00657749" w:rsidRPr="00657749" w:rsidRDefault="00657749" w:rsidP="00657749">
            <w:pPr>
              <w:jc w:val="right"/>
              <w:rPr>
                <w:sz w:val="20"/>
                <w:szCs w:val="20"/>
              </w:rPr>
            </w:pPr>
            <w:r w:rsidRPr="00657749">
              <w:rPr>
                <w:sz w:val="20"/>
                <w:szCs w:val="20"/>
              </w:rPr>
              <w:t>5,0</w:t>
            </w:r>
          </w:p>
        </w:tc>
      </w:tr>
      <w:tr w:rsidR="00657749" w:rsidRPr="00657749" w14:paraId="483886AF" w14:textId="77777777" w:rsidTr="00657749">
        <w:trPr>
          <w:trHeight w:val="435"/>
        </w:trPr>
        <w:tc>
          <w:tcPr>
            <w:tcW w:w="0" w:type="auto"/>
            <w:shd w:val="clear" w:color="auto" w:fill="auto"/>
            <w:vAlign w:val="bottom"/>
            <w:hideMark/>
          </w:tcPr>
          <w:p w14:paraId="0ECAC0CB"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1352EFB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FC2C2ED" w14:textId="77777777" w:rsidR="00657749" w:rsidRPr="00657749" w:rsidRDefault="00657749" w:rsidP="00657749">
            <w:pPr>
              <w:jc w:val="right"/>
              <w:rPr>
                <w:sz w:val="20"/>
                <w:szCs w:val="20"/>
              </w:rPr>
            </w:pPr>
            <w:r w:rsidRPr="00657749">
              <w:rPr>
                <w:sz w:val="20"/>
                <w:szCs w:val="20"/>
              </w:rPr>
              <w:t>07</w:t>
            </w:r>
          </w:p>
        </w:tc>
        <w:tc>
          <w:tcPr>
            <w:tcW w:w="0" w:type="auto"/>
            <w:shd w:val="clear" w:color="auto" w:fill="auto"/>
            <w:noWrap/>
            <w:vAlign w:val="bottom"/>
            <w:hideMark/>
          </w:tcPr>
          <w:p w14:paraId="1DBCE593" w14:textId="77777777" w:rsidR="00657749" w:rsidRPr="00657749" w:rsidRDefault="00657749" w:rsidP="00657749">
            <w:pPr>
              <w:rPr>
                <w:sz w:val="20"/>
                <w:szCs w:val="20"/>
              </w:rPr>
            </w:pPr>
            <w:r w:rsidRPr="00657749">
              <w:rPr>
                <w:sz w:val="20"/>
                <w:szCs w:val="20"/>
              </w:rPr>
              <w:t>07</w:t>
            </w:r>
          </w:p>
        </w:tc>
        <w:tc>
          <w:tcPr>
            <w:tcW w:w="0" w:type="auto"/>
            <w:shd w:val="clear" w:color="auto" w:fill="auto"/>
            <w:noWrap/>
            <w:vAlign w:val="bottom"/>
            <w:hideMark/>
          </w:tcPr>
          <w:p w14:paraId="72C00C65" w14:textId="77777777" w:rsidR="00657749" w:rsidRPr="00657749" w:rsidRDefault="00657749" w:rsidP="00657749">
            <w:pPr>
              <w:rPr>
                <w:sz w:val="20"/>
                <w:szCs w:val="20"/>
              </w:rPr>
            </w:pPr>
            <w:r w:rsidRPr="00657749">
              <w:rPr>
                <w:sz w:val="20"/>
                <w:szCs w:val="20"/>
              </w:rPr>
              <w:t>1607900717</w:t>
            </w:r>
          </w:p>
        </w:tc>
        <w:tc>
          <w:tcPr>
            <w:tcW w:w="0" w:type="auto"/>
            <w:shd w:val="clear" w:color="auto" w:fill="auto"/>
            <w:noWrap/>
            <w:vAlign w:val="bottom"/>
            <w:hideMark/>
          </w:tcPr>
          <w:p w14:paraId="4CA87048"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74E86214" w14:textId="77777777" w:rsidR="00657749" w:rsidRPr="00657749" w:rsidRDefault="00657749" w:rsidP="00657749">
            <w:pPr>
              <w:jc w:val="right"/>
              <w:rPr>
                <w:sz w:val="20"/>
                <w:szCs w:val="20"/>
              </w:rPr>
            </w:pPr>
            <w:r w:rsidRPr="00657749">
              <w:rPr>
                <w:sz w:val="20"/>
                <w:szCs w:val="20"/>
              </w:rPr>
              <w:t>5,0</w:t>
            </w:r>
          </w:p>
        </w:tc>
      </w:tr>
      <w:tr w:rsidR="00657749" w:rsidRPr="00657749" w14:paraId="0CA77751" w14:textId="77777777" w:rsidTr="00657749">
        <w:trPr>
          <w:trHeight w:val="435"/>
        </w:trPr>
        <w:tc>
          <w:tcPr>
            <w:tcW w:w="0" w:type="auto"/>
            <w:shd w:val="clear" w:color="auto" w:fill="auto"/>
            <w:vAlign w:val="bottom"/>
            <w:hideMark/>
          </w:tcPr>
          <w:p w14:paraId="2DD77809" w14:textId="77777777" w:rsidR="00657749" w:rsidRPr="00657749" w:rsidRDefault="00657749" w:rsidP="00657749">
            <w:pPr>
              <w:rPr>
                <w:b/>
                <w:bCs/>
                <w:sz w:val="20"/>
                <w:szCs w:val="20"/>
              </w:rPr>
            </w:pPr>
            <w:r w:rsidRPr="00657749">
              <w:rPr>
                <w:b/>
                <w:bCs/>
                <w:sz w:val="20"/>
                <w:szCs w:val="20"/>
              </w:rPr>
              <w:t>КУЛЬТУРА, КИНЕМАТОГРАФИЯ</w:t>
            </w:r>
          </w:p>
        </w:tc>
        <w:tc>
          <w:tcPr>
            <w:tcW w:w="0" w:type="auto"/>
            <w:shd w:val="clear" w:color="auto" w:fill="auto"/>
            <w:noWrap/>
            <w:vAlign w:val="bottom"/>
            <w:hideMark/>
          </w:tcPr>
          <w:p w14:paraId="3E24BEE5"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22BC37ED" w14:textId="77777777" w:rsidR="00657749" w:rsidRPr="00657749" w:rsidRDefault="00657749" w:rsidP="00657749">
            <w:pPr>
              <w:jc w:val="right"/>
              <w:rPr>
                <w:b/>
                <w:bCs/>
                <w:sz w:val="20"/>
                <w:szCs w:val="20"/>
              </w:rPr>
            </w:pPr>
            <w:r w:rsidRPr="00657749">
              <w:rPr>
                <w:b/>
                <w:bCs/>
                <w:sz w:val="20"/>
                <w:szCs w:val="20"/>
              </w:rPr>
              <w:t>08</w:t>
            </w:r>
          </w:p>
        </w:tc>
        <w:tc>
          <w:tcPr>
            <w:tcW w:w="0" w:type="auto"/>
            <w:shd w:val="clear" w:color="auto" w:fill="auto"/>
            <w:noWrap/>
            <w:vAlign w:val="bottom"/>
            <w:hideMark/>
          </w:tcPr>
          <w:p w14:paraId="29BA45AF"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6A100218"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032D436A"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7A7FF42C" w14:textId="77777777" w:rsidR="00657749" w:rsidRPr="00657749" w:rsidRDefault="00657749" w:rsidP="00657749">
            <w:pPr>
              <w:jc w:val="right"/>
              <w:rPr>
                <w:b/>
                <w:bCs/>
                <w:sz w:val="20"/>
                <w:szCs w:val="20"/>
              </w:rPr>
            </w:pPr>
            <w:r w:rsidRPr="00657749">
              <w:rPr>
                <w:b/>
                <w:bCs/>
                <w:sz w:val="20"/>
                <w:szCs w:val="20"/>
              </w:rPr>
              <w:t>40 698,6</w:t>
            </w:r>
          </w:p>
        </w:tc>
      </w:tr>
      <w:tr w:rsidR="00657749" w:rsidRPr="00657749" w14:paraId="2EC8705A" w14:textId="77777777" w:rsidTr="00657749">
        <w:trPr>
          <w:trHeight w:val="435"/>
        </w:trPr>
        <w:tc>
          <w:tcPr>
            <w:tcW w:w="0" w:type="auto"/>
            <w:shd w:val="clear" w:color="auto" w:fill="auto"/>
            <w:vAlign w:val="bottom"/>
            <w:hideMark/>
          </w:tcPr>
          <w:p w14:paraId="01A6562F" w14:textId="77777777" w:rsidR="00657749" w:rsidRPr="00657749" w:rsidRDefault="00657749" w:rsidP="00657749">
            <w:pPr>
              <w:rPr>
                <w:sz w:val="20"/>
                <w:szCs w:val="20"/>
              </w:rPr>
            </w:pPr>
            <w:r w:rsidRPr="00657749">
              <w:rPr>
                <w:sz w:val="20"/>
                <w:szCs w:val="20"/>
              </w:rPr>
              <w:t>Культура</w:t>
            </w:r>
          </w:p>
        </w:tc>
        <w:tc>
          <w:tcPr>
            <w:tcW w:w="0" w:type="auto"/>
            <w:shd w:val="clear" w:color="auto" w:fill="auto"/>
            <w:noWrap/>
            <w:vAlign w:val="bottom"/>
            <w:hideMark/>
          </w:tcPr>
          <w:p w14:paraId="6544FFC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3151956"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7B79C557"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994974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47CAEF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E507B8A" w14:textId="77777777" w:rsidR="00657749" w:rsidRPr="00657749" w:rsidRDefault="00657749" w:rsidP="00657749">
            <w:pPr>
              <w:jc w:val="right"/>
              <w:rPr>
                <w:sz w:val="20"/>
                <w:szCs w:val="20"/>
              </w:rPr>
            </w:pPr>
            <w:r w:rsidRPr="00657749">
              <w:rPr>
                <w:sz w:val="20"/>
                <w:szCs w:val="20"/>
              </w:rPr>
              <w:t>40 698,6</w:t>
            </w:r>
          </w:p>
        </w:tc>
      </w:tr>
      <w:tr w:rsidR="00657749" w:rsidRPr="00657749" w14:paraId="3800F10C" w14:textId="77777777" w:rsidTr="00657749">
        <w:trPr>
          <w:trHeight w:val="435"/>
        </w:trPr>
        <w:tc>
          <w:tcPr>
            <w:tcW w:w="0" w:type="auto"/>
            <w:shd w:val="clear" w:color="auto" w:fill="auto"/>
            <w:vAlign w:val="bottom"/>
            <w:hideMark/>
          </w:tcPr>
          <w:p w14:paraId="21DA0F34" w14:textId="438331B0"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586020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107981C"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B63496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B03EF74" w14:textId="77777777" w:rsidR="00657749" w:rsidRPr="00657749" w:rsidRDefault="00657749" w:rsidP="00657749">
            <w:pPr>
              <w:rPr>
                <w:sz w:val="20"/>
                <w:szCs w:val="20"/>
              </w:rPr>
            </w:pPr>
            <w:r w:rsidRPr="00657749">
              <w:rPr>
                <w:sz w:val="20"/>
                <w:szCs w:val="20"/>
              </w:rPr>
              <w:t>1700000000</w:t>
            </w:r>
          </w:p>
        </w:tc>
        <w:tc>
          <w:tcPr>
            <w:tcW w:w="0" w:type="auto"/>
            <w:shd w:val="clear" w:color="auto" w:fill="auto"/>
            <w:noWrap/>
            <w:vAlign w:val="bottom"/>
            <w:hideMark/>
          </w:tcPr>
          <w:p w14:paraId="3105F25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C2F7642" w14:textId="77777777" w:rsidR="00657749" w:rsidRPr="00657749" w:rsidRDefault="00657749" w:rsidP="00657749">
            <w:pPr>
              <w:jc w:val="right"/>
              <w:rPr>
                <w:sz w:val="20"/>
                <w:szCs w:val="20"/>
              </w:rPr>
            </w:pPr>
            <w:r w:rsidRPr="00657749">
              <w:rPr>
                <w:sz w:val="20"/>
                <w:szCs w:val="20"/>
              </w:rPr>
              <w:t>40 698,6</w:t>
            </w:r>
          </w:p>
        </w:tc>
      </w:tr>
      <w:tr w:rsidR="00657749" w:rsidRPr="00657749" w14:paraId="25F272E3" w14:textId="77777777" w:rsidTr="00657749">
        <w:trPr>
          <w:trHeight w:val="645"/>
        </w:trPr>
        <w:tc>
          <w:tcPr>
            <w:tcW w:w="0" w:type="auto"/>
            <w:shd w:val="clear" w:color="auto" w:fill="auto"/>
            <w:vAlign w:val="bottom"/>
            <w:hideMark/>
          </w:tcPr>
          <w:p w14:paraId="13FA511E" w14:textId="77777777" w:rsidR="00657749" w:rsidRPr="00657749" w:rsidRDefault="00657749" w:rsidP="00657749">
            <w:pPr>
              <w:rPr>
                <w:sz w:val="20"/>
                <w:szCs w:val="20"/>
              </w:rPr>
            </w:pPr>
            <w:r w:rsidRPr="00657749">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0506B3C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2AD45E"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F22118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9068FB3" w14:textId="77777777" w:rsidR="00657749" w:rsidRPr="00657749" w:rsidRDefault="00657749" w:rsidP="00657749">
            <w:pPr>
              <w:rPr>
                <w:sz w:val="20"/>
                <w:szCs w:val="20"/>
              </w:rPr>
            </w:pPr>
            <w:r w:rsidRPr="00657749">
              <w:rPr>
                <w:sz w:val="20"/>
                <w:szCs w:val="20"/>
              </w:rPr>
              <w:t>1707900000</w:t>
            </w:r>
          </w:p>
        </w:tc>
        <w:tc>
          <w:tcPr>
            <w:tcW w:w="0" w:type="auto"/>
            <w:shd w:val="clear" w:color="auto" w:fill="auto"/>
            <w:noWrap/>
            <w:vAlign w:val="bottom"/>
            <w:hideMark/>
          </w:tcPr>
          <w:p w14:paraId="0BC3C05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FB58152" w14:textId="77777777" w:rsidR="00657749" w:rsidRPr="00657749" w:rsidRDefault="00657749" w:rsidP="00657749">
            <w:pPr>
              <w:jc w:val="right"/>
              <w:rPr>
                <w:sz w:val="20"/>
                <w:szCs w:val="20"/>
              </w:rPr>
            </w:pPr>
            <w:r w:rsidRPr="00657749">
              <w:rPr>
                <w:sz w:val="20"/>
                <w:szCs w:val="20"/>
              </w:rPr>
              <w:t>5,0</w:t>
            </w:r>
          </w:p>
        </w:tc>
      </w:tr>
      <w:tr w:rsidR="00657749" w:rsidRPr="00657749" w14:paraId="2B57B2A3" w14:textId="77777777" w:rsidTr="00657749">
        <w:trPr>
          <w:trHeight w:val="855"/>
        </w:trPr>
        <w:tc>
          <w:tcPr>
            <w:tcW w:w="0" w:type="auto"/>
            <w:shd w:val="clear" w:color="auto" w:fill="auto"/>
            <w:vAlign w:val="bottom"/>
            <w:hideMark/>
          </w:tcPr>
          <w:p w14:paraId="4345FBCC" w14:textId="77777777" w:rsidR="00657749" w:rsidRPr="00657749" w:rsidRDefault="00657749" w:rsidP="00657749">
            <w:pPr>
              <w:rPr>
                <w:sz w:val="20"/>
                <w:szCs w:val="20"/>
              </w:rPr>
            </w:pPr>
            <w:r w:rsidRPr="00657749">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0" w:type="auto"/>
            <w:shd w:val="clear" w:color="auto" w:fill="auto"/>
            <w:noWrap/>
            <w:vAlign w:val="bottom"/>
            <w:hideMark/>
          </w:tcPr>
          <w:p w14:paraId="6ED9A83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F16F70F"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F10D364"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38A6E1B" w14:textId="77777777" w:rsidR="00657749" w:rsidRPr="00657749" w:rsidRDefault="00657749" w:rsidP="00657749">
            <w:pPr>
              <w:rPr>
                <w:sz w:val="20"/>
                <w:szCs w:val="20"/>
              </w:rPr>
            </w:pPr>
            <w:r w:rsidRPr="00657749">
              <w:rPr>
                <w:sz w:val="20"/>
                <w:szCs w:val="20"/>
              </w:rPr>
              <w:t>1707900801</w:t>
            </w:r>
          </w:p>
        </w:tc>
        <w:tc>
          <w:tcPr>
            <w:tcW w:w="0" w:type="auto"/>
            <w:shd w:val="clear" w:color="auto" w:fill="auto"/>
            <w:noWrap/>
            <w:vAlign w:val="bottom"/>
            <w:hideMark/>
          </w:tcPr>
          <w:p w14:paraId="50AEE64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0C56E9C" w14:textId="77777777" w:rsidR="00657749" w:rsidRPr="00657749" w:rsidRDefault="00657749" w:rsidP="00657749">
            <w:pPr>
              <w:jc w:val="right"/>
              <w:rPr>
                <w:sz w:val="20"/>
                <w:szCs w:val="20"/>
              </w:rPr>
            </w:pPr>
            <w:r w:rsidRPr="00657749">
              <w:rPr>
                <w:sz w:val="20"/>
                <w:szCs w:val="20"/>
              </w:rPr>
              <w:t>5,0</w:t>
            </w:r>
          </w:p>
        </w:tc>
      </w:tr>
      <w:tr w:rsidR="00657749" w:rsidRPr="00657749" w14:paraId="684CA5F2" w14:textId="77777777" w:rsidTr="00657749">
        <w:trPr>
          <w:trHeight w:val="435"/>
        </w:trPr>
        <w:tc>
          <w:tcPr>
            <w:tcW w:w="0" w:type="auto"/>
            <w:shd w:val="clear" w:color="auto" w:fill="auto"/>
            <w:vAlign w:val="bottom"/>
            <w:hideMark/>
          </w:tcPr>
          <w:p w14:paraId="12185267"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4A1DF16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9C2571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2F946F1E"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C779050" w14:textId="77777777" w:rsidR="00657749" w:rsidRPr="00657749" w:rsidRDefault="00657749" w:rsidP="00657749">
            <w:pPr>
              <w:rPr>
                <w:sz w:val="20"/>
                <w:szCs w:val="20"/>
              </w:rPr>
            </w:pPr>
            <w:r w:rsidRPr="00657749">
              <w:rPr>
                <w:sz w:val="20"/>
                <w:szCs w:val="20"/>
              </w:rPr>
              <w:t>1707900801</w:t>
            </w:r>
          </w:p>
        </w:tc>
        <w:tc>
          <w:tcPr>
            <w:tcW w:w="0" w:type="auto"/>
            <w:shd w:val="clear" w:color="auto" w:fill="auto"/>
            <w:noWrap/>
            <w:vAlign w:val="bottom"/>
            <w:hideMark/>
          </w:tcPr>
          <w:p w14:paraId="41E832AA"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03EC894A" w14:textId="77777777" w:rsidR="00657749" w:rsidRPr="00657749" w:rsidRDefault="00657749" w:rsidP="00657749">
            <w:pPr>
              <w:jc w:val="right"/>
              <w:rPr>
                <w:sz w:val="20"/>
                <w:szCs w:val="20"/>
              </w:rPr>
            </w:pPr>
            <w:r w:rsidRPr="00657749">
              <w:rPr>
                <w:sz w:val="20"/>
                <w:szCs w:val="20"/>
              </w:rPr>
              <w:t>5,0</w:t>
            </w:r>
          </w:p>
        </w:tc>
      </w:tr>
      <w:tr w:rsidR="00657749" w:rsidRPr="00657749" w14:paraId="684A83FB" w14:textId="77777777" w:rsidTr="00657749">
        <w:trPr>
          <w:trHeight w:val="435"/>
        </w:trPr>
        <w:tc>
          <w:tcPr>
            <w:tcW w:w="0" w:type="auto"/>
            <w:shd w:val="clear" w:color="auto" w:fill="auto"/>
            <w:vAlign w:val="bottom"/>
            <w:hideMark/>
          </w:tcPr>
          <w:p w14:paraId="5C92A52B"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00D75D0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119B448"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322611F7"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98BED92" w14:textId="77777777" w:rsidR="00657749" w:rsidRPr="00657749" w:rsidRDefault="00657749" w:rsidP="00657749">
            <w:pPr>
              <w:rPr>
                <w:sz w:val="20"/>
                <w:szCs w:val="20"/>
              </w:rPr>
            </w:pPr>
            <w:r w:rsidRPr="00657749">
              <w:rPr>
                <w:sz w:val="20"/>
                <w:szCs w:val="20"/>
              </w:rPr>
              <w:t>1707900801</w:t>
            </w:r>
          </w:p>
        </w:tc>
        <w:tc>
          <w:tcPr>
            <w:tcW w:w="0" w:type="auto"/>
            <w:shd w:val="clear" w:color="auto" w:fill="auto"/>
            <w:noWrap/>
            <w:vAlign w:val="bottom"/>
            <w:hideMark/>
          </w:tcPr>
          <w:p w14:paraId="0825E6C4"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31128FE5" w14:textId="77777777" w:rsidR="00657749" w:rsidRPr="00657749" w:rsidRDefault="00657749" w:rsidP="00657749">
            <w:pPr>
              <w:jc w:val="right"/>
              <w:rPr>
                <w:sz w:val="20"/>
                <w:szCs w:val="20"/>
              </w:rPr>
            </w:pPr>
            <w:r w:rsidRPr="00657749">
              <w:rPr>
                <w:sz w:val="20"/>
                <w:szCs w:val="20"/>
              </w:rPr>
              <w:t>5,0</w:t>
            </w:r>
          </w:p>
        </w:tc>
      </w:tr>
      <w:tr w:rsidR="00657749" w:rsidRPr="00657749" w14:paraId="7C33158E" w14:textId="77777777" w:rsidTr="00657749">
        <w:trPr>
          <w:trHeight w:val="855"/>
        </w:trPr>
        <w:tc>
          <w:tcPr>
            <w:tcW w:w="0" w:type="auto"/>
            <w:shd w:val="clear" w:color="auto" w:fill="auto"/>
            <w:vAlign w:val="bottom"/>
            <w:hideMark/>
          </w:tcPr>
          <w:p w14:paraId="1F330C1A" w14:textId="77777777" w:rsidR="00657749" w:rsidRPr="00657749" w:rsidRDefault="00657749" w:rsidP="00657749">
            <w:pPr>
              <w:rPr>
                <w:sz w:val="20"/>
                <w:szCs w:val="20"/>
              </w:rPr>
            </w:pPr>
            <w:r w:rsidRPr="00657749">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0463F30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96FF6A5"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2755BEE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F898F25" w14:textId="77777777" w:rsidR="00657749" w:rsidRPr="00657749" w:rsidRDefault="00657749" w:rsidP="00657749">
            <w:pPr>
              <w:rPr>
                <w:sz w:val="20"/>
                <w:szCs w:val="20"/>
              </w:rPr>
            </w:pPr>
            <w:r w:rsidRPr="00657749">
              <w:rPr>
                <w:sz w:val="20"/>
                <w:szCs w:val="20"/>
              </w:rPr>
              <w:t>1710000000</w:t>
            </w:r>
          </w:p>
        </w:tc>
        <w:tc>
          <w:tcPr>
            <w:tcW w:w="0" w:type="auto"/>
            <w:shd w:val="clear" w:color="auto" w:fill="auto"/>
            <w:noWrap/>
            <w:vAlign w:val="bottom"/>
            <w:hideMark/>
          </w:tcPr>
          <w:p w14:paraId="7B452F2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82E7AD4" w14:textId="77777777" w:rsidR="00657749" w:rsidRPr="00657749" w:rsidRDefault="00657749" w:rsidP="00657749">
            <w:pPr>
              <w:jc w:val="right"/>
              <w:rPr>
                <w:sz w:val="20"/>
                <w:szCs w:val="20"/>
              </w:rPr>
            </w:pPr>
            <w:r w:rsidRPr="00657749">
              <w:rPr>
                <w:sz w:val="20"/>
                <w:szCs w:val="20"/>
              </w:rPr>
              <w:t>40 693,6</w:t>
            </w:r>
          </w:p>
        </w:tc>
      </w:tr>
      <w:tr w:rsidR="00657749" w:rsidRPr="00657749" w14:paraId="09BD4246" w14:textId="77777777" w:rsidTr="00657749">
        <w:trPr>
          <w:trHeight w:val="855"/>
        </w:trPr>
        <w:tc>
          <w:tcPr>
            <w:tcW w:w="0" w:type="auto"/>
            <w:shd w:val="clear" w:color="auto" w:fill="auto"/>
            <w:vAlign w:val="bottom"/>
            <w:hideMark/>
          </w:tcPr>
          <w:p w14:paraId="7252644D" w14:textId="77777777" w:rsidR="00657749" w:rsidRPr="00657749" w:rsidRDefault="00657749" w:rsidP="00657749">
            <w:pPr>
              <w:rPr>
                <w:sz w:val="20"/>
                <w:szCs w:val="20"/>
              </w:rPr>
            </w:pPr>
            <w:r w:rsidRPr="00657749">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5DDEC9B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6ED797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F5A0ACC"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C5D06E7" w14:textId="77777777" w:rsidR="00657749" w:rsidRPr="00657749" w:rsidRDefault="00657749" w:rsidP="00657749">
            <w:pPr>
              <w:rPr>
                <w:sz w:val="20"/>
                <w:szCs w:val="20"/>
              </w:rPr>
            </w:pPr>
            <w:r w:rsidRPr="00657749">
              <w:rPr>
                <w:sz w:val="20"/>
                <w:szCs w:val="20"/>
              </w:rPr>
              <w:t>1717900000</w:t>
            </w:r>
          </w:p>
        </w:tc>
        <w:tc>
          <w:tcPr>
            <w:tcW w:w="0" w:type="auto"/>
            <w:shd w:val="clear" w:color="auto" w:fill="auto"/>
            <w:noWrap/>
            <w:vAlign w:val="bottom"/>
            <w:hideMark/>
          </w:tcPr>
          <w:p w14:paraId="77DEC11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7A305F2" w14:textId="77777777" w:rsidR="00657749" w:rsidRPr="00657749" w:rsidRDefault="00657749" w:rsidP="00657749">
            <w:pPr>
              <w:jc w:val="right"/>
              <w:rPr>
                <w:sz w:val="20"/>
                <w:szCs w:val="20"/>
              </w:rPr>
            </w:pPr>
            <w:r w:rsidRPr="00657749">
              <w:rPr>
                <w:sz w:val="20"/>
                <w:szCs w:val="20"/>
              </w:rPr>
              <w:t>40 693,6</w:t>
            </w:r>
          </w:p>
        </w:tc>
      </w:tr>
      <w:tr w:rsidR="00657749" w:rsidRPr="00657749" w14:paraId="7AA5A698" w14:textId="77777777" w:rsidTr="00657749">
        <w:trPr>
          <w:trHeight w:val="1695"/>
        </w:trPr>
        <w:tc>
          <w:tcPr>
            <w:tcW w:w="0" w:type="auto"/>
            <w:shd w:val="clear" w:color="auto" w:fill="auto"/>
            <w:vAlign w:val="bottom"/>
            <w:hideMark/>
          </w:tcPr>
          <w:p w14:paraId="012B96AA" w14:textId="67AFC998" w:rsidR="00657749" w:rsidRPr="00657749" w:rsidRDefault="00657749" w:rsidP="00657749">
            <w:pPr>
              <w:rPr>
                <w:sz w:val="20"/>
                <w:szCs w:val="20"/>
              </w:rPr>
            </w:pPr>
            <w:r w:rsidRPr="00657749">
              <w:rPr>
                <w:sz w:val="20"/>
                <w:szCs w:val="20"/>
              </w:rPr>
              <w:lastRenderedPageBreak/>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shd w:val="clear" w:color="auto" w:fill="auto"/>
            <w:noWrap/>
            <w:vAlign w:val="bottom"/>
            <w:hideMark/>
          </w:tcPr>
          <w:p w14:paraId="003FA7F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51A742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02E7234C"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841D2E1" w14:textId="77777777" w:rsidR="00657749" w:rsidRPr="00657749" w:rsidRDefault="00657749" w:rsidP="00657749">
            <w:pPr>
              <w:rPr>
                <w:sz w:val="20"/>
                <w:szCs w:val="20"/>
              </w:rPr>
            </w:pPr>
            <w:r w:rsidRPr="00657749">
              <w:rPr>
                <w:sz w:val="20"/>
                <w:szCs w:val="20"/>
              </w:rPr>
              <w:t>1717908013</w:t>
            </w:r>
          </w:p>
        </w:tc>
        <w:tc>
          <w:tcPr>
            <w:tcW w:w="0" w:type="auto"/>
            <w:shd w:val="clear" w:color="auto" w:fill="auto"/>
            <w:noWrap/>
            <w:vAlign w:val="bottom"/>
            <w:hideMark/>
          </w:tcPr>
          <w:p w14:paraId="1043EB6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8AA2A3B" w14:textId="77777777" w:rsidR="00657749" w:rsidRPr="00657749" w:rsidRDefault="00657749" w:rsidP="00657749">
            <w:pPr>
              <w:jc w:val="right"/>
              <w:rPr>
                <w:sz w:val="20"/>
                <w:szCs w:val="20"/>
              </w:rPr>
            </w:pPr>
            <w:r w:rsidRPr="00657749">
              <w:rPr>
                <w:sz w:val="20"/>
                <w:szCs w:val="20"/>
              </w:rPr>
              <w:t>535,7</w:t>
            </w:r>
          </w:p>
        </w:tc>
      </w:tr>
      <w:tr w:rsidR="00657749" w:rsidRPr="00657749" w14:paraId="6E3ED65C" w14:textId="77777777" w:rsidTr="00657749">
        <w:trPr>
          <w:trHeight w:val="1065"/>
        </w:trPr>
        <w:tc>
          <w:tcPr>
            <w:tcW w:w="0" w:type="auto"/>
            <w:shd w:val="clear" w:color="auto" w:fill="auto"/>
            <w:vAlign w:val="bottom"/>
            <w:hideMark/>
          </w:tcPr>
          <w:p w14:paraId="39D33015"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5E8593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B366AC"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676D0A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72EFCAA" w14:textId="77777777" w:rsidR="00657749" w:rsidRPr="00657749" w:rsidRDefault="00657749" w:rsidP="00657749">
            <w:pPr>
              <w:rPr>
                <w:sz w:val="20"/>
                <w:szCs w:val="20"/>
              </w:rPr>
            </w:pPr>
            <w:r w:rsidRPr="00657749">
              <w:rPr>
                <w:sz w:val="20"/>
                <w:szCs w:val="20"/>
              </w:rPr>
              <w:t>1717908013</w:t>
            </w:r>
          </w:p>
        </w:tc>
        <w:tc>
          <w:tcPr>
            <w:tcW w:w="0" w:type="auto"/>
            <w:shd w:val="clear" w:color="auto" w:fill="auto"/>
            <w:noWrap/>
            <w:vAlign w:val="bottom"/>
            <w:hideMark/>
          </w:tcPr>
          <w:p w14:paraId="10A004D7"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65E661FA" w14:textId="77777777" w:rsidR="00657749" w:rsidRPr="00657749" w:rsidRDefault="00657749" w:rsidP="00657749">
            <w:pPr>
              <w:jc w:val="right"/>
              <w:rPr>
                <w:sz w:val="20"/>
                <w:szCs w:val="20"/>
              </w:rPr>
            </w:pPr>
            <w:r w:rsidRPr="00657749">
              <w:rPr>
                <w:sz w:val="20"/>
                <w:szCs w:val="20"/>
              </w:rPr>
              <w:t>156,0</w:t>
            </w:r>
          </w:p>
        </w:tc>
      </w:tr>
      <w:tr w:rsidR="00657749" w:rsidRPr="00657749" w14:paraId="3F0C391A" w14:textId="77777777" w:rsidTr="00657749">
        <w:trPr>
          <w:trHeight w:val="435"/>
        </w:trPr>
        <w:tc>
          <w:tcPr>
            <w:tcW w:w="0" w:type="auto"/>
            <w:shd w:val="clear" w:color="auto" w:fill="auto"/>
            <w:vAlign w:val="bottom"/>
            <w:hideMark/>
          </w:tcPr>
          <w:p w14:paraId="0B183627"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3AE23B0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3FF529D"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511070F"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948A2DE" w14:textId="77777777" w:rsidR="00657749" w:rsidRPr="00657749" w:rsidRDefault="00657749" w:rsidP="00657749">
            <w:pPr>
              <w:rPr>
                <w:sz w:val="20"/>
                <w:szCs w:val="20"/>
              </w:rPr>
            </w:pPr>
            <w:r w:rsidRPr="00657749">
              <w:rPr>
                <w:sz w:val="20"/>
                <w:szCs w:val="20"/>
              </w:rPr>
              <w:t>1717908013</w:t>
            </w:r>
          </w:p>
        </w:tc>
        <w:tc>
          <w:tcPr>
            <w:tcW w:w="0" w:type="auto"/>
            <w:shd w:val="clear" w:color="auto" w:fill="auto"/>
            <w:noWrap/>
            <w:vAlign w:val="bottom"/>
            <w:hideMark/>
          </w:tcPr>
          <w:p w14:paraId="329CDF03"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4724510D" w14:textId="77777777" w:rsidR="00657749" w:rsidRPr="00657749" w:rsidRDefault="00657749" w:rsidP="00657749">
            <w:pPr>
              <w:jc w:val="right"/>
              <w:rPr>
                <w:sz w:val="20"/>
                <w:szCs w:val="20"/>
              </w:rPr>
            </w:pPr>
            <w:r w:rsidRPr="00657749">
              <w:rPr>
                <w:sz w:val="20"/>
                <w:szCs w:val="20"/>
              </w:rPr>
              <w:t>156,0</w:t>
            </w:r>
          </w:p>
        </w:tc>
      </w:tr>
      <w:tr w:rsidR="00657749" w:rsidRPr="00657749" w14:paraId="5B482E63" w14:textId="77777777" w:rsidTr="00657749">
        <w:trPr>
          <w:trHeight w:val="435"/>
        </w:trPr>
        <w:tc>
          <w:tcPr>
            <w:tcW w:w="0" w:type="auto"/>
            <w:shd w:val="clear" w:color="auto" w:fill="auto"/>
            <w:vAlign w:val="bottom"/>
            <w:hideMark/>
          </w:tcPr>
          <w:p w14:paraId="794EF089"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46EA7E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42D78E2"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F832FA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6C7B9F6" w14:textId="77777777" w:rsidR="00657749" w:rsidRPr="00657749" w:rsidRDefault="00657749" w:rsidP="00657749">
            <w:pPr>
              <w:rPr>
                <w:sz w:val="20"/>
                <w:szCs w:val="20"/>
              </w:rPr>
            </w:pPr>
            <w:r w:rsidRPr="00657749">
              <w:rPr>
                <w:sz w:val="20"/>
                <w:szCs w:val="20"/>
              </w:rPr>
              <w:t>1717908013</w:t>
            </w:r>
          </w:p>
        </w:tc>
        <w:tc>
          <w:tcPr>
            <w:tcW w:w="0" w:type="auto"/>
            <w:shd w:val="clear" w:color="auto" w:fill="auto"/>
            <w:noWrap/>
            <w:vAlign w:val="bottom"/>
            <w:hideMark/>
          </w:tcPr>
          <w:p w14:paraId="7735F738"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C5A0BEA" w14:textId="77777777" w:rsidR="00657749" w:rsidRPr="00657749" w:rsidRDefault="00657749" w:rsidP="00657749">
            <w:pPr>
              <w:jc w:val="right"/>
              <w:rPr>
                <w:sz w:val="20"/>
                <w:szCs w:val="20"/>
              </w:rPr>
            </w:pPr>
            <w:r w:rsidRPr="00657749">
              <w:rPr>
                <w:sz w:val="20"/>
                <w:szCs w:val="20"/>
              </w:rPr>
              <w:t>379,6</w:t>
            </w:r>
          </w:p>
        </w:tc>
      </w:tr>
      <w:tr w:rsidR="00657749" w:rsidRPr="00657749" w14:paraId="754FD6BE" w14:textId="77777777" w:rsidTr="00657749">
        <w:trPr>
          <w:trHeight w:val="645"/>
        </w:trPr>
        <w:tc>
          <w:tcPr>
            <w:tcW w:w="0" w:type="auto"/>
            <w:shd w:val="clear" w:color="auto" w:fill="auto"/>
            <w:vAlign w:val="bottom"/>
            <w:hideMark/>
          </w:tcPr>
          <w:p w14:paraId="590FB369"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A62A7C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5CB2E99"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EC76AFE"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36049B8" w14:textId="77777777" w:rsidR="00657749" w:rsidRPr="00657749" w:rsidRDefault="00657749" w:rsidP="00657749">
            <w:pPr>
              <w:rPr>
                <w:sz w:val="20"/>
                <w:szCs w:val="20"/>
              </w:rPr>
            </w:pPr>
            <w:r w:rsidRPr="00657749">
              <w:rPr>
                <w:sz w:val="20"/>
                <w:szCs w:val="20"/>
              </w:rPr>
              <w:t>1717908013</w:t>
            </w:r>
          </w:p>
        </w:tc>
        <w:tc>
          <w:tcPr>
            <w:tcW w:w="0" w:type="auto"/>
            <w:shd w:val="clear" w:color="auto" w:fill="auto"/>
            <w:noWrap/>
            <w:vAlign w:val="bottom"/>
            <w:hideMark/>
          </w:tcPr>
          <w:p w14:paraId="7FF90190"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EBDFCD5" w14:textId="77777777" w:rsidR="00657749" w:rsidRPr="00657749" w:rsidRDefault="00657749" w:rsidP="00657749">
            <w:pPr>
              <w:jc w:val="right"/>
              <w:rPr>
                <w:sz w:val="20"/>
                <w:szCs w:val="20"/>
              </w:rPr>
            </w:pPr>
            <w:r w:rsidRPr="00657749">
              <w:rPr>
                <w:sz w:val="20"/>
                <w:szCs w:val="20"/>
              </w:rPr>
              <w:t>379,6</w:t>
            </w:r>
          </w:p>
        </w:tc>
      </w:tr>
      <w:tr w:rsidR="00657749" w:rsidRPr="00657749" w14:paraId="5E17523D" w14:textId="77777777" w:rsidTr="00657749">
        <w:trPr>
          <w:trHeight w:val="435"/>
        </w:trPr>
        <w:tc>
          <w:tcPr>
            <w:tcW w:w="0" w:type="auto"/>
            <w:shd w:val="clear" w:color="auto" w:fill="auto"/>
            <w:vAlign w:val="bottom"/>
            <w:hideMark/>
          </w:tcPr>
          <w:p w14:paraId="578A40A9"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6DDF81B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27F252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2C1893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5B9A4FF" w14:textId="77777777" w:rsidR="00657749" w:rsidRPr="00657749" w:rsidRDefault="00657749" w:rsidP="00657749">
            <w:pPr>
              <w:rPr>
                <w:sz w:val="20"/>
                <w:szCs w:val="20"/>
              </w:rPr>
            </w:pPr>
            <w:r w:rsidRPr="00657749">
              <w:rPr>
                <w:sz w:val="20"/>
                <w:szCs w:val="20"/>
              </w:rPr>
              <w:t>1717908013</w:t>
            </w:r>
          </w:p>
        </w:tc>
        <w:tc>
          <w:tcPr>
            <w:tcW w:w="0" w:type="auto"/>
            <w:shd w:val="clear" w:color="auto" w:fill="auto"/>
            <w:noWrap/>
            <w:vAlign w:val="bottom"/>
            <w:hideMark/>
          </w:tcPr>
          <w:p w14:paraId="1DFBB650"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5C8DCF36" w14:textId="77777777" w:rsidR="00657749" w:rsidRPr="00657749" w:rsidRDefault="00657749" w:rsidP="00657749">
            <w:pPr>
              <w:jc w:val="right"/>
              <w:rPr>
                <w:sz w:val="20"/>
                <w:szCs w:val="20"/>
              </w:rPr>
            </w:pPr>
            <w:r w:rsidRPr="00657749">
              <w:rPr>
                <w:sz w:val="20"/>
                <w:szCs w:val="20"/>
              </w:rPr>
              <w:t>0,1</w:t>
            </w:r>
          </w:p>
        </w:tc>
      </w:tr>
      <w:tr w:rsidR="00657749" w:rsidRPr="00657749" w14:paraId="66EB41D3" w14:textId="77777777" w:rsidTr="00657749">
        <w:trPr>
          <w:trHeight w:val="435"/>
        </w:trPr>
        <w:tc>
          <w:tcPr>
            <w:tcW w:w="0" w:type="auto"/>
            <w:shd w:val="clear" w:color="auto" w:fill="auto"/>
            <w:vAlign w:val="bottom"/>
            <w:hideMark/>
          </w:tcPr>
          <w:p w14:paraId="001B05B0"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27B5DCE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6E9151E"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36DBD76C"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AE41491" w14:textId="77777777" w:rsidR="00657749" w:rsidRPr="00657749" w:rsidRDefault="00657749" w:rsidP="00657749">
            <w:pPr>
              <w:rPr>
                <w:sz w:val="20"/>
                <w:szCs w:val="20"/>
              </w:rPr>
            </w:pPr>
            <w:r w:rsidRPr="00657749">
              <w:rPr>
                <w:sz w:val="20"/>
                <w:szCs w:val="20"/>
              </w:rPr>
              <w:t>1717908013</w:t>
            </w:r>
          </w:p>
        </w:tc>
        <w:tc>
          <w:tcPr>
            <w:tcW w:w="0" w:type="auto"/>
            <w:shd w:val="clear" w:color="auto" w:fill="auto"/>
            <w:noWrap/>
            <w:vAlign w:val="bottom"/>
            <w:hideMark/>
          </w:tcPr>
          <w:p w14:paraId="0AF5B959"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0FD4476E" w14:textId="77777777" w:rsidR="00657749" w:rsidRPr="00657749" w:rsidRDefault="00657749" w:rsidP="00657749">
            <w:pPr>
              <w:jc w:val="right"/>
              <w:rPr>
                <w:sz w:val="20"/>
                <w:szCs w:val="20"/>
              </w:rPr>
            </w:pPr>
            <w:r w:rsidRPr="00657749">
              <w:rPr>
                <w:sz w:val="20"/>
                <w:szCs w:val="20"/>
              </w:rPr>
              <w:t>0,1</w:t>
            </w:r>
          </w:p>
        </w:tc>
      </w:tr>
      <w:tr w:rsidR="00657749" w:rsidRPr="00657749" w14:paraId="6CB47B04" w14:textId="77777777" w:rsidTr="00657749">
        <w:trPr>
          <w:trHeight w:val="1695"/>
        </w:trPr>
        <w:tc>
          <w:tcPr>
            <w:tcW w:w="0" w:type="auto"/>
            <w:shd w:val="clear" w:color="auto" w:fill="auto"/>
            <w:vAlign w:val="bottom"/>
            <w:hideMark/>
          </w:tcPr>
          <w:p w14:paraId="15819E22" w14:textId="6214DB61" w:rsidR="00657749" w:rsidRPr="00657749" w:rsidRDefault="00657749" w:rsidP="00657749">
            <w:pPr>
              <w:rPr>
                <w:sz w:val="20"/>
                <w:szCs w:val="20"/>
              </w:rPr>
            </w:pPr>
            <w:r w:rsidRPr="00657749">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89C2CE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72AC3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6C45E38A"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037275C" w14:textId="77777777" w:rsidR="00657749" w:rsidRPr="00657749" w:rsidRDefault="00657749" w:rsidP="00657749">
            <w:pPr>
              <w:rPr>
                <w:sz w:val="20"/>
                <w:szCs w:val="20"/>
              </w:rPr>
            </w:pPr>
            <w:r w:rsidRPr="00657749">
              <w:rPr>
                <w:sz w:val="20"/>
                <w:szCs w:val="20"/>
              </w:rPr>
              <w:t>1717918010</w:t>
            </w:r>
          </w:p>
        </w:tc>
        <w:tc>
          <w:tcPr>
            <w:tcW w:w="0" w:type="auto"/>
            <w:shd w:val="clear" w:color="auto" w:fill="auto"/>
            <w:noWrap/>
            <w:vAlign w:val="bottom"/>
            <w:hideMark/>
          </w:tcPr>
          <w:p w14:paraId="6EEDC29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24E4630" w14:textId="77777777" w:rsidR="00657749" w:rsidRPr="00657749" w:rsidRDefault="00657749" w:rsidP="00657749">
            <w:pPr>
              <w:jc w:val="right"/>
              <w:rPr>
                <w:sz w:val="20"/>
                <w:szCs w:val="20"/>
              </w:rPr>
            </w:pPr>
            <w:r w:rsidRPr="00657749">
              <w:rPr>
                <w:sz w:val="20"/>
                <w:szCs w:val="20"/>
              </w:rPr>
              <w:t>1 828,9</w:t>
            </w:r>
          </w:p>
        </w:tc>
      </w:tr>
      <w:tr w:rsidR="00657749" w:rsidRPr="00657749" w14:paraId="4107E59F" w14:textId="77777777" w:rsidTr="00657749">
        <w:trPr>
          <w:trHeight w:val="1065"/>
        </w:trPr>
        <w:tc>
          <w:tcPr>
            <w:tcW w:w="0" w:type="auto"/>
            <w:shd w:val="clear" w:color="auto" w:fill="auto"/>
            <w:vAlign w:val="bottom"/>
            <w:hideMark/>
          </w:tcPr>
          <w:p w14:paraId="4FD4B7D9"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E9DE71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AB6F601"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8087B5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870F041" w14:textId="77777777" w:rsidR="00657749" w:rsidRPr="00657749" w:rsidRDefault="00657749" w:rsidP="00657749">
            <w:pPr>
              <w:rPr>
                <w:sz w:val="20"/>
                <w:szCs w:val="20"/>
              </w:rPr>
            </w:pPr>
            <w:r w:rsidRPr="00657749">
              <w:rPr>
                <w:sz w:val="20"/>
                <w:szCs w:val="20"/>
              </w:rPr>
              <w:t>1717918010</w:t>
            </w:r>
          </w:p>
        </w:tc>
        <w:tc>
          <w:tcPr>
            <w:tcW w:w="0" w:type="auto"/>
            <w:shd w:val="clear" w:color="auto" w:fill="auto"/>
            <w:noWrap/>
            <w:vAlign w:val="bottom"/>
            <w:hideMark/>
          </w:tcPr>
          <w:p w14:paraId="7FBDCF2B"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2FC1917E" w14:textId="77777777" w:rsidR="00657749" w:rsidRPr="00657749" w:rsidRDefault="00657749" w:rsidP="00657749">
            <w:pPr>
              <w:jc w:val="right"/>
              <w:rPr>
                <w:sz w:val="20"/>
                <w:szCs w:val="20"/>
              </w:rPr>
            </w:pPr>
            <w:r w:rsidRPr="00657749">
              <w:rPr>
                <w:sz w:val="20"/>
                <w:szCs w:val="20"/>
              </w:rPr>
              <w:t>630,0</w:t>
            </w:r>
          </w:p>
        </w:tc>
      </w:tr>
      <w:tr w:rsidR="00657749" w:rsidRPr="00657749" w14:paraId="4503A0E0" w14:textId="77777777" w:rsidTr="00657749">
        <w:trPr>
          <w:trHeight w:val="435"/>
        </w:trPr>
        <w:tc>
          <w:tcPr>
            <w:tcW w:w="0" w:type="auto"/>
            <w:shd w:val="clear" w:color="auto" w:fill="auto"/>
            <w:vAlign w:val="bottom"/>
            <w:hideMark/>
          </w:tcPr>
          <w:p w14:paraId="27D006F7"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72A7E9D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EC32BE9"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07849B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1B08A34" w14:textId="77777777" w:rsidR="00657749" w:rsidRPr="00657749" w:rsidRDefault="00657749" w:rsidP="00657749">
            <w:pPr>
              <w:rPr>
                <w:sz w:val="20"/>
                <w:szCs w:val="20"/>
              </w:rPr>
            </w:pPr>
            <w:r w:rsidRPr="00657749">
              <w:rPr>
                <w:sz w:val="20"/>
                <w:szCs w:val="20"/>
              </w:rPr>
              <w:t>1717918010</w:t>
            </w:r>
          </w:p>
        </w:tc>
        <w:tc>
          <w:tcPr>
            <w:tcW w:w="0" w:type="auto"/>
            <w:shd w:val="clear" w:color="auto" w:fill="auto"/>
            <w:noWrap/>
            <w:vAlign w:val="bottom"/>
            <w:hideMark/>
          </w:tcPr>
          <w:p w14:paraId="1CB2EAD9"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16E84759" w14:textId="77777777" w:rsidR="00657749" w:rsidRPr="00657749" w:rsidRDefault="00657749" w:rsidP="00657749">
            <w:pPr>
              <w:jc w:val="right"/>
              <w:rPr>
                <w:sz w:val="20"/>
                <w:szCs w:val="20"/>
              </w:rPr>
            </w:pPr>
            <w:r w:rsidRPr="00657749">
              <w:rPr>
                <w:sz w:val="20"/>
                <w:szCs w:val="20"/>
              </w:rPr>
              <w:t>630,0</w:t>
            </w:r>
          </w:p>
        </w:tc>
      </w:tr>
      <w:tr w:rsidR="00657749" w:rsidRPr="00657749" w14:paraId="02FAA9A7" w14:textId="77777777" w:rsidTr="00657749">
        <w:trPr>
          <w:trHeight w:val="435"/>
        </w:trPr>
        <w:tc>
          <w:tcPr>
            <w:tcW w:w="0" w:type="auto"/>
            <w:shd w:val="clear" w:color="auto" w:fill="auto"/>
            <w:vAlign w:val="bottom"/>
            <w:hideMark/>
          </w:tcPr>
          <w:p w14:paraId="1E141467"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35F6DD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F0684D5"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3822DF82"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CE54915" w14:textId="77777777" w:rsidR="00657749" w:rsidRPr="00657749" w:rsidRDefault="00657749" w:rsidP="00657749">
            <w:pPr>
              <w:rPr>
                <w:sz w:val="20"/>
                <w:szCs w:val="20"/>
              </w:rPr>
            </w:pPr>
            <w:r w:rsidRPr="00657749">
              <w:rPr>
                <w:sz w:val="20"/>
                <w:szCs w:val="20"/>
              </w:rPr>
              <w:t>1717918010</w:t>
            </w:r>
          </w:p>
        </w:tc>
        <w:tc>
          <w:tcPr>
            <w:tcW w:w="0" w:type="auto"/>
            <w:shd w:val="clear" w:color="auto" w:fill="auto"/>
            <w:noWrap/>
            <w:vAlign w:val="bottom"/>
            <w:hideMark/>
          </w:tcPr>
          <w:p w14:paraId="73316FB6"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A978517" w14:textId="77777777" w:rsidR="00657749" w:rsidRPr="00657749" w:rsidRDefault="00657749" w:rsidP="00657749">
            <w:pPr>
              <w:jc w:val="right"/>
              <w:rPr>
                <w:sz w:val="20"/>
                <w:szCs w:val="20"/>
              </w:rPr>
            </w:pPr>
            <w:r w:rsidRPr="00657749">
              <w:rPr>
                <w:sz w:val="20"/>
                <w:szCs w:val="20"/>
              </w:rPr>
              <w:t>1 052,4</w:t>
            </w:r>
          </w:p>
        </w:tc>
      </w:tr>
      <w:tr w:rsidR="00657749" w:rsidRPr="00657749" w14:paraId="1D38F8A2" w14:textId="77777777" w:rsidTr="00657749">
        <w:trPr>
          <w:trHeight w:val="645"/>
        </w:trPr>
        <w:tc>
          <w:tcPr>
            <w:tcW w:w="0" w:type="auto"/>
            <w:shd w:val="clear" w:color="auto" w:fill="auto"/>
            <w:vAlign w:val="bottom"/>
            <w:hideMark/>
          </w:tcPr>
          <w:p w14:paraId="0DB1A339"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2CF7B8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CC3B2C1"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AAD6A8F"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9DDBEA1" w14:textId="77777777" w:rsidR="00657749" w:rsidRPr="00657749" w:rsidRDefault="00657749" w:rsidP="00657749">
            <w:pPr>
              <w:rPr>
                <w:sz w:val="20"/>
                <w:szCs w:val="20"/>
              </w:rPr>
            </w:pPr>
            <w:r w:rsidRPr="00657749">
              <w:rPr>
                <w:sz w:val="20"/>
                <w:szCs w:val="20"/>
              </w:rPr>
              <w:t>1717918010</w:t>
            </w:r>
          </w:p>
        </w:tc>
        <w:tc>
          <w:tcPr>
            <w:tcW w:w="0" w:type="auto"/>
            <w:shd w:val="clear" w:color="auto" w:fill="auto"/>
            <w:noWrap/>
            <w:vAlign w:val="bottom"/>
            <w:hideMark/>
          </w:tcPr>
          <w:p w14:paraId="1AE6CF54"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3AC7CC5" w14:textId="77777777" w:rsidR="00657749" w:rsidRPr="00657749" w:rsidRDefault="00657749" w:rsidP="00657749">
            <w:pPr>
              <w:jc w:val="right"/>
              <w:rPr>
                <w:sz w:val="20"/>
                <w:szCs w:val="20"/>
              </w:rPr>
            </w:pPr>
            <w:r w:rsidRPr="00657749">
              <w:rPr>
                <w:sz w:val="20"/>
                <w:szCs w:val="20"/>
              </w:rPr>
              <w:t>1 052,4</w:t>
            </w:r>
          </w:p>
        </w:tc>
      </w:tr>
      <w:tr w:rsidR="00657749" w:rsidRPr="00657749" w14:paraId="777E4851" w14:textId="77777777" w:rsidTr="00657749">
        <w:trPr>
          <w:trHeight w:val="435"/>
        </w:trPr>
        <w:tc>
          <w:tcPr>
            <w:tcW w:w="0" w:type="auto"/>
            <w:shd w:val="clear" w:color="auto" w:fill="auto"/>
            <w:vAlign w:val="bottom"/>
            <w:hideMark/>
          </w:tcPr>
          <w:p w14:paraId="014E05F6"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29476B6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3F15C97"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D79D4F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5EC3AEC" w14:textId="77777777" w:rsidR="00657749" w:rsidRPr="00657749" w:rsidRDefault="00657749" w:rsidP="00657749">
            <w:pPr>
              <w:rPr>
                <w:sz w:val="20"/>
                <w:szCs w:val="20"/>
              </w:rPr>
            </w:pPr>
            <w:r w:rsidRPr="00657749">
              <w:rPr>
                <w:sz w:val="20"/>
                <w:szCs w:val="20"/>
              </w:rPr>
              <w:t>1717918010</w:t>
            </w:r>
          </w:p>
        </w:tc>
        <w:tc>
          <w:tcPr>
            <w:tcW w:w="0" w:type="auto"/>
            <w:shd w:val="clear" w:color="auto" w:fill="auto"/>
            <w:noWrap/>
            <w:vAlign w:val="bottom"/>
            <w:hideMark/>
          </w:tcPr>
          <w:p w14:paraId="629D4573"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467E4530" w14:textId="77777777" w:rsidR="00657749" w:rsidRPr="00657749" w:rsidRDefault="00657749" w:rsidP="00657749">
            <w:pPr>
              <w:jc w:val="right"/>
              <w:rPr>
                <w:sz w:val="20"/>
                <w:szCs w:val="20"/>
              </w:rPr>
            </w:pPr>
            <w:r w:rsidRPr="00657749">
              <w:rPr>
                <w:sz w:val="20"/>
                <w:szCs w:val="20"/>
              </w:rPr>
              <w:t>146,5</w:t>
            </w:r>
          </w:p>
        </w:tc>
      </w:tr>
      <w:tr w:rsidR="00657749" w:rsidRPr="00657749" w14:paraId="41069DFA" w14:textId="77777777" w:rsidTr="00657749">
        <w:trPr>
          <w:trHeight w:val="435"/>
        </w:trPr>
        <w:tc>
          <w:tcPr>
            <w:tcW w:w="0" w:type="auto"/>
            <w:shd w:val="clear" w:color="auto" w:fill="auto"/>
            <w:vAlign w:val="bottom"/>
            <w:hideMark/>
          </w:tcPr>
          <w:p w14:paraId="71F5862F"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7329A8D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4026C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81CDAA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5FC9573" w14:textId="77777777" w:rsidR="00657749" w:rsidRPr="00657749" w:rsidRDefault="00657749" w:rsidP="00657749">
            <w:pPr>
              <w:rPr>
                <w:sz w:val="20"/>
                <w:szCs w:val="20"/>
              </w:rPr>
            </w:pPr>
            <w:r w:rsidRPr="00657749">
              <w:rPr>
                <w:sz w:val="20"/>
                <w:szCs w:val="20"/>
              </w:rPr>
              <w:t>1717918010</w:t>
            </w:r>
          </w:p>
        </w:tc>
        <w:tc>
          <w:tcPr>
            <w:tcW w:w="0" w:type="auto"/>
            <w:shd w:val="clear" w:color="auto" w:fill="auto"/>
            <w:noWrap/>
            <w:vAlign w:val="bottom"/>
            <w:hideMark/>
          </w:tcPr>
          <w:p w14:paraId="25FE4EBF"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281FB36E" w14:textId="77777777" w:rsidR="00657749" w:rsidRPr="00657749" w:rsidRDefault="00657749" w:rsidP="00657749">
            <w:pPr>
              <w:jc w:val="right"/>
              <w:rPr>
                <w:sz w:val="20"/>
                <w:szCs w:val="20"/>
              </w:rPr>
            </w:pPr>
            <w:r w:rsidRPr="00657749">
              <w:rPr>
                <w:sz w:val="20"/>
                <w:szCs w:val="20"/>
              </w:rPr>
              <w:t>146,5</w:t>
            </w:r>
          </w:p>
        </w:tc>
      </w:tr>
      <w:tr w:rsidR="00657749" w:rsidRPr="00657749" w14:paraId="7098857F" w14:textId="77777777" w:rsidTr="00657749">
        <w:trPr>
          <w:trHeight w:val="1485"/>
        </w:trPr>
        <w:tc>
          <w:tcPr>
            <w:tcW w:w="0" w:type="auto"/>
            <w:shd w:val="clear" w:color="auto" w:fill="auto"/>
            <w:vAlign w:val="bottom"/>
            <w:hideMark/>
          </w:tcPr>
          <w:p w14:paraId="07D4B528" w14:textId="0C022165" w:rsidR="00657749" w:rsidRPr="00657749" w:rsidRDefault="00657749" w:rsidP="00657749">
            <w:pPr>
              <w:rPr>
                <w:sz w:val="20"/>
                <w:szCs w:val="20"/>
              </w:rPr>
            </w:pPr>
            <w:r w:rsidRPr="00657749">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6366F6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15CEB9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4C778B2"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36E00FB" w14:textId="77777777" w:rsidR="00657749" w:rsidRPr="00657749" w:rsidRDefault="00657749" w:rsidP="00657749">
            <w:pPr>
              <w:rPr>
                <w:sz w:val="20"/>
                <w:szCs w:val="20"/>
              </w:rPr>
            </w:pPr>
            <w:r w:rsidRPr="00657749">
              <w:rPr>
                <w:sz w:val="20"/>
                <w:szCs w:val="20"/>
              </w:rPr>
              <w:t>1717928010</w:t>
            </w:r>
          </w:p>
        </w:tc>
        <w:tc>
          <w:tcPr>
            <w:tcW w:w="0" w:type="auto"/>
            <w:shd w:val="clear" w:color="auto" w:fill="auto"/>
            <w:noWrap/>
            <w:vAlign w:val="bottom"/>
            <w:hideMark/>
          </w:tcPr>
          <w:p w14:paraId="6E287F7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2AFC43D" w14:textId="77777777" w:rsidR="00657749" w:rsidRPr="00657749" w:rsidRDefault="00657749" w:rsidP="00657749">
            <w:pPr>
              <w:jc w:val="right"/>
              <w:rPr>
                <w:sz w:val="20"/>
                <w:szCs w:val="20"/>
              </w:rPr>
            </w:pPr>
            <w:r w:rsidRPr="00657749">
              <w:rPr>
                <w:sz w:val="20"/>
                <w:szCs w:val="20"/>
              </w:rPr>
              <w:t>1 918,0</w:t>
            </w:r>
          </w:p>
        </w:tc>
      </w:tr>
      <w:tr w:rsidR="00657749" w:rsidRPr="00657749" w14:paraId="5FD5CF09" w14:textId="77777777" w:rsidTr="00657749">
        <w:trPr>
          <w:trHeight w:val="1065"/>
        </w:trPr>
        <w:tc>
          <w:tcPr>
            <w:tcW w:w="0" w:type="auto"/>
            <w:shd w:val="clear" w:color="auto" w:fill="auto"/>
            <w:vAlign w:val="bottom"/>
            <w:hideMark/>
          </w:tcPr>
          <w:p w14:paraId="74BE6643"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766108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194CC02"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34632EB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C03C89E" w14:textId="77777777" w:rsidR="00657749" w:rsidRPr="00657749" w:rsidRDefault="00657749" w:rsidP="00657749">
            <w:pPr>
              <w:rPr>
                <w:sz w:val="20"/>
                <w:szCs w:val="20"/>
              </w:rPr>
            </w:pPr>
            <w:r w:rsidRPr="00657749">
              <w:rPr>
                <w:sz w:val="20"/>
                <w:szCs w:val="20"/>
              </w:rPr>
              <w:t>1717928010</w:t>
            </w:r>
          </w:p>
        </w:tc>
        <w:tc>
          <w:tcPr>
            <w:tcW w:w="0" w:type="auto"/>
            <w:shd w:val="clear" w:color="auto" w:fill="auto"/>
            <w:noWrap/>
            <w:vAlign w:val="bottom"/>
            <w:hideMark/>
          </w:tcPr>
          <w:p w14:paraId="183440B3"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27A2CAB3" w14:textId="77777777" w:rsidR="00657749" w:rsidRPr="00657749" w:rsidRDefault="00657749" w:rsidP="00657749">
            <w:pPr>
              <w:jc w:val="right"/>
              <w:rPr>
                <w:sz w:val="20"/>
                <w:szCs w:val="20"/>
              </w:rPr>
            </w:pPr>
            <w:r w:rsidRPr="00657749">
              <w:rPr>
                <w:sz w:val="20"/>
                <w:szCs w:val="20"/>
              </w:rPr>
              <w:t>825,8</w:t>
            </w:r>
          </w:p>
        </w:tc>
      </w:tr>
      <w:tr w:rsidR="00657749" w:rsidRPr="00657749" w14:paraId="421BA7C6" w14:textId="77777777" w:rsidTr="00657749">
        <w:trPr>
          <w:trHeight w:val="435"/>
        </w:trPr>
        <w:tc>
          <w:tcPr>
            <w:tcW w:w="0" w:type="auto"/>
            <w:shd w:val="clear" w:color="auto" w:fill="auto"/>
            <w:vAlign w:val="bottom"/>
            <w:hideMark/>
          </w:tcPr>
          <w:p w14:paraId="15E561AE"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1BE1193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590437F"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2A7A18AF"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911B83C" w14:textId="77777777" w:rsidR="00657749" w:rsidRPr="00657749" w:rsidRDefault="00657749" w:rsidP="00657749">
            <w:pPr>
              <w:rPr>
                <w:sz w:val="20"/>
                <w:szCs w:val="20"/>
              </w:rPr>
            </w:pPr>
            <w:r w:rsidRPr="00657749">
              <w:rPr>
                <w:sz w:val="20"/>
                <w:szCs w:val="20"/>
              </w:rPr>
              <w:t>1717928010</w:t>
            </w:r>
          </w:p>
        </w:tc>
        <w:tc>
          <w:tcPr>
            <w:tcW w:w="0" w:type="auto"/>
            <w:shd w:val="clear" w:color="auto" w:fill="auto"/>
            <w:noWrap/>
            <w:vAlign w:val="bottom"/>
            <w:hideMark/>
          </w:tcPr>
          <w:p w14:paraId="27D5944A"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47A6A117" w14:textId="77777777" w:rsidR="00657749" w:rsidRPr="00657749" w:rsidRDefault="00657749" w:rsidP="00657749">
            <w:pPr>
              <w:jc w:val="right"/>
              <w:rPr>
                <w:sz w:val="20"/>
                <w:szCs w:val="20"/>
              </w:rPr>
            </w:pPr>
            <w:r w:rsidRPr="00657749">
              <w:rPr>
                <w:sz w:val="20"/>
                <w:szCs w:val="20"/>
              </w:rPr>
              <w:t>825,8</w:t>
            </w:r>
          </w:p>
        </w:tc>
      </w:tr>
      <w:tr w:rsidR="00657749" w:rsidRPr="00657749" w14:paraId="02293504" w14:textId="77777777" w:rsidTr="00657749">
        <w:trPr>
          <w:trHeight w:val="435"/>
        </w:trPr>
        <w:tc>
          <w:tcPr>
            <w:tcW w:w="0" w:type="auto"/>
            <w:shd w:val="clear" w:color="auto" w:fill="auto"/>
            <w:vAlign w:val="bottom"/>
            <w:hideMark/>
          </w:tcPr>
          <w:p w14:paraId="3527DE0F" w14:textId="77777777" w:rsidR="00657749" w:rsidRPr="00657749" w:rsidRDefault="00657749" w:rsidP="00657749">
            <w:pPr>
              <w:rPr>
                <w:sz w:val="20"/>
                <w:szCs w:val="20"/>
              </w:rPr>
            </w:pPr>
            <w:r w:rsidRPr="00657749">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57EA6C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6D155D7"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7D71DBA"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29C55E3" w14:textId="77777777" w:rsidR="00657749" w:rsidRPr="00657749" w:rsidRDefault="00657749" w:rsidP="00657749">
            <w:pPr>
              <w:rPr>
                <w:sz w:val="20"/>
                <w:szCs w:val="20"/>
              </w:rPr>
            </w:pPr>
            <w:r w:rsidRPr="00657749">
              <w:rPr>
                <w:sz w:val="20"/>
                <w:szCs w:val="20"/>
              </w:rPr>
              <w:t>1717928010</w:t>
            </w:r>
          </w:p>
        </w:tc>
        <w:tc>
          <w:tcPr>
            <w:tcW w:w="0" w:type="auto"/>
            <w:shd w:val="clear" w:color="auto" w:fill="auto"/>
            <w:noWrap/>
            <w:vAlign w:val="bottom"/>
            <w:hideMark/>
          </w:tcPr>
          <w:p w14:paraId="7297E630"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4866C20A" w14:textId="77777777" w:rsidR="00657749" w:rsidRPr="00657749" w:rsidRDefault="00657749" w:rsidP="00657749">
            <w:pPr>
              <w:jc w:val="right"/>
              <w:rPr>
                <w:sz w:val="20"/>
                <w:szCs w:val="20"/>
              </w:rPr>
            </w:pPr>
            <w:r w:rsidRPr="00657749">
              <w:rPr>
                <w:sz w:val="20"/>
                <w:szCs w:val="20"/>
              </w:rPr>
              <w:t>1 063,0</w:t>
            </w:r>
          </w:p>
        </w:tc>
      </w:tr>
      <w:tr w:rsidR="00657749" w:rsidRPr="00657749" w14:paraId="5BFF21FC" w14:textId="77777777" w:rsidTr="00657749">
        <w:trPr>
          <w:trHeight w:val="645"/>
        </w:trPr>
        <w:tc>
          <w:tcPr>
            <w:tcW w:w="0" w:type="auto"/>
            <w:shd w:val="clear" w:color="auto" w:fill="auto"/>
            <w:vAlign w:val="bottom"/>
            <w:hideMark/>
          </w:tcPr>
          <w:p w14:paraId="1138FB9B"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2191B3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835916C"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2A18A35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E3F28E9" w14:textId="77777777" w:rsidR="00657749" w:rsidRPr="00657749" w:rsidRDefault="00657749" w:rsidP="00657749">
            <w:pPr>
              <w:rPr>
                <w:sz w:val="20"/>
                <w:szCs w:val="20"/>
              </w:rPr>
            </w:pPr>
            <w:r w:rsidRPr="00657749">
              <w:rPr>
                <w:sz w:val="20"/>
                <w:szCs w:val="20"/>
              </w:rPr>
              <w:t>1717928010</w:t>
            </w:r>
          </w:p>
        </w:tc>
        <w:tc>
          <w:tcPr>
            <w:tcW w:w="0" w:type="auto"/>
            <w:shd w:val="clear" w:color="auto" w:fill="auto"/>
            <w:noWrap/>
            <w:vAlign w:val="bottom"/>
            <w:hideMark/>
          </w:tcPr>
          <w:p w14:paraId="28112021"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340A4F48" w14:textId="77777777" w:rsidR="00657749" w:rsidRPr="00657749" w:rsidRDefault="00657749" w:rsidP="00657749">
            <w:pPr>
              <w:jc w:val="right"/>
              <w:rPr>
                <w:sz w:val="20"/>
                <w:szCs w:val="20"/>
              </w:rPr>
            </w:pPr>
            <w:r w:rsidRPr="00657749">
              <w:rPr>
                <w:sz w:val="20"/>
                <w:szCs w:val="20"/>
              </w:rPr>
              <w:t>1 063,0</w:t>
            </w:r>
          </w:p>
        </w:tc>
      </w:tr>
      <w:tr w:rsidR="00657749" w:rsidRPr="00657749" w14:paraId="376010E2" w14:textId="77777777" w:rsidTr="00657749">
        <w:trPr>
          <w:trHeight w:val="435"/>
        </w:trPr>
        <w:tc>
          <w:tcPr>
            <w:tcW w:w="0" w:type="auto"/>
            <w:shd w:val="clear" w:color="auto" w:fill="auto"/>
            <w:vAlign w:val="bottom"/>
            <w:hideMark/>
          </w:tcPr>
          <w:p w14:paraId="35581B31"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1017E4E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FB5D519"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7DBD1617"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A0573DA" w14:textId="77777777" w:rsidR="00657749" w:rsidRPr="00657749" w:rsidRDefault="00657749" w:rsidP="00657749">
            <w:pPr>
              <w:rPr>
                <w:sz w:val="20"/>
                <w:szCs w:val="20"/>
              </w:rPr>
            </w:pPr>
            <w:r w:rsidRPr="00657749">
              <w:rPr>
                <w:sz w:val="20"/>
                <w:szCs w:val="20"/>
              </w:rPr>
              <w:t>1717928010</w:t>
            </w:r>
          </w:p>
        </w:tc>
        <w:tc>
          <w:tcPr>
            <w:tcW w:w="0" w:type="auto"/>
            <w:shd w:val="clear" w:color="auto" w:fill="auto"/>
            <w:noWrap/>
            <w:vAlign w:val="bottom"/>
            <w:hideMark/>
          </w:tcPr>
          <w:p w14:paraId="1E3A6A02"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42019336" w14:textId="77777777" w:rsidR="00657749" w:rsidRPr="00657749" w:rsidRDefault="00657749" w:rsidP="00657749">
            <w:pPr>
              <w:jc w:val="right"/>
              <w:rPr>
                <w:sz w:val="20"/>
                <w:szCs w:val="20"/>
              </w:rPr>
            </w:pPr>
            <w:r w:rsidRPr="00657749">
              <w:rPr>
                <w:sz w:val="20"/>
                <w:szCs w:val="20"/>
              </w:rPr>
              <w:t>29,3</w:t>
            </w:r>
          </w:p>
        </w:tc>
      </w:tr>
      <w:tr w:rsidR="00657749" w:rsidRPr="00657749" w14:paraId="18FB8818" w14:textId="77777777" w:rsidTr="00657749">
        <w:trPr>
          <w:trHeight w:val="435"/>
        </w:trPr>
        <w:tc>
          <w:tcPr>
            <w:tcW w:w="0" w:type="auto"/>
            <w:shd w:val="clear" w:color="auto" w:fill="auto"/>
            <w:vAlign w:val="bottom"/>
            <w:hideMark/>
          </w:tcPr>
          <w:p w14:paraId="40117FEA"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7A65030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0332221"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4B1112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7EBAB61" w14:textId="77777777" w:rsidR="00657749" w:rsidRPr="00657749" w:rsidRDefault="00657749" w:rsidP="00657749">
            <w:pPr>
              <w:rPr>
                <w:sz w:val="20"/>
                <w:szCs w:val="20"/>
              </w:rPr>
            </w:pPr>
            <w:r w:rsidRPr="00657749">
              <w:rPr>
                <w:sz w:val="20"/>
                <w:szCs w:val="20"/>
              </w:rPr>
              <w:t>1717928010</w:t>
            </w:r>
          </w:p>
        </w:tc>
        <w:tc>
          <w:tcPr>
            <w:tcW w:w="0" w:type="auto"/>
            <w:shd w:val="clear" w:color="auto" w:fill="auto"/>
            <w:noWrap/>
            <w:vAlign w:val="bottom"/>
            <w:hideMark/>
          </w:tcPr>
          <w:p w14:paraId="571A9A81"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32A620C7" w14:textId="77777777" w:rsidR="00657749" w:rsidRPr="00657749" w:rsidRDefault="00657749" w:rsidP="00657749">
            <w:pPr>
              <w:jc w:val="right"/>
              <w:rPr>
                <w:sz w:val="20"/>
                <w:szCs w:val="20"/>
              </w:rPr>
            </w:pPr>
            <w:r w:rsidRPr="00657749">
              <w:rPr>
                <w:sz w:val="20"/>
                <w:szCs w:val="20"/>
              </w:rPr>
              <w:t>29,3</w:t>
            </w:r>
          </w:p>
        </w:tc>
      </w:tr>
      <w:tr w:rsidR="00657749" w:rsidRPr="00657749" w14:paraId="1F719A07" w14:textId="77777777" w:rsidTr="00657749">
        <w:trPr>
          <w:trHeight w:val="855"/>
        </w:trPr>
        <w:tc>
          <w:tcPr>
            <w:tcW w:w="0" w:type="auto"/>
            <w:shd w:val="clear" w:color="auto" w:fill="auto"/>
            <w:vAlign w:val="bottom"/>
            <w:hideMark/>
          </w:tcPr>
          <w:p w14:paraId="283E4506" w14:textId="37F6A806" w:rsidR="00657749" w:rsidRPr="00657749" w:rsidRDefault="00657749" w:rsidP="00657749">
            <w:pPr>
              <w:rPr>
                <w:sz w:val="20"/>
                <w:szCs w:val="20"/>
              </w:rPr>
            </w:pPr>
            <w:r w:rsidRPr="00657749">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0" w:type="auto"/>
            <w:shd w:val="clear" w:color="auto" w:fill="auto"/>
            <w:noWrap/>
            <w:vAlign w:val="bottom"/>
            <w:hideMark/>
          </w:tcPr>
          <w:p w14:paraId="77EAAE8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13739FB"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3EB8153F"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713DB2B" w14:textId="77777777" w:rsidR="00657749" w:rsidRPr="00657749" w:rsidRDefault="00657749" w:rsidP="00657749">
            <w:pPr>
              <w:rPr>
                <w:sz w:val="20"/>
                <w:szCs w:val="20"/>
              </w:rPr>
            </w:pPr>
            <w:r w:rsidRPr="00657749">
              <w:rPr>
                <w:sz w:val="20"/>
                <w:szCs w:val="20"/>
              </w:rPr>
              <w:t>1717970510</w:t>
            </w:r>
          </w:p>
        </w:tc>
        <w:tc>
          <w:tcPr>
            <w:tcW w:w="0" w:type="auto"/>
            <w:shd w:val="clear" w:color="auto" w:fill="auto"/>
            <w:noWrap/>
            <w:vAlign w:val="bottom"/>
            <w:hideMark/>
          </w:tcPr>
          <w:p w14:paraId="0FCBD84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A35564B" w14:textId="77777777" w:rsidR="00657749" w:rsidRPr="00657749" w:rsidRDefault="00657749" w:rsidP="00657749">
            <w:pPr>
              <w:jc w:val="right"/>
              <w:rPr>
                <w:sz w:val="20"/>
                <w:szCs w:val="20"/>
              </w:rPr>
            </w:pPr>
            <w:r w:rsidRPr="00657749">
              <w:rPr>
                <w:sz w:val="20"/>
                <w:szCs w:val="20"/>
              </w:rPr>
              <w:t>19 390,2</w:t>
            </w:r>
          </w:p>
        </w:tc>
      </w:tr>
      <w:tr w:rsidR="00657749" w:rsidRPr="00657749" w14:paraId="08A117D0" w14:textId="77777777" w:rsidTr="00657749">
        <w:trPr>
          <w:trHeight w:val="1065"/>
        </w:trPr>
        <w:tc>
          <w:tcPr>
            <w:tcW w:w="0" w:type="auto"/>
            <w:shd w:val="clear" w:color="auto" w:fill="auto"/>
            <w:vAlign w:val="bottom"/>
            <w:hideMark/>
          </w:tcPr>
          <w:p w14:paraId="702247F5" w14:textId="77777777" w:rsidR="00657749" w:rsidRPr="00657749" w:rsidRDefault="00657749" w:rsidP="00657749">
            <w:pPr>
              <w:rPr>
                <w:sz w:val="20"/>
                <w:szCs w:val="20"/>
              </w:rPr>
            </w:pPr>
            <w:r w:rsidRPr="006577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E2F794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E4CEC51"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812B092"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00CC660" w14:textId="77777777" w:rsidR="00657749" w:rsidRPr="00657749" w:rsidRDefault="00657749" w:rsidP="00657749">
            <w:pPr>
              <w:rPr>
                <w:sz w:val="20"/>
                <w:szCs w:val="20"/>
              </w:rPr>
            </w:pPr>
            <w:r w:rsidRPr="00657749">
              <w:rPr>
                <w:sz w:val="20"/>
                <w:szCs w:val="20"/>
              </w:rPr>
              <w:t>1717970510</w:t>
            </w:r>
          </w:p>
        </w:tc>
        <w:tc>
          <w:tcPr>
            <w:tcW w:w="0" w:type="auto"/>
            <w:shd w:val="clear" w:color="auto" w:fill="auto"/>
            <w:noWrap/>
            <w:vAlign w:val="bottom"/>
            <w:hideMark/>
          </w:tcPr>
          <w:p w14:paraId="65233BF2" w14:textId="77777777" w:rsidR="00657749" w:rsidRPr="00657749" w:rsidRDefault="00657749" w:rsidP="00657749">
            <w:pPr>
              <w:jc w:val="right"/>
              <w:rPr>
                <w:sz w:val="20"/>
                <w:szCs w:val="20"/>
              </w:rPr>
            </w:pPr>
            <w:r w:rsidRPr="00657749">
              <w:rPr>
                <w:sz w:val="20"/>
                <w:szCs w:val="20"/>
              </w:rPr>
              <w:t>100</w:t>
            </w:r>
          </w:p>
        </w:tc>
        <w:tc>
          <w:tcPr>
            <w:tcW w:w="0" w:type="auto"/>
            <w:shd w:val="clear" w:color="auto" w:fill="auto"/>
            <w:noWrap/>
            <w:vAlign w:val="bottom"/>
            <w:hideMark/>
          </w:tcPr>
          <w:p w14:paraId="13BFA269" w14:textId="77777777" w:rsidR="00657749" w:rsidRPr="00657749" w:rsidRDefault="00657749" w:rsidP="00657749">
            <w:pPr>
              <w:jc w:val="right"/>
              <w:rPr>
                <w:sz w:val="20"/>
                <w:szCs w:val="20"/>
              </w:rPr>
            </w:pPr>
            <w:r w:rsidRPr="00657749">
              <w:rPr>
                <w:sz w:val="20"/>
                <w:szCs w:val="20"/>
              </w:rPr>
              <w:t>18 140,1</w:t>
            </w:r>
          </w:p>
        </w:tc>
      </w:tr>
      <w:tr w:rsidR="00657749" w:rsidRPr="00657749" w14:paraId="73301204" w14:textId="77777777" w:rsidTr="00657749">
        <w:trPr>
          <w:trHeight w:val="435"/>
        </w:trPr>
        <w:tc>
          <w:tcPr>
            <w:tcW w:w="0" w:type="auto"/>
            <w:shd w:val="clear" w:color="auto" w:fill="auto"/>
            <w:vAlign w:val="bottom"/>
            <w:hideMark/>
          </w:tcPr>
          <w:p w14:paraId="5D8B00E7" w14:textId="77777777" w:rsidR="00657749" w:rsidRPr="00657749" w:rsidRDefault="00657749" w:rsidP="00657749">
            <w:pPr>
              <w:rPr>
                <w:sz w:val="20"/>
                <w:szCs w:val="20"/>
              </w:rPr>
            </w:pPr>
            <w:r w:rsidRPr="00657749">
              <w:rPr>
                <w:sz w:val="20"/>
                <w:szCs w:val="20"/>
              </w:rPr>
              <w:t>Расходы на выплаты персоналу казенных учреждений</w:t>
            </w:r>
          </w:p>
        </w:tc>
        <w:tc>
          <w:tcPr>
            <w:tcW w:w="0" w:type="auto"/>
            <w:shd w:val="clear" w:color="auto" w:fill="auto"/>
            <w:noWrap/>
            <w:vAlign w:val="bottom"/>
            <w:hideMark/>
          </w:tcPr>
          <w:p w14:paraId="38AE87A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A9683BC"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B487F04"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73D8D60" w14:textId="77777777" w:rsidR="00657749" w:rsidRPr="00657749" w:rsidRDefault="00657749" w:rsidP="00657749">
            <w:pPr>
              <w:rPr>
                <w:sz w:val="20"/>
                <w:szCs w:val="20"/>
              </w:rPr>
            </w:pPr>
            <w:r w:rsidRPr="00657749">
              <w:rPr>
                <w:sz w:val="20"/>
                <w:szCs w:val="20"/>
              </w:rPr>
              <w:t>1717970510</w:t>
            </w:r>
          </w:p>
        </w:tc>
        <w:tc>
          <w:tcPr>
            <w:tcW w:w="0" w:type="auto"/>
            <w:shd w:val="clear" w:color="auto" w:fill="auto"/>
            <w:noWrap/>
            <w:vAlign w:val="bottom"/>
            <w:hideMark/>
          </w:tcPr>
          <w:p w14:paraId="1F657C4F" w14:textId="77777777" w:rsidR="00657749" w:rsidRPr="00657749" w:rsidRDefault="00657749" w:rsidP="00657749">
            <w:pPr>
              <w:jc w:val="right"/>
              <w:rPr>
                <w:sz w:val="20"/>
                <w:szCs w:val="20"/>
              </w:rPr>
            </w:pPr>
            <w:r w:rsidRPr="00657749">
              <w:rPr>
                <w:sz w:val="20"/>
                <w:szCs w:val="20"/>
              </w:rPr>
              <w:t>110</w:t>
            </w:r>
          </w:p>
        </w:tc>
        <w:tc>
          <w:tcPr>
            <w:tcW w:w="0" w:type="auto"/>
            <w:shd w:val="clear" w:color="auto" w:fill="auto"/>
            <w:noWrap/>
            <w:vAlign w:val="bottom"/>
            <w:hideMark/>
          </w:tcPr>
          <w:p w14:paraId="135EB3C6" w14:textId="77777777" w:rsidR="00657749" w:rsidRPr="00657749" w:rsidRDefault="00657749" w:rsidP="00657749">
            <w:pPr>
              <w:jc w:val="right"/>
              <w:rPr>
                <w:sz w:val="20"/>
                <w:szCs w:val="20"/>
              </w:rPr>
            </w:pPr>
            <w:r w:rsidRPr="00657749">
              <w:rPr>
                <w:sz w:val="20"/>
                <w:szCs w:val="20"/>
              </w:rPr>
              <w:t>18 140,1</w:t>
            </w:r>
          </w:p>
        </w:tc>
      </w:tr>
      <w:tr w:rsidR="00657749" w:rsidRPr="00657749" w14:paraId="380A49C3" w14:textId="77777777" w:rsidTr="00657749">
        <w:trPr>
          <w:trHeight w:val="435"/>
        </w:trPr>
        <w:tc>
          <w:tcPr>
            <w:tcW w:w="0" w:type="auto"/>
            <w:shd w:val="clear" w:color="auto" w:fill="auto"/>
            <w:vAlign w:val="bottom"/>
            <w:hideMark/>
          </w:tcPr>
          <w:p w14:paraId="4D455344"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798249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2C0298B"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106830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1DC781C" w14:textId="77777777" w:rsidR="00657749" w:rsidRPr="00657749" w:rsidRDefault="00657749" w:rsidP="00657749">
            <w:pPr>
              <w:rPr>
                <w:sz w:val="20"/>
                <w:szCs w:val="20"/>
              </w:rPr>
            </w:pPr>
            <w:r w:rsidRPr="00657749">
              <w:rPr>
                <w:sz w:val="20"/>
                <w:szCs w:val="20"/>
              </w:rPr>
              <w:t>1717970510</w:t>
            </w:r>
          </w:p>
        </w:tc>
        <w:tc>
          <w:tcPr>
            <w:tcW w:w="0" w:type="auto"/>
            <w:shd w:val="clear" w:color="auto" w:fill="auto"/>
            <w:noWrap/>
            <w:vAlign w:val="bottom"/>
            <w:hideMark/>
          </w:tcPr>
          <w:p w14:paraId="71F88D3B"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74F0013" w14:textId="77777777" w:rsidR="00657749" w:rsidRPr="00657749" w:rsidRDefault="00657749" w:rsidP="00657749">
            <w:pPr>
              <w:jc w:val="right"/>
              <w:rPr>
                <w:sz w:val="20"/>
                <w:szCs w:val="20"/>
              </w:rPr>
            </w:pPr>
            <w:r w:rsidRPr="00657749">
              <w:rPr>
                <w:sz w:val="20"/>
                <w:szCs w:val="20"/>
              </w:rPr>
              <w:t>1 150,1</w:t>
            </w:r>
          </w:p>
        </w:tc>
      </w:tr>
      <w:tr w:rsidR="00657749" w:rsidRPr="00657749" w14:paraId="1B2B5826" w14:textId="77777777" w:rsidTr="00657749">
        <w:trPr>
          <w:trHeight w:val="645"/>
        </w:trPr>
        <w:tc>
          <w:tcPr>
            <w:tcW w:w="0" w:type="auto"/>
            <w:shd w:val="clear" w:color="auto" w:fill="auto"/>
            <w:vAlign w:val="bottom"/>
            <w:hideMark/>
          </w:tcPr>
          <w:p w14:paraId="43312CA1"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089FC5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8A1BBD7"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FB01014"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065BB77" w14:textId="77777777" w:rsidR="00657749" w:rsidRPr="00657749" w:rsidRDefault="00657749" w:rsidP="00657749">
            <w:pPr>
              <w:rPr>
                <w:sz w:val="20"/>
                <w:szCs w:val="20"/>
              </w:rPr>
            </w:pPr>
            <w:r w:rsidRPr="00657749">
              <w:rPr>
                <w:sz w:val="20"/>
                <w:szCs w:val="20"/>
              </w:rPr>
              <w:t>1717970510</w:t>
            </w:r>
          </w:p>
        </w:tc>
        <w:tc>
          <w:tcPr>
            <w:tcW w:w="0" w:type="auto"/>
            <w:shd w:val="clear" w:color="auto" w:fill="auto"/>
            <w:noWrap/>
            <w:vAlign w:val="bottom"/>
            <w:hideMark/>
          </w:tcPr>
          <w:p w14:paraId="49D582CC"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1F07994A" w14:textId="77777777" w:rsidR="00657749" w:rsidRPr="00657749" w:rsidRDefault="00657749" w:rsidP="00657749">
            <w:pPr>
              <w:jc w:val="right"/>
              <w:rPr>
                <w:sz w:val="20"/>
                <w:szCs w:val="20"/>
              </w:rPr>
            </w:pPr>
            <w:r w:rsidRPr="00657749">
              <w:rPr>
                <w:sz w:val="20"/>
                <w:szCs w:val="20"/>
              </w:rPr>
              <w:t>1 150,1</w:t>
            </w:r>
          </w:p>
        </w:tc>
      </w:tr>
      <w:tr w:rsidR="00657749" w:rsidRPr="00657749" w14:paraId="466ABFBF" w14:textId="77777777" w:rsidTr="00657749">
        <w:trPr>
          <w:trHeight w:val="435"/>
        </w:trPr>
        <w:tc>
          <w:tcPr>
            <w:tcW w:w="0" w:type="auto"/>
            <w:shd w:val="clear" w:color="auto" w:fill="auto"/>
            <w:vAlign w:val="bottom"/>
            <w:hideMark/>
          </w:tcPr>
          <w:p w14:paraId="29096D3A"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69B01BE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42AE128"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C0C8184"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6D17175" w14:textId="77777777" w:rsidR="00657749" w:rsidRPr="00657749" w:rsidRDefault="00657749" w:rsidP="00657749">
            <w:pPr>
              <w:rPr>
                <w:sz w:val="20"/>
                <w:szCs w:val="20"/>
              </w:rPr>
            </w:pPr>
            <w:r w:rsidRPr="00657749">
              <w:rPr>
                <w:sz w:val="20"/>
                <w:szCs w:val="20"/>
              </w:rPr>
              <w:t>1717970510</w:t>
            </w:r>
          </w:p>
        </w:tc>
        <w:tc>
          <w:tcPr>
            <w:tcW w:w="0" w:type="auto"/>
            <w:shd w:val="clear" w:color="auto" w:fill="auto"/>
            <w:noWrap/>
            <w:vAlign w:val="bottom"/>
            <w:hideMark/>
          </w:tcPr>
          <w:p w14:paraId="4BFA5A70"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5E6C58B9" w14:textId="77777777" w:rsidR="00657749" w:rsidRPr="00657749" w:rsidRDefault="00657749" w:rsidP="00657749">
            <w:pPr>
              <w:jc w:val="right"/>
              <w:rPr>
                <w:sz w:val="20"/>
                <w:szCs w:val="20"/>
              </w:rPr>
            </w:pPr>
            <w:r w:rsidRPr="00657749">
              <w:rPr>
                <w:sz w:val="20"/>
                <w:szCs w:val="20"/>
              </w:rPr>
              <w:t>100,0</w:t>
            </w:r>
          </w:p>
        </w:tc>
      </w:tr>
      <w:tr w:rsidR="00657749" w:rsidRPr="00657749" w14:paraId="5F9AF0F9" w14:textId="77777777" w:rsidTr="00657749">
        <w:trPr>
          <w:trHeight w:val="435"/>
        </w:trPr>
        <w:tc>
          <w:tcPr>
            <w:tcW w:w="0" w:type="auto"/>
            <w:shd w:val="clear" w:color="auto" w:fill="auto"/>
            <w:vAlign w:val="bottom"/>
            <w:hideMark/>
          </w:tcPr>
          <w:p w14:paraId="3C599E73" w14:textId="77777777" w:rsidR="00657749" w:rsidRPr="00657749" w:rsidRDefault="00657749" w:rsidP="00657749">
            <w:pPr>
              <w:rPr>
                <w:sz w:val="20"/>
                <w:szCs w:val="20"/>
              </w:rPr>
            </w:pPr>
            <w:r w:rsidRPr="00657749">
              <w:rPr>
                <w:sz w:val="20"/>
                <w:szCs w:val="20"/>
              </w:rPr>
              <w:t>Уплата налогов, сборов и иных платежей</w:t>
            </w:r>
          </w:p>
        </w:tc>
        <w:tc>
          <w:tcPr>
            <w:tcW w:w="0" w:type="auto"/>
            <w:shd w:val="clear" w:color="auto" w:fill="auto"/>
            <w:noWrap/>
            <w:vAlign w:val="bottom"/>
            <w:hideMark/>
          </w:tcPr>
          <w:p w14:paraId="552066A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70E5248"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B77708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0255CEA" w14:textId="77777777" w:rsidR="00657749" w:rsidRPr="00657749" w:rsidRDefault="00657749" w:rsidP="00657749">
            <w:pPr>
              <w:rPr>
                <w:sz w:val="20"/>
                <w:szCs w:val="20"/>
              </w:rPr>
            </w:pPr>
            <w:r w:rsidRPr="00657749">
              <w:rPr>
                <w:sz w:val="20"/>
                <w:szCs w:val="20"/>
              </w:rPr>
              <w:t>1717970510</w:t>
            </w:r>
          </w:p>
        </w:tc>
        <w:tc>
          <w:tcPr>
            <w:tcW w:w="0" w:type="auto"/>
            <w:shd w:val="clear" w:color="auto" w:fill="auto"/>
            <w:noWrap/>
            <w:vAlign w:val="bottom"/>
            <w:hideMark/>
          </w:tcPr>
          <w:p w14:paraId="046A3D60" w14:textId="77777777" w:rsidR="00657749" w:rsidRPr="00657749" w:rsidRDefault="00657749" w:rsidP="00657749">
            <w:pPr>
              <w:jc w:val="right"/>
              <w:rPr>
                <w:sz w:val="20"/>
                <w:szCs w:val="20"/>
              </w:rPr>
            </w:pPr>
            <w:r w:rsidRPr="00657749">
              <w:rPr>
                <w:sz w:val="20"/>
                <w:szCs w:val="20"/>
              </w:rPr>
              <w:t>850</w:t>
            </w:r>
          </w:p>
        </w:tc>
        <w:tc>
          <w:tcPr>
            <w:tcW w:w="0" w:type="auto"/>
            <w:shd w:val="clear" w:color="auto" w:fill="auto"/>
            <w:noWrap/>
            <w:vAlign w:val="bottom"/>
            <w:hideMark/>
          </w:tcPr>
          <w:p w14:paraId="7AC14079" w14:textId="77777777" w:rsidR="00657749" w:rsidRPr="00657749" w:rsidRDefault="00657749" w:rsidP="00657749">
            <w:pPr>
              <w:jc w:val="right"/>
              <w:rPr>
                <w:sz w:val="20"/>
                <w:szCs w:val="20"/>
              </w:rPr>
            </w:pPr>
            <w:r w:rsidRPr="00657749">
              <w:rPr>
                <w:sz w:val="20"/>
                <w:szCs w:val="20"/>
              </w:rPr>
              <w:t>100,0</w:t>
            </w:r>
          </w:p>
        </w:tc>
      </w:tr>
      <w:tr w:rsidR="00657749" w:rsidRPr="00657749" w14:paraId="45AD6E46" w14:textId="77777777" w:rsidTr="00657749">
        <w:trPr>
          <w:trHeight w:val="2115"/>
        </w:trPr>
        <w:tc>
          <w:tcPr>
            <w:tcW w:w="0" w:type="auto"/>
            <w:shd w:val="clear" w:color="auto" w:fill="auto"/>
            <w:vAlign w:val="bottom"/>
            <w:hideMark/>
          </w:tcPr>
          <w:p w14:paraId="72894599" w14:textId="77777777" w:rsidR="00657749" w:rsidRPr="00657749" w:rsidRDefault="00657749" w:rsidP="00657749">
            <w:pPr>
              <w:rPr>
                <w:sz w:val="20"/>
                <w:szCs w:val="20"/>
              </w:rPr>
            </w:pPr>
            <w:r w:rsidRPr="00657749">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0" w:type="auto"/>
            <w:shd w:val="clear" w:color="auto" w:fill="auto"/>
            <w:noWrap/>
            <w:vAlign w:val="bottom"/>
            <w:hideMark/>
          </w:tcPr>
          <w:p w14:paraId="173FEF2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AC571E0"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3AE4A4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06496ED" w14:textId="77777777" w:rsidR="00657749" w:rsidRPr="00657749" w:rsidRDefault="00657749" w:rsidP="00657749">
            <w:pPr>
              <w:rPr>
                <w:sz w:val="20"/>
                <w:szCs w:val="20"/>
              </w:rPr>
            </w:pPr>
            <w:r w:rsidRPr="00657749">
              <w:rPr>
                <w:sz w:val="20"/>
                <w:szCs w:val="20"/>
              </w:rPr>
              <w:t>1717970660</w:t>
            </w:r>
          </w:p>
        </w:tc>
        <w:tc>
          <w:tcPr>
            <w:tcW w:w="0" w:type="auto"/>
            <w:shd w:val="clear" w:color="auto" w:fill="auto"/>
            <w:noWrap/>
            <w:vAlign w:val="bottom"/>
            <w:hideMark/>
          </w:tcPr>
          <w:p w14:paraId="0DFEFC1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A198062" w14:textId="77777777" w:rsidR="00657749" w:rsidRPr="00657749" w:rsidRDefault="00657749" w:rsidP="00657749">
            <w:pPr>
              <w:jc w:val="right"/>
              <w:rPr>
                <w:sz w:val="20"/>
                <w:szCs w:val="20"/>
              </w:rPr>
            </w:pPr>
            <w:r w:rsidRPr="00657749">
              <w:rPr>
                <w:sz w:val="20"/>
                <w:szCs w:val="20"/>
              </w:rPr>
              <w:t>16 570,7</w:t>
            </w:r>
          </w:p>
        </w:tc>
      </w:tr>
      <w:tr w:rsidR="00657749" w:rsidRPr="00657749" w14:paraId="6A5A10B1" w14:textId="77777777" w:rsidTr="00657749">
        <w:trPr>
          <w:trHeight w:val="435"/>
        </w:trPr>
        <w:tc>
          <w:tcPr>
            <w:tcW w:w="0" w:type="auto"/>
            <w:shd w:val="clear" w:color="auto" w:fill="auto"/>
            <w:vAlign w:val="bottom"/>
            <w:hideMark/>
          </w:tcPr>
          <w:p w14:paraId="3C4FF10E"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61DF84F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6FC101B"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F02ADA2"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4CBE0D0" w14:textId="77777777" w:rsidR="00657749" w:rsidRPr="00657749" w:rsidRDefault="00657749" w:rsidP="00657749">
            <w:pPr>
              <w:rPr>
                <w:sz w:val="20"/>
                <w:szCs w:val="20"/>
              </w:rPr>
            </w:pPr>
            <w:r w:rsidRPr="00657749">
              <w:rPr>
                <w:sz w:val="20"/>
                <w:szCs w:val="20"/>
              </w:rPr>
              <w:t>1717970660</w:t>
            </w:r>
          </w:p>
        </w:tc>
        <w:tc>
          <w:tcPr>
            <w:tcW w:w="0" w:type="auto"/>
            <w:shd w:val="clear" w:color="auto" w:fill="auto"/>
            <w:noWrap/>
            <w:vAlign w:val="bottom"/>
            <w:hideMark/>
          </w:tcPr>
          <w:p w14:paraId="5C7C77E8"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2E10F226" w14:textId="77777777" w:rsidR="00657749" w:rsidRPr="00657749" w:rsidRDefault="00657749" w:rsidP="00657749">
            <w:pPr>
              <w:jc w:val="right"/>
              <w:rPr>
                <w:sz w:val="20"/>
                <w:szCs w:val="20"/>
              </w:rPr>
            </w:pPr>
            <w:r w:rsidRPr="00657749">
              <w:rPr>
                <w:sz w:val="20"/>
                <w:szCs w:val="20"/>
              </w:rPr>
              <w:t>16 570,7</w:t>
            </w:r>
          </w:p>
        </w:tc>
      </w:tr>
      <w:tr w:rsidR="00657749" w:rsidRPr="00657749" w14:paraId="01ED126C" w14:textId="77777777" w:rsidTr="00657749">
        <w:trPr>
          <w:trHeight w:val="435"/>
        </w:trPr>
        <w:tc>
          <w:tcPr>
            <w:tcW w:w="0" w:type="auto"/>
            <w:shd w:val="clear" w:color="auto" w:fill="auto"/>
            <w:vAlign w:val="bottom"/>
            <w:hideMark/>
          </w:tcPr>
          <w:p w14:paraId="44AA0740" w14:textId="77777777" w:rsidR="00657749" w:rsidRPr="00657749" w:rsidRDefault="00657749" w:rsidP="00657749">
            <w:pPr>
              <w:rPr>
                <w:sz w:val="20"/>
                <w:szCs w:val="20"/>
              </w:rPr>
            </w:pPr>
            <w:r w:rsidRPr="00657749">
              <w:rPr>
                <w:sz w:val="20"/>
                <w:szCs w:val="20"/>
              </w:rPr>
              <w:t>Иные межбюджетные трансферты</w:t>
            </w:r>
          </w:p>
        </w:tc>
        <w:tc>
          <w:tcPr>
            <w:tcW w:w="0" w:type="auto"/>
            <w:shd w:val="clear" w:color="auto" w:fill="auto"/>
            <w:noWrap/>
            <w:vAlign w:val="bottom"/>
            <w:hideMark/>
          </w:tcPr>
          <w:p w14:paraId="49E5057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20F1FDC"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9462A44"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3D0498C" w14:textId="77777777" w:rsidR="00657749" w:rsidRPr="00657749" w:rsidRDefault="00657749" w:rsidP="00657749">
            <w:pPr>
              <w:rPr>
                <w:sz w:val="20"/>
                <w:szCs w:val="20"/>
              </w:rPr>
            </w:pPr>
            <w:r w:rsidRPr="00657749">
              <w:rPr>
                <w:sz w:val="20"/>
                <w:szCs w:val="20"/>
              </w:rPr>
              <w:t>1717970660</w:t>
            </w:r>
          </w:p>
        </w:tc>
        <w:tc>
          <w:tcPr>
            <w:tcW w:w="0" w:type="auto"/>
            <w:shd w:val="clear" w:color="auto" w:fill="auto"/>
            <w:noWrap/>
            <w:vAlign w:val="bottom"/>
            <w:hideMark/>
          </w:tcPr>
          <w:p w14:paraId="08A24758" w14:textId="77777777" w:rsidR="00657749" w:rsidRPr="00657749" w:rsidRDefault="00657749" w:rsidP="00657749">
            <w:pPr>
              <w:jc w:val="right"/>
              <w:rPr>
                <w:sz w:val="20"/>
                <w:szCs w:val="20"/>
              </w:rPr>
            </w:pPr>
            <w:r w:rsidRPr="00657749">
              <w:rPr>
                <w:sz w:val="20"/>
                <w:szCs w:val="20"/>
              </w:rPr>
              <w:t>540</w:t>
            </w:r>
          </w:p>
        </w:tc>
        <w:tc>
          <w:tcPr>
            <w:tcW w:w="0" w:type="auto"/>
            <w:shd w:val="clear" w:color="auto" w:fill="auto"/>
            <w:noWrap/>
            <w:vAlign w:val="bottom"/>
            <w:hideMark/>
          </w:tcPr>
          <w:p w14:paraId="5497B962" w14:textId="77777777" w:rsidR="00657749" w:rsidRPr="00657749" w:rsidRDefault="00657749" w:rsidP="00657749">
            <w:pPr>
              <w:jc w:val="right"/>
              <w:rPr>
                <w:sz w:val="20"/>
                <w:szCs w:val="20"/>
              </w:rPr>
            </w:pPr>
            <w:r w:rsidRPr="00657749">
              <w:rPr>
                <w:sz w:val="20"/>
                <w:szCs w:val="20"/>
              </w:rPr>
              <w:t>16 570,7</w:t>
            </w:r>
          </w:p>
        </w:tc>
      </w:tr>
      <w:tr w:rsidR="00657749" w:rsidRPr="00657749" w14:paraId="375D2AE3" w14:textId="77777777" w:rsidTr="00657749">
        <w:trPr>
          <w:trHeight w:val="1905"/>
        </w:trPr>
        <w:tc>
          <w:tcPr>
            <w:tcW w:w="0" w:type="auto"/>
            <w:shd w:val="clear" w:color="auto" w:fill="auto"/>
            <w:vAlign w:val="bottom"/>
            <w:hideMark/>
          </w:tcPr>
          <w:p w14:paraId="36546BA5" w14:textId="597DF92C" w:rsidR="00657749" w:rsidRPr="00657749" w:rsidRDefault="00657749" w:rsidP="00657749">
            <w:pPr>
              <w:rPr>
                <w:sz w:val="20"/>
                <w:szCs w:val="20"/>
              </w:rPr>
            </w:pPr>
            <w:r w:rsidRPr="00657749">
              <w:rPr>
                <w:sz w:val="20"/>
                <w:szCs w:val="20"/>
              </w:rPr>
              <w:t>Расходы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5FB26BE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AE1C03A"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219845F7"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9C0E6DA" w14:textId="77777777" w:rsidR="00657749" w:rsidRPr="00657749" w:rsidRDefault="00657749" w:rsidP="00657749">
            <w:pPr>
              <w:rPr>
                <w:sz w:val="20"/>
                <w:szCs w:val="20"/>
              </w:rPr>
            </w:pPr>
            <w:r w:rsidRPr="00657749">
              <w:rPr>
                <w:sz w:val="20"/>
                <w:szCs w:val="20"/>
              </w:rPr>
              <w:t>17179L2992</w:t>
            </w:r>
          </w:p>
        </w:tc>
        <w:tc>
          <w:tcPr>
            <w:tcW w:w="0" w:type="auto"/>
            <w:shd w:val="clear" w:color="auto" w:fill="auto"/>
            <w:noWrap/>
            <w:vAlign w:val="bottom"/>
            <w:hideMark/>
          </w:tcPr>
          <w:p w14:paraId="2865160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90B0CC5" w14:textId="77777777" w:rsidR="00657749" w:rsidRPr="00657749" w:rsidRDefault="00657749" w:rsidP="00657749">
            <w:pPr>
              <w:jc w:val="right"/>
              <w:rPr>
                <w:sz w:val="20"/>
                <w:szCs w:val="20"/>
              </w:rPr>
            </w:pPr>
            <w:r w:rsidRPr="00657749">
              <w:rPr>
                <w:sz w:val="20"/>
                <w:szCs w:val="20"/>
              </w:rPr>
              <w:t>20,9</w:t>
            </w:r>
          </w:p>
        </w:tc>
      </w:tr>
      <w:tr w:rsidR="00657749" w:rsidRPr="00657749" w14:paraId="34C17141" w14:textId="77777777" w:rsidTr="00657749">
        <w:trPr>
          <w:trHeight w:val="435"/>
        </w:trPr>
        <w:tc>
          <w:tcPr>
            <w:tcW w:w="0" w:type="auto"/>
            <w:shd w:val="clear" w:color="auto" w:fill="auto"/>
            <w:vAlign w:val="bottom"/>
            <w:hideMark/>
          </w:tcPr>
          <w:p w14:paraId="0601A499"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8143A4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B0D8912"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21503D0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E40EB17" w14:textId="77777777" w:rsidR="00657749" w:rsidRPr="00657749" w:rsidRDefault="00657749" w:rsidP="00657749">
            <w:pPr>
              <w:rPr>
                <w:sz w:val="20"/>
                <w:szCs w:val="20"/>
              </w:rPr>
            </w:pPr>
            <w:r w:rsidRPr="00657749">
              <w:rPr>
                <w:sz w:val="20"/>
                <w:szCs w:val="20"/>
              </w:rPr>
              <w:t>17179L2992</w:t>
            </w:r>
          </w:p>
        </w:tc>
        <w:tc>
          <w:tcPr>
            <w:tcW w:w="0" w:type="auto"/>
            <w:shd w:val="clear" w:color="auto" w:fill="auto"/>
            <w:noWrap/>
            <w:vAlign w:val="bottom"/>
            <w:hideMark/>
          </w:tcPr>
          <w:p w14:paraId="3B878CC6"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5A306357" w14:textId="77777777" w:rsidR="00657749" w:rsidRPr="00657749" w:rsidRDefault="00657749" w:rsidP="00657749">
            <w:pPr>
              <w:jc w:val="right"/>
              <w:rPr>
                <w:sz w:val="20"/>
                <w:szCs w:val="20"/>
              </w:rPr>
            </w:pPr>
            <w:r w:rsidRPr="00657749">
              <w:rPr>
                <w:sz w:val="20"/>
                <w:szCs w:val="20"/>
              </w:rPr>
              <w:t>20,9</w:t>
            </w:r>
          </w:p>
        </w:tc>
      </w:tr>
      <w:tr w:rsidR="00657749" w:rsidRPr="00657749" w14:paraId="17BB918C" w14:textId="77777777" w:rsidTr="00657749">
        <w:trPr>
          <w:trHeight w:val="645"/>
        </w:trPr>
        <w:tc>
          <w:tcPr>
            <w:tcW w:w="0" w:type="auto"/>
            <w:shd w:val="clear" w:color="auto" w:fill="auto"/>
            <w:vAlign w:val="bottom"/>
            <w:hideMark/>
          </w:tcPr>
          <w:p w14:paraId="577C0E47"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D3CA16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A0967BB"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5DD2CF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1125313" w14:textId="77777777" w:rsidR="00657749" w:rsidRPr="00657749" w:rsidRDefault="00657749" w:rsidP="00657749">
            <w:pPr>
              <w:rPr>
                <w:sz w:val="20"/>
                <w:szCs w:val="20"/>
              </w:rPr>
            </w:pPr>
            <w:r w:rsidRPr="00657749">
              <w:rPr>
                <w:sz w:val="20"/>
                <w:szCs w:val="20"/>
              </w:rPr>
              <w:t>17179L2992</w:t>
            </w:r>
          </w:p>
        </w:tc>
        <w:tc>
          <w:tcPr>
            <w:tcW w:w="0" w:type="auto"/>
            <w:shd w:val="clear" w:color="auto" w:fill="auto"/>
            <w:noWrap/>
            <w:vAlign w:val="bottom"/>
            <w:hideMark/>
          </w:tcPr>
          <w:p w14:paraId="4709CFDA"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5E77B0C4" w14:textId="77777777" w:rsidR="00657749" w:rsidRPr="00657749" w:rsidRDefault="00657749" w:rsidP="00657749">
            <w:pPr>
              <w:jc w:val="right"/>
              <w:rPr>
                <w:sz w:val="20"/>
                <w:szCs w:val="20"/>
              </w:rPr>
            </w:pPr>
            <w:r w:rsidRPr="00657749">
              <w:rPr>
                <w:sz w:val="20"/>
                <w:szCs w:val="20"/>
              </w:rPr>
              <w:t>20,9</w:t>
            </w:r>
          </w:p>
        </w:tc>
      </w:tr>
      <w:tr w:rsidR="00657749" w:rsidRPr="00657749" w14:paraId="7989B439" w14:textId="77777777" w:rsidTr="00657749">
        <w:trPr>
          <w:trHeight w:val="2115"/>
        </w:trPr>
        <w:tc>
          <w:tcPr>
            <w:tcW w:w="0" w:type="auto"/>
            <w:shd w:val="clear" w:color="auto" w:fill="auto"/>
            <w:vAlign w:val="bottom"/>
            <w:hideMark/>
          </w:tcPr>
          <w:p w14:paraId="45CB9241" w14:textId="77777777" w:rsidR="00657749" w:rsidRPr="00657749" w:rsidRDefault="00657749" w:rsidP="00657749">
            <w:pPr>
              <w:rPr>
                <w:sz w:val="20"/>
                <w:szCs w:val="20"/>
              </w:rPr>
            </w:pPr>
            <w:r w:rsidRPr="00657749">
              <w:rPr>
                <w:sz w:val="20"/>
                <w:szCs w:val="20"/>
              </w:rPr>
              <w:lastRenderedPageBreak/>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0" w:type="auto"/>
            <w:shd w:val="clear" w:color="auto" w:fill="auto"/>
            <w:noWrap/>
            <w:vAlign w:val="bottom"/>
            <w:hideMark/>
          </w:tcPr>
          <w:p w14:paraId="2DB6976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0DB8224"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01C879B"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18B07B2" w14:textId="77777777" w:rsidR="00657749" w:rsidRPr="00657749" w:rsidRDefault="00657749" w:rsidP="00657749">
            <w:pPr>
              <w:rPr>
                <w:sz w:val="20"/>
                <w:szCs w:val="20"/>
              </w:rPr>
            </w:pPr>
            <w:r w:rsidRPr="00657749">
              <w:rPr>
                <w:sz w:val="20"/>
                <w:szCs w:val="20"/>
              </w:rPr>
              <w:t>17179L4670</w:t>
            </w:r>
          </w:p>
        </w:tc>
        <w:tc>
          <w:tcPr>
            <w:tcW w:w="0" w:type="auto"/>
            <w:shd w:val="clear" w:color="auto" w:fill="auto"/>
            <w:noWrap/>
            <w:vAlign w:val="bottom"/>
            <w:hideMark/>
          </w:tcPr>
          <w:p w14:paraId="3DB30EF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95197EF" w14:textId="77777777" w:rsidR="00657749" w:rsidRPr="00657749" w:rsidRDefault="00657749" w:rsidP="00657749">
            <w:pPr>
              <w:jc w:val="right"/>
              <w:rPr>
                <w:sz w:val="20"/>
                <w:szCs w:val="20"/>
              </w:rPr>
            </w:pPr>
            <w:r w:rsidRPr="00657749">
              <w:rPr>
                <w:sz w:val="20"/>
                <w:szCs w:val="20"/>
              </w:rPr>
              <w:t>428,2</w:t>
            </w:r>
          </w:p>
        </w:tc>
      </w:tr>
      <w:tr w:rsidR="00657749" w:rsidRPr="00657749" w14:paraId="1B659658" w14:textId="77777777" w:rsidTr="00657749">
        <w:trPr>
          <w:trHeight w:val="435"/>
        </w:trPr>
        <w:tc>
          <w:tcPr>
            <w:tcW w:w="0" w:type="auto"/>
            <w:shd w:val="clear" w:color="auto" w:fill="auto"/>
            <w:vAlign w:val="bottom"/>
            <w:hideMark/>
          </w:tcPr>
          <w:p w14:paraId="061702B1"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BCEE87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BB8DE7F"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E3C69A1"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EAD27DE" w14:textId="77777777" w:rsidR="00657749" w:rsidRPr="00657749" w:rsidRDefault="00657749" w:rsidP="00657749">
            <w:pPr>
              <w:rPr>
                <w:sz w:val="20"/>
                <w:szCs w:val="20"/>
              </w:rPr>
            </w:pPr>
            <w:r w:rsidRPr="00657749">
              <w:rPr>
                <w:sz w:val="20"/>
                <w:szCs w:val="20"/>
              </w:rPr>
              <w:t>17179L4670</w:t>
            </w:r>
          </w:p>
        </w:tc>
        <w:tc>
          <w:tcPr>
            <w:tcW w:w="0" w:type="auto"/>
            <w:shd w:val="clear" w:color="auto" w:fill="auto"/>
            <w:noWrap/>
            <w:vAlign w:val="bottom"/>
            <w:hideMark/>
          </w:tcPr>
          <w:p w14:paraId="53DF5C72"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3AEA515D" w14:textId="77777777" w:rsidR="00657749" w:rsidRPr="00657749" w:rsidRDefault="00657749" w:rsidP="00657749">
            <w:pPr>
              <w:jc w:val="right"/>
              <w:rPr>
                <w:sz w:val="20"/>
                <w:szCs w:val="20"/>
              </w:rPr>
            </w:pPr>
            <w:r w:rsidRPr="00657749">
              <w:rPr>
                <w:sz w:val="20"/>
                <w:szCs w:val="20"/>
              </w:rPr>
              <w:t>428,2</w:t>
            </w:r>
          </w:p>
        </w:tc>
      </w:tr>
      <w:tr w:rsidR="00657749" w:rsidRPr="00657749" w14:paraId="06B56893" w14:textId="77777777" w:rsidTr="00657749">
        <w:trPr>
          <w:trHeight w:val="645"/>
        </w:trPr>
        <w:tc>
          <w:tcPr>
            <w:tcW w:w="0" w:type="auto"/>
            <w:shd w:val="clear" w:color="auto" w:fill="auto"/>
            <w:vAlign w:val="bottom"/>
            <w:hideMark/>
          </w:tcPr>
          <w:p w14:paraId="3A10E90F"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5C9AC8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4ECAD35"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56BD8EE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11F82FD" w14:textId="77777777" w:rsidR="00657749" w:rsidRPr="00657749" w:rsidRDefault="00657749" w:rsidP="00657749">
            <w:pPr>
              <w:rPr>
                <w:sz w:val="20"/>
                <w:szCs w:val="20"/>
              </w:rPr>
            </w:pPr>
            <w:r w:rsidRPr="00657749">
              <w:rPr>
                <w:sz w:val="20"/>
                <w:szCs w:val="20"/>
              </w:rPr>
              <w:t>17179L4670</w:t>
            </w:r>
          </w:p>
        </w:tc>
        <w:tc>
          <w:tcPr>
            <w:tcW w:w="0" w:type="auto"/>
            <w:shd w:val="clear" w:color="auto" w:fill="auto"/>
            <w:noWrap/>
            <w:vAlign w:val="bottom"/>
            <w:hideMark/>
          </w:tcPr>
          <w:p w14:paraId="70F10CA8"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6A7F86AF" w14:textId="77777777" w:rsidR="00657749" w:rsidRPr="00657749" w:rsidRDefault="00657749" w:rsidP="00657749">
            <w:pPr>
              <w:jc w:val="right"/>
              <w:rPr>
                <w:sz w:val="20"/>
                <w:szCs w:val="20"/>
              </w:rPr>
            </w:pPr>
            <w:r w:rsidRPr="00657749">
              <w:rPr>
                <w:sz w:val="20"/>
                <w:szCs w:val="20"/>
              </w:rPr>
              <w:t>428,2</w:t>
            </w:r>
          </w:p>
        </w:tc>
      </w:tr>
      <w:tr w:rsidR="00657749" w:rsidRPr="00657749" w14:paraId="1C0E5CF5" w14:textId="77777777" w:rsidTr="00657749">
        <w:trPr>
          <w:trHeight w:val="1905"/>
        </w:trPr>
        <w:tc>
          <w:tcPr>
            <w:tcW w:w="0" w:type="auto"/>
            <w:shd w:val="clear" w:color="auto" w:fill="auto"/>
            <w:vAlign w:val="bottom"/>
            <w:hideMark/>
          </w:tcPr>
          <w:p w14:paraId="6A1A3256" w14:textId="01B1A2A9" w:rsidR="00657749" w:rsidRPr="00657749" w:rsidRDefault="00657749" w:rsidP="00657749">
            <w:pPr>
              <w:rPr>
                <w:sz w:val="20"/>
                <w:szCs w:val="20"/>
              </w:rPr>
            </w:pPr>
            <w:r w:rsidRPr="00657749">
              <w:rPr>
                <w:sz w:val="20"/>
                <w:szCs w:val="20"/>
              </w:rPr>
              <w:t>Софинансирование расходов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A0A064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D9EAC80"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0B4C8FE2"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3387B5D" w14:textId="77777777" w:rsidR="00657749" w:rsidRPr="00657749" w:rsidRDefault="00657749" w:rsidP="00657749">
            <w:pPr>
              <w:rPr>
                <w:sz w:val="20"/>
                <w:szCs w:val="20"/>
              </w:rPr>
            </w:pPr>
            <w:r w:rsidRPr="00657749">
              <w:rPr>
                <w:sz w:val="20"/>
                <w:szCs w:val="20"/>
              </w:rPr>
              <w:t>17179L9992</w:t>
            </w:r>
          </w:p>
        </w:tc>
        <w:tc>
          <w:tcPr>
            <w:tcW w:w="0" w:type="auto"/>
            <w:shd w:val="clear" w:color="auto" w:fill="auto"/>
            <w:noWrap/>
            <w:vAlign w:val="bottom"/>
            <w:hideMark/>
          </w:tcPr>
          <w:p w14:paraId="78E1635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9AD0886" w14:textId="77777777" w:rsidR="00657749" w:rsidRPr="00657749" w:rsidRDefault="00657749" w:rsidP="00657749">
            <w:pPr>
              <w:jc w:val="right"/>
              <w:rPr>
                <w:sz w:val="20"/>
                <w:szCs w:val="20"/>
              </w:rPr>
            </w:pPr>
            <w:r w:rsidRPr="00657749">
              <w:rPr>
                <w:sz w:val="20"/>
                <w:szCs w:val="20"/>
              </w:rPr>
              <w:t>1,1</w:t>
            </w:r>
          </w:p>
        </w:tc>
      </w:tr>
      <w:tr w:rsidR="00657749" w:rsidRPr="00657749" w14:paraId="15FC7DF6" w14:textId="77777777" w:rsidTr="00657749">
        <w:trPr>
          <w:trHeight w:val="435"/>
        </w:trPr>
        <w:tc>
          <w:tcPr>
            <w:tcW w:w="0" w:type="auto"/>
            <w:shd w:val="clear" w:color="auto" w:fill="auto"/>
            <w:vAlign w:val="bottom"/>
            <w:hideMark/>
          </w:tcPr>
          <w:p w14:paraId="1ADDD1DF"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C90CF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E04097F"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1BED20D6"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3116118" w14:textId="77777777" w:rsidR="00657749" w:rsidRPr="00657749" w:rsidRDefault="00657749" w:rsidP="00657749">
            <w:pPr>
              <w:rPr>
                <w:sz w:val="20"/>
                <w:szCs w:val="20"/>
              </w:rPr>
            </w:pPr>
            <w:r w:rsidRPr="00657749">
              <w:rPr>
                <w:sz w:val="20"/>
                <w:szCs w:val="20"/>
              </w:rPr>
              <w:t>17179L9992</w:t>
            </w:r>
          </w:p>
        </w:tc>
        <w:tc>
          <w:tcPr>
            <w:tcW w:w="0" w:type="auto"/>
            <w:shd w:val="clear" w:color="auto" w:fill="auto"/>
            <w:noWrap/>
            <w:vAlign w:val="bottom"/>
            <w:hideMark/>
          </w:tcPr>
          <w:p w14:paraId="7CC6CE20"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71DE9DEE" w14:textId="77777777" w:rsidR="00657749" w:rsidRPr="00657749" w:rsidRDefault="00657749" w:rsidP="00657749">
            <w:pPr>
              <w:jc w:val="right"/>
              <w:rPr>
                <w:sz w:val="20"/>
                <w:szCs w:val="20"/>
              </w:rPr>
            </w:pPr>
            <w:r w:rsidRPr="00657749">
              <w:rPr>
                <w:sz w:val="20"/>
                <w:szCs w:val="20"/>
              </w:rPr>
              <w:t>1,1</w:t>
            </w:r>
          </w:p>
        </w:tc>
      </w:tr>
      <w:tr w:rsidR="00657749" w:rsidRPr="00657749" w14:paraId="51459FBE" w14:textId="77777777" w:rsidTr="00657749">
        <w:trPr>
          <w:trHeight w:val="645"/>
        </w:trPr>
        <w:tc>
          <w:tcPr>
            <w:tcW w:w="0" w:type="auto"/>
            <w:shd w:val="clear" w:color="auto" w:fill="auto"/>
            <w:vAlign w:val="bottom"/>
            <w:hideMark/>
          </w:tcPr>
          <w:p w14:paraId="4799B3AE"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E8F06B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0012832" w14:textId="77777777" w:rsidR="00657749" w:rsidRPr="00657749" w:rsidRDefault="00657749" w:rsidP="00657749">
            <w:pPr>
              <w:jc w:val="right"/>
              <w:rPr>
                <w:sz w:val="20"/>
                <w:szCs w:val="20"/>
              </w:rPr>
            </w:pPr>
            <w:r w:rsidRPr="00657749">
              <w:rPr>
                <w:sz w:val="20"/>
                <w:szCs w:val="20"/>
              </w:rPr>
              <w:t>08</w:t>
            </w:r>
          </w:p>
        </w:tc>
        <w:tc>
          <w:tcPr>
            <w:tcW w:w="0" w:type="auto"/>
            <w:shd w:val="clear" w:color="auto" w:fill="auto"/>
            <w:noWrap/>
            <w:vAlign w:val="bottom"/>
            <w:hideMark/>
          </w:tcPr>
          <w:p w14:paraId="476FC2EE"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5960A38" w14:textId="77777777" w:rsidR="00657749" w:rsidRPr="00657749" w:rsidRDefault="00657749" w:rsidP="00657749">
            <w:pPr>
              <w:rPr>
                <w:sz w:val="20"/>
                <w:szCs w:val="20"/>
              </w:rPr>
            </w:pPr>
            <w:r w:rsidRPr="00657749">
              <w:rPr>
                <w:sz w:val="20"/>
                <w:szCs w:val="20"/>
              </w:rPr>
              <w:t>17179L9992</w:t>
            </w:r>
          </w:p>
        </w:tc>
        <w:tc>
          <w:tcPr>
            <w:tcW w:w="0" w:type="auto"/>
            <w:shd w:val="clear" w:color="auto" w:fill="auto"/>
            <w:noWrap/>
            <w:vAlign w:val="bottom"/>
            <w:hideMark/>
          </w:tcPr>
          <w:p w14:paraId="0812BAF2"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519A9D05" w14:textId="77777777" w:rsidR="00657749" w:rsidRPr="00657749" w:rsidRDefault="00657749" w:rsidP="00657749">
            <w:pPr>
              <w:jc w:val="right"/>
              <w:rPr>
                <w:sz w:val="20"/>
                <w:szCs w:val="20"/>
              </w:rPr>
            </w:pPr>
            <w:r w:rsidRPr="00657749">
              <w:rPr>
                <w:sz w:val="20"/>
                <w:szCs w:val="20"/>
              </w:rPr>
              <w:t>1,1</w:t>
            </w:r>
          </w:p>
        </w:tc>
      </w:tr>
      <w:tr w:rsidR="00657749" w:rsidRPr="00657749" w14:paraId="57D748F2" w14:textId="77777777" w:rsidTr="00657749">
        <w:trPr>
          <w:trHeight w:val="435"/>
        </w:trPr>
        <w:tc>
          <w:tcPr>
            <w:tcW w:w="0" w:type="auto"/>
            <w:shd w:val="clear" w:color="auto" w:fill="auto"/>
            <w:vAlign w:val="bottom"/>
            <w:hideMark/>
          </w:tcPr>
          <w:p w14:paraId="73E22003" w14:textId="77777777" w:rsidR="00657749" w:rsidRPr="00657749" w:rsidRDefault="00657749" w:rsidP="00657749">
            <w:pPr>
              <w:rPr>
                <w:b/>
                <w:bCs/>
                <w:sz w:val="20"/>
                <w:szCs w:val="20"/>
              </w:rPr>
            </w:pPr>
            <w:r w:rsidRPr="00657749">
              <w:rPr>
                <w:b/>
                <w:bCs/>
                <w:sz w:val="20"/>
                <w:szCs w:val="20"/>
              </w:rPr>
              <w:t>СОЦИАЛЬНАЯ ПОЛИТИКА</w:t>
            </w:r>
          </w:p>
        </w:tc>
        <w:tc>
          <w:tcPr>
            <w:tcW w:w="0" w:type="auto"/>
            <w:shd w:val="clear" w:color="auto" w:fill="auto"/>
            <w:noWrap/>
            <w:vAlign w:val="bottom"/>
            <w:hideMark/>
          </w:tcPr>
          <w:p w14:paraId="44F31025"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3BBF3B6D" w14:textId="77777777" w:rsidR="00657749" w:rsidRPr="00657749" w:rsidRDefault="00657749" w:rsidP="00657749">
            <w:pPr>
              <w:jc w:val="right"/>
              <w:rPr>
                <w:b/>
                <w:bCs/>
                <w:sz w:val="20"/>
                <w:szCs w:val="20"/>
              </w:rPr>
            </w:pPr>
            <w:r w:rsidRPr="00657749">
              <w:rPr>
                <w:b/>
                <w:bCs/>
                <w:sz w:val="20"/>
                <w:szCs w:val="20"/>
              </w:rPr>
              <w:t>10</w:t>
            </w:r>
          </w:p>
        </w:tc>
        <w:tc>
          <w:tcPr>
            <w:tcW w:w="0" w:type="auto"/>
            <w:shd w:val="clear" w:color="auto" w:fill="auto"/>
            <w:noWrap/>
            <w:vAlign w:val="bottom"/>
            <w:hideMark/>
          </w:tcPr>
          <w:p w14:paraId="32579239"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64917570"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3B5336A2"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0263C2BE" w14:textId="77777777" w:rsidR="00657749" w:rsidRPr="00657749" w:rsidRDefault="00657749" w:rsidP="00657749">
            <w:pPr>
              <w:jc w:val="right"/>
              <w:rPr>
                <w:b/>
                <w:bCs/>
                <w:sz w:val="20"/>
                <w:szCs w:val="20"/>
              </w:rPr>
            </w:pPr>
            <w:r w:rsidRPr="00657749">
              <w:rPr>
                <w:b/>
                <w:bCs/>
                <w:sz w:val="20"/>
                <w:szCs w:val="20"/>
              </w:rPr>
              <w:t>46 882,0</w:t>
            </w:r>
          </w:p>
        </w:tc>
      </w:tr>
      <w:tr w:rsidR="00657749" w:rsidRPr="00657749" w14:paraId="3BCEF0A6" w14:textId="77777777" w:rsidTr="00657749">
        <w:trPr>
          <w:trHeight w:val="435"/>
        </w:trPr>
        <w:tc>
          <w:tcPr>
            <w:tcW w:w="0" w:type="auto"/>
            <w:shd w:val="clear" w:color="auto" w:fill="auto"/>
            <w:vAlign w:val="bottom"/>
            <w:hideMark/>
          </w:tcPr>
          <w:p w14:paraId="657C1A6C" w14:textId="77777777" w:rsidR="00657749" w:rsidRPr="00657749" w:rsidRDefault="00657749" w:rsidP="00657749">
            <w:pPr>
              <w:rPr>
                <w:sz w:val="20"/>
                <w:szCs w:val="20"/>
              </w:rPr>
            </w:pPr>
            <w:r w:rsidRPr="00657749">
              <w:rPr>
                <w:sz w:val="20"/>
                <w:szCs w:val="20"/>
              </w:rPr>
              <w:t>Пенсионное обеспечение</w:t>
            </w:r>
          </w:p>
        </w:tc>
        <w:tc>
          <w:tcPr>
            <w:tcW w:w="0" w:type="auto"/>
            <w:shd w:val="clear" w:color="auto" w:fill="auto"/>
            <w:noWrap/>
            <w:vAlign w:val="bottom"/>
            <w:hideMark/>
          </w:tcPr>
          <w:p w14:paraId="650E943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B5A2E1E"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4DA8310E"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86EBF2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BA8FA1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C8E140C" w14:textId="77777777" w:rsidR="00657749" w:rsidRPr="00657749" w:rsidRDefault="00657749" w:rsidP="00657749">
            <w:pPr>
              <w:jc w:val="right"/>
              <w:rPr>
                <w:sz w:val="20"/>
                <w:szCs w:val="20"/>
              </w:rPr>
            </w:pPr>
            <w:r w:rsidRPr="00657749">
              <w:rPr>
                <w:sz w:val="20"/>
                <w:szCs w:val="20"/>
              </w:rPr>
              <w:t>1 465,8</w:t>
            </w:r>
          </w:p>
        </w:tc>
      </w:tr>
      <w:tr w:rsidR="00657749" w:rsidRPr="00657749" w14:paraId="5B453042" w14:textId="77777777" w:rsidTr="00657749">
        <w:trPr>
          <w:trHeight w:val="435"/>
        </w:trPr>
        <w:tc>
          <w:tcPr>
            <w:tcW w:w="0" w:type="auto"/>
            <w:shd w:val="clear" w:color="auto" w:fill="auto"/>
            <w:vAlign w:val="bottom"/>
            <w:hideMark/>
          </w:tcPr>
          <w:p w14:paraId="5A75887F" w14:textId="5EFDFC62"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6A0257E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6F3756F"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4ED23D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8844346" w14:textId="77777777" w:rsidR="00657749" w:rsidRPr="00657749" w:rsidRDefault="00657749" w:rsidP="00657749">
            <w:pPr>
              <w:rPr>
                <w:sz w:val="20"/>
                <w:szCs w:val="20"/>
              </w:rPr>
            </w:pPr>
            <w:r w:rsidRPr="00657749">
              <w:rPr>
                <w:sz w:val="20"/>
                <w:szCs w:val="20"/>
              </w:rPr>
              <w:t>0100000000</w:t>
            </w:r>
          </w:p>
        </w:tc>
        <w:tc>
          <w:tcPr>
            <w:tcW w:w="0" w:type="auto"/>
            <w:shd w:val="clear" w:color="auto" w:fill="auto"/>
            <w:noWrap/>
            <w:vAlign w:val="bottom"/>
            <w:hideMark/>
          </w:tcPr>
          <w:p w14:paraId="1515A46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A4FEFCE" w14:textId="77777777" w:rsidR="00657749" w:rsidRPr="00657749" w:rsidRDefault="00657749" w:rsidP="00657749">
            <w:pPr>
              <w:jc w:val="right"/>
              <w:rPr>
                <w:sz w:val="20"/>
                <w:szCs w:val="20"/>
              </w:rPr>
            </w:pPr>
            <w:r w:rsidRPr="00657749">
              <w:rPr>
                <w:sz w:val="20"/>
                <w:szCs w:val="20"/>
              </w:rPr>
              <w:t>1 465,8</w:t>
            </w:r>
          </w:p>
        </w:tc>
      </w:tr>
      <w:tr w:rsidR="00657749" w:rsidRPr="00657749" w14:paraId="73F219FE" w14:textId="77777777" w:rsidTr="00657749">
        <w:trPr>
          <w:trHeight w:val="645"/>
        </w:trPr>
        <w:tc>
          <w:tcPr>
            <w:tcW w:w="0" w:type="auto"/>
            <w:shd w:val="clear" w:color="auto" w:fill="auto"/>
            <w:vAlign w:val="bottom"/>
            <w:hideMark/>
          </w:tcPr>
          <w:p w14:paraId="5FDAE11F" w14:textId="50C830B7" w:rsidR="00657749" w:rsidRPr="00657749" w:rsidRDefault="00657749" w:rsidP="00657749">
            <w:pPr>
              <w:rPr>
                <w:sz w:val="20"/>
                <w:szCs w:val="20"/>
              </w:rPr>
            </w:pPr>
            <w:r w:rsidRPr="00657749">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6AFB58C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78A719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25345B7D"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4A695A3" w14:textId="77777777" w:rsidR="00657749" w:rsidRPr="00657749" w:rsidRDefault="00657749" w:rsidP="00657749">
            <w:pPr>
              <w:rPr>
                <w:sz w:val="20"/>
                <w:szCs w:val="20"/>
              </w:rPr>
            </w:pPr>
            <w:r w:rsidRPr="00657749">
              <w:rPr>
                <w:sz w:val="20"/>
                <w:szCs w:val="20"/>
              </w:rPr>
              <w:t>0107900000</w:t>
            </w:r>
          </w:p>
        </w:tc>
        <w:tc>
          <w:tcPr>
            <w:tcW w:w="0" w:type="auto"/>
            <w:shd w:val="clear" w:color="auto" w:fill="auto"/>
            <w:noWrap/>
            <w:vAlign w:val="bottom"/>
            <w:hideMark/>
          </w:tcPr>
          <w:p w14:paraId="65C7762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00C1A72" w14:textId="77777777" w:rsidR="00657749" w:rsidRPr="00657749" w:rsidRDefault="00657749" w:rsidP="00657749">
            <w:pPr>
              <w:jc w:val="right"/>
              <w:rPr>
                <w:sz w:val="20"/>
                <w:szCs w:val="20"/>
              </w:rPr>
            </w:pPr>
            <w:r w:rsidRPr="00657749">
              <w:rPr>
                <w:sz w:val="20"/>
                <w:szCs w:val="20"/>
              </w:rPr>
              <w:t>1 465,8</w:t>
            </w:r>
          </w:p>
        </w:tc>
      </w:tr>
      <w:tr w:rsidR="00657749" w:rsidRPr="00657749" w14:paraId="75AE2F6C" w14:textId="77777777" w:rsidTr="00657749">
        <w:trPr>
          <w:trHeight w:val="1275"/>
        </w:trPr>
        <w:tc>
          <w:tcPr>
            <w:tcW w:w="0" w:type="auto"/>
            <w:shd w:val="clear" w:color="auto" w:fill="auto"/>
            <w:vAlign w:val="bottom"/>
            <w:hideMark/>
          </w:tcPr>
          <w:p w14:paraId="79FEB473" w14:textId="7B2F5FCB" w:rsidR="00657749" w:rsidRPr="00657749" w:rsidRDefault="00657749" w:rsidP="00657749">
            <w:pPr>
              <w:rPr>
                <w:sz w:val="20"/>
                <w:szCs w:val="20"/>
              </w:rPr>
            </w:pPr>
            <w:r w:rsidRPr="00657749">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2019-2021годы" за счет средств местного бюджета</w:t>
            </w:r>
          </w:p>
        </w:tc>
        <w:tc>
          <w:tcPr>
            <w:tcW w:w="0" w:type="auto"/>
            <w:shd w:val="clear" w:color="auto" w:fill="auto"/>
            <w:noWrap/>
            <w:vAlign w:val="bottom"/>
            <w:hideMark/>
          </w:tcPr>
          <w:p w14:paraId="3B5D8E8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F317024"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6A7D72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FF6480B" w14:textId="77777777" w:rsidR="00657749" w:rsidRPr="00657749" w:rsidRDefault="00657749" w:rsidP="00657749">
            <w:pPr>
              <w:rPr>
                <w:sz w:val="20"/>
                <w:szCs w:val="20"/>
              </w:rPr>
            </w:pPr>
            <w:r w:rsidRPr="00657749">
              <w:rPr>
                <w:sz w:val="20"/>
                <w:szCs w:val="20"/>
              </w:rPr>
              <w:t>0107910010</w:t>
            </w:r>
          </w:p>
        </w:tc>
        <w:tc>
          <w:tcPr>
            <w:tcW w:w="0" w:type="auto"/>
            <w:shd w:val="clear" w:color="auto" w:fill="auto"/>
            <w:noWrap/>
            <w:vAlign w:val="bottom"/>
            <w:hideMark/>
          </w:tcPr>
          <w:p w14:paraId="4636831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4510DC9" w14:textId="77777777" w:rsidR="00657749" w:rsidRPr="00657749" w:rsidRDefault="00657749" w:rsidP="00657749">
            <w:pPr>
              <w:jc w:val="right"/>
              <w:rPr>
                <w:sz w:val="20"/>
                <w:szCs w:val="20"/>
              </w:rPr>
            </w:pPr>
            <w:r w:rsidRPr="00657749">
              <w:rPr>
                <w:sz w:val="20"/>
                <w:szCs w:val="20"/>
              </w:rPr>
              <w:t>1 465,8</w:t>
            </w:r>
          </w:p>
        </w:tc>
      </w:tr>
      <w:tr w:rsidR="00657749" w:rsidRPr="00657749" w14:paraId="3A0893A4" w14:textId="77777777" w:rsidTr="00657749">
        <w:trPr>
          <w:trHeight w:val="435"/>
        </w:trPr>
        <w:tc>
          <w:tcPr>
            <w:tcW w:w="0" w:type="auto"/>
            <w:shd w:val="clear" w:color="auto" w:fill="auto"/>
            <w:vAlign w:val="bottom"/>
            <w:hideMark/>
          </w:tcPr>
          <w:p w14:paraId="56EE6E0A"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1400605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7C6987"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58E95947"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0B12CEBD" w14:textId="77777777" w:rsidR="00657749" w:rsidRPr="00657749" w:rsidRDefault="00657749" w:rsidP="00657749">
            <w:pPr>
              <w:rPr>
                <w:sz w:val="20"/>
                <w:szCs w:val="20"/>
              </w:rPr>
            </w:pPr>
            <w:r w:rsidRPr="00657749">
              <w:rPr>
                <w:sz w:val="20"/>
                <w:szCs w:val="20"/>
              </w:rPr>
              <w:t>0107910010</w:t>
            </w:r>
          </w:p>
        </w:tc>
        <w:tc>
          <w:tcPr>
            <w:tcW w:w="0" w:type="auto"/>
            <w:shd w:val="clear" w:color="auto" w:fill="auto"/>
            <w:noWrap/>
            <w:vAlign w:val="bottom"/>
            <w:hideMark/>
          </w:tcPr>
          <w:p w14:paraId="6B91E93F"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57AE05C1" w14:textId="77777777" w:rsidR="00657749" w:rsidRPr="00657749" w:rsidRDefault="00657749" w:rsidP="00657749">
            <w:pPr>
              <w:jc w:val="right"/>
              <w:rPr>
                <w:sz w:val="20"/>
                <w:szCs w:val="20"/>
              </w:rPr>
            </w:pPr>
            <w:r w:rsidRPr="00657749">
              <w:rPr>
                <w:sz w:val="20"/>
                <w:szCs w:val="20"/>
              </w:rPr>
              <w:t>1 465,8</w:t>
            </w:r>
          </w:p>
        </w:tc>
      </w:tr>
      <w:tr w:rsidR="00657749" w:rsidRPr="00657749" w14:paraId="5D9D0D04" w14:textId="77777777" w:rsidTr="00657749">
        <w:trPr>
          <w:trHeight w:val="435"/>
        </w:trPr>
        <w:tc>
          <w:tcPr>
            <w:tcW w:w="0" w:type="auto"/>
            <w:shd w:val="clear" w:color="auto" w:fill="auto"/>
            <w:vAlign w:val="bottom"/>
            <w:hideMark/>
          </w:tcPr>
          <w:p w14:paraId="150C823D" w14:textId="77777777" w:rsidR="00657749" w:rsidRPr="00657749" w:rsidRDefault="00657749" w:rsidP="00657749">
            <w:pPr>
              <w:rPr>
                <w:sz w:val="20"/>
                <w:szCs w:val="20"/>
              </w:rPr>
            </w:pPr>
            <w:r w:rsidRPr="00657749">
              <w:rPr>
                <w:sz w:val="20"/>
                <w:szCs w:val="20"/>
              </w:rPr>
              <w:t>Публичные нормативные социальные выплаты гражданам</w:t>
            </w:r>
          </w:p>
        </w:tc>
        <w:tc>
          <w:tcPr>
            <w:tcW w:w="0" w:type="auto"/>
            <w:shd w:val="clear" w:color="auto" w:fill="auto"/>
            <w:noWrap/>
            <w:vAlign w:val="bottom"/>
            <w:hideMark/>
          </w:tcPr>
          <w:p w14:paraId="1BED2A3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4794177"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6AD168FD"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7EB5AE5D" w14:textId="77777777" w:rsidR="00657749" w:rsidRPr="00657749" w:rsidRDefault="00657749" w:rsidP="00657749">
            <w:pPr>
              <w:rPr>
                <w:sz w:val="20"/>
                <w:szCs w:val="20"/>
              </w:rPr>
            </w:pPr>
            <w:r w:rsidRPr="00657749">
              <w:rPr>
                <w:sz w:val="20"/>
                <w:szCs w:val="20"/>
              </w:rPr>
              <w:t>0107910010</w:t>
            </w:r>
          </w:p>
        </w:tc>
        <w:tc>
          <w:tcPr>
            <w:tcW w:w="0" w:type="auto"/>
            <w:shd w:val="clear" w:color="auto" w:fill="auto"/>
            <w:noWrap/>
            <w:vAlign w:val="bottom"/>
            <w:hideMark/>
          </w:tcPr>
          <w:p w14:paraId="1AEF1AC0" w14:textId="77777777" w:rsidR="00657749" w:rsidRPr="00657749" w:rsidRDefault="00657749" w:rsidP="00657749">
            <w:pPr>
              <w:jc w:val="right"/>
              <w:rPr>
                <w:sz w:val="20"/>
                <w:szCs w:val="20"/>
              </w:rPr>
            </w:pPr>
            <w:r w:rsidRPr="00657749">
              <w:rPr>
                <w:sz w:val="20"/>
                <w:szCs w:val="20"/>
              </w:rPr>
              <w:t>310</w:t>
            </w:r>
          </w:p>
        </w:tc>
        <w:tc>
          <w:tcPr>
            <w:tcW w:w="0" w:type="auto"/>
            <w:shd w:val="clear" w:color="auto" w:fill="auto"/>
            <w:noWrap/>
            <w:vAlign w:val="bottom"/>
            <w:hideMark/>
          </w:tcPr>
          <w:p w14:paraId="61E2000E" w14:textId="77777777" w:rsidR="00657749" w:rsidRPr="00657749" w:rsidRDefault="00657749" w:rsidP="00657749">
            <w:pPr>
              <w:jc w:val="right"/>
              <w:rPr>
                <w:sz w:val="20"/>
                <w:szCs w:val="20"/>
              </w:rPr>
            </w:pPr>
            <w:r w:rsidRPr="00657749">
              <w:rPr>
                <w:sz w:val="20"/>
                <w:szCs w:val="20"/>
              </w:rPr>
              <w:t>1 465,8</w:t>
            </w:r>
          </w:p>
        </w:tc>
      </w:tr>
      <w:tr w:rsidR="00657749" w:rsidRPr="00657749" w14:paraId="10305304" w14:textId="77777777" w:rsidTr="00657749">
        <w:trPr>
          <w:trHeight w:val="435"/>
        </w:trPr>
        <w:tc>
          <w:tcPr>
            <w:tcW w:w="0" w:type="auto"/>
            <w:shd w:val="clear" w:color="auto" w:fill="auto"/>
            <w:vAlign w:val="bottom"/>
            <w:hideMark/>
          </w:tcPr>
          <w:p w14:paraId="16538FA2" w14:textId="77777777" w:rsidR="00657749" w:rsidRPr="00657749" w:rsidRDefault="00657749" w:rsidP="00657749">
            <w:pPr>
              <w:rPr>
                <w:sz w:val="20"/>
                <w:szCs w:val="20"/>
              </w:rPr>
            </w:pPr>
            <w:r w:rsidRPr="00657749">
              <w:rPr>
                <w:sz w:val="20"/>
                <w:szCs w:val="20"/>
              </w:rPr>
              <w:t>Социальное обслуживание населения</w:t>
            </w:r>
          </w:p>
        </w:tc>
        <w:tc>
          <w:tcPr>
            <w:tcW w:w="0" w:type="auto"/>
            <w:shd w:val="clear" w:color="auto" w:fill="auto"/>
            <w:noWrap/>
            <w:vAlign w:val="bottom"/>
            <w:hideMark/>
          </w:tcPr>
          <w:p w14:paraId="1EB9F9C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FAFABB8"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15B91A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60F07FE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56783A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F337DFA" w14:textId="77777777" w:rsidR="00657749" w:rsidRPr="00657749" w:rsidRDefault="00657749" w:rsidP="00657749">
            <w:pPr>
              <w:jc w:val="right"/>
              <w:rPr>
                <w:sz w:val="20"/>
                <w:szCs w:val="20"/>
              </w:rPr>
            </w:pPr>
            <w:r w:rsidRPr="00657749">
              <w:rPr>
                <w:sz w:val="20"/>
                <w:szCs w:val="20"/>
              </w:rPr>
              <w:t>27 424,9</w:t>
            </w:r>
          </w:p>
        </w:tc>
      </w:tr>
      <w:tr w:rsidR="00657749" w:rsidRPr="00657749" w14:paraId="1EB32DB7" w14:textId="77777777" w:rsidTr="00657749">
        <w:trPr>
          <w:trHeight w:val="435"/>
        </w:trPr>
        <w:tc>
          <w:tcPr>
            <w:tcW w:w="0" w:type="auto"/>
            <w:shd w:val="clear" w:color="auto" w:fill="auto"/>
            <w:vAlign w:val="bottom"/>
            <w:hideMark/>
          </w:tcPr>
          <w:p w14:paraId="39069D50"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DCDE5D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EF6885F"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02DA919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610D322" w14:textId="77777777" w:rsidR="00657749" w:rsidRPr="00657749" w:rsidRDefault="00657749" w:rsidP="00657749">
            <w:pPr>
              <w:rPr>
                <w:sz w:val="20"/>
                <w:szCs w:val="20"/>
              </w:rPr>
            </w:pPr>
            <w:r w:rsidRPr="00657749">
              <w:rPr>
                <w:sz w:val="20"/>
                <w:szCs w:val="20"/>
              </w:rPr>
              <w:t>1000000000</w:t>
            </w:r>
          </w:p>
        </w:tc>
        <w:tc>
          <w:tcPr>
            <w:tcW w:w="0" w:type="auto"/>
            <w:shd w:val="clear" w:color="auto" w:fill="auto"/>
            <w:noWrap/>
            <w:vAlign w:val="bottom"/>
            <w:hideMark/>
          </w:tcPr>
          <w:p w14:paraId="1E80817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2F29E79" w14:textId="77777777" w:rsidR="00657749" w:rsidRPr="00657749" w:rsidRDefault="00657749" w:rsidP="00657749">
            <w:pPr>
              <w:jc w:val="right"/>
              <w:rPr>
                <w:sz w:val="20"/>
                <w:szCs w:val="20"/>
              </w:rPr>
            </w:pPr>
            <w:r w:rsidRPr="00657749">
              <w:rPr>
                <w:sz w:val="20"/>
                <w:szCs w:val="20"/>
              </w:rPr>
              <w:t>27 424,9</w:t>
            </w:r>
          </w:p>
        </w:tc>
      </w:tr>
      <w:tr w:rsidR="00657749" w:rsidRPr="00657749" w14:paraId="35FF2F0F" w14:textId="77777777" w:rsidTr="00657749">
        <w:trPr>
          <w:trHeight w:val="1065"/>
        </w:trPr>
        <w:tc>
          <w:tcPr>
            <w:tcW w:w="0" w:type="auto"/>
            <w:shd w:val="clear" w:color="auto" w:fill="auto"/>
            <w:vAlign w:val="bottom"/>
            <w:hideMark/>
          </w:tcPr>
          <w:p w14:paraId="677EF00C" w14:textId="77777777" w:rsidR="00657749" w:rsidRPr="00657749" w:rsidRDefault="00657749" w:rsidP="00657749">
            <w:pPr>
              <w:rPr>
                <w:sz w:val="20"/>
                <w:szCs w:val="20"/>
              </w:rPr>
            </w:pPr>
            <w:r w:rsidRPr="00657749">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BCBED2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954CCA1"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353AF476"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1C120A5" w14:textId="77777777" w:rsidR="00657749" w:rsidRPr="00657749" w:rsidRDefault="00657749" w:rsidP="00657749">
            <w:pPr>
              <w:rPr>
                <w:sz w:val="20"/>
                <w:szCs w:val="20"/>
              </w:rPr>
            </w:pPr>
            <w:r w:rsidRPr="00657749">
              <w:rPr>
                <w:sz w:val="20"/>
                <w:szCs w:val="20"/>
              </w:rPr>
              <w:t>1007900000</w:t>
            </w:r>
          </w:p>
        </w:tc>
        <w:tc>
          <w:tcPr>
            <w:tcW w:w="0" w:type="auto"/>
            <w:shd w:val="clear" w:color="auto" w:fill="auto"/>
            <w:noWrap/>
            <w:vAlign w:val="bottom"/>
            <w:hideMark/>
          </w:tcPr>
          <w:p w14:paraId="590E223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E44AF98" w14:textId="77777777" w:rsidR="00657749" w:rsidRPr="00657749" w:rsidRDefault="00657749" w:rsidP="00657749">
            <w:pPr>
              <w:jc w:val="right"/>
              <w:rPr>
                <w:sz w:val="20"/>
                <w:szCs w:val="20"/>
              </w:rPr>
            </w:pPr>
            <w:r w:rsidRPr="00657749">
              <w:rPr>
                <w:sz w:val="20"/>
                <w:szCs w:val="20"/>
              </w:rPr>
              <w:t>23 790,5</w:t>
            </w:r>
          </w:p>
        </w:tc>
      </w:tr>
      <w:tr w:rsidR="00657749" w:rsidRPr="00657749" w14:paraId="06D9DBC8" w14:textId="77777777" w:rsidTr="00657749">
        <w:trPr>
          <w:trHeight w:val="2325"/>
        </w:trPr>
        <w:tc>
          <w:tcPr>
            <w:tcW w:w="0" w:type="auto"/>
            <w:shd w:val="clear" w:color="auto" w:fill="auto"/>
            <w:vAlign w:val="bottom"/>
            <w:hideMark/>
          </w:tcPr>
          <w:p w14:paraId="0A055CCC" w14:textId="637AF89D" w:rsidR="00657749" w:rsidRPr="00657749" w:rsidRDefault="00657749" w:rsidP="00657749">
            <w:pPr>
              <w:rPr>
                <w:sz w:val="20"/>
                <w:szCs w:val="20"/>
              </w:rPr>
            </w:pPr>
            <w:r w:rsidRPr="00657749">
              <w:rPr>
                <w:sz w:val="20"/>
                <w:szCs w:val="20"/>
              </w:rPr>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5A663A">
              <w:rPr>
                <w:sz w:val="20"/>
                <w:szCs w:val="20"/>
              </w:rPr>
              <w:t xml:space="preserve"> </w:t>
            </w:r>
            <w:r w:rsidRPr="00657749">
              <w:rPr>
                <w:sz w:val="20"/>
                <w:szCs w:val="20"/>
              </w:rPr>
              <w:t>за счет средств областного бюджета.</w:t>
            </w:r>
          </w:p>
        </w:tc>
        <w:tc>
          <w:tcPr>
            <w:tcW w:w="0" w:type="auto"/>
            <w:shd w:val="clear" w:color="auto" w:fill="auto"/>
            <w:noWrap/>
            <w:vAlign w:val="bottom"/>
            <w:hideMark/>
          </w:tcPr>
          <w:p w14:paraId="0AC5C66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059B53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6C89B74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A47FBE5"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369784E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DD1ECAD" w14:textId="77777777" w:rsidR="00657749" w:rsidRPr="00657749" w:rsidRDefault="00657749" w:rsidP="00657749">
            <w:pPr>
              <w:jc w:val="right"/>
              <w:rPr>
                <w:sz w:val="20"/>
                <w:szCs w:val="20"/>
              </w:rPr>
            </w:pPr>
            <w:r w:rsidRPr="00657749">
              <w:rPr>
                <w:sz w:val="20"/>
                <w:szCs w:val="20"/>
              </w:rPr>
              <w:t>23 790,5</w:t>
            </w:r>
          </w:p>
        </w:tc>
      </w:tr>
      <w:tr w:rsidR="00657749" w:rsidRPr="00657749" w14:paraId="301C2B62" w14:textId="77777777" w:rsidTr="00657749">
        <w:trPr>
          <w:trHeight w:val="645"/>
        </w:trPr>
        <w:tc>
          <w:tcPr>
            <w:tcW w:w="0" w:type="auto"/>
            <w:shd w:val="clear" w:color="auto" w:fill="auto"/>
            <w:vAlign w:val="bottom"/>
            <w:hideMark/>
          </w:tcPr>
          <w:p w14:paraId="6EB3580B"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1458EC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482B6EB"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5B01462"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F0AEA96"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60D6676A"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1C4A2F24" w14:textId="77777777" w:rsidR="00657749" w:rsidRPr="00657749" w:rsidRDefault="00657749" w:rsidP="00657749">
            <w:pPr>
              <w:jc w:val="right"/>
              <w:rPr>
                <w:sz w:val="20"/>
                <w:szCs w:val="20"/>
              </w:rPr>
            </w:pPr>
            <w:r w:rsidRPr="00657749">
              <w:rPr>
                <w:sz w:val="20"/>
                <w:szCs w:val="20"/>
              </w:rPr>
              <w:t>23 790,5</w:t>
            </w:r>
          </w:p>
        </w:tc>
      </w:tr>
      <w:tr w:rsidR="00657749" w:rsidRPr="00657749" w14:paraId="563B122B" w14:textId="77777777" w:rsidTr="00657749">
        <w:trPr>
          <w:trHeight w:val="435"/>
        </w:trPr>
        <w:tc>
          <w:tcPr>
            <w:tcW w:w="0" w:type="auto"/>
            <w:shd w:val="clear" w:color="auto" w:fill="auto"/>
            <w:vAlign w:val="bottom"/>
            <w:hideMark/>
          </w:tcPr>
          <w:p w14:paraId="2FAABBBC"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43F0ECA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CB44001"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A081EB5"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48EF660" w14:textId="77777777" w:rsidR="00657749" w:rsidRPr="00657749" w:rsidRDefault="00657749" w:rsidP="00657749">
            <w:pPr>
              <w:rPr>
                <w:sz w:val="20"/>
                <w:szCs w:val="20"/>
              </w:rPr>
            </w:pPr>
            <w:r w:rsidRPr="00657749">
              <w:rPr>
                <w:sz w:val="20"/>
                <w:szCs w:val="20"/>
              </w:rPr>
              <w:t>1007970180</w:t>
            </w:r>
          </w:p>
        </w:tc>
        <w:tc>
          <w:tcPr>
            <w:tcW w:w="0" w:type="auto"/>
            <w:shd w:val="clear" w:color="auto" w:fill="auto"/>
            <w:noWrap/>
            <w:vAlign w:val="bottom"/>
            <w:hideMark/>
          </w:tcPr>
          <w:p w14:paraId="1B8E74A7"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431DF1DA" w14:textId="77777777" w:rsidR="00657749" w:rsidRPr="00657749" w:rsidRDefault="00657749" w:rsidP="00657749">
            <w:pPr>
              <w:jc w:val="right"/>
              <w:rPr>
                <w:sz w:val="20"/>
                <w:szCs w:val="20"/>
              </w:rPr>
            </w:pPr>
            <w:r w:rsidRPr="00657749">
              <w:rPr>
                <w:sz w:val="20"/>
                <w:szCs w:val="20"/>
              </w:rPr>
              <w:t>23 790,5</w:t>
            </w:r>
          </w:p>
        </w:tc>
      </w:tr>
      <w:tr w:rsidR="00657749" w:rsidRPr="00657749" w14:paraId="24FF3FF3" w14:textId="77777777" w:rsidTr="00657749">
        <w:trPr>
          <w:trHeight w:val="2745"/>
        </w:trPr>
        <w:tc>
          <w:tcPr>
            <w:tcW w:w="0" w:type="auto"/>
            <w:shd w:val="clear" w:color="auto" w:fill="auto"/>
            <w:vAlign w:val="bottom"/>
            <w:hideMark/>
          </w:tcPr>
          <w:p w14:paraId="0E74CFF4" w14:textId="77777777" w:rsidR="00657749" w:rsidRPr="00657749" w:rsidRDefault="00657749" w:rsidP="00657749">
            <w:pPr>
              <w:rPr>
                <w:sz w:val="20"/>
                <w:szCs w:val="20"/>
              </w:rPr>
            </w:pPr>
            <w:r w:rsidRPr="00657749">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325A85A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5C6327B"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2F8B7838"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48FC687" w14:textId="77777777" w:rsidR="00657749" w:rsidRPr="00657749" w:rsidRDefault="00657749" w:rsidP="00657749">
            <w:pPr>
              <w:rPr>
                <w:sz w:val="20"/>
                <w:szCs w:val="20"/>
              </w:rPr>
            </w:pPr>
            <w:r w:rsidRPr="00657749">
              <w:rPr>
                <w:sz w:val="20"/>
                <w:szCs w:val="20"/>
              </w:rPr>
              <w:t>100P300000</w:t>
            </w:r>
          </w:p>
        </w:tc>
        <w:tc>
          <w:tcPr>
            <w:tcW w:w="0" w:type="auto"/>
            <w:shd w:val="clear" w:color="auto" w:fill="auto"/>
            <w:noWrap/>
            <w:vAlign w:val="bottom"/>
            <w:hideMark/>
          </w:tcPr>
          <w:p w14:paraId="6ABFD5C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C78F7A0" w14:textId="77777777" w:rsidR="00657749" w:rsidRPr="00657749" w:rsidRDefault="00657749" w:rsidP="00657749">
            <w:pPr>
              <w:jc w:val="right"/>
              <w:rPr>
                <w:sz w:val="20"/>
                <w:szCs w:val="20"/>
              </w:rPr>
            </w:pPr>
            <w:r w:rsidRPr="00657749">
              <w:rPr>
                <w:sz w:val="20"/>
                <w:szCs w:val="20"/>
              </w:rPr>
              <w:t>3 634,4</w:t>
            </w:r>
          </w:p>
        </w:tc>
      </w:tr>
      <w:tr w:rsidR="00657749" w:rsidRPr="00657749" w14:paraId="3B2CD3E4" w14:textId="77777777" w:rsidTr="00657749">
        <w:trPr>
          <w:trHeight w:val="2745"/>
        </w:trPr>
        <w:tc>
          <w:tcPr>
            <w:tcW w:w="0" w:type="auto"/>
            <w:shd w:val="clear" w:color="auto" w:fill="auto"/>
            <w:vAlign w:val="bottom"/>
            <w:hideMark/>
          </w:tcPr>
          <w:p w14:paraId="4A5F428E" w14:textId="77777777" w:rsidR="00657749" w:rsidRPr="00657749" w:rsidRDefault="00657749" w:rsidP="00657749">
            <w:pPr>
              <w:rPr>
                <w:sz w:val="20"/>
                <w:szCs w:val="20"/>
              </w:rPr>
            </w:pPr>
            <w:r w:rsidRPr="00657749">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4389135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B7843C"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2758E244"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7ED16E8" w14:textId="77777777" w:rsidR="00657749" w:rsidRPr="00657749" w:rsidRDefault="00657749" w:rsidP="00657749">
            <w:pPr>
              <w:rPr>
                <w:sz w:val="20"/>
                <w:szCs w:val="20"/>
              </w:rPr>
            </w:pPr>
            <w:r w:rsidRPr="00657749">
              <w:rPr>
                <w:sz w:val="20"/>
                <w:szCs w:val="20"/>
              </w:rPr>
              <w:t>100P351630</w:t>
            </w:r>
          </w:p>
        </w:tc>
        <w:tc>
          <w:tcPr>
            <w:tcW w:w="0" w:type="auto"/>
            <w:shd w:val="clear" w:color="auto" w:fill="auto"/>
            <w:noWrap/>
            <w:vAlign w:val="bottom"/>
            <w:hideMark/>
          </w:tcPr>
          <w:p w14:paraId="7D9491B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7A694E9" w14:textId="77777777" w:rsidR="00657749" w:rsidRPr="00657749" w:rsidRDefault="00657749" w:rsidP="00657749">
            <w:pPr>
              <w:jc w:val="right"/>
              <w:rPr>
                <w:sz w:val="20"/>
                <w:szCs w:val="20"/>
              </w:rPr>
            </w:pPr>
            <w:r w:rsidRPr="00657749">
              <w:rPr>
                <w:sz w:val="20"/>
                <w:szCs w:val="20"/>
              </w:rPr>
              <w:t>3 634,4</w:t>
            </w:r>
          </w:p>
        </w:tc>
      </w:tr>
      <w:tr w:rsidR="00657749" w:rsidRPr="00657749" w14:paraId="2D8D0CBD" w14:textId="77777777" w:rsidTr="00657749">
        <w:trPr>
          <w:trHeight w:val="645"/>
        </w:trPr>
        <w:tc>
          <w:tcPr>
            <w:tcW w:w="0" w:type="auto"/>
            <w:shd w:val="clear" w:color="auto" w:fill="auto"/>
            <w:vAlign w:val="bottom"/>
            <w:hideMark/>
          </w:tcPr>
          <w:p w14:paraId="726F3DE9"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0A6F92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0B1EB9F"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14A8F60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0F4088C" w14:textId="77777777" w:rsidR="00657749" w:rsidRPr="00657749" w:rsidRDefault="00657749" w:rsidP="00657749">
            <w:pPr>
              <w:rPr>
                <w:sz w:val="20"/>
                <w:szCs w:val="20"/>
              </w:rPr>
            </w:pPr>
            <w:r w:rsidRPr="00657749">
              <w:rPr>
                <w:sz w:val="20"/>
                <w:szCs w:val="20"/>
              </w:rPr>
              <w:t>100P351630</w:t>
            </w:r>
          </w:p>
        </w:tc>
        <w:tc>
          <w:tcPr>
            <w:tcW w:w="0" w:type="auto"/>
            <w:shd w:val="clear" w:color="auto" w:fill="auto"/>
            <w:noWrap/>
            <w:vAlign w:val="bottom"/>
            <w:hideMark/>
          </w:tcPr>
          <w:p w14:paraId="1CF8A2B3"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09867D94" w14:textId="77777777" w:rsidR="00657749" w:rsidRPr="00657749" w:rsidRDefault="00657749" w:rsidP="00657749">
            <w:pPr>
              <w:jc w:val="right"/>
              <w:rPr>
                <w:sz w:val="20"/>
                <w:szCs w:val="20"/>
              </w:rPr>
            </w:pPr>
            <w:r w:rsidRPr="00657749">
              <w:rPr>
                <w:sz w:val="20"/>
                <w:szCs w:val="20"/>
              </w:rPr>
              <w:t>3 634,4</w:t>
            </w:r>
          </w:p>
        </w:tc>
      </w:tr>
      <w:tr w:rsidR="00657749" w:rsidRPr="00657749" w14:paraId="4623AD5C" w14:textId="77777777" w:rsidTr="00657749">
        <w:trPr>
          <w:trHeight w:val="435"/>
        </w:trPr>
        <w:tc>
          <w:tcPr>
            <w:tcW w:w="0" w:type="auto"/>
            <w:shd w:val="clear" w:color="auto" w:fill="auto"/>
            <w:vAlign w:val="bottom"/>
            <w:hideMark/>
          </w:tcPr>
          <w:p w14:paraId="6C436A2F"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714D702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2D380EC"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4705BCF8"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22F4AC3" w14:textId="77777777" w:rsidR="00657749" w:rsidRPr="00657749" w:rsidRDefault="00657749" w:rsidP="00657749">
            <w:pPr>
              <w:rPr>
                <w:sz w:val="20"/>
                <w:szCs w:val="20"/>
              </w:rPr>
            </w:pPr>
            <w:r w:rsidRPr="00657749">
              <w:rPr>
                <w:sz w:val="20"/>
                <w:szCs w:val="20"/>
              </w:rPr>
              <w:t>100P351630</w:t>
            </w:r>
          </w:p>
        </w:tc>
        <w:tc>
          <w:tcPr>
            <w:tcW w:w="0" w:type="auto"/>
            <w:shd w:val="clear" w:color="auto" w:fill="auto"/>
            <w:noWrap/>
            <w:vAlign w:val="bottom"/>
            <w:hideMark/>
          </w:tcPr>
          <w:p w14:paraId="2B53FE6C"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50543812" w14:textId="77777777" w:rsidR="00657749" w:rsidRPr="00657749" w:rsidRDefault="00657749" w:rsidP="00657749">
            <w:pPr>
              <w:jc w:val="right"/>
              <w:rPr>
                <w:sz w:val="20"/>
                <w:szCs w:val="20"/>
              </w:rPr>
            </w:pPr>
            <w:r w:rsidRPr="00657749">
              <w:rPr>
                <w:sz w:val="20"/>
                <w:szCs w:val="20"/>
              </w:rPr>
              <w:t>3 634,4</w:t>
            </w:r>
          </w:p>
        </w:tc>
      </w:tr>
      <w:tr w:rsidR="00657749" w:rsidRPr="00657749" w14:paraId="63D0C82D" w14:textId="77777777" w:rsidTr="00657749">
        <w:trPr>
          <w:trHeight w:val="435"/>
        </w:trPr>
        <w:tc>
          <w:tcPr>
            <w:tcW w:w="0" w:type="auto"/>
            <w:shd w:val="clear" w:color="auto" w:fill="auto"/>
            <w:vAlign w:val="bottom"/>
            <w:hideMark/>
          </w:tcPr>
          <w:p w14:paraId="61F73BED" w14:textId="77777777" w:rsidR="00657749" w:rsidRPr="00657749" w:rsidRDefault="00657749" w:rsidP="00657749">
            <w:pPr>
              <w:rPr>
                <w:sz w:val="20"/>
                <w:szCs w:val="20"/>
              </w:rPr>
            </w:pPr>
            <w:r w:rsidRPr="00657749">
              <w:rPr>
                <w:sz w:val="20"/>
                <w:szCs w:val="20"/>
              </w:rPr>
              <w:t>Социальное обеспечение населения</w:t>
            </w:r>
          </w:p>
        </w:tc>
        <w:tc>
          <w:tcPr>
            <w:tcW w:w="0" w:type="auto"/>
            <w:shd w:val="clear" w:color="auto" w:fill="auto"/>
            <w:noWrap/>
            <w:vAlign w:val="bottom"/>
            <w:hideMark/>
          </w:tcPr>
          <w:p w14:paraId="64C2E15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34AC1AF"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05F52793"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8FBF37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4B7030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BFB05BE" w14:textId="77777777" w:rsidR="00657749" w:rsidRPr="00657749" w:rsidRDefault="00657749" w:rsidP="00657749">
            <w:pPr>
              <w:jc w:val="right"/>
              <w:rPr>
                <w:sz w:val="20"/>
                <w:szCs w:val="20"/>
              </w:rPr>
            </w:pPr>
            <w:r w:rsidRPr="00657749">
              <w:rPr>
                <w:sz w:val="20"/>
                <w:szCs w:val="20"/>
              </w:rPr>
              <w:t>1 774,3</w:t>
            </w:r>
          </w:p>
        </w:tc>
      </w:tr>
      <w:tr w:rsidR="00657749" w:rsidRPr="00657749" w14:paraId="0DA35336" w14:textId="77777777" w:rsidTr="00657749">
        <w:trPr>
          <w:trHeight w:val="435"/>
        </w:trPr>
        <w:tc>
          <w:tcPr>
            <w:tcW w:w="0" w:type="auto"/>
            <w:shd w:val="clear" w:color="auto" w:fill="auto"/>
            <w:vAlign w:val="bottom"/>
            <w:hideMark/>
          </w:tcPr>
          <w:p w14:paraId="16C4272E"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E1FBAF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253A85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E6DBD96"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30F153C" w14:textId="77777777" w:rsidR="00657749" w:rsidRPr="00657749" w:rsidRDefault="00657749" w:rsidP="00657749">
            <w:pPr>
              <w:rPr>
                <w:sz w:val="20"/>
                <w:szCs w:val="20"/>
              </w:rPr>
            </w:pPr>
            <w:r w:rsidRPr="00657749">
              <w:rPr>
                <w:sz w:val="20"/>
                <w:szCs w:val="20"/>
              </w:rPr>
              <w:t>1000000000</w:t>
            </w:r>
          </w:p>
        </w:tc>
        <w:tc>
          <w:tcPr>
            <w:tcW w:w="0" w:type="auto"/>
            <w:shd w:val="clear" w:color="auto" w:fill="auto"/>
            <w:noWrap/>
            <w:vAlign w:val="bottom"/>
            <w:hideMark/>
          </w:tcPr>
          <w:p w14:paraId="04AE6E7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2CFE87A" w14:textId="77777777" w:rsidR="00657749" w:rsidRPr="00657749" w:rsidRDefault="00657749" w:rsidP="00657749">
            <w:pPr>
              <w:jc w:val="right"/>
              <w:rPr>
                <w:sz w:val="20"/>
                <w:szCs w:val="20"/>
              </w:rPr>
            </w:pPr>
            <w:r w:rsidRPr="00657749">
              <w:rPr>
                <w:sz w:val="20"/>
                <w:szCs w:val="20"/>
              </w:rPr>
              <w:t>136,0</w:t>
            </w:r>
          </w:p>
        </w:tc>
      </w:tr>
      <w:tr w:rsidR="00657749" w:rsidRPr="00657749" w14:paraId="617420CF" w14:textId="77777777" w:rsidTr="00657749">
        <w:trPr>
          <w:trHeight w:val="1065"/>
        </w:trPr>
        <w:tc>
          <w:tcPr>
            <w:tcW w:w="0" w:type="auto"/>
            <w:shd w:val="clear" w:color="auto" w:fill="auto"/>
            <w:vAlign w:val="bottom"/>
            <w:hideMark/>
          </w:tcPr>
          <w:p w14:paraId="3EEFCCA2" w14:textId="77777777" w:rsidR="00657749" w:rsidRPr="00657749" w:rsidRDefault="00657749" w:rsidP="00657749">
            <w:pPr>
              <w:rPr>
                <w:sz w:val="20"/>
                <w:szCs w:val="20"/>
              </w:rPr>
            </w:pPr>
            <w:r w:rsidRPr="00657749">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108A2B2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FA6823D"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51DF166E"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66C639B" w14:textId="77777777" w:rsidR="00657749" w:rsidRPr="00657749" w:rsidRDefault="00657749" w:rsidP="00657749">
            <w:pPr>
              <w:rPr>
                <w:sz w:val="20"/>
                <w:szCs w:val="20"/>
              </w:rPr>
            </w:pPr>
            <w:r w:rsidRPr="00657749">
              <w:rPr>
                <w:sz w:val="20"/>
                <w:szCs w:val="20"/>
              </w:rPr>
              <w:t>1007900000</w:t>
            </w:r>
          </w:p>
        </w:tc>
        <w:tc>
          <w:tcPr>
            <w:tcW w:w="0" w:type="auto"/>
            <w:shd w:val="clear" w:color="auto" w:fill="auto"/>
            <w:noWrap/>
            <w:vAlign w:val="bottom"/>
            <w:hideMark/>
          </w:tcPr>
          <w:p w14:paraId="373635D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5BCF8D6" w14:textId="77777777" w:rsidR="00657749" w:rsidRPr="00657749" w:rsidRDefault="00657749" w:rsidP="00657749">
            <w:pPr>
              <w:jc w:val="right"/>
              <w:rPr>
                <w:sz w:val="20"/>
                <w:szCs w:val="20"/>
              </w:rPr>
            </w:pPr>
            <w:r w:rsidRPr="00657749">
              <w:rPr>
                <w:sz w:val="20"/>
                <w:szCs w:val="20"/>
              </w:rPr>
              <w:t>136,0</w:t>
            </w:r>
          </w:p>
        </w:tc>
      </w:tr>
      <w:tr w:rsidR="00657749" w:rsidRPr="00657749" w14:paraId="1DDA9521" w14:textId="77777777" w:rsidTr="00657749">
        <w:trPr>
          <w:trHeight w:val="1485"/>
        </w:trPr>
        <w:tc>
          <w:tcPr>
            <w:tcW w:w="0" w:type="auto"/>
            <w:shd w:val="clear" w:color="auto" w:fill="auto"/>
            <w:vAlign w:val="bottom"/>
            <w:hideMark/>
          </w:tcPr>
          <w:p w14:paraId="1EB9FF3A" w14:textId="7FA08143" w:rsidR="00657749" w:rsidRPr="00657749" w:rsidRDefault="00657749" w:rsidP="00657749">
            <w:pPr>
              <w:rPr>
                <w:sz w:val="20"/>
                <w:szCs w:val="20"/>
              </w:rPr>
            </w:pPr>
            <w:r w:rsidRPr="00657749">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608119E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3CB97D8"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448D2D0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7048302" w14:textId="77777777" w:rsidR="00657749" w:rsidRPr="00657749" w:rsidRDefault="00657749" w:rsidP="00657749">
            <w:pPr>
              <w:rPr>
                <w:sz w:val="20"/>
                <w:szCs w:val="20"/>
              </w:rPr>
            </w:pPr>
            <w:r w:rsidRPr="00657749">
              <w:rPr>
                <w:sz w:val="20"/>
                <w:szCs w:val="20"/>
              </w:rPr>
              <w:t>1007901030</w:t>
            </w:r>
          </w:p>
        </w:tc>
        <w:tc>
          <w:tcPr>
            <w:tcW w:w="0" w:type="auto"/>
            <w:shd w:val="clear" w:color="auto" w:fill="auto"/>
            <w:noWrap/>
            <w:vAlign w:val="bottom"/>
            <w:hideMark/>
          </w:tcPr>
          <w:p w14:paraId="0322E96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D60C9B1" w14:textId="77777777" w:rsidR="00657749" w:rsidRPr="00657749" w:rsidRDefault="00657749" w:rsidP="00657749">
            <w:pPr>
              <w:jc w:val="right"/>
              <w:rPr>
                <w:sz w:val="20"/>
                <w:szCs w:val="20"/>
              </w:rPr>
            </w:pPr>
            <w:r w:rsidRPr="00657749">
              <w:rPr>
                <w:sz w:val="20"/>
                <w:szCs w:val="20"/>
              </w:rPr>
              <w:t>136,0</w:t>
            </w:r>
          </w:p>
        </w:tc>
      </w:tr>
      <w:tr w:rsidR="00657749" w:rsidRPr="00657749" w14:paraId="619C3330" w14:textId="77777777" w:rsidTr="00657749">
        <w:trPr>
          <w:trHeight w:val="435"/>
        </w:trPr>
        <w:tc>
          <w:tcPr>
            <w:tcW w:w="0" w:type="auto"/>
            <w:shd w:val="clear" w:color="auto" w:fill="auto"/>
            <w:vAlign w:val="bottom"/>
            <w:hideMark/>
          </w:tcPr>
          <w:p w14:paraId="0FB03AD7" w14:textId="77777777" w:rsidR="00657749" w:rsidRPr="00657749" w:rsidRDefault="00657749" w:rsidP="00657749">
            <w:pPr>
              <w:rPr>
                <w:sz w:val="20"/>
                <w:szCs w:val="20"/>
              </w:rPr>
            </w:pPr>
            <w:r w:rsidRPr="00657749">
              <w:rPr>
                <w:sz w:val="20"/>
                <w:szCs w:val="20"/>
              </w:rPr>
              <w:lastRenderedPageBreak/>
              <w:t>Социальное обеспечение и иные выплаты населению</w:t>
            </w:r>
          </w:p>
        </w:tc>
        <w:tc>
          <w:tcPr>
            <w:tcW w:w="0" w:type="auto"/>
            <w:shd w:val="clear" w:color="auto" w:fill="auto"/>
            <w:noWrap/>
            <w:vAlign w:val="bottom"/>
            <w:hideMark/>
          </w:tcPr>
          <w:p w14:paraId="76CDF43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61EBEF7"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490F39A"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7DE4E08" w14:textId="77777777" w:rsidR="00657749" w:rsidRPr="00657749" w:rsidRDefault="00657749" w:rsidP="00657749">
            <w:pPr>
              <w:rPr>
                <w:sz w:val="20"/>
                <w:szCs w:val="20"/>
              </w:rPr>
            </w:pPr>
            <w:r w:rsidRPr="00657749">
              <w:rPr>
                <w:sz w:val="20"/>
                <w:szCs w:val="20"/>
              </w:rPr>
              <w:t>1007901030</w:t>
            </w:r>
          </w:p>
        </w:tc>
        <w:tc>
          <w:tcPr>
            <w:tcW w:w="0" w:type="auto"/>
            <w:shd w:val="clear" w:color="auto" w:fill="auto"/>
            <w:noWrap/>
            <w:vAlign w:val="bottom"/>
            <w:hideMark/>
          </w:tcPr>
          <w:p w14:paraId="2664891C"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79ECC8EA" w14:textId="77777777" w:rsidR="00657749" w:rsidRPr="00657749" w:rsidRDefault="00657749" w:rsidP="00657749">
            <w:pPr>
              <w:jc w:val="right"/>
              <w:rPr>
                <w:sz w:val="20"/>
                <w:szCs w:val="20"/>
              </w:rPr>
            </w:pPr>
            <w:r w:rsidRPr="00657749">
              <w:rPr>
                <w:sz w:val="20"/>
                <w:szCs w:val="20"/>
              </w:rPr>
              <w:t>100,0</w:t>
            </w:r>
          </w:p>
        </w:tc>
      </w:tr>
      <w:tr w:rsidR="00657749" w:rsidRPr="00657749" w14:paraId="575A91AD" w14:textId="77777777" w:rsidTr="00657749">
        <w:trPr>
          <w:trHeight w:val="435"/>
        </w:trPr>
        <w:tc>
          <w:tcPr>
            <w:tcW w:w="0" w:type="auto"/>
            <w:shd w:val="clear" w:color="auto" w:fill="auto"/>
            <w:vAlign w:val="bottom"/>
            <w:hideMark/>
          </w:tcPr>
          <w:p w14:paraId="6D551F13" w14:textId="77777777" w:rsidR="00657749" w:rsidRPr="00657749" w:rsidRDefault="00657749" w:rsidP="00657749">
            <w:pPr>
              <w:rPr>
                <w:sz w:val="20"/>
                <w:szCs w:val="20"/>
              </w:rPr>
            </w:pPr>
            <w:r w:rsidRPr="00657749">
              <w:rPr>
                <w:sz w:val="20"/>
                <w:szCs w:val="20"/>
              </w:rPr>
              <w:t>Публичные нормативные социальные выплаты гражданам</w:t>
            </w:r>
          </w:p>
        </w:tc>
        <w:tc>
          <w:tcPr>
            <w:tcW w:w="0" w:type="auto"/>
            <w:shd w:val="clear" w:color="auto" w:fill="auto"/>
            <w:noWrap/>
            <w:vAlign w:val="bottom"/>
            <w:hideMark/>
          </w:tcPr>
          <w:p w14:paraId="75960F4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8D57F99"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518CD1D8"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25B2D54" w14:textId="77777777" w:rsidR="00657749" w:rsidRPr="00657749" w:rsidRDefault="00657749" w:rsidP="00657749">
            <w:pPr>
              <w:rPr>
                <w:sz w:val="20"/>
                <w:szCs w:val="20"/>
              </w:rPr>
            </w:pPr>
            <w:r w:rsidRPr="00657749">
              <w:rPr>
                <w:sz w:val="20"/>
                <w:szCs w:val="20"/>
              </w:rPr>
              <w:t>1007901030</w:t>
            </w:r>
          </w:p>
        </w:tc>
        <w:tc>
          <w:tcPr>
            <w:tcW w:w="0" w:type="auto"/>
            <w:shd w:val="clear" w:color="auto" w:fill="auto"/>
            <w:noWrap/>
            <w:vAlign w:val="bottom"/>
            <w:hideMark/>
          </w:tcPr>
          <w:p w14:paraId="1EE6AB89" w14:textId="77777777" w:rsidR="00657749" w:rsidRPr="00657749" w:rsidRDefault="00657749" w:rsidP="00657749">
            <w:pPr>
              <w:jc w:val="right"/>
              <w:rPr>
                <w:sz w:val="20"/>
                <w:szCs w:val="20"/>
              </w:rPr>
            </w:pPr>
            <w:r w:rsidRPr="00657749">
              <w:rPr>
                <w:sz w:val="20"/>
                <w:szCs w:val="20"/>
              </w:rPr>
              <w:t>310</w:t>
            </w:r>
          </w:p>
        </w:tc>
        <w:tc>
          <w:tcPr>
            <w:tcW w:w="0" w:type="auto"/>
            <w:shd w:val="clear" w:color="auto" w:fill="auto"/>
            <w:noWrap/>
            <w:vAlign w:val="bottom"/>
            <w:hideMark/>
          </w:tcPr>
          <w:p w14:paraId="124F6D35" w14:textId="77777777" w:rsidR="00657749" w:rsidRPr="00657749" w:rsidRDefault="00657749" w:rsidP="00657749">
            <w:pPr>
              <w:jc w:val="right"/>
              <w:rPr>
                <w:sz w:val="20"/>
                <w:szCs w:val="20"/>
              </w:rPr>
            </w:pPr>
            <w:r w:rsidRPr="00657749">
              <w:rPr>
                <w:sz w:val="20"/>
                <w:szCs w:val="20"/>
              </w:rPr>
              <w:t>100,0</w:t>
            </w:r>
          </w:p>
        </w:tc>
      </w:tr>
      <w:tr w:rsidR="00657749" w:rsidRPr="00657749" w14:paraId="2247F234" w14:textId="77777777" w:rsidTr="00657749">
        <w:trPr>
          <w:trHeight w:val="435"/>
        </w:trPr>
        <w:tc>
          <w:tcPr>
            <w:tcW w:w="0" w:type="auto"/>
            <w:shd w:val="clear" w:color="auto" w:fill="auto"/>
            <w:vAlign w:val="bottom"/>
            <w:hideMark/>
          </w:tcPr>
          <w:p w14:paraId="5CC12D7C" w14:textId="77777777" w:rsidR="00657749" w:rsidRPr="00657749" w:rsidRDefault="00657749" w:rsidP="00657749">
            <w:pPr>
              <w:rPr>
                <w:sz w:val="20"/>
                <w:szCs w:val="20"/>
              </w:rPr>
            </w:pPr>
            <w:r w:rsidRPr="00657749">
              <w:rPr>
                <w:sz w:val="20"/>
                <w:szCs w:val="20"/>
              </w:rPr>
              <w:t>Иные бюджетные ассигнования</w:t>
            </w:r>
          </w:p>
        </w:tc>
        <w:tc>
          <w:tcPr>
            <w:tcW w:w="0" w:type="auto"/>
            <w:shd w:val="clear" w:color="auto" w:fill="auto"/>
            <w:noWrap/>
            <w:vAlign w:val="bottom"/>
            <w:hideMark/>
          </w:tcPr>
          <w:p w14:paraId="79FAE4A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922EF7A"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3C49EB45"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AD388A2" w14:textId="77777777" w:rsidR="00657749" w:rsidRPr="00657749" w:rsidRDefault="00657749" w:rsidP="00657749">
            <w:pPr>
              <w:rPr>
                <w:sz w:val="20"/>
                <w:szCs w:val="20"/>
              </w:rPr>
            </w:pPr>
            <w:r w:rsidRPr="00657749">
              <w:rPr>
                <w:sz w:val="20"/>
                <w:szCs w:val="20"/>
              </w:rPr>
              <w:t>1007901030</w:t>
            </w:r>
          </w:p>
        </w:tc>
        <w:tc>
          <w:tcPr>
            <w:tcW w:w="0" w:type="auto"/>
            <w:shd w:val="clear" w:color="auto" w:fill="auto"/>
            <w:noWrap/>
            <w:vAlign w:val="bottom"/>
            <w:hideMark/>
          </w:tcPr>
          <w:p w14:paraId="202DB580" w14:textId="77777777" w:rsidR="00657749" w:rsidRPr="00657749" w:rsidRDefault="00657749" w:rsidP="00657749">
            <w:pPr>
              <w:jc w:val="right"/>
              <w:rPr>
                <w:sz w:val="20"/>
                <w:szCs w:val="20"/>
              </w:rPr>
            </w:pPr>
            <w:r w:rsidRPr="00657749">
              <w:rPr>
                <w:sz w:val="20"/>
                <w:szCs w:val="20"/>
              </w:rPr>
              <w:t>800</w:t>
            </w:r>
          </w:p>
        </w:tc>
        <w:tc>
          <w:tcPr>
            <w:tcW w:w="0" w:type="auto"/>
            <w:shd w:val="clear" w:color="auto" w:fill="auto"/>
            <w:noWrap/>
            <w:vAlign w:val="bottom"/>
            <w:hideMark/>
          </w:tcPr>
          <w:p w14:paraId="1498B2B7" w14:textId="77777777" w:rsidR="00657749" w:rsidRPr="00657749" w:rsidRDefault="00657749" w:rsidP="00657749">
            <w:pPr>
              <w:jc w:val="right"/>
              <w:rPr>
                <w:sz w:val="20"/>
                <w:szCs w:val="20"/>
              </w:rPr>
            </w:pPr>
            <w:r w:rsidRPr="00657749">
              <w:rPr>
                <w:sz w:val="20"/>
                <w:szCs w:val="20"/>
              </w:rPr>
              <w:t>36,0</w:t>
            </w:r>
          </w:p>
        </w:tc>
      </w:tr>
      <w:tr w:rsidR="00657749" w:rsidRPr="00657749" w14:paraId="64C104A8" w14:textId="77777777" w:rsidTr="00657749">
        <w:trPr>
          <w:trHeight w:val="855"/>
        </w:trPr>
        <w:tc>
          <w:tcPr>
            <w:tcW w:w="0" w:type="auto"/>
            <w:shd w:val="clear" w:color="auto" w:fill="auto"/>
            <w:vAlign w:val="bottom"/>
            <w:hideMark/>
          </w:tcPr>
          <w:p w14:paraId="16B49E4B" w14:textId="77777777" w:rsidR="00657749" w:rsidRPr="00657749" w:rsidRDefault="00657749" w:rsidP="00657749">
            <w:pPr>
              <w:rPr>
                <w:sz w:val="20"/>
                <w:szCs w:val="20"/>
              </w:rPr>
            </w:pPr>
            <w:r w:rsidRPr="0065774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2A2950C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E0DB319"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3E9C8BC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6AAB533" w14:textId="77777777" w:rsidR="00657749" w:rsidRPr="00657749" w:rsidRDefault="00657749" w:rsidP="00657749">
            <w:pPr>
              <w:rPr>
                <w:sz w:val="20"/>
                <w:szCs w:val="20"/>
              </w:rPr>
            </w:pPr>
            <w:r w:rsidRPr="00657749">
              <w:rPr>
                <w:sz w:val="20"/>
                <w:szCs w:val="20"/>
              </w:rPr>
              <w:t>1007901030</w:t>
            </w:r>
          </w:p>
        </w:tc>
        <w:tc>
          <w:tcPr>
            <w:tcW w:w="0" w:type="auto"/>
            <w:shd w:val="clear" w:color="auto" w:fill="auto"/>
            <w:noWrap/>
            <w:vAlign w:val="bottom"/>
            <w:hideMark/>
          </w:tcPr>
          <w:p w14:paraId="2DF61495" w14:textId="77777777" w:rsidR="00657749" w:rsidRPr="00657749" w:rsidRDefault="00657749" w:rsidP="00657749">
            <w:pPr>
              <w:jc w:val="right"/>
              <w:rPr>
                <w:sz w:val="20"/>
                <w:szCs w:val="20"/>
              </w:rPr>
            </w:pPr>
            <w:r w:rsidRPr="00657749">
              <w:rPr>
                <w:sz w:val="20"/>
                <w:szCs w:val="20"/>
              </w:rPr>
              <w:t>810</w:t>
            </w:r>
          </w:p>
        </w:tc>
        <w:tc>
          <w:tcPr>
            <w:tcW w:w="0" w:type="auto"/>
            <w:shd w:val="clear" w:color="auto" w:fill="auto"/>
            <w:noWrap/>
            <w:vAlign w:val="bottom"/>
            <w:hideMark/>
          </w:tcPr>
          <w:p w14:paraId="548074AA" w14:textId="77777777" w:rsidR="00657749" w:rsidRPr="00657749" w:rsidRDefault="00657749" w:rsidP="00657749">
            <w:pPr>
              <w:jc w:val="right"/>
              <w:rPr>
                <w:sz w:val="20"/>
                <w:szCs w:val="20"/>
              </w:rPr>
            </w:pPr>
            <w:r w:rsidRPr="00657749">
              <w:rPr>
                <w:sz w:val="20"/>
                <w:szCs w:val="20"/>
              </w:rPr>
              <w:t>36,0</w:t>
            </w:r>
          </w:p>
        </w:tc>
      </w:tr>
      <w:tr w:rsidR="00657749" w:rsidRPr="00657749" w14:paraId="0806B374" w14:textId="77777777" w:rsidTr="00657749">
        <w:trPr>
          <w:trHeight w:val="435"/>
        </w:trPr>
        <w:tc>
          <w:tcPr>
            <w:tcW w:w="0" w:type="auto"/>
            <w:shd w:val="clear" w:color="auto" w:fill="auto"/>
            <w:vAlign w:val="bottom"/>
            <w:hideMark/>
          </w:tcPr>
          <w:p w14:paraId="34AA6B74" w14:textId="4B8BEC90"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8E9003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BAAF0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2DD95FFC"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744021E" w14:textId="77777777" w:rsidR="00657749" w:rsidRPr="00657749" w:rsidRDefault="00657749" w:rsidP="00657749">
            <w:pPr>
              <w:rPr>
                <w:sz w:val="20"/>
                <w:szCs w:val="20"/>
              </w:rPr>
            </w:pPr>
            <w:r w:rsidRPr="00657749">
              <w:rPr>
                <w:sz w:val="20"/>
                <w:szCs w:val="20"/>
              </w:rPr>
              <w:t>1100000000</w:t>
            </w:r>
          </w:p>
        </w:tc>
        <w:tc>
          <w:tcPr>
            <w:tcW w:w="0" w:type="auto"/>
            <w:shd w:val="clear" w:color="auto" w:fill="auto"/>
            <w:noWrap/>
            <w:vAlign w:val="bottom"/>
            <w:hideMark/>
          </w:tcPr>
          <w:p w14:paraId="5711FBE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7F8F5C6" w14:textId="77777777" w:rsidR="00657749" w:rsidRPr="00657749" w:rsidRDefault="00657749" w:rsidP="00657749">
            <w:pPr>
              <w:jc w:val="right"/>
              <w:rPr>
                <w:sz w:val="20"/>
                <w:szCs w:val="20"/>
              </w:rPr>
            </w:pPr>
            <w:r w:rsidRPr="00657749">
              <w:rPr>
                <w:sz w:val="20"/>
                <w:szCs w:val="20"/>
              </w:rPr>
              <w:t>527,2</w:t>
            </w:r>
          </w:p>
        </w:tc>
      </w:tr>
      <w:tr w:rsidR="00657749" w:rsidRPr="00657749" w14:paraId="10512820" w14:textId="77777777" w:rsidTr="00657749">
        <w:trPr>
          <w:trHeight w:val="855"/>
        </w:trPr>
        <w:tc>
          <w:tcPr>
            <w:tcW w:w="0" w:type="auto"/>
            <w:shd w:val="clear" w:color="auto" w:fill="auto"/>
            <w:vAlign w:val="bottom"/>
            <w:hideMark/>
          </w:tcPr>
          <w:p w14:paraId="367A6384" w14:textId="51FF28A7" w:rsidR="00657749" w:rsidRPr="00657749" w:rsidRDefault="00657749" w:rsidP="00657749">
            <w:pPr>
              <w:rPr>
                <w:sz w:val="20"/>
                <w:szCs w:val="20"/>
              </w:rPr>
            </w:pPr>
            <w:r w:rsidRPr="00657749">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10487D9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807045D"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503F3CF3"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51215F6" w14:textId="77777777" w:rsidR="00657749" w:rsidRPr="00657749" w:rsidRDefault="00657749" w:rsidP="00657749">
            <w:pPr>
              <w:rPr>
                <w:sz w:val="20"/>
                <w:szCs w:val="20"/>
              </w:rPr>
            </w:pPr>
            <w:r w:rsidRPr="00657749">
              <w:rPr>
                <w:sz w:val="20"/>
                <w:szCs w:val="20"/>
              </w:rPr>
              <w:t>1110000000</w:t>
            </w:r>
          </w:p>
        </w:tc>
        <w:tc>
          <w:tcPr>
            <w:tcW w:w="0" w:type="auto"/>
            <w:shd w:val="clear" w:color="auto" w:fill="auto"/>
            <w:noWrap/>
            <w:vAlign w:val="bottom"/>
            <w:hideMark/>
          </w:tcPr>
          <w:p w14:paraId="41E1567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CBF9DE6" w14:textId="77777777" w:rsidR="00657749" w:rsidRPr="00657749" w:rsidRDefault="00657749" w:rsidP="00657749">
            <w:pPr>
              <w:jc w:val="right"/>
              <w:rPr>
                <w:sz w:val="20"/>
                <w:szCs w:val="20"/>
              </w:rPr>
            </w:pPr>
            <w:r w:rsidRPr="00657749">
              <w:rPr>
                <w:sz w:val="20"/>
                <w:szCs w:val="20"/>
              </w:rPr>
              <w:t>527,2</w:t>
            </w:r>
          </w:p>
        </w:tc>
      </w:tr>
      <w:tr w:rsidR="00657749" w:rsidRPr="00657749" w14:paraId="0E857ACD" w14:textId="77777777" w:rsidTr="00657749">
        <w:trPr>
          <w:trHeight w:val="1065"/>
        </w:trPr>
        <w:tc>
          <w:tcPr>
            <w:tcW w:w="0" w:type="auto"/>
            <w:shd w:val="clear" w:color="auto" w:fill="auto"/>
            <w:vAlign w:val="bottom"/>
            <w:hideMark/>
          </w:tcPr>
          <w:p w14:paraId="1C245B02" w14:textId="44C76E6D" w:rsidR="00657749" w:rsidRPr="00657749" w:rsidRDefault="00657749" w:rsidP="00657749">
            <w:pPr>
              <w:rPr>
                <w:sz w:val="20"/>
                <w:szCs w:val="20"/>
              </w:rPr>
            </w:pPr>
            <w:r w:rsidRPr="00657749">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39C4124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1FDEA43"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510D637"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1F6FFEE" w14:textId="77777777" w:rsidR="00657749" w:rsidRPr="00657749" w:rsidRDefault="00657749" w:rsidP="00657749">
            <w:pPr>
              <w:rPr>
                <w:sz w:val="20"/>
                <w:szCs w:val="20"/>
              </w:rPr>
            </w:pPr>
            <w:r w:rsidRPr="00657749">
              <w:rPr>
                <w:sz w:val="20"/>
                <w:szCs w:val="20"/>
              </w:rPr>
              <w:t>1117900000</w:t>
            </w:r>
          </w:p>
        </w:tc>
        <w:tc>
          <w:tcPr>
            <w:tcW w:w="0" w:type="auto"/>
            <w:shd w:val="clear" w:color="auto" w:fill="auto"/>
            <w:noWrap/>
            <w:vAlign w:val="bottom"/>
            <w:hideMark/>
          </w:tcPr>
          <w:p w14:paraId="1BC5225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4C3CF2D" w14:textId="77777777" w:rsidR="00657749" w:rsidRPr="00657749" w:rsidRDefault="00657749" w:rsidP="00657749">
            <w:pPr>
              <w:jc w:val="right"/>
              <w:rPr>
                <w:sz w:val="20"/>
                <w:szCs w:val="20"/>
              </w:rPr>
            </w:pPr>
            <w:r w:rsidRPr="00657749">
              <w:rPr>
                <w:sz w:val="20"/>
                <w:szCs w:val="20"/>
              </w:rPr>
              <w:t>527,2</w:t>
            </w:r>
          </w:p>
        </w:tc>
      </w:tr>
      <w:tr w:rsidR="00657749" w:rsidRPr="00657749" w14:paraId="6BDC515F" w14:textId="77777777" w:rsidTr="00657749">
        <w:trPr>
          <w:trHeight w:val="1485"/>
        </w:trPr>
        <w:tc>
          <w:tcPr>
            <w:tcW w:w="0" w:type="auto"/>
            <w:shd w:val="clear" w:color="auto" w:fill="auto"/>
            <w:vAlign w:val="bottom"/>
            <w:hideMark/>
          </w:tcPr>
          <w:p w14:paraId="62FD0D5B" w14:textId="31E42AAF" w:rsidR="00657749" w:rsidRPr="00657749" w:rsidRDefault="00657749" w:rsidP="00657749">
            <w:pPr>
              <w:rPr>
                <w:sz w:val="20"/>
                <w:szCs w:val="20"/>
              </w:rPr>
            </w:pPr>
            <w:r w:rsidRPr="00657749">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20F634C7"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536C2B"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3B69781A"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5831460D" w14:textId="77777777" w:rsidR="00657749" w:rsidRPr="00657749" w:rsidRDefault="00657749" w:rsidP="00657749">
            <w:pPr>
              <w:rPr>
                <w:sz w:val="20"/>
                <w:szCs w:val="20"/>
              </w:rPr>
            </w:pPr>
            <w:r w:rsidRPr="00657749">
              <w:rPr>
                <w:sz w:val="20"/>
                <w:szCs w:val="20"/>
              </w:rPr>
              <w:t>11179L4979</w:t>
            </w:r>
          </w:p>
        </w:tc>
        <w:tc>
          <w:tcPr>
            <w:tcW w:w="0" w:type="auto"/>
            <w:shd w:val="clear" w:color="auto" w:fill="auto"/>
            <w:noWrap/>
            <w:vAlign w:val="bottom"/>
            <w:hideMark/>
          </w:tcPr>
          <w:p w14:paraId="75593AE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B36D756" w14:textId="77777777" w:rsidR="00657749" w:rsidRPr="00657749" w:rsidRDefault="00657749" w:rsidP="00657749">
            <w:pPr>
              <w:jc w:val="right"/>
              <w:rPr>
                <w:sz w:val="20"/>
                <w:szCs w:val="20"/>
              </w:rPr>
            </w:pPr>
            <w:r w:rsidRPr="00657749">
              <w:rPr>
                <w:sz w:val="20"/>
                <w:szCs w:val="20"/>
              </w:rPr>
              <w:t>527,2</w:t>
            </w:r>
          </w:p>
        </w:tc>
      </w:tr>
      <w:tr w:rsidR="00657749" w:rsidRPr="00657749" w14:paraId="12F988F4" w14:textId="77777777" w:rsidTr="00657749">
        <w:trPr>
          <w:trHeight w:val="435"/>
        </w:trPr>
        <w:tc>
          <w:tcPr>
            <w:tcW w:w="0" w:type="auto"/>
            <w:shd w:val="clear" w:color="auto" w:fill="auto"/>
            <w:vAlign w:val="bottom"/>
            <w:hideMark/>
          </w:tcPr>
          <w:p w14:paraId="416B0C05"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42B900E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642C4E"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404816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BE4464B" w14:textId="77777777" w:rsidR="00657749" w:rsidRPr="00657749" w:rsidRDefault="00657749" w:rsidP="00657749">
            <w:pPr>
              <w:rPr>
                <w:sz w:val="20"/>
                <w:szCs w:val="20"/>
              </w:rPr>
            </w:pPr>
            <w:r w:rsidRPr="00657749">
              <w:rPr>
                <w:sz w:val="20"/>
                <w:szCs w:val="20"/>
              </w:rPr>
              <w:t>11179L4979</w:t>
            </w:r>
          </w:p>
        </w:tc>
        <w:tc>
          <w:tcPr>
            <w:tcW w:w="0" w:type="auto"/>
            <w:shd w:val="clear" w:color="auto" w:fill="auto"/>
            <w:noWrap/>
            <w:vAlign w:val="bottom"/>
            <w:hideMark/>
          </w:tcPr>
          <w:p w14:paraId="2F69A65B"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031FB553" w14:textId="77777777" w:rsidR="00657749" w:rsidRPr="00657749" w:rsidRDefault="00657749" w:rsidP="00657749">
            <w:pPr>
              <w:jc w:val="right"/>
              <w:rPr>
                <w:sz w:val="20"/>
                <w:szCs w:val="20"/>
              </w:rPr>
            </w:pPr>
            <w:r w:rsidRPr="00657749">
              <w:rPr>
                <w:sz w:val="20"/>
                <w:szCs w:val="20"/>
              </w:rPr>
              <w:t>527,2</w:t>
            </w:r>
          </w:p>
        </w:tc>
      </w:tr>
      <w:tr w:rsidR="00657749" w:rsidRPr="00657749" w14:paraId="0F6AFC78" w14:textId="77777777" w:rsidTr="00657749">
        <w:trPr>
          <w:trHeight w:val="435"/>
        </w:trPr>
        <w:tc>
          <w:tcPr>
            <w:tcW w:w="0" w:type="auto"/>
            <w:shd w:val="clear" w:color="auto" w:fill="auto"/>
            <w:vAlign w:val="bottom"/>
            <w:hideMark/>
          </w:tcPr>
          <w:p w14:paraId="662BAC7F" w14:textId="77777777" w:rsidR="00657749" w:rsidRPr="00657749" w:rsidRDefault="00657749" w:rsidP="00657749">
            <w:pPr>
              <w:rPr>
                <w:sz w:val="20"/>
                <w:szCs w:val="20"/>
              </w:rPr>
            </w:pPr>
            <w:r w:rsidRPr="00657749">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4856B5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D72BA78"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356888B4"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65125A7" w14:textId="77777777" w:rsidR="00657749" w:rsidRPr="00657749" w:rsidRDefault="00657749" w:rsidP="00657749">
            <w:pPr>
              <w:rPr>
                <w:sz w:val="20"/>
                <w:szCs w:val="20"/>
              </w:rPr>
            </w:pPr>
            <w:r w:rsidRPr="00657749">
              <w:rPr>
                <w:sz w:val="20"/>
                <w:szCs w:val="20"/>
              </w:rPr>
              <w:t>11179L4979</w:t>
            </w:r>
          </w:p>
        </w:tc>
        <w:tc>
          <w:tcPr>
            <w:tcW w:w="0" w:type="auto"/>
            <w:shd w:val="clear" w:color="auto" w:fill="auto"/>
            <w:noWrap/>
            <w:vAlign w:val="bottom"/>
            <w:hideMark/>
          </w:tcPr>
          <w:p w14:paraId="721E3D59" w14:textId="77777777" w:rsidR="00657749" w:rsidRPr="00657749" w:rsidRDefault="00657749" w:rsidP="00657749">
            <w:pPr>
              <w:jc w:val="right"/>
              <w:rPr>
                <w:sz w:val="20"/>
                <w:szCs w:val="20"/>
              </w:rPr>
            </w:pPr>
            <w:r w:rsidRPr="00657749">
              <w:rPr>
                <w:sz w:val="20"/>
                <w:szCs w:val="20"/>
              </w:rPr>
              <w:t>320</w:t>
            </w:r>
          </w:p>
        </w:tc>
        <w:tc>
          <w:tcPr>
            <w:tcW w:w="0" w:type="auto"/>
            <w:shd w:val="clear" w:color="auto" w:fill="auto"/>
            <w:noWrap/>
            <w:vAlign w:val="bottom"/>
            <w:hideMark/>
          </w:tcPr>
          <w:p w14:paraId="0D247CB1" w14:textId="77777777" w:rsidR="00657749" w:rsidRPr="00657749" w:rsidRDefault="00657749" w:rsidP="00657749">
            <w:pPr>
              <w:jc w:val="right"/>
              <w:rPr>
                <w:sz w:val="20"/>
                <w:szCs w:val="20"/>
              </w:rPr>
            </w:pPr>
            <w:r w:rsidRPr="00657749">
              <w:rPr>
                <w:sz w:val="20"/>
                <w:szCs w:val="20"/>
              </w:rPr>
              <w:t>527,2</w:t>
            </w:r>
          </w:p>
        </w:tc>
      </w:tr>
      <w:tr w:rsidR="00657749" w:rsidRPr="00657749" w14:paraId="299151B6" w14:textId="77777777" w:rsidTr="00657749">
        <w:trPr>
          <w:trHeight w:val="435"/>
        </w:trPr>
        <w:tc>
          <w:tcPr>
            <w:tcW w:w="0" w:type="auto"/>
            <w:shd w:val="clear" w:color="auto" w:fill="auto"/>
            <w:vAlign w:val="bottom"/>
            <w:hideMark/>
          </w:tcPr>
          <w:p w14:paraId="1F7CE4BB" w14:textId="77777777"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55F8BC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8189AA"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3D8AFFB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8812231" w14:textId="77777777" w:rsidR="00657749" w:rsidRPr="00657749" w:rsidRDefault="00657749" w:rsidP="00657749">
            <w:pPr>
              <w:rPr>
                <w:sz w:val="20"/>
                <w:szCs w:val="20"/>
              </w:rPr>
            </w:pPr>
            <w:r w:rsidRPr="00657749">
              <w:rPr>
                <w:sz w:val="20"/>
                <w:szCs w:val="20"/>
              </w:rPr>
              <w:t>2500000000</w:t>
            </w:r>
          </w:p>
        </w:tc>
        <w:tc>
          <w:tcPr>
            <w:tcW w:w="0" w:type="auto"/>
            <w:shd w:val="clear" w:color="auto" w:fill="auto"/>
            <w:noWrap/>
            <w:vAlign w:val="bottom"/>
            <w:hideMark/>
          </w:tcPr>
          <w:p w14:paraId="2D097E4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03F3B45" w14:textId="77777777" w:rsidR="00657749" w:rsidRPr="00657749" w:rsidRDefault="00657749" w:rsidP="00657749">
            <w:pPr>
              <w:jc w:val="right"/>
              <w:rPr>
                <w:sz w:val="20"/>
                <w:szCs w:val="20"/>
              </w:rPr>
            </w:pPr>
            <w:r w:rsidRPr="00657749">
              <w:rPr>
                <w:sz w:val="20"/>
                <w:szCs w:val="20"/>
              </w:rPr>
              <w:t>1 111,1</w:t>
            </w:r>
          </w:p>
        </w:tc>
      </w:tr>
      <w:tr w:rsidR="00657749" w:rsidRPr="00657749" w14:paraId="0E260A9A" w14:textId="77777777" w:rsidTr="00657749">
        <w:trPr>
          <w:trHeight w:val="645"/>
        </w:trPr>
        <w:tc>
          <w:tcPr>
            <w:tcW w:w="0" w:type="auto"/>
            <w:shd w:val="clear" w:color="auto" w:fill="auto"/>
            <w:vAlign w:val="bottom"/>
            <w:hideMark/>
          </w:tcPr>
          <w:p w14:paraId="4821E63A" w14:textId="77777777" w:rsidR="00657749" w:rsidRPr="00657749" w:rsidRDefault="00657749" w:rsidP="00657749">
            <w:pPr>
              <w:rPr>
                <w:sz w:val="20"/>
                <w:szCs w:val="20"/>
              </w:rPr>
            </w:pPr>
            <w:r w:rsidRPr="00657749">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578A238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982A1F3"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538BDD4A"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7B53CF2" w14:textId="77777777" w:rsidR="00657749" w:rsidRPr="00657749" w:rsidRDefault="00657749" w:rsidP="00657749">
            <w:pPr>
              <w:rPr>
                <w:sz w:val="20"/>
                <w:szCs w:val="20"/>
              </w:rPr>
            </w:pPr>
            <w:r w:rsidRPr="00657749">
              <w:rPr>
                <w:sz w:val="20"/>
                <w:szCs w:val="20"/>
              </w:rPr>
              <w:t>2507900000</w:t>
            </w:r>
          </w:p>
        </w:tc>
        <w:tc>
          <w:tcPr>
            <w:tcW w:w="0" w:type="auto"/>
            <w:shd w:val="clear" w:color="auto" w:fill="auto"/>
            <w:noWrap/>
            <w:vAlign w:val="bottom"/>
            <w:hideMark/>
          </w:tcPr>
          <w:p w14:paraId="3EEFDA51"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2973D6E" w14:textId="77777777" w:rsidR="00657749" w:rsidRPr="00657749" w:rsidRDefault="00657749" w:rsidP="00657749">
            <w:pPr>
              <w:jc w:val="right"/>
              <w:rPr>
                <w:sz w:val="20"/>
                <w:szCs w:val="20"/>
              </w:rPr>
            </w:pPr>
            <w:r w:rsidRPr="00657749">
              <w:rPr>
                <w:sz w:val="20"/>
                <w:szCs w:val="20"/>
              </w:rPr>
              <w:t>1 111,1</w:t>
            </w:r>
          </w:p>
        </w:tc>
      </w:tr>
      <w:tr w:rsidR="00657749" w:rsidRPr="00657749" w14:paraId="72D32534" w14:textId="77777777" w:rsidTr="00657749">
        <w:trPr>
          <w:trHeight w:val="2115"/>
        </w:trPr>
        <w:tc>
          <w:tcPr>
            <w:tcW w:w="0" w:type="auto"/>
            <w:shd w:val="clear" w:color="auto" w:fill="auto"/>
            <w:vAlign w:val="bottom"/>
            <w:hideMark/>
          </w:tcPr>
          <w:p w14:paraId="710541F3" w14:textId="3FB396DF" w:rsidR="00657749" w:rsidRPr="00657749" w:rsidRDefault="00657749" w:rsidP="00657749">
            <w:pPr>
              <w:rPr>
                <w:sz w:val="20"/>
                <w:szCs w:val="20"/>
              </w:rPr>
            </w:pPr>
            <w:r w:rsidRPr="00657749">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71C00C4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FA3C327"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8829465"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483CFD1" w14:textId="77777777" w:rsidR="00657749" w:rsidRPr="00657749" w:rsidRDefault="00657749" w:rsidP="00657749">
            <w:pPr>
              <w:rPr>
                <w:sz w:val="20"/>
                <w:szCs w:val="20"/>
              </w:rPr>
            </w:pPr>
            <w:r w:rsidRPr="00657749">
              <w:rPr>
                <w:sz w:val="20"/>
                <w:szCs w:val="20"/>
              </w:rPr>
              <w:t>25079L5761</w:t>
            </w:r>
          </w:p>
        </w:tc>
        <w:tc>
          <w:tcPr>
            <w:tcW w:w="0" w:type="auto"/>
            <w:shd w:val="clear" w:color="auto" w:fill="auto"/>
            <w:noWrap/>
            <w:vAlign w:val="bottom"/>
            <w:hideMark/>
          </w:tcPr>
          <w:p w14:paraId="0FC858C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4026139" w14:textId="77777777" w:rsidR="00657749" w:rsidRPr="00657749" w:rsidRDefault="00657749" w:rsidP="00657749">
            <w:pPr>
              <w:jc w:val="right"/>
              <w:rPr>
                <w:sz w:val="20"/>
                <w:szCs w:val="20"/>
              </w:rPr>
            </w:pPr>
            <w:r w:rsidRPr="00657749">
              <w:rPr>
                <w:sz w:val="20"/>
                <w:szCs w:val="20"/>
              </w:rPr>
              <w:t>1 111,1</w:t>
            </w:r>
          </w:p>
        </w:tc>
      </w:tr>
      <w:tr w:rsidR="00657749" w:rsidRPr="00657749" w14:paraId="4158E949" w14:textId="77777777" w:rsidTr="00657749">
        <w:trPr>
          <w:trHeight w:val="435"/>
        </w:trPr>
        <w:tc>
          <w:tcPr>
            <w:tcW w:w="0" w:type="auto"/>
            <w:shd w:val="clear" w:color="auto" w:fill="auto"/>
            <w:vAlign w:val="bottom"/>
            <w:hideMark/>
          </w:tcPr>
          <w:p w14:paraId="2CB6B805"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78BE5CE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9FECF87"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F6C3E23"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7698CB95" w14:textId="77777777" w:rsidR="00657749" w:rsidRPr="00657749" w:rsidRDefault="00657749" w:rsidP="00657749">
            <w:pPr>
              <w:rPr>
                <w:sz w:val="20"/>
                <w:szCs w:val="20"/>
              </w:rPr>
            </w:pPr>
            <w:r w:rsidRPr="00657749">
              <w:rPr>
                <w:sz w:val="20"/>
                <w:szCs w:val="20"/>
              </w:rPr>
              <w:t>25079L5761</w:t>
            </w:r>
          </w:p>
        </w:tc>
        <w:tc>
          <w:tcPr>
            <w:tcW w:w="0" w:type="auto"/>
            <w:shd w:val="clear" w:color="auto" w:fill="auto"/>
            <w:noWrap/>
            <w:vAlign w:val="bottom"/>
            <w:hideMark/>
          </w:tcPr>
          <w:p w14:paraId="5EC71188"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15F878BB" w14:textId="77777777" w:rsidR="00657749" w:rsidRPr="00657749" w:rsidRDefault="00657749" w:rsidP="00657749">
            <w:pPr>
              <w:jc w:val="right"/>
              <w:rPr>
                <w:sz w:val="20"/>
                <w:szCs w:val="20"/>
              </w:rPr>
            </w:pPr>
            <w:r w:rsidRPr="00657749">
              <w:rPr>
                <w:sz w:val="20"/>
                <w:szCs w:val="20"/>
              </w:rPr>
              <w:t>1 111,1</w:t>
            </w:r>
          </w:p>
        </w:tc>
      </w:tr>
      <w:tr w:rsidR="00657749" w:rsidRPr="00657749" w14:paraId="07C77169" w14:textId="77777777" w:rsidTr="00657749">
        <w:trPr>
          <w:trHeight w:val="435"/>
        </w:trPr>
        <w:tc>
          <w:tcPr>
            <w:tcW w:w="0" w:type="auto"/>
            <w:shd w:val="clear" w:color="auto" w:fill="auto"/>
            <w:vAlign w:val="bottom"/>
            <w:hideMark/>
          </w:tcPr>
          <w:p w14:paraId="43AEB82E" w14:textId="77777777" w:rsidR="00657749" w:rsidRPr="00657749" w:rsidRDefault="00657749" w:rsidP="00657749">
            <w:pPr>
              <w:rPr>
                <w:sz w:val="20"/>
                <w:szCs w:val="20"/>
              </w:rPr>
            </w:pPr>
            <w:r w:rsidRPr="00657749">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0DCA4A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BA4D895"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0E159E07"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6E5C3A79" w14:textId="77777777" w:rsidR="00657749" w:rsidRPr="00657749" w:rsidRDefault="00657749" w:rsidP="00657749">
            <w:pPr>
              <w:rPr>
                <w:sz w:val="20"/>
                <w:szCs w:val="20"/>
              </w:rPr>
            </w:pPr>
            <w:r w:rsidRPr="00657749">
              <w:rPr>
                <w:sz w:val="20"/>
                <w:szCs w:val="20"/>
              </w:rPr>
              <w:t>25079L5761</w:t>
            </w:r>
          </w:p>
        </w:tc>
        <w:tc>
          <w:tcPr>
            <w:tcW w:w="0" w:type="auto"/>
            <w:shd w:val="clear" w:color="auto" w:fill="auto"/>
            <w:noWrap/>
            <w:vAlign w:val="bottom"/>
            <w:hideMark/>
          </w:tcPr>
          <w:p w14:paraId="633C1C2E" w14:textId="77777777" w:rsidR="00657749" w:rsidRPr="00657749" w:rsidRDefault="00657749" w:rsidP="00657749">
            <w:pPr>
              <w:jc w:val="right"/>
              <w:rPr>
                <w:sz w:val="20"/>
                <w:szCs w:val="20"/>
              </w:rPr>
            </w:pPr>
            <w:r w:rsidRPr="00657749">
              <w:rPr>
                <w:sz w:val="20"/>
                <w:szCs w:val="20"/>
              </w:rPr>
              <w:t>320</w:t>
            </w:r>
          </w:p>
        </w:tc>
        <w:tc>
          <w:tcPr>
            <w:tcW w:w="0" w:type="auto"/>
            <w:shd w:val="clear" w:color="auto" w:fill="auto"/>
            <w:noWrap/>
            <w:vAlign w:val="bottom"/>
            <w:hideMark/>
          </w:tcPr>
          <w:p w14:paraId="14120407" w14:textId="77777777" w:rsidR="00657749" w:rsidRPr="00657749" w:rsidRDefault="00657749" w:rsidP="00657749">
            <w:pPr>
              <w:jc w:val="right"/>
              <w:rPr>
                <w:sz w:val="20"/>
                <w:szCs w:val="20"/>
              </w:rPr>
            </w:pPr>
            <w:r w:rsidRPr="00657749">
              <w:rPr>
                <w:sz w:val="20"/>
                <w:szCs w:val="20"/>
              </w:rPr>
              <w:t>1 111,1</w:t>
            </w:r>
          </w:p>
        </w:tc>
      </w:tr>
      <w:tr w:rsidR="00657749" w:rsidRPr="00657749" w14:paraId="5B8D097F" w14:textId="77777777" w:rsidTr="00657749">
        <w:trPr>
          <w:trHeight w:val="435"/>
        </w:trPr>
        <w:tc>
          <w:tcPr>
            <w:tcW w:w="0" w:type="auto"/>
            <w:shd w:val="clear" w:color="auto" w:fill="auto"/>
            <w:vAlign w:val="bottom"/>
            <w:hideMark/>
          </w:tcPr>
          <w:p w14:paraId="56119045" w14:textId="77777777" w:rsidR="00657749" w:rsidRPr="00657749" w:rsidRDefault="00657749" w:rsidP="00657749">
            <w:pPr>
              <w:rPr>
                <w:sz w:val="20"/>
                <w:szCs w:val="20"/>
              </w:rPr>
            </w:pPr>
            <w:r w:rsidRPr="00657749">
              <w:rPr>
                <w:sz w:val="20"/>
                <w:szCs w:val="20"/>
              </w:rPr>
              <w:t>Охрана семьи и детства</w:t>
            </w:r>
          </w:p>
        </w:tc>
        <w:tc>
          <w:tcPr>
            <w:tcW w:w="0" w:type="auto"/>
            <w:shd w:val="clear" w:color="auto" w:fill="auto"/>
            <w:noWrap/>
            <w:vAlign w:val="bottom"/>
            <w:hideMark/>
          </w:tcPr>
          <w:p w14:paraId="7AD881B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F5B487"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131B97E8"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49F523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F228F0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BD6DBF6" w14:textId="77777777" w:rsidR="00657749" w:rsidRPr="00657749" w:rsidRDefault="00657749" w:rsidP="00657749">
            <w:pPr>
              <w:jc w:val="right"/>
              <w:rPr>
                <w:sz w:val="20"/>
                <w:szCs w:val="20"/>
              </w:rPr>
            </w:pPr>
            <w:r w:rsidRPr="00657749">
              <w:rPr>
                <w:sz w:val="20"/>
                <w:szCs w:val="20"/>
              </w:rPr>
              <w:t>12 663,0</w:t>
            </w:r>
          </w:p>
        </w:tc>
      </w:tr>
      <w:tr w:rsidR="00657749" w:rsidRPr="00657749" w14:paraId="5B0CE870" w14:textId="77777777" w:rsidTr="00657749">
        <w:trPr>
          <w:trHeight w:val="435"/>
        </w:trPr>
        <w:tc>
          <w:tcPr>
            <w:tcW w:w="0" w:type="auto"/>
            <w:shd w:val="clear" w:color="auto" w:fill="auto"/>
            <w:vAlign w:val="bottom"/>
            <w:hideMark/>
          </w:tcPr>
          <w:p w14:paraId="6BD87C1B"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B1E1AD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CF937EB"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FE33604"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4A9C3D33" w14:textId="77777777" w:rsidR="00657749" w:rsidRPr="00657749" w:rsidRDefault="00657749" w:rsidP="00657749">
            <w:pPr>
              <w:rPr>
                <w:sz w:val="20"/>
                <w:szCs w:val="20"/>
              </w:rPr>
            </w:pPr>
            <w:r w:rsidRPr="00657749">
              <w:rPr>
                <w:sz w:val="20"/>
                <w:szCs w:val="20"/>
              </w:rPr>
              <w:t>1000000000</w:t>
            </w:r>
          </w:p>
        </w:tc>
        <w:tc>
          <w:tcPr>
            <w:tcW w:w="0" w:type="auto"/>
            <w:shd w:val="clear" w:color="auto" w:fill="auto"/>
            <w:noWrap/>
            <w:vAlign w:val="bottom"/>
            <w:hideMark/>
          </w:tcPr>
          <w:p w14:paraId="66E4B03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E48C38F" w14:textId="77777777" w:rsidR="00657749" w:rsidRPr="00657749" w:rsidRDefault="00657749" w:rsidP="00657749">
            <w:pPr>
              <w:jc w:val="right"/>
              <w:rPr>
                <w:sz w:val="20"/>
                <w:szCs w:val="20"/>
              </w:rPr>
            </w:pPr>
            <w:r w:rsidRPr="00657749">
              <w:rPr>
                <w:sz w:val="20"/>
                <w:szCs w:val="20"/>
              </w:rPr>
              <w:t>12 663,0</w:t>
            </w:r>
          </w:p>
        </w:tc>
      </w:tr>
      <w:tr w:rsidR="00657749" w:rsidRPr="00657749" w14:paraId="28DD5CF2" w14:textId="77777777" w:rsidTr="00657749">
        <w:trPr>
          <w:trHeight w:val="1065"/>
        </w:trPr>
        <w:tc>
          <w:tcPr>
            <w:tcW w:w="0" w:type="auto"/>
            <w:shd w:val="clear" w:color="auto" w:fill="auto"/>
            <w:vAlign w:val="bottom"/>
            <w:hideMark/>
          </w:tcPr>
          <w:p w14:paraId="77440FBF" w14:textId="77777777" w:rsidR="00657749" w:rsidRPr="00657749" w:rsidRDefault="00657749" w:rsidP="00657749">
            <w:pPr>
              <w:rPr>
                <w:sz w:val="20"/>
                <w:szCs w:val="20"/>
              </w:rPr>
            </w:pPr>
            <w:r w:rsidRPr="00657749">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91D0CC0"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A7EC6B1"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2C993CD5"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0DBF8AA1" w14:textId="77777777" w:rsidR="00657749" w:rsidRPr="00657749" w:rsidRDefault="00657749" w:rsidP="00657749">
            <w:pPr>
              <w:rPr>
                <w:sz w:val="20"/>
                <w:szCs w:val="20"/>
              </w:rPr>
            </w:pPr>
            <w:r w:rsidRPr="00657749">
              <w:rPr>
                <w:sz w:val="20"/>
                <w:szCs w:val="20"/>
              </w:rPr>
              <w:t>1007900000</w:t>
            </w:r>
          </w:p>
        </w:tc>
        <w:tc>
          <w:tcPr>
            <w:tcW w:w="0" w:type="auto"/>
            <w:shd w:val="clear" w:color="auto" w:fill="auto"/>
            <w:noWrap/>
            <w:vAlign w:val="bottom"/>
            <w:hideMark/>
          </w:tcPr>
          <w:p w14:paraId="0835EE6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8078378" w14:textId="77777777" w:rsidR="00657749" w:rsidRPr="00657749" w:rsidRDefault="00657749" w:rsidP="00657749">
            <w:pPr>
              <w:jc w:val="right"/>
              <w:rPr>
                <w:sz w:val="20"/>
                <w:szCs w:val="20"/>
              </w:rPr>
            </w:pPr>
            <w:r w:rsidRPr="00657749">
              <w:rPr>
                <w:sz w:val="20"/>
                <w:szCs w:val="20"/>
              </w:rPr>
              <w:t>12 663,0</w:t>
            </w:r>
          </w:p>
        </w:tc>
      </w:tr>
      <w:tr w:rsidR="00657749" w:rsidRPr="00657749" w14:paraId="7618E986" w14:textId="77777777" w:rsidTr="00657749">
        <w:trPr>
          <w:trHeight w:val="1905"/>
        </w:trPr>
        <w:tc>
          <w:tcPr>
            <w:tcW w:w="0" w:type="auto"/>
            <w:shd w:val="clear" w:color="auto" w:fill="auto"/>
            <w:vAlign w:val="bottom"/>
            <w:hideMark/>
          </w:tcPr>
          <w:p w14:paraId="6C7E88FE" w14:textId="376A9629" w:rsidR="00657749" w:rsidRPr="00657749" w:rsidRDefault="00657749" w:rsidP="00657749">
            <w:pPr>
              <w:rPr>
                <w:sz w:val="20"/>
                <w:szCs w:val="20"/>
              </w:rPr>
            </w:pPr>
            <w:r w:rsidRPr="00657749">
              <w:rPr>
                <w:sz w:val="20"/>
                <w:szCs w:val="20"/>
              </w:rPr>
              <w:lastRenderedPageBreak/>
              <w:t>Расходы на организацию и осуществление деятельности по опеке и попечительству,</w:t>
            </w:r>
            <w:r w:rsidR="005A663A">
              <w:rPr>
                <w:sz w:val="20"/>
                <w:szCs w:val="20"/>
              </w:rPr>
              <w:t xml:space="preserve"> </w:t>
            </w:r>
            <w:r w:rsidRPr="00657749">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D5A57A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DE1AAB7"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55EEA6C"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55541710"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160594F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F30542B" w14:textId="77777777" w:rsidR="00657749" w:rsidRPr="00657749" w:rsidRDefault="00657749" w:rsidP="00657749">
            <w:pPr>
              <w:jc w:val="right"/>
              <w:rPr>
                <w:sz w:val="20"/>
                <w:szCs w:val="20"/>
              </w:rPr>
            </w:pPr>
            <w:r w:rsidRPr="00657749">
              <w:rPr>
                <w:sz w:val="20"/>
                <w:szCs w:val="20"/>
              </w:rPr>
              <w:t>12 663,0</w:t>
            </w:r>
          </w:p>
        </w:tc>
      </w:tr>
      <w:tr w:rsidR="00657749" w:rsidRPr="00657749" w14:paraId="6365D128" w14:textId="77777777" w:rsidTr="00657749">
        <w:trPr>
          <w:trHeight w:val="435"/>
        </w:trPr>
        <w:tc>
          <w:tcPr>
            <w:tcW w:w="0" w:type="auto"/>
            <w:shd w:val="clear" w:color="auto" w:fill="auto"/>
            <w:vAlign w:val="bottom"/>
            <w:hideMark/>
          </w:tcPr>
          <w:p w14:paraId="528B529C"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ED170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398E752"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0BEEF9BA"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69EF0C3D"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12B57ECB"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57CDE42C" w14:textId="77777777" w:rsidR="00657749" w:rsidRPr="00657749" w:rsidRDefault="00657749" w:rsidP="00657749">
            <w:pPr>
              <w:jc w:val="right"/>
              <w:rPr>
                <w:sz w:val="20"/>
                <w:szCs w:val="20"/>
              </w:rPr>
            </w:pPr>
            <w:r w:rsidRPr="00657749">
              <w:rPr>
                <w:sz w:val="20"/>
                <w:szCs w:val="20"/>
              </w:rPr>
              <w:t>5 793,8</w:t>
            </w:r>
          </w:p>
        </w:tc>
      </w:tr>
      <w:tr w:rsidR="00657749" w:rsidRPr="00657749" w14:paraId="06AF5882" w14:textId="77777777" w:rsidTr="00657749">
        <w:trPr>
          <w:trHeight w:val="645"/>
        </w:trPr>
        <w:tc>
          <w:tcPr>
            <w:tcW w:w="0" w:type="auto"/>
            <w:shd w:val="clear" w:color="auto" w:fill="auto"/>
            <w:vAlign w:val="bottom"/>
            <w:hideMark/>
          </w:tcPr>
          <w:p w14:paraId="657A9A11"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B755E1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0A738A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3A351D29"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22AC741B"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4CEEEADA"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04B48C22" w14:textId="77777777" w:rsidR="00657749" w:rsidRPr="00657749" w:rsidRDefault="00657749" w:rsidP="00657749">
            <w:pPr>
              <w:jc w:val="right"/>
              <w:rPr>
                <w:sz w:val="20"/>
                <w:szCs w:val="20"/>
              </w:rPr>
            </w:pPr>
            <w:r w:rsidRPr="00657749">
              <w:rPr>
                <w:sz w:val="20"/>
                <w:szCs w:val="20"/>
              </w:rPr>
              <w:t>5 793,8</w:t>
            </w:r>
          </w:p>
        </w:tc>
      </w:tr>
      <w:tr w:rsidR="00657749" w:rsidRPr="00657749" w14:paraId="7D95DE84" w14:textId="77777777" w:rsidTr="00657749">
        <w:trPr>
          <w:trHeight w:val="435"/>
        </w:trPr>
        <w:tc>
          <w:tcPr>
            <w:tcW w:w="0" w:type="auto"/>
            <w:shd w:val="clear" w:color="auto" w:fill="auto"/>
            <w:vAlign w:val="bottom"/>
            <w:hideMark/>
          </w:tcPr>
          <w:p w14:paraId="1A646124"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17EF59F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45B92A0"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5814F6EA"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37515356"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45F6EC66"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2CD7DCF2" w14:textId="77777777" w:rsidR="00657749" w:rsidRPr="00657749" w:rsidRDefault="00657749" w:rsidP="00657749">
            <w:pPr>
              <w:jc w:val="right"/>
              <w:rPr>
                <w:sz w:val="20"/>
                <w:szCs w:val="20"/>
              </w:rPr>
            </w:pPr>
            <w:r w:rsidRPr="00657749">
              <w:rPr>
                <w:sz w:val="20"/>
                <w:szCs w:val="20"/>
              </w:rPr>
              <w:t>6 869,2</w:t>
            </w:r>
          </w:p>
        </w:tc>
      </w:tr>
      <w:tr w:rsidR="00657749" w:rsidRPr="00657749" w14:paraId="337799EA" w14:textId="77777777" w:rsidTr="00657749">
        <w:trPr>
          <w:trHeight w:val="435"/>
        </w:trPr>
        <w:tc>
          <w:tcPr>
            <w:tcW w:w="0" w:type="auto"/>
            <w:shd w:val="clear" w:color="auto" w:fill="auto"/>
            <w:vAlign w:val="bottom"/>
            <w:hideMark/>
          </w:tcPr>
          <w:p w14:paraId="320C6B02" w14:textId="77777777" w:rsidR="00657749" w:rsidRPr="00657749" w:rsidRDefault="00657749" w:rsidP="00657749">
            <w:pPr>
              <w:rPr>
                <w:sz w:val="20"/>
                <w:szCs w:val="20"/>
              </w:rPr>
            </w:pPr>
            <w:r w:rsidRPr="00657749">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171F94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C74F28F"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1D8A22A8" w14:textId="77777777" w:rsidR="00657749" w:rsidRPr="00657749" w:rsidRDefault="00657749" w:rsidP="00657749">
            <w:pPr>
              <w:rPr>
                <w:sz w:val="20"/>
                <w:szCs w:val="20"/>
              </w:rPr>
            </w:pPr>
            <w:r w:rsidRPr="00657749">
              <w:rPr>
                <w:sz w:val="20"/>
                <w:szCs w:val="20"/>
              </w:rPr>
              <w:t>04</w:t>
            </w:r>
          </w:p>
        </w:tc>
        <w:tc>
          <w:tcPr>
            <w:tcW w:w="0" w:type="auto"/>
            <w:shd w:val="clear" w:color="auto" w:fill="auto"/>
            <w:noWrap/>
            <w:vAlign w:val="bottom"/>
            <w:hideMark/>
          </w:tcPr>
          <w:p w14:paraId="57603E2D" w14:textId="77777777" w:rsidR="00657749" w:rsidRPr="00657749" w:rsidRDefault="00657749" w:rsidP="00657749">
            <w:pPr>
              <w:rPr>
                <w:sz w:val="20"/>
                <w:szCs w:val="20"/>
              </w:rPr>
            </w:pPr>
            <w:r w:rsidRPr="00657749">
              <w:rPr>
                <w:sz w:val="20"/>
                <w:szCs w:val="20"/>
              </w:rPr>
              <w:t>1007970289</w:t>
            </w:r>
          </w:p>
        </w:tc>
        <w:tc>
          <w:tcPr>
            <w:tcW w:w="0" w:type="auto"/>
            <w:shd w:val="clear" w:color="auto" w:fill="auto"/>
            <w:noWrap/>
            <w:vAlign w:val="bottom"/>
            <w:hideMark/>
          </w:tcPr>
          <w:p w14:paraId="223E3890" w14:textId="77777777" w:rsidR="00657749" w:rsidRPr="00657749" w:rsidRDefault="00657749" w:rsidP="00657749">
            <w:pPr>
              <w:jc w:val="right"/>
              <w:rPr>
                <w:sz w:val="20"/>
                <w:szCs w:val="20"/>
              </w:rPr>
            </w:pPr>
            <w:r w:rsidRPr="00657749">
              <w:rPr>
                <w:sz w:val="20"/>
                <w:szCs w:val="20"/>
              </w:rPr>
              <w:t>320</w:t>
            </w:r>
          </w:p>
        </w:tc>
        <w:tc>
          <w:tcPr>
            <w:tcW w:w="0" w:type="auto"/>
            <w:shd w:val="clear" w:color="auto" w:fill="auto"/>
            <w:noWrap/>
            <w:vAlign w:val="bottom"/>
            <w:hideMark/>
          </w:tcPr>
          <w:p w14:paraId="480CBB96" w14:textId="77777777" w:rsidR="00657749" w:rsidRPr="00657749" w:rsidRDefault="00657749" w:rsidP="00657749">
            <w:pPr>
              <w:jc w:val="right"/>
              <w:rPr>
                <w:sz w:val="20"/>
                <w:szCs w:val="20"/>
              </w:rPr>
            </w:pPr>
            <w:r w:rsidRPr="00657749">
              <w:rPr>
                <w:sz w:val="20"/>
                <w:szCs w:val="20"/>
              </w:rPr>
              <w:t>6 869,2</w:t>
            </w:r>
          </w:p>
        </w:tc>
      </w:tr>
      <w:tr w:rsidR="00657749" w:rsidRPr="00657749" w14:paraId="299B6459" w14:textId="77777777" w:rsidTr="00657749">
        <w:trPr>
          <w:trHeight w:val="435"/>
        </w:trPr>
        <w:tc>
          <w:tcPr>
            <w:tcW w:w="0" w:type="auto"/>
            <w:shd w:val="clear" w:color="auto" w:fill="auto"/>
            <w:vAlign w:val="bottom"/>
            <w:hideMark/>
          </w:tcPr>
          <w:p w14:paraId="70452682" w14:textId="77777777" w:rsidR="00657749" w:rsidRPr="00657749" w:rsidRDefault="00657749" w:rsidP="00657749">
            <w:pPr>
              <w:rPr>
                <w:sz w:val="20"/>
                <w:szCs w:val="20"/>
              </w:rPr>
            </w:pPr>
            <w:r w:rsidRPr="00657749">
              <w:rPr>
                <w:sz w:val="20"/>
                <w:szCs w:val="20"/>
              </w:rPr>
              <w:t>Другие вопросы в области социальной политики</w:t>
            </w:r>
          </w:p>
        </w:tc>
        <w:tc>
          <w:tcPr>
            <w:tcW w:w="0" w:type="auto"/>
            <w:shd w:val="clear" w:color="auto" w:fill="auto"/>
            <w:noWrap/>
            <w:vAlign w:val="bottom"/>
            <w:hideMark/>
          </w:tcPr>
          <w:p w14:paraId="27E3314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1E73C5A"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2F031952"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24EF235A"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52BEEE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1786757" w14:textId="77777777" w:rsidR="00657749" w:rsidRPr="00657749" w:rsidRDefault="00657749" w:rsidP="00657749">
            <w:pPr>
              <w:jc w:val="right"/>
              <w:rPr>
                <w:sz w:val="20"/>
                <w:szCs w:val="20"/>
              </w:rPr>
            </w:pPr>
            <w:r w:rsidRPr="00657749">
              <w:rPr>
                <w:sz w:val="20"/>
                <w:szCs w:val="20"/>
              </w:rPr>
              <w:t>3 554,0</w:t>
            </w:r>
          </w:p>
        </w:tc>
      </w:tr>
      <w:tr w:rsidR="00657749" w:rsidRPr="00657749" w14:paraId="10F26A99" w14:textId="77777777" w:rsidTr="00657749">
        <w:trPr>
          <w:trHeight w:val="435"/>
        </w:trPr>
        <w:tc>
          <w:tcPr>
            <w:tcW w:w="0" w:type="auto"/>
            <w:shd w:val="clear" w:color="auto" w:fill="auto"/>
            <w:vAlign w:val="bottom"/>
            <w:hideMark/>
          </w:tcPr>
          <w:p w14:paraId="538B593F"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3EBB15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3FEF5DA"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072A7C39"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03EC49E3" w14:textId="77777777" w:rsidR="00657749" w:rsidRPr="00657749" w:rsidRDefault="00657749" w:rsidP="00657749">
            <w:pPr>
              <w:rPr>
                <w:sz w:val="20"/>
                <w:szCs w:val="20"/>
              </w:rPr>
            </w:pPr>
            <w:r w:rsidRPr="00657749">
              <w:rPr>
                <w:sz w:val="20"/>
                <w:szCs w:val="20"/>
              </w:rPr>
              <w:t>1000000000</w:t>
            </w:r>
          </w:p>
        </w:tc>
        <w:tc>
          <w:tcPr>
            <w:tcW w:w="0" w:type="auto"/>
            <w:shd w:val="clear" w:color="auto" w:fill="auto"/>
            <w:noWrap/>
            <w:vAlign w:val="bottom"/>
            <w:hideMark/>
          </w:tcPr>
          <w:p w14:paraId="1ADB3F4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816D736" w14:textId="77777777" w:rsidR="00657749" w:rsidRPr="00657749" w:rsidRDefault="00657749" w:rsidP="00657749">
            <w:pPr>
              <w:jc w:val="right"/>
              <w:rPr>
                <w:sz w:val="20"/>
                <w:szCs w:val="20"/>
              </w:rPr>
            </w:pPr>
            <w:r w:rsidRPr="00657749">
              <w:rPr>
                <w:sz w:val="20"/>
                <w:szCs w:val="20"/>
              </w:rPr>
              <w:t>3 554,0</w:t>
            </w:r>
          </w:p>
        </w:tc>
      </w:tr>
      <w:tr w:rsidR="00657749" w:rsidRPr="00657749" w14:paraId="5D7F4B2E" w14:textId="77777777" w:rsidTr="00657749">
        <w:trPr>
          <w:trHeight w:val="1065"/>
        </w:trPr>
        <w:tc>
          <w:tcPr>
            <w:tcW w:w="0" w:type="auto"/>
            <w:shd w:val="clear" w:color="auto" w:fill="auto"/>
            <w:vAlign w:val="bottom"/>
            <w:hideMark/>
          </w:tcPr>
          <w:p w14:paraId="1C447638" w14:textId="77777777" w:rsidR="00657749" w:rsidRPr="00657749" w:rsidRDefault="00657749" w:rsidP="00657749">
            <w:pPr>
              <w:rPr>
                <w:sz w:val="20"/>
                <w:szCs w:val="20"/>
              </w:rPr>
            </w:pPr>
            <w:r w:rsidRPr="00657749">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978109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207CCA"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1F6043BA"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4B12F117" w14:textId="77777777" w:rsidR="00657749" w:rsidRPr="00657749" w:rsidRDefault="00657749" w:rsidP="00657749">
            <w:pPr>
              <w:rPr>
                <w:sz w:val="20"/>
                <w:szCs w:val="20"/>
              </w:rPr>
            </w:pPr>
            <w:r w:rsidRPr="00657749">
              <w:rPr>
                <w:sz w:val="20"/>
                <w:szCs w:val="20"/>
              </w:rPr>
              <w:t>1007900000</w:t>
            </w:r>
          </w:p>
        </w:tc>
        <w:tc>
          <w:tcPr>
            <w:tcW w:w="0" w:type="auto"/>
            <w:shd w:val="clear" w:color="auto" w:fill="auto"/>
            <w:noWrap/>
            <w:vAlign w:val="bottom"/>
            <w:hideMark/>
          </w:tcPr>
          <w:p w14:paraId="30B7D3E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7480E05" w14:textId="77777777" w:rsidR="00657749" w:rsidRPr="00657749" w:rsidRDefault="00657749" w:rsidP="00657749">
            <w:pPr>
              <w:jc w:val="right"/>
              <w:rPr>
                <w:sz w:val="20"/>
                <w:szCs w:val="20"/>
              </w:rPr>
            </w:pPr>
            <w:r w:rsidRPr="00657749">
              <w:rPr>
                <w:sz w:val="20"/>
                <w:szCs w:val="20"/>
              </w:rPr>
              <w:t>3 554,0</w:t>
            </w:r>
          </w:p>
        </w:tc>
      </w:tr>
      <w:tr w:rsidR="00657749" w:rsidRPr="00657749" w14:paraId="6848080D" w14:textId="77777777" w:rsidTr="00657749">
        <w:trPr>
          <w:trHeight w:val="1485"/>
        </w:trPr>
        <w:tc>
          <w:tcPr>
            <w:tcW w:w="0" w:type="auto"/>
            <w:shd w:val="clear" w:color="auto" w:fill="auto"/>
            <w:vAlign w:val="bottom"/>
            <w:hideMark/>
          </w:tcPr>
          <w:p w14:paraId="38B031F0" w14:textId="77777777" w:rsidR="00657749" w:rsidRPr="00657749" w:rsidRDefault="00657749" w:rsidP="00657749">
            <w:pPr>
              <w:rPr>
                <w:sz w:val="20"/>
                <w:szCs w:val="20"/>
              </w:rPr>
            </w:pPr>
            <w:r w:rsidRPr="00657749">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5A78933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B556D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6DD13B1D"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0ED5AC8B" w14:textId="77777777" w:rsidR="00657749" w:rsidRPr="00657749" w:rsidRDefault="00657749" w:rsidP="00657749">
            <w:pPr>
              <w:rPr>
                <w:sz w:val="20"/>
                <w:szCs w:val="20"/>
              </w:rPr>
            </w:pPr>
            <w:r w:rsidRPr="00657749">
              <w:rPr>
                <w:sz w:val="20"/>
                <w:szCs w:val="20"/>
              </w:rPr>
              <w:t>1007901002</w:t>
            </w:r>
          </w:p>
        </w:tc>
        <w:tc>
          <w:tcPr>
            <w:tcW w:w="0" w:type="auto"/>
            <w:shd w:val="clear" w:color="auto" w:fill="auto"/>
            <w:noWrap/>
            <w:vAlign w:val="bottom"/>
            <w:hideMark/>
          </w:tcPr>
          <w:p w14:paraId="3648FE47"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94FC2F6" w14:textId="77777777" w:rsidR="00657749" w:rsidRPr="00657749" w:rsidRDefault="00657749" w:rsidP="00657749">
            <w:pPr>
              <w:jc w:val="right"/>
              <w:rPr>
                <w:sz w:val="20"/>
                <w:szCs w:val="20"/>
              </w:rPr>
            </w:pPr>
            <w:r w:rsidRPr="00657749">
              <w:rPr>
                <w:sz w:val="20"/>
                <w:szCs w:val="20"/>
              </w:rPr>
              <w:t>30,0</w:t>
            </w:r>
          </w:p>
        </w:tc>
      </w:tr>
      <w:tr w:rsidR="00657749" w:rsidRPr="00657749" w14:paraId="0535C4C8" w14:textId="77777777" w:rsidTr="00657749">
        <w:trPr>
          <w:trHeight w:val="435"/>
        </w:trPr>
        <w:tc>
          <w:tcPr>
            <w:tcW w:w="0" w:type="auto"/>
            <w:shd w:val="clear" w:color="auto" w:fill="auto"/>
            <w:vAlign w:val="bottom"/>
            <w:hideMark/>
          </w:tcPr>
          <w:p w14:paraId="2BC1A1A3"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E62AFD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0001AC"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A4D2362"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7C536933" w14:textId="77777777" w:rsidR="00657749" w:rsidRPr="00657749" w:rsidRDefault="00657749" w:rsidP="00657749">
            <w:pPr>
              <w:rPr>
                <w:sz w:val="20"/>
                <w:szCs w:val="20"/>
              </w:rPr>
            </w:pPr>
            <w:r w:rsidRPr="00657749">
              <w:rPr>
                <w:sz w:val="20"/>
                <w:szCs w:val="20"/>
              </w:rPr>
              <w:t>1007901002</w:t>
            </w:r>
          </w:p>
        </w:tc>
        <w:tc>
          <w:tcPr>
            <w:tcW w:w="0" w:type="auto"/>
            <w:shd w:val="clear" w:color="auto" w:fill="auto"/>
            <w:noWrap/>
            <w:vAlign w:val="bottom"/>
            <w:hideMark/>
          </w:tcPr>
          <w:p w14:paraId="26F7BA72"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08B87711" w14:textId="77777777" w:rsidR="00657749" w:rsidRPr="00657749" w:rsidRDefault="00657749" w:rsidP="00657749">
            <w:pPr>
              <w:jc w:val="right"/>
              <w:rPr>
                <w:sz w:val="20"/>
                <w:szCs w:val="20"/>
              </w:rPr>
            </w:pPr>
            <w:r w:rsidRPr="00657749">
              <w:rPr>
                <w:sz w:val="20"/>
                <w:szCs w:val="20"/>
              </w:rPr>
              <w:t>30,0</w:t>
            </w:r>
          </w:p>
        </w:tc>
      </w:tr>
      <w:tr w:rsidR="00657749" w:rsidRPr="00657749" w14:paraId="30314F4B" w14:textId="77777777" w:rsidTr="00657749">
        <w:trPr>
          <w:trHeight w:val="645"/>
        </w:trPr>
        <w:tc>
          <w:tcPr>
            <w:tcW w:w="0" w:type="auto"/>
            <w:shd w:val="clear" w:color="auto" w:fill="auto"/>
            <w:vAlign w:val="bottom"/>
            <w:hideMark/>
          </w:tcPr>
          <w:p w14:paraId="56249194"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3F1CEF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E9E4274"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18686317"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77AE2213" w14:textId="77777777" w:rsidR="00657749" w:rsidRPr="00657749" w:rsidRDefault="00657749" w:rsidP="00657749">
            <w:pPr>
              <w:rPr>
                <w:sz w:val="20"/>
                <w:szCs w:val="20"/>
              </w:rPr>
            </w:pPr>
            <w:r w:rsidRPr="00657749">
              <w:rPr>
                <w:sz w:val="20"/>
                <w:szCs w:val="20"/>
              </w:rPr>
              <w:t>1007901002</w:t>
            </w:r>
          </w:p>
        </w:tc>
        <w:tc>
          <w:tcPr>
            <w:tcW w:w="0" w:type="auto"/>
            <w:shd w:val="clear" w:color="auto" w:fill="auto"/>
            <w:noWrap/>
            <w:vAlign w:val="bottom"/>
            <w:hideMark/>
          </w:tcPr>
          <w:p w14:paraId="6E5E1FFF"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2BFE6576" w14:textId="77777777" w:rsidR="00657749" w:rsidRPr="00657749" w:rsidRDefault="00657749" w:rsidP="00657749">
            <w:pPr>
              <w:jc w:val="right"/>
              <w:rPr>
                <w:sz w:val="20"/>
                <w:szCs w:val="20"/>
              </w:rPr>
            </w:pPr>
            <w:r w:rsidRPr="00657749">
              <w:rPr>
                <w:sz w:val="20"/>
                <w:szCs w:val="20"/>
              </w:rPr>
              <w:t>30,0</w:t>
            </w:r>
          </w:p>
        </w:tc>
      </w:tr>
      <w:tr w:rsidR="00657749" w:rsidRPr="00657749" w14:paraId="32DA6F12" w14:textId="77777777" w:rsidTr="00657749">
        <w:trPr>
          <w:trHeight w:val="2325"/>
        </w:trPr>
        <w:tc>
          <w:tcPr>
            <w:tcW w:w="0" w:type="auto"/>
            <w:shd w:val="clear" w:color="auto" w:fill="auto"/>
            <w:vAlign w:val="bottom"/>
            <w:hideMark/>
          </w:tcPr>
          <w:p w14:paraId="34E2C410" w14:textId="733B297D" w:rsidR="00657749" w:rsidRPr="00657749" w:rsidRDefault="00657749" w:rsidP="00657749">
            <w:pPr>
              <w:rPr>
                <w:sz w:val="20"/>
                <w:szCs w:val="20"/>
              </w:rPr>
            </w:pPr>
            <w:r w:rsidRPr="00657749">
              <w:rPr>
                <w:sz w:val="20"/>
                <w:szCs w:val="20"/>
              </w:rPr>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A8865DD"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DB8B722"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12568A44"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1D03104C" w14:textId="77777777" w:rsidR="00657749" w:rsidRPr="00657749" w:rsidRDefault="00657749" w:rsidP="00657749">
            <w:pPr>
              <w:rPr>
                <w:sz w:val="20"/>
                <w:szCs w:val="20"/>
              </w:rPr>
            </w:pPr>
            <w:r w:rsidRPr="00657749">
              <w:rPr>
                <w:sz w:val="20"/>
                <w:szCs w:val="20"/>
              </w:rPr>
              <w:t>1007970340</w:t>
            </w:r>
          </w:p>
        </w:tc>
        <w:tc>
          <w:tcPr>
            <w:tcW w:w="0" w:type="auto"/>
            <w:shd w:val="clear" w:color="auto" w:fill="auto"/>
            <w:noWrap/>
            <w:vAlign w:val="bottom"/>
            <w:hideMark/>
          </w:tcPr>
          <w:p w14:paraId="1994F2E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238343C" w14:textId="77777777" w:rsidR="00657749" w:rsidRPr="00657749" w:rsidRDefault="00657749" w:rsidP="00657749">
            <w:pPr>
              <w:jc w:val="right"/>
              <w:rPr>
                <w:sz w:val="20"/>
                <w:szCs w:val="20"/>
              </w:rPr>
            </w:pPr>
            <w:r w:rsidRPr="00657749">
              <w:rPr>
                <w:sz w:val="20"/>
                <w:szCs w:val="20"/>
              </w:rPr>
              <w:t>24,0</w:t>
            </w:r>
          </w:p>
        </w:tc>
      </w:tr>
      <w:tr w:rsidR="00657749" w:rsidRPr="00657749" w14:paraId="4CCA5667" w14:textId="77777777" w:rsidTr="00657749">
        <w:trPr>
          <w:trHeight w:val="645"/>
        </w:trPr>
        <w:tc>
          <w:tcPr>
            <w:tcW w:w="0" w:type="auto"/>
            <w:shd w:val="clear" w:color="auto" w:fill="auto"/>
            <w:vAlign w:val="bottom"/>
            <w:hideMark/>
          </w:tcPr>
          <w:p w14:paraId="3F6DCFE3"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2CD0E3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FA7DFC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26408FF7"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15DFB2D3" w14:textId="77777777" w:rsidR="00657749" w:rsidRPr="00657749" w:rsidRDefault="00657749" w:rsidP="00657749">
            <w:pPr>
              <w:rPr>
                <w:sz w:val="20"/>
                <w:szCs w:val="20"/>
              </w:rPr>
            </w:pPr>
            <w:r w:rsidRPr="00657749">
              <w:rPr>
                <w:sz w:val="20"/>
                <w:szCs w:val="20"/>
              </w:rPr>
              <w:t>1007970340</w:t>
            </w:r>
          </w:p>
        </w:tc>
        <w:tc>
          <w:tcPr>
            <w:tcW w:w="0" w:type="auto"/>
            <w:shd w:val="clear" w:color="auto" w:fill="auto"/>
            <w:noWrap/>
            <w:vAlign w:val="bottom"/>
            <w:hideMark/>
          </w:tcPr>
          <w:p w14:paraId="41DC160E"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3346E2EA" w14:textId="77777777" w:rsidR="00657749" w:rsidRPr="00657749" w:rsidRDefault="00657749" w:rsidP="00657749">
            <w:pPr>
              <w:jc w:val="right"/>
              <w:rPr>
                <w:sz w:val="20"/>
                <w:szCs w:val="20"/>
              </w:rPr>
            </w:pPr>
            <w:r w:rsidRPr="00657749">
              <w:rPr>
                <w:sz w:val="20"/>
                <w:szCs w:val="20"/>
              </w:rPr>
              <w:t>24,0</w:t>
            </w:r>
          </w:p>
        </w:tc>
      </w:tr>
      <w:tr w:rsidR="00657749" w:rsidRPr="00657749" w14:paraId="29D3B2F5" w14:textId="77777777" w:rsidTr="00657749">
        <w:trPr>
          <w:trHeight w:val="435"/>
        </w:trPr>
        <w:tc>
          <w:tcPr>
            <w:tcW w:w="0" w:type="auto"/>
            <w:shd w:val="clear" w:color="auto" w:fill="auto"/>
            <w:vAlign w:val="bottom"/>
            <w:hideMark/>
          </w:tcPr>
          <w:p w14:paraId="7CD1092E"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7A5A2CE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079C294"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0A2AA32D"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20C2AF1F" w14:textId="77777777" w:rsidR="00657749" w:rsidRPr="00657749" w:rsidRDefault="00657749" w:rsidP="00657749">
            <w:pPr>
              <w:rPr>
                <w:sz w:val="20"/>
                <w:szCs w:val="20"/>
              </w:rPr>
            </w:pPr>
            <w:r w:rsidRPr="00657749">
              <w:rPr>
                <w:sz w:val="20"/>
                <w:szCs w:val="20"/>
              </w:rPr>
              <w:t>1007970340</w:t>
            </w:r>
          </w:p>
        </w:tc>
        <w:tc>
          <w:tcPr>
            <w:tcW w:w="0" w:type="auto"/>
            <w:shd w:val="clear" w:color="auto" w:fill="auto"/>
            <w:noWrap/>
            <w:vAlign w:val="bottom"/>
            <w:hideMark/>
          </w:tcPr>
          <w:p w14:paraId="67C4ED75"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08D6A05C" w14:textId="77777777" w:rsidR="00657749" w:rsidRPr="00657749" w:rsidRDefault="00657749" w:rsidP="00657749">
            <w:pPr>
              <w:jc w:val="right"/>
              <w:rPr>
                <w:sz w:val="20"/>
                <w:szCs w:val="20"/>
              </w:rPr>
            </w:pPr>
            <w:r w:rsidRPr="00657749">
              <w:rPr>
                <w:sz w:val="20"/>
                <w:szCs w:val="20"/>
              </w:rPr>
              <w:t>24,0</w:t>
            </w:r>
          </w:p>
        </w:tc>
      </w:tr>
      <w:tr w:rsidR="00657749" w:rsidRPr="00657749" w14:paraId="1AE25AE0" w14:textId="77777777" w:rsidTr="00657749">
        <w:trPr>
          <w:trHeight w:val="2325"/>
        </w:trPr>
        <w:tc>
          <w:tcPr>
            <w:tcW w:w="0" w:type="auto"/>
            <w:shd w:val="clear" w:color="auto" w:fill="auto"/>
            <w:vAlign w:val="bottom"/>
            <w:hideMark/>
          </w:tcPr>
          <w:p w14:paraId="446F01D3" w14:textId="0F0F64FC" w:rsidR="00657749" w:rsidRPr="00657749" w:rsidRDefault="00657749" w:rsidP="00657749">
            <w:pPr>
              <w:rPr>
                <w:sz w:val="20"/>
                <w:szCs w:val="20"/>
              </w:rPr>
            </w:pPr>
            <w:r w:rsidRPr="00657749">
              <w:rPr>
                <w:sz w:val="20"/>
                <w:szCs w:val="20"/>
              </w:rPr>
              <w:lastRenderedPageBreak/>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1A5E14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3BF6025"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5FD823B6"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01DEE6C5" w14:textId="77777777" w:rsidR="00657749" w:rsidRPr="00657749" w:rsidRDefault="00657749" w:rsidP="00657749">
            <w:pPr>
              <w:rPr>
                <w:sz w:val="20"/>
                <w:szCs w:val="20"/>
              </w:rPr>
            </w:pPr>
            <w:r w:rsidRPr="00657749">
              <w:rPr>
                <w:sz w:val="20"/>
                <w:szCs w:val="20"/>
              </w:rPr>
              <w:t>1007970820</w:t>
            </w:r>
          </w:p>
        </w:tc>
        <w:tc>
          <w:tcPr>
            <w:tcW w:w="0" w:type="auto"/>
            <w:shd w:val="clear" w:color="auto" w:fill="auto"/>
            <w:noWrap/>
            <w:vAlign w:val="bottom"/>
            <w:hideMark/>
          </w:tcPr>
          <w:p w14:paraId="5F47CB6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0527B2B" w14:textId="77777777" w:rsidR="00657749" w:rsidRPr="00657749" w:rsidRDefault="00657749" w:rsidP="00657749">
            <w:pPr>
              <w:jc w:val="right"/>
              <w:rPr>
                <w:sz w:val="20"/>
                <w:szCs w:val="20"/>
              </w:rPr>
            </w:pPr>
            <w:r w:rsidRPr="00657749">
              <w:rPr>
                <w:sz w:val="20"/>
                <w:szCs w:val="20"/>
              </w:rPr>
              <w:t>3 500,0</w:t>
            </w:r>
          </w:p>
        </w:tc>
      </w:tr>
      <w:tr w:rsidR="00657749" w:rsidRPr="00657749" w14:paraId="62D11DF5" w14:textId="77777777" w:rsidTr="00657749">
        <w:trPr>
          <w:trHeight w:val="645"/>
        </w:trPr>
        <w:tc>
          <w:tcPr>
            <w:tcW w:w="0" w:type="auto"/>
            <w:shd w:val="clear" w:color="auto" w:fill="auto"/>
            <w:vAlign w:val="bottom"/>
            <w:hideMark/>
          </w:tcPr>
          <w:p w14:paraId="3924A503" w14:textId="77777777" w:rsidR="00657749" w:rsidRPr="00657749" w:rsidRDefault="00657749" w:rsidP="00657749">
            <w:pPr>
              <w:rPr>
                <w:sz w:val="20"/>
                <w:szCs w:val="20"/>
              </w:rPr>
            </w:pPr>
            <w:r w:rsidRPr="00657749">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DDB37A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DF22FFE"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7F2823EC"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41F7104B" w14:textId="77777777" w:rsidR="00657749" w:rsidRPr="00657749" w:rsidRDefault="00657749" w:rsidP="00657749">
            <w:pPr>
              <w:rPr>
                <w:sz w:val="20"/>
                <w:szCs w:val="20"/>
              </w:rPr>
            </w:pPr>
            <w:r w:rsidRPr="00657749">
              <w:rPr>
                <w:sz w:val="20"/>
                <w:szCs w:val="20"/>
              </w:rPr>
              <w:t>1007970820</w:t>
            </w:r>
          </w:p>
        </w:tc>
        <w:tc>
          <w:tcPr>
            <w:tcW w:w="0" w:type="auto"/>
            <w:shd w:val="clear" w:color="auto" w:fill="auto"/>
            <w:noWrap/>
            <w:vAlign w:val="bottom"/>
            <w:hideMark/>
          </w:tcPr>
          <w:p w14:paraId="3E38D4F4" w14:textId="77777777" w:rsidR="00657749" w:rsidRPr="00657749" w:rsidRDefault="00657749" w:rsidP="00657749">
            <w:pPr>
              <w:jc w:val="right"/>
              <w:rPr>
                <w:sz w:val="20"/>
                <w:szCs w:val="20"/>
              </w:rPr>
            </w:pPr>
            <w:r w:rsidRPr="00657749">
              <w:rPr>
                <w:sz w:val="20"/>
                <w:szCs w:val="20"/>
              </w:rPr>
              <w:t>600</w:t>
            </w:r>
          </w:p>
        </w:tc>
        <w:tc>
          <w:tcPr>
            <w:tcW w:w="0" w:type="auto"/>
            <w:shd w:val="clear" w:color="auto" w:fill="auto"/>
            <w:noWrap/>
            <w:vAlign w:val="bottom"/>
            <w:hideMark/>
          </w:tcPr>
          <w:p w14:paraId="254E67F6" w14:textId="77777777" w:rsidR="00657749" w:rsidRPr="00657749" w:rsidRDefault="00657749" w:rsidP="00657749">
            <w:pPr>
              <w:jc w:val="right"/>
              <w:rPr>
                <w:sz w:val="20"/>
                <w:szCs w:val="20"/>
              </w:rPr>
            </w:pPr>
            <w:r w:rsidRPr="00657749">
              <w:rPr>
                <w:sz w:val="20"/>
                <w:szCs w:val="20"/>
              </w:rPr>
              <w:t>3 500,0</w:t>
            </w:r>
          </w:p>
        </w:tc>
      </w:tr>
      <w:tr w:rsidR="00657749" w:rsidRPr="00657749" w14:paraId="5A9B99A0" w14:textId="77777777" w:rsidTr="00657749">
        <w:trPr>
          <w:trHeight w:val="435"/>
        </w:trPr>
        <w:tc>
          <w:tcPr>
            <w:tcW w:w="0" w:type="auto"/>
            <w:shd w:val="clear" w:color="auto" w:fill="auto"/>
            <w:vAlign w:val="bottom"/>
            <w:hideMark/>
          </w:tcPr>
          <w:p w14:paraId="7806CD03" w14:textId="77777777" w:rsidR="00657749" w:rsidRPr="00657749" w:rsidRDefault="00657749" w:rsidP="00657749">
            <w:pPr>
              <w:rPr>
                <w:sz w:val="20"/>
                <w:szCs w:val="20"/>
              </w:rPr>
            </w:pPr>
            <w:r w:rsidRPr="00657749">
              <w:rPr>
                <w:sz w:val="20"/>
                <w:szCs w:val="20"/>
              </w:rPr>
              <w:t>Субсидии бюджетным учреждениям</w:t>
            </w:r>
          </w:p>
        </w:tc>
        <w:tc>
          <w:tcPr>
            <w:tcW w:w="0" w:type="auto"/>
            <w:shd w:val="clear" w:color="auto" w:fill="auto"/>
            <w:noWrap/>
            <w:vAlign w:val="bottom"/>
            <w:hideMark/>
          </w:tcPr>
          <w:p w14:paraId="37F3D40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01974E6" w14:textId="77777777" w:rsidR="00657749" w:rsidRPr="00657749" w:rsidRDefault="00657749" w:rsidP="00657749">
            <w:pPr>
              <w:jc w:val="right"/>
              <w:rPr>
                <w:sz w:val="20"/>
                <w:szCs w:val="20"/>
              </w:rPr>
            </w:pPr>
            <w:r w:rsidRPr="00657749">
              <w:rPr>
                <w:sz w:val="20"/>
                <w:szCs w:val="20"/>
              </w:rPr>
              <w:t>10</w:t>
            </w:r>
          </w:p>
        </w:tc>
        <w:tc>
          <w:tcPr>
            <w:tcW w:w="0" w:type="auto"/>
            <w:shd w:val="clear" w:color="auto" w:fill="auto"/>
            <w:noWrap/>
            <w:vAlign w:val="bottom"/>
            <w:hideMark/>
          </w:tcPr>
          <w:p w14:paraId="0BA64E0F" w14:textId="77777777" w:rsidR="00657749" w:rsidRPr="00657749" w:rsidRDefault="00657749" w:rsidP="00657749">
            <w:pPr>
              <w:rPr>
                <w:sz w:val="20"/>
                <w:szCs w:val="20"/>
              </w:rPr>
            </w:pPr>
            <w:r w:rsidRPr="00657749">
              <w:rPr>
                <w:sz w:val="20"/>
                <w:szCs w:val="20"/>
              </w:rPr>
              <w:t>06</w:t>
            </w:r>
          </w:p>
        </w:tc>
        <w:tc>
          <w:tcPr>
            <w:tcW w:w="0" w:type="auto"/>
            <w:shd w:val="clear" w:color="auto" w:fill="auto"/>
            <w:noWrap/>
            <w:vAlign w:val="bottom"/>
            <w:hideMark/>
          </w:tcPr>
          <w:p w14:paraId="060D5943" w14:textId="77777777" w:rsidR="00657749" w:rsidRPr="00657749" w:rsidRDefault="00657749" w:rsidP="00657749">
            <w:pPr>
              <w:rPr>
                <w:sz w:val="20"/>
                <w:szCs w:val="20"/>
              </w:rPr>
            </w:pPr>
            <w:r w:rsidRPr="00657749">
              <w:rPr>
                <w:sz w:val="20"/>
                <w:szCs w:val="20"/>
              </w:rPr>
              <w:t>1007970820</w:t>
            </w:r>
          </w:p>
        </w:tc>
        <w:tc>
          <w:tcPr>
            <w:tcW w:w="0" w:type="auto"/>
            <w:shd w:val="clear" w:color="auto" w:fill="auto"/>
            <w:noWrap/>
            <w:vAlign w:val="bottom"/>
            <w:hideMark/>
          </w:tcPr>
          <w:p w14:paraId="49262194" w14:textId="77777777" w:rsidR="00657749" w:rsidRPr="00657749" w:rsidRDefault="00657749" w:rsidP="00657749">
            <w:pPr>
              <w:jc w:val="right"/>
              <w:rPr>
                <w:sz w:val="20"/>
                <w:szCs w:val="20"/>
              </w:rPr>
            </w:pPr>
            <w:r w:rsidRPr="00657749">
              <w:rPr>
                <w:sz w:val="20"/>
                <w:szCs w:val="20"/>
              </w:rPr>
              <w:t>610</w:t>
            </w:r>
          </w:p>
        </w:tc>
        <w:tc>
          <w:tcPr>
            <w:tcW w:w="0" w:type="auto"/>
            <w:shd w:val="clear" w:color="auto" w:fill="auto"/>
            <w:noWrap/>
            <w:vAlign w:val="bottom"/>
            <w:hideMark/>
          </w:tcPr>
          <w:p w14:paraId="56E2F41F" w14:textId="77777777" w:rsidR="00657749" w:rsidRPr="00657749" w:rsidRDefault="00657749" w:rsidP="00657749">
            <w:pPr>
              <w:jc w:val="right"/>
              <w:rPr>
                <w:sz w:val="20"/>
                <w:szCs w:val="20"/>
              </w:rPr>
            </w:pPr>
            <w:r w:rsidRPr="00657749">
              <w:rPr>
                <w:sz w:val="20"/>
                <w:szCs w:val="20"/>
              </w:rPr>
              <w:t>3 500,0</w:t>
            </w:r>
          </w:p>
        </w:tc>
      </w:tr>
      <w:tr w:rsidR="00657749" w:rsidRPr="00657749" w14:paraId="7121AEDE" w14:textId="77777777" w:rsidTr="00657749">
        <w:trPr>
          <w:trHeight w:val="435"/>
        </w:trPr>
        <w:tc>
          <w:tcPr>
            <w:tcW w:w="0" w:type="auto"/>
            <w:shd w:val="clear" w:color="auto" w:fill="auto"/>
            <w:vAlign w:val="bottom"/>
            <w:hideMark/>
          </w:tcPr>
          <w:p w14:paraId="1D2C5910" w14:textId="77777777" w:rsidR="00657749" w:rsidRPr="00657749" w:rsidRDefault="00657749" w:rsidP="00657749">
            <w:pPr>
              <w:rPr>
                <w:b/>
                <w:bCs/>
                <w:sz w:val="20"/>
                <w:szCs w:val="20"/>
              </w:rPr>
            </w:pPr>
            <w:r w:rsidRPr="00657749">
              <w:rPr>
                <w:b/>
                <w:bCs/>
                <w:sz w:val="20"/>
                <w:szCs w:val="20"/>
              </w:rPr>
              <w:t>ФИЗИЧЕСКАЯ КУЛЬТУРА И СПОРТ</w:t>
            </w:r>
          </w:p>
        </w:tc>
        <w:tc>
          <w:tcPr>
            <w:tcW w:w="0" w:type="auto"/>
            <w:shd w:val="clear" w:color="auto" w:fill="auto"/>
            <w:noWrap/>
            <w:vAlign w:val="bottom"/>
            <w:hideMark/>
          </w:tcPr>
          <w:p w14:paraId="49618D15"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3E6E4967" w14:textId="77777777" w:rsidR="00657749" w:rsidRPr="00657749" w:rsidRDefault="00657749" w:rsidP="00657749">
            <w:pPr>
              <w:jc w:val="right"/>
              <w:rPr>
                <w:b/>
                <w:bCs/>
                <w:sz w:val="20"/>
                <w:szCs w:val="20"/>
              </w:rPr>
            </w:pPr>
            <w:r w:rsidRPr="00657749">
              <w:rPr>
                <w:b/>
                <w:bCs/>
                <w:sz w:val="20"/>
                <w:szCs w:val="20"/>
              </w:rPr>
              <w:t>11</w:t>
            </w:r>
          </w:p>
        </w:tc>
        <w:tc>
          <w:tcPr>
            <w:tcW w:w="0" w:type="auto"/>
            <w:shd w:val="clear" w:color="auto" w:fill="auto"/>
            <w:noWrap/>
            <w:vAlign w:val="bottom"/>
            <w:hideMark/>
          </w:tcPr>
          <w:p w14:paraId="2802C80A"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0DC0F663"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3EB8E3C5"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5606D20F" w14:textId="77777777" w:rsidR="00657749" w:rsidRPr="00657749" w:rsidRDefault="00657749" w:rsidP="00657749">
            <w:pPr>
              <w:jc w:val="right"/>
              <w:rPr>
                <w:b/>
                <w:bCs/>
                <w:sz w:val="20"/>
                <w:szCs w:val="20"/>
              </w:rPr>
            </w:pPr>
            <w:r w:rsidRPr="00657749">
              <w:rPr>
                <w:b/>
                <w:bCs/>
                <w:sz w:val="20"/>
                <w:szCs w:val="20"/>
              </w:rPr>
              <w:t>390,0</w:t>
            </w:r>
          </w:p>
        </w:tc>
      </w:tr>
      <w:tr w:rsidR="00657749" w:rsidRPr="00657749" w14:paraId="2E3CE45A" w14:textId="77777777" w:rsidTr="00657749">
        <w:trPr>
          <w:trHeight w:val="435"/>
        </w:trPr>
        <w:tc>
          <w:tcPr>
            <w:tcW w:w="0" w:type="auto"/>
            <w:shd w:val="clear" w:color="auto" w:fill="auto"/>
            <w:vAlign w:val="bottom"/>
            <w:hideMark/>
          </w:tcPr>
          <w:p w14:paraId="5CBC665A" w14:textId="77777777" w:rsidR="00657749" w:rsidRPr="00657749" w:rsidRDefault="00657749" w:rsidP="00657749">
            <w:pPr>
              <w:rPr>
                <w:sz w:val="20"/>
                <w:szCs w:val="20"/>
              </w:rPr>
            </w:pPr>
            <w:r w:rsidRPr="00657749">
              <w:rPr>
                <w:sz w:val="20"/>
                <w:szCs w:val="20"/>
              </w:rPr>
              <w:t>Массовый спорт</w:t>
            </w:r>
          </w:p>
        </w:tc>
        <w:tc>
          <w:tcPr>
            <w:tcW w:w="0" w:type="auto"/>
            <w:shd w:val="clear" w:color="auto" w:fill="auto"/>
            <w:noWrap/>
            <w:vAlign w:val="bottom"/>
            <w:hideMark/>
          </w:tcPr>
          <w:p w14:paraId="42AF6A7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5E93C339"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65B54ECD"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79CFA4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C3AF7B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5D3D4998" w14:textId="77777777" w:rsidR="00657749" w:rsidRPr="00657749" w:rsidRDefault="00657749" w:rsidP="00657749">
            <w:pPr>
              <w:jc w:val="right"/>
              <w:rPr>
                <w:sz w:val="20"/>
                <w:szCs w:val="20"/>
              </w:rPr>
            </w:pPr>
            <w:r w:rsidRPr="00657749">
              <w:rPr>
                <w:sz w:val="20"/>
                <w:szCs w:val="20"/>
              </w:rPr>
              <w:t>390,0</w:t>
            </w:r>
          </w:p>
        </w:tc>
      </w:tr>
      <w:tr w:rsidR="00657749" w:rsidRPr="00657749" w14:paraId="507C9DD2" w14:textId="77777777" w:rsidTr="00657749">
        <w:trPr>
          <w:trHeight w:val="435"/>
        </w:trPr>
        <w:tc>
          <w:tcPr>
            <w:tcW w:w="0" w:type="auto"/>
            <w:shd w:val="clear" w:color="auto" w:fill="auto"/>
            <w:vAlign w:val="bottom"/>
            <w:hideMark/>
          </w:tcPr>
          <w:p w14:paraId="392C8BDE" w14:textId="77777777"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CFE8F66"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CD02E65"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6990B9B9"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7031D0A9" w14:textId="77777777" w:rsidR="00657749" w:rsidRPr="00657749" w:rsidRDefault="00657749" w:rsidP="00657749">
            <w:pPr>
              <w:rPr>
                <w:sz w:val="20"/>
                <w:szCs w:val="20"/>
              </w:rPr>
            </w:pPr>
            <w:r w:rsidRPr="00657749">
              <w:rPr>
                <w:sz w:val="20"/>
                <w:szCs w:val="20"/>
              </w:rPr>
              <w:t>1800000000</w:t>
            </w:r>
          </w:p>
        </w:tc>
        <w:tc>
          <w:tcPr>
            <w:tcW w:w="0" w:type="auto"/>
            <w:shd w:val="clear" w:color="auto" w:fill="auto"/>
            <w:noWrap/>
            <w:vAlign w:val="bottom"/>
            <w:hideMark/>
          </w:tcPr>
          <w:p w14:paraId="421ED729"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4310BCC" w14:textId="77777777" w:rsidR="00657749" w:rsidRPr="00657749" w:rsidRDefault="00657749" w:rsidP="00657749">
            <w:pPr>
              <w:jc w:val="right"/>
              <w:rPr>
                <w:sz w:val="20"/>
                <w:szCs w:val="20"/>
              </w:rPr>
            </w:pPr>
            <w:r w:rsidRPr="00657749">
              <w:rPr>
                <w:sz w:val="20"/>
                <w:szCs w:val="20"/>
              </w:rPr>
              <w:t>390,0</w:t>
            </w:r>
          </w:p>
        </w:tc>
      </w:tr>
      <w:tr w:rsidR="00657749" w:rsidRPr="00657749" w14:paraId="42B66187" w14:textId="77777777" w:rsidTr="00657749">
        <w:trPr>
          <w:trHeight w:val="645"/>
        </w:trPr>
        <w:tc>
          <w:tcPr>
            <w:tcW w:w="0" w:type="auto"/>
            <w:shd w:val="clear" w:color="auto" w:fill="auto"/>
            <w:vAlign w:val="bottom"/>
            <w:hideMark/>
          </w:tcPr>
          <w:p w14:paraId="62687A8C" w14:textId="77777777" w:rsidR="00657749" w:rsidRPr="00657749" w:rsidRDefault="00657749" w:rsidP="00657749">
            <w:pPr>
              <w:rPr>
                <w:sz w:val="20"/>
                <w:szCs w:val="20"/>
              </w:rPr>
            </w:pPr>
            <w:r w:rsidRPr="00657749">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5D323B7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1FAEE0"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3984AA22"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17F9D6A" w14:textId="77777777" w:rsidR="00657749" w:rsidRPr="00657749" w:rsidRDefault="00657749" w:rsidP="00657749">
            <w:pPr>
              <w:rPr>
                <w:sz w:val="20"/>
                <w:szCs w:val="20"/>
              </w:rPr>
            </w:pPr>
            <w:r w:rsidRPr="00657749">
              <w:rPr>
                <w:sz w:val="20"/>
                <w:szCs w:val="20"/>
              </w:rPr>
              <w:t>1807900000</w:t>
            </w:r>
          </w:p>
        </w:tc>
        <w:tc>
          <w:tcPr>
            <w:tcW w:w="0" w:type="auto"/>
            <w:shd w:val="clear" w:color="auto" w:fill="auto"/>
            <w:noWrap/>
            <w:vAlign w:val="bottom"/>
            <w:hideMark/>
          </w:tcPr>
          <w:p w14:paraId="07C6B4C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D127595" w14:textId="77777777" w:rsidR="00657749" w:rsidRPr="00657749" w:rsidRDefault="00657749" w:rsidP="00657749">
            <w:pPr>
              <w:jc w:val="right"/>
              <w:rPr>
                <w:sz w:val="20"/>
                <w:szCs w:val="20"/>
              </w:rPr>
            </w:pPr>
            <w:r w:rsidRPr="00657749">
              <w:rPr>
                <w:sz w:val="20"/>
                <w:szCs w:val="20"/>
              </w:rPr>
              <w:t>390,0</w:t>
            </w:r>
          </w:p>
        </w:tc>
      </w:tr>
      <w:tr w:rsidR="00657749" w:rsidRPr="00657749" w14:paraId="720B6461" w14:textId="77777777" w:rsidTr="00657749">
        <w:trPr>
          <w:trHeight w:val="855"/>
        </w:trPr>
        <w:tc>
          <w:tcPr>
            <w:tcW w:w="0" w:type="auto"/>
            <w:shd w:val="clear" w:color="auto" w:fill="auto"/>
            <w:vAlign w:val="bottom"/>
            <w:hideMark/>
          </w:tcPr>
          <w:p w14:paraId="448721F2" w14:textId="47272925" w:rsidR="00657749" w:rsidRPr="00657749" w:rsidRDefault="00657749" w:rsidP="00657749">
            <w:pPr>
              <w:rPr>
                <w:sz w:val="20"/>
                <w:szCs w:val="20"/>
              </w:rPr>
            </w:pPr>
            <w:r w:rsidRPr="00657749">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0F2E25B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868DCE7"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69EF6F72"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193470D" w14:textId="77777777" w:rsidR="00657749" w:rsidRPr="00657749" w:rsidRDefault="00657749" w:rsidP="00657749">
            <w:pPr>
              <w:rPr>
                <w:sz w:val="20"/>
                <w:szCs w:val="20"/>
              </w:rPr>
            </w:pPr>
            <w:r w:rsidRPr="00657749">
              <w:rPr>
                <w:sz w:val="20"/>
                <w:szCs w:val="20"/>
              </w:rPr>
              <w:t>1807901102</w:t>
            </w:r>
          </w:p>
        </w:tc>
        <w:tc>
          <w:tcPr>
            <w:tcW w:w="0" w:type="auto"/>
            <w:shd w:val="clear" w:color="auto" w:fill="auto"/>
            <w:noWrap/>
            <w:vAlign w:val="bottom"/>
            <w:hideMark/>
          </w:tcPr>
          <w:p w14:paraId="2A19810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F7707EA" w14:textId="77777777" w:rsidR="00657749" w:rsidRPr="00657749" w:rsidRDefault="00657749" w:rsidP="00657749">
            <w:pPr>
              <w:jc w:val="right"/>
              <w:rPr>
                <w:sz w:val="20"/>
                <w:szCs w:val="20"/>
              </w:rPr>
            </w:pPr>
            <w:r w:rsidRPr="00657749">
              <w:rPr>
                <w:sz w:val="20"/>
                <w:szCs w:val="20"/>
              </w:rPr>
              <w:t>390,0</w:t>
            </w:r>
          </w:p>
        </w:tc>
      </w:tr>
      <w:tr w:rsidR="00657749" w:rsidRPr="00657749" w14:paraId="00D935A8" w14:textId="77777777" w:rsidTr="00657749">
        <w:trPr>
          <w:trHeight w:val="435"/>
        </w:trPr>
        <w:tc>
          <w:tcPr>
            <w:tcW w:w="0" w:type="auto"/>
            <w:shd w:val="clear" w:color="auto" w:fill="auto"/>
            <w:vAlign w:val="bottom"/>
            <w:hideMark/>
          </w:tcPr>
          <w:p w14:paraId="15FE5AA2" w14:textId="77777777" w:rsidR="00657749" w:rsidRPr="00657749" w:rsidRDefault="00657749" w:rsidP="00657749">
            <w:pPr>
              <w:rPr>
                <w:sz w:val="20"/>
                <w:szCs w:val="20"/>
              </w:rPr>
            </w:pPr>
            <w:r w:rsidRPr="00657749">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9E7A68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6ED8E26"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02730540"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119D19A2" w14:textId="77777777" w:rsidR="00657749" w:rsidRPr="00657749" w:rsidRDefault="00657749" w:rsidP="00657749">
            <w:pPr>
              <w:rPr>
                <w:sz w:val="20"/>
                <w:szCs w:val="20"/>
              </w:rPr>
            </w:pPr>
            <w:r w:rsidRPr="00657749">
              <w:rPr>
                <w:sz w:val="20"/>
                <w:szCs w:val="20"/>
              </w:rPr>
              <w:t>1807901102</w:t>
            </w:r>
          </w:p>
        </w:tc>
        <w:tc>
          <w:tcPr>
            <w:tcW w:w="0" w:type="auto"/>
            <w:shd w:val="clear" w:color="auto" w:fill="auto"/>
            <w:noWrap/>
            <w:vAlign w:val="bottom"/>
            <w:hideMark/>
          </w:tcPr>
          <w:p w14:paraId="52ED03DD" w14:textId="77777777" w:rsidR="00657749" w:rsidRPr="00657749" w:rsidRDefault="00657749" w:rsidP="00657749">
            <w:pPr>
              <w:jc w:val="right"/>
              <w:rPr>
                <w:sz w:val="20"/>
                <w:szCs w:val="20"/>
              </w:rPr>
            </w:pPr>
            <w:r w:rsidRPr="00657749">
              <w:rPr>
                <w:sz w:val="20"/>
                <w:szCs w:val="20"/>
              </w:rPr>
              <w:t>200</w:t>
            </w:r>
          </w:p>
        </w:tc>
        <w:tc>
          <w:tcPr>
            <w:tcW w:w="0" w:type="auto"/>
            <w:shd w:val="clear" w:color="auto" w:fill="auto"/>
            <w:noWrap/>
            <w:vAlign w:val="bottom"/>
            <w:hideMark/>
          </w:tcPr>
          <w:p w14:paraId="69BA25FA" w14:textId="77777777" w:rsidR="00657749" w:rsidRPr="00657749" w:rsidRDefault="00657749" w:rsidP="00657749">
            <w:pPr>
              <w:jc w:val="right"/>
              <w:rPr>
                <w:sz w:val="20"/>
                <w:szCs w:val="20"/>
              </w:rPr>
            </w:pPr>
            <w:r w:rsidRPr="00657749">
              <w:rPr>
                <w:sz w:val="20"/>
                <w:szCs w:val="20"/>
              </w:rPr>
              <w:t>290,0</w:t>
            </w:r>
          </w:p>
        </w:tc>
      </w:tr>
      <w:tr w:rsidR="00657749" w:rsidRPr="00657749" w14:paraId="1CE8AEE1" w14:textId="77777777" w:rsidTr="00657749">
        <w:trPr>
          <w:trHeight w:val="645"/>
        </w:trPr>
        <w:tc>
          <w:tcPr>
            <w:tcW w:w="0" w:type="auto"/>
            <w:shd w:val="clear" w:color="auto" w:fill="auto"/>
            <w:vAlign w:val="bottom"/>
            <w:hideMark/>
          </w:tcPr>
          <w:p w14:paraId="26F11F5F" w14:textId="77777777" w:rsidR="00657749" w:rsidRPr="00657749" w:rsidRDefault="00657749" w:rsidP="00657749">
            <w:pPr>
              <w:rPr>
                <w:sz w:val="20"/>
                <w:szCs w:val="20"/>
              </w:rPr>
            </w:pPr>
            <w:r w:rsidRPr="00657749">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B4D3799"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C5AADA1"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2DC3CECC"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4BE12703" w14:textId="77777777" w:rsidR="00657749" w:rsidRPr="00657749" w:rsidRDefault="00657749" w:rsidP="00657749">
            <w:pPr>
              <w:rPr>
                <w:sz w:val="20"/>
                <w:szCs w:val="20"/>
              </w:rPr>
            </w:pPr>
            <w:r w:rsidRPr="00657749">
              <w:rPr>
                <w:sz w:val="20"/>
                <w:szCs w:val="20"/>
              </w:rPr>
              <w:t>1807901102</w:t>
            </w:r>
          </w:p>
        </w:tc>
        <w:tc>
          <w:tcPr>
            <w:tcW w:w="0" w:type="auto"/>
            <w:shd w:val="clear" w:color="auto" w:fill="auto"/>
            <w:noWrap/>
            <w:vAlign w:val="bottom"/>
            <w:hideMark/>
          </w:tcPr>
          <w:p w14:paraId="17A27772" w14:textId="77777777" w:rsidR="00657749" w:rsidRPr="00657749" w:rsidRDefault="00657749" w:rsidP="00657749">
            <w:pPr>
              <w:jc w:val="right"/>
              <w:rPr>
                <w:sz w:val="20"/>
                <w:szCs w:val="20"/>
              </w:rPr>
            </w:pPr>
            <w:r w:rsidRPr="00657749">
              <w:rPr>
                <w:sz w:val="20"/>
                <w:szCs w:val="20"/>
              </w:rPr>
              <w:t>240</w:t>
            </w:r>
          </w:p>
        </w:tc>
        <w:tc>
          <w:tcPr>
            <w:tcW w:w="0" w:type="auto"/>
            <w:shd w:val="clear" w:color="auto" w:fill="auto"/>
            <w:noWrap/>
            <w:vAlign w:val="bottom"/>
            <w:hideMark/>
          </w:tcPr>
          <w:p w14:paraId="4ECD0803" w14:textId="77777777" w:rsidR="00657749" w:rsidRPr="00657749" w:rsidRDefault="00657749" w:rsidP="00657749">
            <w:pPr>
              <w:jc w:val="right"/>
              <w:rPr>
                <w:sz w:val="20"/>
                <w:szCs w:val="20"/>
              </w:rPr>
            </w:pPr>
            <w:r w:rsidRPr="00657749">
              <w:rPr>
                <w:sz w:val="20"/>
                <w:szCs w:val="20"/>
              </w:rPr>
              <w:t>290,0</w:t>
            </w:r>
          </w:p>
        </w:tc>
      </w:tr>
      <w:tr w:rsidR="00657749" w:rsidRPr="00657749" w14:paraId="1EAF8D96" w14:textId="77777777" w:rsidTr="00657749">
        <w:trPr>
          <w:trHeight w:val="435"/>
        </w:trPr>
        <w:tc>
          <w:tcPr>
            <w:tcW w:w="0" w:type="auto"/>
            <w:shd w:val="clear" w:color="auto" w:fill="auto"/>
            <w:vAlign w:val="bottom"/>
            <w:hideMark/>
          </w:tcPr>
          <w:p w14:paraId="2D537D22" w14:textId="77777777" w:rsidR="00657749" w:rsidRPr="00657749" w:rsidRDefault="00657749" w:rsidP="00657749">
            <w:pPr>
              <w:rPr>
                <w:sz w:val="20"/>
                <w:szCs w:val="20"/>
              </w:rPr>
            </w:pPr>
            <w:r w:rsidRPr="00657749">
              <w:rPr>
                <w:sz w:val="20"/>
                <w:szCs w:val="20"/>
              </w:rPr>
              <w:t>Социальное обеспечение и иные выплаты населению</w:t>
            </w:r>
          </w:p>
        </w:tc>
        <w:tc>
          <w:tcPr>
            <w:tcW w:w="0" w:type="auto"/>
            <w:shd w:val="clear" w:color="auto" w:fill="auto"/>
            <w:noWrap/>
            <w:vAlign w:val="bottom"/>
            <w:hideMark/>
          </w:tcPr>
          <w:p w14:paraId="76F45EE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7EAF202"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2B5301E2"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2A7BF5B2" w14:textId="77777777" w:rsidR="00657749" w:rsidRPr="00657749" w:rsidRDefault="00657749" w:rsidP="00657749">
            <w:pPr>
              <w:rPr>
                <w:sz w:val="20"/>
                <w:szCs w:val="20"/>
              </w:rPr>
            </w:pPr>
            <w:r w:rsidRPr="00657749">
              <w:rPr>
                <w:sz w:val="20"/>
                <w:szCs w:val="20"/>
              </w:rPr>
              <w:t>1807901102</w:t>
            </w:r>
          </w:p>
        </w:tc>
        <w:tc>
          <w:tcPr>
            <w:tcW w:w="0" w:type="auto"/>
            <w:shd w:val="clear" w:color="auto" w:fill="auto"/>
            <w:noWrap/>
            <w:vAlign w:val="bottom"/>
            <w:hideMark/>
          </w:tcPr>
          <w:p w14:paraId="708D8926" w14:textId="77777777" w:rsidR="00657749" w:rsidRPr="00657749" w:rsidRDefault="00657749" w:rsidP="00657749">
            <w:pPr>
              <w:jc w:val="right"/>
              <w:rPr>
                <w:sz w:val="20"/>
                <w:szCs w:val="20"/>
              </w:rPr>
            </w:pPr>
            <w:r w:rsidRPr="00657749">
              <w:rPr>
                <w:sz w:val="20"/>
                <w:szCs w:val="20"/>
              </w:rPr>
              <w:t>300</w:t>
            </w:r>
          </w:p>
        </w:tc>
        <w:tc>
          <w:tcPr>
            <w:tcW w:w="0" w:type="auto"/>
            <w:shd w:val="clear" w:color="auto" w:fill="auto"/>
            <w:noWrap/>
            <w:vAlign w:val="bottom"/>
            <w:hideMark/>
          </w:tcPr>
          <w:p w14:paraId="00D36EB2" w14:textId="77777777" w:rsidR="00657749" w:rsidRPr="00657749" w:rsidRDefault="00657749" w:rsidP="00657749">
            <w:pPr>
              <w:jc w:val="right"/>
              <w:rPr>
                <w:sz w:val="20"/>
                <w:szCs w:val="20"/>
              </w:rPr>
            </w:pPr>
            <w:r w:rsidRPr="00657749">
              <w:rPr>
                <w:sz w:val="20"/>
                <w:szCs w:val="20"/>
              </w:rPr>
              <w:t>100,0</w:t>
            </w:r>
          </w:p>
        </w:tc>
      </w:tr>
      <w:tr w:rsidR="00657749" w:rsidRPr="00657749" w14:paraId="2076CA40" w14:textId="77777777" w:rsidTr="00657749">
        <w:trPr>
          <w:trHeight w:val="435"/>
        </w:trPr>
        <w:tc>
          <w:tcPr>
            <w:tcW w:w="0" w:type="auto"/>
            <w:shd w:val="clear" w:color="auto" w:fill="auto"/>
            <w:vAlign w:val="bottom"/>
            <w:hideMark/>
          </w:tcPr>
          <w:p w14:paraId="1514AF97" w14:textId="77777777" w:rsidR="00657749" w:rsidRPr="00657749" w:rsidRDefault="00657749" w:rsidP="00657749">
            <w:pPr>
              <w:rPr>
                <w:sz w:val="20"/>
                <w:szCs w:val="20"/>
              </w:rPr>
            </w:pPr>
            <w:r w:rsidRPr="00657749">
              <w:rPr>
                <w:sz w:val="20"/>
                <w:szCs w:val="20"/>
              </w:rPr>
              <w:t>Иные выплаты населению</w:t>
            </w:r>
          </w:p>
        </w:tc>
        <w:tc>
          <w:tcPr>
            <w:tcW w:w="0" w:type="auto"/>
            <w:shd w:val="clear" w:color="auto" w:fill="auto"/>
            <w:noWrap/>
            <w:vAlign w:val="bottom"/>
            <w:hideMark/>
          </w:tcPr>
          <w:p w14:paraId="55A0E083"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7D1E552" w14:textId="77777777" w:rsidR="00657749" w:rsidRPr="00657749" w:rsidRDefault="00657749" w:rsidP="00657749">
            <w:pPr>
              <w:jc w:val="right"/>
              <w:rPr>
                <w:sz w:val="20"/>
                <w:szCs w:val="20"/>
              </w:rPr>
            </w:pPr>
            <w:r w:rsidRPr="00657749">
              <w:rPr>
                <w:sz w:val="20"/>
                <w:szCs w:val="20"/>
              </w:rPr>
              <w:t>11</w:t>
            </w:r>
          </w:p>
        </w:tc>
        <w:tc>
          <w:tcPr>
            <w:tcW w:w="0" w:type="auto"/>
            <w:shd w:val="clear" w:color="auto" w:fill="auto"/>
            <w:noWrap/>
            <w:vAlign w:val="bottom"/>
            <w:hideMark/>
          </w:tcPr>
          <w:p w14:paraId="6A574B8F" w14:textId="77777777" w:rsidR="00657749" w:rsidRPr="00657749" w:rsidRDefault="00657749" w:rsidP="00657749">
            <w:pPr>
              <w:rPr>
                <w:sz w:val="20"/>
                <w:szCs w:val="20"/>
              </w:rPr>
            </w:pPr>
            <w:r w:rsidRPr="00657749">
              <w:rPr>
                <w:sz w:val="20"/>
                <w:szCs w:val="20"/>
              </w:rPr>
              <w:t>02</w:t>
            </w:r>
          </w:p>
        </w:tc>
        <w:tc>
          <w:tcPr>
            <w:tcW w:w="0" w:type="auto"/>
            <w:shd w:val="clear" w:color="auto" w:fill="auto"/>
            <w:noWrap/>
            <w:vAlign w:val="bottom"/>
            <w:hideMark/>
          </w:tcPr>
          <w:p w14:paraId="31FAA5CF" w14:textId="77777777" w:rsidR="00657749" w:rsidRPr="00657749" w:rsidRDefault="00657749" w:rsidP="00657749">
            <w:pPr>
              <w:rPr>
                <w:sz w:val="20"/>
                <w:szCs w:val="20"/>
              </w:rPr>
            </w:pPr>
            <w:r w:rsidRPr="00657749">
              <w:rPr>
                <w:sz w:val="20"/>
                <w:szCs w:val="20"/>
              </w:rPr>
              <w:t>1807901102</w:t>
            </w:r>
          </w:p>
        </w:tc>
        <w:tc>
          <w:tcPr>
            <w:tcW w:w="0" w:type="auto"/>
            <w:shd w:val="clear" w:color="auto" w:fill="auto"/>
            <w:noWrap/>
            <w:vAlign w:val="bottom"/>
            <w:hideMark/>
          </w:tcPr>
          <w:p w14:paraId="77B7CF83" w14:textId="77777777" w:rsidR="00657749" w:rsidRPr="00657749" w:rsidRDefault="00657749" w:rsidP="00657749">
            <w:pPr>
              <w:jc w:val="right"/>
              <w:rPr>
                <w:sz w:val="20"/>
                <w:szCs w:val="20"/>
              </w:rPr>
            </w:pPr>
            <w:r w:rsidRPr="00657749">
              <w:rPr>
                <w:sz w:val="20"/>
                <w:szCs w:val="20"/>
              </w:rPr>
              <w:t>360</w:t>
            </w:r>
          </w:p>
        </w:tc>
        <w:tc>
          <w:tcPr>
            <w:tcW w:w="0" w:type="auto"/>
            <w:shd w:val="clear" w:color="auto" w:fill="auto"/>
            <w:noWrap/>
            <w:vAlign w:val="bottom"/>
            <w:hideMark/>
          </w:tcPr>
          <w:p w14:paraId="61A0C235" w14:textId="77777777" w:rsidR="00657749" w:rsidRPr="00657749" w:rsidRDefault="00657749" w:rsidP="00657749">
            <w:pPr>
              <w:jc w:val="right"/>
              <w:rPr>
                <w:sz w:val="20"/>
                <w:szCs w:val="20"/>
              </w:rPr>
            </w:pPr>
            <w:r w:rsidRPr="00657749">
              <w:rPr>
                <w:sz w:val="20"/>
                <w:szCs w:val="20"/>
              </w:rPr>
              <w:t>100,0</w:t>
            </w:r>
          </w:p>
        </w:tc>
      </w:tr>
      <w:tr w:rsidR="00657749" w:rsidRPr="00657749" w14:paraId="25E26556" w14:textId="77777777" w:rsidTr="00657749">
        <w:trPr>
          <w:trHeight w:val="645"/>
        </w:trPr>
        <w:tc>
          <w:tcPr>
            <w:tcW w:w="0" w:type="auto"/>
            <w:shd w:val="clear" w:color="auto" w:fill="auto"/>
            <w:vAlign w:val="bottom"/>
            <w:hideMark/>
          </w:tcPr>
          <w:p w14:paraId="28A121DD" w14:textId="77777777" w:rsidR="00657749" w:rsidRPr="00657749" w:rsidRDefault="00657749" w:rsidP="00657749">
            <w:pPr>
              <w:rPr>
                <w:b/>
                <w:bCs/>
                <w:sz w:val="20"/>
                <w:szCs w:val="20"/>
              </w:rPr>
            </w:pPr>
            <w:r w:rsidRPr="00657749">
              <w:rPr>
                <w:b/>
                <w:b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noWrap/>
            <w:vAlign w:val="bottom"/>
            <w:hideMark/>
          </w:tcPr>
          <w:p w14:paraId="489CE34B" w14:textId="77777777" w:rsidR="00657749" w:rsidRPr="00657749" w:rsidRDefault="00657749" w:rsidP="00657749">
            <w:pPr>
              <w:jc w:val="right"/>
              <w:rPr>
                <w:b/>
                <w:bCs/>
                <w:sz w:val="20"/>
                <w:szCs w:val="20"/>
              </w:rPr>
            </w:pPr>
            <w:r w:rsidRPr="00657749">
              <w:rPr>
                <w:b/>
                <w:bCs/>
                <w:sz w:val="20"/>
                <w:szCs w:val="20"/>
              </w:rPr>
              <w:t>444</w:t>
            </w:r>
          </w:p>
        </w:tc>
        <w:tc>
          <w:tcPr>
            <w:tcW w:w="0" w:type="auto"/>
            <w:shd w:val="clear" w:color="auto" w:fill="auto"/>
            <w:noWrap/>
            <w:vAlign w:val="bottom"/>
            <w:hideMark/>
          </w:tcPr>
          <w:p w14:paraId="45C87D14" w14:textId="77777777" w:rsidR="00657749" w:rsidRPr="00657749" w:rsidRDefault="00657749" w:rsidP="00657749">
            <w:pPr>
              <w:jc w:val="right"/>
              <w:rPr>
                <w:b/>
                <w:bCs/>
                <w:sz w:val="20"/>
                <w:szCs w:val="20"/>
              </w:rPr>
            </w:pPr>
            <w:r w:rsidRPr="00657749">
              <w:rPr>
                <w:b/>
                <w:bCs/>
                <w:sz w:val="20"/>
                <w:szCs w:val="20"/>
              </w:rPr>
              <w:t>14</w:t>
            </w:r>
          </w:p>
        </w:tc>
        <w:tc>
          <w:tcPr>
            <w:tcW w:w="0" w:type="auto"/>
            <w:shd w:val="clear" w:color="auto" w:fill="auto"/>
            <w:noWrap/>
            <w:vAlign w:val="bottom"/>
            <w:hideMark/>
          </w:tcPr>
          <w:p w14:paraId="37733106" w14:textId="77777777" w:rsidR="00657749" w:rsidRPr="00657749" w:rsidRDefault="00657749" w:rsidP="00657749">
            <w:pPr>
              <w:rPr>
                <w:b/>
                <w:bCs/>
                <w:sz w:val="20"/>
                <w:szCs w:val="20"/>
              </w:rPr>
            </w:pPr>
            <w:r w:rsidRPr="00657749">
              <w:rPr>
                <w:b/>
                <w:bCs/>
                <w:sz w:val="20"/>
                <w:szCs w:val="20"/>
              </w:rPr>
              <w:t>00</w:t>
            </w:r>
          </w:p>
        </w:tc>
        <w:tc>
          <w:tcPr>
            <w:tcW w:w="0" w:type="auto"/>
            <w:shd w:val="clear" w:color="auto" w:fill="auto"/>
            <w:noWrap/>
            <w:vAlign w:val="bottom"/>
            <w:hideMark/>
          </w:tcPr>
          <w:p w14:paraId="592C74F7"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19901401" w14:textId="77777777" w:rsidR="00657749" w:rsidRPr="00657749" w:rsidRDefault="00657749" w:rsidP="00657749">
            <w:pPr>
              <w:rPr>
                <w:b/>
                <w:bCs/>
                <w:sz w:val="20"/>
                <w:szCs w:val="20"/>
              </w:rPr>
            </w:pPr>
            <w:r w:rsidRPr="00657749">
              <w:rPr>
                <w:b/>
                <w:bCs/>
                <w:sz w:val="20"/>
                <w:szCs w:val="20"/>
              </w:rPr>
              <w:t> </w:t>
            </w:r>
          </w:p>
        </w:tc>
        <w:tc>
          <w:tcPr>
            <w:tcW w:w="0" w:type="auto"/>
            <w:shd w:val="clear" w:color="auto" w:fill="auto"/>
            <w:noWrap/>
            <w:vAlign w:val="bottom"/>
            <w:hideMark/>
          </w:tcPr>
          <w:p w14:paraId="475C2FE6" w14:textId="77777777" w:rsidR="00657749" w:rsidRPr="00657749" w:rsidRDefault="00657749" w:rsidP="00657749">
            <w:pPr>
              <w:jc w:val="right"/>
              <w:rPr>
                <w:b/>
                <w:bCs/>
                <w:sz w:val="20"/>
                <w:szCs w:val="20"/>
              </w:rPr>
            </w:pPr>
            <w:r w:rsidRPr="00657749">
              <w:rPr>
                <w:b/>
                <w:bCs/>
                <w:sz w:val="20"/>
                <w:szCs w:val="20"/>
              </w:rPr>
              <w:t>58 209,6</w:t>
            </w:r>
          </w:p>
        </w:tc>
      </w:tr>
      <w:tr w:rsidR="00657749" w:rsidRPr="00657749" w14:paraId="1E241E09" w14:textId="77777777" w:rsidTr="00657749">
        <w:trPr>
          <w:trHeight w:val="645"/>
        </w:trPr>
        <w:tc>
          <w:tcPr>
            <w:tcW w:w="0" w:type="auto"/>
            <w:shd w:val="clear" w:color="auto" w:fill="auto"/>
            <w:vAlign w:val="bottom"/>
            <w:hideMark/>
          </w:tcPr>
          <w:p w14:paraId="7E54EC26" w14:textId="77777777" w:rsidR="00657749" w:rsidRPr="00657749" w:rsidRDefault="00657749" w:rsidP="00657749">
            <w:pPr>
              <w:rPr>
                <w:sz w:val="20"/>
                <w:szCs w:val="20"/>
              </w:rPr>
            </w:pPr>
            <w:r w:rsidRPr="00657749">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14:paraId="1AF47581"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F4C878B"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25F8A362"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4EA0AFCE"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5855D70"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85E3EDE" w14:textId="77777777" w:rsidR="00657749" w:rsidRPr="00657749" w:rsidRDefault="00657749" w:rsidP="00657749">
            <w:pPr>
              <w:jc w:val="right"/>
              <w:rPr>
                <w:sz w:val="20"/>
                <w:szCs w:val="20"/>
              </w:rPr>
            </w:pPr>
            <w:r w:rsidRPr="00657749">
              <w:rPr>
                <w:sz w:val="20"/>
                <w:szCs w:val="20"/>
              </w:rPr>
              <w:t>55 508,1</w:t>
            </w:r>
          </w:p>
        </w:tc>
      </w:tr>
      <w:tr w:rsidR="00657749" w:rsidRPr="00657749" w14:paraId="6F347967" w14:textId="77777777" w:rsidTr="00657749">
        <w:trPr>
          <w:trHeight w:val="435"/>
        </w:trPr>
        <w:tc>
          <w:tcPr>
            <w:tcW w:w="0" w:type="auto"/>
            <w:shd w:val="clear" w:color="auto" w:fill="auto"/>
            <w:vAlign w:val="bottom"/>
            <w:hideMark/>
          </w:tcPr>
          <w:p w14:paraId="409817FF" w14:textId="0B73A5B7" w:rsidR="00657749" w:rsidRPr="00657749" w:rsidRDefault="00657749" w:rsidP="00657749">
            <w:pPr>
              <w:rPr>
                <w:sz w:val="20"/>
                <w:szCs w:val="20"/>
              </w:rPr>
            </w:pPr>
            <w:r w:rsidRPr="00657749">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5DD590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7ADD8CF"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23634090"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31B0931B" w14:textId="77777777" w:rsidR="00657749" w:rsidRPr="00657749" w:rsidRDefault="00657749" w:rsidP="00657749">
            <w:pPr>
              <w:rPr>
                <w:sz w:val="20"/>
                <w:szCs w:val="20"/>
              </w:rPr>
            </w:pPr>
            <w:r w:rsidRPr="00657749">
              <w:rPr>
                <w:sz w:val="20"/>
                <w:szCs w:val="20"/>
              </w:rPr>
              <w:t>0100000000</w:t>
            </w:r>
          </w:p>
        </w:tc>
        <w:tc>
          <w:tcPr>
            <w:tcW w:w="0" w:type="auto"/>
            <w:shd w:val="clear" w:color="auto" w:fill="auto"/>
            <w:noWrap/>
            <w:vAlign w:val="bottom"/>
            <w:hideMark/>
          </w:tcPr>
          <w:p w14:paraId="5E082E8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AEDC1F6" w14:textId="77777777" w:rsidR="00657749" w:rsidRPr="00657749" w:rsidRDefault="00657749" w:rsidP="00657749">
            <w:pPr>
              <w:jc w:val="right"/>
              <w:rPr>
                <w:sz w:val="20"/>
                <w:szCs w:val="20"/>
              </w:rPr>
            </w:pPr>
            <w:r w:rsidRPr="00657749">
              <w:rPr>
                <w:sz w:val="20"/>
                <w:szCs w:val="20"/>
              </w:rPr>
              <w:t>55 508,1</w:t>
            </w:r>
          </w:p>
        </w:tc>
      </w:tr>
      <w:tr w:rsidR="00657749" w:rsidRPr="00657749" w14:paraId="1A879C31" w14:textId="77777777" w:rsidTr="00657749">
        <w:trPr>
          <w:trHeight w:val="645"/>
        </w:trPr>
        <w:tc>
          <w:tcPr>
            <w:tcW w:w="0" w:type="auto"/>
            <w:shd w:val="clear" w:color="auto" w:fill="auto"/>
            <w:vAlign w:val="bottom"/>
            <w:hideMark/>
          </w:tcPr>
          <w:p w14:paraId="7FDA2C55" w14:textId="6EA905A4" w:rsidR="00657749" w:rsidRPr="00657749" w:rsidRDefault="00657749" w:rsidP="00657749">
            <w:pPr>
              <w:rPr>
                <w:sz w:val="20"/>
                <w:szCs w:val="20"/>
              </w:rPr>
            </w:pPr>
            <w:r w:rsidRPr="00657749">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6FE3B64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DD5D13D"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5EC8D13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90F5D29" w14:textId="77777777" w:rsidR="00657749" w:rsidRPr="00657749" w:rsidRDefault="00657749" w:rsidP="00657749">
            <w:pPr>
              <w:rPr>
                <w:sz w:val="20"/>
                <w:szCs w:val="20"/>
              </w:rPr>
            </w:pPr>
            <w:r w:rsidRPr="00657749">
              <w:rPr>
                <w:sz w:val="20"/>
                <w:szCs w:val="20"/>
              </w:rPr>
              <w:t>0107900000</w:t>
            </w:r>
          </w:p>
        </w:tc>
        <w:tc>
          <w:tcPr>
            <w:tcW w:w="0" w:type="auto"/>
            <w:shd w:val="clear" w:color="auto" w:fill="auto"/>
            <w:noWrap/>
            <w:vAlign w:val="bottom"/>
            <w:hideMark/>
          </w:tcPr>
          <w:p w14:paraId="3D75C57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A260CD9" w14:textId="77777777" w:rsidR="00657749" w:rsidRPr="00657749" w:rsidRDefault="00657749" w:rsidP="00657749">
            <w:pPr>
              <w:jc w:val="right"/>
              <w:rPr>
                <w:sz w:val="20"/>
                <w:szCs w:val="20"/>
              </w:rPr>
            </w:pPr>
            <w:r w:rsidRPr="00657749">
              <w:rPr>
                <w:sz w:val="20"/>
                <w:szCs w:val="20"/>
              </w:rPr>
              <w:t>55 508,1</w:t>
            </w:r>
          </w:p>
        </w:tc>
      </w:tr>
      <w:tr w:rsidR="00657749" w:rsidRPr="00657749" w14:paraId="0B3AF7D9" w14:textId="77777777" w:rsidTr="00657749">
        <w:trPr>
          <w:trHeight w:val="1065"/>
        </w:trPr>
        <w:tc>
          <w:tcPr>
            <w:tcW w:w="0" w:type="auto"/>
            <w:shd w:val="clear" w:color="auto" w:fill="auto"/>
            <w:vAlign w:val="bottom"/>
            <w:hideMark/>
          </w:tcPr>
          <w:p w14:paraId="43E016DC" w14:textId="5A4A106E" w:rsidR="00657749" w:rsidRPr="00657749" w:rsidRDefault="00657749" w:rsidP="00657749">
            <w:pPr>
              <w:rPr>
                <w:sz w:val="20"/>
                <w:szCs w:val="20"/>
              </w:rPr>
            </w:pPr>
            <w:r w:rsidRPr="00657749">
              <w:rPr>
                <w:sz w:val="20"/>
                <w:szCs w:val="20"/>
              </w:rPr>
              <w:t xml:space="preserve">Расходы на </w:t>
            </w:r>
            <w:r w:rsidR="005A663A" w:rsidRPr="00657749">
              <w:rPr>
                <w:sz w:val="20"/>
                <w:szCs w:val="20"/>
              </w:rPr>
              <w:t>осуществление</w:t>
            </w:r>
            <w:r w:rsidRPr="00657749">
              <w:rPr>
                <w:sz w:val="20"/>
                <w:szCs w:val="20"/>
              </w:rPr>
              <w:t xml:space="preserve"> отдельных государственных полномочий Новосибирской области по расчету и предоставлению дотаций бюджетам пос</w:t>
            </w:r>
            <w:r w:rsidR="005A663A">
              <w:rPr>
                <w:sz w:val="20"/>
                <w:szCs w:val="20"/>
              </w:rPr>
              <w:t>е</w:t>
            </w:r>
            <w:r w:rsidRPr="00657749">
              <w:rPr>
                <w:sz w:val="20"/>
                <w:szCs w:val="20"/>
              </w:rPr>
              <w:t>лений за счет средств областного бюджета</w:t>
            </w:r>
          </w:p>
        </w:tc>
        <w:tc>
          <w:tcPr>
            <w:tcW w:w="0" w:type="auto"/>
            <w:shd w:val="clear" w:color="auto" w:fill="auto"/>
            <w:noWrap/>
            <w:vAlign w:val="bottom"/>
            <w:hideMark/>
          </w:tcPr>
          <w:p w14:paraId="06D9C4F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6B665022"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4F1D13B9"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98A8549" w14:textId="77777777" w:rsidR="00657749" w:rsidRPr="00657749" w:rsidRDefault="00657749" w:rsidP="00657749">
            <w:pPr>
              <w:rPr>
                <w:sz w:val="20"/>
                <w:szCs w:val="20"/>
              </w:rPr>
            </w:pPr>
            <w:r w:rsidRPr="00657749">
              <w:rPr>
                <w:sz w:val="20"/>
                <w:szCs w:val="20"/>
              </w:rPr>
              <w:t>0107970220</w:t>
            </w:r>
          </w:p>
        </w:tc>
        <w:tc>
          <w:tcPr>
            <w:tcW w:w="0" w:type="auto"/>
            <w:shd w:val="clear" w:color="auto" w:fill="auto"/>
            <w:noWrap/>
            <w:vAlign w:val="bottom"/>
            <w:hideMark/>
          </w:tcPr>
          <w:p w14:paraId="42281CA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7DF47E6" w14:textId="77777777" w:rsidR="00657749" w:rsidRPr="00657749" w:rsidRDefault="00657749" w:rsidP="00657749">
            <w:pPr>
              <w:jc w:val="right"/>
              <w:rPr>
                <w:sz w:val="20"/>
                <w:szCs w:val="20"/>
              </w:rPr>
            </w:pPr>
            <w:r w:rsidRPr="00657749">
              <w:rPr>
                <w:sz w:val="20"/>
                <w:szCs w:val="20"/>
              </w:rPr>
              <w:t>41 349,1</w:t>
            </w:r>
          </w:p>
        </w:tc>
      </w:tr>
      <w:tr w:rsidR="00657749" w:rsidRPr="00657749" w14:paraId="188B6451" w14:textId="77777777" w:rsidTr="00657749">
        <w:trPr>
          <w:trHeight w:val="435"/>
        </w:trPr>
        <w:tc>
          <w:tcPr>
            <w:tcW w:w="0" w:type="auto"/>
            <w:shd w:val="clear" w:color="auto" w:fill="auto"/>
            <w:vAlign w:val="bottom"/>
            <w:hideMark/>
          </w:tcPr>
          <w:p w14:paraId="53EA2A75"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596BA0BF"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1029BDA"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2C21B338"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3E52797" w14:textId="77777777" w:rsidR="00657749" w:rsidRPr="00657749" w:rsidRDefault="00657749" w:rsidP="00657749">
            <w:pPr>
              <w:rPr>
                <w:sz w:val="20"/>
                <w:szCs w:val="20"/>
              </w:rPr>
            </w:pPr>
            <w:r w:rsidRPr="00657749">
              <w:rPr>
                <w:sz w:val="20"/>
                <w:szCs w:val="20"/>
              </w:rPr>
              <w:t>0107970220</w:t>
            </w:r>
          </w:p>
        </w:tc>
        <w:tc>
          <w:tcPr>
            <w:tcW w:w="0" w:type="auto"/>
            <w:shd w:val="clear" w:color="auto" w:fill="auto"/>
            <w:noWrap/>
            <w:vAlign w:val="bottom"/>
            <w:hideMark/>
          </w:tcPr>
          <w:p w14:paraId="292C80D5"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2B572EF7" w14:textId="77777777" w:rsidR="00657749" w:rsidRPr="00657749" w:rsidRDefault="00657749" w:rsidP="00657749">
            <w:pPr>
              <w:jc w:val="right"/>
              <w:rPr>
                <w:sz w:val="20"/>
                <w:szCs w:val="20"/>
              </w:rPr>
            </w:pPr>
            <w:r w:rsidRPr="00657749">
              <w:rPr>
                <w:sz w:val="20"/>
                <w:szCs w:val="20"/>
              </w:rPr>
              <w:t>41 349,1</w:t>
            </w:r>
          </w:p>
        </w:tc>
      </w:tr>
      <w:tr w:rsidR="00657749" w:rsidRPr="00657749" w14:paraId="6382F176" w14:textId="77777777" w:rsidTr="00657749">
        <w:trPr>
          <w:trHeight w:val="435"/>
        </w:trPr>
        <w:tc>
          <w:tcPr>
            <w:tcW w:w="0" w:type="auto"/>
            <w:shd w:val="clear" w:color="auto" w:fill="auto"/>
            <w:vAlign w:val="bottom"/>
            <w:hideMark/>
          </w:tcPr>
          <w:p w14:paraId="71D37CD2" w14:textId="77777777" w:rsidR="00657749" w:rsidRPr="00657749" w:rsidRDefault="00657749" w:rsidP="00657749">
            <w:pPr>
              <w:rPr>
                <w:sz w:val="20"/>
                <w:szCs w:val="20"/>
              </w:rPr>
            </w:pPr>
            <w:r w:rsidRPr="00657749">
              <w:rPr>
                <w:sz w:val="20"/>
                <w:szCs w:val="20"/>
              </w:rPr>
              <w:t>Дотации</w:t>
            </w:r>
          </w:p>
        </w:tc>
        <w:tc>
          <w:tcPr>
            <w:tcW w:w="0" w:type="auto"/>
            <w:shd w:val="clear" w:color="auto" w:fill="auto"/>
            <w:noWrap/>
            <w:vAlign w:val="bottom"/>
            <w:hideMark/>
          </w:tcPr>
          <w:p w14:paraId="59688AA2"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1A9B5CEB"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554864B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554C5C94" w14:textId="77777777" w:rsidR="00657749" w:rsidRPr="00657749" w:rsidRDefault="00657749" w:rsidP="00657749">
            <w:pPr>
              <w:rPr>
                <w:sz w:val="20"/>
                <w:szCs w:val="20"/>
              </w:rPr>
            </w:pPr>
            <w:r w:rsidRPr="00657749">
              <w:rPr>
                <w:sz w:val="20"/>
                <w:szCs w:val="20"/>
              </w:rPr>
              <w:t>0107970220</w:t>
            </w:r>
          </w:p>
        </w:tc>
        <w:tc>
          <w:tcPr>
            <w:tcW w:w="0" w:type="auto"/>
            <w:shd w:val="clear" w:color="auto" w:fill="auto"/>
            <w:noWrap/>
            <w:vAlign w:val="bottom"/>
            <w:hideMark/>
          </w:tcPr>
          <w:p w14:paraId="6D887806" w14:textId="77777777" w:rsidR="00657749" w:rsidRPr="00657749" w:rsidRDefault="00657749" w:rsidP="00657749">
            <w:pPr>
              <w:jc w:val="right"/>
              <w:rPr>
                <w:sz w:val="20"/>
                <w:szCs w:val="20"/>
              </w:rPr>
            </w:pPr>
            <w:r w:rsidRPr="00657749">
              <w:rPr>
                <w:sz w:val="20"/>
                <w:szCs w:val="20"/>
              </w:rPr>
              <w:t>510</w:t>
            </w:r>
          </w:p>
        </w:tc>
        <w:tc>
          <w:tcPr>
            <w:tcW w:w="0" w:type="auto"/>
            <w:shd w:val="clear" w:color="auto" w:fill="auto"/>
            <w:noWrap/>
            <w:vAlign w:val="bottom"/>
            <w:hideMark/>
          </w:tcPr>
          <w:p w14:paraId="27716B5A" w14:textId="77777777" w:rsidR="00657749" w:rsidRPr="00657749" w:rsidRDefault="00657749" w:rsidP="00657749">
            <w:pPr>
              <w:jc w:val="right"/>
              <w:rPr>
                <w:sz w:val="20"/>
                <w:szCs w:val="20"/>
              </w:rPr>
            </w:pPr>
            <w:r w:rsidRPr="00657749">
              <w:rPr>
                <w:sz w:val="20"/>
                <w:szCs w:val="20"/>
              </w:rPr>
              <w:t>41 349,1</w:t>
            </w:r>
          </w:p>
        </w:tc>
      </w:tr>
      <w:tr w:rsidR="00657749" w:rsidRPr="00657749" w14:paraId="11E83DBC" w14:textId="77777777" w:rsidTr="00657749">
        <w:trPr>
          <w:trHeight w:val="1485"/>
        </w:trPr>
        <w:tc>
          <w:tcPr>
            <w:tcW w:w="0" w:type="auto"/>
            <w:shd w:val="clear" w:color="auto" w:fill="auto"/>
            <w:vAlign w:val="bottom"/>
            <w:hideMark/>
          </w:tcPr>
          <w:p w14:paraId="1ACC8B30" w14:textId="77777777" w:rsidR="00657749" w:rsidRPr="00657749" w:rsidRDefault="00657749" w:rsidP="00657749">
            <w:pPr>
              <w:rPr>
                <w:sz w:val="20"/>
                <w:szCs w:val="20"/>
              </w:rPr>
            </w:pPr>
            <w:r w:rsidRPr="00657749">
              <w:rPr>
                <w:sz w:val="20"/>
                <w:szCs w:val="20"/>
              </w:rPr>
              <w:lastRenderedPageBreak/>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40462D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27519B7E"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00C6F723"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6C039C54"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61913F9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C40AF90" w14:textId="77777777" w:rsidR="00657749" w:rsidRPr="00657749" w:rsidRDefault="00657749" w:rsidP="00657749">
            <w:pPr>
              <w:jc w:val="right"/>
              <w:rPr>
                <w:sz w:val="20"/>
                <w:szCs w:val="20"/>
              </w:rPr>
            </w:pPr>
            <w:r w:rsidRPr="00657749">
              <w:rPr>
                <w:sz w:val="20"/>
                <w:szCs w:val="20"/>
              </w:rPr>
              <w:t>14 159,0</w:t>
            </w:r>
          </w:p>
        </w:tc>
      </w:tr>
      <w:tr w:rsidR="00657749" w:rsidRPr="00657749" w14:paraId="07D2C64F" w14:textId="77777777" w:rsidTr="00657749">
        <w:trPr>
          <w:trHeight w:val="435"/>
        </w:trPr>
        <w:tc>
          <w:tcPr>
            <w:tcW w:w="0" w:type="auto"/>
            <w:shd w:val="clear" w:color="auto" w:fill="auto"/>
            <w:vAlign w:val="bottom"/>
            <w:hideMark/>
          </w:tcPr>
          <w:p w14:paraId="11842559"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1599721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ABBB7E0"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4E89D115"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18270220"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2B8943E4"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4BFE597E" w14:textId="77777777" w:rsidR="00657749" w:rsidRPr="00657749" w:rsidRDefault="00657749" w:rsidP="00657749">
            <w:pPr>
              <w:jc w:val="right"/>
              <w:rPr>
                <w:sz w:val="20"/>
                <w:szCs w:val="20"/>
              </w:rPr>
            </w:pPr>
            <w:r w:rsidRPr="00657749">
              <w:rPr>
                <w:sz w:val="20"/>
                <w:szCs w:val="20"/>
              </w:rPr>
              <w:t>14 159,0</w:t>
            </w:r>
          </w:p>
        </w:tc>
      </w:tr>
      <w:tr w:rsidR="00657749" w:rsidRPr="00657749" w14:paraId="1B3E0F70" w14:textId="77777777" w:rsidTr="00657749">
        <w:trPr>
          <w:trHeight w:val="435"/>
        </w:trPr>
        <w:tc>
          <w:tcPr>
            <w:tcW w:w="0" w:type="auto"/>
            <w:shd w:val="clear" w:color="auto" w:fill="auto"/>
            <w:vAlign w:val="bottom"/>
            <w:hideMark/>
          </w:tcPr>
          <w:p w14:paraId="14868C9B" w14:textId="77777777" w:rsidR="00657749" w:rsidRPr="00657749" w:rsidRDefault="00657749" w:rsidP="00657749">
            <w:pPr>
              <w:rPr>
                <w:sz w:val="20"/>
                <w:szCs w:val="20"/>
              </w:rPr>
            </w:pPr>
            <w:r w:rsidRPr="00657749">
              <w:rPr>
                <w:sz w:val="20"/>
                <w:szCs w:val="20"/>
              </w:rPr>
              <w:t>Дотации</w:t>
            </w:r>
          </w:p>
        </w:tc>
        <w:tc>
          <w:tcPr>
            <w:tcW w:w="0" w:type="auto"/>
            <w:shd w:val="clear" w:color="auto" w:fill="auto"/>
            <w:noWrap/>
            <w:vAlign w:val="bottom"/>
            <w:hideMark/>
          </w:tcPr>
          <w:p w14:paraId="08CCD20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4A22777"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4BD0E0AA" w14:textId="77777777" w:rsidR="00657749" w:rsidRPr="00657749" w:rsidRDefault="00657749" w:rsidP="00657749">
            <w:pPr>
              <w:rPr>
                <w:sz w:val="20"/>
                <w:szCs w:val="20"/>
              </w:rPr>
            </w:pPr>
            <w:r w:rsidRPr="00657749">
              <w:rPr>
                <w:sz w:val="20"/>
                <w:szCs w:val="20"/>
              </w:rPr>
              <w:t>01</w:t>
            </w:r>
          </w:p>
        </w:tc>
        <w:tc>
          <w:tcPr>
            <w:tcW w:w="0" w:type="auto"/>
            <w:shd w:val="clear" w:color="auto" w:fill="auto"/>
            <w:noWrap/>
            <w:vAlign w:val="bottom"/>
            <w:hideMark/>
          </w:tcPr>
          <w:p w14:paraId="2747AAD5"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03717564" w14:textId="77777777" w:rsidR="00657749" w:rsidRPr="00657749" w:rsidRDefault="00657749" w:rsidP="00657749">
            <w:pPr>
              <w:jc w:val="right"/>
              <w:rPr>
                <w:sz w:val="20"/>
                <w:szCs w:val="20"/>
              </w:rPr>
            </w:pPr>
            <w:r w:rsidRPr="00657749">
              <w:rPr>
                <w:sz w:val="20"/>
                <w:szCs w:val="20"/>
              </w:rPr>
              <w:t>510</w:t>
            </w:r>
          </w:p>
        </w:tc>
        <w:tc>
          <w:tcPr>
            <w:tcW w:w="0" w:type="auto"/>
            <w:shd w:val="clear" w:color="auto" w:fill="auto"/>
            <w:noWrap/>
            <w:vAlign w:val="bottom"/>
            <w:hideMark/>
          </w:tcPr>
          <w:p w14:paraId="32B11FCC" w14:textId="77777777" w:rsidR="00657749" w:rsidRPr="00657749" w:rsidRDefault="00657749" w:rsidP="00657749">
            <w:pPr>
              <w:jc w:val="right"/>
              <w:rPr>
                <w:sz w:val="20"/>
                <w:szCs w:val="20"/>
              </w:rPr>
            </w:pPr>
            <w:r w:rsidRPr="00657749">
              <w:rPr>
                <w:sz w:val="20"/>
                <w:szCs w:val="20"/>
              </w:rPr>
              <w:t>14 159,0</w:t>
            </w:r>
          </w:p>
        </w:tc>
      </w:tr>
      <w:tr w:rsidR="00657749" w:rsidRPr="00657749" w14:paraId="35136081" w14:textId="77777777" w:rsidTr="00657749">
        <w:trPr>
          <w:trHeight w:val="435"/>
        </w:trPr>
        <w:tc>
          <w:tcPr>
            <w:tcW w:w="0" w:type="auto"/>
            <w:shd w:val="clear" w:color="auto" w:fill="auto"/>
            <w:vAlign w:val="bottom"/>
            <w:hideMark/>
          </w:tcPr>
          <w:p w14:paraId="3DC1101E" w14:textId="77777777" w:rsidR="00657749" w:rsidRPr="00657749" w:rsidRDefault="00657749" w:rsidP="00657749">
            <w:pPr>
              <w:rPr>
                <w:sz w:val="20"/>
                <w:szCs w:val="20"/>
              </w:rPr>
            </w:pPr>
            <w:r w:rsidRPr="00657749">
              <w:rPr>
                <w:sz w:val="20"/>
                <w:szCs w:val="20"/>
              </w:rPr>
              <w:t>Прочие межбюджетные трансферты общего характера</w:t>
            </w:r>
          </w:p>
        </w:tc>
        <w:tc>
          <w:tcPr>
            <w:tcW w:w="0" w:type="auto"/>
            <w:shd w:val="clear" w:color="auto" w:fill="auto"/>
            <w:noWrap/>
            <w:vAlign w:val="bottom"/>
            <w:hideMark/>
          </w:tcPr>
          <w:p w14:paraId="329417F4"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667C94C"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06A26AC3"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1FE681F3"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9140936"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40B256D3" w14:textId="77777777" w:rsidR="00657749" w:rsidRPr="00657749" w:rsidRDefault="00657749" w:rsidP="00657749">
            <w:pPr>
              <w:jc w:val="right"/>
              <w:rPr>
                <w:sz w:val="20"/>
                <w:szCs w:val="20"/>
              </w:rPr>
            </w:pPr>
            <w:r w:rsidRPr="00657749">
              <w:rPr>
                <w:sz w:val="20"/>
                <w:szCs w:val="20"/>
              </w:rPr>
              <w:t>2 701,5</w:t>
            </w:r>
          </w:p>
        </w:tc>
      </w:tr>
      <w:tr w:rsidR="00657749" w:rsidRPr="00657749" w14:paraId="3CF73860" w14:textId="77777777" w:rsidTr="00657749">
        <w:trPr>
          <w:trHeight w:val="435"/>
        </w:trPr>
        <w:tc>
          <w:tcPr>
            <w:tcW w:w="0" w:type="auto"/>
            <w:shd w:val="clear" w:color="auto" w:fill="auto"/>
            <w:vAlign w:val="bottom"/>
            <w:hideMark/>
          </w:tcPr>
          <w:p w14:paraId="5647469F" w14:textId="14B51B0B" w:rsidR="00657749" w:rsidRPr="00657749" w:rsidRDefault="00657749" w:rsidP="00657749">
            <w:pPr>
              <w:rPr>
                <w:sz w:val="20"/>
                <w:szCs w:val="20"/>
              </w:rPr>
            </w:pPr>
            <w:r w:rsidRPr="00657749">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76D32E8"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346AC67"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49508EC9"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328284AC" w14:textId="77777777" w:rsidR="00657749" w:rsidRPr="00657749" w:rsidRDefault="00657749" w:rsidP="00657749">
            <w:pPr>
              <w:rPr>
                <w:sz w:val="20"/>
                <w:szCs w:val="20"/>
              </w:rPr>
            </w:pPr>
            <w:r w:rsidRPr="00657749">
              <w:rPr>
                <w:sz w:val="20"/>
                <w:szCs w:val="20"/>
              </w:rPr>
              <w:t>0100000000</w:t>
            </w:r>
          </w:p>
        </w:tc>
        <w:tc>
          <w:tcPr>
            <w:tcW w:w="0" w:type="auto"/>
            <w:shd w:val="clear" w:color="auto" w:fill="auto"/>
            <w:noWrap/>
            <w:vAlign w:val="bottom"/>
            <w:hideMark/>
          </w:tcPr>
          <w:p w14:paraId="5428882F"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31FD5AC7" w14:textId="77777777" w:rsidR="00657749" w:rsidRPr="00657749" w:rsidRDefault="00657749" w:rsidP="00657749">
            <w:pPr>
              <w:jc w:val="right"/>
              <w:rPr>
                <w:sz w:val="20"/>
                <w:szCs w:val="20"/>
              </w:rPr>
            </w:pPr>
            <w:r w:rsidRPr="00657749">
              <w:rPr>
                <w:sz w:val="20"/>
                <w:szCs w:val="20"/>
              </w:rPr>
              <w:t>2 701,5</w:t>
            </w:r>
          </w:p>
        </w:tc>
      </w:tr>
      <w:tr w:rsidR="00657749" w:rsidRPr="00657749" w14:paraId="52137905" w14:textId="77777777" w:rsidTr="00657749">
        <w:trPr>
          <w:trHeight w:val="645"/>
        </w:trPr>
        <w:tc>
          <w:tcPr>
            <w:tcW w:w="0" w:type="auto"/>
            <w:shd w:val="clear" w:color="auto" w:fill="auto"/>
            <w:vAlign w:val="bottom"/>
            <w:hideMark/>
          </w:tcPr>
          <w:p w14:paraId="268DE301" w14:textId="02DB2CE6" w:rsidR="00657749" w:rsidRPr="00657749" w:rsidRDefault="00657749" w:rsidP="00657749">
            <w:pPr>
              <w:rPr>
                <w:sz w:val="20"/>
                <w:szCs w:val="20"/>
              </w:rPr>
            </w:pPr>
            <w:r w:rsidRPr="00657749">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2C4A5B55"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3B9E87AC"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4BC7A960"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5B9A430" w14:textId="77777777" w:rsidR="00657749" w:rsidRPr="00657749" w:rsidRDefault="00657749" w:rsidP="00657749">
            <w:pPr>
              <w:rPr>
                <w:sz w:val="20"/>
                <w:szCs w:val="20"/>
              </w:rPr>
            </w:pPr>
            <w:r w:rsidRPr="00657749">
              <w:rPr>
                <w:sz w:val="20"/>
                <w:szCs w:val="20"/>
              </w:rPr>
              <w:t>0107900000</w:t>
            </w:r>
          </w:p>
        </w:tc>
        <w:tc>
          <w:tcPr>
            <w:tcW w:w="0" w:type="auto"/>
            <w:shd w:val="clear" w:color="auto" w:fill="auto"/>
            <w:noWrap/>
            <w:vAlign w:val="bottom"/>
            <w:hideMark/>
          </w:tcPr>
          <w:p w14:paraId="7DDC96E2"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129546F4" w14:textId="77777777" w:rsidR="00657749" w:rsidRPr="00657749" w:rsidRDefault="00657749" w:rsidP="00657749">
            <w:pPr>
              <w:jc w:val="right"/>
              <w:rPr>
                <w:sz w:val="20"/>
                <w:szCs w:val="20"/>
              </w:rPr>
            </w:pPr>
            <w:r w:rsidRPr="00657749">
              <w:rPr>
                <w:sz w:val="20"/>
                <w:szCs w:val="20"/>
              </w:rPr>
              <w:t>2 701,5</w:t>
            </w:r>
          </w:p>
        </w:tc>
      </w:tr>
      <w:tr w:rsidR="00657749" w:rsidRPr="00657749" w14:paraId="67E68F4B" w14:textId="77777777" w:rsidTr="00657749">
        <w:trPr>
          <w:trHeight w:val="1485"/>
        </w:trPr>
        <w:tc>
          <w:tcPr>
            <w:tcW w:w="0" w:type="auto"/>
            <w:shd w:val="clear" w:color="auto" w:fill="auto"/>
            <w:vAlign w:val="bottom"/>
            <w:hideMark/>
          </w:tcPr>
          <w:p w14:paraId="0AB0E89F" w14:textId="77777777" w:rsidR="00657749" w:rsidRPr="00657749" w:rsidRDefault="00657749" w:rsidP="00657749">
            <w:pPr>
              <w:rPr>
                <w:sz w:val="20"/>
                <w:szCs w:val="20"/>
              </w:rPr>
            </w:pPr>
            <w:r w:rsidRPr="00657749">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FD8E39E"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7EA105A7"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0262CF08"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23AD2705"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44BEBEBD"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4A833EC" w14:textId="77777777" w:rsidR="00657749" w:rsidRPr="00657749" w:rsidRDefault="00657749" w:rsidP="00657749">
            <w:pPr>
              <w:jc w:val="right"/>
              <w:rPr>
                <w:sz w:val="20"/>
                <w:szCs w:val="20"/>
              </w:rPr>
            </w:pPr>
            <w:r w:rsidRPr="00657749">
              <w:rPr>
                <w:sz w:val="20"/>
                <w:szCs w:val="20"/>
              </w:rPr>
              <w:t>2 701,5</w:t>
            </w:r>
          </w:p>
        </w:tc>
      </w:tr>
      <w:tr w:rsidR="00657749" w:rsidRPr="00657749" w14:paraId="1A6B584E" w14:textId="77777777" w:rsidTr="00657749">
        <w:trPr>
          <w:trHeight w:val="435"/>
        </w:trPr>
        <w:tc>
          <w:tcPr>
            <w:tcW w:w="0" w:type="auto"/>
            <w:shd w:val="clear" w:color="auto" w:fill="auto"/>
            <w:vAlign w:val="bottom"/>
            <w:hideMark/>
          </w:tcPr>
          <w:p w14:paraId="07E70536" w14:textId="77777777" w:rsidR="00657749" w:rsidRPr="00657749" w:rsidRDefault="00657749" w:rsidP="00657749">
            <w:pPr>
              <w:rPr>
                <w:sz w:val="20"/>
                <w:szCs w:val="20"/>
              </w:rPr>
            </w:pPr>
            <w:r w:rsidRPr="00657749">
              <w:rPr>
                <w:sz w:val="20"/>
                <w:szCs w:val="20"/>
              </w:rPr>
              <w:t>Межбюджетные трансферты</w:t>
            </w:r>
          </w:p>
        </w:tc>
        <w:tc>
          <w:tcPr>
            <w:tcW w:w="0" w:type="auto"/>
            <w:shd w:val="clear" w:color="auto" w:fill="auto"/>
            <w:noWrap/>
            <w:vAlign w:val="bottom"/>
            <w:hideMark/>
          </w:tcPr>
          <w:p w14:paraId="44BFACBA"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085239AF"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557BA772"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03D39516"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670B2A35" w14:textId="77777777" w:rsidR="00657749" w:rsidRPr="00657749" w:rsidRDefault="00657749" w:rsidP="00657749">
            <w:pPr>
              <w:jc w:val="right"/>
              <w:rPr>
                <w:sz w:val="20"/>
                <w:szCs w:val="20"/>
              </w:rPr>
            </w:pPr>
            <w:r w:rsidRPr="00657749">
              <w:rPr>
                <w:sz w:val="20"/>
                <w:szCs w:val="20"/>
              </w:rPr>
              <w:t>500</w:t>
            </w:r>
          </w:p>
        </w:tc>
        <w:tc>
          <w:tcPr>
            <w:tcW w:w="0" w:type="auto"/>
            <w:shd w:val="clear" w:color="auto" w:fill="auto"/>
            <w:noWrap/>
            <w:vAlign w:val="bottom"/>
            <w:hideMark/>
          </w:tcPr>
          <w:p w14:paraId="325F1C74" w14:textId="77777777" w:rsidR="00657749" w:rsidRPr="00657749" w:rsidRDefault="00657749" w:rsidP="00657749">
            <w:pPr>
              <w:jc w:val="right"/>
              <w:rPr>
                <w:sz w:val="20"/>
                <w:szCs w:val="20"/>
              </w:rPr>
            </w:pPr>
            <w:r w:rsidRPr="00657749">
              <w:rPr>
                <w:sz w:val="20"/>
                <w:szCs w:val="20"/>
              </w:rPr>
              <w:t>2 701,5</w:t>
            </w:r>
          </w:p>
        </w:tc>
      </w:tr>
      <w:tr w:rsidR="00657749" w:rsidRPr="00657749" w14:paraId="7A299B6F" w14:textId="77777777" w:rsidTr="00657749">
        <w:trPr>
          <w:trHeight w:val="435"/>
        </w:trPr>
        <w:tc>
          <w:tcPr>
            <w:tcW w:w="0" w:type="auto"/>
            <w:shd w:val="clear" w:color="auto" w:fill="auto"/>
            <w:vAlign w:val="bottom"/>
            <w:hideMark/>
          </w:tcPr>
          <w:p w14:paraId="3BFF1DF0" w14:textId="77777777" w:rsidR="00657749" w:rsidRPr="00657749" w:rsidRDefault="00657749" w:rsidP="00657749">
            <w:pPr>
              <w:rPr>
                <w:sz w:val="20"/>
                <w:szCs w:val="20"/>
              </w:rPr>
            </w:pPr>
            <w:r w:rsidRPr="00657749">
              <w:rPr>
                <w:sz w:val="20"/>
                <w:szCs w:val="20"/>
              </w:rPr>
              <w:t>Иные межбюджетные трансферты</w:t>
            </w:r>
          </w:p>
        </w:tc>
        <w:tc>
          <w:tcPr>
            <w:tcW w:w="0" w:type="auto"/>
            <w:shd w:val="clear" w:color="auto" w:fill="auto"/>
            <w:noWrap/>
            <w:vAlign w:val="bottom"/>
            <w:hideMark/>
          </w:tcPr>
          <w:p w14:paraId="452C480B"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ED4AF41" w14:textId="77777777" w:rsidR="00657749" w:rsidRPr="00657749" w:rsidRDefault="00657749" w:rsidP="00657749">
            <w:pPr>
              <w:jc w:val="right"/>
              <w:rPr>
                <w:sz w:val="20"/>
                <w:szCs w:val="20"/>
              </w:rPr>
            </w:pPr>
            <w:r w:rsidRPr="00657749">
              <w:rPr>
                <w:sz w:val="20"/>
                <w:szCs w:val="20"/>
              </w:rPr>
              <w:t>14</w:t>
            </w:r>
          </w:p>
        </w:tc>
        <w:tc>
          <w:tcPr>
            <w:tcW w:w="0" w:type="auto"/>
            <w:shd w:val="clear" w:color="auto" w:fill="auto"/>
            <w:noWrap/>
            <w:vAlign w:val="bottom"/>
            <w:hideMark/>
          </w:tcPr>
          <w:p w14:paraId="5054219C" w14:textId="77777777" w:rsidR="00657749" w:rsidRPr="00657749" w:rsidRDefault="00657749" w:rsidP="00657749">
            <w:pPr>
              <w:rPr>
                <w:sz w:val="20"/>
                <w:szCs w:val="20"/>
              </w:rPr>
            </w:pPr>
            <w:r w:rsidRPr="00657749">
              <w:rPr>
                <w:sz w:val="20"/>
                <w:szCs w:val="20"/>
              </w:rPr>
              <w:t>03</w:t>
            </w:r>
          </w:p>
        </w:tc>
        <w:tc>
          <w:tcPr>
            <w:tcW w:w="0" w:type="auto"/>
            <w:shd w:val="clear" w:color="auto" w:fill="auto"/>
            <w:noWrap/>
            <w:vAlign w:val="bottom"/>
            <w:hideMark/>
          </w:tcPr>
          <w:p w14:paraId="469A4513" w14:textId="77777777" w:rsidR="00657749" w:rsidRPr="00657749" w:rsidRDefault="00657749" w:rsidP="00657749">
            <w:pPr>
              <w:rPr>
                <w:sz w:val="20"/>
                <w:szCs w:val="20"/>
              </w:rPr>
            </w:pPr>
            <w:r w:rsidRPr="00657749">
              <w:rPr>
                <w:sz w:val="20"/>
                <w:szCs w:val="20"/>
              </w:rPr>
              <w:t>0107970510</w:t>
            </w:r>
          </w:p>
        </w:tc>
        <w:tc>
          <w:tcPr>
            <w:tcW w:w="0" w:type="auto"/>
            <w:shd w:val="clear" w:color="auto" w:fill="auto"/>
            <w:noWrap/>
            <w:vAlign w:val="bottom"/>
            <w:hideMark/>
          </w:tcPr>
          <w:p w14:paraId="2758B6DB" w14:textId="77777777" w:rsidR="00657749" w:rsidRPr="00657749" w:rsidRDefault="00657749" w:rsidP="00657749">
            <w:pPr>
              <w:jc w:val="right"/>
              <w:rPr>
                <w:sz w:val="20"/>
                <w:szCs w:val="20"/>
              </w:rPr>
            </w:pPr>
            <w:r w:rsidRPr="00657749">
              <w:rPr>
                <w:sz w:val="20"/>
                <w:szCs w:val="20"/>
              </w:rPr>
              <w:t>540</w:t>
            </w:r>
          </w:p>
        </w:tc>
        <w:tc>
          <w:tcPr>
            <w:tcW w:w="0" w:type="auto"/>
            <w:shd w:val="clear" w:color="auto" w:fill="auto"/>
            <w:noWrap/>
            <w:vAlign w:val="bottom"/>
            <w:hideMark/>
          </w:tcPr>
          <w:p w14:paraId="116BB7F1" w14:textId="77777777" w:rsidR="00657749" w:rsidRPr="00657749" w:rsidRDefault="00657749" w:rsidP="00657749">
            <w:pPr>
              <w:jc w:val="right"/>
              <w:rPr>
                <w:sz w:val="20"/>
                <w:szCs w:val="20"/>
              </w:rPr>
            </w:pPr>
            <w:r w:rsidRPr="00657749">
              <w:rPr>
                <w:sz w:val="20"/>
                <w:szCs w:val="20"/>
              </w:rPr>
              <w:t>2 701,5</w:t>
            </w:r>
          </w:p>
        </w:tc>
      </w:tr>
      <w:tr w:rsidR="00657749" w:rsidRPr="00657749" w14:paraId="378DE4AC" w14:textId="77777777" w:rsidTr="00657749">
        <w:trPr>
          <w:trHeight w:val="15"/>
        </w:trPr>
        <w:tc>
          <w:tcPr>
            <w:tcW w:w="0" w:type="auto"/>
            <w:shd w:val="clear" w:color="auto" w:fill="auto"/>
            <w:noWrap/>
            <w:vAlign w:val="bottom"/>
            <w:hideMark/>
          </w:tcPr>
          <w:p w14:paraId="1EB7C013" w14:textId="77777777" w:rsidR="00657749" w:rsidRPr="00657749" w:rsidRDefault="00657749" w:rsidP="00657749">
            <w:pPr>
              <w:rPr>
                <w:sz w:val="20"/>
                <w:szCs w:val="20"/>
              </w:rPr>
            </w:pPr>
          </w:p>
        </w:tc>
        <w:tc>
          <w:tcPr>
            <w:tcW w:w="0" w:type="auto"/>
            <w:shd w:val="clear" w:color="auto" w:fill="auto"/>
            <w:noWrap/>
            <w:vAlign w:val="bottom"/>
            <w:hideMark/>
          </w:tcPr>
          <w:p w14:paraId="0A504B1C" w14:textId="77777777" w:rsidR="00657749" w:rsidRPr="00657749" w:rsidRDefault="00657749" w:rsidP="00657749">
            <w:pPr>
              <w:jc w:val="right"/>
              <w:rPr>
                <w:sz w:val="20"/>
                <w:szCs w:val="20"/>
              </w:rPr>
            </w:pPr>
            <w:r w:rsidRPr="00657749">
              <w:rPr>
                <w:sz w:val="20"/>
                <w:szCs w:val="20"/>
              </w:rPr>
              <w:t>444</w:t>
            </w:r>
          </w:p>
        </w:tc>
        <w:tc>
          <w:tcPr>
            <w:tcW w:w="0" w:type="auto"/>
            <w:shd w:val="clear" w:color="auto" w:fill="auto"/>
            <w:noWrap/>
            <w:vAlign w:val="bottom"/>
            <w:hideMark/>
          </w:tcPr>
          <w:p w14:paraId="455E191C" w14:textId="77777777" w:rsidR="00657749" w:rsidRPr="00657749" w:rsidRDefault="00657749" w:rsidP="00657749">
            <w:pPr>
              <w:jc w:val="right"/>
              <w:rPr>
                <w:sz w:val="20"/>
                <w:szCs w:val="20"/>
              </w:rPr>
            </w:pPr>
            <w:r w:rsidRPr="00657749">
              <w:rPr>
                <w:sz w:val="20"/>
                <w:szCs w:val="20"/>
              </w:rPr>
              <w:t>0</w:t>
            </w:r>
          </w:p>
        </w:tc>
        <w:tc>
          <w:tcPr>
            <w:tcW w:w="0" w:type="auto"/>
            <w:shd w:val="clear" w:color="auto" w:fill="auto"/>
            <w:noWrap/>
            <w:vAlign w:val="bottom"/>
            <w:hideMark/>
          </w:tcPr>
          <w:p w14:paraId="45F619E5" w14:textId="77777777" w:rsidR="00657749" w:rsidRPr="00657749" w:rsidRDefault="00657749" w:rsidP="00657749">
            <w:pPr>
              <w:jc w:val="right"/>
              <w:rPr>
                <w:sz w:val="20"/>
                <w:szCs w:val="20"/>
              </w:rPr>
            </w:pPr>
            <w:r w:rsidRPr="00657749">
              <w:rPr>
                <w:sz w:val="20"/>
                <w:szCs w:val="20"/>
              </w:rPr>
              <w:t>0</w:t>
            </w:r>
          </w:p>
        </w:tc>
        <w:tc>
          <w:tcPr>
            <w:tcW w:w="0" w:type="auto"/>
            <w:shd w:val="clear" w:color="auto" w:fill="auto"/>
            <w:noWrap/>
            <w:vAlign w:val="bottom"/>
            <w:hideMark/>
          </w:tcPr>
          <w:p w14:paraId="0D4C2E0D" w14:textId="77777777" w:rsidR="00657749" w:rsidRPr="00657749" w:rsidRDefault="00657749" w:rsidP="00657749">
            <w:pPr>
              <w:rPr>
                <w:sz w:val="20"/>
                <w:szCs w:val="20"/>
              </w:rPr>
            </w:pPr>
            <w:r w:rsidRPr="00657749">
              <w:rPr>
                <w:sz w:val="20"/>
                <w:szCs w:val="20"/>
              </w:rPr>
              <w:t>0000000000</w:t>
            </w:r>
          </w:p>
        </w:tc>
        <w:tc>
          <w:tcPr>
            <w:tcW w:w="0" w:type="auto"/>
            <w:shd w:val="clear" w:color="auto" w:fill="auto"/>
            <w:noWrap/>
            <w:vAlign w:val="bottom"/>
            <w:hideMark/>
          </w:tcPr>
          <w:p w14:paraId="3E8F639E" w14:textId="77777777" w:rsidR="00657749" w:rsidRPr="00657749" w:rsidRDefault="00657749" w:rsidP="00657749">
            <w:pPr>
              <w:rPr>
                <w:sz w:val="20"/>
                <w:szCs w:val="20"/>
              </w:rPr>
            </w:pPr>
            <w:r w:rsidRPr="00657749">
              <w:rPr>
                <w:sz w:val="20"/>
                <w:szCs w:val="20"/>
              </w:rPr>
              <w:t>000</w:t>
            </w:r>
          </w:p>
        </w:tc>
        <w:tc>
          <w:tcPr>
            <w:tcW w:w="0" w:type="auto"/>
            <w:shd w:val="clear" w:color="auto" w:fill="auto"/>
            <w:noWrap/>
            <w:vAlign w:val="bottom"/>
            <w:hideMark/>
          </w:tcPr>
          <w:p w14:paraId="1DED7566" w14:textId="77777777" w:rsidR="00657749" w:rsidRPr="00657749" w:rsidRDefault="00657749" w:rsidP="00657749">
            <w:pPr>
              <w:rPr>
                <w:b/>
                <w:bCs/>
                <w:sz w:val="20"/>
                <w:szCs w:val="20"/>
              </w:rPr>
            </w:pPr>
            <w:r w:rsidRPr="00657749">
              <w:rPr>
                <w:b/>
                <w:bCs/>
                <w:sz w:val="20"/>
                <w:szCs w:val="20"/>
              </w:rPr>
              <w:t> </w:t>
            </w:r>
          </w:p>
        </w:tc>
      </w:tr>
      <w:tr w:rsidR="00657749" w:rsidRPr="00657749" w14:paraId="31912E4E" w14:textId="77777777" w:rsidTr="00657749">
        <w:trPr>
          <w:trHeight w:val="255"/>
        </w:trPr>
        <w:tc>
          <w:tcPr>
            <w:tcW w:w="0" w:type="auto"/>
            <w:shd w:val="clear" w:color="auto" w:fill="auto"/>
            <w:noWrap/>
            <w:vAlign w:val="bottom"/>
            <w:hideMark/>
          </w:tcPr>
          <w:p w14:paraId="2CFFA3F5" w14:textId="21C6B808" w:rsidR="00657749" w:rsidRPr="00657749" w:rsidRDefault="00657749" w:rsidP="00657749">
            <w:pPr>
              <w:rPr>
                <w:b/>
                <w:bCs/>
                <w:sz w:val="20"/>
                <w:szCs w:val="20"/>
              </w:rPr>
            </w:pPr>
            <w:r w:rsidRPr="00657749">
              <w:rPr>
                <w:b/>
                <w:bCs/>
                <w:sz w:val="20"/>
                <w:szCs w:val="20"/>
              </w:rPr>
              <w:t> </w:t>
            </w:r>
            <w:r w:rsidR="00EB24D3">
              <w:rPr>
                <w:b/>
                <w:bCs/>
                <w:sz w:val="20"/>
                <w:szCs w:val="20"/>
              </w:rPr>
              <w:t>ИТОГО</w:t>
            </w:r>
          </w:p>
        </w:tc>
        <w:tc>
          <w:tcPr>
            <w:tcW w:w="0" w:type="auto"/>
            <w:shd w:val="clear" w:color="auto" w:fill="auto"/>
            <w:noWrap/>
            <w:vAlign w:val="bottom"/>
            <w:hideMark/>
          </w:tcPr>
          <w:p w14:paraId="6641C884"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4B659F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62A6A67B"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2E4DB4A5"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7617F05C" w14:textId="77777777" w:rsidR="00657749" w:rsidRPr="00657749" w:rsidRDefault="00657749" w:rsidP="00657749">
            <w:pPr>
              <w:rPr>
                <w:sz w:val="20"/>
                <w:szCs w:val="20"/>
              </w:rPr>
            </w:pPr>
            <w:r w:rsidRPr="00657749">
              <w:rPr>
                <w:sz w:val="20"/>
                <w:szCs w:val="20"/>
              </w:rPr>
              <w:t> </w:t>
            </w:r>
          </w:p>
        </w:tc>
        <w:tc>
          <w:tcPr>
            <w:tcW w:w="0" w:type="auto"/>
            <w:shd w:val="clear" w:color="auto" w:fill="auto"/>
            <w:noWrap/>
            <w:vAlign w:val="bottom"/>
            <w:hideMark/>
          </w:tcPr>
          <w:p w14:paraId="0F6CF222" w14:textId="77777777" w:rsidR="00657749" w:rsidRPr="00657749" w:rsidRDefault="00657749" w:rsidP="00657749">
            <w:pPr>
              <w:jc w:val="right"/>
              <w:rPr>
                <w:b/>
                <w:bCs/>
                <w:sz w:val="20"/>
                <w:szCs w:val="20"/>
              </w:rPr>
            </w:pPr>
            <w:r w:rsidRPr="00657749">
              <w:rPr>
                <w:b/>
                <w:bCs/>
                <w:sz w:val="20"/>
                <w:szCs w:val="20"/>
              </w:rPr>
              <w:t>708 518,9</w:t>
            </w:r>
          </w:p>
        </w:tc>
      </w:tr>
    </w:tbl>
    <w:p w14:paraId="30116735" w14:textId="0B03CFE3" w:rsidR="002E1113" w:rsidRDefault="002E1113" w:rsidP="00DD7067">
      <w:pPr>
        <w:jc w:val="both"/>
      </w:pPr>
    </w:p>
    <w:p w14:paraId="2C4AF668" w14:textId="52DBBD6F" w:rsidR="00394945" w:rsidRDefault="00394945" w:rsidP="00DD7067">
      <w:pPr>
        <w:jc w:val="both"/>
      </w:pPr>
    </w:p>
    <w:p w14:paraId="52FF3A5E" w14:textId="246F0955" w:rsidR="00394945" w:rsidRDefault="00394945" w:rsidP="00DD7067">
      <w:pPr>
        <w:jc w:val="both"/>
      </w:pPr>
    </w:p>
    <w:p w14:paraId="52C5CBE8" w14:textId="092C6ECF" w:rsidR="00394945" w:rsidRDefault="00394945" w:rsidP="00DD7067">
      <w:pPr>
        <w:jc w:val="both"/>
      </w:pPr>
    </w:p>
    <w:p w14:paraId="08A3A16B" w14:textId="08742B6A" w:rsidR="00394945" w:rsidRDefault="00394945" w:rsidP="00DD7067">
      <w:pPr>
        <w:jc w:val="both"/>
      </w:pPr>
    </w:p>
    <w:p w14:paraId="6BB2350E" w14:textId="2EAA5917" w:rsidR="00394945" w:rsidRDefault="00394945" w:rsidP="00DD7067">
      <w:pPr>
        <w:jc w:val="both"/>
      </w:pPr>
    </w:p>
    <w:p w14:paraId="58289CB3" w14:textId="29105499" w:rsidR="00394945" w:rsidRDefault="00394945" w:rsidP="00DD7067">
      <w:pPr>
        <w:jc w:val="both"/>
      </w:pPr>
    </w:p>
    <w:p w14:paraId="728A35B0" w14:textId="3B3AA569" w:rsidR="00394945" w:rsidRDefault="00394945" w:rsidP="00DD7067">
      <w:pPr>
        <w:jc w:val="both"/>
      </w:pPr>
    </w:p>
    <w:p w14:paraId="53E88C61" w14:textId="1B5E39E9" w:rsidR="00394945" w:rsidRDefault="00394945" w:rsidP="00DD7067">
      <w:pPr>
        <w:jc w:val="both"/>
      </w:pPr>
    </w:p>
    <w:p w14:paraId="08E05CDD" w14:textId="22574D20" w:rsidR="00394945" w:rsidRDefault="00394945" w:rsidP="00DD7067">
      <w:pPr>
        <w:jc w:val="both"/>
      </w:pPr>
    </w:p>
    <w:p w14:paraId="0A367901" w14:textId="66CCCD90" w:rsidR="00394945" w:rsidRDefault="00394945" w:rsidP="00DD7067">
      <w:pPr>
        <w:jc w:val="both"/>
      </w:pPr>
    </w:p>
    <w:p w14:paraId="59F701F9" w14:textId="7413A68A" w:rsidR="00394945" w:rsidRDefault="00394945" w:rsidP="00DD7067">
      <w:pPr>
        <w:jc w:val="both"/>
      </w:pPr>
    </w:p>
    <w:p w14:paraId="30E8EA5B" w14:textId="72736006" w:rsidR="00394945" w:rsidRDefault="00394945" w:rsidP="00DD7067">
      <w:pPr>
        <w:jc w:val="both"/>
      </w:pPr>
    </w:p>
    <w:p w14:paraId="4F37C482" w14:textId="297A92A8" w:rsidR="00394945" w:rsidRDefault="00394945" w:rsidP="00DD7067">
      <w:pPr>
        <w:jc w:val="both"/>
      </w:pPr>
    </w:p>
    <w:p w14:paraId="5E59124B" w14:textId="1A1FAA3B" w:rsidR="00394945" w:rsidRDefault="00394945" w:rsidP="00DD7067">
      <w:pPr>
        <w:jc w:val="both"/>
      </w:pPr>
    </w:p>
    <w:p w14:paraId="4BD24AE3" w14:textId="5D8FBBCF" w:rsidR="00394945" w:rsidRDefault="00394945" w:rsidP="00DD7067">
      <w:pPr>
        <w:jc w:val="both"/>
      </w:pPr>
    </w:p>
    <w:p w14:paraId="6E24C9C4" w14:textId="145D4EAE" w:rsidR="00394945" w:rsidRDefault="00394945" w:rsidP="00DD7067">
      <w:pPr>
        <w:jc w:val="both"/>
      </w:pPr>
    </w:p>
    <w:p w14:paraId="5AA02108" w14:textId="4C20161C" w:rsidR="00394945" w:rsidRDefault="00394945" w:rsidP="00DD7067">
      <w:pPr>
        <w:jc w:val="both"/>
      </w:pPr>
    </w:p>
    <w:p w14:paraId="05FD00B9" w14:textId="561176CC" w:rsidR="00394945" w:rsidRDefault="00394945" w:rsidP="00DD7067">
      <w:pPr>
        <w:jc w:val="both"/>
      </w:pPr>
    </w:p>
    <w:p w14:paraId="770755C9" w14:textId="6F72EC83" w:rsidR="00394945" w:rsidRDefault="00394945" w:rsidP="00DD7067">
      <w:pPr>
        <w:jc w:val="both"/>
      </w:pPr>
    </w:p>
    <w:p w14:paraId="26E85E65" w14:textId="3B7A0575" w:rsidR="00394945" w:rsidRDefault="00394945" w:rsidP="00DD7067">
      <w:pPr>
        <w:jc w:val="both"/>
      </w:pPr>
    </w:p>
    <w:p w14:paraId="53303F41" w14:textId="7CF79413" w:rsidR="00394945" w:rsidRDefault="00394945" w:rsidP="00DD7067">
      <w:pPr>
        <w:jc w:val="both"/>
      </w:pPr>
    </w:p>
    <w:p w14:paraId="40F89995" w14:textId="1C28CC90" w:rsidR="00394945" w:rsidRDefault="00394945" w:rsidP="00DD7067">
      <w:pPr>
        <w:jc w:val="both"/>
      </w:pPr>
    </w:p>
    <w:p w14:paraId="643C6536" w14:textId="7C03AB98" w:rsidR="00394945" w:rsidRDefault="00394945" w:rsidP="00DD7067">
      <w:pPr>
        <w:jc w:val="both"/>
      </w:pPr>
    </w:p>
    <w:p w14:paraId="33DAE466" w14:textId="6F78F265" w:rsidR="00394945" w:rsidRDefault="00394945" w:rsidP="00DD7067">
      <w:pPr>
        <w:jc w:val="both"/>
      </w:pPr>
    </w:p>
    <w:p w14:paraId="0DF808A0" w14:textId="7F6FA662" w:rsidR="00394945" w:rsidRDefault="00394945" w:rsidP="00DD7067">
      <w:pPr>
        <w:jc w:val="both"/>
      </w:pPr>
    </w:p>
    <w:p w14:paraId="292A8DBC" w14:textId="77777777" w:rsidR="00394945" w:rsidRPr="00BE1CB4" w:rsidRDefault="00394945" w:rsidP="00394945">
      <w:pPr>
        <w:jc w:val="right"/>
        <w:rPr>
          <w:sz w:val="28"/>
          <w:szCs w:val="28"/>
        </w:rPr>
      </w:pPr>
      <w:r w:rsidRPr="00DB6006">
        <w:rPr>
          <w:sz w:val="28"/>
          <w:szCs w:val="28"/>
        </w:rPr>
        <w:lastRenderedPageBreak/>
        <w:t>Приложение</w:t>
      </w:r>
      <w:r>
        <w:rPr>
          <w:sz w:val="28"/>
          <w:szCs w:val="28"/>
        </w:rPr>
        <w:t xml:space="preserve"> 6</w:t>
      </w:r>
    </w:p>
    <w:p w14:paraId="608C21EA" w14:textId="77777777" w:rsidR="00394945" w:rsidRPr="00BE1CB4" w:rsidRDefault="00394945" w:rsidP="00394945">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7AFDE5D2" w14:textId="77777777" w:rsidR="00394945" w:rsidRDefault="00394945" w:rsidP="00394945">
      <w:pPr>
        <w:jc w:val="right"/>
        <w:rPr>
          <w:sz w:val="28"/>
          <w:szCs w:val="28"/>
        </w:rPr>
      </w:pPr>
      <w:r w:rsidRPr="00BE1CB4">
        <w:rPr>
          <w:sz w:val="28"/>
          <w:szCs w:val="28"/>
        </w:rPr>
        <w:t>от 25.12.2020</w:t>
      </w:r>
      <w:r>
        <w:rPr>
          <w:sz w:val="28"/>
          <w:szCs w:val="28"/>
        </w:rPr>
        <w:t xml:space="preserve"> № 2</w:t>
      </w:r>
    </w:p>
    <w:p w14:paraId="794EE9A5" w14:textId="7F93A820" w:rsidR="00394945" w:rsidRDefault="00394945" w:rsidP="00DD7067">
      <w:pPr>
        <w:jc w:val="both"/>
      </w:pPr>
    </w:p>
    <w:p w14:paraId="5EA5C045" w14:textId="3F081884" w:rsidR="00394945" w:rsidRDefault="00394945" w:rsidP="00394945">
      <w:pPr>
        <w:jc w:val="center"/>
        <w:rPr>
          <w:b/>
          <w:bCs/>
          <w:sz w:val="28"/>
          <w:szCs w:val="28"/>
        </w:rPr>
      </w:pPr>
      <w:r w:rsidRPr="00394945">
        <w:rPr>
          <w:b/>
          <w:bCs/>
          <w:sz w:val="28"/>
          <w:szCs w:val="28"/>
        </w:rPr>
        <w:t>ВЕДОМСТВЕННАЯ СТРУКТУРА РАСХОДОВ РАЙОННОГО БЮДЖЕТА КОЧКОВСКОГО РАЙОНА НОВОСИБИРСКОЙ ОБЛАСТИ НА ПЛАНОВЫЙ ПЕРИОД 2022-2023 ГОДОВ</w:t>
      </w:r>
    </w:p>
    <w:p w14:paraId="34A14F3A" w14:textId="2B6944A8" w:rsidR="00394945" w:rsidRDefault="00394945" w:rsidP="00394945">
      <w:pPr>
        <w:jc w:val="center"/>
        <w:rPr>
          <w:sz w:val="28"/>
          <w:szCs w:val="28"/>
        </w:rPr>
      </w:pPr>
    </w:p>
    <w:p w14:paraId="007B99AE" w14:textId="25F87015" w:rsidR="00394945" w:rsidRDefault="00394945" w:rsidP="00394945">
      <w:pPr>
        <w:jc w:val="right"/>
      </w:pPr>
      <w:r w:rsidRPr="00394945">
        <w:t>табл.2</w:t>
      </w:r>
    </w:p>
    <w:p w14:paraId="46F09ACA" w14:textId="6ECD18AB" w:rsidR="00394945" w:rsidRDefault="00394945" w:rsidP="00394945">
      <w:pPr>
        <w:jc w:val="center"/>
        <w:rPr>
          <w:b/>
          <w:bCs/>
        </w:rPr>
      </w:pPr>
      <w:r w:rsidRPr="00394945">
        <w:rPr>
          <w:b/>
          <w:bCs/>
        </w:rPr>
        <w:t>Ведомственная структура расходов районного бюджета Кочковского района Новосибирской области на плановый период 2022-2023 годов</w:t>
      </w:r>
    </w:p>
    <w:p w14:paraId="4D385B05" w14:textId="0608B53F" w:rsidR="00394945" w:rsidRDefault="00394945" w:rsidP="00394945">
      <w:pPr>
        <w:jc w:val="center"/>
      </w:pPr>
    </w:p>
    <w:p w14:paraId="171DF0FB" w14:textId="72B27E69" w:rsidR="00394945" w:rsidRPr="00394945" w:rsidRDefault="00394945" w:rsidP="00394945">
      <w:pPr>
        <w:jc w:val="right"/>
      </w:pPr>
      <w:proofErr w:type="spellStart"/>
      <w:proofErr w:type="gramStart"/>
      <w:r w:rsidRPr="00394945">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20"/>
        <w:gridCol w:w="418"/>
        <w:gridCol w:w="418"/>
        <w:gridCol w:w="417"/>
        <w:gridCol w:w="417"/>
        <w:gridCol w:w="417"/>
        <w:gridCol w:w="417"/>
        <w:gridCol w:w="417"/>
        <w:gridCol w:w="683"/>
        <w:gridCol w:w="444"/>
        <w:gridCol w:w="494"/>
        <w:gridCol w:w="1261"/>
        <w:gridCol w:w="617"/>
        <w:gridCol w:w="1042"/>
        <w:gridCol w:w="1042"/>
      </w:tblGrid>
      <w:tr w:rsidR="00394945" w:rsidRPr="00394945" w14:paraId="24C380FA" w14:textId="77777777" w:rsidTr="00394945">
        <w:trPr>
          <w:trHeight w:val="435"/>
        </w:trPr>
        <w:tc>
          <w:tcPr>
            <w:tcW w:w="0" w:type="auto"/>
            <w:gridSpan w:val="9"/>
            <w:vMerge w:val="restart"/>
            <w:shd w:val="clear" w:color="auto" w:fill="auto"/>
            <w:vAlign w:val="center"/>
            <w:hideMark/>
          </w:tcPr>
          <w:p w14:paraId="744D8D41" w14:textId="2308BDC3" w:rsidR="00394945" w:rsidRPr="00394945" w:rsidRDefault="00394945" w:rsidP="00394945">
            <w:pPr>
              <w:jc w:val="center"/>
              <w:rPr>
                <w:b/>
                <w:bCs/>
                <w:sz w:val="20"/>
                <w:szCs w:val="20"/>
              </w:rPr>
            </w:pPr>
            <w:r w:rsidRPr="00394945">
              <w:rPr>
                <w:b/>
                <w:bCs/>
                <w:sz w:val="20"/>
                <w:szCs w:val="20"/>
              </w:rPr>
              <w:t>Наименование показателя</w:t>
            </w:r>
          </w:p>
        </w:tc>
        <w:tc>
          <w:tcPr>
            <w:tcW w:w="0" w:type="auto"/>
            <w:vMerge w:val="restart"/>
            <w:shd w:val="clear" w:color="auto" w:fill="auto"/>
            <w:noWrap/>
            <w:vAlign w:val="center"/>
            <w:hideMark/>
          </w:tcPr>
          <w:p w14:paraId="5E30E86E" w14:textId="77777777" w:rsidR="00394945" w:rsidRPr="00394945" w:rsidRDefault="00394945" w:rsidP="00394945">
            <w:pPr>
              <w:jc w:val="center"/>
              <w:rPr>
                <w:b/>
                <w:bCs/>
                <w:sz w:val="20"/>
                <w:szCs w:val="20"/>
              </w:rPr>
            </w:pPr>
            <w:r w:rsidRPr="00394945">
              <w:rPr>
                <w:b/>
                <w:bCs/>
                <w:sz w:val="20"/>
                <w:szCs w:val="20"/>
              </w:rPr>
              <w:t>ППП</w:t>
            </w:r>
          </w:p>
        </w:tc>
        <w:tc>
          <w:tcPr>
            <w:tcW w:w="0" w:type="auto"/>
            <w:vMerge w:val="restart"/>
            <w:shd w:val="clear" w:color="auto" w:fill="auto"/>
            <w:noWrap/>
            <w:vAlign w:val="center"/>
            <w:hideMark/>
          </w:tcPr>
          <w:p w14:paraId="15519A82" w14:textId="77777777" w:rsidR="00394945" w:rsidRPr="00394945" w:rsidRDefault="00394945" w:rsidP="00394945">
            <w:pPr>
              <w:jc w:val="center"/>
              <w:rPr>
                <w:b/>
                <w:bCs/>
                <w:sz w:val="20"/>
                <w:szCs w:val="20"/>
              </w:rPr>
            </w:pPr>
            <w:r w:rsidRPr="00394945">
              <w:rPr>
                <w:b/>
                <w:bCs/>
                <w:sz w:val="20"/>
                <w:szCs w:val="20"/>
              </w:rPr>
              <w:t>РЗ</w:t>
            </w:r>
          </w:p>
        </w:tc>
        <w:tc>
          <w:tcPr>
            <w:tcW w:w="0" w:type="auto"/>
            <w:vMerge w:val="restart"/>
            <w:shd w:val="clear" w:color="auto" w:fill="auto"/>
            <w:noWrap/>
            <w:vAlign w:val="center"/>
            <w:hideMark/>
          </w:tcPr>
          <w:p w14:paraId="76A118D5" w14:textId="77777777" w:rsidR="00394945" w:rsidRPr="00394945" w:rsidRDefault="00394945" w:rsidP="00394945">
            <w:pPr>
              <w:jc w:val="center"/>
              <w:rPr>
                <w:b/>
                <w:bCs/>
                <w:sz w:val="20"/>
                <w:szCs w:val="20"/>
              </w:rPr>
            </w:pPr>
            <w:r w:rsidRPr="00394945">
              <w:rPr>
                <w:b/>
                <w:bCs/>
                <w:sz w:val="20"/>
                <w:szCs w:val="20"/>
              </w:rPr>
              <w:t>ПР</w:t>
            </w:r>
          </w:p>
        </w:tc>
        <w:tc>
          <w:tcPr>
            <w:tcW w:w="0" w:type="auto"/>
            <w:vMerge w:val="restart"/>
            <w:shd w:val="clear" w:color="auto" w:fill="auto"/>
            <w:noWrap/>
            <w:vAlign w:val="center"/>
            <w:hideMark/>
          </w:tcPr>
          <w:p w14:paraId="1D4298A5" w14:textId="77777777" w:rsidR="00394945" w:rsidRPr="00394945" w:rsidRDefault="00394945" w:rsidP="00394945">
            <w:pPr>
              <w:jc w:val="center"/>
              <w:rPr>
                <w:b/>
                <w:bCs/>
                <w:sz w:val="20"/>
                <w:szCs w:val="20"/>
              </w:rPr>
            </w:pPr>
            <w:r w:rsidRPr="00394945">
              <w:rPr>
                <w:b/>
                <w:bCs/>
                <w:sz w:val="20"/>
                <w:szCs w:val="20"/>
              </w:rPr>
              <w:t>КЦСР</w:t>
            </w:r>
          </w:p>
        </w:tc>
        <w:tc>
          <w:tcPr>
            <w:tcW w:w="0" w:type="auto"/>
            <w:vMerge w:val="restart"/>
            <w:shd w:val="clear" w:color="auto" w:fill="auto"/>
            <w:vAlign w:val="center"/>
            <w:hideMark/>
          </w:tcPr>
          <w:p w14:paraId="1EE6AFC2" w14:textId="77777777" w:rsidR="00394945" w:rsidRPr="00394945" w:rsidRDefault="00394945" w:rsidP="00394945">
            <w:pPr>
              <w:jc w:val="center"/>
              <w:rPr>
                <w:b/>
                <w:bCs/>
                <w:sz w:val="20"/>
                <w:szCs w:val="20"/>
              </w:rPr>
            </w:pPr>
            <w:r w:rsidRPr="00394945">
              <w:rPr>
                <w:b/>
                <w:bCs/>
                <w:sz w:val="20"/>
                <w:szCs w:val="20"/>
              </w:rPr>
              <w:t>КВР</w:t>
            </w:r>
          </w:p>
        </w:tc>
        <w:tc>
          <w:tcPr>
            <w:tcW w:w="0" w:type="auto"/>
            <w:gridSpan w:val="2"/>
            <w:shd w:val="clear" w:color="auto" w:fill="auto"/>
            <w:vAlign w:val="center"/>
            <w:hideMark/>
          </w:tcPr>
          <w:p w14:paraId="12F179B3" w14:textId="77777777" w:rsidR="00394945" w:rsidRPr="00394945" w:rsidRDefault="00394945" w:rsidP="00394945">
            <w:pPr>
              <w:jc w:val="center"/>
              <w:rPr>
                <w:b/>
                <w:bCs/>
                <w:sz w:val="20"/>
                <w:szCs w:val="20"/>
              </w:rPr>
            </w:pPr>
            <w:r w:rsidRPr="00394945">
              <w:rPr>
                <w:b/>
                <w:bCs/>
                <w:sz w:val="20"/>
                <w:szCs w:val="20"/>
              </w:rPr>
              <w:t>Сумма, в т.ч. по годам планового периода</w:t>
            </w:r>
          </w:p>
        </w:tc>
      </w:tr>
      <w:tr w:rsidR="00394945" w:rsidRPr="00394945" w14:paraId="38BC25AC" w14:textId="77777777" w:rsidTr="00394945">
        <w:trPr>
          <w:trHeight w:val="225"/>
        </w:trPr>
        <w:tc>
          <w:tcPr>
            <w:tcW w:w="0" w:type="auto"/>
            <w:gridSpan w:val="9"/>
            <w:vMerge/>
            <w:shd w:val="clear" w:color="auto" w:fill="auto"/>
            <w:vAlign w:val="center"/>
            <w:hideMark/>
          </w:tcPr>
          <w:p w14:paraId="4543F2C4" w14:textId="204F8E20" w:rsidR="00394945" w:rsidRPr="00394945" w:rsidRDefault="00394945" w:rsidP="00394945">
            <w:pPr>
              <w:jc w:val="center"/>
              <w:rPr>
                <w:b/>
                <w:bCs/>
                <w:sz w:val="20"/>
                <w:szCs w:val="20"/>
              </w:rPr>
            </w:pPr>
          </w:p>
        </w:tc>
        <w:tc>
          <w:tcPr>
            <w:tcW w:w="0" w:type="auto"/>
            <w:vMerge/>
            <w:vAlign w:val="center"/>
            <w:hideMark/>
          </w:tcPr>
          <w:p w14:paraId="5AC53061" w14:textId="77777777" w:rsidR="00394945" w:rsidRPr="00394945" w:rsidRDefault="00394945" w:rsidP="00394945">
            <w:pPr>
              <w:rPr>
                <w:b/>
                <w:bCs/>
                <w:sz w:val="20"/>
                <w:szCs w:val="20"/>
              </w:rPr>
            </w:pPr>
          </w:p>
        </w:tc>
        <w:tc>
          <w:tcPr>
            <w:tcW w:w="0" w:type="auto"/>
            <w:vMerge/>
            <w:vAlign w:val="center"/>
            <w:hideMark/>
          </w:tcPr>
          <w:p w14:paraId="59DDD7A6" w14:textId="77777777" w:rsidR="00394945" w:rsidRPr="00394945" w:rsidRDefault="00394945" w:rsidP="00394945">
            <w:pPr>
              <w:rPr>
                <w:b/>
                <w:bCs/>
                <w:sz w:val="20"/>
                <w:szCs w:val="20"/>
              </w:rPr>
            </w:pPr>
          </w:p>
        </w:tc>
        <w:tc>
          <w:tcPr>
            <w:tcW w:w="0" w:type="auto"/>
            <w:vMerge/>
            <w:vAlign w:val="center"/>
            <w:hideMark/>
          </w:tcPr>
          <w:p w14:paraId="2EA6D00D" w14:textId="77777777" w:rsidR="00394945" w:rsidRPr="00394945" w:rsidRDefault="00394945" w:rsidP="00394945">
            <w:pPr>
              <w:rPr>
                <w:b/>
                <w:bCs/>
                <w:sz w:val="20"/>
                <w:szCs w:val="20"/>
              </w:rPr>
            </w:pPr>
          </w:p>
        </w:tc>
        <w:tc>
          <w:tcPr>
            <w:tcW w:w="0" w:type="auto"/>
            <w:vMerge/>
            <w:vAlign w:val="center"/>
            <w:hideMark/>
          </w:tcPr>
          <w:p w14:paraId="508846E8" w14:textId="77777777" w:rsidR="00394945" w:rsidRPr="00394945" w:rsidRDefault="00394945" w:rsidP="00394945">
            <w:pPr>
              <w:rPr>
                <w:b/>
                <w:bCs/>
                <w:sz w:val="20"/>
                <w:szCs w:val="20"/>
              </w:rPr>
            </w:pPr>
          </w:p>
        </w:tc>
        <w:tc>
          <w:tcPr>
            <w:tcW w:w="0" w:type="auto"/>
            <w:vMerge/>
            <w:vAlign w:val="center"/>
            <w:hideMark/>
          </w:tcPr>
          <w:p w14:paraId="1715175D" w14:textId="77777777" w:rsidR="00394945" w:rsidRPr="00394945" w:rsidRDefault="00394945" w:rsidP="00394945">
            <w:pPr>
              <w:rPr>
                <w:b/>
                <w:bCs/>
                <w:sz w:val="20"/>
                <w:szCs w:val="20"/>
              </w:rPr>
            </w:pPr>
          </w:p>
        </w:tc>
        <w:tc>
          <w:tcPr>
            <w:tcW w:w="0" w:type="auto"/>
            <w:shd w:val="clear" w:color="auto" w:fill="auto"/>
            <w:vAlign w:val="center"/>
            <w:hideMark/>
          </w:tcPr>
          <w:p w14:paraId="1F2DFF89" w14:textId="77777777" w:rsidR="00394945" w:rsidRPr="00394945" w:rsidRDefault="00394945" w:rsidP="00394945">
            <w:pPr>
              <w:jc w:val="center"/>
              <w:rPr>
                <w:b/>
                <w:bCs/>
                <w:sz w:val="20"/>
                <w:szCs w:val="20"/>
              </w:rPr>
            </w:pPr>
            <w:r w:rsidRPr="00394945">
              <w:rPr>
                <w:b/>
                <w:bCs/>
                <w:sz w:val="20"/>
                <w:szCs w:val="20"/>
              </w:rPr>
              <w:t>на 2022 год</w:t>
            </w:r>
          </w:p>
        </w:tc>
        <w:tc>
          <w:tcPr>
            <w:tcW w:w="0" w:type="auto"/>
            <w:shd w:val="clear" w:color="auto" w:fill="auto"/>
            <w:vAlign w:val="center"/>
            <w:hideMark/>
          </w:tcPr>
          <w:p w14:paraId="42B0FFD0" w14:textId="77777777" w:rsidR="00394945" w:rsidRPr="00394945" w:rsidRDefault="00394945" w:rsidP="00394945">
            <w:pPr>
              <w:jc w:val="center"/>
              <w:rPr>
                <w:b/>
                <w:bCs/>
                <w:sz w:val="20"/>
                <w:szCs w:val="20"/>
              </w:rPr>
            </w:pPr>
            <w:r w:rsidRPr="00394945">
              <w:rPr>
                <w:b/>
                <w:bCs/>
                <w:sz w:val="20"/>
                <w:szCs w:val="20"/>
              </w:rPr>
              <w:t>на 2023 год</w:t>
            </w:r>
          </w:p>
        </w:tc>
      </w:tr>
      <w:tr w:rsidR="00394945" w:rsidRPr="00394945" w14:paraId="0117018E" w14:textId="77777777" w:rsidTr="00394945">
        <w:trPr>
          <w:trHeight w:val="255"/>
        </w:trPr>
        <w:tc>
          <w:tcPr>
            <w:tcW w:w="0" w:type="auto"/>
            <w:gridSpan w:val="9"/>
            <w:shd w:val="clear" w:color="auto" w:fill="auto"/>
            <w:vAlign w:val="center"/>
            <w:hideMark/>
          </w:tcPr>
          <w:p w14:paraId="3F170F6A" w14:textId="77777777" w:rsidR="00394945" w:rsidRPr="00394945" w:rsidRDefault="00394945" w:rsidP="00394945">
            <w:pPr>
              <w:rPr>
                <w:b/>
                <w:bCs/>
                <w:sz w:val="20"/>
                <w:szCs w:val="20"/>
              </w:rPr>
            </w:pPr>
            <w:r w:rsidRPr="00394945">
              <w:rPr>
                <w:b/>
                <w:bCs/>
                <w:sz w:val="20"/>
                <w:szCs w:val="20"/>
              </w:rPr>
              <w:t>ОБЩЕГОСУДАРСТВЕННЫЕ ВОПРОСЫ</w:t>
            </w:r>
          </w:p>
        </w:tc>
        <w:tc>
          <w:tcPr>
            <w:tcW w:w="0" w:type="auto"/>
            <w:shd w:val="clear" w:color="auto" w:fill="auto"/>
            <w:vAlign w:val="bottom"/>
            <w:hideMark/>
          </w:tcPr>
          <w:p w14:paraId="72B73198"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78F6771F" w14:textId="77777777" w:rsidR="00394945" w:rsidRPr="00394945" w:rsidRDefault="00394945" w:rsidP="00394945">
            <w:pPr>
              <w:jc w:val="right"/>
              <w:rPr>
                <w:b/>
                <w:bCs/>
                <w:sz w:val="20"/>
                <w:szCs w:val="20"/>
              </w:rPr>
            </w:pPr>
            <w:r w:rsidRPr="00394945">
              <w:rPr>
                <w:b/>
                <w:bCs/>
                <w:sz w:val="20"/>
                <w:szCs w:val="20"/>
              </w:rPr>
              <w:t>01</w:t>
            </w:r>
          </w:p>
        </w:tc>
        <w:tc>
          <w:tcPr>
            <w:tcW w:w="0" w:type="auto"/>
            <w:shd w:val="clear" w:color="auto" w:fill="auto"/>
            <w:noWrap/>
            <w:vAlign w:val="bottom"/>
            <w:hideMark/>
          </w:tcPr>
          <w:p w14:paraId="2244D77A"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460B167F"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326AE24D"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4978677C" w14:textId="77777777" w:rsidR="00394945" w:rsidRPr="00394945" w:rsidRDefault="00394945" w:rsidP="00394945">
            <w:pPr>
              <w:jc w:val="right"/>
              <w:rPr>
                <w:b/>
                <w:bCs/>
                <w:sz w:val="20"/>
                <w:szCs w:val="20"/>
              </w:rPr>
            </w:pPr>
            <w:r w:rsidRPr="00394945">
              <w:rPr>
                <w:b/>
                <w:bCs/>
                <w:sz w:val="20"/>
                <w:szCs w:val="20"/>
              </w:rPr>
              <w:t>38 776,1</w:t>
            </w:r>
          </w:p>
        </w:tc>
        <w:tc>
          <w:tcPr>
            <w:tcW w:w="0" w:type="auto"/>
            <w:shd w:val="clear" w:color="auto" w:fill="auto"/>
            <w:noWrap/>
            <w:vAlign w:val="bottom"/>
            <w:hideMark/>
          </w:tcPr>
          <w:p w14:paraId="2B26CCC6" w14:textId="77777777" w:rsidR="00394945" w:rsidRPr="00394945" w:rsidRDefault="00394945" w:rsidP="00394945">
            <w:pPr>
              <w:jc w:val="right"/>
              <w:rPr>
                <w:b/>
                <w:bCs/>
                <w:sz w:val="20"/>
                <w:szCs w:val="20"/>
              </w:rPr>
            </w:pPr>
            <w:r w:rsidRPr="00394945">
              <w:rPr>
                <w:b/>
                <w:bCs/>
                <w:sz w:val="20"/>
                <w:szCs w:val="20"/>
              </w:rPr>
              <w:t>43 473,5</w:t>
            </w:r>
          </w:p>
        </w:tc>
      </w:tr>
      <w:tr w:rsidR="00394945" w:rsidRPr="00394945" w14:paraId="10BB601E" w14:textId="77777777" w:rsidTr="00394945">
        <w:trPr>
          <w:trHeight w:val="435"/>
        </w:trPr>
        <w:tc>
          <w:tcPr>
            <w:tcW w:w="0" w:type="auto"/>
            <w:gridSpan w:val="9"/>
            <w:shd w:val="clear" w:color="auto" w:fill="auto"/>
            <w:vAlign w:val="center"/>
            <w:hideMark/>
          </w:tcPr>
          <w:p w14:paraId="15B8A389" w14:textId="77777777" w:rsidR="00394945" w:rsidRPr="00394945" w:rsidRDefault="00394945" w:rsidP="00394945">
            <w:pPr>
              <w:rPr>
                <w:sz w:val="20"/>
                <w:szCs w:val="20"/>
              </w:rPr>
            </w:pPr>
            <w:r w:rsidRPr="00394945">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vAlign w:val="bottom"/>
            <w:hideMark/>
          </w:tcPr>
          <w:p w14:paraId="67666FD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FDDB0B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6D086D6"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8D1A858"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3E34015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C23A052" w14:textId="77777777" w:rsidR="00394945" w:rsidRPr="00394945" w:rsidRDefault="00394945" w:rsidP="00394945">
            <w:pPr>
              <w:jc w:val="right"/>
              <w:rPr>
                <w:sz w:val="20"/>
                <w:szCs w:val="20"/>
              </w:rPr>
            </w:pPr>
            <w:r w:rsidRPr="00394945">
              <w:rPr>
                <w:sz w:val="20"/>
                <w:szCs w:val="20"/>
              </w:rPr>
              <w:t>2 100,0</w:t>
            </w:r>
          </w:p>
        </w:tc>
        <w:tc>
          <w:tcPr>
            <w:tcW w:w="0" w:type="auto"/>
            <w:shd w:val="clear" w:color="auto" w:fill="auto"/>
            <w:noWrap/>
            <w:vAlign w:val="bottom"/>
            <w:hideMark/>
          </w:tcPr>
          <w:p w14:paraId="2DCA5B75" w14:textId="77777777" w:rsidR="00394945" w:rsidRPr="00394945" w:rsidRDefault="00394945" w:rsidP="00394945">
            <w:pPr>
              <w:jc w:val="right"/>
              <w:rPr>
                <w:sz w:val="20"/>
                <w:szCs w:val="20"/>
              </w:rPr>
            </w:pPr>
            <w:r w:rsidRPr="00394945">
              <w:rPr>
                <w:sz w:val="20"/>
                <w:szCs w:val="20"/>
              </w:rPr>
              <w:t>2 100,0</w:t>
            </w:r>
          </w:p>
        </w:tc>
      </w:tr>
      <w:tr w:rsidR="00394945" w:rsidRPr="00394945" w14:paraId="76D3F1E1" w14:textId="77777777" w:rsidTr="00394945">
        <w:trPr>
          <w:trHeight w:val="255"/>
        </w:trPr>
        <w:tc>
          <w:tcPr>
            <w:tcW w:w="0" w:type="auto"/>
            <w:gridSpan w:val="9"/>
            <w:shd w:val="clear" w:color="auto" w:fill="auto"/>
            <w:vAlign w:val="center"/>
            <w:hideMark/>
          </w:tcPr>
          <w:p w14:paraId="195CC0AD"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1658671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876D62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203AF33"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2652778"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3DA80EA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3479B6C" w14:textId="77777777" w:rsidR="00394945" w:rsidRPr="00394945" w:rsidRDefault="00394945" w:rsidP="00394945">
            <w:pPr>
              <w:jc w:val="right"/>
              <w:rPr>
                <w:sz w:val="20"/>
                <w:szCs w:val="20"/>
              </w:rPr>
            </w:pPr>
            <w:r w:rsidRPr="00394945">
              <w:rPr>
                <w:sz w:val="20"/>
                <w:szCs w:val="20"/>
              </w:rPr>
              <w:t>2 100,0</w:t>
            </w:r>
          </w:p>
        </w:tc>
        <w:tc>
          <w:tcPr>
            <w:tcW w:w="0" w:type="auto"/>
            <w:shd w:val="clear" w:color="auto" w:fill="auto"/>
            <w:noWrap/>
            <w:vAlign w:val="bottom"/>
            <w:hideMark/>
          </w:tcPr>
          <w:p w14:paraId="1D226E41" w14:textId="77777777" w:rsidR="00394945" w:rsidRPr="00394945" w:rsidRDefault="00394945" w:rsidP="00394945">
            <w:pPr>
              <w:jc w:val="right"/>
              <w:rPr>
                <w:sz w:val="20"/>
                <w:szCs w:val="20"/>
              </w:rPr>
            </w:pPr>
            <w:r w:rsidRPr="00394945">
              <w:rPr>
                <w:sz w:val="20"/>
                <w:szCs w:val="20"/>
              </w:rPr>
              <w:t>2 100,0</w:t>
            </w:r>
          </w:p>
        </w:tc>
      </w:tr>
      <w:tr w:rsidR="00394945" w:rsidRPr="00394945" w14:paraId="5D597AF7" w14:textId="77777777" w:rsidTr="00394945">
        <w:trPr>
          <w:trHeight w:val="255"/>
        </w:trPr>
        <w:tc>
          <w:tcPr>
            <w:tcW w:w="0" w:type="auto"/>
            <w:gridSpan w:val="9"/>
            <w:shd w:val="clear" w:color="auto" w:fill="auto"/>
            <w:vAlign w:val="center"/>
            <w:hideMark/>
          </w:tcPr>
          <w:p w14:paraId="7B9DA644" w14:textId="77777777" w:rsidR="00394945" w:rsidRPr="00394945" w:rsidRDefault="00394945" w:rsidP="00394945">
            <w:pPr>
              <w:rPr>
                <w:sz w:val="20"/>
                <w:szCs w:val="20"/>
              </w:rPr>
            </w:pPr>
            <w:r w:rsidRPr="00394945">
              <w:rPr>
                <w:sz w:val="20"/>
                <w:szCs w:val="20"/>
              </w:rPr>
              <w:t>Глава муниципального образования.</w:t>
            </w:r>
          </w:p>
        </w:tc>
        <w:tc>
          <w:tcPr>
            <w:tcW w:w="0" w:type="auto"/>
            <w:shd w:val="clear" w:color="auto" w:fill="auto"/>
            <w:vAlign w:val="bottom"/>
            <w:hideMark/>
          </w:tcPr>
          <w:p w14:paraId="6A0082B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0A3F58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D0E5133"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94DC441" w14:textId="77777777" w:rsidR="00394945" w:rsidRPr="00394945" w:rsidRDefault="00394945" w:rsidP="00394945">
            <w:pPr>
              <w:rPr>
                <w:sz w:val="20"/>
                <w:szCs w:val="20"/>
              </w:rPr>
            </w:pPr>
            <w:r w:rsidRPr="00394945">
              <w:rPr>
                <w:sz w:val="20"/>
                <w:szCs w:val="20"/>
              </w:rPr>
              <w:t>8800001020</w:t>
            </w:r>
          </w:p>
        </w:tc>
        <w:tc>
          <w:tcPr>
            <w:tcW w:w="0" w:type="auto"/>
            <w:shd w:val="clear" w:color="auto" w:fill="auto"/>
            <w:vAlign w:val="bottom"/>
            <w:hideMark/>
          </w:tcPr>
          <w:p w14:paraId="476ECA5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054D4C2" w14:textId="77777777" w:rsidR="00394945" w:rsidRPr="00394945" w:rsidRDefault="00394945" w:rsidP="00394945">
            <w:pPr>
              <w:jc w:val="right"/>
              <w:rPr>
                <w:sz w:val="20"/>
                <w:szCs w:val="20"/>
              </w:rPr>
            </w:pPr>
            <w:r w:rsidRPr="00394945">
              <w:rPr>
                <w:sz w:val="20"/>
                <w:szCs w:val="20"/>
              </w:rPr>
              <w:t>2 100,0</w:t>
            </w:r>
          </w:p>
        </w:tc>
        <w:tc>
          <w:tcPr>
            <w:tcW w:w="0" w:type="auto"/>
            <w:shd w:val="clear" w:color="auto" w:fill="auto"/>
            <w:noWrap/>
            <w:vAlign w:val="bottom"/>
            <w:hideMark/>
          </w:tcPr>
          <w:p w14:paraId="5172BA97" w14:textId="77777777" w:rsidR="00394945" w:rsidRPr="00394945" w:rsidRDefault="00394945" w:rsidP="00394945">
            <w:pPr>
              <w:jc w:val="right"/>
              <w:rPr>
                <w:sz w:val="20"/>
                <w:szCs w:val="20"/>
              </w:rPr>
            </w:pPr>
            <w:r w:rsidRPr="00394945">
              <w:rPr>
                <w:sz w:val="20"/>
                <w:szCs w:val="20"/>
              </w:rPr>
              <w:t>2 100,0</w:t>
            </w:r>
          </w:p>
        </w:tc>
      </w:tr>
      <w:tr w:rsidR="00394945" w:rsidRPr="00394945" w14:paraId="3BE6D6DC" w14:textId="77777777" w:rsidTr="00394945">
        <w:trPr>
          <w:trHeight w:val="645"/>
        </w:trPr>
        <w:tc>
          <w:tcPr>
            <w:tcW w:w="0" w:type="auto"/>
            <w:gridSpan w:val="9"/>
            <w:shd w:val="clear" w:color="auto" w:fill="auto"/>
            <w:vAlign w:val="center"/>
            <w:hideMark/>
          </w:tcPr>
          <w:p w14:paraId="4820AF02"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28E6A84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3D1BF3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0A1BFFB"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84EC498" w14:textId="77777777" w:rsidR="00394945" w:rsidRPr="00394945" w:rsidRDefault="00394945" w:rsidP="00394945">
            <w:pPr>
              <w:rPr>
                <w:sz w:val="20"/>
                <w:szCs w:val="20"/>
              </w:rPr>
            </w:pPr>
            <w:r w:rsidRPr="00394945">
              <w:rPr>
                <w:sz w:val="20"/>
                <w:szCs w:val="20"/>
              </w:rPr>
              <w:t>8800001020</w:t>
            </w:r>
          </w:p>
        </w:tc>
        <w:tc>
          <w:tcPr>
            <w:tcW w:w="0" w:type="auto"/>
            <w:shd w:val="clear" w:color="auto" w:fill="auto"/>
            <w:vAlign w:val="bottom"/>
            <w:hideMark/>
          </w:tcPr>
          <w:p w14:paraId="70D8CED6"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4883DCDB" w14:textId="77777777" w:rsidR="00394945" w:rsidRPr="00394945" w:rsidRDefault="00394945" w:rsidP="00394945">
            <w:pPr>
              <w:jc w:val="right"/>
              <w:rPr>
                <w:sz w:val="20"/>
                <w:szCs w:val="20"/>
              </w:rPr>
            </w:pPr>
            <w:r w:rsidRPr="00394945">
              <w:rPr>
                <w:sz w:val="20"/>
                <w:szCs w:val="20"/>
              </w:rPr>
              <w:t>2 100,0</w:t>
            </w:r>
          </w:p>
        </w:tc>
        <w:tc>
          <w:tcPr>
            <w:tcW w:w="0" w:type="auto"/>
            <w:shd w:val="clear" w:color="auto" w:fill="auto"/>
            <w:noWrap/>
            <w:vAlign w:val="bottom"/>
            <w:hideMark/>
          </w:tcPr>
          <w:p w14:paraId="05BC93CE" w14:textId="77777777" w:rsidR="00394945" w:rsidRPr="00394945" w:rsidRDefault="00394945" w:rsidP="00394945">
            <w:pPr>
              <w:jc w:val="right"/>
              <w:rPr>
                <w:sz w:val="20"/>
                <w:szCs w:val="20"/>
              </w:rPr>
            </w:pPr>
            <w:r w:rsidRPr="00394945">
              <w:rPr>
                <w:sz w:val="20"/>
                <w:szCs w:val="20"/>
              </w:rPr>
              <w:t>2 100,0</w:t>
            </w:r>
          </w:p>
        </w:tc>
      </w:tr>
      <w:tr w:rsidR="00394945" w:rsidRPr="00394945" w14:paraId="18A8808E" w14:textId="77777777" w:rsidTr="00394945">
        <w:trPr>
          <w:trHeight w:val="255"/>
        </w:trPr>
        <w:tc>
          <w:tcPr>
            <w:tcW w:w="0" w:type="auto"/>
            <w:gridSpan w:val="9"/>
            <w:shd w:val="clear" w:color="auto" w:fill="auto"/>
            <w:vAlign w:val="center"/>
            <w:hideMark/>
          </w:tcPr>
          <w:p w14:paraId="664A7AEC"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525AA9C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B30A67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46EF548"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FC47ABB" w14:textId="77777777" w:rsidR="00394945" w:rsidRPr="00394945" w:rsidRDefault="00394945" w:rsidP="00394945">
            <w:pPr>
              <w:rPr>
                <w:sz w:val="20"/>
                <w:szCs w:val="20"/>
              </w:rPr>
            </w:pPr>
            <w:r w:rsidRPr="00394945">
              <w:rPr>
                <w:sz w:val="20"/>
                <w:szCs w:val="20"/>
              </w:rPr>
              <w:t>8800001020</w:t>
            </w:r>
          </w:p>
        </w:tc>
        <w:tc>
          <w:tcPr>
            <w:tcW w:w="0" w:type="auto"/>
            <w:shd w:val="clear" w:color="auto" w:fill="auto"/>
            <w:vAlign w:val="bottom"/>
            <w:hideMark/>
          </w:tcPr>
          <w:p w14:paraId="2FA56540"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772A11E7" w14:textId="77777777" w:rsidR="00394945" w:rsidRPr="00394945" w:rsidRDefault="00394945" w:rsidP="00394945">
            <w:pPr>
              <w:jc w:val="right"/>
              <w:rPr>
                <w:sz w:val="20"/>
                <w:szCs w:val="20"/>
              </w:rPr>
            </w:pPr>
            <w:r w:rsidRPr="00394945">
              <w:rPr>
                <w:sz w:val="20"/>
                <w:szCs w:val="20"/>
              </w:rPr>
              <w:t>2 100,0</w:t>
            </w:r>
          </w:p>
        </w:tc>
        <w:tc>
          <w:tcPr>
            <w:tcW w:w="0" w:type="auto"/>
            <w:shd w:val="clear" w:color="auto" w:fill="auto"/>
            <w:noWrap/>
            <w:vAlign w:val="bottom"/>
            <w:hideMark/>
          </w:tcPr>
          <w:p w14:paraId="23FDB9F7" w14:textId="77777777" w:rsidR="00394945" w:rsidRPr="00394945" w:rsidRDefault="00394945" w:rsidP="00394945">
            <w:pPr>
              <w:jc w:val="right"/>
              <w:rPr>
                <w:sz w:val="20"/>
                <w:szCs w:val="20"/>
              </w:rPr>
            </w:pPr>
            <w:r w:rsidRPr="00394945">
              <w:rPr>
                <w:sz w:val="20"/>
                <w:szCs w:val="20"/>
              </w:rPr>
              <w:t>2 100,0</w:t>
            </w:r>
          </w:p>
        </w:tc>
      </w:tr>
      <w:tr w:rsidR="00394945" w:rsidRPr="00394945" w14:paraId="47AD44CC" w14:textId="77777777" w:rsidTr="00394945">
        <w:trPr>
          <w:trHeight w:val="645"/>
        </w:trPr>
        <w:tc>
          <w:tcPr>
            <w:tcW w:w="0" w:type="auto"/>
            <w:gridSpan w:val="9"/>
            <w:shd w:val="clear" w:color="auto" w:fill="auto"/>
            <w:vAlign w:val="center"/>
            <w:hideMark/>
          </w:tcPr>
          <w:p w14:paraId="485879BD" w14:textId="77777777" w:rsidR="00394945" w:rsidRPr="00394945" w:rsidRDefault="00394945" w:rsidP="00394945">
            <w:pPr>
              <w:rPr>
                <w:sz w:val="20"/>
                <w:szCs w:val="20"/>
              </w:rPr>
            </w:pPr>
            <w:r w:rsidRPr="0039494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vAlign w:val="bottom"/>
            <w:hideMark/>
          </w:tcPr>
          <w:p w14:paraId="05431A9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A60891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4774C6E"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FBC1085"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7CD2A21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7A25701" w14:textId="77777777" w:rsidR="00394945" w:rsidRPr="00394945" w:rsidRDefault="00394945" w:rsidP="00394945">
            <w:pPr>
              <w:jc w:val="right"/>
              <w:rPr>
                <w:sz w:val="20"/>
                <w:szCs w:val="20"/>
              </w:rPr>
            </w:pPr>
            <w:r w:rsidRPr="00394945">
              <w:rPr>
                <w:sz w:val="20"/>
                <w:szCs w:val="20"/>
              </w:rPr>
              <w:t>1 820,0</w:t>
            </w:r>
          </w:p>
        </w:tc>
        <w:tc>
          <w:tcPr>
            <w:tcW w:w="0" w:type="auto"/>
            <w:shd w:val="clear" w:color="auto" w:fill="auto"/>
            <w:noWrap/>
            <w:vAlign w:val="bottom"/>
            <w:hideMark/>
          </w:tcPr>
          <w:p w14:paraId="69F08FD0" w14:textId="77777777" w:rsidR="00394945" w:rsidRPr="00394945" w:rsidRDefault="00394945" w:rsidP="00394945">
            <w:pPr>
              <w:jc w:val="right"/>
              <w:rPr>
                <w:sz w:val="20"/>
                <w:szCs w:val="20"/>
              </w:rPr>
            </w:pPr>
            <w:r w:rsidRPr="00394945">
              <w:rPr>
                <w:sz w:val="20"/>
                <w:szCs w:val="20"/>
              </w:rPr>
              <w:t>1 820,0</w:t>
            </w:r>
          </w:p>
        </w:tc>
      </w:tr>
      <w:tr w:rsidR="00394945" w:rsidRPr="00394945" w14:paraId="089210F2" w14:textId="77777777" w:rsidTr="00394945">
        <w:trPr>
          <w:trHeight w:val="255"/>
        </w:trPr>
        <w:tc>
          <w:tcPr>
            <w:tcW w:w="0" w:type="auto"/>
            <w:gridSpan w:val="9"/>
            <w:shd w:val="clear" w:color="auto" w:fill="auto"/>
            <w:vAlign w:val="center"/>
            <w:hideMark/>
          </w:tcPr>
          <w:p w14:paraId="57B61A5D"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001E58D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743485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B3BCED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07BA331"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42305D6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47C00A6" w14:textId="77777777" w:rsidR="00394945" w:rsidRPr="00394945" w:rsidRDefault="00394945" w:rsidP="00394945">
            <w:pPr>
              <w:jc w:val="right"/>
              <w:rPr>
                <w:sz w:val="20"/>
                <w:szCs w:val="20"/>
              </w:rPr>
            </w:pPr>
            <w:r w:rsidRPr="00394945">
              <w:rPr>
                <w:sz w:val="20"/>
                <w:szCs w:val="20"/>
              </w:rPr>
              <w:t>1 820,0</w:t>
            </w:r>
          </w:p>
        </w:tc>
        <w:tc>
          <w:tcPr>
            <w:tcW w:w="0" w:type="auto"/>
            <w:shd w:val="clear" w:color="auto" w:fill="auto"/>
            <w:noWrap/>
            <w:vAlign w:val="bottom"/>
            <w:hideMark/>
          </w:tcPr>
          <w:p w14:paraId="3431BE0B" w14:textId="77777777" w:rsidR="00394945" w:rsidRPr="00394945" w:rsidRDefault="00394945" w:rsidP="00394945">
            <w:pPr>
              <w:jc w:val="right"/>
              <w:rPr>
                <w:sz w:val="20"/>
                <w:szCs w:val="20"/>
              </w:rPr>
            </w:pPr>
            <w:r w:rsidRPr="00394945">
              <w:rPr>
                <w:sz w:val="20"/>
                <w:szCs w:val="20"/>
              </w:rPr>
              <w:t>1 820,0</w:t>
            </w:r>
          </w:p>
        </w:tc>
      </w:tr>
      <w:tr w:rsidR="00394945" w:rsidRPr="00394945" w14:paraId="50C2BC77" w14:textId="77777777" w:rsidTr="00394945">
        <w:trPr>
          <w:trHeight w:val="435"/>
        </w:trPr>
        <w:tc>
          <w:tcPr>
            <w:tcW w:w="0" w:type="auto"/>
            <w:gridSpan w:val="9"/>
            <w:shd w:val="clear" w:color="auto" w:fill="auto"/>
            <w:vAlign w:val="center"/>
            <w:hideMark/>
          </w:tcPr>
          <w:p w14:paraId="414A7649" w14:textId="77777777" w:rsidR="00394945" w:rsidRPr="00394945" w:rsidRDefault="00394945" w:rsidP="00394945">
            <w:pPr>
              <w:rPr>
                <w:sz w:val="20"/>
                <w:szCs w:val="20"/>
              </w:rPr>
            </w:pPr>
            <w:r w:rsidRPr="00394945">
              <w:rPr>
                <w:sz w:val="20"/>
                <w:szCs w:val="20"/>
              </w:rPr>
              <w:t>Расходы на обеспечение деятельности Совета депутатов Кочковского района.</w:t>
            </w:r>
          </w:p>
        </w:tc>
        <w:tc>
          <w:tcPr>
            <w:tcW w:w="0" w:type="auto"/>
            <w:shd w:val="clear" w:color="auto" w:fill="auto"/>
            <w:vAlign w:val="bottom"/>
            <w:hideMark/>
          </w:tcPr>
          <w:p w14:paraId="60A89E1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C5D4D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381FE1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CFD799E" w14:textId="77777777" w:rsidR="00394945" w:rsidRPr="00394945" w:rsidRDefault="00394945" w:rsidP="00394945">
            <w:pPr>
              <w:rPr>
                <w:sz w:val="20"/>
                <w:szCs w:val="20"/>
              </w:rPr>
            </w:pPr>
            <w:r w:rsidRPr="00394945">
              <w:rPr>
                <w:sz w:val="20"/>
                <w:szCs w:val="20"/>
              </w:rPr>
              <w:t>8800001990</w:t>
            </w:r>
          </w:p>
        </w:tc>
        <w:tc>
          <w:tcPr>
            <w:tcW w:w="0" w:type="auto"/>
            <w:shd w:val="clear" w:color="auto" w:fill="auto"/>
            <w:vAlign w:val="bottom"/>
            <w:hideMark/>
          </w:tcPr>
          <w:p w14:paraId="332F844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0F193FF"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EC76413" w14:textId="77777777" w:rsidR="00394945" w:rsidRPr="00394945" w:rsidRDefault="00394945" w:rsidP="00394945">
            <w:pPr>
              <w:jc w:val="right"/>
              <w:rPr>
                <w:sz w:val="20"/>
                <w:szCs w:val="20"/>
              </w:rPr>
            </w:pPr>
            <w:r w:rsidRPr="00394945">
              <w:rPr>
                <w:sz w:val="20"/>
                <w:szCs w:val="20"/>
              </w:rPr>
              <w:t>20,0</w:t>
            </w:r>
          </w:p>
        </w:tc>
      </w:tr>
      <w:tr w:rsidR="00394945" w:rsidRPr="00394945" w14:paraId="4E2A2EEF" w14:textId="77777777" w:rsidTr="00394945">
        <w:trPr>
          <w:trHeight w:val="645"/>
        </w:trPr>
        <w:tc>
          <w:tcPr>
            <w:tcW w:w="0" w:type="auto"/>
            <w:gridSpan w:val="9"/>
            <w:shd w:val="clear" w:color="auto" w:fill="auto"/>
            <w:vAlign w:val="center"/>
            <w:hideMark/>
          </w:tcPr>
          <w:p w14:paraId="7739782E"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72C46B2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44FAD7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FBF1A5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161EFD7" w14:textId="77777777" w:rsidR="00394945" w:rsidRPr="00394945" w:rsidRDefault="00394945" w:rsidP="00394945">
            <w:pPr>
              <w:rPr>
                <w:sz w:val="20"/>
                <w:szCs w:val="20"/>
              </w:rPr>
            </w:pPr>
            <w:r w:rsidRPr="00394945">
              <w:rPr>
                <w:sz w:val="20"/>
                <w:szCs w:val="20"/>
              </w:rPr>
              <w:t>8800001990</w:t>
            </w:r>
          </w:p>
        </w:tc>
        <w:tc>
          <w:tcPr>
            <w:tcW w:w="0" w:type="auto"/>
            <w:shd w:val="clear" w:color="auto" w:fill="auto"/>
            <w:vAlign w:val="bottom"/>
            <w:hideMark/>
          </w:tcPr>
          <w:p w14:paraId="353AF774"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3233E9A5"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C9723E1" w14:textId="77777777" w:rsidR="00394945" w:rsidRPr="00394945" w:rsidRDefault="00394945" w:rsidP="00394945">
            <w:pPr>
              <w:jc w:val="right"/>
              <w:rPr>
                <w:sz w:val="20"/>
                <w:szCs w:val="20"/>
              </w:rPr>
            </w:pPr>
            <w:r w:rsidRPr="00394945">
              <w:rPr>
                <w:sz w:val="20"/>
                <w:szCs w:val="20"/>
              </w:rPr>
              <w:t>20,0</w:t>
            </w:r>
          </w:p>
        </w:tc>
      </w:tr>
      <w:tr w:rsidR="00394945" w:rsidRPr="00394945" w14:paraId="7E9EA9BD" w14:textId="77777777" w:rsidTr="00394945">
        <w:trPr>
          <w:trHeight w:val="255"/>
        </w:trPr>
        <w:tc>
          <w:tcPr>
            <w:tcW w:w="0" w:type="auto"/>
            <w:gridSpan w:val="9"/>
            <w:shd w:val="clear" w:color="auto" w:fill="auto"/>
            <w:vAlign w:val="center"/>
            <w:hideMark/>
          </w:tcPr>
          <w:p w14:paraId="0B8E5B23"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6F4B129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E14687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FF8A021"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023F857" w14:textId="77777777" w:rsidR="00394945" w:rsidRPr="00394945" w:rsidRDefault="00394945" w:rsidP="00394945">
            <w:pPr>
              <w:rPr>
                <w:sz w:val="20"/>
                <w:szCs w:val="20"/>
              </w:rPr>
            </w:pPr>
            <w:r w:rsidRPr="00394945">
              <w:rPr>
                <w:sz w:val="20"/>
                <w:szCs w:val="20"/>
              </w:rPr>
              <w:t>8800001990</w:t>
            </w:r>
          </w:p>
        </w:tc>
        <w:tc>
          <w:tcPr>
            <w:tcW w:w="0" w:type="auto"/>
            <w:shd w:val="clear" w:color="auto" w:fill="auto"/>
            <w:vAlign w:val="bottom"/>
            <w:hideMark/>
          </w:tcPr>
          <w:p w14:paraId="5EFB0017"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5E3F4E11"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DA2C89A" w14:textId="77777777" w:rsidR="00394945" w:rsidRPr="00394945" w:rsidRDefault="00394945" w:rsidP="00394945">
            <w:pPr>
              <w:jc w:val="right"/>
              <w:rPr>
                <w:sz w:val="20"/>
                <w:szCs w:val="20"/>
              </w:rPr>
            </w:pPr>
            <w:r w:rsidRPr="00394945">
              <w:rPr>
                <w:sz w:val="20"/>
                <w:szCs w:val="20"/>
              </w:rPr>
              <w:t>20,0</w:t>
            </w:r>
          </w:p>
        </w:tc>
      </w:tr>
      <w:tr w:rsidR="00394945" w:rsidRPr="00394945" w14:paraId="32FF534D" w14:textId="77777777" w:rsidTr="00394945">
        <w:trPr>
          <w:trHeight w:val="255"/>
        </w:trPr>
        <w:tc>
          <w:tcPr>
            <w:tcW w:w="0" w:type="auto"/>
            <w:gridSpan w:val="9"/>
            <w:shd w:val="clear" w:color="auto" w:fill="auto"/>
            <w:vAlign w:val="center"/>
            <w:hideMark/>
          </w:tcPr>
          <w:p w14:paraId="40EADD11" w14:textId="77777777" w:rsidR="00394945" w:rsidRPr="00394945" w:rsidRDefault="00394945" w:rsidP="00394945">
            <w:pPr>
              <w:rPr>
                <w:sz w:val="20"/>
                <w:szCs w:val="20"/>
              </w:rPr>
            </w:pPr>
            <w:r w:rsidRPr="00394945">
              <w:rPr>
                <w:sz w:val="20"/>
                <w:szCs w:val="20"/>
              </w:rPr>
              <w:t>Председатель представительного органа муниципального образования.</w:t>
            </w:r>
          </w:p>
        </w:tc>
        <w:tc>
          <w:tcPr>
            <w:tcW w:w="0" w:type="auto"/>
            <w:shd w:val="clear" w:color="auto" w:fill="auto"/>
            <w:vAlign w:val="bottom"/>
            <w:hideMark/>
          </w:tcPr>
          <w:p w14:paraId="0D2F9E7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6DEBAB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9AD812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704189DD" w14:textId="77777777" w:rsidR="00394945" w:rsidRPr="00394945" w:rsidRDefault="00394945" w:rsidP="00394945">
            <w:pPr>
              <w:rPr>
                <w:sz w:val="20"/>
                <w:szCs w:val="20"/>
              </w:rPr>
            </w:pPr>
            <w:r w:rsidRPr="00394945">
              <w:rPr>
                <w:sz w:val="20"/>
                <w:szCs w:val="20"/>
              </w:rPr>
              <w:t>8800004110</w:t>
            </w:r>
          </w:p>
        </w:tc>
        <w:tc>
          <w:tcPr>
            <w:tcW w:w="0" w:type="auto"/>
            <w:shd w:val="clear" w:color="auto" w:fill="auto"/>
            <w:vAlign w:val="bottom"/>
            <w:hideMark/>
          </w:tcPr>
          <w:p w14:paraId="1D52E06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F78298A" w14:textId="77777777" w:rsidR="00394945" w:rsidRPr="00394945" w:rsidRDefault="00394945" w:rsidP="00394945">
            <w:pPr>
              <w:jc w:val="right"/>
              <w:rPr>
                <w:sz w:val="20"/>
                <w:szCs w:val="20"/>
              </w:rPr>
            </w:pPr>
            <w:r w:rsidRPr="00394945">
              <w:rPr>
                <w:sz w:val="20"/>
                <w:szCs w:val="20"/>
              </w:rPr>
              <w:t>1 800,0</w:t>
            </w:r>
          </w:p>
        </w:tc>
        <w:tc>
          <w:tcPr>
            <w:tcW w:w="0" w:type="auto"/>
            <w:shd w:val="clear" w:color="auto" w:fill="auto"/>
            <w:noWrap/>
            <w:vAlign w:val="bottom"/>
            <w:hideMark/>
          </w:tcPr>
          <w:p w14:paraId="0FDE3D3F" w14:textId="77777777" w:rsidR="00394945" w:rsidRPr="00394945" w:rsidRDefault="00394945" w:rsidP="00394945">
            <w:pPr>
              <w:jc w:val="right"/>
              <w:rPr>
                <w:sz w:val="20"/>
                <w:szCs w:val="20"/>
              </w:rPr>
            </w:pPr>
            <w:r w:rsidRPr="00394945">
              <w:rPr>
                <w:sz w:val="20"/>
                <w:szCs w:val="20"/>
              </w:rPr>
              <w:t>1 800,0</w:t>
            </w:r>
          </w:p>
        </w:tc>
      </w:tr>
      <w:tr w:rsidR="00394945" w:rsidRPr="00394945" w14:paraId="510C8E83" w14:textId="77777777" w:rsidTr="00394945">
        <w:trPr>
          <w:trHeight w:val="645"/>
        </w:trPr>
        <w:tc>
          <w:tcPr>
            <w:tcW w:w="0" w:type="auto"/>
            <w:gridSpan w:val="9"/>
            <w:shd w:val="clear" w:color="auto" w:fill="auto"/>
            <w:vAlign w:val="center"/>
            <w:hideMark/>
          </w:tcPr>
          <w:p w14:paraId="0A173820" w14:textId="77777777" w:rsidR="00394945" w:rsidRPr="00394945" w:rsidRDefault="00394945" w:rsidP="00394945">
            <w:pPr>
              <w:rPr>
                <w:sz w:val="20"/>
                <w:szCs w:val="20"/>
              </w:rPr>
            </w:pPr>
            <w:r w:rsidRPr="0039494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7D0DA2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24EACD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F4897C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EF4976C" w14:textId="77777777" w:rsidR="00394945" w:rsidRPr="00394945" w:rsidRDefault="00394945" w:rsidP="00394945">
            <w:pPr>
              <w:rPr>
                <w:sz w:val="20"/>
                <w:szCs w:val="20"/>
              </w:rPr>
            </w:pPr>
            <w:r w:rsidRPr="00394945">
              <w:rPr>
                <w:sz w:val="20"/>
                <w:szCs w:val="20"/>
              </w:rPr>
              <w:t>8800004110</w:t>
            </w:r>
          </w:p>
        </w:tc>
        <w:tc>
          <w:tcPr>
            <w:tcW w:w="0" w:type="auto"/>
            <w:shd w:val="clear" w:color="auto" w:fill="auto"/>
            <w:vAlign w:val="bottom"/>
            <w:hideMark/>
          </w:tcPr>
          <w:p w14:paraId="2861DF21"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4DB9C71C" w14:textId="77777777" w:rsidR="00394945" w:rsidRPr="00394945" w:rsidRDefault="00394945" w:rsidP="00394945">
            <w:pPr>
              <w:jc w:val="right"/>
              <w:rPr>
                <w:sz w:val="20"/>
                <w:szCs w:val="20"/>
              </w:rPr>
            </w:pPr>
            <w:r w:rsidRPr="00394945">
              <w:rPr>
                <w:sz w:val="20"/>
                <w:szCs w:val="20"/>
              </w:rPr>
              <w:t>1 800,0</w:t>
            </w:r>
          </w:p>
        </w:tc>
        <w:tc>
          <w:tcPr>
            <w:tcW w:w="0" w:type="auto"/>
            <w:shd w:val="clear" w:color="auto" w:fill="auto"/>
            <w:noWrap/>
            <w:vAlign w:val="bottom"/>
            <w:hideMark/>
          </w:tcPr>
          <w:p w14:paraId="6B185A01" w14:textId="77777777" w:rsidR="00394945" w:rsidRPr="00394945" w:rsidRDefault="00394945" w:rsidP="00394945">
            <w:pPr>
              <w:jc w:val="right"/>
              <w:rPr>
                <w:sz w:val="20"/>
                <w:szCs w:val="20"/>
              </w:rPr>
            </w:pPr>
            <w:r w:rsidRPr="00394945">
              <w:rPr>
                <w:sz w:val="20"/>
                <w:szCs w:val="20"/>
              </w:rPr>
              <w:t>1 800,0</w:t>
            </w:r>
          </w:p>
        </w:tc>
      </w:tr>
      <w:tr w:rsidR="00394945" w:rsidRPr="00394945" w14:paraId="5A129728" w14:textId="77777777" w:rsidTr="00394945">
        <w:trPr>
          <w:trHeight w:val="255"/>
        </w:trPr>
        <w:tc>
          <w:tcPr>
            <w:tcW w:w="0" w:type="auto"/>
            <w:gridSpan w:val="9"/>
            <w:shd w:val="clear" w:color="auto" w:fill="auto"/>
            <w:vAlign w:val="center"/>
            <w:hideMark/>
          </w:tcPr>
          <w:p w14:paraId="2067CB73"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48F4AC7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D88C86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37C6D89"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782E614" w14:textId="77777777" w:rsidR="00394945" w:rsidRPr="00394945" w:rsidRDefault="00394945" w:rsidP="00394945">
            <w:pPr>
              <w:rPr>
                <w:sz w:val="20"/>
                <w:szCs w:val="20"/>
              </w:rPr>
            </w:pPr>
            <w:r w:rsidRPr="00394945">
              <w:rPr>
                <w:sz w:val="20"/>
                <w:szCs w:val="20"/>
              </w:rPr>
              <w:t>8800004110</w:t>
            </w:r>
          </w:p>
        </w:tc>
        <w:tc>
          <w:tcPr>
            <w:tcW w:w="0" w:type="auto"/>
            <w:shd w:val="clear" w:color="auto" w:fill="auto"/>
            <w:vAlign w:val="bottom"/>
            <w:hideMark/>
          </w:tcPr>
          <w:p w14:paraId="03C167C8"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2DB72751" w14:textId="77777777" w:rsidR="00394945" w:rsidRPr="00394945" w:rsidRDefault="00394945" w:rsidP="00394945">
            <w:pPr>
              <w:jc w:val="right"/>
              <w:rPr>
                <w:sz w:val="20"/>
                <w:szCs w:val="20"/>
              </w:rPr>
            </w:pPr>
            <w:r w:rsidRPr="00394945">
              <w:rPr>
                <w:sz w:val="20"/>
                <w:szCs w:val="20"/>
              </w:rPr>
              <w:t>1 800,0</w:t>
            </w:r>
          </w:p>
        </w:tc>
        <w:tc>
          <w:tcPr>
            <w:tcW w:w="0" w:type="auto"/>
            <w:shd w:val="clear" w:color="auto" w:fill="auto"/>
            <w:noWrap/>
            <w:vAlign w:val="bottom"/>
            <w:hideMark/>
          </w:tcPr>
          <w:p w14:paraId="666C2916" w14:textId="77777777" w:rsidR="00394945" w:rsidRPr="00394945" w:rsidRDefault="00394945" w:rsidP="00394945">
            <w:pPr>
              <w:jc w:val="right"/>
              <w:rPr>
                <w:sz w:val="20"/>
                <w:szCs w:val="20"/>
              </w:rPr>
            </w:pPr>
            <w:r w:rsidRPr="00394945">
              <w:rPr>
                <w:sz w:val="20"/>
                <w:szCs w:val="20"/>
              </w:rPr>
              <w:t>1 800,0</w:t>
            </w:r>
          </w:p>
        </w:tc>
      </w:tr>
      <w:tr w:rsidR="00394945" w:rsidRPr="00394945" w14:paraId="04B59E38" w14:textId="77777777" w:rsidTr="00394945">
        <w:trPr>
          <w:trHeight w:val="645"/>
        </w:trPr>
        <w:tc>
          <w:tcPr>
            <w:tcW w:w="0" w:type="auto"/>
            <w:gridSpan w:val="9"/>
            <w:shd w:val="clear" w:color="auto" w:fill="auto"/>
            <w:vAlign w:val="center"/>
            <w:hideMark/>
          </w:tcPr>
          <w:p w14:paraId="5BAC0BED" w14:textId="77777777" w:rsidR="00394945" w:rsidRPr="00394945" w:rsidRDefault="00394945" w:rsidP="00394945">
            <w:pPr>
              <w:rPr>
                <w:sz w:val="20"/>
                <w:szCs w:val="20"/>
              </w:rPr>
            </w:pPr>
            <w:r w:rsidRPr="0039494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vAlign w:val="bottom"/>
            <w:hideMark/>
          </w:tcPr>
          <w:p w14:paraId="7252789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0E8E52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1AB570A"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53706FC"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2B1397B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9AEFFE0" w14:textId="77777777" w:rsidR="00394945" w:rsidRPr="00394945" w:rsidRDefault="00394945" w:rsidP="00394945">
            <w:pPr>
              <w:jc w:val="right"/>
              <w:rPr>
                <w:sz w:val="20"/>
                <w:szCs w:val="20"/>
              </w:rPr>
            </w:pPr>
            <w:r w:rsidRPr="00394945">
              <w:rPr>
                <w:sz w:val="20"/>
                <w:szCs w:val="20"/>
              </w:rPr>
              <w:t>23 250,0</w:t>
            </w:r>
          </w:p>
        </w:tc>
        <w:tc>
          <w:tcPr>
            <w:tcW w:w="0" w:type="auto"/>
            <w:shd w:val="clear" w:color="auto" w:fill="auto"/>
            <w:noWrap/>
            <w:vAlign w:val="bottom"/>
            <w:hideMark/>
          </w:tcPr>
          <w:p w14:paraId="399AEC0C" w14:textId="77777777" w:rsidR="00394945" w:rsidRPr="00394945" w:rsidRDefault="00394945" w:rsidP="00394945">
            <w:pPr>
              <w:jc w:val="right"/>
              <w:rPr>
                <w:sz w:val="20"/>
                <w:szCs w:val="20"/>
              </w:rPr>
            </w:pPr>
            <w:r w:rsidRPr="00394945">
              <w:rPr>
                <w:sz w:val="20"/>
                <w:szCs w:val="20"/>
              </w:rPr>
              <w:t>24 605,7</w:t>
            </w:r>
          </w:p>
        </w:tc>
      </w:tr>
      <w:tr w:rsidR="00394945" w:rsidRPr="00394945" w14:paraId="11F1E237" w14:textId="77777777" w:rsidTr="00394945">
        <w:trPr>
          <w:trHeight w:val="255"/>
        </w:trPr>
        <w:tc>
          <w:tcPr>
            <w:tcW w:w="0" w:type="auto"/>
            <w:gridSpan w:val="9"/>
            <w:shd w:val="clear" w:color="auto" w:fill="auto"/>
            <w:vAlign w:val="center"/>
            <w:hideMark/>
          </w:tcPr>
          <w:p w14:paraId="3A935496"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4120D52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39F4BF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132C93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45DB4C0" w14:textId="77777777" w:rsidR="00394945" w:rsidRPr="00394945" w:rsidRDefault="00394945" w:rsidP="00394945">
            <w:pPr>
              <w:rPr>
                <w:sz w:val="20"/>
                <w:szCs w:val="20"/>
              </w:rPr>
            </w:pPr>
            <w:r w:rsidRPr="00394945">
              <w:rPr>
                <w:sz w:val="20"/>
                <w:szCs w:val="20"/>
              </w:rPr>
              <w:t>1000000000</w:t>
            </w:r>
          </w:p>
        </w:tc>
        <w:tc>
          <w:tcPr>
            <w:tcW w:w="0" w:type="auto"/>
            <w:shd w:val="clear" w:color="auto" w:fill="auto"/>
            <w:vAlign w:val="bottom"/>
            <w:hideMark/>
          </w:tcPr>
          <w:p w14:paraId="19EBC99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5A1ADA1" w14:textId="77777777" w:rsidR="00394945" w:rsidRPr="00394945" w:rsidRDefault="00394945" w:rsidP="00394945">
            <w:pPr>
              <w:jc w:val="right"/>
              <w:rPr>
                <w:sz w:val="20"/>
                <w:szCs w:val="20"/>
              </w:rPr>
            </w:pPr>
            <w:r w:rsidRPr="00394945">
              <w:rPr>
                <w:sz w:val="20"/>
                <w:szCs w:val="20"/>
              </w:rPr>
              <w:t>3 587,1</w:t>
            </w:r>
          </w:p>
        </w:tc>
        <w:tc>
          <w:tcPr>
            <w:tcW w:w="0" w:type="auto"/>
            <w:shd w:val="clear" w:color="auto" w:fill="auto"/>
            <w:noWrap/>
            <w:vAlign w:val="bottom"/>
            <w:hideMark/>
          </w:tcPr>
          <w:p w14:paraId="268EB210" w14:textId="77777777" w:rsidR="00394945" w:rsidRPr="00394945" w:rsidRDefault="00394945" w:rsidP="00394945">
            <w:pPr>
              <w:jc w:val="right"/>
              <w:rPr>
                <w:sz w:val="20"/>
                <w:szCs w:val="20"/>
              </w:rPr>
            </w:pPr>
            <w:r w:rsidRPr="00394945">
              <w:rPr>
                <w:sz w:val="20"/>
                <w:szCs w:val="20"/>
              </w:rPr>
              <w:t>3 666,6</w:t>
            </w:r>
          </w:p>
        </w:tc>
      </w:tr>
      <w:tr w:rsidR="00394945" w:rsidRPr="00394945" w14:paraId="379261B7" w14:textId="77777777" w:rsidTr="00394945">
        <w:trPr>
          <w:trHeight w:val="645"/>
        </w:trPr>
        <w:tc>
          <w:tcPr>
            <w:tcW w:w="0" w:type="auto"/>
            <w:gridSpan w:val="9"/>
            <w:shd w:val="clear" w:color="auto" w:fill="auto"/>
            <w:vAlign w:val="center"/>
            <w:hideMark/>
          </w:tcPr>
          <w:p w14:paraId="58833F4F" w14:textId="77777777" w:rsidR="00394945" w:rsidRPr="00394945" w:rsidRDefault="00394945" w:rsidP="00394945">
            <w:pPr>
              <w:rPr>
                <w:sz w:val="20"/>
                <w:szCs w:val="20"/>
              </w:rPr>
            </w:pPr>
            <w:r w:rsidRPr="00394945">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3E20A6D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5AE857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341FE0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5BAC19B" w14:textId="77777777" w:rsidR="00394945" w:rsidRPr="00394945" w:rsidRDefault="00394945" w:rsidP="00394945">
            <w:pPr>
              <w:rPr>
                <w:sz w:val="20"/>
                <w:szCs w:val="20"/>
              </w:rPr>
            </w:pPr>
            <w:r w:rsidRPr="00394945">
              <w:rPr>
                <w:sz w:val="20"/>
                <w:szCs w:val="20"/>
              </w:rPr>
              <w:t>1007900000</w:t>
            </w:r>
          </w:p>
        </w:tc>
        <w:tc>
          <w:tcPr>
            <w:tcW w:w="0" w:type="auto"/>
            <w:shd w:val="clear" w:color="auto" w:fill="auto"/>
            <w:vAlign w:val="bottom"/>
            <w:hideMark/>
          </w:tcPr>
          <w:p w14:paraId="48A2559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6B951A1" w14:textId="77777777" w:rsidR="00394945" w:rsidRPr="00394945" w:rsidRDefault="00394945" w:rsidP="00394945">
            <w:pPr>
              <w:jc w:val="right"/>
              <w:rPr>
                <w:sz w:val="20"/>
                <w:szCs w:val="20"/>
              </w:rPr>
            </w:pPr>
            <w:r w:rsidRPr="00394945">
              <w:rPr>
                <w:sz w:val="20"/>
                <w:szCs w:val="20"/>
              </w:rPr>
              <w:t>3 587,1</w:t>
            </w:r>
          </w:p>
        </w:tc>
        <w:tc>
          <w:tcPr>
            <w:tcW w:w="0" w:type="auto"/>
            <w:shd w:val="clear" w:color="auto" w:fill="auto"/>
            <w:noWrap/>
            <w:vAlign w:val="bottom"/>
            <w:hideMark/>
          </w:tcPr>
          <w:p w14:paraId="5E7D3892" w14:textId="77777777" w:rsidR="00394945" w:rsidRPr="00394945" w:rsidRDefault="00394945" w:rsidP="00394945">
            <w:pPr>
              <w:jc w:val="right"/>
              <w:rPr>
                <w:sz w:val="20"/>
                <w:szCs w:val="20"/>
              </w:rPr>
            </w:pPr>
            <w:r w:rsidRPr="00394945">
              <w:rPr>
                <w:sz w:val="20"/>
                <w:szCs w:val="20"/>
              </w:rPr>
              <w:t>3 666,6</w:t>
            </w:r>
          </w:p>
        </w:tc>
      </w:tr>
      <w:tr w:rsidR="00394945" w:rsidRPr="00394945" w14:paraId="7E1930F1" w14:textId="77777777" w:rsidTr="00394945">
        <w:trPr>
          <w:trHeight w:val="1065"/>
        </w:trPr>
        <w:tc>
          <w:tcPr>
            <w:tcW w:w="0" w:type="auto"/>
            <w:gridSpan w:val="9"/>
            <w:shd w:val="clear" w:color="auto" w:fill="auto"/>
            <w:vAlign w:val="center"/>
            <w:hideMark/>
          </w:tcPr>
          <w:p w14:paraId="052B3828" w14:textId="77777777" w:rsidR="00394945" w:rsidRPr="00394945" w:rsidRDefault="00394945" w:rsidP="00394945">
            <w:pPr>
              <w:rPr>
                <w:sz w:val="20"/>
                <w:szCs w:val="20"/>
              </w:rPr>
            </w:pPr>
            <w:r w:rsidRPr="00394945">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6615FF1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4E7134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FDB7E68"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28D401D" w14:textId="77777777" w:rsidR="00394945" w:rsidRPr="00394945" w:rsidRDefault="00394945" w:rsidP="00394945">
            <w:pPr>
              <w:rPr>
                <w:sz w:val="20"/>
                <w:szCs w:val="20"/>
              </w:rPr>
            </w:pPr>
            <w:r w:rsidRPr="00394945">
              <w:rPr>
                <w:sz w:val="20"/>
                <w:szCs w:val="20"/>
              </w:rPr>
              <w:t>1007970159</w:t>
            </w:r>
          </w:p>
        </w:tc>
        <w:tc>
          <w:tcPr>
            <w:tcW w:w="0" w:type="auto"/>
            <w:shd w:val="clear" w:color="auto" w:fill="auto"/>
            <w:vAlign w:val="bottom"/>
            <w:hideMark/>
          </w:tcPr>
          <w:p w14:paraId="7FE1545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26CF26A" w14:textId="77777777" w:rsidR="00394945" w:rsidRPr="00394945" w:rsidRDefault="00394945" w:rsidP="00394945">
            <w:pPr>
              <w:jc w:val="right"/>
              <w:rPr>
                <w:sz w:val="20"/>
                <w:szCs w:val="20"/>
              </w:rPr>
            </w:pPr>
            <w:r w:rsidRPr="00394945">
              <w:rPr>
                <w:sz w:val="20"/>
                <w:szCs w:val="20"/>
              </w:rPr>
              <w:t>586,0</w:t>
            </w:r>
          </w:p>
        </w:tc>
        <w:tc>
          <w:tcPr>
            <w:tcW w:w="0" w:type="auto"/>
            <w:shd w:val="clear" w:color="auto" w:fill="auto"/>
            <w:noWrap/>
            <w:vAlign w:val="bottom"/>
            <w:hideMark/>
          </w:tcPr>
          <w:p w14:paraId="289C7319" w14:textId="77777777" w:rsidR="00394945" w:rsidRPr="00394945" w:rsidRDefault="00394945" w:rsidP="00394945">
            <w:pPr>
              <w:jc w:val="right"/>
              <w:rPr>
                <w:sz w:val="20"/>
                <w:szCs w:val="20"/>
              </w:rPr>
            </w:pPr>
            <w:r w:rsidRPr="00394945">
              <w:rPr>
                <w:sz w:val="20"/>
                <w:szCs w:val="20"/>
              </w:rPr>
              <w:t>596,5</w:t>
            </w:r>
          </w:p>
        </w:tc>
      </w:tr>
      <w:tr w:rsidR="00394945" w:rsidRPr="00394945" w14:paraId="369D04E6" w14:textId="77777777" w:rsidTr="00394945">
        <w:trPr>
          <w:trHeight w:val="645"/>
        </w:trPr>
        <w:tc>
          <w:tcPr>
            <w:tcW w:w="0" w:type="auto"/>
            <w:gridSpan w:val="9"/>
            <w:shd w:val="clear" w:color="auto" w:fill="auto"/>
            <w:vAlign w:val="center"/>
            <w:hideMark/>
          </w:tcPr>
          <w:p w14:paraId="2D52BBCB"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59FB334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4EC525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9208C81"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0BB1F16" w14:textId="77777777" w:rsidR="00394945" w:rsidRPr="00394945" w:rsidRDefault="00394945" w:rsidP="00394945">
            <w:pPr>
              <w:rPr>
                <w:sz w:val="20"/>
                <w:szCs w:val="20"/>
              </w:rPr>
            </w:pPr>
            <w:r w:rsidRPr="00394945">
              <w:rPr>
                <w:sz w:val="20"/>
                <w:szCs w:val="20"/>
              </w:rPr>
              <w:t>1007970159</w:t>
            </w:r>
          </w:p>
        </w:tc>
        <w:tc>
          <w:tcPr>
            <w:tcW w:w="0" w:type="auto"/>
            <w:shd w:val="clear" w:color="auto" w:fill="auto"/>
            <w:vAlign w:val="bottom"/>
            <w:hideMark/>
          </w:tcPr>
          <w:p w14:paraId="25A449E3"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2AB35A77" w14:textId="77777777" w:rsidR="00394945" w:rsidRPr="00394945" w:rsidRDefault="00394945" w:rsidP="00394945">
            <w:pPr>
              <w:jc w:val="right"/>
              <w:rPr>
                <w:sz w:val="20"/>
                <w:szCs w:val="20"/>
              </w:rPr>
            </w:pPr>
            <w:r w:rsidRPr="00394945">
              <w:rPr>
                <w:sz w:val="20"/>
                <w:szCs w:val="20"/>
              </w:rPr>
              <w:t>526,0</w:t>
            </w:r>
          </w:p>
        </w:tc>
        <w:tc>
          <w:tcPr>
            <w:tcW w:w="0" w:type="auto"/>
            <w:shd w:val="clear" w:color="auto" w:fill="auto"/>
            <w:noWrap/>
            <w:vAlign w:val="bottom"/>
            <w:hideMark/>
          </w:tcPr>
          <w:p w14:paraId="3DA253C5" w14:textId="77777777" w:rsidR="00394945" w:rsidRPr="00394945" w:rsidRDefault="00394945" w:rsidP="00394945">
            <w:pPr>
              <w:jc w:val="right"/>
              <w:rPr>
                <w:sz w:val="20"/>
                <w:szCs w:val="20"/>
              </w:rPr>
            </w:pPr>
            <w:r w:rsidRPr="00394945">
              <w:rPr>
                <w:sz w:val="20"/>
                <w:szCs w:val="20"/>
              </w:rPr>
              <w:t>536,5</w:t>
            </w:r>
          </w:p>
        </w:tc>
      </w:tr>
      <w:tr w:rsidR="00394945" w:rsidRPr="00394945" w14:paraId="0220D937" w14:textId="77777777" w:rsidTr="00394945">
        <w:trPr>
          <w:trHeight w:val="255"/>
        </w:trPr>
        <w:tc>
          <w:tcPr>
            <w:tcW w:w="0" w:type="auto"/>
            <w:gridSpan w:val="9"/>
            <w:shd w:val="clear" w:color="auto" w:fill="auto"/>
            <w:vAlign w:val="center"/>
            <w:hideMark/>
          </w:tcPr>
          <w:p w14:paraId="46F6AEBF"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009ABD2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B57BDB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014E31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C5848E9" w14:textId="77777777" w:rsidR="00394945" w:rsidRPr="00394945" w:rsidRDefault="00394945" w:rsidP="00394945">
            <w:pPr>
              <w:rPr>
                <w:sz w:val="20"/>
                <w:szCs w:val="20"/>
              </w:rPr>
            </w:pPr>
            <w:r w:rsidRPr="00394945">
              <w:rPr>
                <w:sz w:val="20"/>
                <w:szCs w:val="20"/>
              </w:rPr>
              <w:t>1007970159</w:t>
            </w:r>
          </w:p>
        </w:tc>
        <w:tc>
          <w:tcPr>
            <w:tcW w:w="0" w:type="auto"/>
            <w:shd w:val="clear" w:color="auto" w:fill="auto"/>
            <w:vAlign w:val="bottom"/>
            <w:hideMark/>
          </w:tcPr>
          <w:p w14:paraId="21F1F9E6"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5B0CB934" w14:textId="77777777" w:rsidR="00394945" w:rsidRPr="00394945" w:rsidRDefault="00394945" w:rsidP="00394945">
            <w:pPr>
              <w:jc w:val="right"/>
              <w:rPr>
                <w:sz w:val="20"/>
                <w:szCs w:val="20"/>
              </w:rPr>
            </w:pPr>
            <w:r w:rsidRPr="00394945">
              <w:rPr>
                <w:sz w:val="20"/>
                <w:szCs w:val="20"/>
              </w:rPr>
              <w:t>526,0</w:t>
            </w:r>
          </w:p>
        </w:tc>
        <w:tc>
          <w:tcPr>
            <w:tcW w:w="0" w:type="auto"/>
            <w:shd w:val="clear" w:color="auto" w:fill="auto"/>
            <w:noWrap/>
            <w:vAlign w:val="bottom"/>
            <w:hideMark/>
          </w:tcPr>
          <w:p w14:paraId="1229F921" w14:textId="77777777" w:rsidR="00394945" w:rsidRPr="00394945" w:rsidRDefault="00394945" w:rsidP="00394945">
            <w:pPr>
              <w:jc w:val="right"/>
              <w:rPr>
                <w:sz w:val="20"/>
                <w:szCs w:val="20"/>
              </w:rPr>
            </w:pPr>
            <w:r w:rsidRPr="00394945">
              <w:rPr>
                <w:sz w:val="20"/>
                <w:szCs w:val="20"/>
              </w:rPr>
              <w:t>536,5</w:t>
            </w:r>
          </w:p>
        </w:tc>
      </w:tr>
      <w:tr w:rsidR="00394945" w:rsidRPr="00394945" w14:paraId="407939F8" w14:textId="77777777" w:rsidTr="00394945">
        <w:trPr>
          <w:trHeight w:val="435"/>
        </w:trPr>
        <w:tc>
          <w:tcPr>
            <w:tcW w:w="0" w:type="auto"/>
            <w:gridSpan w:val="9"/>
            <w:shd w:val="clear" w:color="auto" w:fill="auto"/>
            <w:vAlign w:val="center"/>
            <w:hideMark/>
          </w:tcPr>
          <w:p w14:paraId="61795CED"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7EED33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02A3DD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F9294C2"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5618681" w14:textId="77777777" w:rsidR="00394945" w:rsidRPr="00394945" w:rsidRDefault="00394945" w:rsidP="00394945">
            <w:pPr>
              <w:rPr>
                <w:sz w:val="20"/>
                <w:szCs w:val="20"/>
              </w:rPr>
            </w:pPr>
            <w:r w:rsidRPr="00394945">
              <w:rPr>
                <w:sz w:val="20"/>
                <w:szCs w:val="20"/>
              </w:rPr>
              <w:t>1007970159</w:t>
            </w:r>
          </w:p>
        </w:tc>
        <w:tc>
          <w:tcPr>
            <w:tcW w:w="0" w:type="auto"/>
            <w:shd w:val="clear" w:color="auto" w:fill="auto"/>
            <w:vAlign w:val="bottom"/>
            <w:hideMark/>
          </w:tcPr>
          <w:p w14:paraId="1971ED44"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42A7FA7B"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4141240A" w14:textId="77777777" w:rsidR="00394945" w:rsidRPr="00394945" w:rsidRDefault="00394945" w:rsidP="00394945">
            <w:pPr>
              <w:jc w:val="right"/>
              <w:rPr>
                <w:sz w:val="20"/>
                <w:szCs w:val="20"/>
              </w:rPr>
            </w:pPr>
            <w:r w:rsidRPr="00394945">
              <w:rPr>
                <w:sz w:val="20"/>
                <w:szCs w:val="20"/>
              </w:rPr>
              <w:t>60,0</w:t>
            </w:r>
          </w:p>
        </w:tc>
      </w:tr>
      <w:tr w:rsidR="00394945" w:rsidRPr="00394945" w14:paraId="48A93CAD" w14:textId="77777777" w:rsidTr="00394945">
        <w:trPr>
          <w:trHeight w:val="435"/>
        </w:trPr>
        <w:tc>
          <w:tcPr>
            <w:tcW w:w="0" w:type="auto"/>
            <w:gridSpan w:val="9"/>
            <w:shd w:val="clear" w:color="auto" w:fill="auto"/>
            <w:vAlign w:val="center"/>
            <w:hideMark/>
          </w:tcPr>
          <w:p w14:paraId="0DEB1C2E"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FA4D2F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13D7DA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F09830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AF4487B" w14:textId="77777777" w:rsidR="00394945" w:rsidRPr="00394945" w:rsidRDefault="00394945" w:rsidP="00394945">
            <w:pPr>
              <w:rPr>
                <w:sz w:val="20"/>
                <w:szCs w:val="20"/>
              </w:rPr>
            </w:pPr>
            <w:r w:rsidRPr="00394945">
              <w:rPr>
                <w:sz w:val="20"/>
                <w:szCs w:val="20"/>
              </w:rPr>
              <w:t>1007970159</w:t>
            </w:r>
          </w:p>
        </w:tc>
        <w:tc>
          <w:tcPr>
            <w:tcW w:w="0" w:type="auto"/>
            <w:shd w:val="clear" w:color="auto" w:fill="auto"/>
            <w:vAlign w:val="bottom"/>
            <w:hideMark/>
          </w:tcPr>
          <w:p w14:paraId="688D85A6"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84D31E2"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647F7940" w14:textId="77777777" w:rsidR="00394945" w:rsidRPr="00394945" w:rsidRDefault="00394945" w:rsidP="00394945">
            <w:pPr>
              <w:jc w:val="right"/>
              <w:rPr>
                <w:sz w:val="20"/>
                <w:szCs w:val="20"/>
              </w:rPr>
            </w:pPr>
            <w:r w:rsidRPr="00394945">
              <w:rPr>
                <w:sz w:val="20"/>
                <w:szCs w:val="20"/>
              </w:rPr>
              <w:t>60,0</w:t>
            </w:r>
          </w:p>
        </w:tc>
      </w:tr>
      <w:tr w:rsidR="00394945" w:rsidRPr="00394945" w14:paraId="3058AD2D" w14:textId="77777777" w:rsidTr="00394945">
        <w:trPr>
          <w:trHeight w:val="1485"/>
        </w:trPr>
        <w:tc>
          <w:tcPr>
            <w:tcW w:w="0" w:type="auto"/>
            <w:gridSpan w:val="9"/>
            <w:shd w:val="clear" w:color="auto" w:fill="auto"/>
            <w:vAlign w:val="center"/>
            <w:hideMark/>
          </w:tcPr>
          <w:p w14:paraId="7B883EB6" w14:textId="2164A880" w:rsidR="00394945" w:rsidRPr="00394945" w:rsidRDefault="00394945" w:rsidP="00394945">
            <w:pPr>
              <w:rPr>
                <w:sz w:val="20"/>
                <w:szCs w:val="20"/>
              </w:rPr>
            </w:pPr>
            <w:r w:rsidRPr="00394945">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Pr>
                <w:sz w:val="20"/>
                <w:szCs w:val="20"/>
              </w:rPr>
              <w:t xml:space="preserve"> </w:t>
            </w:r>
            <w:r w:rsidRPr="00394945">
              <w:rPr>
                <w:sz w:val="20"/>
                <w:szCs w:val="20"/>
              </w:rPr>
              <w:t>за счет средств областного бюджета.</w:t>
            </w:r>
          </w:p>
        </w:tc>
        <w:tc>
          <w:tcPr>
            <w:tcW w:w="0" w:type="auto"/>
            <w:shd w:val="clear" w:color="auto" w:fill="auto"/>
            <w:vAlign w:val="bottom"/>
            <w:hideMark/>
          </w:tcPr>
          <w:p w14:paraId="34DABBB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65F143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8988F6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FC22615"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763BA7E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9A6270E" w14:textId="77777777" w:rsidR="00394945" w:rsidRPr="00394945" w:rsidRDefault="00394945" w:rsidP="00394945">
            <w:pPr>
              <w:jc w:val="right"/>
              <w:rPr>
                <w:sz w:val="20"/>
                <w:szCs w:val="20"/>
              </w:rPr>
            </w:pPr>
            <w:r w:rsidRPr="00394945">
              <w:rPr>
                <w:sz w:val="20"/>
                <w:szCs w:val="20"/>
              </w:rPr>
              <w:t>1 663,4</w:t>
            </w:r>
          </w:p>
        </w:tc>
        <w:tc>
          <w:tcPr>
            <w:tcW w:w="0" w:type="auto"/>
            <w:shd w:val="clear" w:color="auto" w:fill="auto"/>
            <w:noWrap/>
            <w:vAlign w:val="bottom"/>
            <w:hideMark/>
          </w:tcPr>
          <w:p w14:paraId="26353CF2" w14:textId="77777777" w:rsidR="00394945" w:rsidRPr="00394945" w:rsidRDefault="00394945" w:rsidP="00394945">
            <w:pPr>
              <w:jc w:val="right"/>
              <w:rPr>
                <w:sz w:val="20"/>
                <w:szCs w:val="20"/>
              </w:rPr>
            </w:pPr>
            <w:r w:rsidRPr="00394945">
              <w:rPr>
                <w:sz w:val="20"/>
                <w:szCs w:val="20"/>
              </w:rPr>
              <w:t>1 728,2</w:t>
            </w:r>
          </w:p>
        </w:tc>
      </w:tr>
      <w:tr w:rsidR="00394945" w:rsidRPr="00394945" w14:paraId="31875494" w14:textId="77777777" w:rsidTr="00394945">
        <w:trPr>
          <w:trHeight w:val="645"/>
        </w:trPr>
        <w:tc>
          <w:tcPr>
            <w:tcW w:w="0" w:type="auto"/>
            <w:gridSpan w:val="9"/>
            <w:shd w:val="clear" w:color="auto" w:fill="auto"/>
            <w:vAlign w:val="center"/>
            <w:hideMark/>
          </w:tcPr>
          <w:p w14:paraId="57F8E8AE" w14:textId="77777777" w:rsidR="00394945" w:rsidRPr="00394945" w:rsidRDefault="00394945" w:rsidP="00394945">
            <w:pPr>
              <w:rPr>
                <w:sz w:val="20"/>
                <w:szCs w:val="20"/>
              </w:rPr>
            </w:pPr>
            <w:r w:rsidRPr="00394945">
              <w:rPr>
                <w:sz w:val="20"/>
                <w:szCs w:val="20"/>
              </w:rPr>
              <w:t xml:space="preserve">Расходы на выплаты персоналу в целях обеспечения выполнения функций государственными (муниципальными) </w:t>
            </w:r>
            <w:r w:rsidRPr="00394945">
              <w:rPr>
                <w:sz w:val="20"/>
                <w:szCs w:val="20"/>
              </w:rPr>
              <w:lastRenderedPageBreak/>
              <w:t>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03034457"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2F616B0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7532EC7"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D366D38"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0C08F0E3"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4E0DEB63" w14:textId="77777777" w:rsidR="00394945" w:rsidRPr="00394945" w:rsidRDefault="00394945" w:rsidP="00394945">
            <w:pPr>
              <w:jc w:val="right"/>
              <w:rPr>
                <w:sz w:val="20"/>
                <w:szCs w:val="20"/>
              </w:rPr>
            </w:pPr>
            <w:r w:rsidRPr="00394945">
              <w:rPr>
                <w:sz w:val="20"/>
                <w:szCs w:val="20"/>
              </w:rPr>
              <w:t>1 623,4</w:t>
            </w:r>
          </w:p>
        </w:tc>
        <w:tc>
          <w:tcPr>
            <w:tcW w:w="0" w:type="auto"/>
            <w:shd w:val="clear" w:color="auto" w:fill="auto"/>
            <w:noWrap/>
            <w:vAlign w:val="bottom"/>
            <w:hideMark/>
          </w:tcPr>
          <w:p w14:paraId="070C1447" w14:textId="77777777" w:rsidR="00394945" w:rsidRPr="00394945" w:rsidRDefault="00394945" w:rsidP="00394945">
            <w:pPr>
              <w:jc w:val="right"/>
              <w:rPr>
                <w:sz w:val="20"/>
                <w:szCs w:val="20"/>
              </w:rPr>
            </w:pPr>
            <w:r w:rsidRPr="00394945">
              <w:rPr>
                <w:sz w:val="20"/>
                <w:szCs w:val="20"/>
              </w:rPr>
              <w:t>1 688,2</w:t>
            </w:r>
          </w:p>
        </w:tc>
      </w:tr>
      <w:tr w:rsidR="00394945" w:rsidRPr="00394945" w14:paraId="1EFD10B1" w14:textId="77777777" w:rsidTr="00394945">
        <w:trPr>
          <w:trHeight w:val="255"/>
        </w:trPr>
        <w:tc>
          <w:tcPr>
            <w:tcW w:w="0" w:type="auto"/>
            <w:gridSpan w:val="9"/>
            <w:shd w:val="clear" w:color="auto" w:fill="auto"/>
            <w:vAlign w:val="center"/>
            <w:hideMark/>
          </w:tcPr>
          <w:p w14:paraId="1E1ED9AB"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2091460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038F46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405F109"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2FCAE48"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02B6B103"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35B1840D" w14:textId="77777777" w:rsidR="00394945" w:rsidRPr="00394945" w:rsidRDefault="00394945" w:rsidP="00394945">
            <w:pPr>
              <w:jc w:val="right"/>
              <w:rPr>
                <w:sz w:val="20"/>
                <w:szCs w:val="20"/>
              </w:rPr>
            </w:pPr>
            <w:r w:rsidRPr="00394945">
              <w:rPr>
                <w:sz w:val="20"/>
                <w:szCs w:val="20"/>
              </w:rPr>
              <w:t>1 623,4</w:t>
            </w:r>
          </w:p>
        </w:tc>
        <w:tc>
          <w:tcPr>
            <w:tcW w:w="0" w:type="auto"/>
            <w:shd w:val="clear" w:color="auto" w:fill="auto"/>
            <w:noWrap/>
            <w:vAlign w:val="bottom"/>
            <w:hideMark/>
          </w:tcPr>
          <w:p w14:paraId="7623B6E5" w14:textId="77777777" w:rsidR="00394945" w:rsidRPr="00394945" w:rsidRDefault="00394945" w:rsidP="00394945">
            <w:pPr>
              <w:jc w:val="right"/>
              <w:rPr>
                <w:sz w:val="20"/>
                <w:szCs w:val="20"/>
              </w:rPr>
            </w:pPr>
            <w:r w:rsidRPr="00394945">
              <w:rPr>
                <w:sz w:val="20"/>
                <w:szCs w:val="20"/>
              </w:rPr>
              <w:t>1 688,2</w:t>
            </w:r>
          </w:p>
        </w:tc>
      </w:tr>
      <w:tr w:rsidR="00394945" w:rsidRPr="00394945" w14:paraId="76A69C0A" w14:textId="77777777" w:rsidTr="00394945">
        <w:trPr>
          <w:trHeight w:val="435"/>
        </w:trPr>
        <w:tc>
          <w:tcPr>
            <w:tcW w:w="0" w:type="auto"/>
            <w:gridSpan w:val="9"/>
            <w:shd w:val="clear" w:color="auto" w:fill="auto"/>
            <w:vAlign w:val="center"/>
            <w:hideMark/>
          </w:tcPr>
          <w:p w14:paraId="671989AA"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59C33EA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247B58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40CF277"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FBE6597"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464C520F"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78F4DB31" w14:textId="77777777" w:rsidR="00394945" w:rsidRPr="00394945" w:rsidRDefault="00394945" w:rsidP="00394945">
            <w:pPr>
              <w:jc w:val="right"/>
              <w:rPr>
                <w:sz w:val="20"/>
                <w:szCs w:val="20"/>
              </w:rPr>
            </w:pPr>
            <w:r w:rsidRPr="00394945">
              <w:rPr>
                <w:sz w:val="20"/>
                <w:szCs w:val="20"/>
              </w:rPr>
              <w:t>40,0</w:t>
            </w:r>
          </w:p>
        </w:tc>
        <w:tc>
          <w:tcPr>
            <w:tcW w:w="0" w:type="auto"/>
            <w:shd w:val="clear" w:color="auto" w:fill="auto"/>
            <w:noWrap/>
            <w:vAlign w:val="bottom"/>
            <w:hideMark/>
          </w:tcPr>
          <w:p w14:paraId="6489ED85" w14:textId="77777777" w:rsidR="00394945" w:rsidRPr="00394945" w:rsidRDefault="00394945" w:rsidP="00394945">
            <w:pPr>
              <w:jc w:val="right"/>
              <w:rPr>
                <w:sz w:val="20"/>
                <w:szCs w:val="20"/>
              </w:rPr>
            </w:pPr>
            <w:r w:rsidRPr="00394945">
              <w:rPr>
                <w:sz w:val="20"/>
                <w:szCs w:val="20"/>
              </w:rPr>
              <w:t>40,0</w:t>
            </w:r>
          </w:p>
        </w:tc>
      </w:tr>
      <w:tr w:rsidR="00394945" w:rsidRPr="00394945" w14:paraId="610E50D3" w14:textId="77777777" w:rsidTr="00394945">
        <w:trPr>
          <w:trHeight w:val="435"/>
        </w:trPr>
        <w:tc>
          <w:tcPr>
            <w:tcW w:w="0" w:type="auto"/>
            <w:gridSpan w:val="9"/>
            <w:shd w:val="clear" w:color="auto" w:fill="auto"/>
            <w:vAlign w:val="center"/>
            <w:hideMark/>
          </w:tcPr>
          <w:p w14:paraId="225ED87A"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BA3846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B1C4E1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7EBE7C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40276B99"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4357B029"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60DFE19" w14:textId="77777777" w:rsidR="00394945" w:rsidRPr="00394945" w:rsidRDefault="00394945" w:rsidP="00394945">
            <w:pPr>
              <w:jc w:val="right"/>
              <w:rPr>
                <w:sz w:val="20"/>
                <w:szCs w:val="20"/>
              </w:rPr>
            </w:pPr>
            <w:r w:rsidRPr="00394945">
              <w:rPr>
                <w:sz w:val="20"/>
                <w:szCs w:val="20"/>
              </w:rPr>
              <w:t>40,0</w:t>
            </w:r>
          </w:p>
        </w:tc>
        <w:tc>
          <w:tcPr>
            <w:tcW w:w="0" w:type="auto"/>
            <w:shd w:val="clear" w:color="auto" w:fill="auto"/>
            <w:noWrap/>
            <w:vAlign w:val="bottom"/>
            <w:hideMark/>
          </w:tcPr>
          <w:p w14:paraId="31D9B975" w14:textId="77777777" w:rsidR="00394945" w:rsidRPr="00394945" w:rsidRDefault="00394945" w:rsidP="00394945">
            <w:pPr>
              <w:jc w:val="right"/>
              <w:rPr>
                <w:sz w:val="20"/>
                <w:szCs w:val="20"/>
              </w:rPr>
            </w:pPr>
            <w:r w:rsidRPr="00394945">
              <w:rPr>
                <w:sz w:val="20"/>
                <w:szCs w:val="20"/>
              </w:rPr>
              <w:t>40,0</w:t>
            </w:r>
          </w:p>
        </w:tc>
      </w:tr>
      <w:tr w:rsidR="00394945" w:rsidRPr="00394945" w14:paraId="554770B3" w14:textId="77777777" w:rsidTr="00394945">
        <w:trPr>
          <w:trHeight w:val="1275"/>
        </w:trPr>
        <w:tc>
          <w:tcPr>
            <w:tcW w:w="0" w:type="auto"/>
            <w:gridSpan w:val="9"/>
            <w:shd w:val="clear" w:color="auto" w:fill="auto"/>
            <w:vAlign w:val="center"/>
            <w:hideMark/>
          </w:tcPr>
          <w:p w14:paraId="0C71F846" w14:textId="5BCC94B2" w:rsidR="00394945" w:rsidRPr="00394945" w:rsidRDefault="00394945" w:rsidP="00394945">
            <w:pPr>
              <w:rPr>
                <w:sz w:val="20"/>
                <w:szCs w:val="20"/>
              </w:rPr>
            </w:pPr>
            <w:r w:rsidRPr="00394945">
              <w:rPr>
                <w:sz w:val="20"/>
                <w:szCs w:val="20"/>
              </w:rPr>
              <w:t>Расходы на организацию и осуществление деятельности по опеке и попечительству,</w:t>
            </w:r>
            <w:r>
              <w:rPr>
                <w:sz w:val="20"/>
                <w:szCs w:val="20"/>
              </w:rPr>
              <w:t xml:space="preserve"> </w:t>
            </w:r>
            <w:r w:rsidRPr="00394945">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0B4E403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4024CF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74F17B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04D909D"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2AB1954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9B982A3" w14:textId="77777777" w:rsidR="00394945" w:rsidRPr="00394945" w:rsidRDefault="00394945" w:rsidP="00394945">
            <w:pPr>
              <w:jc w:val="right"/>
              <w:rPr>
                <w:sz w:val="20"/>
                <w:szCs w:val="20"/>
              </w:rPr>
            </w:pPr>
            <w:r w:rsidRPr="00394945">
              <w:rPr>
                <w:sz w:val="20"/>
                <w:szCs w:val="20"/>
              </w:rPr>
              <w:t>1 337,7</w:t>
            </w:r>
          </w:p>
        </w:tc>
        <w:tc>
          <w:tcPr>
            <w:tcW w:w="0" w:type="auto"/>
            <w:shd w:val="clear" w:color="auto" w:fill="auto"/>
            <w:noWrap/>
            <w:vAlign w:val="bottom"/>
            <w:hideMark/>
          </w:tcPr>
          <w:p w14:paraId="5CD594FC" w14:textId="77777777" w:rsidR="00394945" w:rsidRPr="00394945" w:rsidRDefault="00394945" w:rsidP="00394945">
            <w:pPr>
              <w:jc w:val="right"/>
              <w:rPr>
                <w:sz w:val="20"/>
                <w:szCs w:val="20"/>
              </w:rPr>
            </w:pPr>
            <w:r w:rsidRPr="00394945">
              <w:rPr>
                <w:sz w:val="20"/>
                <w:szCs w:val="20"/>
              </w:rPr>
              <w:t>1 341,9</w:t>
            </w:r>
          </w:p>
        </w:tc>
      </w:tr>
      <w:tr w:rsidR="00394945" w:rsidRPr="00394945" w14:paraId="5767B23D" w14:textId="77777777" w:rsidTr="00394945">
        <w:trPr>
          <w:trHeight w:val="645"/>
        </w:trPr>
        <w:tc>
          <w:tcPr>
            <w:tcW w:w="0" w:type="auto"/>
            <w:gridSpan w:val="9"/>
            <w:shd w:val="clear" w:color="auto" w:fill="auto"/>
            <w:vAlign w:val="center"/>
            <w:hideMark/>
          </w:tcPr>
          <w:p w14:paraId="2033F352"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040A588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BF1D37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74A08BF"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E3E47AC"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16508BD8"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2B11A8B3" w14:textId="77777777" w:rsidR="00394945" w:rsidRPr="00394945" w:rsidRDefault="00394945" w:rsidP="00394945">
            <w:pPr>
              <w:jc w:val="right"/>
              <w:rPr>
                <w:sz w:val="20"/>
                <w:szCs w:val="20"/>
              </w:rPr>
            </w:pPr>
            <w:r w:rsidRPr="00394945">
              <w:rPr>
                <w:sz w:val="20"/>
                <w:szCs w:val="20"/>
              </w:rPr>
              <w:t>1 280,7</w:t>
            </w:r>
          </w:p>
        </w:tc>
        <w:tc>
          <w:tcPr>
            <w:tcW w:w="0" w:type="auto"/>
            <w:shd w:val="clear" w:color="auto" w:fill="auto"/>
            <w:noWrap/>
            <w:vAlign w:val="bottom"/>
            <w:hideMark/>
          </w:tcPr>
          <w:p w14:paraId="5F819C97" w14:textId="77777777" w:rsidR="00394945" w:rsidRPr="00394945" w:rsidRDefault="00394945" w:rsidP="00394945">
            <w:pPr>
              <w:jc w:val="right"/>
              <w:rPr>
                <w:sz w:val="20"/>
                <w:szCs w:val="20"/>
              </w:rPr>
            </w:pPr>
            <w:r w:rsidRPr="00394945">
              <w:rPr>
                <w:sz w:val="20"/>
                <w:szCs w:val="20"/>
              </w:rPr>
              <w:t>1 284,9</w:t>
            </w:r>
          </w:p>
        </w:tc>
      </w:tr>
      <w:tr w:rsidR="00394945" w:rsidRPr="00394945" w14:paraId="4760FF6F" w14:textId="77777777" w:rsidTr="00394945">
        <w:trPr>
          <w:trHeight w:val="255"/>
        </w:trPr>
        <w:tc>
          <w:tcPr>
            <w:tcW w:w="0" w:type="auto"/>
            <w:gridSpan w:val="9"/>
            <w:shd w:val="clear" w:color="auto" w:fill="auto"/>
            <w:vAlign w:val="center"/>
            <w:hideMark/>
          </w:tcPr>
          <w:p w14:paraId="34BAC0D8"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7B84DFE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38DAA8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CD3FD8B"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4BB2AB0A"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20588DE7"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0048A6A5" w14:textId="77777777" w:rsidR="00394945" w:rsidRPr="00394945" w:rsidRDefault="00394945" w:rsidP="00394945">
            <w:pPr>
              <w:jc w:val="right"/>
              <w:rPr>
                <w:sz w:val="20"/>
                <w:szCs w:val="20"/>
              </w:rPr>
            </w:pPr>
            <w:r w:rsidRPr="00394945">
              <w:rPr>
                <w:sz w:val="20"/>
                <w:szCs w:val="20"/>
              </w:rPr>
              <w:t>1 280,7</w:t>
            </w:r>
          </w:p>
        </w:tc>
        <w:tc>
          <w:tcPr>
            <w:tcW w:w="0" w:type="auto"/>
            <w:shd w:val="clear" w:color="auto" w:fill="auto"/>
            <w:noWrap/>
            <w:vAlign w:val="bottom"/>
            <w:hideMark/>
          </w:tcPr>
          <w:p w14:paraId="7E2DC59B" w14:textId="77777777" w:rsidR="00394945" w:rsidRPr="00394945" w:rsidRDefault="00394945" w:rsidP="00394945">
            <w:pPr>
              <w:jc w:val="right"/>
              <w:rPr>
                <w:sz w:val="20"/>
                <w:szCs w:val="20"/>
              </w:rPr>
            </w:pPr>
            <w:r w:rsidRPr="00394945">
              <w:rPr>
                <w:sz w:val="20"/>
                <w:szCs w:val="20"/>
              </w:rPr>
              <w:t>1 284,9</w:t>
            </w:r>
          </w:p>
        </w:tc>
      </w:tr>
      <w:tr w:rsidR="00394945" w:rsidRPr="00394945" w14:paraId="1F4BA51B" w14:textId="77777777" w:rsidTr="00394945">
        <w:trPr>
          <w:trHeight w:val="435"/>
        </w:trPr>
        <w:tc>
          <w:tcPr>
            <w:tcW w:w="0" w:type="auto"/>
            <w:gridSpan w:val="9"/>
            <w:shd w:val="clear" w:color="auto" w:fill="auto"/>
            <w:vAlign w:val="center"/>
            <w:hideMark/>
          </w:tcPr>
          <w:p w14:paraId="409EBD45"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4CFE1B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6125D8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999F0A9"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41B25238"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71090B7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30A3F0F" w14:textId="77777777" w:rsidR="00394945" w:rsidRPr="00394945" w:rsidRDefault="00394945" w:rsidP="00394945">
            <w:pPr>
              <w:jc w:val="right"/>
              <w:rPr>
                <w:sz w:val="20"/>
                <w:szCs w:val="20"/>
              </w:rPr>
            </w:pPr>
            <w:r w:rsidRPr="00394945">
              <w:rPr>
                <w:sz w:val="20"/>
                <w:szCs w:val="20"/>
              </w:rPr>
              <w:t>57,0</w:t>
            </w:r>
          </w:p>
        </w:tc>
        <w:tc>
          <w:tcPr>
            <w:tcW w:w="0" w:type="auto"/>
            <w:shd w:val="clear" w:color="auto" w:fill="auto"/>
            <w:noWrap/>
            <w:vAlign w:val="bottom"/>
            <w:hideMark/>
          </w:tcPr>
          <w:p w14:paraId="3B21E01E" w14:textId="77777777" w:rsidR="00394945" w:rsidRPr="00394945" w:rsidRDefault="00394945" w:rsidP="00394945">
            <w:pPr>
              <w:jc w:val="right"/>
              <w:rPr>
                <w:sz w:val="20"/>
                <w:szCs w:val="20"/>
              </w:rPr>
            </w:pPr>
            <w:r w:rsidRPr="00394945">
              <w:rPr>
                <w:sz w:val="20"/>
                <w:szCs w:val="20"/>
              </w:rPr>
              <w:t>57,0</w:t>
            </w:r>
          </w:p>
        </w:tc>
      </w:tr>
      <w:tr w:rsidR="00394945" w:rsidRPr="00394945" w14:paraId="368D5F49" w14:textId="77777777" w:rsidTr="00394945">
        <w:trPr>
          <w:trHeight w:val="435"/>
        </w:trPr>
        <w:tc>
          <w:tcPr>
            <w:tcW w:w="0" w:type="auto"/>
            <w:gridSpan w:val="9"/>
            <w:shd w:val="clear" w:color="auto" w:fill="auto"/>
            <w:vAlign w:val="center"/>
            <w:hideMark/>
          </w:tcPr>
          <w:p w14:paraId="73B6C6F0"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5FAD7A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330F6A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873CA6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D288173"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35FADCD0"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3F5EEB4" w14:textId="77777777" w:rsidR="00394945" w:rsidRPr="00394945" w:rsidRDefault="00394945" w:rsidP="00394945">
            <w:pPr>
              <w:jc w:val="right"/>
              <w:rPr>
                <w:sz w:val="20"/>
                <w:szCs w:val="20"/>
              </w:rPr>
            </w:pPr>
            <w:r w:rsidRPr="00394945">
              <w:rPr>
                <w:sz w:val="20"/>
                <w:szCs w:val="20"/>
              </w:rPr>
              <w:t>57,0</w:t>
            </w:r>
          </w:p>
        </w:tc>
        <w:tc>
          <w:tcPr>
            <w:tcW w:w="0" w:type="auto"/>
            <w:shd w:val="clear" w:color="auto" w:fill="auto"/>
            <w:noWrap/>
            <w:vAlign w:val="bottom"/>
            <w:hideMark/>
          </w:tcPr>
          <w:p w14:paraId="3CD352BF" w14:textId="77777777" w:rsidR="00394945" w:rsidRPr="00394945" w:rsidRDefault="00394945" w:rsidP="00394945">
            <w:pPr>
              <w:jc w:val="right"/>
              <w:rPr>
                <w:sz w:val="20"/>
                <w:szCs w:val="20"/>
              </w:rPr>
            </w:pPr>
            <w:r w:rsidRPr="00394945">
              <w:rPr>
                <w:sz w:val="20"/>
                <w:szCs w:val="20"/>
              </w:rPr>
              <w:t>57,0</w:t>
            </w:r>
          </w:p>
        </w:tc>
      </w:tr>
      <w:tr w:rsidR="00394945" w:rsidRPr="00394945" w14:paraId="6A3E0E9E" w14:textId="77777777" w:rsidTr="00394945">
        <w:trPr>
          <w:trHeight w:val="255"/>
        </w:trPr>
        <w:tc>
          <w:tcPr>
            <w:tcW w:w="0" w:type="auto"/>
            <w:gridSpan w:val="9"/>
            <w:shd w:val="clear" w:color="auto" w:fill="auto"/>
            <w:vAlign w:val="center"/>
            <w:hideMark/>
          </w:tcPr>
          <w:p w14:paraId="0FD4F47C"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77B3F86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4EADC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B6DF4C7"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4543A55"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2E4E7FA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4843364" w14:textId="77777777" w:rsidR="00394945" w:rsidRPr="00394945" w:rsidRDefault="00394945" w:rsidP="00394945">
            <w:pPr>
              <w:jc w:val="right"/>
              <w:rPr>
                <w:sz w:val="20"/>
                <w:szCs w:val="20"/>
              </w:rPr>
            </w:pPr>
            <w:r w:rsidRPr="00394945">
              <w:rPr>
                <w:sz w:val="20"/>
                <w:szCs w:val="20"/>
              </w:rPr>
              <w:t>19 662,9</w:t>
            </w:r>
          </w:p>
        </w:tc>
        <w:tc>
          <w:tcPr>
            <w:tcW w:w="0" w:type="auto"/>
            <w:shd w:val="clear" w:color="auto" w:fill="auto"/>
            <w:noWrap/>
            <w:vAlign w:val="bottom"/>
            <w:hideMark/>
          </w:tcPr>
          <w:p w14:paraId="2EB43143" w14:textId="77777777" w:rsidR="00394945" w:rsidRPr="00394945" w:rsidRDefault="00394945" w:rsidP="00394945">
            <w:pPr>
              <w:jc w:val="right"/>
              <w:rPr>
                <w:sz w:val="20"/>
                <w:szCs w:val="20"/>
              </w:rPr>
            </w:pPr>
            <w:r w:rsidRPr="00394945">
              <w:rPr>
                <w:sz w:val="20"/>
                <w:szCs w:val="20"/>
              </w:rPr>
              <w:t>20 939,1</w:t>
            </w:r>
          </w:p>
        </w:tc>
      </w:tr>
      <w:tr w:rsidR="00394945" w:rsidRPr="00394945" w14:paraId="45C4C37C" w14:textId="77777777" w:rsidTr="00394945">
        <w:trPr>
          <w:trHeight w:val="435"/>
        </w:trPr>
        <w:tc>
          <w:tcPr>
            <w:tcW w:w="0" w:type="auto"/>
            <w:gridSpan w:val="9"/>
            <w:shd w:val="clear" w:color="auto" w:fill="auto"/>
            <w:vAlign w:val="center"/>
            <w:hideMark/>
          </w:tcPr>
          <w:p w14:paraId="12E6A2A4" w14:textId="77777777" w:rsidR="00394945" w:rsidRPr="00394945" w:rsidRDefault="00394945" w:rsidP="00394945">
            <w:pPr>
              <w:rPr>
                <w:sz w:val="20"/>
                <w:szCs w:val="20"/>
              </w:rPr>
            </w:pPr>
            <w:r w:rsidRPr="00394945">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vAlign w:val="bottom"/>
            <w:hideMark/>
          </w:tcPr>
          <w:p w14:paraId="34FA36E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E1A41F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0629EF0"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2784C27" w14:textId="77777777" w:rsidR="00394945" w:rsidRPr="00394945" w:rsidRDefault="00394945" w:rsidP="00394945">
            <w:pPr>
              <w:rPr>
                <w:sz w:val="20"/>
                <w:szCs w:val="20"/>
              </w:rPr>
            </w:pPr>
            <w:r w:rsidRPr="00394945">
              <w:rPr>
                <w:sz w:val="20"/>
                <w:szCs w:val="20"/>
              </w:rPr>
              <w:t>8800001040</w:t>
            </w:r>
          </w:p>
        </w:tc>
        <w:tc>
          <w:tcPr>
            <w:tcW w:w="0" w:type="auto"/>
            <w:shd w:val="clear" w:color="auto" w:fill="auto"/>
            <w:vAlign w:val="bottom"/>
            <w:hideMark/>
          </w:tcPr>
          <w:p w14:paraId="0C0E74C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1A1918A" w14:textId="77777777" w:rsidR="00394945" w:rsidRPr="00394945" w:rsidRDefault="00394945" w:rsidP="00394945">
            <w:pPr>
              <w:jc w:val="right"/>
              <w:rPr>
                <w:sz w:val="20"/>
                <w:szCs w:val="20"/>
              </w:rPr>
            </w:pPr>
            <w:r w:rsidRPr="00394945">
              <w:rPr>
                <w:sz w:val="20"/>
                <w:szCs w:val="20"/>
              </w:rPr>
              <w:t>19 374,0</w:t>
            </w:r>
          </w:p>
        </w:tc>
        <w:tc>
          <w:tcPr>
            <w:tcW w:w="0" w:type="auto"/>
            <w:shd w:val="clear" w:color="auto" w:fill="auto"/>
            <w:noWrap/>
            <w:vAlign w:val="bottom"/>
            <w:hideMark/>
          </w:tcPr>
          <w:p w14:paraId="4E591FEB" w14:textId="77777777" w:rsidR="00394945" w:rsidRPr="00394945" w:rsidRDefault="00394945" w:rsidP="00394945">
            <w:pPr>
              <w:jc w:val="right"/>
              <w:rPr>
                <w:sz w:val="20"/>
                <w:szCs w:val="20"/>
              </w:rPr>
            </w:pPr>
            <w:r w:rsidRPr="00394945">
              <w:rPr>
                <w:sz w:val="20"/>
                <w:szCs w:val="20"/>
              </w:rPr>
              <w:t>20 645,4</w:t>
            </w:r>
          </w:p>
        </w:tc>
      </w:tr>
      <w:tr w:rsidR="00394945" w:rsidRPr="00394945" w14:paraId="5880BA6C" w14:textId="77777777" w:rsidTr="00394945">
        <w:trPr>
          <w:trHeight w:val="645"/>
        </w:trPr>
        <w:tc>
          <w:tcPr>
            <w:tcW w:w="0" w:type="auto"/>
            <w:gridSpan w:val="9"/>
            <w:shd w:val="clear" w:color="auto" w:fill="auto"/>
            <w:vAlign w:val="center"/>
            <w:hideMark/>
          </w:tcPr>
          <w:p w14:paraId="2AD76AD1"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2529992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7E58D7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C6FEFD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D5098AA" w14:textId="77777777" w:rsidR="00394945" w:rsidRPr="00394945" w:rsidRDefault="00394945" w:rsidP="00394945">
            <w:pPr>
              <w:rPr>
                <w:sz w:val="20"/>
                <w:szCs w:val="20"/>
              </w:rPr>
            </w:pPr>
            <w:r w:rsidRPr="00394945">
              <w:rPr>
                <w:sz w:val="20"/>
                <w:szCs w:val="20"/>
              </w:rPr>
              <w:t>8800001040</w:t>
            </w:r>
          </w:p>
        </w:tc>
        <w:tc>
          <w:tcPr>
            <w:tcW w:w="0" w:type="auto"/>
            <w:shd w:val="clear" w:color="auto" w:fill="auto"/>
            <w:vAlign w:val="bottom"/>
            <w:hideMark/>
          </w:tcPr>
          <w:p w14:paraId="17FDAD3E"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79EBE42F" w14:textId="77777777" w:rsidR="00394945" w:rsidRPr="00394945" w:rsidRDefault="00394945" w:rsidP="00394945">
            <w:pPr>
              <w:jc w:val="right"/>
              <w:rPr>
                <w:sz w:val="20"/>
                <w:szCs w:val="20"/>
              </w:rPr>
            </w:pPr>
            <w:r w:rsidRPr="00394945">
              <w:rPr>
                <w:sz w:val="20"/>
                <w:szCs w:val="20"/>
              </w:rPr>
              <w:t>15 914,0</w:t>
            </w:r>
          </w:p>
        </w:tc>
        <w:tc>
          <w:tcPr>
            <w:tcW w:w="0" w:type="auto"/>
            <w:shd w:val="clear" w:color="auto" w:fill="auto"/>
            <w:noWrap/>
            <w:vAlign w:val="bottom"/>
            <w:hideMark/>
          </w:tcPr>
          <w:p w14:paraId="699DD5E9" w14:textId="77777777" w:rsidR="00394945" w:rsidRPr="00394945" w:rsidRDefault="00394945" w:rsidP="00394945">
            <w:pPr>
              <w:jc w:val="right"/>
              <w:rPr>
                <w:sz w:val="20"/>
                <w:szCs w:val="20"/>
              </w:rPr>
            </w:pPr>
            <w:r w:rsidRPr="00394945">
              <w:rPr>
                <w:sz w:val="20"/>
                <w:szCs w:val="20"/>
              </w:rPr>
              <w:t>20 645,4</w:t>
            </w:r>
          </w:p>
        </w:tc>
      </w:tr>
      <w:tr w:rsidR="00394945" w:rsidRPr="00394945" w14:paraId="553C8D71" w14:textId="77777777" w:rsidTr="00394945">
        <w:trPr>
          <w:trHeight w:val="255"/>
        </w:trPr>
        <w:tc>
          <w:tcPr>
            <w:tcW w:w="0" w:type="auto"/>
            <w:gridSpan w:val="9"/>
            <w:shd w:val="clear" w:color="auto" w:fill="auto"/>
            <w:vAlign w:val="center"/>
            <w:hideMark/>
          </w:tcPr>
          <w:p w14:paraId="1113B10B"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3B7BA29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118C85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ECB148F"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4FE0B96B" w14:textId="77777777" w:rsidR="00394945" w:rsidRPr="00394945" w:rsidRDefault="00394945" w:rsidP="00394945">
            <w:pPr>
              <w:rPr>
                <w:sz w:val="20"/>
                <w:szCs w:val="20"/>
              </w:rPr>
            </w:pPr>
            <w:r w:rsidRPr="00394945">
              <w:rPr>
                <w:sz w:val="20"/>
                <w:szCs w:val="20"/>
              </w:rPr>
              <w:t>8800001040</w:t>
            </w:r>
          </w:p>
        </w:tc>
        <w:tc>
          <w:tcPr>
            <w:tcW w:w="0" w:type="auto"/>
            <w:shd w:val="clear" w:color="auto" w:fill="auto"/>
            <w:vAlign w:val="bottom"/>
            <w:hideMark/>
          </w:tcPr>
          <w:p w14:paraId="7B36274B"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678E57E3" w14:textId="77777777" w:rsidR="00394945" w:rsidRPr="00394945" w:rsidRDefault="00394945" w:rsidP="00394945">
            <w:pPr>
              <w:jc w:val="right"/>
              <w:rPr>
                <w:sz w:val="20"/>
                <w:szCs w:val="20"/>
              </w:rPr>
            </w:pPr>
            <w:r w:rsidRPr="00394945">
              <w:rPr>
                <w:sz w:val="20"/>
                <w:szCs w:val="20"/>
              </w:rPr>
              <w:t>15 914,0</w:t>
            </w:r>
          </w:p>
        </w:tc>
        <w:tc>
          <w:tcPr>
            <w:tcW w:w="0" w:type="auto"/>
            <w:shd w:val="clear" w:color="auto" w:fill="auto"/>
            <w:noWrap/>
            <w:vAlign w:val="bottom"/>
            <w:hideMark/>
          </w:tcPr>
          <w:p w14:paraId="5ACE922E" w14:textId="77777777" w:rsidR="00394945" w:rsidRPr="00394945" w:rsidRDefault="00394945" w:rsidP="00394945">
            <w:pPr>
              <w:jc w:val="right"/>
              <w:rPr>
                <w:sz w:val="20"/>
                <w:szCs w:val="20"/>
              </w:rPr>
            </w:pPr>
            <w:r w:rsidRPr="00394945">
              <w:rPr>
                <w:sz w:val="20"/>
                <w:szCs w:val="20"/>
              </w:rPr>
              <w:t>20 645,4</w:t>
            </w:r>
          </w:p>
        </w:tc>
      </w:tr>
      <w:tr w:rsidR="00394945" w:rsidRPr="00394945" w14:paraId="08616E48" w14:textId="77777777" w:rsidTr="00394945">
        <w:trPr>
          <w:trHeight w:val="435"/>
        </w:trPr>
        <w:tc>
          <w:tcPr>
            <w:tcW w:w="0" w:type="auto"/>
            <w:gridSpan w:val="9"/>
            <w:shd w:val="clear" w:color="auto" w:fill="auto"/>
            <w:vAlign w:val="center"/>
            <w:hideMark/>
          </w:tcPr>
          <w:p w14:paraId="353A4F28"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8FB742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1A3754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6D6E35B"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2CDD0D9A" w14:textId="77777777" w:rsidR="00394945" w:rsidRPr="00394945" w:rsidRDefault="00394945" w:rsidP="00394945">
            <w:pPr>
              <w:rPr>
                <w:sz w:val="20"/>
                <w:szCs w:val="20"/>
              </w:rPr>
            </w:pPr>
            <w:r w:rsidRPr="00394945">
              <w:rPr>
                <w:sz w:val="20"/>
                <w:szCs w:val="20"/>
              </w:rPr>
              <w:t>8800001040</w:t>
            </w:r>
          </w:p>
        </w:tc>
        <w:tc>
          <w:tcPr>
            <w:tcW w:w="0" w:type="auto"/>
            <w:shd w:val="clear" w:color="auto" w:fill="auto"/>
            <w:vAlign w:val="bottom"/>
            <w:hideMark/>
          </w:tcPr>
          <w:p w14:paraId="375F8F68"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80D670A" w14:textId="77777777" w:rsidR="00394945" w:rsidRPr="00394945" w:rsidRDefault="00394945" w:rsidP="00394945">
            <w:pPr>
              <w:jc w:val="right"/>
              <w:rPr>
                <w:sz w:val="20"/>
                <w:szCs w:val="20"/>
              </w:rPr>
            </w:pPr>
            <w:r w:rsidRPr="00394945">
              <w:rPr>
                <w:sz w:val="20"/>
                <w:szCs w:val="20"/>
              </w:rPr>
              <w:t>3 460,0</w:t>
            </w:r>
          </w:p>
        </w:tc>
        <w:tc>
          <w:tcPr>
            <w:tcW w:w="0" w:type="auto"/>
            <w:shd w:val="clear" w:color="auto" w:fill="auto"/>
            <w:noWrap/>
            <w:vAlign w:val="bottom"/>
            <w:hideMark/>
          </w:tcPr>
          <w:p w14:paraId="6536D7CD" w14:textId="77777777" w:rsidR="00394945" w:rsidRPr="00394945" w:rsidRDefault="00394945" w:rsidP="00394945">
            <w:pPr>
              <w:jc w:val="right"/>
              <w:rPr>
                <w:sz w:val="20"/>
                <w:szCs w:val="20"/>
              </w:rPr>
            </w:pPr>
            <w:r w:rsidRPr="00394945">
              <w:rPr>
                <w:sz w:val="20"/>
                <w:szCs w:val="20"/>
              </w:rPr>
              <w:t>0,0</w:t>
            </w:r>
          </w:p>
        </w:tc>
      </w:tr>
      <w:tr w:rsidR="00394945" w:rsidRPr="00394945" w14:paraId="25BA84E3" w14:textId="77777777" w:rsidTr="00394945">
        <w:trPr>
          <w:trHeight w:val="435"/>
        </w:trPr>
        <w:tc>
          <w:tcPr>
            <w:tcW w:w="0" w:type="auto"/>
            <w:gridSpan w:val="9"/>
            <w:shd w:val="clear" w:color="auto" w:fill="auto"/>
            <w:vAlign w:val="center"/>
            <w:hideMark/>
          </w:tcPr>
          <w:p w14:paraId="03A622E4"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7952FE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15BE87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DF3045C"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EFB2E69" w14:textId="77777777" w:rsidR="00394945" w:rsidRPr="00394945" w:rsidRDefault="00394945" w:rsidP="00394945">
            <w:pPr>
              <w:rPr>
                <w:sz w:val="20"/>
                <w:szCs w:val="20"/>
              </w:rPr>
            </w:pPr>
            <w:r w:rsidRPr="00394945">
              <w:rPr>
                <w:sz w:val="20"/>
                <w:szCs w:val="20"/>
              </w:rPr>
              <w:t>8800001040</w:t>
            </w:r>
          </w:p>
        </w:tc>
        <w:tc>
          <w:tcPr>
            <w:tcW w:w="0" w:type="auto"/>
            <w:shd w:val="clear" w:color="auto" w:fill="auto"/>
            <w:vAlign w:val="bottom"/>
            <w:hideMark/>
          </w:tcPr>
          <w:p w14:paraId="05306F0E"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2E2117C5" w14:textId="77777777" w:rsidR="00394945" w:rsidRPr="00394945" w:rsidRDefault="00394945" w:rsidP="00394945">
            <w:pPr>
              <w:jc w:val="right"/>
              <w:rPr>
                <w:sz w:val="20"/>
                <w:szCs w:val="20"/>
              </w:rPr>
            </w:pPr>
            <w:r w:rsidRPr="00394945">
              <w:rPr>
                <w:sz w:val="20"/>
                <w:szCs w:val="20"/>
              </w:rPr>
              <w:t>3 460,0</w:t>
            </w:r>
          </w:p>
        </w:tc>
        <w:tc>
          <w:tcPr>
            <w:tcW w:w="0" w:type="auto"/>
            <w:shd w:val="clear" w:color="auto" w:fill="auto"/>
            <w:noWrap/>
            <w:vAlign w:val="bottom"/>
            <w:hideMark/>
          </w:tcPr>
          <w:p w14:paraId="4699B66F" w14:textId="77777777" w:rsidR="00394945" w:rsidRPr="00394945" w:rsidRDefault="00394945" w:rsidP="00394945">
            <w:pPr>
              <w:jc w:val="right"/>
              <w:rPr>
                <w:sz w:val="20"/>
                <w:szCs w:val="20"/>
              </w:rPr>
            </w:pPr>
            <w:r w:rsidRPr="00394945">
              <w:rPr>
                <w:sz w:val="20"/>
                <w:szCs w:val="20"/>
              </w:rPr>
              <w:t>0,0</w:t>
            </w:r>
          </w:p>
        </w:tc>
      </w:tr>
      <w:tr w:rsidR="00394945" w:rsidRPr="00394945" w14:paraId="4701E3EE" w14:textId="77777777" w:rsidTr="00394945">
        <w:trPr>
          <w:trHeight w:val="645"/>
        </w:trPr>
        <w:tc>
          <w:tcPr>
            <w:tcW w:w="0" w:type="auto"/>
            <w:gridSpan w:val="9"/>
            <w:shd w:val="clear" w:color="auto" w:fill="auto"/>
            <w:vAlign w:val="center"/>
            <w:hideMark/>
          </w:tcPr>
          <w:p w14:paraId="3C160D3F" w14:textId="5271585D" w:rsidR="00394945" w:rsidRPr="00394945" w:rsidRDefault="00394945" w:rsidP="00394945">
            <w:pPr>
              <w:rPr>
                <w:sz w:val="20"/>
                <w:szCs w:val="20"/>
              </w:rPr>
            </w:pPr>
            <w:r w:rsidRPr="00394945">
              <w:rPr>
                <w:sz w:val="20"/>
                <w:szCs w:val="20"/>
              </w:rPr>
              <w:t xml:space="preserve">Расходы на осуществление отдельных государственных полномочий Новосибирской области по решению вопросов в сфере административных </w:t>
            </w:r>
            <w:r w:rsidRPr="00394945">
              <w:rPr>
                <w:sz w:val="20"/>
                <w:szCs w:val="20"/>
              </w:rPr>
              <w:lastRenderedPageBreak/>
              <w:t>правонарушений за счет средств областного бюджета.</w:t>
            </w:r>
          </w:p>
        </w:tc>
        <w:tc>
          <w:tcPr>
            <w:tcW w:w="0" w:type="auto"/>
            <w:shd w:val="clear" w:color="auto" w:fill="auto"/>
            <w:vAlign w:val="bottom"/>
            <w:hideMark/>
          </w:tcPr>
          <w:p w14:paraId="3506F44B"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66D6A2E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333966F"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D1F1476" w14:textId="77777777" w:rsidR="00394945" w:rsidRPr="00394945" w:rsidRDefault="00394945" w:rsidP="00394945">
            <w:pPr>
              <w:rPr>
                <w:sz w:val="20"/>
                <w:szCs w:val="20"/>
              </w:rPr>
            </w:pPr>
            <w:r w:rsidRPr="00394945">
              <w:rPr>
                <w:sz w:val="20"/>
                <w:szCs w:val="20"/>
              </w:rPr>
              <w:t>8800070190</w:t>
            </w:r>
          </w:p>
        </w:tc>
        <w:tc>
          <w:tcPr>
            <w:tcW w:w="0" w:type="auto"/>
            <w:shd w:val="clear" w:color="auto" w:fill="auto"/>
            <w:vAlign w:val="bottom"/>
            <w:hideMark/>
          </w:tcPr>
          <w:p w14:paraId="2C60E18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BB9298D" w14:textId="77777777" w:rsidR="00394945" w:rsidRPr="00394945" w:rsidRDefault="00394945" w:rsidP="00394945">
            <w:pPr>
              <w:jc w:val="right"/>
              <w:rPr>
                <w:sz w:val="20"/>
                <w:szCs w:val="20"/>
              </w:rPr>
            </w:pPr>
            <w:r w:rsidRPr="00394945">
              <w:rPr>
                <w:sz w:val="20"/>
                <w:szCs w:val="20"/>
              </w:rPr>
              <w:t>5,0</w:t>
            </w:r>
          </w:p>
        </w:tc>
        <w:tc>
          <w:tcPr>
            <w:tcW w:w="0" w:type="auto"/>
            <w:shd w:val="clear" w:color="auto" w:fill="auto"/>
            <w:noWrap/>
            <w:vAlign w:val="bottom"/>
            <w:hideMark/>
          </w:tcPr>
          <w:p w14:paraId="297BC577" w14:textId="77777777" w:rsidR="00394945" w:rsidRPr="00394945" w:rsidRDefault="00394945" w:rsidP="00394945">
            <w:pPr>
              <w:jc w:val="right"/>
              <w:rPr>
                <w:sz w:val="20"/>
                <w:szCs w:val="20"/>
              </w:rPr>
            </w:pPr>
            <w:r w:rsidRPr="00394945">
              <w:rPr>
                <w:sz w:val="20"/>
                <w:szCs w:val="20"/>
              </w:rPr>
              <w:t>5,1</w:t>
            </w:r>
          </w:p>
        </w:tc>
      </w:tr>
      <w:tr w:rsidR="00394945" w:rsidRPr="00394945" w14:paraId="2FD262AD" w14:textId="77777777" w:rsidTr="00394945">
        <w:trPr>
          <w:trHeight w:val="645"/>
        </w:trPr>
        <w:tc>
          <w:tcPr>
            <w:tcW w:w="0" w:type="auto"/>
            <w:gridSpan w:val="9"/>
            <w:shd w:val="clear" w:color="auto" w:fill="auto"/>
            <w:vAlign w:val="center"/>
            <w:hideMark/>
          </w:tcPr>
          <w:p w14:paraId="32AA3BE7"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47C8DCD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FCE033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D5E5BA1"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47EDF2B3" w14:textId="77777777" w:rsidR="00394945" w:rsidRPr="00394945" w:rsidRDefault="00394945" w:rsidP="00394945">
            <w:pPr>
              <w:rPr>
                <w:sz w:val="20"/>
                <w:szCs w:val="20"/>
              </w:rPr>
            </w:pPr>
            <w:r w:rsidRPr="00394945">
              <w:rPr>
                <w:sz w:val="20"/>
                <w:szCs w:val="20"/>
              </w:rPr>
              <w:t>8800070190</w:t>
            </w:r>
          </w:p>
        </w:tc>
        <w:tc>
          <w:tcPr>
            <w:tcW w:w="0" w:type="auto"/>
            <w:shd w:val="clear" w:color="auto" w:fill="auto"/>
            <w:vAlign w:val="bottom"/>
            <w:hideMark/>
          </w:tcPr>
          <w:p w14:paraId="0E84943F"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0F37F8DA" w14:textId="77777777" w:rsidR="00394945" w:rsidRPr="00394945" w:rsidRDefault="00394945" w:rsidP="00394945">
            <w:pPr>
              <w:jc w:val="right"/>
              <w:rPr>
                <w:sz w:val="20"/>
                <w:szCs w:val="20"/>
              </w:rPr>
            </w:pPr>
            <w:r w:rsidRPr="00394945">
              <w:rPr>
                <w:sz w:val="20"/>
                <w:szCs w:val="20"/>
              </w:rPr>
              <w:t>3,9</w:t>
            </w:r>
          </w:p>
        </w:tc>
        <w:tc>
          <w:tcPr>
            <w:tcW w:w="0" w:type="auto"/>
            <w:shd w:val="clear" w:color="auto" w:fill="auto"/>
            <w:noWrap/>
            <w:vAlign w:val="bottom"/>
            <w:hideMark/>
          </w:tcPr>
          <w:p w14:paraId="71526D01" w14:textId="77777777" w:rsidR="00394945" w:rsidRPr="00394945" w:rsidRDefault="00394945" w:rsidP="00394945">
            <w:pPr>
              <w:jc w:val="right"/>
              <w:rPr>
                <w:sz w:val="20"/>
                <w:szCs w:val="20"/>
              </w:rPr>
            </w:pPr>
            <w:r w:rsidRPr="00394945">
              <w:rPr>
                <w:sz w:val="20"/>
                <w:szCs w:val="20"/>
              </w:rPr>
              <w:t>4,0</w:t>
            </w:r>
          </w:p>
        </w:tc>
      </w:tr>
      <w:tr w:rsidR="00394945" w:rsidRPr="00394945" w14:paraId="6439E811" w14:textId="77777777" w:rsidTr="00394945">
        <w:trPr>
          <w:trHeight w:val="255"/>
        </w:trPr>
        <w:tc>
          <w:tcPr>
            <w:tcW w:w="0" w:type="auto"/>
            <w:gridSpan w:val="9"/>
            <w:shd w:val="clear" w:color="auto" w:fill="auto"/>
            <w:vAlign w:val="center"/>
            <w:hideMark/>
          </w:tcPr>
          <w:p w14:paraId="35F8D7D6"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267CEDA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1B68ED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392A02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B16CE09" w14:textId="77777777" w:rsidR="00394945" w:rsidRPr="00394945" w:rsidRDefault="00394945" w:rsidP="00394945">
            <w:pPr>
              <w:rPr>
                <w:sz w:val="20"/>
                <w:szCs w:val="20"/>
              </w:rPr>
            </w:pPr>
            <w:r w:rsidRPr="00394945">
              <w:rPr>
                <w:sz w:val="20"/>
                <w:szCs w:val="20"/>
              </w:rPr>
              <w:t>8800070190</w:t>
            </w:r>
          </w:p>
        </w:tc>
        <w:tc>
          <w:tcPr>
            <w:tcW w:w="0" w:type="auto"/>
            <w:shd w:val="clear" w:color="auto" w:fill="auto"/>
            <w:vAlign w:val="bottom"/>
            <w:hideMark/>
          </w:tcPr>
          <w:p w14:paraId="14EB0F68"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18BABDFC" w14:textId="77777777" w:rsidR="00394945" w:rsidRPr="00394945" w:rsidRDefault="00394945" w:rsidP="00394945">
            <w:pPr>
              <w:jc w:val="right"/>
              <w:rPr>
                <w:sz w:val="20"/>
                <w:szCs w:val="20"/>
              </w:rPr>
            </w:pPr>
            <w:r w:rsidRPr="00394945">
              <w:rPr>
                <w:sz w:val="20"/>
                <w:szCs w:val="20"/>
              </w:rPr>
              <w:t>3,9</w:t>
            </w:r>
          </w:p>
        </w:tc>
        <w:tc>
          <w:tcPr>
            <w:tcW w:w="0" w:type="auto"/>
            <w:shd w:val="clear" w:color="auto" w:fill="auto"/>
            <w:noWrap/>
            <w:vAlign w:val="bottom"/>
            <w:hideMark/>
          </w:tcPr>
          <w:p w14:paraId="4F171EAC" w14:textId="77777777" w:rsidR="00394945" w:rsidRPr="00394945" w:rsidRDefault="00394945" w:rsidP="00394945">
            <w:pPr>
              <w:jc w:val="right"/>
              <w:rPr>
                <w:sz w:val="20"/>
                <w:szCs w:val="20"/>
              </w:rPr>
            </w:pPr>
            <w:r w:rsidRPr="00394945">
              <w:rPr>
                <w:sz w:val="20"/>
                <w:szCs w:val="20"/>
              </w:rPr>
              <w:t>4,0</w:t>
            </w:r>
          </w:p>
        </w:tc>
      </w:tr>
      <w:tr w:rsidR="00394945" w:rsidRPr="00394945" w14:paraId="5C8A4018" w14:textId="77777777" w:rsidTr="00394945">
        <w:trPr>
          <w:trHeight w:val="255"/>
        </w:trPr>
        <w:tc>
          <w:tcPr>
            <w:tcW w:w="0" w:type="auto"/>
            <w:gridSpan w:val="9"/>
            <w:shd w:val="clear" w:color="auto" w:fill="auto"/>
            <w:vAlign w:val="center"/>
            <w:hideMark/>
          </w:tcPr>
          <w:p w14:paraId="442C4E3E" w14:textId="77777777" w:rsidR="00394945" w:rsidRPr="00394945" w:rsidRDefault="00394945" w:rsidP="00394945">
            <w:pPr>
              <w:rPr>
                <w:sz w:val="20"/>
                <w:szCs w:val="20"/>
              </w:rPr>
            </w:pPr>
            <w:r w:rsidRPr="00394945">
              <w:rPr>
                <w:sz w:val="20"/>
                <w:szCs w:val="20"/>
              </w:rPr>
              <w:t>Межбюджетные трансферты</w:t>
            </w:r>
          </w:p>
        </w:tc>
        <w:tc>
          <w:tcPr>
            <w:tcW w:w="0" w:type="auto"/>
            <w:shd w:val="clear" w:color="auto" w:fill="auto"/>
            <w:vAlign w:val="bottom"/>
            <w:hideMark/>
          </w:tcPr>
          <w:p w14:paraId="72C2860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B9D7F4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428CFFC"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CBFE6CA" w14:textId="77777777" w:rsidR="00394945" w:rsidRPr="00394945" w:rsidRDefault="00394945" w:rsidP="00394945">
            <w:pPr>
              <w:rPr>
                <w:sz w:val="20"/>
                <w:szCs w:val="20"/>
              </w:rPr>
            </w:pPr>
            <w:r w:rsidRPr="00394945">
              <w:rPr>
                <w:sz w:val="20"/>
                <w:szCs w:val="20"/>
              </w:rPr>
              <w:t>8800070190</w:t>
            </w:r>
          </w:p>
        </w:tc>
        <w:tc>
          <w:tcPr>
            <w:tcW w:w="0" w:type="auto"/>
            <w:shd w:val="clear" w:color="auto" w:fill="auto"/>
            <w:vAlign w:val="bottom"/>
            <w:hideMark/>
          </w:tcPr>
          <w:p w14:paraId="2905B0F8"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5A62EEE9"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2074522A" w14:textId="77777777" w:rsidR="00394945" w:rsidRPr="00394945" w:rsidRDefault="00394945" w:rsidP="00394945">
            <w:pPr>
              <w:jc w:val="right"/>
              <w:rPr>
                <w:sz w:val="20"/>
                <w:szCs w:val="20"/>
              </w:rPr>
            </w:pPr>
            <w:r w:rsidRPr="00394945">
              <w:rPr>
                <w:sz w:val="20"/>
                <w:szCs w:val="20"/>
              </w:rPr>
              <w:t>1,1</w:t>
            </w:r>
          </w:p>
        </w:tc>
      </w:tr>
      <w:tr w:rsidR="00394945" w:rsidRPr="00394945" w14:paraId="2622B44A" w14:textId="77777777" w:rsidTr="00394945">
        <w:trPr>
          <w:trHeight w:val="255"/>
        </w:trPr>
        <w:tc>
          <w:tcPr>
            <w:tcW w:w="0" w:type="auto"/>
            <w:gridSpan w:val="9"/>
            <w:shd w:val="clear" w:color="auto" w:fill="auto"/>
            <w:vAlign w:val="center"/>
            <w:hideMark/>
          </w:tcPr>
          <w:p w14:paraId="5E6BC03C" w14:textId="77777777" w:rsidR="00394945" w:rsidRPr="00394945" w:rsidRDefault="00394945" w:rsidP="00394945">
            <w:pPr>
              <w:rPr>
                <w:sz w:val="20"/>
                <w:szCs w:val="20"/>
              </w:rPr>
            </w:pPr>
            <w:r w:rsidRPr="00394945">
              <w:rPr>
                <w:sz w:val="20"/>
                <w:szCs w:val="20"/>
              </w:rPr>
              <w:t>Субвенции</w:t>
            </w:r>
          </w:p>
        </w:tc>
        <w:tc>
          <w:tcPr>
            <w:tcW w:w="0" w:type="auto"/>
            <w:shd w:val="clear" w:color="auto" w:fill="auto"/>
            <w:vAlign w:val="bottom"/>
            <w:hideMark/>
          </w:tcPr>
          <w:p w14:paraId="66BAAF2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2DEB14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443D48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493CE974" w14:textId="77777777" w:rsidR="00394945" w:rsidRPr="00394945" w:rsidRDefault="00394945" w:rsidP="00394945">
            <w:pPr>
              <w:rPr>
                <w:sz w:val="20"/>
                <w:szCs w:val="20"/>
              </w:rPr>
            </w:pPr>
            <w:r w:rsidRPr="00394945">
              <w:rPr>
                <w:sz w:val="20"/>
                <w:szCs w:val="20"/>
              </w:rPr>
              <w:t>8800070190</w:t>
            </w:r>
          </w:p>
        </w:tc>
        <w:tc>
          <w:tcPr>
            <w:tcW w:w="0" w:type="auto"/>
            <w:shd w:val="clear" w:color="auto" w:fill="auto"/>
            <w:vAlign w:val="bottom"/>
            <w:hideMark/>
          </w:tcPr>
          <w:p w14:paraId="40D4D9A3" w14:textId="77777777" w:rsidR="00394945" w:rsidRPr="00394945" w:rsidRDefault="00394945" w:rsidP="00394945">
            <w:pPr>
              <w:jc w:val="right"/>
              <w:rPr>
                <w:sz w:val="20"/>
                <w:szCs w:val="20"/>
              </w:rPr>
            </w:pPr>
            <w:r w:rsidRPr="00394945">
              <w:rPr>
                <w:sz w:val="20"/>
                <w:szCs w:val="20"/>
              </w:rPr>
              <w:t>530</w:t>
            </w:r>
          </w:p>
        </w:tc>
        <w:tc>
          <w:tcPr>
            <w:tcW w:w="0" w:type="auto"/>
            <w:shd w:val="clear" w:color="auto" w:fill="auto"/>
            <w:noWrap/>
            <w:vAlign w:val="bottom"/>
            <w:hideMark/>
          </w:tcPr>
          <w:p w14:paraId="40AE1B88"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7262F7A9" w14:textId="77777777" w:rsidR="00394945" w:rsidRPr="00394945" w:rsidRDefault="00394945" w:rsidP="00394945">
            <w:pPr>
              <w:jc w:val="right"/>
              <w:rPr>
                <w:sz w:val="20"/>
                <w:szCs w:val="20"/>
              </w:rPr>
            </w:pPr>
            <w:r w:rsidRPr="00394945">
              <w:rPr>
                <w:sz w:val="20"/>
                <w:szCs w:val="20"/>
              </w:rPr>
              <w:t>1,1</w:t>
            </w:r>
          </w:p>
        </w:tc>
      </w:tr>
      <w:tr w:rsidR="00394945" w:rsidRPr="00394945" w14:paraId="59D6F678" w14:textId="77777777" w:rsidTr="00394945">
        <w:trPr>
          <w:trHeight w:val="645"/>
        </w:trPr>
        <w:tc>
          <w:tcPr>
            <w:tcW w:w="0" w:type="auto"/>
            <w:gridSpan w:val="9"/>
            <w:shd w:val="clear" w:color="auto" w:fill="auto"/>
            <w:vAlign w:val="center"/>
            <w:hideMark/>
          </w:tcPr>
          <w:p w14:paraId="57EC84F0" w14:textId="77777777" w:rsidR="00394945" w:rsidRPr="00394945" w:rsidRDefault="00394945" w:rsidP="00394945">
            <w:pPr>
              <w:rPr>
                <w:sz w:val="20"/>
                <w:szCs w:val="20"/>
              </w:rPr>
            </w:pPr>
            <w:r w:rsidRPr="00394945">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vAlign w:val="bottom"/>
            <w:hideMark/>
          </w:tcPr>
          <w:p w14:paraId="27B4C0D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C56767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C0B407D"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6B60162" w14:textId="77777777" w:rsidR="00394945" w:rsidRPr="00394945" w:rsidRDefault="00394945" w:rsidP="00394945">
            <w:pPr>
              <w:rPr>
                <w:sz w:val="20"/>
                <w:szCs w:val="20"/>
              </w:rPr>
            </w:pPr>
            <w:r w:rsidRPr="00394945">
              <w:rPr>
                <w:sz w:val="20"/>
                <w:szCs w:val="20"/>
              </w:rPr>
              <w:t>8800070210</w:t>
            </w:r>
          </w:p>
        </w:tc>
        <w:tc>
          <w:tcPr>
            <w:tcW w:w="0" w:type="auto"/>
            <w:shd w:val="clear" w:color="auto" w:fill="auto"/>
            <w:vAlign w:val="bottom"/>
            <w:hideMark/>
          </w:tcPr>
          <w:p w14:paraId="1F5FDDC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BCADDBA" w14:textId="77777777" w:rsidR="00394945" w:rsidRPr="00394945" w:rsidRDefault="00394945" w:rsidP="00394945">
            <w:pPr>
              <w:jc w:val="right"/>
              <w:rPr>
                <w:sz w:val="20"/>
                <w:szCs w:val="20"/>
              </w:rPr>
            </w:pPr>
            <w:r w:rsidRPr="00394945">
              <w:rPr>
                <w:sz w:val="20"/>
                <w:szCs w:val="20"/>
              </w:rPr>
              <w:t>223,1</w:t>
            </w:r>
          </w:p>
        </w:tc>
        <w:tc>
          <w:tcPr>
            <w:tcW w:w="0" w:type="auto"/>
            <w:shd w:val="clear" w:color="auto" w:fill="auto"/>
            <w:noWrap/>
            <w:vAlign w:val="bottom"/>
            <w:hideMark/>
          </w:tcPr>
          <w:p w14:paraId="70A8ED47" w14:textId="77777777" w:rsidR="00394945" w:rsidRPr="00394945" w:rsidRDefault="00394945" w:rsidP="00394945">
            <w:pPr>
              <w:jc w:val="right"/>
              <w:rPr>
                <w:sz w:val="20"/>
                <w:szCs w:val="20"/>
              </w:rPr>
            </w:pPr>
            <w:r w:rsidRPr="00394945">
              <w:rPr>
                <w:sz w:val="20"/>
                <w:szCs w:val="20"/>
              </w:rPr>
              <w:t>226,8</w:t>
            </w:r>
          </w:p>
        </w:tc>
      </w:tr>
      <w:tr w:rsidR="00394945" w:rsidRPr="00394945" w14:paraId="7C20B06B" w14:textId="77777777" w:rsidTr="00394945">
        <w:trPr>
          <w:trHeight w:val="645"/>
        </w:trPr>
        <w:tc>
          <w:tcPr>
            <w:tcW w:w="0" w:type="auto"/>
            <w:gridSpan w:val="9"/>
            <w:shd w:val="clear" w:color="auto" w:fill="auto"/>
            <w:vAlign w:val="center"/>
            <w:hideMark/>
          </w:tcPr>
          <w:p w14:paraId="53565856"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287BCB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C5FEB1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6CB6C3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50321B1" w14:textId="77777777" w:rsidR="00394945" w:rsidRPr="00394945" w:rsidRDefault="00394945" w:rsidP="00394945">
            <w:pPr>
              <w:rPr>
                <w:sz w:val="20"/>
                <w:szCs w:val="20"/>
              </w:rPr>
            </w:pPr>
            <w:r w:rsidRPr="00394945">
              <w:rPr>
                <w:sz w:val="20"/>
                <w:szCs w:val="20"/>
              </w:rPr>
              <w:t>8800070210</w:t>
            </w:r>
          </w:p>
        </w:tc>
        <w:tc>
          <w:tcPr>
            <w:tcW w:w="0" w:type="auto"/>
            <w:shd w:val="clear" w:color="auto" w:fill="auto"/>
            <w:vAlign w:val="bottom"/>
            <w:hideMark/>
          </w:tcPr>
          <w:p w14:paraId="4430677B"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0FFEADE8" w14:textId="77777777" w:rsidR="00394945" w:rsidRPr="00394945" w:rsidRDefault="00394945" w:rsidP="00394945">
            <w:pPr>
              <w:jc w:val="right"/>
              <w:rPr>
                <w:sz w:val="20"/>
                <w:szCs w:val="20"/>
              </w:rPr>
            </w:pPr>
            <w:r w:rsidRPr="00394945">
              <w:rPr>
                <w:sz w:val="20"/>
                <w:szCs w:val="20"/>
              </w:rPr>
              <w:t>208,1</w:t>
            </w:r>
          </w:p>
        </w:tc>
        <w:tc>
          <w:tcPr>
            <w:tcW w:w="0" w:type="auto"/>
            <w:shd w:val="clear" w:color="auto" w:fill="auto"/>
            <w:noWrap/>
            <w:vAlign w:val="bottom"/>
            <w:hideMark/>
          </w:tcPr>
          <w:p w14:paraId="3862570D" w14:textId="77777777" w:rsidR="00394945" w:rsidRPr="00394945" w:rsidRDefault="00394945" w:rsidP="00394945">
            <w:pPr>
              <w:jc w:val="right"/>
              <w:rPr>
                <w:sz w:val="20"/>
                <w:szCs w:val="20"/>
              </w:rPr>
            </w:pPr>
            <w:r w:rsidRPr="00394945">
              <w:rPr>
                <w:sz w:val="20"/>
                <w:szCs w:val="20"/>
              </w:rPr>
              <w:t>211,8</w:t>
            </w:r>
          </w:p>
        </w:tc>
      </w:tr>
      <w:tr w:rsidR="00394945" w:rsidRPr="00394945" w14:paraId="6C705D55" w14:textId="77777777" w:rsidTr="00394945">
        <w:trPr>
          <w:trHeight w:val="255"/>
        </w:trPr>
        <w:tc>
          <w:tcPr>
            <w:tcW w:w="0" w:type="auto"/>
            <w:gridSpan w:val="9"/>
            <w:shd w:val="clear" w:color="auto" w:fill="auto"/>
            <w:vAlign w:val="center"/>
            <w:hideMark/>
          </w:tcPr>
          <w:p w14:paraId="2B1924D3"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7EA6780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357D2C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B3CF5BA"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CABC294" w14:textId="77777777" w:rsidR="00394945" w:rsidRPr="00394945" w:rsidRDefault="00394945" w:rsidP="00394945">
            <w:pPr>
              <w:rPr>
                <w:sz w:val="20"/>
                <w:szCs w:val="20"/>
              </w:rPr>
            </w:pPr>
            <w:r w:rsidRPr="00394945">
              <w:rPr>
                <w:sz w:val="20"/>
                <w:szCs w:val="20"/>
              </w:rPr>
              <w:t>8800070210</w:t>
            </w:r>
          </w:p>
        </w:tc>
        <w:tc>
          <w:tcPr>
            <w:tcW w:w="0" w:type="auto"/>
            <w:shd w:val="clear" w:color="auto" w:fill="auto"/>
            <w:vAlign w:val="bottom"/>
            <w:hideMark/>
          </w:tcPr>
          <w:p w14:paraId="045471B9"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369B8466" w14:textId="77777777" w:rsidR="00394945" w:rsidRPr="00394945" w:rsidRDefault="00394945" w:rsidP="00394945">
            <w:pPr>
              <w:jc w:val="right"/>
              <w:rPr>
                <w:sz w:val="20"/>
                <w:szCs w:val="20"/>
              </w:rPr>
            </w:pPr>
            <w:r w:rsidRPr="00394945">
              <w:rPr>
                <w:sz w:val="20"/>
                <w:szCs w:val="20"/>
              </w:rPr>
              <w:t>208,1</w:t>
            </w:r>
          </w:p>
        </w:tc>
        <w:tc>
          <w:tcPr>
            <w:tcW w:w="0" w:type="auto"/>
            <w:shd w:val="clear" w:color="auto" w:fill="auto"/>
            <w:noWrap/>
            <w:vAlign w:val="bottom"/>
            <w:hideMark/>
          </w:tcPr>
          <w:p w14:paraId="07330DC2" w14:textId="77777777" w:rsidR="00394945" w:rsidRPr="00394945" w:rsidRDefault="00394945" w:rsidP="00394945">
            <w:pPr>
              <w:jc w:val="right"/>
              <w:rPr>
                <w:sz w:val="20"/>
                <w:szCs w:val="20"/>
              </w:rPr>
            </w:pPr>
            <w:r w:rsidRPr="00394945">
              <w:rPr>
                <w:sz w:val="20"/>
                <w:szCs w:val="20"/>
              </w:rPr>
              <w:t>211,8</w:t>
            </w:r>
          </w:p>
        </w:tc>
      </w:tr>
      <w:tr w:rsidR="00394945" w:rsidRPr="00394945" w14:paraId="4B657B6A" w14:textId="77777777" w:rsidTr="00394945">
        <w:trPr>
          <w:trHeight w:val="435"/>
        </w:trPr>
        <w:tc>
          <w:tcPr>
            <w:tcW w:w="0" w:type="auto"/>
            <w:gridSpan w:val="9"/>
            <w:shd w:val="clear" w:color="auto" w:fill="auto"/>
            <w:vAlign w:val="center"/>
            <w:hideMark/>
          </w:tcPr>
          <w:p w14:paraId="4062707F"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B82A1A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D7FBA7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8212F50"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C20E003" w14:textId="77777777" w:rsidR="00394945" w:rsidRPr="00394945" w:rsidRDefault="00394945" w:rsidP="00394945">
            <w:pPr>
              <w:rPr>
                <w:sz w:val="20"/>
                <w:szCs w:val="20"/>
              </w:rPr>
            </w:pPr>
            <w:r w:rsidRPr="00394945">
              <w:rPr>
                <w:sz w:val="20"/>
                <w:szCs w:val="20"/>
              </w:rPr>
              <w:t>8800070210</w:t>
            </w:r>
          </w:p>
        </w:tc>
        <w:tc>
          <w:tcPr>
            <w:tcW w:w="0" w:type="auto"/>
            <w:shd w:val="clear" w:color="auto" w:fill="auto"/>
            <w:vAlign w:val="bottom"/>
            <w:hideMark/>
          </w:tcPr>
          <w:p w14:paraId="343EA5A9"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26624AD" w14:textId="77777777" w:rsidR="00394945" w:rsidRPr="00394945" w:rsidRDefault="00394945" w:rsidP="00394945">
            <w:pPr>
              <w:jc w:val="right"/>
              <w:rPr>
                <w:sz w:val="20"/>
                <w:szCs w:val="20"/>
              </w:rPr>
            </w:pPr>
            <w:r w:rsidRPr="00394945">
              <w:rPr>
                <w:sz w:val="20"/>
                <w:szCs w:val="20"/>
              </w:rPr>
              <w:t>15,0</w:t>
            </w:r>
          </w:p>
        </w:tc>
        <w:tc>
          <w:tcPr>
            <w:tcW w:w="0" w:type="auto"/>
            <w:shd w:val="clear" w:color="auto" w:fill="auto"/>
            <w:noWrap/>
            <w:vAlign w:val="bottom"/>
            <w:hideMark/>
          </w:tcPr>
          <w:p w14:paraId="0399EA5A" w14:textId="77777777" w:rsidR="00394945" w:rsidRPr="00394945" w:rsidRDefault="00394945" w:rsidP="00394945">
            <w:pPr>
              <w:jc w:val="right"/>
              <w:rPr>
                <w:sz w:val="20"/>
                <w:szCs w:val="20"/>
              </w:rPr>
            </w:pPr>
            <w:r w:rsidRPr="00394945">
              <w:rPr>
                <w:sz w:val="20"/>
                <w:szCs w:val="20"/>
              </w:rPr>
              <w:t>15,0</w:t>
            </w:r>
          </w:p>
        </w:tc>
      </w:tr>
      <w:tr w:rsidR="00394945" w:rsidRPr="00394945" w14:paraId="148D5FE0" w14:textId="77777777" w:rsidTr="00394945">
        <w:trPr>
          <w:trHeight w:val="435"/>
        </w:trPr>
        <w:tc>
          <w:tcPr>
            <w:tcW w:w="0" w:type="auto"/>
            <w:gridSpan w:val="9"/>
            <w:shd w:val="clear" w:color="auto" w:fill="auto"/>
            <w:vAlign w:val="center"/>
            <w:hideMark/>
          </w:tcPr>
          <w:p w14:paraId="1E814964"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0E943B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FD79AC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D5968DC"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2A188BFA" w14:textId="77777777" w:rsidR="00394945" w:rsidRPr="00394945" w:rsidRDefault="00394945" w:rsidP="00394945">
            <w:pPr>
              <w:rPr>
                <w:sz w:val="20"/>
                <w:szCs w:val="20"/>
              </w:rPr>
            </w:pPr>
            <w:r w:rsidRPr="00394945">
              <w:rPr>
                <w:sz w:val="20"/>
                <w:szCs w:val="20"/>
              </w:rPr>
              <w:t>8800070210</w:t>
            </w:r>
          </w:p>
        </w:tc>
        <w:tc>
          <w:tcPr>
            <w:tcW w:w="0" w:type="auto"/>
            <w:shd w:val="clear" w:color="auto" w:fill="auto"/>
            <w:vAlign w:val="bottom"/>
            <w:hideMark/>
          </w:tcPr>
          <w:p w14:paraId="0ABEB750"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18B2219" w14:textId="77777777" w:rsidR="00394945" w:rsidRPr="00394945" w:rsidRDefault="00394945" w:rsidP="00394945">
            <w:pPr>
              <w:jc w:val="right"/>
              <w:rPr>
                <w:sz w:val="20"/>
                <w:szCs w:val="20"/>
              </w:rPr>
            </w:pPr>
            <w:r w:rsidRPr="00394945">
              <w:rPr>
                <w:sz w:val="20"/>
                <w:szCs w:val="20"/>
              </w:rPr>
              <w:t>15,0</w:t>
            </w:r>
          </w:p>
        </w:tc>
        <w:tc>
          <w:tcPr>
            <w:tcW w:w="0" w:type="auto"/>
            <w:shd w:val="clear" w:color="auto" w:fill="auto"/>
            <w:noWrap/>
            <w:vAlign w:val="bottom"/>
            <w:hideMark/>
          </w:tcPr>
          <w:p w14:paraId="61A7EF19" w14:textId="77777777" w:rsidR="00394945" w:rsidRPr="00394945" w:rsidRDefault="00394945" w:rsidP="00394945">
            <w:pPr>
              <w:jc w:val="right"/>
              <w:rPr>
                <w:sz w:val="20"/>
                <w:szCs w:val="20"/>
              </w:rPr>
            </w:pPr>
            <w:r w:rsidRPr="00394945">
              <w:rPr>
                <w:sz w:val="20"/>
                <w:szCs w:val="20"/>
              </w:rPr>
              <w:t>15,0</w:t>
            </w:r>
          </w:p>
        </w:tc>
      </w:tr>
      <w:tr w:rsidR="00394945" w:rsidRPr="00394945" w14:paraId="48E08C92" w14:textId="77777777" w:rsidTr="00394945">
        <w:trPr>
          <w:trHeight w:val="1065"/>
        </w:trPr>
        <w:tc>
          <w:tcPr>
            <w:tcW w:w="0" w:type="auto"/>
            <w:gridSpan w:val="9"/>
            <w:shd w:val="clear" w:color="auto" w:fill="auto"/>
            <w:vAlign w:val="center"/>
            <w:hideMark/>
          </w:tcPr>
          <w:p w14:paraId="3BB84D8F" w14:textId="77777777" w:rsidR="00394945" w:rsidRPr="00394945" w:rsidRDefault="00394945" w:rsidP="00394945">
            <w:pPr>
              <w:rPr>
                <w:sz w:val="20"/>
                <w:szCs w:val="20"/>
              </w:rPr>
            </w:pPr>
            <w:r w:rsidRPr="00394945">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vAlign w:val="bottom"/>
            <w:hideMark/>
          </w:tcPr>
          <w:p w14:paraId="288435D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312A9E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E0E2971"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0589204" w14:textId="77777777" w:rsidR="00394945" w:rsidRPr="00394945" w:rsidRDefault="00394945" w:rsidP="00394945">
            <w:pPr>
              <w:rPr>
                <w:sz w:val="20"/>
                <w:szCs w:val="20"/>
              </w:rPr>
            </w:pPr>
            <w:r w:rsidRPr="00394945">
              <w:rPr>
                <w:sz w:val="20"/>
                <w:szCs w:val="20"/>
              </w:rPr>
              <w:t>8800070230</w:t>
            </w:r>
          </w:p>
        </w:tc>
        <w:tc>
          <w:tcPr>
            <w:tcW w:w="0" w:type="auto"/>
            <w:shd w:val="clear" w:color="auto" w:fill="auto"/>
            <w:vAlign w:val="bottom"/>
            <w:hideMark/>
          </w:tcPr>
          <w:p w14:paraId="10E6859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6A089B6" w14:textId="77777777" w:rsidR="00394945" w:rsidRPr="00394945" w:rsidRDefault="00394945" w:rsidP="00394945">
            <w:pPr>
              <w:jc w:val="right"/>
              <w:rPr>
                <w:sz w:val="20"/>
                <w:szCs w:val="20"/>
              </w:rPr>
            </w:pPr>
            <w:r w:rsidRPr="00394945">
              <w:rPr>
                <w:sz w:val="20"/>
                <w:szCs w:val="20"/>
              </w:rPr>
              <w:t>60,8</w:t>
            </w:r>
          </w:p>
        </w:tc>
        <w:tc>
          <w:tcPr>
            <w:tcW w:w="0" w:type="auto"/>
            <w:shd w:val="clear" w:color="auto" w:fill="auto"/>
            <w:noWrap/>
            <w:vAlign w:val="bottom"/>
            <w:hideMark/>
          </w:tcPr>
          <w:p w14:paraId="07CFF55F" w14:textId="77777777" w:rsidR="00394945" w:rsidRPr="00394945" w:rsidRDefault="00394945" w:rsidP="00394945">
            <w:pPr>
              <w:jc w:val="right"/>
              <w:rPr>
                <w:sz w:val="20"/>
                <w:szCs w:val="20"/>
              </w:rPr>
            </w:pPr>
            <w:r w:rsidRPr="00394945">
              <w:rPr>
                <w:sz w:val="20"/>
                <w:szCs w:val="20"/>
              </w:rPr>
              <w:t>61,8</w:t>
            </w:r>
          </w:p>
        </w:tc>
      </w:tr>
      <w:tr w:rsidR="00394945" w:rsidRPr="00394945" w14:paraId="7D7309ED" w14:textId="77777777" w:rsidTr="00394945">
        <w:trPr>
          <w:trHeight w:val="645"/>
        </w:trPr>
        <w:tc>
          <w:tcPr>
            <w:tcW w:w="0" w:type="auto"/>
            <w:gridSpan w:val="9"/>
            <w:shd w:val="clear" w:color="auto" w:fill="auto"/>
            <w:vAlign w:val="center"/>
            <w:hideMark/>
          </w:tcPr>
          <w:p w14:paraId="1539C313"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3FD5BC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9B7FEF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2BD6A13"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79B5003" w14:textId="77777777" w:rsidR="00394945" w:rsidRPr="00394945" w:rsidRDefault="00394945" w:rsidP="00394945">
            <w:pPr>
              <w:rPr>
                <w:sz w:val="20"/>
                <w:szCs w:val="20"/>
              </w:rPr>
            </w:pPr>
            <w:r w:rsidRPr="00394945">
              <w:rPr>
                <w:sz w:val="20"/>
                <w:szCs w:val="20"/>
              </w:rPr>
              <w:t>8800070230</w:t>
            </w:r>
          </w:p>
        </w:tc>
        <w:tc>
          <w:tcPr>
            <w:tcW w:w="0" w:type="auto"/>
            <w:shd w:val="clear" w:color="auto" w:fill="auto"/>
            <w:vAlign w:val="bottom"/>
            <w:hideMark/>
          </w:tcPr>
          <w:p w14:paraId="4C597FB2"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2084AC21" w14:textId="77777777" w:rsidR="00394945" w:rsidRPr="00394945" w:rsidRDefault="00394945" w:rsidP="00394945">
            <w:pPr>
              <w:jc w:val="right"/>
              <w:rPr>
                <w:sz w:val="20"/>
                <w:szCs w:val="20"/>
              </w:rPr>
            </w:pPr>
            <w:r w:rsidRPr="00394945">
              <w:rPr>
                <w:sz w:val="20"/>
                <w:szCs w:val="20"/>
              </w:rPr>
              <w:t>60,8</w:t>
            </w:r>
          </w:p>
        </w:tc>
        <w:tc>
          <w:tcPr>
            <w:tcW w:w="0" w:type="auto"/>
            <w:shd w:val="clear" w:color="auto" w:fill="auto"/>
            <w:noWrap/>
            <w:vAlign w:val="bottom"/>
            <w:hideMark/>
          </w:tcPr>
          <w:p w14:paraId="1CCC2703" w14:textId="77777777" w:rsidR="00394945" w:rsidRPr="00394945" w:rsidRDefault="00394945" w:rsidP="00394945">
            <w:pPr>
              <w:jc w:val="right"/>
              <w:rPr>
                <w:sz w:val="20"/>
                <w:szCs w:val="20"/>
              </w:rPr>
            </w:pPr>
            <w:r w:rsidRPr="00394945">
              <w:rPr>
                <w:sz w:val="20"/>
                <w:szCs w:val="20"/>
              </w:rPr>
              <w:t>61,8</w:t>
            </w:r>
          </w:p>
        </w:tc>
      </w:tr>
      <w:tr w:rsidR="00394945" w:rsidRPr="00394945" w14:paraId="739AAF7C" w14:textId="77777777" w:rsidTr="00394945">
        <w:trPr>
          <w:trHeight w:val="255"/>
        </w:trPr>
        <w:tc>
          <w:tcPr>
            <w:tcW w:w="0" w:type="auto"/>
            <w:gridSpan w:val="9"/>
            <w:shd w:val="clear" w:color="auto" w:fill="auto"/>
            <w:vAlign w:val="center"/>
            <w:hideMark/>
          </w:tcPr>
          <w:p w14:paraId="525BAB53"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21C8682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0510B5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02DF581"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E304654" w14:textId="77777777" w:rsidR="00394945" w:rsidRPr="00394945" w:rsidRDefault="00394945" w:rsidP="00394945">
            <w:pPr>
              <w:rPr>
                <w:sz w:val="20"/>
                <w:szCs w:val="20"/>
              </w:rPr>
            </w:pPr>
            <w:r w:rsidRPr="00394945">
              <w:rPr>
                <w:sz w:val="20"/>
                <w:szCs w:val="20"/>
              </w:rPr>
              <w:t>8800070230</w:t>
            </w:r>
          </w:p>
        </w:tc>
        <w:tc>
          <w:tcPr>
            <w:tcW w:w="0" w:type="auto"/>
            <w:shd w:val="clear" w:color="auto" w:fill="auto"/>
            <w:vAlign w:val="bottom"/>
            <w:hideMark/>
          </w:tcPr>
          <w:p w14:paraId="7D06F701"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0F3ED02F" w14:textId="77777777" w:rsidR="00394945" w:rsidRPr="00394945" w:rsidRDefault="00394945" w:rsidP="00394945">
            <w:pPr>
              <w:jc w:val="right"/>
              <w:rPr>
                <w:sz w:val="20"/>
                <w:szCs w:val="20"/>
              </w:rPr>
            </w:pPr>
            <w:r w:rsidRPr="00394945">
              <w:rPr>
                <w:sz w:val="20"/>
                <w:szCs w:val="20"/>
              </w:rPr>
              <w:t>60,8</w:t>
            </w:r>
          </w:p>
        </w:tc>
        <w:tc>
          <w:tcPr>
            <w:tcW w:w="0" w:type="auto"/>
            <w:shd w:val="clear" w:color="auto" w:fill="auto"/>
            <w:noWrap/>
            <w:vAlign w:val="bottom"/>
            <w:hideMark/>
          </w:tcPr>
          <w:p w14:paraId="77C5676C" w14:textId="77777777" w:rsidR="00394945" w:rsidRPr="00394945" w:rsidRDefault="00394945" w:rsidP="00394945">
            <w:pPr>
              <w:jc w:val="right"/>
              <w:rPr>
                <w:sz w:val="20"/>
                <w:szCs w:val="20"/>
              </w:rPr>
            </w:pPr>
            <w:r w:rsidRPr="00394945">
              <w:rPr>
                <w:sz w:val="20"/>
                <w:szCs w:val="20"/>
              </w:rPr>
              <w:t>61,8</w:t>
            </w:r>
          </w:p>
        </w:tc>
      </w:tr>
      <w:tr w:rsidR="00394945" w:rsidRPr="00394945" w14:paraId="29A41C95" w14:textId="77777777" w:rsidTr="00394945">
        <w:trPr>
          <w:trHeight w:val="255"/>
        </w:trPr>
        <w:tc>
          <w:tcPr>
            <w:tcW w:w="0" w:type="auto"/>
            <w:gridSpan w:val="9"/>
            <w:shd w:val="clear" w:color="auto" w:fill="auto"/>
            <w:vAlign w:val="center"/>
            <w:hideMark/>
          </w:tcPr>
          <w:p w14:paraId="2F0908ED" w14:textId="77777777" w:rsidR="00394945" w:rsidRPr="00394945" w:rsidRDefault="00394945" w:rsidP="00394945">
            <w:pPr>
              <w:rPr>
                <w:sz w:val="20"/>
                <w:szCs w:val="20"/>
              </w:rPr>
            </w:pPr>
            <w:r w:rsidRPr="00394945">
              <w:rPr>
                <w:sz w:val="20"/>
                <w:szCs w:val="20"/>
              </w:rPr>
              <w:t>Судебная система</w:t>
            </w:r>
          </w:p>
        </w:tc>
        <w:tc>
          <w:tcPr>
            <w:tcW w:w="0" w:type="auto"/>
            <w:shd w:val="clear" w:color="auto" w:fill="auto"/>
            <w:vAlign w:val="bottom"/>
            <w:hideMark/>
          </w:tcPr>
          <w:p w14:paraId="08A835F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82B956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B0F8B99"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E6B5E1A"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1805C61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08E28FE" w14:textId="77777777" w:rsidR="00394945" w:rsidRPr="00394945" w:rsidRDefault="00394945" w:rsidP="00394945">
            <w:pPr>
              <w:jc w:val="right"/>
              <w:rPr>
                <w:sz w:val="20"/>
                <w:szCs w:val="20"/>
              </w:rPr>
            </w:pPr>
            <w:r w:rsidRPr="00394945">
              <w:rPr>
                <w:sz w:val="20"/>
                <w:szCs w:val="20"/>
              </w:rPr>
              <w:t>57,7</w:t>
            </w:r>
          </w:p>
        </w:tc>
        <w:tc>
          <w:tcPr>
            <w:tcW w:w="0" w:type="auto"/>
            <w:shd w:val="clear" w:color="auto" w:fill="auto"/>
            <w:noWrap/>
            <w:vAlign w:val="bottom"/>
            <w:hideMark/>
          </w:tcPr>
          <w:p w14:paraId="58C765AC" w14:textId="77777777" w:rsidR="00394945" w:rsidRPr="00394945" w:rsidRDefault="00394945" w:rsidP="00394945">
            <w:pPr>
              <w:jc w:val="right"/>
              <w:rPr>
                <w:sz w:val="20"/>
                <w:szCs w:val="20"/>
              </w:rPr>
            </w:pPr>
            <w:r w:rsidRPr="00394945">
              <w:rPr>
                <w:sz w:val="20"/>
                <w:szCs w:val="20"/>
              </w:rPr>
              <w:t>7,6</w:t>
            </w:r>
          </w:p>
        </w:tc>
      </w:tr>
      <w:tr w:rsidR="00394945" w:rsidRPr="00394945" w14:paraId="1A5B33CD" w14:textId="77777777" w:rsidTr="00394945">
        <w:trPr>
          <w:trHeight w:val="255"/>
        </w:trPr>
        <w:tc>
          <w:tcPr>
            <w:tcW w:w="0" w:type="auto"/>
            <w:gridSpan w:val="9"/>
            <w:shd w:val="clear" w:color="auto" w:fill="auto"/>
            <w:vAlign w:val="center"/>
            <w:hideMark/>
          </w:tcPr>
          <w:p w14:paraId="6E7DCD24"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6B33DD8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C6833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DA3F872"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67EFABD"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60660FE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67C282B" w14:textId="77777777" w:rsidR="00394945" w:rsidRPr="00394945" w:rsidRDefault="00394945" w:rsidP="00394945">
            <w:pPr>
              <w:jc w:val="right"/>
              <w:rPr>
                <w:sz w:val="20"/>
                <w:szCs w:val="20"/>
              </w:rPr>
            </w:pPr>
            <w:r w:rsidRPr="00394945">
              <w:rPr>
                <w:sz w:val="20"/>
                <w:szCs w:val="20"/>
              </w:rPr>
              <w:t>57,7</w:t>
            </w:r>
          </w:p>
        </w:tc>
        <w:tc>
          <w:tcPr>
            <w:tcW w:w="0" w:type="auto"/>
            <w:shd w:val="clear" w:color="auto" w:fill="auto"/>
            <w:noWrap/>
            <w:vAlign w:val="bottom"/>
            <w:hideMark/>
          </w:tcPr>
          <w:p w14:paraId="241DD602" w14:textId="77777777" w:rsidR="00394945" w:rsidRPr="00394945" w:rsidRDefault="00394945" w:rsidP="00394945">
            <w:pPr>
              <w:jc w:val="right"/>
              <w:rPr>
                <w:sz w:val="20"/>
                <w:szCs w:val="20"/>
              </w:rPr>
            </w:pPr>
            <w:r w:rsidRPr="00394945">
              <w:rPr>
                <w:sz w:val="20"/>
                <w:szCs w:val="20"/>
              </w:rPr>
              <w:t>7,6</w:t>
            </w:r>
          </w:p>
        </w:tc>
      </w:tr>
      <w:tr w:rsidR="00394945" w:rsidRPr="00394945" w14:paraId="689A8592" w14:textId="77777777" w:rsidTr="00394945">
        <w:trPr>
          <w:trHeight w:val="645"/>
        </w:trPr>
        <w:tc>
          <w:tcPr>
            <w:tcW w:w="0" w:type="auto"/>
            <w:gridSpan w:val="9"/>
            <w:shd w:val="clear" w:color="auto" w:fill="auto"/>
            <w:vAlign w:val="center"/>
            <w:hideMark/>
          </w:tcPr>
          <w:p w14:paraId="021203D0" w14:textId="77777777" w:rsidR="00394945" w:rsidRPr="00394945" w:rsidRDefault="00394945" w:rsidP="00394945">
            <w:pPr>
              <w:rPr>
                <w:sz w:val="20"/>
                <w:szCs w:val="20"/>
              </w:rPr>
            </w:pPr>
            <w:r w:rsidRPr="0039494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bottom"/>
            <w:hideMark/>
          </w:tcPr>
          <w:p w14:paraId="0828E7C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45187E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6D69C7E"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23E6F97" w14:textId="77777777" w:rsidR="00394945" w:rsidRPr="00394945" w:rsidRDefault="00394945" w:rsidP="00394945">
            <w:pPr>
              <w:rPr>
                <w:sz w:val="20"/>
                <w:szCs w:val="20"/>
              </w:rPr>
            </w:pPr>
            <w:r w:rsidRPr="00394945">
              <w:rPr>
                <w:sz w:val="20"/>
                <w:szCs w:val="20"/>
              </w:rPr>
              <w:t>8800051200</w:t>
            </w:r>
          </w:p>
        </w:tc>
        <w:tc>
          <w:tcPr>
            <w:tcW w:w="0" w:type="auto"/>
            <w:shd w:val="clear" w:color="auto" w:fill="auto"/>
            <w:vAlign w:val="bottom"/>
            <w:hideMark/>
          </w:tcPr>
          <w:p w14:paraId="404BE5E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ABF6D90" w14:textId="77777777" w:rsidR="00394945" w:rsidRPr="00394945" w:rsidRDefault="00394945" w:rsidP="00394945">
            <w:pPr>
              <w:jc w:val="right"/>
              <w:rPr>
                <w:sz w:val="20"/>
                <w:szCs w:val="20"/>
              </w:rPr>
            </w:pPr>
            <w:r w:rsidRPr="00394945">
              <w:rPr>
                <w:sz w:val="20"/>
                <w:szCs w:val="20"/>
              </w:rPr>
              <w:t>57,7</w:t>
            </w:r>
          </w:p>
        </w:tc>
        <w:tc>
          <w:tcPr>
            <w:tcW w:w="0" w:type="auto"/>
            <w:shd w:val="clear" w:color="auto" w:fill="auto"/>
            <w:noWrap/>
            <w:vAlign w:val="bottom"/>
            <w:hideMark/>
          </w:tcPr>
          <w:p w14:paraId="5CDB1250" w14:textId="77777777" w:rsidR="00394945" w:rsidRPr="00394945" w:rsidRDefault="00394945" w:rsidP="00394945">
            <w:pPr>
              <w:jc w:val="right"/>
              <w:rPr>
                <w:sz w:val="20"/>
                <w:szCs w:val="20"/>
              </w:rPr>
            </w:pPr>
            <w:r w:rsidRPr="00394945">
              <w:rPr>
                <w:sz w:val="20"/>
                <w:szCs w:val="20"/>
              </w:rPr>
              <w:t>7,6</w:t>
            </w:r>
          </w:p>
        </w:tc>
      </w:tr>
      <w:tr w:rsidR="00394945" w:rsidRPr="00394945" w14:paraId="6BBBC203" w14:textId="77777777" w:rsidTr="00394945">
        <w:trPr>
          <w:trHeight w:val="435"/>
        </w:trPr>
        <w:tc>
          <w:tcPr>
            <w:tcW w:w="0" w:type="auto"/>
            <w:gridSpan w:val="9"/>
            <w:shd w:val="clear" w:color="auto" w:fill="auto"/>
            <w:vAlign w:val="center"/>
            <w:hideMark/>
          </w:tcPr>
          <w:p w14:paraId="1469292C" w14:textId="77777777" w:rsidR="00394945" w:rsidRPr="00394945" w:rsidRDefault="00394945" w:rsidP="00394945">
            <w:pPr>
              <w:rPr>
                <w:sz w:val="20"/>
                <w:szCs w:val="20"/>
              </w:rPr>
            </w:pPr>
            <w:r w:rsidRPr="00394945">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15D421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1BC722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573EBD5"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4B2AFD8E" w14:textId="77777777" w:rsidR="00394945" w:rsidRPr="00394945" w:rsidRDefault="00394945" w:rsidP="00394945">
            <w:pPr>
              <w:rPr>
                <w:sz w:val="20"/>
                <w:szCs w:val="20"/>
              </w:rPr>
            </w:pPr>
            <w:r w:rsidRPr="00394945">
              <w:rPr>
                <w:sz w:val="20"/>
                <w:szCs w:val="20"/>
              </w:rPr>
              <w:t>8800051200</w:t>
            </w:r>
          </w:p>
        </w:tc>
        <w:tc>
          <w:tcPr>
            <w:tcW w:w="0" w:type="auto"/>
            <w:shd w:val="clear" w:color="auto" w:fill="auto"/>
            <w:vAlign w:val="bottom"/>
            <w:hideMark/>
          </w:tcPr>
          <w:p w14:paraId="4B4E0CBF"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C4BE544" w14:textId="77777777" w:rsidR="00394945" w:rsidRPr="00394945" w:rsidRDefault="00394945" w:rsidP="00394945">
            <w:pPr>
              <w:jc w:val="right"/>
              <w:rPr>
                <w:sz w:val="20"/>
                <w:szCs w:val="20"/>
              </w:rPr>
            </w:pPr>
            <w:r w:rsidRPr="00394945">
              <w:rPr>
                <w:sz w:val="20"/>
                <w:szCs w:val="20"/>
              </w:rPr>
              <w:t>57,7</w:t>
            </w:r>
          </w:p>
        </w:tc>
        <w:tc>
          <w:tcPr>
            <w:tcW w:w="0" w:type="auto"/>
            <w:shd w:val="clear" w:color="auto" w:fill="auto"/>
            <w:noWrap/>
            <w:vAlign w:val="bottom"/>
            <w:hideMark/>
          </w:tcPr>
          <w:p w14:paraId="56A70811" w14:textId="77777777" w:rsidR="00394945" w:rsidRPr="00394945" w:rsidRDefault="00394945" w:rsidP="00394945">
            <w:pPr>
              <w:jc w:val="right"/>
              <w:rPr>
                <w:sz w:val="20"/>
                <w:szCs w:val="20"/>
              </w:rPr>
            </w:pPr>
            <w:r w:rsidRPr="00394945">
              <w:rPr>
                <w:sz w:val="20"/>
                <w:szCs w:val="20"/>
              </w:rPr>
              <w:t>7,6</w:t>
            </w:r>
          </w:p>
        </w:tc>
      </w:tr>
      <w:tr w:rsidR="00394945" w:rsidRPr="00394945" w14:paraId="056A0405" w14:textId="77777777" w:rsidTr="00394945">
        <w:trPr>
          <w:trHeight w:val="435"/>
        </w:trPr>
        <w:tc>
          <w:tcPr>
            <w:tcW w:w="0" w:type="auto"/>
            <w:gridSpan w:val="9"/>
            <w:shd w:val="clear" w:color="auto" w:fill="auto"/>
            <w:vAlign w:val="center"/>
            <w:hideMark/>
          </w:tcPr>
          <w:p w14:paraId="5EF49BF6"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9101EB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A76E6A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E7ACFBC"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88034F1" w14:textId="77777777" w:rsidR="00394945" w:rsidRPr="00394945" w:rsidRDefault="00394945" w:rsidP="00394945">
            <w:pPr>
              <w:rPr>
                <w:sz w:val="20"/>
                <w:szCs w:val="20"/>
              </w:rPr>
            </w:pPr>
            <w:r w:rsidRPr="00394945">
              <w:rPr>
                <w:sz w:val="20"/>
                <w:szCs w:val="20"/>
              </w:rPr>
              <w:t>8800051200</w:t>
            </w:r>
          </w:p>
        </w:tc>
        <w:tc>
          <w:tcPr>
            <w:tcW w:w="0" w:type="auto"/>
            <w:shd w:val="clear" w:color="auto" w:fill="auto"/>
            <w:vAlign w:val="bottom"/>
            <w:hideMark/>
          </w:tcPr>
          <w:p w14:paraId="297BCCA1"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0D66167B" w14:textId="77777777" w:rsidR="00394945" w:rsidRPr="00394945" w:rsidRDefault="00394945" w:rsidP="00394945">
            <w:pPr>
              <w:jc w:val="right"/>
              <w:rPr>
                <w:sz w:val="20"/>
                <w:szCs w:val="20"/>
              </w:rPr>
            </w:pPr>
            <w:r w:rsidRPr="00394945">
              <w:rPr>
                <w:sz w:val="20"/>
                <w:szCs w:val="20"/>
              </w:rPr>
              <w:t>57,7</w:t>
            </w:r>
          </w:p>
        </w:tc>
        <w:tc>
          <w:tcPr>
            <w:tcW w:w="0" w:type="auto"/>
            <w:shd w:val="clear" w:color="auto" w:fill="auto"/>
            <w:noWrap/>
            <w:vAlign w:val="bottom"/>
            <w:hideMark/>
          </w:tcPr>
          <w:p w14:paraId="207925EE" w14:textId="77777777" w:rsidR="00394945" w:rsidRPr="00394945" w:rsidRDefault="00394945" w:rsidP="00394945">
            <w:pPr>
              <w:jc w:val="right"/>
              <w:rPr>
                <w:sz w:val="20"/>
                <w:szCs w:val="20"/>
              </w:rPr>
            </w:pPr>
            <w:r w:rsidRPr="00394945">
              <w:rPr>
                <w:sz w:val="20"/>
                <w:szCs w:val="20"/>
              </w:rPr>
              <w:t>7,6</w:t>
            </w:r>
          </w:p>
        </w:tc>
      </w:tr>
      <w:tr w:rsidR="00394945" w:rsidRPr="00394945" w14:paraId="6AF85808" w14:textId="77777777" w:rsidTr="00394945">
        <w:trPr>
          <w:trHeight w:val="435"/>
        </w:trPr>
        <w:tc>
          <w:tcPr>
            <w:tcW w:w="0" w:type="auto"/>
            <w:gridSpan w:val="9"/>
            <w:shd w:val="clear" w:color="auto" w:fill="auto"/>
            <w:vAlign w:val="center"/>
            <w:hideMark/>
          </w:tcPr>
          <w:p w14:paraId="6CBCF6C1" w14:textId="77777777" w:rsidR="00394945" w:rsidRPr="00394945" w:rsidRDefault="00394945" w:rsidP="00394945">
            <w:pPr>
              <w:rPr>
                <w:sz w:val="20"/>
                <w:szCs w:val="20"/>
              </w:rPr>
            </w:pPr>
            <w:r w:rsidRPr="0039494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vAlign w:val="bottom"/>
            <w:hideMark/>
          </w:tcPr>
          <w:p w14:paraId="2853482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E037B0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6927463"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3B87B515"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03ACC8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AC55872" w14:textId="77777777" w:rsidR="00394945" w:rsidRPr="00394945" w:rsidRDefault="00394945" w:rsidP="00394945">
            <w:pPr>
              <w:jc w:val="right"/>
              <w:rPr>
                <w:sz w:val="20"/>
                <w:szCs w:val="20"/>
              </w:rPr>
            </w:pPr>
            <w:r w:rsidRPr="00394945">
              <w:rPr>
                <w:sz w:val="20"/>
                <w:szCs w:val="20"/>
              </w:rPr>
              <w:t>998,4</w:t>
            </w:r>
          </w:p>
        </w:tc>
        <w:tc>
          <w:tcPr>
            <w:tcW w:w="0" w:type="auto"/>
            <w:shd w:val="clear" w:color="auto" w:fill="auto"/>
            <w:noWrap/>
            <w:vAlign w:val="bottom"/>
            <w:hideMark/>
          </w:tcPr>
          <w:p w14:paraId="0FDEDB7E" w14:textId="77777777" w:rsidR="00394945" w:rsidRPr="00394945" w:rsidRDefault="00394945" w:rsidP="00394945">
            <w:pPr>
              <w:jc w:val="right"/>
              <w:rPr>
                <w:sz w:val="20"/>
                <w:szCs w:val="20"/>
              </w:rPr>
            </w:pPr>
            <w:r w:rsidRPr="00394945">
              <w:rPr>
                <w:sz w:val="20"/>
                <w:szCs w:val="20"/>
              </w:rPr>
              <w:t>998,4</w:t>
            </w:r>
          </w:p>
        </w:tc>
      </w:tr>
      <w:tr w:rsidR="00394945" w:rsidRPr="00394945" w14:paraId="7A3722B4" w14:textId="77777777" w:rsidTr="00394945">
        <w:trPr>
          <w:trHeight w:val="255"/>
        </w:trPr>
        <w:tc>
          <w:tcPr>
            <w:tcW w:w="0" w:type="auto"/>
            <w:gridSpan w:val="9"/>
            <w:shd w:val="clear" w:color="auto" w:fill="auto"/>
            <w:vAlign w:val="center"/>
            <w:hideMark/>
          </w:tcPr>
          <w:p w14:paraId="0902C006"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498D551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05FB9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691BE73"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30441F84"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4079C75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AE1643F" w14:textId="77777777" w:rsidR="00394945" w:rsidRPr="00394945" w:rsidRDefault="00394945" w:rsidP="00394945">
            <w:pPr>
              <w:jc w:val="right"/>
              <w:rPr>
                <w:sz w:val="20"/>
                <w:szCs w:val="20"/>
              </w:rPr>
            </w:pPr>
            <w:r w:rsidRPr="00394945">
              <w:rPr>
                <w:sz w:val="20"/>
                <w:szCs w:val="20"/>
              </w:rPr>
              <w:t>998,4</w:t>
            </w:r>
          </w:p>
        </w:tc>
        <w:tc>
          <w:tcPr>
            <w:tcW w:w="0" w:type="auto"/>
            <w:shd w:val="clear" w:color="auto" w:fill="auto"/>
            <w:noWrap/>
            <w:vAlign w:val="bottom"/>
            <w:hideMark/>
          </w:tcPr>
          <w:p w14:paraId="53CF803B" w14:textId="77777777" w:rsidR="00394945" w:rsidRPr="00394945" w:rsidRDefault="00394945" w:rsidP="00394945">
            <w:pPr>
              <w:jc w:val="right"/>
              <w:rPr>
                <w:sz w:val="20"/>
                <w:szCs w:val="20"/>
              </w:rPr>
            </w:pPr>
            <w:r w:rsidRPr="00394945">
              <w:rPr>
                <w:sz w:val="20"/>
                <w:szCs w:val="20"/>
              </w:rPr>
              <w:t>998,4</w:t>
            </w:r>
          </w:p>
        </w:tc>
      </w:tr>
      <w:tr w:rsidR="00394945" w:rsidRPr="00394945" w14:paraId="56A4601A" w14:textId="77777777" w:rsidTr="00394945">
        <w:trPr>
          <w:trHeight w:val="435"/>
        </w:trPr>
        <w:tc>
          <w:tcPr>
            <w:tcW w:w="0" w:type="auto"/>
            <w:gridSpan w:val="9"/>
            <w:shd w:val="clear" w:color="auto" w:fill="auto"/>
            <w:vAlign w:val="center"/>
            <w:hideMark/>
          </w:tcPr>
          <w:p w14:paraId="6EFA2047" w14:textId="77777777" w:rsidR="00394945" w:rsidRPr="00394945" w:rsidRDefault="00394945" w:rsidP="00394945">
            <w:pPr>
              <w:rPr>
                <w:sz w:val="20"/>
                <w:szCs w:val="20"/>
              </w:rPr>
            </w:pPr>
            <w:r w:rsidRPr="00394945">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vAlign w:val="bottom"/>
            <w:hideMark/>
          </w:tcPr>
          <w:p w14:paraId="0CB5298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D07AD1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A88EF6D"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25603CA" w14:textId="77777777" w:rsidR="00394945" w:rsidRPr="00394945" w:rsidRDefault="00394945" w:rsidP="00394945">
            <w:pPr>
              <w:rPr>
                <w:sz w:val="20"/>
                <w:szCs w:val="20"/>
              </w:rPr>
            </w:pPr>
            <w:r w:rsidRPr="00394945">
              <w:rPr>
                <w:sz w:val="20"/>
                <w:szCs w:val="20"/>
              </w:rPr>
              <w:t>8800001060</w:t>
            </w:r>
          </w:p>
        </w:tc>
        <w:tc>
          <w:tcPr>
            <w:tcW w:w="0" w:type="auto"/>
            <w:shd w:val="clear" w:color="auto" w:fill="auto"/>
            <w:vAlign w:val="bottom"/>
            <w:hideMark/>
          </w:tcPr>
          <w:p w14:paraId="38DC120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DAC98D8" w14:textId="77777777" w:rsidR="00394945" w:rsidRPr="00394945" w:rsidRDefault="00394945" w:rsidP="00394945">
            <w:pPr>
              <w:jc w:val="right"/>
              <w:rPr>
                <w:sz w:val="20"/>
                <w:szCs w:val="20"/>
              </w:rPr>
            </w:pPr>
            <w:r w:rsidRPr="00394945">
              <w:rPr>
                <w:sz w:val="20"/>
                <w:szCs w:val="20"/>
              </w:rPr>
              <w:t>800,0</w:t>
            </w:r>
          </w:p>
        </w:tc>
        <w:tc>
          <w:tcPr>
            <w:tcW w:w="0" w:type="auto"/>
            <w:shd w:val="clear" w:color="auto" w:fill="auto"/>
            <w:noWrap/>
            <w:vAlign w:val="bottom"/>
            <w:hideMark/>
          </w:tcPr>
          <w:p w14:paraId="11708272" w14:textId="77777777" w:rsidR="00394945" w:rsidRPr="00394945" w:rsidRDefault="00394945" w:rsidP="00394945">
            <w:pPr>
              <w:jc w:val="right"/>
              <w:rPr>
                <w:sz w:val="20"/>
                <w:szCs w:val="20"/>
              </w:rPr>
            </w:pPr>
            <w:r w:rsidRPr="00394945">
              <w:rPr>
                <w:sz w:val="20"/>
                <w:szCs w:val="20"/>
              </w:rPr>
              <w:t>800,0</w:t>
            </w:r>
          </w:p>
        </w:tc>
      </w:tr>
      <w:tr w:rsidR="00394945" w:rsidRPr="00394945" w14:paraId="62F8B6A8" w14:textId="77777777" w:rsidTr="00394945">
        <w:trPr>
          <w:trHeight w:val="645"/>
        </w:trPr>
        <w:tc>
          <w:tcPr>
            <w:tcW w:w="0" w:type="auto"/>
            <w:gridSpan w:val="9"/>
            <w:shd w:val="clear" w:color="auto" w:fill="auto"/>
            <w:vAlign w:val="center"/>
            <w:hideMark/>
          </w:tcPr>
          <w:p w14:paraId="70EC08DE"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2A1D185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93ADC6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2253FDE"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A0FFE32" w14:textId="77777777" w:rsidR="00394945" w:rsidRPr="00394945" w:rsidRDefault="00394945" w:rsidP="00394945">
            <w:pPr>
              <w:rPr>
                <w:sz w:val="20"/>
                <w:szCs w:val="20"/>
              </w:rPr>
            </w:pPr>
            <w:r w:rsidRPr="00394945">
              <w:rPr>
                <w:sz w:val="20"/>
                <w:szCs w:val="20"/>
              </w:rPr>
              <w:t>8800001060</w:t>
            </w:r>
          </w:p>
        </w:tc>
        <w:tc>
          <w:tcPr>
            <w:tcW w:w="0" w:type="auto"/>
            <w:shd w:val="clear" w:color="auto" w:fill="auto"/>
            <w:vAlign w:val="bottom"/>
            <w:hideMark/>
          </w:tcPr>
          <w:p w14:paraId="22976FC6"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26A7CDD5" w14:textId="77777777" w:rsidR="00394945" w:rsidRPr="00394945" w:rsidRDefault="00394945" w:rsidP="00394945">
            <w:pPr>
              <w:jc w:val="right"/>
              <w:rPr>
                <w:sz w:val="20"/>
                <w:szCs w:val="20"/>
              </w:rPr>
            </w:pPr>
            <w:r w:rsidRPr="00394945">
              <w:rPr>
                <w:sz w:val="20"/>
                <w:szCs w:val="20"/>
              </w:rPr>
              <w:t>800,0</w:t>
            </w:r>
          </w:p>
        </w:tc>
        <w:tc>
          <w:tcPr>
            <w:tcW w:w="0" w:type="auto"/>
            <w:shd w:val="clear" w:color="auto" w:fill="auto"/>
            <w:noWrap/>
            <w:vAlign w:val="bottom"/>
            <w:hideMark/>
          </w:tcPr>
          <w:p w14:paraId="0E902220" w14:textId="77777777" w:rsidR="00394945" w:rsidRPr="00394945" w:rsidRDefault="00394945" w:rsidP="00394945">
            <w:pPr>
              <w:jc w:val="right"/>
              <w:rPr>
                <w:sz w:val="20"/>
                <w:szCs w:val="20"/>
              </w:rPr>
            </w:pPr>
            <w:r w:rsidRPr="00394945">
              <w:rPr>
                <w:sz w:val="20"/>
                <w:szCs w:val="20"/>
              </w:rPr>
              <w:t>800,0</w:t>
            </w:r>
          </w:p>
        </w:tc>
      </w:tr>
      <w:tr w:rsidR="00394945" w:rsidRPr="00394945" w14:paraId="0DF1E6EB" w14:textId="77777777" w:rsidTr="00394945">
        <w:trPr>
          <w:trHeight w:val="255"/>
        </w:trPr>
        <w:tc>
          <w:tcPr>
            <w:tcW w:w="0" w:type="auto"/>
            <w:gridSpan w:val="9"/>
            <w:shd w:val="clear" w:color="auto" w:fill="auto"/>
            <w:vAlign w:val="center"/>
            <w:hideMark/>
          </w:tcPr>
          <w:p w14:paraId="3ADAACEF"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722921D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F0521B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2EAF17F"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3A3F7FAF" w14:textId="77777777" w:rsidR="00394945" w:rsidRPr="00394945" w:rsidRDefault="00394945" w:rsidP="00394945">
            <w:pPr>
              <w:rPr>
                <w:sz w:val="20"/>
                <w:szCs w:val="20"/>
              </w:rPr>
            </w:pPr>
            <w:r w:rsidRPr="00394945">
              <w:rPr>
                <w:sz w:val="20"/>
                <w:szCs w:val="20"/>
              </w:rPr>
              <w:t>8800001060</w:t>
            </w:r>
          </w:p>
        </w:tc>
        <w:tc>
          <w:tcPr>
            <w:tcW w:w="0" w:type="auto"/>
            <w:shd w:val="clear" w:color="auto" w:fill="auto"/>
            <w:vAlign w:val="bottom"/>
            <w:hideMark/>
          </w:tcPr>
          <w:p w14:paraId="311241CE"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24733E86" w14:textId="77777777" w:rsidR="00394945" w:rsidRPr="00394945" w:rsidRDefault="00394945" w:rsidP="00394945">
            <w:pPr>
              <w:jc w:val="right"/>
              <w:rPr>
                <w:sz w:val="20"/>
                <w:szCs w:val="20"/>
              </w:rPr>
            </w:pPr>
            <w:r w:rsidRPr="00394945">
              <w:rPr>
                <w:sz w:val="20"/>
                <w:szCs w:val="20"/>
              </w:rPr>
              <w:t>800,0</w:t>
            </w:r>
          </w:p>
        </w:tc>
        <w:tc>
          <w:tcPr>
            <w:tcW w:w="0" w:type="auto"/>
            <w:shd w:val="clear" w:color="auto" w:fill="auto"/>
            <w:noWrap/>
            <w:vAlign w:val="bottom"/>
            <w:hideMark/>
          </w:tcPr>
          <w:p w14:paraId="7432677A" w14:textId="77777777" w:rsidR="00394945" w:rsidRPr="00394945" w:rsidRDefault="00394945" w:rsidP="00394945">
            <w:pPr>
              <w:jc w:val="right"/>
              <w:rPr>
                <w:sz w:val="20"/>
                <w:szCs w:val="20"/>
              </w:rPr>
            </w:pPr>
            <w:r w:rsidRPr="00394945">
              <w:rPr>
                <w:sz w:val="20"/>
                <w:szCs w:val="20"/>
              </w:rPr>
              <w:t>800,0</w:t>
            </w:r>
          </w:p>
        </w:tc>
      </w:tr>
      <w:tr w:rsidR="00394945" w:rsidRPr="00394945" w14:paraId="26A46F9E" w14:textId="77777777" w:rsidTr="00394945">
        <w:trPr>
          <w:trHeight w:val="435"/>
        </w:trPr>
        <w:tc>
          <w:tcPr>
            <w:tcW w:w="0" w:type="auto"/>
            <w:gridSpan w:val="9"/>
            <w:shd w:val="clear" w:color="auto" w:fill="auto"/>
            <w:vAlign w:val="center"/>
            <w:hideMark/>
          </w:tcPr>
          <w:p w14:paraId="3F88066A" w14:textId="66FD2B4A" w:rsidR="00394945" w:rsidRPr="00394945" w:rsidRDefault="00394945" w:rsidP="00394945">
            <w:pPr>
              <w:rPr>
                <w:sz w:val="20"/>
                <w:szCs w:val="20"/>
              </w:rPr>
            </w:pPr>
            <w:r w:rsidRPr="00394945">
              <w:rPr>
                <w:sz w:val="20"/>
                <w:szCs w:val="20"/>
              </w:rPr>
              <w:t>Расходы на осуществление переданных полномочий контрольно-счетных органов поселений.</w:t>
            </w:r>
          </w:p>
        </w:tc>
        <w:tc>
          <w:tcPr>
            <w:tcW w:w="0" w:type="auto"/>
            <w:shd w:val="clear" w:color="auto" w:fill="auto"/>
            <w:vAlign w:val="bottom"/>
            <w:hideMark/>
          </w:tcPr>
          <w:p w14:paraId="606ADE5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EE13EB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22F1340"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30236FA" w14:textId="77777777" w:rsidR="00394945" w:rsidRPr="00394945" w:rsidRDefault="00394945" w:rsidP="00394945">
            <w:pPr>
              <w:rPr>
                <w:sz w:val="20"/>
                <w:szCs w:val="20"/>
              </w:rPr>
            </w:pPr>
            <w:r w:rsidRPr="00394945">
              <w:rPr>
                <w:sz w:val="20"/>
                <w:szCs w:val="20"/>
              </w:rPr>
              <w:t>8800001260</w:t>
            </w:r>
          </w:p>
        </w:tc>
        <w:tc>
          <w:tcPr>
            <w:tcW w:w="0" w:type="auto"/>
            <w:shd w:val="clear" w:color="auto" w:fill="auto"/>
            <w:vAlign w:val="bottom"/>
            <w:hideMark/>
          </w:tcPr>
          <w:p w14:paraId="0703B53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44ADE43" w14:textId="77777777" w:rsidR="00394945" w:rsidRPr="00394945" w:rsidRDefault="00394945" w:rsidP="00394945">
            <w:pPr>
              <w:jc w:val="right"/>
              <w:rPr>
                <w:sz w:val="20"/>
                <w:szCs w:val="20"/>
              </w:rPr>
            </w:pPr>
            <w:r w:rsidRPr="00394945">
              <w:rPr>
                <w:sz w:val="20"/>
                <w:szCs w:val="20"/>
              </w:rPr>
              <w:t>198,4</w:t>
            </w:r>
          </w:p>
        </w:tc>
        <w:tc>
          <w:tcPr>
            <w:tcW w:w="0" w:type="auto"/>
            <w:shd w:val="clear" w:color="auto" w:fill="auto"/>
            <w:noWrap/>
            <w:vAlign w:val="bottom"/>
            <w:hideMark/>
          </w:tcPr>
          <w:p w14:paraId="373D896C" w14:textId="77777777" w:rsidR="00394945" w:rsidRPr="00394945" w:rsidRDefault="00394945" w:rsidP="00394945">
            <w:pPr>
              <w:jc w:val="right"/>
              <w:rPr>
                <w:sz w:val="20"/>
                <w:szCs w:val="20"/>
              </w:rPr>
            </w:pPr>
            <w:r w:rsidRPr="00394945">
              <w:rPr>
                <w:sz w:val="20"/>
                <w:szCs w:val="20"/>
              </w:rPr>
              <w:t>198,4</w:t>
            </w:r>
          </w:p>
        </w:tc>
      </w:tr>
      <w:tr w:rsidR="00394945" w:rsidRPr="00394945" w14:paraId="0BA2B75A" w14:textId="77777777" w:rsidTr="00394945">
        <w:trPr>
          <w:trHeight w:val="645"/>
        </w:trPr>
        <w:tc>
          <w:tcPr>
            <w:tcW w:w="0" w:type="auto"/>
            <w:gridSpan w:val="9"/>
            <w:shd w:val="clear" w:color="auto" w:fill="auto"/>
            <w:vAlign w:val="center"/>
            <w:hideMark/>
          </w:tcPr>
          <w:p w14:paraId="7181872F"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112C013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037B7F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498FA16"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BBEEDCB" w14:textId="77777777" w:rsidR="00394945" w:rsidRPr="00394945" w:rsidRDefault="00394945" w:rsidP="00394945">
            <w:pPr>
              <w:rPr>
                <w:sz w:val="20"/>
                <w:szCs w:val="20"/>
              </w:rPr>
            </w:pPr>
            <w:r w:rsidRPr="00394945">
              <w:rPr>
                <w:sz w:val="20"/>
                <w:szCs w:val="20"/>
              </w:rPr>
              <w:t>8800001260</w:t>
            </w:r>
          </w:p>
        </w:tc>
        <w:tc>
          <w:tcPr>
            <w:tcW w:w="0" w:type="auto"/>
            <w:shd w:val="clear" w:color="auto" w:fill="auto"/>
            <w:vAlign w:val="bottom"/>
            <w:hideMark/>
          </w:tcPr>
          <w:p w14:paraId="36B54962"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63CCF6C3" w14:textId="77777777" w:rsidR="00394945" w:rsidRPr="00394945" w:rsidRDefault="00394945" w:rsidP="00394945">
            <w:pPr>
              <w:jc w:val="right"/>
              <w:rPr>
                <w:sz w:val="20"/>
                <w:szCs w:val="20"/>
              </w:rPr>
            </w:pPr>
            <w:r w:rsidRPr="00394945">
              <w:rPr>
                <w:sz w:val="20"/>
                <w:szCs w:val="20"/>
              </w:rPr>
              <w:t>198,4</w:t>
            </w:r>
          </w:p>
        </w:tc>
        <w:tc>
          <w:tcPr>
            <w:tcW w:w="0" w:type="auto"/>
            <w:shd w:val="clear" w:color="auto" w:fill="auto"/>
            <w:noWrap/>
            <w:vAlign w:val="bottom"/>
            <w:hideMark/>
          </w:tcPr>
          <w:p w14:paraId="49237F97" w14:textId="77777777" w:rsidR="00394945" w:rsidRPr="00394945" w:rsidRDefault="00394945" w:rsidP="00394945">
            <w:pPr>
              <w:jc w:val="right"/>
              <w:rPr>
                <w:sz w:val="20"/>
                <w:szCs w:val="20"/>
              </w:rPr>
            </w:pPr>
            <w:r w:rsidRPr="00394945">
              <w:rPr>
                <w:sz w:val="20"/>
                <w:szCs w:val="20"/>
              </w:rPr>
              <w:t>198,4</w:t>
            </w:r>
          </w:p>
        </w:tc>
      </w:tr>
      <w:tr w:rsidR="00394945" w:rsidRPr="00394945" w14:paraId="328E8D54" w14:textId="77777777" w:rsidTr="00394945">
        <w:trPr>
          <w:trHeight w:val="255"/>
        </w:trPr>
        <w:tc>
          <w:tcPr>
            <w:tcW w:w="0" w:type="auto"/>
            <w:gridSpan w:val="9"/>
            <w:shd w:val="clear" w:color="auto" w:fill="auto"/>
            <w:vAlign w:val="center"/>
            <w:hideMark/>
          </w:tcPr>
          <w:p w14:paraId="25AD1079" w14:textId="77777777" w:rsidR="00394945" w:rsidRPr="00394945" w:rsidRDefault="00394945" w:rsidP="00394945">
            <w:pPr>
              <w:rPr>
                <w:sz w:val="20"/>
                <w:szCs w:val="20"/>
              </w:rPr>
            </w:pPr>
            <w:r w:rsidRPr="00394945">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7B5DC80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7D0693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1627D83"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6A75EC72" w14:textId="77777777" w:rsidR="00394945" w:rsidRPr="00394945" w:rsidRDefault="00394945" w:rsidP="00394945">
            <w:pPr>
              <w:rPr>
                <w:sz w:val="20"/>
                <w:szCs w:val="20"/>
              </w:rPr>
            </w:pPr>
            <w:r w:rsidRPr="00394945">
              <w:rPr>
                <w:sz w:val="20"/>
                <w:szCs w:val="20"/>
              </w:rPr>
              <w:t>8800001260</w:t>
            </w:r>
          </w:p>
        </w:tc>
        <w:tc>
          <w:tcPr>
            <w:tcW w:w="0" w:type="auto"/>
            <w:shd w:val="clear" w:color="auto" w:fill="auto"/>
            <w:vAlign w:val="bottom"/>
            <w:hideMark/>
          </w:tcPr>
          <w:p w14:paraId="48FCB3F2" w14:textId="77777777" w:rsidR="00394945" w:rsidRPr="00394945" w:rsidRDefault="00394945" w:rsidP="00394945">
            <w:pPr>
              <w:jc w:val="right"/>
              <w:rPr>
                <w:sz w:val="20"/>
                <w:szCs w:val="20"/>
              </w:rPr>
            </w:pPr>
            <w:r w:rsidRPr="00394945">
              <w:rPr>
                <w:sz w:val="20"/>
                <w:szCs w:val="20"/>
              </w:rPr>
              <w:t>120</w:t>
            </w:r>
          </w:p>
        </w:tc>
        <w:tc>
          <w:tcPr>
            <w:tcW w:w="0" w:type="auto"/>
            <w:shd w:val="clear" w:color="auto" w:fill="auto"/>
            <w:noWrap/>
            <w:vAlign w:val="bottom"/>
            <w:hideMark/>
          </w:tcPr>
          <w:p w14:paraId="21901F49" w14:textId="77777777" w:rsidR="00394945" w:rsidRPr="00394945" w:rsidRDefault="00394945" w:rsidP="00394945">
            <w:pPr>
              <w:jc w:val="right"/>
              <w:rPr>
                <w:sz w:val="20"/>
                <w:szCs w:val="20"/>
              </w:rPr>
            </w:pPr>
            <w:r w:rsidRPr="00394945">
              <w:rPr>
                <w:sz w:val="20"/>
                <w:szCs w:val="20"/>
              </w:rPr>
              <w:t>198,4</w:t>
            </w:r>
          </w:p>
        </w:tc>
        <w:tc>
          <w:tcPr>
            <w:tcW w:w="0" w:type="auto"/>
            <w:shd w:val="clear" w:color="auto" w:fill="auto"/>
            <w:noWrap/>
            <w:vAlign w:val="bottom"/>
            <w:hideMark/>
          </w:tcPr>
          <w:p w14:paraId="310CFB3A" w14:textId="77777777" w:rsidR="00394945" w:rsidRPr="00394945" w:rsidRDefault="00394945" w:rsidP="00394945">
            <w:pPr>
              <w:jc w:val="right"/>
              <w:rPr>
                <w:sz w:val="20"/>
                <w:szCs w:val="20"/>
              </w:rPr>
            </w:pPr>
            <w:r w:rsidRPr="00394945">
              <w:rPr>
                <w:sz w:val="20"/>
                <w:szCs w:val="20"/>
              </w:rPr>
              <w:t>198,4</w:t>
            </w:r>
          </w:p>
        </w:tc>
      </w:tr>
      <w:tr w:rsidR="00394945" w:rsidRPr="00394945" w14:paraId="14F02941" w14:textId="77777777" w:rsidTr="00394945">
        <w:trPr>
          <w:trHeight w:val="255"/>
        </w:trPr>
        <w:tc>
          <w:tcPr>
            <w:tcW w:w="0" w:type="auto"/>
            <w:gridSpan w:val="9"/>
            <w:shd w:val="clear" w:color="auto" w:fill="auto"/>
            <w:vAlign w:val="center"/>
            <w:hideMark/>
          </w:tcPr>
          <w:p w14:paraId="5C1DAF51" w14:textId="77777777" w:rsidR="00394945" w:rsidRPr="00394945" w:rsidRDefault="00394945" w:rsidP="00394945">
            <w:pPr>
              <w:rPr>
                <w:sz w:val="20"/>
                <w:szCs w:val="20"/>
              </w:rPr>
            </w:pPr>
            <w:r w:rsidRPr="00394945">
              <w:rPr>
                <w:sz w:val="20"/>
                <w:szCs w:val="20"/>
              </w:rPr>
              <w:t>Резервные фонды</w:t>
            </w:r>
          </w:p>
        </w:tc>
        <w:tc>
          <w:tcPr>
            <w:tcW w:w="0" w:type="auto"/>
            <w:shd w:val="clear" w:color="auto" w:fill="auto"/>
            <w:vAlign w:val="bottom"/>
            <w:hideMark/>
          </w:tcPr>
          <w:p w14:paraId="79DBACF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B88B0D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5F41745"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402D87B6"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2DBC1C3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4928428" w14:textId="77777777" w:rsidR="00394945" w:rsidRPr="00394945" w:rsidRDefault="00394945" w:rsidP="00394945">
            <w:pPr>
              <w:jc w:val="right"/>
              <w:rPr>
                <w:sz w:val="20"/>
                <w:szCs w:val="20"/>
              </w:rPr>
            </w:pPr>
            <w:r w:rsidRPr="00394945">
              <w:rPr>
                <w:sz w:val="20"/>
                <w:szCs w:val="20"/>
              </w:rPr>
              <w:t>334,9</w:t>
            </w:r>
          </w:p>
        </w:tc>
        <w:tc>
          <w:tcPr>
            <w:tcW w:w="0" w:type="auto"/>
            <w:shd w:val="clear" w:color="auto" w:fill="auto"/>
            <w:noWrap/>
            <w:vAlign w:val="bottom"/>
            <w:hideMark/>
          </w:tcPr>
          <w:p w14:paraId="23E4ABC7" w14:textId="77777777" w:rsidR="00394945" w:rsidRPr="00394945" w:rsidRDefault="00394945" w:rsidP="00394945">
            <w:pPr>
              <w:jc w:val="right"/>
              <w:rPr>
                <w:sz w:val="20"/>
                <w:szCs w:val="20"/>
              </w:rPr>
            </w:pPr>
            <w:r w:rsidRPr="00394945">
              <w:rPr>
                <w:sz w:val="20"/>
                <w:szCs w:val="20"/>
              </w:rPr>
              <w:t>1 826,8</w:t>
            </w:r>
          </w:p>
        </w:tc>
      </w:tr>
      <w:tr w:rsidR="00394945" w:rsidRPr="00394945" w14:paraId="791F965D" w14:textId="77777777" w:rsidTr="00394945">
        <w:trPr>
          <w:trHeight w:val="255"/>
        </w:trPr>
        <w:tc>
          <w:tcPr>
            <w:tcW w:w="0" w:type="auto"/>
            <w:gridSpan w:val="9"/>
            <w:shd w:val="clear" w:color="auto" w:fill="auto"/>
            <w:vAlign w:val="center"/>
            <w:hideMark/>
          </w:tcPr>
          <w:p w14:paraId="20113CA8"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5050AA5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1A36CA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58BFA1E"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56071442"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68A10D2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5818D13" w14:textId="77777777" w:rsidR="00394945" w:rsidRPr="00394945" w:rsidRDefault="00394945" w:rsidP="00394945">
            <w:pPr>
              <w:jc w:val="right"/>
              <w:rPr>
                <w:sz w:val="20"/>
                <w:szCs w:val="20"/>
              </w:rPr>
            </w:pPr>
            <w:r w:rsidRPr="00394945">
              <w:rPr>
                <w:sz w:val="20"/>
                <w:szCs w:val="20"/>
              </w:rPr>
              <w:t>334,9</w:t>
            </w:r>
          </w:p>
        </w:tc>
        <w:tc>
          <w:tcPr>
            <w:tcW w:w="0" w:type="auto"/>
            <w:shd w:val="clear" w:color="auto" w:fill="auto"/>
            <w:noWrap/>
            <w:vAlign w:val="bottom"/>
            <w:hideMark/>
          </w:tcPr>
          <w:p w14:paraId="560DBC76" w14:textId="77777777" w:rsidR="00394945" w:rsidRPr="00394945" w:rsidRDefault="00394945" w:rsidP="00394945">
            <w:pPr>
              <w:jc w:val="right"/>
              <w:rPr>
                <w:sz w:val="20"/>
                <w:szCs w:val="20"/>
              </w:rPr>
            </w:pPr>
            <w:r w:rsidRPr="00394945">
              <w:rPr>
                <w:sz w:val="20"/>
                <w:szCs w:val="20"/>
              </w:rPr>
              <w:t>1 826,8</w:t>
            </w:r>
          </w:p>
        </w:tc>
      </w:tr>
      <w:tr w:rsidR="00394945" w:rsidRPr="00394945" w14:paraId="68BC1F66" w14:textId="77777777" w:rsidTr="00394945">
        <w:trPr>
          <w:trHeight w:val="255"/>
        </w:trPr>
        <w:tc>
          <w:tcPr>
            <w:tcW w:w="0" w:type="auto"/>
            <w:gridSpan w:val="9"/>
            <w:shd w:val="clear" w:color="auto" w:fill="auto"/>
            <w:vAlign w:val="center"/>
            <w:hideMark/>
          </w:tcPr>
          <w:p w14:paraId="4676B1E2" w14:textId="77777777" w:rsidR="00394945" w:rsidRPr="00394945" w:rsidRDefault="00394945" w:rsidP="00394945">
            <w:pPr>
              <w:rPr>
                <w:sz w:val="20"/>
                <w:szCs w:val="20"/>
              </w:rPr>
            </w:pPr>
            <w:r w:rsidRPr="00394945">
              <w:rPr>
                <w:sz w:val="20"/>
                <w:szCs w:val="20"/>
              </w:rPr>
              <w:t>Резервный фонд администрации муниципального района.</w:t>
            </w:r>
          </w:p>
        </w:tc>
        <w:tc>
          <w:tcPr>
            <w:tcW w:w="0" w:type="auto"/>
            <w:shd w:val="clear" w:color="auto" w:fill="auto"/>
            <w:vAlign w:val="bottom"/>
            <w:hideMark/>
          </w:tcPr>
          <w:p w14:paraId="5293161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FC3A59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FB5140F"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20CF5AE5" w14:textId="77777777" w:rsidR="00394945" w:rsidRPr="00394945" w:rsidRDefault="00394945" w:rsidP="00394945">
            <w:pPr>
              <w:rPr>
                <w:sz w:val="20"/>
                <w:szCs w:val="20"/>
              </w:rPr>
            </w:pPr>
            <w:r w:rsidRPr="00394945">
              <w:rPr>
                <w:sz w:val="20"/>
                <w:szCs w:val="20"/>
              </w:rPr>
              <w:t>8800001110</w:t>
            </w:r>
          </w:p>
        </w:tc>
        <w:tc>
          <w:tcPr>
            <w:tcW w:w="0" w:type="auto"/>
            <w:shd w:val="clear" w:color="auto" w:fill="auto"/>
            <w:vAlign w:val="bottom"/>
            <w:hideMark/>
          </w:tcPr>
          <w:p w14:paraId="4DDEB5B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3ED3179" w14:textId="77777777" w:rsidR="00394945" w:rsidRPr="00394945" w:rsidRDefault="00394945" w:rsidP="00394945">
            <w:pPr>
              <w:jc w:val="right"/>
              <w:rPr>
                <w:sz w:val="20"/>
                <w:szCs w:val="20"/>
              </w:rPr>
            </w:pPr>
            <w:r w:rsidRPr="00394945">
              <w:rPr>
                <w:sz w:val="20"/>
                <w:szCs w:val="20"/>
              </w:rPr>
              <w:t>334,9</w:t>
            </w:r>
          </w:p>
        </w:tc>
        <w:tc>
          <w:tcPr>
            <w:tcW w:w="0" w:type="auto"/>
            <w:shd w:val="clear" w:color="auto" w:fill="auto"/>
            <w:noWrap/>
            <w:vAlign w:val="bottom"/>
            <w:hideMark/>
          </w:tcPr>
          <w:p w14:paraId="6D8FD78E" w14:textId="77777777" w:rsidR="00394945" w:rsidRPr="00394945" w:rsidRDefault="00394945" w:rsidP="00394945">
            <w:pPr>
              <w:jc w:val="right"/>
              <w:rPr>
                <w:sz w:val="20"/>
                <w:szCs w:val="20"/>
              </w:rPr>
            </w:pPr>
            <w:r w:rsidRPr="00394945">
              <w:rPr>
                <w:sz w:val="20"/>
                <w:szCs w:val="20"/>
              </w:rPr>
              <w:t>1 826,8</w:t>
            </w:r>
          </w:p>
        </w:tc>
      </w:tr>
      <w:tr w:rsidR="00394945" w:rsidRPr="00394945" w14:paraId="20709D28" w14:textId="77777777" w:rsidTr="00394945">
        <w:trPr>
          <w:trHeight w:val="255"/>
        </w:trPr>
        <w:tc>
          <w:tcPr>
            <w:tcW w:w="0" w:type="auto"/>
            <w:gridSpan w:val="9"/>
            <w:shd w:val="clear" w:color="auto" w:fill="auto"/>
            <w:vAlign w:val="center"/>
            <w:hideMark/>
          </w:tcPr>
          <w:p w14:paraId="639476A2" w14:textId="77777777" w:rsidR="00394945" w:rsidRPr="00394945" w:rsidRDefault="00394945" w:rsidP="00394945">
            <w:pPr>
              <w:rPr>
                <w:sz w:val="20"/>
                <w:szCs w:val="20"/>
              </w:rPr>
            </w:pPr>
            <w:r w:rsidRPr="00394945">
              <w:rPr>
                <w:sz w:val="20"/>
                <w:szCs w:val="20"/>
              </w:rPr>
              <w:t>Иные бюджетные ассигнования</w:t>
            </w:r>
          </w:p>
        </w:tc>
        <w:tc>
          <w:tcPr>
            <w:tcW w:w="0" w:type="auto"/>
            <w:shd w:val="clear" w:color="auto" w:fill="auto"/>
            <w:vAlign w:val="bottom"/>
            <w:hideMark/>
          </w:tcPr>
          <w:p w14:paraId="519819F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328EEE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461C30C"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158486DE" w14:textId="77777777" w:rsidR="00394945" w:rsidRPr="00394945" w:rsidRDefault="00394945" w:rsidP="00394945">
            <w:pPr>
              <w:rPr>
                <w:sz w:val="20"/>
                <w:szCs w:val="20"/>
              </w:rPr>
            </w:pPr>
            <w:r w:rsidRPr="00394945">
              <w:rPr>
                <w:sz w:val="20"/>
                <w:szCs w:val="20"/>
              </w:rPr>
              <w:t>8800001110</w:t>
            </w:r>
          </w:p>
        </w:tc>
        <w:tc>
          <w:tcPr>
            <w:tcW w:w="0" w:type="auto"/>
            <w:shd w:val="clear" w:color="auto" w:fill="auto"/>
            <w:vAlign w:val="bottom"/>
            <w:hideMark/>
          </w:tcPr>
          <w:p w14:paraId="1836AE85" w14:textId="77777777" w:rsidR="00394945" w:rsidRPr="00394945" w:rsidRDefault="00394945" w:rsidP="00394945">
            <w:pPr>
              <w:jc w:val="right"/>
              <w:rPr>
                <w:sz w:val="20"/>
                <w:szCs w:val="20"/>
              </w:rPr>
            </w:pPr>
            <w:r w:rsidRPr="00394945">
              <w:rPr>
                <w:sz w:val="20"/>
                <w:szCs w:val="20"/>
              </w:rPr>
              <w:t>800</w:t>
            </w:r>
          </w:p>
        </w:tc>
        <w:tc>
          <w:tcPr>
            <w:tcW w:w="0" w:type="auto"/>
            <w:shd w:val="clear" w:color="auto" w:fill="auto"/>
            <w:noWrap/>
            <w:vAlign w:val="bottom"/>
            <w:hideMark/>
          </w:tcPr>
          <w:p w14:paraId="04D1DCD1" w14:textId="77777777" w:rsidR="00394945" w:rsidRPr="00394945" w:rsidRDefault="00394945" w:rsidP="00394945">
            <w:pPr>
              <w:jc w:val="right"/>
              <w:rPr>
                <w:sz w:val="20"/>
                <w:szCs w:val="20"/>
              </w:rPr>
            </w:pPr>
            <w:r w:rsidRPr="00394945">
              <w:rPr>
                <w:sz w:val="20"/>
                <w:szCs w:val="20"/>
              </w:rPr>
              <w:t>334,9</w:t>
            </w:r>
          </w:p>
        </w:tc>
        <w:tc>
          <w:tcPr>
            <w:tcW w:w="0" w:type="auto"/>
            <w:shd w:val="clear" w:color="auto" w:fill="auto"/>
            <w:noWrap/>
            <w:vAlign w:val="bottom"/>
            <w:hideMark/>
          </w:tcPr>
          <w:p w14:paraId="0210EFC2" w14:textId="77777777" w:rsidR="00394945" w:rsidRPr="00394945" w:rsidRDefault="00394945" w:rsidP="00394945">
            <w:pPr>
              <w:jc w:val="right"/>
              <w:rPr>
                <w:sz w:val="20"/>
                <w:szCs w:val="20"/>
              </w:rPr>
            </w:pPr>
            <w:r w:rsidRPr="00394945">
              <w:rPr>
                <w:sz w:val="20"/>
                <w:szCs w:val="20"/>
              </w:rPr>
              <w:t>1 826,8</w:t>
            </w:r>
          </w:p>
        </w:tc>
      </w:tr>
      <w:tr w:rsidR="00394945" w:rsidRPr="00394945" w14:paraId="2F0F1497" w14:textId="77777777" w:rsidTr="00394945">
        <w:trPr>
          <w:trHeight w:val="255"/>
        </w:trPr>
        <w:tc>
          <w:tcPr>
            <w:tcW w:w="0" w:type="auto"/>
            <w:gridSpan w:val="9"/>
            <w:shd w:val="clear" w:color="auto" w:fill="auto"/>
            <w:vAlign w:val="center"/>
            <w:hideMark/>
          </w:tcPr>
          <w:p w14:paraId="78FC51D9" w14:textId="77777777" w:rsidR="00394945" w:rsidRPr="00394945" w:rsidRDefault="00394945" w:rsidP="00394945">
            <w:pPr>
              <w:rPr>
                <w:sz w:val="20"/>
                <w:szCs w:val="20"/>
              </w:rPr>
            </w:pPr>
            <w:r w:rsidRPr="00394945">
              <w:rPr>
                <w:sz w:val="20"/>
                <w:szCs w:val="20"/>
              </w:rPr>
              <w:t>Резервные средства</w:t>
            </w:r>
          </w:p>
        </w:tc>
        <w:tc>
          <w:tcPr>
            <w:tcW w:w="0" w:type="auto"/>
            <w:shd w:val="clear" w:color="auto" w:fill="auto"/>
            <w:vAlign w:val="bottom"/>
            <w:hideMark/>
          </w:tcPr>
          <w:p w14:paraId="02DCF62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1DC2DF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6DCBAAC"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7CF223C9" w14:textId="77777777" w:rsidR="00394945" w:rsidRPr="00394945" w:rsidRDefault="00394945" w:rsidP="00394945">
            <w:pPr>
              <w:rPr>
                <w:sz w:val="20"/>
                <w:szCs w:val="20"/>
              </w:rPr>
            </w:pPr>
            <w:r w:rsidRPr="00394945">
              <w:rPr>
                <w:sz w:val="20"/>
                <w:szCs w:val="20"/>
              </w:rPr>
              <w:t>8800001110</w:t>
            </w:r>
          </w:p>
        </w:tc>
        <w:tc>
          <w:tcPr>
            <w:tcW w:w="0" w:type="auto"/>
            <w:shd w:val="clear" w:color="auto" w:fill="auto"/>
            <w:vAlign w:val="bottom"/>
            <w:hideMark/>
          </w:tcPr>
          <w:p w14:paraId="7053C4E9" w14:textId="77777777" w:rsidR="00394945" w:rsidRPr="00394945" w:rsidRDefault="00394945" w:rsidP="00394945">
            <w:pPr>
              <w:jc w:val="right"/>
              <w:rPr>
                <w:sz w:val="20"/>
                <w:szCs w:val="20"/>
              </w:rPr>
            </w:pPr>
            <w:r w:rsidRPr="00394945">
              <w:rPr>
                <w:sz w:val="20"/>
                <w:szCs w:val="20"/>
              </w:rPr>
              <w:t>870</w:t>
            </w:r>
          </w:p>
        </w:tc>
        <w:tc>
          <w:tcPr>
            <w:tcW w:w="0" w:type="auto"/>
            <w:shd w:val="clear" w:color="auto" w:fill="auto"/>
            <w:noWrap/>
            <w:vAlign w:val="bottom"/>
            <w:hideMark/>
          </w:tcPr>
          <w:p w14:paraId="58B61841" w14:textId="77777777" w:rsidR="00394945" w:rsidRPr="00394945" w:rsidRDefault="00394945" w:rsidP="00394945">
            <w:pPr>
              <w:jc w:val="right"/>
              <w:rPr>
                <w:sz w:val="20"/>
                <w:szCs w:val="20"/>
              </w:rPr>
            </w:pPr>
            <w:r w:rsidRPr="00394945">
              <w:rPr>
                <w:sz w:val="20"/>
                <w:szCs w:val="20"/>
              </w:rPr>
              <w:t>334,9</w:t>
            </w:r>
          </w:p>
        </w:tc>
        <w:tc>
          <w:tcPr>
            <w:tcW w:w="0" w:type="auto"/>
            <w:shd w:val="clear" w:color="auto" w:fill="auto"/>
            <w:noWrap/>
            <w:vAlign w:val="bottom"/>
            <w:hideMark/>
          </w:tcPr>
          <w:p w14:paraId="5CCD47F5" w14:textId="77777777" w:rsidR="00394945" w:rsidRPr="00394945" w:rsidRDefault="00394945" w:rsidP="00394945">
            <w:pPr>
              <w:jc w:val="right"/>
              <w:rPr>
                <w:sz w:val="20"/>
                <w:szCs w:val="20"/>
              </w:rPr>
            </w:pPr>
            <w:r w:rsidRPr="00394945">
              <w:rPr>
                <w:sz w:val="20"/>
                <w:szCs w:val="20"/>
              </w:rPr>
              <w:t>1 826,8</w:t>
            </w:r>
          </w:p>
        </w:tc>
      </w:tr>
      <w:tr w:rsidR="00394945" w:rsidRPr="00394945" w14:paraId="7EC09391" w14:textId="77777777" w:rsidTr="00394945">
        <w:trPr>
          <w:trHeight w:val="255"/>
        </w:trPr>
        <w:tc>
          <w:tcPr>
            <w:tcW w:w="0" w:type="auto"/>
            <w:gridSpan w:val="9"/>
            <w:shd w:val="clear" w:color="auto" w:fill="auto"/>
            <w:vAlign w:val="center"/>
            <w:hideMark/>
          </w:tcPr>
          <w:p w14:paraId="3AAD90C0" w14:textId="77777777" w:rsidR="00394945" w:rsidRPr="00394945" w:rsidRDefault="00394945" w:rsidP="00394945">
            <w:pPr>
              <w:rPr>
                <w:sz w:val="20"/>
                <w:szCs w:val="20"/>
              </w:rPr>
            </w:pPr>
            <w:r w:rsidRPr="00394945">
              <w:rPr>
                <w:sz w:val="20"/>
                <w:szCs w:val="20"/>
              </w:rPr>
              <w:t>Другие общегосударственные вопросы</w:t>
            </w:r>
          </w:p>
        </w:tc>
        <w:tc>
          <w:tcPr>
            <w:tcW w:w="0" w:type="auto"/>
            <w:shd w:val="clear" w:color="auto" w:fill="auto"/>
            <w:vAlign w:val="bottom"/>
            <w:hideMark/>
          </w:tcPr>
          <w:p w14:paraId="2F96FB4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32B15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9CAAC61"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3F43C12E"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2556E78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1FD6D35" w14:textId="77777777" w:rsidR="00394945" w:rsidRPr="00394945" w:rsidRDefault="00394945" w:rsidP="00394945">
            <w:pPr>
              <w:jc w:val="right"/>
              <w:rPr>
                <w:sz w:val="20"/>
                <w:szCs w:val="20"/>
              </w:rPr>
            </w:pPr>
            <w:r w:rsidRPr="00394945">
              <w:rPr>
                <w:sz w:val="20"/>
                <w:szCs w:val="20"/>
              </w:rPr>
              <w:t>10 215,0</w:t>
            </w:r>
          </w:p>
        </w:tc>
        <w:tc>
          <w:tcPr>
            <w:tcW w:w="0" w:type="auto"/>
            <w:shd w:val="clear" w:color="auto" w:fill="auto"/>
            <w:noWrap/>
            <w:vAlign w:val="bottom"/>
            <w:hideMark/>
          </w:tcPr>
          <w:p w14:paraId="42533616" w14:textId="77777777" w:rsidR="00394945" w:rsidRPr="00394945" w:rsidRDefault="00394945" w:rsidP="00394945">
            <w:pPr>
              <w:jc w:val="right"/>
              <w:rPr>
                <w:sz w:val="20"/>
                <w:szCs w:val="20"/>
              </w:rPr>
            </w:pPr>
            <w:r w:rsidRPr="00394945">
              <w:rPr>
                <w:sz w:val="20"/>
                <w:szCs w:val="20"/>
              </w:rPr>
              <w:t>12 115,0</w:t>
            </w:r>
          </w:p>
        </w:tc>
      </w:tr>
      <w:tr w:rsidR="00394945" w:rsidRPr="00394945" w14:paraId="0A2E6607" w14:textId="77777777" w:rsidTr="00394945">
        <w:trPr>
          <w:trHeight w:val="255"/>
        </w:trPr>
        <w:tc>
          <w:tcPr>
            <w:tcW w:w="0" w:type="auto"/>
            <w:gridSpan w:val="9"/>
            <w:shd w:val="clear" w:color="auto" w:fill="auto"/>
            <w:vAlign w:val="center"/>
            <w:hideMark/>
          </w:tcPr>
          <w:p w14:paraId="7D1CC6BE" w14:textId="6157D09C"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4014F9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158767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9C61FDB"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50C0DFDC" w14:textId="77777777" w:rsidR="00394945" w:rsidRPr="00394945" w:rsidRDefault="00394945" w:rsidP="00394945">
            <w:pPr>
              <w:rPr>
                <w:sz w:val="20"/>
                <w:szCs w:val="20"/>
              </w:rPr>
            </w:pPr>
            <w:r w:rsidRPr="00394945">
              <w:rPr>
                <w:sz w:val="20"/>
                <w:szCs w:val="20"/>
              </w:rPr>
              <w:t>0200000000</w:t>
            </w:r>
          </w:p>
        </w:tc>
        <w:tc>
          <w:tcPr>
            <w:tcW w:w="0" w:type="auto"/>
            <w:shd w:val="clear" w:color="auto" w:fill="auto"/>
            <w:vAlign w:val="bottom"/>
            <w:hideMark/>
          </w:tcPr>
          <w:p w14:paraId="1258E9D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80ECA2B" w14:textId="77777777" w:rsidR="00394945" w:rsidRPr="00394945" w:rsidRDefault="00394945" w:rsidP="00394945">
            <w:pPr>
              <w:jc w:val="right"/>
              <w:rPr>
                <w:sz w:val="20"/>
                <w:szCs w:val="20"/>
              </w:rPr>
            </w:pPr>
            <w:r w:rsidRPr="00394945">
              <w:rPr>
                <w:sz w:val="20"/>
                <w:szCs w:val="20"/>
              </w:rPr>
              <w:t>115,0</w:t>
            </w:r>
          </w:p>
        </w:tc>
        <w:tc>
          <w:tcPr>
            <w:tcW w:w="0" w:type="auto"/>
            <w:shd w:val="clear" w:color="auto" w:fill="auto"/>
            <w:noWrap/>
            <w:vAlign w:val="bottom"/>
            <w:hideMark/>
          </w:tcPr>
          <w:p w14:paraId="6A6ECC41" w14:textId="77777777" w:rsidR="00394945" w:rsidRPr="00394945" w:rsidRDefault="00394945" w:rsidP="00394945">
            <w:pPr>
              <w:jc w:val="right"/>
              <w:rPr>
                <w:sz w:val="20"/>
                <w:szCs w:val="20"/>
              </w:rPr>
            </w:pPr>
            <w:r w:rsidRPr="00394945">
              <w:rPr>
                <w:sz w:val="20"/>
                <w:szCs w:val="20"/>
              </w:rPr>
              <w:t>115,0</w:t>
            </w:r>
          </w:p>
        </w:tc>
      </w:tr>
      <w:tr w:rsidR="00394945" w:rsidRPr="00394945" w14:paraId="61B93470" w14:textId="77777777" w:rsidTr="00394945">
        <w:trPr>
          <w:trHeight w:val="645"/>
        </w:trPr>
        <w:tc>
          <w:tcPr>
            <w:tcW w:w="0" w:type="auto"/>
            <w:gridSpan w:val="9"/>
            <w:shd w:val="clear" w:color="auto" w:fill="auto"/>
            <w:vAlign w:val="center"/>
            <w:hideMark/>
          </w:tcPr>
          <w:p w14:paraId="52D84C88" w14:textId="77777777" w:rsidR="00394945" w:rsidRPr="00394945" w:rsidRDefault="00394945" w:rsidP="00394945">
            <w:pPr>
              <w:rPr>
                <w:sz w:val="20"/>
                <w:szCs w:val="20"/>
              </w:rPr>
            </w:pPr>
            <w:r w:rsidRPr="00394945">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vAlign w:val="bottom"/>
            <w:hideMark/>
          </w:tcPr>
          <w:p w14:paraId="4EFCDE1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5DFF1C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B4BB464"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72542A48" w14:textId="77777777" w:rsidR="00394945" w:rsidRPr="00394945" w:rsidRDefault="00394945" w:rsidP="00394945">
            <w:pPr>
              <w:rPr>
                <w:sz w:val="20"/>
                <w:szCs w:val="20"/>
              </w:rPr>
            </w:pPr>
            <w:r w:rsidRPr="00394945">
              <w:rPr>
                <w:sz w:val="20"/>
                <w:szCs w:val="20"/>
              </w:rPr>
              <w:t>0207900000</w:t>
            </w:r>
          </w:p>
        </w:tc>
        <w:tc>
          <w:tcPr>
            <w:tcW w:w="0" w:type="auto"/>
            <w:shd w:val="clear" w:color="auto" w:fill="auto"/>
            <w:vAlign w:val="bottom"/>
            <w:hideMark/>
          </w:tcPr>
          <w:p w14:paraId="21E6F0B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3AD46F7" w14:textId="77777777" w:rsidR="00394945" w:rsidRPr="00394945" w:rsidRDefault="00394945" w:rsidP="00394945">
            <w:pPr>
              <w:jc w:val="right"/>
              <w:rPr>
                <w:sz w:val="20"/>
                <w:szCs w:val="20"/>
              </w:rPr>
            </w:pPr>
            <w:r w:rsidRPr="00394945">
              <w:rPr>
                <w:sz w:val="20"/>
                <w:szCs w:val="20"/>
              </w:rPr>
              <w:t>115,0</w:t>
            </w:r>
          </w:p>
        </w:tc>
        <w:tc>
          <w:tcPr>
            <w:tcW w:w="0" w:type="auto"/>
            <w:shd w:val="clear" w:color="auto" w:fill="auto"/>
            <w:noWrap/>
            <w:vAlign w:val="bottom"/>
            <w:hideMark/>
          </w:tcPr>
          <w:p w14:paraId="19884B33" w14:textId="77777777" w:rsidR="00394945" w:rsidRPr="00394945" w:rsidRDefault="00394945" w:rsidP="00394945">
            <w:pPr>
              <w:jc w:val="right"/>
              <w:rPr>
                <w:sz w:val="20"/>
                <w:szCs w:val="20"/>
              </w:rPr>
            </w:pPr>
            <w:r w:rsidRPr="00394945">
              <w:rPr>
                <w:sz w:val="20"/>
                <w:szCs w:val="20"/>
              </w:rPr>
              <w:t>0,0</w:t>
            </w:r>
          </w:p>
        </w:tc>
      </w:tr>
      <w:tr w:rsidR="00394945" w:rsidRPr="00394945" w14:paraId="2244CAAF" w14:textId="77777777" w:rsidTr="00394945">
        <w:trPr>
          <w:trHeight w:val="1065"/>
        </w:trPr>
        <w:tc>
          <w:tcPr>
            <w:tcW w:w="0" w:type="auto"/>
            <w:gridSpan w:val="9"/>
            <w:shd w:val="clear" w:color="auto" w:fill="auto"/>
            <w:vAlign w:val="center"/>
            <w:hideMark/>
          </w:tcPr>
          <w:p w14:paraId="1D45D4A4" w14:textId="77777777" w:rsidR="00394945" w:rsidRPr="00394945" w:rsidRDefault="00394945" w:rsidP="00394945">
            <w:pPr>
              <w:rPr>
                <w:sz w:val="20"/>
                <w:szCs w:val="20"/>
              </w:rPr>
            </w:pPr>
            <w:r w:rsidRPr="00394945">
              <w:rPr>
                <w:sz w:val="20"/>
                <w:szCs w:val="20"/>
              </w:rPr>
              <w:t xml:space="preserve">Расходы на реализацию мероприятий муниципальной  программы "Модернизация </w:t>
            </w:r>
            <w:proofErr w:type="spellStart"/>
            <w:r w:rsidRPr="00394945">
              <w:rPr>
                <w:sz w:val="20"/>
                <w:szCs w:val="20"/>
              </w:rPr>
              <w:t>метериально</w:t>
            </w:r>
            <w:proofErr w:type="spellEnd"/>
            <w:r w:rsidRPr="00394945">
              <w:rPr>
                <w:sz w:val="20"/>
                <w:szCs w:val="20"/>
              </w:rPr>
              <w:t>-технической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1AFB48B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5220DC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676FE41"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4E04EC96" w14:textId="77777777" w:rsidR="00394945" w:rsidRPr="00394945" w:rsidRDefault="00394945" w:rsidP="00394945">
            <w:pPr>
              <w:rPr>
                <w:sz w:val="20"/>
                <w:szCs w:val="20"/>
              </w:rPr>
            </w:pPr>
            <w:r w:rsidRPr="00394945">
              <w:rPr>
                <w:sz w:val="20"/>
                <w:szCs w:val="20"/>
              </w:rPr>
              <w:t>0207900113</w:t>
            </w:r>
          </w:p>
        </w:tc>
        <w:tc>
          <w:tcPr>
            <w:tcW w:w="0" w:type="auto"/>
            <w:shd w:val="clear" w:color="auto" w:fill="auto"/>
            <w:vAlign w:val="bottom"/>
            <w:hideMark/>
          </w:tcPr>
          <w:p w14:paraId="2DF522C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0437EBD" w14:textId="77777777" w:rsidR="00394945" w:rsidRPr="00394945" w:rsidRDefault="00394945" w:rsidP="00394945">
            <w:pPr>
              <w:jc w:val="right"/>
              <w:rPr>
                <w:sz w:val="20"/>
                <w:szCs w:val="20"/>
              </w:rPr>
            </w:pPr>
            <w:r w:rsidRPr="00394945">
              <w:rPr>
                <w:sz w:val="20"/>
                <w:szCs w:val="20"/>
              </w:rPr>
              <w:t>115,0</w:t>
            </w:r>
          </w:p>
        </w:tc>
        <w:tc>
          <w:tcPr>
            <w:tcW w:w="0" w:type="auto"/>
            <w:shd w:val="clear" w:color="auto" w:fill="auto"/>
            <w:noWrap/>
            <w:vAlign w:val="bottom"/>
            <w:hideMark/>
          </w:tcPr>
          <w:p w14:paraId="2861E1B8" w14:textId="77777777" w:rsidR="00394945" w:rsidRPr="00394945" w:rsidRDefault="00394945" w:rsidP="00394945">
            <w:pPr>
              <w:jc w:val="right"/>
              <w:rPr>
                <w:sz w:val="20"/>
                <w:szCs w:val="20"/>
              </w:rPr>
            </w:pPr>
            <w:r w:rsidRPr="00394945">
              <w:rPr>
                <w:sz w:val="20"/>
                <w:szCs w:val="20"/>
              </w:rPr>
              <w:t>0,0</w:t>
            </w:r>
          </w:p>
        </w:tc>
      </w:tr>
      <w:tr w:rsidR="00394945" w:rsidRPr="00394945" w14:paraId="6EC60562" w14:textId="77777777" w:rsidTr="00394945">
        <w:trPr>
          <w:trHeight w:val="435"/>
        </w:trPr>
        <w:tc>
          <w:tcPr>
            <w:tcW w:w="0" w:type="auto"/>
            <w:gridSpan w:val="9"/>
            <w:shd w:val="clear" w:color="auto" w:fill="auto"/>
            <w:vAlign w:val="center"/>
            <w:hideMark/>
          </w:tcPr>
          <w:p w14:paraId="27A4EA77" w14:textId="77777777" w:rsidR="00394945" w:rsidRPr="00394945" w:rsidRDefault="00394945" w:rsidP="00394945">
            <w:pPr>
              <w:rPr>
                <w:sz w:val="20"/>
                <w:szCs w:val="20"/>
              </w:rPr>
            </w:pPr>
            <w:r w:rsidRPr="00394945">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CC3942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617432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5773435"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791AD2C1" w14:textId="77777777" w:rsidR="00394945" w:rsidRPr="00394945" w:rsidRDefault="00394945" w:rsidP="00394945">
            <w:pPr>
              <w:rPr>
                <w:sz w:val="20"/>
                <w:szCs w:val="20"/>
              </w:rPr>
            </w:pPr>
            <w:r w:rsidRPr="00394945">
              <w:rPr>
                <w:sz w:val="20"/>
                <w:szCs w:val="20"/>
              </w:rPr>
              <w:t>0207900113</w:t>
            </w:r>
          </w:p>
        </w:tc>
        <w:tc>
          <w:tcPr>
            <w:tcW w:w="0" w:type="auto"/>
            <w:shd w:val="clear" w:color="auto" w:fill="auto"/>
            <w:vAlign w:val="bottom"/>
            <w:hideMark/>
          </w:tcPr>
          <w:p w14:paraId="15143FE9"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44E4829E" w14:textId="77777777" w:rsidR="00394945" w:rsidRPr="00394945" w:rsidRDefault="00394945" w:rsidP="00394945">
            <w:pPr>
              <w:jc w:val="right"/>
              <w:rPr>
                <w:sz w:val="20"/>
                <w:szCs w:val="20"/>
              </w:rPr>
            </w:pPr>
            <w:r w:rsidRPr="00394945">
              <w:rPr>
                <w:sz w:val="20"/>
                <w:szCs w:val="20"/>
              </w:rPr>
              <w:t>115,0</w:t>
            </w:r>
          </w:p>
        </w:tc>
        <w:tc>
          <w:tcPr>
            <w:tcW w:w="0" w:type="auto"/>
            <w:shd w:val="clear" w:color="auto" w:fill="auto"/>
            <w:noWrap/>
            <w:vAlign w:val="bottom"/>
            <w:hideMark/>
          </w:tcPr>
          <w:p w14:paraId="0D73D15A" w14:textId="77777777" w:rsidR="00394945" w:rsidRPr="00394945" w:rsidRDefault="00394945" w:rsidP="00394945">
            <w:pPr>
              <w:jc w:val="right"/>
              <w:rPr>
                <w:sz w:val="20"/>
                <w:szCs w:val="20"/>
              </w:rPr>
            </w:pPr>
            <w:r w:rsidRPr="00394945">
              <w:rPr>
                <w:sz w:val="20"/>
                <w:szCs w:val="20"/>
              </w:rPr>
              <w:t>0,0</w:t>
            </w:r>
          </w:p>
        </w:tc>
      </w:tr>
      <w:tr w:rsidR="00394945" w:rsidRPr="00394945" w14:paraId="28C3C33A" w14:textId="77777777" w:rsidTr="00394945">
        <w:trPr>
          <w:trHeight w:val="435"/>
        </w:trPr>
        <w:tc>
          <w:tcPr>
            <w:tcW w:w="0" w:type="auto"/>
            <w:gridSpan w:val="9"/>
            <w:shd w:val="clear" w:color="auto" w:fill="auto"/>
            <w:vAlign w:val="center"/>
            <w:hideMark/>
          </w:tcPr>
          <w:p w14:paraId="75C6D782"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846982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747E8C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CBB2278"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52262458" w14:textId="77777777" w:rsidR="00394945" w:rsidRPr="00394945" w:rsidRDefault="00394945" w:rsidP="00394945">
            <w:pPr>
              <w:rPr>
                <w:sz w:val="20"/>
                <w:szCs w:val="20"/>
              </w:rPr>
            </w:pPr>
            <w:r w:rsidRPr="00394945">
              <w:rPr>
                <w:sz w:val="20"/>
                <w:szCs w:val="20"/>
              </w:rPr>
              <w:t>0207900113</w:t>
            </w:r>
          </w:p>
        </w:tc>
        <w:tc>
          <w:tcPr>
            <w:tcW w:w="0" w:type="auto"/>
            <w:shd w:val="clear" w:color="auto" w:fill="auto"/>
            <w:vAlign w:val="bottom"/>
            <w:hideMark/>
          </w:tcPr>
          <w:p w14:paraId="1C4D1A24"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4F08635" w14:textId="77777777" w:rsidR="00394945" w:rsidRPr="00394945" w:rsidRDefault="00394945" w:rsidP="00394945">
            <w:pPr>
              <w:jc w:val="right"/>
              <w:rPr>
                <w:sz w:val="20"/>
                <w:szCs w:val="20"/>
              </w:rPr>
            </w:pPr>
            <w:r w:rsidRPr="00394945">
              <w:rPr>
                <w:sz w:val="20"/>
                <w:szCs w:val="20"/>
              </w:rPr>
              <w:t>115,0</w:t>
            </w:r>
          </w:p>
        </w:tc>
        <w:tc>
          <w:tcPr>
            <w:tcW w:w="0" w:type="auto"/>
            <w:shd w:val="clear" w:color="auto" w:fill="auto"/>
            <w:noWrap/>
            <w:vAlign w:val="bottom"/>
            <w:hideMark/>
          </w:tcPr>
          <w:p w14:paraId="2A5982C3" w14:textId="77777777" w:rsidR="00394945" w:rsidRPr="00394945" w:rsidRDefault="00394945" w:rsidP="00394945">
            <w:pPr>
              <w:jc w:val="right"/>
              <w:rPr>
                <w:sz w:val="20"/>
                <w:szCs w:val="20"/>
              </w:rPr>
            </w:pPr>
            <w:r w:rsidRPr="00394945">
              <w:rPr>
                <w:sz w:val="20"/>
                <w:szCs w:val="20"/>
              </w:rPr>
              <w:t>0,0</w:t>
            </w:r>
          </w:p>
        </w:tc>
      </w:tr>
      <w:tr w:rsidR="00394945" w:rsidRPr="00394945" w14:paraId="3AEEB857" w14:textId="77777777" w:rsidTr="00394945">
        <w:trPr>
          <w:trHeight w:val="780"/>
        </w:trPr>
        <w:tc>
          <w:tcPr>
            <w:tcW w:w="0" w:type="auto"/>
            <w:gridSpan w:val="9"/>
            <w:shd w:val="clear" w:color="auto" w:fill="auto"/>
            <w:vAlign w:val="center"/>
            <w:hideMark/>
          </w:tcPr>
          <w:p w14:paraId="28F66728" w14:textId="77777777" w:rsidR="00394945" w:rsidRPr="00394945" w:rsidRDefault="00394945" w:rsidP="00394945">
            <w:pPr>
              <w:rPr>
                <w:sz w:val="20"/>
                <w:szCs w:val="20"/>
              </w:rPr>
            </w:pPr>
            <w:r w:rsidRPr="00394945">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0" w:type="auto"/>
            <w:shd w:val="clear" w:color="auto" w:fill="auto"/>
            <w:vAlign w:val="bottom"/>
            <w:hideMark/>
          </w:tcPr>
          <w:p w14:paraId="0FE02F9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68E875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4EA6254"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6ECB0EEC" w14:textId="77777777" w:rsidR="00394945" w:rsidRPr="00394945" w:rsidRDefault="00394945" w:rsidP="00394945">
            <w:pPr>
              <w:rPr>
                <w:sz w:val="20"/>
                <w:szCs w:val="20"/>
              </w:rPr>
            </w:pPr>
            <w:r w:rsidRPr="00394945">
              <w:rPr>
                <w:sz w:val="20"/>
                <w:szCs w:val="20"/>
              </w:rPr>
              <w:t>0207900000</w:t>
            </w:r>
          </w:p>
        </w:tc>
        <w:tc>
          <w:tcPr>
            <w:tcW w:w="0" w:type="auto"/>
            <w:shd w:val="clear" w:color="auto" w:fill="auto"/>
            <w:vAlign w:val="bottom"/>
            <w:hideMark/>
          </w:tcPr>
          <w:p w14:paraId="7F086ED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19118BC"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66E83B1" w14:textId="77777777" w:rsidR="00394945" w:rsidRPr="00394945" w:rsidRDefault="00394945" w:rsidP="00394945">
            <w:pPr>
              <w:jc w:val="right"/>
              <w:rPr>
                <w:sz w:val="20"/>
                <w:szCs w:val="20"/>
              </w:rPr>
            </w:pPr>
            <w:r w:rsidRPr="00394945">
              <w:rPr>
                <w:sz w:val="20"/>
                <w:szCs w:val="20"/>
              </w:rPr>
              <w:t>115,0</w:t>
            </w:r>
          </w:p>
        </w:tc>
      </w:tr>
      <w:tr w:rsidR="00394945" w:rsidRPr="00394945" w14:paraId="13AC95A1" w14:textId="77777777" w:rsidTr="00394945">
        <w:trPr>
          <w:trHeight w:val="1005"/>
        </w:trPr>
        <w:tc>
          <w:tcPr>
            <w:tcW w:w="0" w:type="auto"/>
            <w:gridSpan w:val="9"/>
            <w:shd w:val="clear" w:color="auto" w:fill="auto"/>
            <w:vAlign w:val="center"/>
            <w:hideMark/>
          </w:tcPr>
          <w:p w14:paraId="1555C369" w14:textId="76A7AC47" w:rsidR="00394945" w:rsidRPr="00394945" w:rsidRDefault="00394945" w:rsidP="00394945">
            <w:pPr>
              <w:rPr>
                <w:sz w:val="20"/>
                <w:szCs w:val="20"/>
              </w:rPr>
            </w:pPr>
            <w:r w:rsidRPr="00394945">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163648B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B908FD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3E9F7A7"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31CE9A62" w14:textId="77777777" w:rsidR="00394945" w:rsidRPr="00394945" w:rsidRDefault="00394945" w:rsidP="00394945">
            <w:pPr>
              <w:rPr>
                <w:sz w:val="20"/>
                <w:szCs w:val="20"/>
              </w:rPr>
            </w:pPr>
            <w:r w:rsidRPr="00394945">
              <w:rPr>
                <w:sz w:val="20"/>
                <w:szCs w:val="20"/>
              </w:rPr>
              <w:t>0207900113</w:t>
            </w:r>
          </w:p>
        </w:tc>
        <w:tc>
          <w:tcPr>
            <w:tcW w:w="0" w:type="auto"/>
            <w:shd w:val="clear" w:color="auto" w:fill="auto"/>
            <w:vAlign w:val="bottom"/>
            <w:hideMark/>
          </w:tcPr>
          <w:p w14:paraId="5E057DD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3B96B96"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B612219" w14:textId="77777777" w:rsidR="00394945" w:rsidRPr="00394945" w:rsidRDefault="00394945" w:rsidP="00394945">
            <w:pPr>
              <w:jc w:val="right"/>
              <w:rPr>
                <w:sz w:val="20"/>
                <w:szCs w:val="20"/>
              </w:rPr>
            </w:pPr>
            <w:r w:rsidRPr="00394945">
              <w:rPr>
                <w:sz w:val="20"/>
                <w:szCs w:val="20"/>
              </w:rPr>
              <w:t>115,0</w:t>
            </w:r>
          </w:p>
        </w:tc>
      </w:tr>
      <w:tr w:rsidR="00394945" w:rsidRPr="00394945" w14:paraId="45583A9B" w14:textId="77777777" w:rsidTr="00394945">
        <w:trPr>
          <w:trHeight w:val="435"/>
        </w:trPr>
        <w:tc>
          <w:tcPr>
            <w:tcW w:w="0" w:type="auto"/>
            <w:gridSpan w:val="9"/>
            <w:shd w:val="clear" w:color="auto" w:fill="auto"/>
            <w:vAlign w:val="center"/>
            <w:hideMark/>
          </w:tcPr>
          <w:p w14:paraId="74F0CA36"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548A780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F2B422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9952F41"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0B4291BB" w14:textId="77777777" w:rsidR="00394945" w:rsidRPr="00394945" w:rsidRDefault="00394945" w:rsidP="00394945">
            <w:pPr>
              <w:rPr>
                <w:sz w:val="20"/>
                <w:szCs w:val="20"/>
              </w:rPr>
            </w:pPr>
            <w:r w:rsidRPr="00394945">
              <w:rPr>
                <w:sz w:val="20"/>
                <w:szCs w:val="20"/>
              </w:rPr>
              <w:t>0207900113</w:t>
            </w:r>
          </w:p>
        </w:tc>
        <w:tc>
          <w:tcPr>
            <w:tcW w:w="0" w:type="auto"/>
            <w:shd w:val="clear" w:color="auto" w:fill="auto"/>
            <w:vAlign w:val="bottom"/>
            <w:hideMark/>
          </w:tcPr>
          <w:p w14:paraId="13DD607E"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2ECB8609"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0E1CCF4" w14:textId="77777777" w:rsidR="00394945" w:rsidRPr="00394945" w:rsidRDefault="00394945" w:rsidP="00394945">
            <w:pPr>
              <w:jc w:val="right"/>
              <w:rPr>
                <w:sz w:val="20"/>
                <w:szCs w:val="20"/>
              </w:rPr>
            </w:pPr>
            <w:r w:rsidRPr="00394945">
              <w:rPr>
                <w:sz w:val="20"/>
                <w:szCs w:val="20"/>
              </w:rPr>
              <w:t>115,0</w:t>
            </w:r>
          </w:p>
        </w:tc>
      </w:tr>
      <w:tr w:rsidR="00394945" w:rsidRPr="00394945" w14:paraId="7CD2E2EB" w14:textId="77777777" w:rsidTr="00394945">
        <w:trPr>
          <w:trHeight w:val="435"/>
        </w:trPr>
        <w:tc>
          <w:tcPr>
            <w:tcW w:w="0" w:type="auto"/>
            <w:gridSpan w:val="9"/>
            <w:shd w:val="clear" w:color="auto" w:fill="auto"/>
            <w:vAlign w:val="center"/>
            <w:hideMark/>
          </w:tcPr>
          <w:p w14:paraId="2B156A4F"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F9C23B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412836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54836DF"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1E6E0026" w14:textId="77777777" w:rsidR="00394945" w:rsidRPr="00394945" w:rsidRDefault="00394945" w:rsidP="00394945">
            <w:pPr>
              <w:rPr>
                <w:sz w:val="20"/>
                <w:szCs w:val="20"/>
              </w:rPr>
            </w:pPr>
            <w:r w:rsidRPr="00394945">
              <w:rPr>
                <w:sz w:val="20"/>
                <w:szCs w:val="20"/>
              </w:rPr>
              <w:t>0207900113</w:t>
            </w:r>
          </w:p>
        </w:tc>
        <w:tc>
          <w:tcPr>
            <w:tcW w:w="0" w:type="auto"/>
            <w:shd w:val="clear" w:color="auto" w:fill="auto"/>
            <w:vAlign w:val="bottom"/>
            <w:hideMark/>
          </w:tcPr>
          <w:p w14:paraId="7D08844C"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4AC85749"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02C97925" w14:textId="77777777" w:rsidR="00394945" w:rsidRPr="00394945" w:rsidRDefault="00394945" w:rsidP="00394945">
            <w:pPr>
              <w:jc w:val="right"/>
              <w:rPr>
                <w:sz w:val="20"/>
                <w:szCs w:val="20"/>
              </w:rPr>
            </w:pPr>
            <w:r w:rsidRPr="00394945">
              <w:rPr>
                <w:sz w:val="20"/>
                <w:szCs w:val="20"/>
              </w:rPr>
              <w:t>115,0</w:t>
            </w:r>
          </w:p>
        </w:tc>
      </w:tr>
      <w:tr w:rsidR="00394945" w:rsidRPr="00394945" w14:paraId="29DFD1D1" w14:textId="77777777" w:rsidTr="00394945">
        <w:trPr>
          <w:trHeight w:val="255"/>
        </w:trPr>
        <w:tc>
          <w:tcPr>
            <w:tcW w:w="0" w:type="auto"/>
            <w:gridSpan w:val="9"/>
            <w:shd w:val="clear" w:color="auto" w:fill="auto"/>
            <w:vAlign w:val="center"/>
            <w:hideMark/>
          </w:tcPr>
          <w:p w14:paraId="72E275DF"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74D0D34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A4596D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AB9A149"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2E6D30CE"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2DF62D0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829FF04" w14:textId="77777777" w:rsidR="00394945" w:rsidRPr="00394945" w:rsidRDefault="00394945" w:rsidP="00394945">
            <w:pPr>
              <w:jc w:val="right"/>
              <w:rPr>
                <w:sz w:val="20"/>
                <w:szCs w:val="20"/>
              </w:rPr>
            </w:pPr>
            <w:r w:rsidRPr="00394945">
              <w:rPr>
                <w:sz w:val="20"/>
                <w:szCs w:val="20"/>
              </w:rPr>
              <w:t>10 100,0</w:t>
            </w:r>
          </w:p>
        </w:tc>
        <w:tc>
          <w:tcPr>
            <w:tcW w:w="0" w:type="auto"/>
            <w:shd w:val="clear" w:color="auto" w:fill="auto"/>
            <w:noWrap/>
            <w:vAlign w:val="bottom"/>
            <w:hideMark/>
          </w:tcPr>
          <w:p w14:paraId="5E29335D" w14:textId="77777777" w:rsidR="00394945" w:rsidRPr="00394945" w:rsidRDefault="00394945" w:rsidP="00394945">
            <w:pPr>
              <w:jc w:val="right"/>
              <w:rPr>
                <w:sz w:val="20"/>
                <w:szCs w:val="20"/>
              </w:rPr>
            </w:pPr>
            <w:r w:rsidRPr="00394945">
              <w:rPr>
                <w:sz w:val="20"/>
                <w:szCs w:val="20"/>
              </w:rPr>
              <w:t>12 000,0</w:t>
            </w:r>
          </w:p>
        </w:tc>
      </w:tr>
      <w:tr w:rsidR="00394945" w:rsidRPr="00394945" w14:paraId="3FFD6648" w14:textId="77777777" w:rsidTr="00394945">
        <w:trPr>
          <w:trHeight w:val="855"/>
        </w:trPr>
        <w:tc>
          <w:tcPr>
            <w:tcW w:w="0" w:type="auto"/>
            <w:gridSpan w:val="9"/>
            <w:shd w:val="clear" w:color="auto" w:fill="auto"/>
            <w:vAlign w:val="center"/>
            <w:hideMark/>
          </w:tcPr>
          <w:p w14:paraId="11027E08" w14:textId="60EEC912" w:rsidR="00394945" w:rsidRPr="00394945" w:rsidRDefault="00394945" w:rsidP="00394945">
            <w:pPr>
              <w:rPr>
                <w:sz w:val="20"/>
                <w:szCs w:val="20"/>
              </w:rPr>
            </w:pPr>
            <w:r w:rsidRPr="00394945">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материально-технического и информационного обеспечения).</w:t>
            </w:r>
          </w:p>
        </w:tc>
        <w:tc>
          <w:tcPr>
            <w:tcW w:w="0" w:type="auto"/>
            <w:shd w:val="clear" w:color="auto" w:fill="auto"/>
            <w:vAlign w:val="bottom"/>
            <w:hideMark/>
          </w:tcPr>
          <w:p w14:paraId="27A9B1B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413141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AF69E0E"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421A67E9" w14:textId="77777777" w:rsidR="00394945" w:rsidRPr="00394945" w:rsidRDefault="00394945" w:rsidP="00394945">
            <w:pPr>
              <w:rPr>
                <w:sz w:val="20"/>
                <w:szCs w:val="20"/>
              </w:rPr>
            </w:pPr>
            <w:r w:rsidRPr="00394945">
              <w:rPr>
                <w:sz w:val="20"/>
                <w:szCs w:val="20"/>
              </w:rPr>
              <w:t>8800017090</w:t>
            </w:r>
          </w:p>
        </w:tc>
        <w:tc>
          <w:tcPr>
            <w:tcW w:w="0" w:type="auto"/>
            <w:shd w:val="clear" w:color="auto" w:fill="auto"/>
            <w:vAlign w:val="bottom"/>
            <w:hideMark/>
          </w:tcPr>
          <w:p w14:paraId="0A1133E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1011216" w14:textId="77777777" w:rsidR="00394945" w:rsidRPr="00394945" w:rsidRDefault="00394945" w:rsidP="00394945">
            <w:pPr>
              <w:jc w:val="right"/>
              <w:rPr>
                <w:sz w:val="20"/>
                <w:szCs w:val="20"/>
              </w:rPr>
            </w:pPr>
            <w:r w:rsidRPr="00394945">
              <w:rPr>
                <w:sz w:val="20"/>
                <w:szCs w:val="20"/>
              </w:rPr>
              <w:t>10 100,0</w:t>
            </w:r>
          </w:p>
        </w:tc>
        <w:tc>
          <w:tcPr>
            <w:tcW w:w="0" w:type="auto"/>
            <w:shd w:val="clear" w:color="auto" w:fill="auto"/>
            <w:noWrap/>
            <w:vAlign w:val="bottom"/>
            <w:hideMark/>
          </w:tcPr>
          <w:p w14:paraId="311FC8C9" w14:textId="77777777" w:rsidR="00394945" w:rsidRPr="00394945" w:rsidRDefault="00394945" w:rsidP="00394945">
            <w:pPr>
              <w:jc w:val="right"/>
              <w:rPr>
                <w:sz w:val="20"/>
                <w:szCs w:val="20"/>
              </w:rPr>
            </w:pPr>
            <w:r w:rsidRPr="00394945">
              <w:rPr>
                <w:sz w:val="20"/>
                <w:szCs w:val="20"/>
              </w:rPr>
              <w:t>12 000,0</w:t>
            </w:r>
          </w:p>
        </w:tc>
      </w:tr>
      <w:tr w:rsidR="00394945" w:rsidRPr="00394945" w14:paraId="1A92009A" w14:textId="77777777" w:rsidTr="00394945">
        <w:trPr>
          <w:trHeight w:val="645"/>
        </w:trPr>
        <w:tc>
          <w:tcPr>
            <w:tcW w:w="0" w:type="auto"/>
            <w:gridSpan w:val="9"/>
            <w:shd w:val="clear" w:color="auto" w:fill="auto"/>
            <w:vAlign w:val="center"/>
            <w:hideMark/>
          </w:tcPr>
          <w:p w14:paraId="619D310A"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66F378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3B3242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A7E65F4"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7E19F231" w14:textId="77777777" w:rsidR="00394945" w:rsidRPr="00394945" w:rsidRDefault="00394945" w:rsidP="00394945">
            <w:pPr>
              <w:rPr>
                <w:sz w:val="20"/>
                <w:szCs w:val="20"/>
              </w:rPr>
            </w:pPr>
            <w:r w:rsidRPr="00394945">
              <w:rPr>
                <w:sz w:val="20"/>
                <w:szCs w:val="20"/>
              </w:rPr>
              <w:t>8800017090</w:t>
            </w:r>
          </w:p>
        </w:tc>
        <w:tc>
          <w:tcPr>
            <w:tcW w:w="0" w:type="auto"/>
            <w:shd w:val="clear" w:color="auto" w:fill="auto"/>
            <w:vAlign w:val="bottom"/>
            <w:hideMark/>
          </w:tcPr>
          <w:p w14:paraId="446D369D"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2CD505C5" w14:textId="77777777" w:rsidR="00394945" w:rsidRPr="00394945" w:rsidRDefault="00394945" w:rsidP="00394945">
            <w:pPr>
              <w:jc w:val="right"/>
              <w:rPr>
                <w:sz w:val="20"/>
                <w:szCs w:val="20"/>
              </w:rPr>
            </w:pPr>
            <w:r w:rsidRPr="00394945">
              <w:rPr>
                <w:sz w:val="20"/>
                <w:szCs w:val="20"/>
              </w:rPr>
              <w:t>6 490,0</w:t>
            </w:r>
          </w:p>
        </w:tc>
        <w:tc>
          <w:tcPr>
            <w:tcW w:w="0" w:type="auto"/>
            <w:shd w:val="clear" w:color="auto" w:fill="auto"/>
            <w:noWrap/>
            <w:vAlign w:val="bottom"/>
            <w:hideMark/>
          </w:tcPr>
          <w:p w14:paraId="034B1D27" w14:textId="77777777" w:rsidR="00394945" w:rsidRPr="00394945" w:rsidRDefault="00394945" w:rsidP="00394945">
            <w:pPr>
              <w:jc w:val="right"/>
              <w:rPr>
                <w:sz w:val="20"/>
                <w:szCs w:val="20"/>
              </w:rPr>
            </w:pPr>
            <w:r w:rsidRPr="00394945">
              <w:rPr>
                <w:sz w:val="20"/>
                <w:szCs w:val="20"/>
              </w:rPr>
              <w:t>8 390,0</w:t>
            </w:r>
          </w:p>
        </w:tc>
      </w:tr>
      <w:tr w:rsidR="00394945" w:rsidRPr="00394945" w14:paraId="4113191D" w14:textId="77777777" w:rsidTr="00394945">
        <w:trPr>
          <w:trHeight w:val="255"/>
        </w:trPr>
        <w:tc>
          <w:tcPr>
            <w:tcW w:w="0" w:type="auto"/>
            <w:gridSpan w:val="9"/>
            <w:shd w:val="clear" w:color="auto" w:fill="auto"/>
            <w:vAlign w:val="center"/>
            <w:hideMark/>
          </w:tcPr>
          <w:p w14:paraId="6E4260A7"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0382D93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DD4A24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1630CBB"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7FEC5AF0" w14:textId="77777777" w:rsidR="00394945" w:rsidRPr="00394945" w:rsidRDefault="00394945" w:rsidP="00394945">
            <w:pPr>
              <w:rPr>
                <w:sz w:val="20"/>
                <w:szCs w:val="20"/>
              </w:rPr>
            </w:pPr>
            <w:r w:rsidRPr="00394945">
              <w:rPr>
                <w:sz w:val="20"/>
                <w:szCs w:val="20"/>
              </w:rPr>
              <w:t>8800017090</w:t>
            </w:r>
          </w:p>
        </w:tc>
        <w:tc>
          <w:tcPr>
            <w:tcW w:w="0" w:type="auto"/>
            <w:shd w:val="clear" w:color="auto" w:fill="auto"/>
            <w:vAlign w:val="bottom"/>
            <w:hideMark/>
          </w:tcPr>
          <w:p w14:paraId="2969B6E1"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57999BCC" w14:textId="77777777" w:rsidR="00394945" w:rsidRPr="00394945" w:rsidRDefault="00394945" w:rsidP="00394945">
            <w:pPr>
              <w:jc w:val="right"/>
              <w:rPr>
                <w:sz w:val="20"/>
                <w:szCs w:val="20"/>
              </w:rPr>
            </w:pPr>
            <w:r w:rsidRPr="00394945">
              <w:rPr>
                <w:sz w:val="20"/>
                <w:szCs w:val="20"/>
              </w:rPr>
              <w:t>6 490,0</w:t>
            </w:r>
          </w:p>
        </w:tc>
        <w:tc>
          <w:tcPr>
            <w:tcW w:w="0" w:type="auto"/>
            <w:shd w:val="clear" w:color="auto" w:fill="auto"/>
            <w:noWrap/>
            <w:vAlign w:val="bottom"/>
            <w:hideMark/>
          </w:tcPr>
          <w:p w14:paraId="3AFAB495" w14:textId="77777777" w:rsidR="00394945" w:rsidRPr="00394945" w:rsidRDefault="00394945" w:rsidP="00394945">
            <w:pPr>
              <w:jc w:val="right"/>
              <w:rPr>
                <w:sz w:val="20"/>
                <w:szCs w:val="20"/>
              </w:rPr>
            </w:pPr>
            <w:r w:rsidRPr="00394945">
              <w:rPr>
                <w:sz w:val="20"/>
                <w:szCs w:val="20"/>
              </w:rPr>
              <w:t>8 390,0</w:t>
            </w:r>
          </w:p>
        </w:tc>
      </w:tr>
      <w:tr w:rsidR="00394945" w:rsidRPr="00394945" w14:paraId="0AFA0B52" w14:textId="77777777" w:rsidTr="00394945">
        <w:trPr>
          <w:trHeight w:val="435"/>
        </w:trPr>
        <w:tc>
          <w:tcPr>
            <w:tcW w:w="0" w:type="auto"/>
            <w:gridSpan w:val="9"/>
            <w:shd w:val="clear" w:color="auto" w:fill="auto"/>
            <w:vAlign w:val="center"/>
            <w:hideMark/>
          </w:tcPr>
          <w:p w14:paraId="52FB44EC"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C8FECD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87E15E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81A126E"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4B4200EB" w14:textId="77777777" w:rsidR="00394945" w:rsidRPr="00394945" w:rsidRDefault="00394945" w:rsidP="00394945">
            <w:pPr>
              <w:rPr>
                <w:sz w:val="20"/>
                <w:szCs w:val="20"/>
              </w:rPr>
            </w:pPr>
            <w:r w:rsidRPr="00394945">
              <w:rPr>
                <w:sz w:val="20"/>
                <w:szCs w:val="20"/>
              </w:rPr>
              <w:t>8800017090</w:t>
            </w:r>
          </w:p>
        </w:tc>
        <w:tc>
          <w:tcPr>
            <w:tcW w:w="0" w:type="auto"/>
            <w:shd w:val="clear" w:color="auto" w:fill="auto"/>
            <w:vAlign w:val="bottom"/>
            <w:hideMark/>
          </w:tcPr>
          <w:p w14:paraId="3E2A13FC"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F4D7180" w14:textId="77777777" w:rsidR="00394945" w:rsidRPr="00394945" w:rsidRDefault="00394945" w:rsidP="00394945">
            <w:pPr>
              <w:jc w:val="right"/>
              <w:rPr>
                <w:sz w:val="20"/>
                <w:szCs w:val="20"/>
              </w:rPr>
            </w:pPr>
            <w:r w:rsidRPr="00394945">
              <w:rPr>
                <w:sz w:val="20"/>
                <w:szCs w:val="20"/>
              </w:rPr>
              <w:t>3 610,0</w:t>
            </w:r>
          </w:p>
        </w:tc>
        <w:tc>
          <w:tcPr>
            <w:tcW w:w="0" w:type="auto"/>
            <w:shd w:val="clear" w:color="auto" w:fill="auto"/>
            <w:noWrap/>
            <w:vAlign w:val="bottom"/>
            <w:hideMark/>
          </w:tcPr>
          <w:p w14:paraId="09083C3B" w14:textId="77777777" w:rsidR="00394945" w:rsidRPr="00394945" w:rsidRDefault="00394945" w:rsidP="00394945">
            <w:pPr>
              <w:jc w:val="right"/>
              <w:rPr>
                <w:sz w:val="20"/>
                <w:szCs w:val="20"/>
              </w:rPr>
            </w:pPr>
            <w:r w:rsidRPr="00394945">
              <w:rPr>
                <w:sz w:val="20"/>
                <w:szCs w:val="20"/>
              </w:rPr>
              <w:t>3 610,0</w:t>
            </w:r>
          </w:p>
        </w:tc>
      </w:tr>
      <w:tr w:rsidR="00394945" w:rsidRPr="00394945" w14:paraId="3FFFEBC4" w14:textId="77777777" w:rsidTr="00394945">
        <w:trPr>
          <w:trHeight w:val="435"/>
        </w:trPr>
        <w:tc>
          <w:tcPr>
            <w:tcW w:w="0" w:type="auto"/>
            <w:gridSpan w:val="9"/>
            <w:shd w:val="clear" w:color="auto" w:fill="auto"/>
            <w:vAlign w:val="center"/>
            <w:hideMark/>
          </w:tcPr>
          <w:p w14:paraId="1638EDBB"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104E3B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3A0D9F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CD5D30F" w14:textId="77777777" w:rsidR="00394945" w:rsidRPr="00394945" w:rsidRDefault="00394945" w:rsidP="00394945">
            <w:pPr>
              <w:jc w:val="right"/>
              <w:rPr>
                <w:sz w:val="20"/>
                <w:szCs w:val="20"/>
              </w:rPr>
            </w:pPr>
            <w:r w:rsidRPr="00394945">
              <w:rPr>
                <w:sz w:val="20"/>
                <w:szCs w:val="20"/>
              </w:rPr>
              <w:t>13</w:t>
            </w:r>
          </w:p>
        </w:tc>
        <w:tc>
          <w:tcPr>
            <w:tcW w:w="0" w:type="auto"/>
            <w:shd w:val="clear" w:color="auto" w:fill="auto"/>
            <w:noWrap/>
            <w:vAlign w:val="bottom"/>
            <w:hideMark/>
          </w:tcPr>
          <w:p w14:paraId="120EBE7E" w14:textId="77777777" w:rsidR="00394945" w:rsidRPr="00394945" w:rsidRDefault="00394945" w:rsidP="00394945">
            <w:pPr>
              <w:rPr>
                <w:sz w:val="20"/>
                <w:szCs w:val="20"/>
              </w:rPr>
            </w:pPr>
            <w:r w:rsidRPr="00394945">
              <w:rPr>
                <w:sz w:val="20"/>
                <w:szCs w:val="20"/>
              </w:rPr>
              <w:t>8800017090</w:t>
            </w:r>
          </w:p>
        </w:tc>
        <w:tc>
          <w:tcPr>
            <w:tcW w:w="0" w:type="auto"/>
            <w:shd w:val="clear" w:color="auto" w:fill="auto"/>
            <w:vAlign w:val="bottom"/>
            <w:hideMark/>
          </w:tcPr>
          <w:p w14:paraId="5AAEABA8"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9FC3B99" w14:textId="77777777" w:rsidR="00394945" w:rsidRPr="00394945" w:rsidRDefault="00394945" w:rsidP="00394945">
            <w:pPr>
              <w:jc w:val="right"/>
              <w:rPr>
                <w:sz w:val="20"/>
                <w:szCs w:val="20"/>
              </w:rPr>
            </w:pPr>
            <w:r w:rsidRPr="00394945">
              <w:rPr>
                <w:sz w:val="20"/>
                <w:szCs w:val="20"/>
              </w:rPr>
              <w:t>3 610,0</w:t>
            </w:r>
          </w:p>
        </w:tc>
        <w:tc>
          <w:tcPr>
            <w:tcW w:w="0" w:type="auto"/>
            <w:shd w:val="clear" w:color="auto" w:fill="auto"/>
            <w:noWrap/>
            <w:vAlign w:val="bottom"/>
            <w:hideMark/>
          </w:tcPr>
          <w:p w14:paraId="5C87482D" w14:textId="77777777" w:rsidR="00394945" w:rsidRPr="00394945" w:rsidRDefault="00394945" w:rsidP="00394945">
            <w:pPr>
              <w:jc w:val="right"/>
              <w:rPr>
                <w:sz w:val="20"/>
                <w:szCs w:val="20"/>
              </w:rPr>
            </w:pPr>
            <w:r w:rsidRPr="00394945">
              <w:rPr>
                <w:sz w:val="20"/>
                <w:szCs w:val="20"/>
              </w:rPr>
              <w:t>3 610,0</w:t>
            </w:r>
          </w:p>
        </w:tc>
      </w:tr>
      <w:tr w:rsidR="00394945" w:rsidRPr="00394945" w14:paraId="08587B29" w14:textId="77777777" w:rsidTr="00394945">
        <w:trPr>
          <w:trHeight w:val="255"/>
        </w:trPr>
        <w:tc>
          <w:tcPr>
            <w:tcW w:w="0" w:type="auto"/>
            <w:gridSpan w:val="9"/>
            <w:shd w:val="clear" w:color="auto" w:fill="auto"/>
            <w:vAlign w:val="center"/>
            <w:hideMark/>
          </w:tcPr>
          <w:p w14:paraId="429497D1" w14:textId="77777777" w:rsidR="00394945" w:rsidRPr="00394945" w:rsidRDefault="00394945" w:rsidP="00394945">
            <w:pPr>
              <w:rPr>
                <w:b/>
                <w:bCs/>
                <w:sz w:val="20"/>
                <w:szCs w:val="20"/>
              </w:rPr>
            </w:pPr>
            <w:r w:rsidRPr="00394945">
              <w:rPr>
                <w:b/>
                <w:bCs/>
                <w:sz w:val="20"/>
                <w:szCs w:val="20"/>
              </w:rPr>
              <w:t>НАЦИОНАЛЬНАЯ ОБОРОНА</w:t>
            </w:r>
          </w:p>
        </w:tc>
        <w:tc>
          <w:tcPr>
            <w:tcW w:w="0" w:type="auto"/>
            <w:shd w:val="clear" w:color="auto" w:fill="auto"/>
            <w:vAlign w:val="bottom"/>
            <w:hideMark/>
          </w:tcPr>
          <w:p w14:paraId="5990FD66"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2A560F0B" w14:textId="77777777" w:rsidR="00394945" w:rsidRPr="00394945" w:rsidRDefault="00394945" w:rsidP="00394945">
            <w:pPr>
              <w:jc w:val="right"/>
              <w:rPr>
                <w:b/>
                <w:bCs/>
                <w:sz w:val="20"/>
                <w:szCs w:val="20"/>
              </w:rPr>
            </w:pPr>
            <w:r w:rsidRPr="00394945">
              <w:rPr>
                <w:b/>
                <w:bCs/>
                <w:sz w:val="20"/>
                <w:szCs w:val="20"/>
              </w:rPr>
              <w:t>02</w:t>
            </w:r>
          </w:p>
        </w:tc>
        <w:tc>
          <w:tcPr>
            <w:tcW w:w="0" w:type="auto"/>
            <w:shd w:val="clear" w:color="auto" w:fill="auto"/>
            <w:noWrap/>
            <w:vAlign w:val="bottom"/>
            <w:hideMark/>
          </w:tcPr>
          <w:p w14:paraId="428BDC6F"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0A945416"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776A8796"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4CE07D27" w14:textId="77777777" w:rsidR="00394945" w:rsidRPr="00394945" w:rsidRDefault="00394945" w:rsidP="00394945">
            <w:pPr>
              <w:jc w:val="right"/>
              <w:rPr>
                <w:b/>
                <w:bCs/>
                <w:sz w:val="20"/>
                <w:szCs w:val="20"/>
              </w:rPr>
            </w:pPr>
            <w:r w:rsidRPr="00394945">
              <w:rPr>
                <w:b/>
                <w:bCs/>
                <w:sz w:val="20"/>
                <w:szCs w:val="20"/>
              </w:rPr>
              <w:t>1 277,8</w:t>
            </w:r>
          </w:p>
        </w:tc>
        <w:tc>
          <w:tcPr>
            <w:tcW w:w="0" w:type="auto"/>
            <w:shd w:val="clear" w:color="auto" w:fill="auto"/>
            <w:noWrap/>
            <w:vAlign w:val="bottom"/>
            <w:hideMark/>
          </w:tcPr>
          <w:p w14:paraId="5B2E1E27" w14:textId="77777777" w:rsidR="00394945" w:rsidRPr="00394945" w:rsidRDefault="00394945" w:rsidP="00394945">
            <w:pPr>
              <w:jc w:val="right"/>
              <w:rPr>
                <w:b/>
                <w:bCs/>
                <w:sz w:val="20"/>
                <w:szCs w:val="20"/>
              </w:rPr>
            </w:pPr>
            <w:r w:rsidRPr="00394945">
              <w:rPr>
                <w:b/>
                <w:bCs/>
                <w:sz w:val="20"/>
                <w:szCs w:val="20"/>
              </w:rPr>
              <w:t>1 329,0</w:t>
            </w:r>
          </w:p>
        </w:tc>
      </w:tr>
      <w:tr w:rsidR="00394945" w:rsidRPr="00394945" w14:paraId="1C9D6B52" w14:textId="77777777" w:rsidTr="00394945">
        <w:trPr>
          <w:trHeight w:val="255"/>
        </w:trPr>
        <w:tc>
          <w:tcPr>
            <w:tcW w:w="0" w:type="auto"/>
            <w:gridSpan w:val="9"/>
            <w:shd w:val="clear" w:color="auto" w:fill="auto"/>
            <w:vAlign w:val="center"/>
            <w:hideMark/>
          </w:tcPr>
          <w:p w14:paraId="610367ED" w14:textId="77777777" w:rsidR="00394945" w:rsidRPr="00394945" w:rsidRDefault="00394945" w:rsidP="00394945">
            <w:pPr>
              <w:rPr>
                <w:sz w:val="20"/>
                <w:szCs w:val="20"/>
              </w:rPr>
            </w:pPr>
            <w:r w:rsidRPr="00394945">
              <w:rPr>
                <w:sz w:val="20"/>
                <w:szCs w:val="20"/>
              </w:rPr>
              <w:t>Мобилизационная и вневойсковая подготовка</w:t>
            </w:r>
          </w:p>
        </w:tc>
        <w:tc>
          <w:tcPr>
            <w:tcW w:w="0" w:type="auto"/>
            <w:shd w:val="clear" w:color="auto" w:fill="auto"/>
            <w:vAlign w:val="bottom"/>
            <w:hideMark/>
          </w:tcPr>
          <w:p w14:paraId="5AB6D1E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2A06157"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DC32431"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250409E"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BCBDEE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73397F8" w14:textId="77777777" w:rsidR="00394945" w:rsidRPr="00394945" w:rsidRDefault="00394945" w:rsidP="00394945">
            <w:pPr>
              <w:jc w:val="right"/>
              <w:rPr>
                <w:sz w:val="20"/>
                <w:szCs w:val="20"/>
              </w:rPr>
            </w:pPr>
            <w:r w:rsidRPr="00394945">
              <w:rPr>
                <w:sz w:val="20"/>
                <w:szCs w:val="20"/>
              </w:rPr>
              <w:t>1 277,8</w:t>
            </w:r>
          </w:p>
        </w:tc>
        <w:tc>
          <w:tcPr>
            <w:tcW w:w="0" w:type="auto"/>
            <w:shd w:val="clear" w:color="auto" w:fill="auto"/>
            <w:noWrap/>
            <w:vAlign w:val="bottom"/>
            <w:hideMark/>
          </w:tcPr>
          <w:p w14:paraId="6159BA5E" w14:textId="77777777" w:rsidR="00394945" w:rsidRPr="00394945" w:rsidRDefault="00394945" w:rsidP="00394945">
            <w:pPr>
              <w:jc w:val="right"/>
              <w:rPr>
                <w:sz w:val="20"/>
                <w:szCs w:val="20"/>
              </w:rPr>
            </w:pPr>
            <w:r w:rsidRPr="00394945">
              <w:rPr>
                <w:sz w:val="20"/>
                <w:szCs w:val="20"/>
              </w:rPr>
              <w:t>1 329,0</w:t>
            </w:r>
          </w:p>
        </w:tc>
      </w:tr>
      <w:tr w:rsidR="00394945" w:rsidRPr="00394945" w14:paraId="3ABEDCCB" w14:textId="77777777" w:rsidTr="00394945">
        <w:trPr>
          <w:trHeight w:val="255"/>
        </w:trPr>
        <w:tc>
          <w:tcPr>
            <w:tcW w:w="0" w:type="auto"/>
            <w:gridSpan w:val="9"/>
            <w:shd w:val="clear" w:color="auto" w:fill="auto"/>
            <w:vAlign w:val="center"/>
            <w:hideMark/>
          </w:tcPr>
          <w:p w14:paraId="2FC951ED"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5958B23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AB9958A"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CAA9364"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6E54F60"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1622ED05"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4EB95CF" w14:textId="77777777" w:rsidR="00394945" w:rsidRPr="00394945" w:rsidRDefault="00394945" w:rsidP="00394945">
            <w:pPr>
              <w:jc w:val="right"/>
              <w:rPr>
                <w:sz w:val="20"/>
                <w:szCs w:val="20"/>
              </w:rPr>
            </w:pPr>
            <w:r w:rsidRPr="00394945">
              <w:rPr>
                <w:sz w:val="20"/>
                <w:szCs w:val="20"/>
              </w:rPr>
              <w:t>1 277,8</w:t>
            </w:r>
          </w:p>
        </w:tc>
        <w:tc>
          <w:tcPr>
            <w:tcW w:w="0" w:type="auto"/>
            <w:shd w:val="clear" w:color="auto" w:fill="auto"/>
            <w:noWrap/>
            <w:vAlign w:val="bottom"/>
            <w:hideMark/>
          </w:tcPr>
          <w:p w14:paraId="6CDEFA7E" w14:textId="77777777" w:rsidR="00394945" w:rsidRPr="00394945" w:rsidRDefault="00394945" w:rsidP="00394945">
            <w:pPr>
              <w:jc w:val="right"/>
              <w:rPr>
                <w:sz w:val="20"/>
                <w:szCs w:val="20"/>
              </w:rPr>
            </w:pPr>
            <w:r w:rsidRPr="00394945">
              <w:rPr>
                <w:sz w:val="20"/>
                <w:szCs w:val="20"/>
              </w:rPr>
              <w:t>1 329,0</w:t>
            </w:r>
          </w:p>
        </w:tc>
      </w:tr>
      <w:tr w:rsidR="00394945" w:rsidRPr="00394945" w14:paraId="5BDADCD4" w14:textId="77777777" w:rsidTr="00394945">
        <w:trPr>
          <w:trHeight w:val="435"/>
        </w:trPr>
        <w:tc>
          <w:tcPr>
            <w:tcW w:w="0" w:type="auto"/>
            <w:gridSpan w:val="9"/>
            <w:shd w:val="clear" w:color="auto" w:fill="auto"/>
            <w:vAlign w:val="center"/>
            <w:hideMark/>
          </w:tcPr>
          <w:p w14:paraId="0F12FF30" w14:textId="77777777" w:rsidR="00394945" w:rsidRPr="00394945" w:rsidRDefault="00394945" w:rsidP="00394945">
            <w:pPr>
              <w:rPr>
                <w:sz w:val="20"/>
                <w:szCs w:val="20"/>
              </w:rPr>
            </w:pPr>
            <w:r w:rsidRPr="00394945">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vAlign w:val="bottom"/>
            <w:hideMark/>
          </w:tcPr>
          <w:p w14:paraId="66D49DC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5B647EC"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3CF1CDA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36C2E61" w14:textId="77777777" w:rsidR="00394945" w:rsidRPr="00394945" w:rsidRDefault="00394945" w:rsidP="00394945">
            <w:pPr>
              <w:rPr>
                <w:sz w:val="20"/>
                <w:szCs w:val="20"/>
              </w:rPr>
            </w:pPr>
            <w:r w:rsidRPr="00394945">
              <w:rPr>
                <w:sz w:val="20"/>
                <w:szCs w:val="20"/>
              </w:rPr>
              <w:t>8800051180</w:t>
            </w:r>
          </w:p>
        </w:tc>
        <w:tc>
          <w:tcPr>
            <w:tcW w:w="0" w:type="auto"/>
            <w:shd w:val="clear" w:color="auto" w:fill="auto"/>
            <w:vAlign w:val="bottom"/>
            <w:hideMark/>
          </w:tcPr>
          <w:p w14:paraId="083C127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39DF152" w14:textId="77777777" w:rsidR="00394945" w:rsidRPr="00394945" w:rsidRDefault="00394945" w:rsidP="00394945">
            <w:pPr>
              <w:jc w:val="right"/>
              <w:rPr>
                <w:sz w:val="20"/>
                <w:szCs w:val="20"/>
              </w:rPr>
            </w:pPr>
            <w:r w:rsidRPr="00394945">
              <w:rPr>
                <w:sz w:val="20"/>
                <w:szCs w:val="20"/>
              </w:rPr>
              <w:t>1 277,8</w:t>
            </w:r>
          </w:p>
        </w:tc>
        <w:tc>
          <w:tcPr>
            <w:tcW w:w="0" w:type="auto"/>
            <w:shd w:val="clear" w:color="auto" w:fill="auto"/>
            <w:noWrap/>
            <w:vAlign w:val="bottom"/>
            <w:hideMark/>
          </w:tcPr>
          <w:p w14:paraId="5D3F9B32" w14:textId="77777777" w:rsidR="00394945" w:rsidRPr="00394945" w:rsidRDefault="00394945" w:rsidP="00394945">
            <w:pPr>
              <w:jc w:val="right"/>
              <w:rPr>
                <w:sz w:val="20"/>
                <w:szCs w:val="20"/>
              </w:rPr>
            </w:pPr>
            <w:r w:rsidRPr="00394945">
              <w:rPr>
                <w:sz w:val="20"/>
                <w:szCs w:val="20"/>
              </w:rPr>
              <w:t>1 329,0</w:t>
            </w:r>
          </w:p>
        </w:tc>
      </w:tr>
      <w:tr w:rsidR="00394945" w:rsidRPr="00394945" w14:paraId="5A670661" w14:textId="77777777" w:rsidTr="00394945">
        <w:trPr>
          <w:trHeight w:val="255"/>
        </w:trPr>
        <w:tc>
          <w:tcPr>
            <w:tcW w:w="0" w:type="auto"/>
            <w:gridSpan w:val="9"/>
            <w:shd w:val="clear" w:color="auto" w:fill="auto"/>
            <w:vAlign w:val="center"/>
            <w:hideMark/>
          </w:tcPr>
          <w:p w14:paraId="717E60B4" w14:textId="77777777" w:rsidR="00394945" w:rsidRPr="00394945" w:rsidRDefault="00394945" w:rsidP="00394945">
            <w:pPr>
              <w:rPr>
                <w:sz w:val="20"/>
                <w:szCs w:val="20"/>
              </w:rPr>
            </w:pPr>
            <w:r w:rsidRPr="00394945">
              <w:rPr>
                <w:sz w:val="20"/>
                <w:szCs w:val="20"/>
              </w:rPr>
              <w:t>Межбюджетные трансферты</w:t>
            </w:r>
          </w:p>
        </w:tc>
        <w:tc>
          <w:tcPr>
            <w:tcW w:w="0" w:type="auto"/>
            <w:shd w:val="clear" w:color="auto" w:fill="auto"/>
            <w:vAlign w:val="bottom"/>
            <w:hideMark/>
          </w:tcPr>
          <w:p w14:paraId="1850BC1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C4BE0EB"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3600842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CDB3592" w14:textId="77777777" w:rsidR="00394945" w:rsidRPr="00394945" w:rsidRDefault="00394945" w:rsidP="00394945">
            <w:pPr>
              <w:rPr>
                <w:sz w:val="20"/>
                <w:szCs w:val="20"/>
              </w:rPr>
            </w:pPr>
            <w:r w:rsidRPr="00394945">
              <w:rPr>
                <w:sz w:val="20"/>
                <w:szCs w:val="20"/>
              </w:rPr>
              <w:t>8800051180</w:t>
            </w:r>
          </w:p>
        </w:tc>
        <w:tc>
          <w:tcPr>
            <w:tcW w:w="0" w:type="auto"/>
            <w:shd w:val="clear" w:color="auto" w:fill="auto"/>
            <w:vAlign w:val="bottom"/>
            <w:hideMark/>
          </w:tcPr>
          <w:p w14:paraId="10A2F49D"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568EE4F4" w14:textId="77777777" w:rsidR="00394945" w:rsidRPr="00394945" w:rsidRDefault="00394945" w:rsidP="00394945">
            <w:pPr>
              <w:jc w:val="right"/>
              <w:rPr>
                <w:sz w:val="20"/>
                <w:szCs w:val="20"/>
              </w:rPr>
            </w:pPr>
            <w:r w:rsidRPr="00394945">
              <w:rPr>
                <w:sz w:val="20"/>
                <w:szCs w:val="20"/>
              </w:rPr>
              <w:t>1 277,8</w:t>
            </w:r>
          </w:p>
        </w:tc>
        <w:tc>
          <w:tcPr>
            <w:tcW w:w="0" w:type="auto"/>
            <w:shd w:val="clear" w:color="auto" w:fill="auto"/>
            <w:noWrap/>
            <w:vAlign w:val="bottom"/>
            <w:hideMark/>
          </w:tcPr>
          <w:p w14:paraId="42F24E24" w14:textId="77777777" w:rsidR="00394945" w:rsidRPr="00394945" w:rsidRDefault="00394945" w:rsidP="00394945">
            <w:pPr>
              <w:jc w:val="right"/>
              <w:rPr>
                <w:sz w:val="20"/>
                <w:szCs w:val="20"/>
              </w:rPr>
            </w:pPr>
            <w:r w:rsidRPr="00394945">
              <w:rPr>
                <w:sz w:val="20"/>
                <w:szCs w:val="20"/>
              </w:rPr>
              <w:t>1 329,0</w:t>
            </w:r>
          </w:p>
        </w:tc>
      </w:tr>
      <w:tr w:rsidR="00394945" w:rsidRPr="00394945" w14:paraId="5B09B1E4" w14:textId="77777777" w:rsidTr="00394945">
        <w:trPr>
          <w:trHeight w:val="255"/>
        </w:trPr>
        <w:tc>
          <w:tcPr>
            <w:tcW w:w="0" w:type="auto"/>
            <w:gridSpan w:val="9"/>
            <w:shd w:val="clear" w:color="auto" w:fill="auto"/>
            <w:vAlign w:val="center"/>
            <w:hideMark/>
          </w:tcPr>
          <w:p w14:paraId="0B98C053" w14:textId="77777777" w:rsidR="00394945" w:rsidRPr="00394945" w:rsidRDefault="00394945" w:rsidP="00394945">
            <w:pPr>
              <w:rPr>
                <w:sz w:val="20"/>
                <w:szCs w:val="20"/>
              </w:rPr>
            </w:pPr>
            <w:r w:rsidRPr="00394945">
              <w:rPr>
                <w:sz w:val="20"/>
                <w:szCs w:val="20"/>
              </w:rPr>
              <w:t>Субвенции</w:t>
            </w:r>
          </w:p>
        </w:tc>
        <w:tc>
          <w:tcPr>
            <w:tcW w:w="0" w:type="auto"/>
            <w:shd w:val="clear" w:color="auto" w:fill="auto"/>
            <w:vAlign w:val="bottom"/>
            <w:hideMark/>
          </w:tcPr>
          <w:p w14:paraId="7E16F28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1636F6C"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6EB67399"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87DADF7" w14:textId="77777777" w:rsidR="00394945" w:rsidRPr="00394945" w:rsidRDefault="00394945" w:rsidP="00394945">
            <w:pPr>
              <w:rPr>
                <w:sz w:val="20"/>
                <w:szCs w:val="20"/>
              </w:rPr>
            </w:pPr>
            <w:r w:rsidRPr="00394945">
              <w:rPr>
                <w:sz w:val="20"/>
                <w:szCs w:val="20"/>
              </w:rPr>
              <w:t>8800051180</w:t>
            </w:r>
          </w:p>
        </w:tc>
        <w:tc>
          <w:tcPr>
            <w:tcW w:w="0" w:type="auto"/>
            <w:shd w:val="clear" w:color="auto" w:fill="auto"/>
            <w:vAlign w:val="bottom"/>
            <w:hideMark/>
          </w:tcPr>
          <w:p w14:paraId="3887C076" w14:textId="77777777" w:rsidR="00394945" w:rsidRPr="00394945" w:rsidRDefault="00394945" w:rsidP="00394945">
            <w:pPr>
              <w:jc w:val="right"/>
              <w:rPr>
                <w:sz w:val="20"/>
                <w:szCs w:val="20"/>
              </w:rPr>
            </w:pPr>
            <w:r w:rsidRPr="00394945">
              <w:rPr>
                <w:sz w:val="20"/>
                <w:szCs w:val="20"/>
              </w:rPr>
              <w:t>530</w:t>
            </w:r>
          </w:p>
        </w:tc>
        <w:tc>
          <w:tcPr>
            <w:tcW w:w="0" w:type="auto"/>
            <w:shd w:val="clear" w:color="auto" w:fill="auto"/>
            <w:noWrap/>
            <w:vAlign w:val="bottom"/>
            <w:hideMark/>
          </w:tcPr>
          <w:p w14:paraId="4AEF3FA4" w14:textId="77777777" w:rsidR="00394945" w:rsidRPr="00394945" w:rsidRDefault="00394945" w:rsidP="00394945">
            <w:pPr>
              <w:jc w:val="right"/>
              <w:rPr>
                <w:sz w:val="20"/>
                <w:szCs w:val="20"/>
              </w:rPr>
            </w:pPr>
            <w:r w:rsidRPr="00394945">
              <w:rPr>
                <w:sz w:val="20"/>
                <w:szCs w:val="20"/>
              </w:rPr>
              <w:t>1 277,8</w:t>
            </w:r>
          </w:p>
        </w:tc>
        <w:tc>
          <w:tcPr>
            <w:tcW w:w="0" w:type="auto"/>
            <w:shd w:val="clear" w:color="auto" w:fill="auto"/>
            <w:noWrap/>
            <w:vAlign w:val="bottom"/>
            <w:hideMark/>
          </w:tcPr>
          <w:p w14:paraId="57694913" w14:textId="77777777" w:rsidR="00394945" w:rsidRPr="00394945" w:rsidRDefault="00394945" w:rsidP="00394945">
            <w:pPr>
              <w:jc w:val="right"/>
              <w:rPr>
                <w:sz w:val="20"/>
                <w:szCs w:val="20"/>
              </w:rPr>
            </w:pPr>
            <w:r w:rsidRPr="00394945">
              <w:rPr>
                <w:sz w:val="20"/>
                <w:szCs w:val="20"/>
              </w:rPr>
              <w:t>1 329,0</w:t>
            </w:r>
          </w:p>
        </w:tc>
      </w:tr>
      <w:tr w:rsidR="00394945" w:rsidRPr="00394945" w14:paraId="163F0884" w14:textId="77777777" w:rsidTr="00394945">
        <w:trPr>
          <w:trHeight w:val="435"/>
        </w:trPr>
        <w:tc>
          <w:tcPr>
            <w:tcW w:w="0" w:type="auto"/>
            <w:gridSpan w:val="9"/>
            <w:shd w:val="clear" w:color="auto" w:fill="auto"/>
            <w:vAlign w:val="center"/>
            <w:hideMark/>
          </w:tcPr>
          <w:p w14:paraId="2BC4C920" w14:textId="77777777" w:rsidR="00394945" w:rsidRPr="00394945" w:rsidRDefault="00394945" w:rsidP="00394945">
            <w:pPr>
              <w:rPr>
                <w:b/>
                <w:bCs/>
                <w:sz w:val="20"/>
                <w:szCs w:val="20"/>
              </w:rPr>
            </w:pPr>
            <w:r w:rsidRPr="00394945">
              <w:rPr>
                <w:b/>
                <w:bCs/>
                <w:sz w:val="20"/>
                <w:szCs w:val="20"/>
              </w:rPr>
              <w:lastRenderedPageBreak/>
              <w:t>НАЦИОНАЛЬНАЯ БЕЗОПАСНОСТЬ И ПРАВООХРАНИТЕЛЬНАЯ ДЕЯТЕЛЬНОСТЬ</w:t>
            </w:r>
          </w:p>
        </w:tc>
        <w:tc>
          <w:tcPr>
            <w:tcW w:w="0" w:type="auto"/>
            <w:shd w:val="clear" w:color="auto" w:fill="auto"/>
            <w:vAlign w:val="bottom"/>
            <w:hideMark/>
          </w:tcPr>
          <w:p w14:paraId="376493C3"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28857017" w14:textId="77777777" w:rsidR="00394945" w:rsidRPr="00394945" w:rsidRDefault="00394945" w:rsidP="00394945">
            <w:pPr>
              <w:jc w:val="right"/>
              <w:rPr>
                <w:b/>
                <w:bCs/>
                <w:sz w:val="20"/>
                <w:szCs w:val="20"/>
              </w:rPr>
            </w:pPr>
            <w:r w:rsidRPr="00394945">
              <w:rPr>
                <w:b/>
                <w:bCs/>
                <w:sz w:val="20"/>
                <w:szCs w:val="20"/>
              </w:rPr>
              <w:t>03</w:t>
            </w:r>
          </w:p>
        </w:tc>
        <w:tc>
          <w:tcPr>
            <w:tcW w:w="0" w:type="auto"/>
            <w:shd w:val="clear" w:color="auto" w:fill="auto"/>
            <w:noWrap/>
            <w:vAlign w:val="bottom"/>
            <w:hideMark/>
          </w:tcPr>
          <w:p w14:paraId="2229EA70"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3D139A7D"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341A720C"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7595F885" w14:textId="77777777" w:rsidR="00394945" w:rsidRPr="00394945" w:rsidRDefault="00394945" w:rsidP="00394945">
            <w:pPr>
              <w:jc w:val="right"/>
              <w:rPr>
                <w:b/>
                <w:bCs/>
                <w:sz w:val="20"/>
                <w:szCs w:val="20"/>
              </w:rPr>
            </w:pPr>
            <w:r w:rsidRPr="00394945">
              <w:rPr>
                <w:b/>
                <w:bCs/>
                <w:sz w:val="20"/>
                <w:szCs w:val="20"/>
              </w:rPr>
              <w:t>200,0</w:t>
            </w:r>
          </w:p>
        </w:tc>
        <w:tc>
          <w:tcPr>
            <w:tcW w:w="0" w:type="auto"/>
            <w:shd w:val="clear" w:color="auto" w:fill="auto"/>
            <w:noWrap/>
            <w:vAlign w:val="bottom"/>
            <w:hideMark/>
          </w:tcPr>
          <w:p w14:paraId="156BEF12" w14:textId="77777777" w:rsidR="00394945" w:rsidRPr="00394945" w:rsidRDefault="00394945" w:rsidP="00394945">
            <w:pPr>
              <w:jc w:val="right"/>
              <w:rPr>
                <w:b/>
                <w:bCs/>
                <w:sz w:val="20"/>
                <w:szCs w:val="20"/>
              </w:rPr>
            </w:pPr>
            <w:r w:rsidRPr="00394945">
              <w:rPr>
                <w:b/>
                <w:bCs/>
                <w:sz w:val="20"/>
                <w:szCs w:val="20"/>
              </w:rPr>
              <w:t>200,0</w:t>
            </w:r>
          </w:p>
        </w:tc>
      </w:tr>
      <w:tr w:rsidR="00394945" w:rsidRPr="00394945" w14:paraId="798DFCAC" w14:textId="77777777" w:rsidTr="00394945">
        <w:trPr>
          <w:trHeight w:val="435"/>
        </w:trPr>
        <w:tc>
          <w:tcPr>
            <w:tcW w:w="0" w:type="auto"/>
            <w:gridSpan w:val="9"/>
            <w:shd w:val="clear" w:color="auto" w:fill="auto"/>
            <w:vAlign w:val="center"/>
            <w:hideMark/>
          </w:tcPr>
          <w:p w14:paraId="42C78B28" w14:textId="77777777" w:rsidR="00394945" w:rsidRPr="00394945" w:rsidRDefault="00394945" w:rsidP="00394945">
            <w:pPr>
              <w:rPr>
                <w:sz w:val="20"/>
                <w:szCs w:val="20"/>
              </w:rPr>
            </w:pPr>
            <w:r w:rsidRPr="003949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vAlign w:val="bottom"/>
            <w:hideMark/>
          </w:tcPr>
          <w:p w14:paraId="7C3250B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14ED4B2"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8427945"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9332647"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A50664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971A97C" w14:textId="77777777" w:rsidR="00394945" w:rsidRPr="00394945" w:rsidRDefault="00394945" w:rsidP="00394945">
            <w:pPr>
              <w:jc w:val="right"/>
              <w:rPr>
                <w:sz w:val="20"/>
                <w:szCs w:val="20"/>
              </w:rPr>
            </w:pPr>
            <w:r w:rsidRPr="00394945">
              <w:rPr>
                <w:sz w:val="20"/>
                <w:szCs w:val="20"/>
              </w:rPr>
              <w:t>200,0</w:t>
            </w:r>
          </w:p>
        </w:tc>
        <w:tc>
          <w:tcPr>
            <w:tcW w:w="0" w:type="auto"/>
            <w:shd w:val="clear" w:color="auto" w:fill="auto"/>
            <w:noWrap/>
            <w:vAlign w:val="bottom"/>
            <w:hideMark/>
          </w:tcPr>
          <w:p w14:paraId="087FCA26" w14:textId="77777777" w:rsidR="00394945" w:rsidRPr="00394945" w:rsidRDefault="00394945" w:rsidP="00394945">
            <w:pPr>
              <w:jc w:val="right"/>
              <w:rPr>
                <w:sz w:val="20"/>
                <w:szCs w:val="20"/>
              </w:rPr>
            </w:pPr>
            <w:r w:rsidRPr="00394945">
              <w:rPr>
                <w:sz w:val="20"/>
                <w:szCs w:val="20"/>
              </w:rPr>
              <w:t>200,0</w:t>
            </w:r>
          </w:p>
        </w:tc>
      </w:tr>
      <w:tr w:rsidR="00394945" w:rsidRPr="00394945" w14:paraId="07636E59" w14:textId="77777777" w:rsidTr="00394945">
        <w:trPr>
          <w:trHeight w:val="255"/>
        </w:trPr>
        <w:tc>
          <w:tcPr>
            <w:tcW w:w="0" w:type="auto"/>
            <w:gridSpan w:val="9"/>
            <w:shd w:val="clear" w:color="auto" w:fill="auto"/>
            <w:vAlign w:val="center"/>
            <w:hideMark/>
          </w:tcPr>
          <w:p w14:paraId="7EA9D864"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4DF753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BA035E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C412CAB"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1B5B9415" w14:textId="77777777" w:rsidR="00394945" w:rsidRPr="00394945" w:rsidRDefault="00394945" w:rsidP="00394945">
            <w:pPr>
              <w:rPr>
                <w:sz w:val="20"/>
                <w:szCs w:val="20"/>
              </w:rPr>
            </w:pPr>
            <w:r w:rsidRPr="00394945">
              <w:rPr>
                <w:sz w:val="20"/>
                <w:szCs w:val="20"/>
              </w:rPr>
              <w:t>0300000000</w:t>
            </w:r>
          </w:p>
        </w:tc>
        <w:tc>
          <w:tcPr>
            <w:tcW w:w="0" w:type="auto"/>
            <w:shd w:val="clear" w:color="auto" w:fill="auto"/>
            <w:vAlign w:val="bottom"/>
            <w:hideMark/>
          </w:tcPr>
          <w:p w14:paraId="234CBC2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1D9F0F0" w14:textId="77777777" w:rsidR="00394945" w:rsidRPr="00394945" w:rsidRDefault="00394945" w:rsidP="00394945">
            <w:pPr>
              <w:jc w:val="right"/>
              <w:rPr>
                <w:sz w:val="20"/>
                <w:szCs w:val="20"/>
              </w:rPr>
            </w:pPr>
            <w:r w:rsidRPr="00394945">
              <w:rPr>
                <w:sz w:val="20"/>
                <w:szCs w:val="20"/>
              </w:rPr>
              <w:t>200,0</w:t>
            </w:r>
          </w:p>
        </w:tc>
        <w:tc>
          <w:tcPr>
            <w:tcW w:w="0" w:type="auto"/>
            <w:shd w:val="clear" w:color="auto" w:fill="auto"/>
            <w:noWrap/>
            <w:vAlign w:val="bottom"/>
            <w:hideMark/>
          </w:tcPr>
          <w:p w14:paraId="30FD14CF" w14:textId="77777777" w:rsidR="00394945" w:rsidRPr="00394945" w:rsidRDefault="00394945" w:rsidP="00394945">
            <w:pPr>
              <w:jc w:val="right"/>
              <w:rPr>
                <w:sz w:val="20"/>
                <w:szCs w:val="20"/>
              </w:rPr>
            </w:pPr>
            <w:r w:rsidRPr="00394945">
              <w:rPr>
                <w:sz w:val="20"/>
                <w:szCs w:val="20"/>
              </w:rPr>
              <w:t>200,0</w:t>
            </w:r>
          </w:p>
        </w:tc>
      </w:tr>
      <w:tr w:rsidR="00394945" w:rsidRPr="00394945" w14:paraId="119CD43A" w14:textId="77777777" w:rsidTr="00394945">
        <w:trPr>
          <w:trHeight w:val="645"/>
        </w:trPr>
        <w:tc>
          <w:tcPr>
            <w:tcW w:w="0" w:type="auto"/>
            <w:gridSpan w:val="9"/>
            <w:shd w:val="clear" w:color="auto" w:fill="auto"/>
            <w:vAlign w:val="center"/>
            <w:hideMark/>
          </w:tcPr>
          <w:p w14:paraId="15D475AE" w14:textId="77777777" w:rsidR="00394945" w:rsidRPr="00394945" w:rsidRDefault="00394945" w:rsidP="00394945">
            <w:pPr>
              <w:rPr>
                <w:sz w:val="20"/>
                <w:szCs w:val="20"/>
              </w:rPr>
            </w:pPr>
            <w:r w:rsidRPr="00394945">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0" w:type="auto"/>
            <w:shd w:val="clear" w:color="auto" w:fill="auto"/>
            <w:vAlign w:val="bottom"/>
            <w:hideMark/>
          </w:tcPr>
          <w:p w14:paraId="12B34AE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34D970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2A88F5C"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7909AC3" w14:textId="77777777" w:rsidR="00394945" w:rsidRPr="00394945" w:rsidRDefault="00394945" w:rsidP="00394945">
            <w:pPr>
              <w:rPr>
                <w:sz w:val="20"/>
                <w:szCs w:val="20"/>
              </w:rPr>
            </w:pPr>
            <w:r w:rsidRPr="00394945">
              <w:rPr>
                <w:sz w:val="20"/>
                <w:szCs w:val="20"/>
              </w:rPr>
              <w:t>0307900000</w:t>
            </w:r>
          </w:p>
        </w:tc>
        <w:tc>
          <w:tcPr>
            <w:tcW w:w="0" w:type="auto"/>
            <w:shd w:val="clear" w:color="auto" w:fill="auto"/>
            <w:vAlign w:val="bottom"/>
            <w:hideMark/>
          </w:tcPr>
          <w:p w14:paraId="718DE94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C3A4837" w14:textId="77777777" w:rsidR="00394945" w:rsidRPr="00394945" w:rsidRDefault="00394945" w:rsidP="00394945">
            <w:pPr>
              <w:jc w:val="right"/>
              <w:rPr>
                <w:sz w:val="20"/>
                <w:szCs w:val="20"/>
              </w:rPr>
            </w:pPr>
            <w:r w:rsidRPr="00394945">
              <w:rPr>
                <w:sz w:val="20"/>
                <w:szCs w:val="20"/>
              </w:rPr>
              <w:t>200,0</w:t>
            </w:r>
          </w:p>
        </w:tc>
        <w:tc>
          <w:tcPr>
            <w:tcW w:w="0" w:type="auto"/>
            <w:shd w:val="clear" w:color="auto" w:fill="auto"/>
            <w:noWrap/>
            <w:vAlign w:val="bottom"/>
            <w:hideMark/>
          </w:tcPr>
          <w:p w14:paraId="12F14B83" w14:textId="77777777" w:rsidR="00394945" w:rsidRPr="00394945" w:rsidRDefault="00394945" w:rsidP="00394945">
            <w:pPr>
              <w:jc w:val="right"/>
              <w:rPr>
                <w:sz w:val="20"/>
                <w:szCs w:val="20"/>
              </w:rPr>
            </w:pPr>
            <w:r w:rsidRPr="00394945">
              <w:rPr>
                <w:sz w:val="20"/>
                <w:szCs w:val="20"/>
              </w:rPr>
              <w:t>200,0</w:t>
            </w:r>
          </w:p>
        </w:tc>
      </w:tr>
      <w:tr w:rsidR="00394945" w:rsidRPr="00394945" w14:paraId="6F8CCB9E" w14:textId="77777777" w:rsidTr="00394945">
        <w:trPr>
          <w:trHeight w:val="855"/>
        </w:trPr>
        <w:tc>
          <w:tcPr>
            <w:tcW w:w="0" w:type="auto"/>
            <w:gridSpan w:val="9"/>
            <w:shd w:val="clear" w:color="auto" w:fill="auto"/>
            <w:vAlign w:val="center"/>
            <w:hideMark/>
          </w:tcPr>
          <w:p w14:paraId="693FDF31" w14:textId="43A49B92" w:rsidR="00394945" w:rsidRPr="00394945" w:rsidRDefault="00394945" w:rsidP="00394945">
            <w:pPr>
              <w:rPr>
                <w:sz w:val="20"/>
                <w:szCs w:val="20"/>
              </w:rPr>
            </w:pPr>
            <w:r w:rsidRPr="00394945">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 за счет средств местного бюджета.</w:t>
            </w:r>
          </w:p>
        </w:tc>
        <w:tc>
          <w:tcPr>
            <w:tcW w:w="0" w:type="auto"/>
            <w:shd w:val="clear" w:color="auto" w:fill="auto"/>
            <w:vAlign w:val="bottom"/>
            <w:hideMark/>
          </w:tcPr>
          <w:p w14:paraId="52623EC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E0E57C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74ACCE1"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BA2AE2C" w14:textId="77777777" w:rsidR="00394945" w:rsidRPr="00394945" w:rsidRDefault="00394945" w:rsidP="00394945">
            <w:pPr>
              <w:rPr>
                <w:sz w:val="20"/>
                <w:szCs w:val="20"/>
              </w:rPr>
            </w:pPr>
            <w:r w:rsidRPr="00394945">
              <w:rPr>
                <w:sz w:val="20"/>
                <w:szCs w:val="20"/>
              </w:rPr>
              <w:t>0307903140</w:t>
            </w:r>
          </w:p>
        </w:tc>
        <w:tc>
          <w:tcPr>
            <w:tcW w:w="0" w:type="auto"/>
            <w:shd w:val="clear" w:color="auto" w:fill="auto"/>
            <w:vAlign w:val="bottom"/>
            <w:hideMark/>
          </w:tcPr>
          <w:p w14:paraId="2B00D76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A54695A" w14:textId="77777777" w:rsidR="00394945" w:rsidRPr="00394945" w:rsidRDefault="00394945" w:rsidP="00394945">
            <w:pPr>
              <w:jc w:val="right"/>
              <w:rPr>
                <w:sz w:val="20"/>
                <w:szCs w:val="20"/>
              </w:rPr>
            </w:pPr>
            <w:r w:rsidRPr="00394945">
              <w:rPr>
                <w:sz w:val="20"/>
                <w:szCs w:val="20"/>
              </w:rPr>
              <w:t>200,0</w:t>
            </w:r>
          </w:p>
        </w:tc>
        <w:tc>
          <w:tcPr>
            <w:tcW w:w="0" w:type="auto"/>
            <w:shd w:val="clear" w:color="auto" w:fill="auto"/>
            <w:noWrap/>
            <w:vAlign w:val="bottom"/>
            <w:hideMark/>
          </w:tcPr>
          <w:p w14:paraId="735A80DA" w14:textId="77777777" w:rsidR="00394945" w:rsidRPr="00394945" w:rsidRDefault="00394945" w:rsidP="00394945">
            <w:pPr>
              <w:jc w:val="right"/>
              <w:rPr>
                <w:sz w:val="20"/>
                <w:szCs w:val="20"/>
              </w:rPr>
            </w:pPr>
            <w:r w:rsidRPr="00394945">
              <w:rPr>
                <w:sz w:val="20"/>
                <w:szCs w:val="20"/>
              </w:rPr>
              <w:t>200,0</w:t>
            </w:r>
          </w:p>
        </w:tc>
      </w:tr>
      <w:tr w:rsidR="00394945" w:rsidRPr="00394945" w14:paraId="76616DDD" w14:textId="77777777" w:rsidTr="00394945">
        <w:trPr>
          <w:trHeight w:val="435"/>
        </w:trPr>
        <w:tc>
          <w:tcPr>
            <w:tcW w:w="0" w:type="auto"/>
            <w:gridSpan w:val="9"/>
            <w:shd w:val="clear" w:color="auto" w:fill="auto"/>
            <w:vAlign w:val="center"/>
            <w:hideMark/>
          </w:tcPr>
          <w:p w14:paraId="60E63749"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AE3DB2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25BA67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10DCC5D"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9660145" w14:textId="77777777" w:rsidR="00394945" w:rsidRPr="00394945" w:rsidRDefault="00394945" w:rsidP="00394945">
            <w:pPr>
              <w:rPr>
                <w:sz w:val="20"/>
                <w:szCs w:val="20"/>
              </w:rPr>
            </w:pPr>
            <w:r w:rsidRPr="00394945">
              <w:rPr>
                <w:sz w:val="20"/>
                <w:szCs w:val="20"/>
              </w:rPr>
              <w:t>0307903140</w:t>
            </w:r>
          </w:p>
        </w:tc>
        <w:tc>
          <w:tcPr>
            <w:tcW w:w="0" w:type="auto"/>
            <w:shd w:val="clear" w:color="auto" w:fill="auto"/>
            <w:vAlign w:val="bottom"/>
            <w:hideMark/>
          </w:tcPr>
          <w:p w14:paraId="094BAD14"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73B9928" w14:textId="77777777" w:rsidR="00394945" w:rsidRPr="00394945" w:rsidRDefault="00394945" w:rsidP="00394945">
            <w:pPr>
              <w:jc w:val="right"/>
              <w:rPr>
                <w:sz w:val="20"/>
                <w:szCs w:val="20"/>
              </w:rPr>
            </w:pPr>
            <w:r w:rsidRPr="00394945">
              <w:rPr>
                <w:sz w:val="20"/>
                <w:szCs w:val="20"/>
              </w:rPr>
              <w:t>200,0</w:t>
            </w:r>
          </w:p>
        </w:tc>
        <w:tc>
          <w:tcPr>
            <w:tcW w:w="0" w:type="auto"/>
            <w:shd w:val="clear" w:color="auto" w:fill="auto"/>
            <w:noWrap/>
            <w:vAlign w:val="bottom"/>
            <w:hideMark/>
          </w:tcPr>
          <w:p w14:paraId="046F528D" w14:textId="77777777" w:rsidR="00394945" w:rsidRPr="00394945" w:rsidRDefault="00394945" w:rsidP="00394945">
            <w:pPr>
              <w:jc w:val="right"/>
              <w:rPr>
                <w:sz w:val="20"/>
                <w:szCs w:val="20"/>
              </w:rPr>
            </w:pPr>
            <w:r w:rsidRPr="00394945">
              <w:rPr>
                <w:sz w:val="20"/>
                <w:szCs w:val="20"/>
              </w:rPr>
              <w:t>200,0</w:t>
            </w:r>
          </w:p>
        </w:tc>
      </w:tr>
      <w:tr w:rsidR="00394945" w:rsidRPr="00394945" w14:paraId="607634E0" w14:textId="77777777" w:rsidTr="00394945">
        <w:trPr>
          <w:trHeight w:val="435"/>
        </w:trPr>
        <w:tc>
          <w:tcPr>
            <w:tcW w:w="0" w:type="auto"/>
            <w:gridSpan w:val="9"/>
            <w:shd w:val="clear" w:color="auto" w:fill="auto"/>
            <w:vAlign w:val="center"/>
            <w:hideMark/>
          </w:tcPr>
          <w:p w14:paraId="03666987"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AEB0F1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6AF0E9E"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4D0A9C0"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40D0962" w14:textId="77777777" w:rsidR="00394945" w:rsidRPr="00394945" w:rsidRDefault="00394945" w:rsidP="00394945">
            <w:pPr>
              <w:rPr>
                <w:sz w:val="20"/>
                <w:szCs w:val="20"/>
              </w:rPr>
            </w:pPr>
            <w:r w:rsidRPr="00394945">
              <w:rPr>
                <w:sz w:val="20"/>
                <w:szCs w:val="20"/>
              </w:rPr>
              <w:t>0307903140</w:t>
            </w:r>
          </w:p>
        </w:tc>
        <w:tc>
          <w:tcPr>
            <w:tcW w:w="0" w:type="auto"/>
            <w:shd w:val="clear" w:color="auto" w:fill="auto"/>
            <w:vAlign w:val="bottom"/>
            <w:hideMark/>
          </w:tcPr>
          <w:p w14:paraId="432DDE40"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1B41B6F" w14:textId="77777777" w:rsidR="00394945" w:rsidRPr="00394945" w:rsidRDefault="00394945" w:rsidP="00394945">
            <w:pPr>
              <w:jc w:val="right"/>
              <w:rPr>
                <w:sz w:val="20"/>
                <w:szCs w:val="20"/>
              </w:rPr>
            </w:pPr>
            <w:r w:rsidRPr="00394945">
              <w:rPr>
                <w:sz w:val="20"/>
                <w:szCs w:val="20"/>
              </w:rPr>
              <w:t>200,0</w:t>
            </w:r>
          </w:p>
        </w:tc>
        <w:tc>
          <w:tcPr>
            <w:tcW w:w="0" w:type="auto"/>
            <w:shd w:val="clear" w:color="auto" w:fill="auto"/>
            <w:noWrap/>
            <w:vAlign w:val="bottom"/>
            <w:hideMark/>
          </w:tcPr>
          <w:p w14:paraId="058D5788" w14:textId="77777777" w:rsidR="00394945" w:rsidRPr="00394945" w:rsidRDefault="00394945" w:rsidP="00394945">
            <w:pPr>
              <w:jc w:val="right"/>
              <w:rPr>
                <w:sz w:val="20"/>
                <w:szCs w:val="20"/>
              </w:rPr>
            </w:pPr>
            <w:r w:rsidRPr="00394945">
              <w:rPr>
                <w:sz w:val="20"/>
                <w:szCs w:val="20"/>
              </w:rPr>
              <w:t>200,0</w:t>
            </w:r>
          </w:p>
        </w:tc>
      </w:tr>
      <w:tr w:rsidR="00394945" w:rsidRPr="00394945" w14:paraId="6824D4B1" w14:textId="77777777" w:rsidTr="00394945">
        <w:trPr>
          <w:trHeight w:val="255"/>
        </w:trPr>
        <w:tc>
          <w:tcPr>
            <w:tcW w:w="0" w:type="auto"/>
            <w:gridSpan w:val="9"/>
            <w:shd w:val="clear" w:color="auto" w:fill="auto"/>
            <w:vAlign w:val="center"/>
            <w:hideMark/>
          </w:tcPr>
          <w:p w14:paraId="2ED56252" w14:textId="77777777" w:rsidR="00394945" w:rsidRPr="00394945" w:rsidRDefault="00394945" w:rsidP="00394945">
            <w:pPr>
              <w:rPr>
                <w:b/>
                <w:bCs/>
                <w:sz w:val="20"/>
                <w:szCs w:val="20"/>
              </w:rPr>
            </w:pPr>
            <w:r w:rsidRPr="00394945">
              <w:rPr>
                <w:b/>
                <w:bCs/>
                <w:sz w:val="20"/>
                <w:szCs w:val="20"/>
              </w:rPr>
              <w:t>НАЦИОНАЛЬНАЯ ЭКОНОМИКА</w:t>
            </w:r>
          </w:p>
        </w:tc>
        <w:tc>
          <w:tcPr>
            <w:tcW w:w="0" w:type="auto"/>
            <w:shd w:val="clear" w:color="auto" w:fill="auto"/>
            <w:vAlign w:val="bottom"/>
            <w:hideMark/>
          </w:tcPr>
          <w:p w14:paraId="4B29C2B9"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1C20125E" w14:textId="77777777" w:rsidR="00394945" w:rsidRPr="00394945" w:rsidRDefault="00394945" w:rsidP="00394945">
            <w:pPr>
              <w:jc w:val="right"/>
              <w:rPr>
                <w:b/>
                <w:bCs/>
                <w:sz w:val="20"/>
                <w:szCs w:val="20"/>
              </w:rPr>
            </w:pPr>
            <w:r w:rsidRPr="00394945">
              <w:rPr>
                <w:b/>
                <w:bCs/>
                <w:sz w:val="20"/>
                <w:szCs w:val="20"/>
              </w:rPr>
              <w:t>04</w:t>
            </w:r>
          </w:p>
        </w:tc>
        <w:tc>
          <w:tcPr>
            <w:tcW w:w="0" w:type="auto"/>
            <w:shd w:val="clear" w:color="auto" w:fill="auto"/>
            <w:noWrap/>
            <w:vAlign w:val="bottom"/>
            <w:hideMark/>
          </w:tcPr>
          <w:p w14:paraId="156D6DDA"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221C0589"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280D1B3C"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19DA84B2" w14:textId="77777777" w:rsidR="00394945" w:rsidRPr="00394945" w:rsidRDefault="00394945" w:rsidP="00394945">
            <w:pPr>
              <w:jc w:val="right"/>
              <w:rPr>
                <w:b/>
                <w:bCs/>
                <w:sz w:val="20"/>
                <w:szCs w:val="20"/>
              </w:rPr>
            </w:pPr>
            <w:r w:rsidRPr="00394945">
              <w:rPr>
                <w:b/>
                <w:bCs/>
                <w:sz w:val="20"/>
                <w:szCs w:val="20"/>
              </w:rPr>
              <w:t>32 850,6</w:t>
            </w:r>
          </w:p>
        </w:tc>
        <w:tc>
          <w:tcPr>
            <w:tcW w:w="0" w:type="auto"/>
            <w:shd w:val="clear" w:color="auto" w:fill="auto"/>
            <w:noWrap/>
            <w:vAlign w:val="bottom"/>
            <w:hideMark/>
          </w:tcPr>
          <w:p w14:paraId="6F216778" w14:textId="77777777" w:rsidR="00394945" w:rsidRPr="00394945" w:rsidRDefault="00394945" w:rsidP="00394945">
            <w:pPr>
              <w:jc w:val="right"/>
              <w:rPr>
                <w:b/>
                <w:bCs/>
                <w:sz w:val="20"/>
                <w:szCs w:val="20"/>
              </w:rPr>
            </w:pPr>
            <w:r w:rsidRPr="00394945">
              <w:rPr>
                <w:b/>
                <w:bCs/>
                <w:sz w:val="20"/>
                <w:szCs w:val="20"/>
              </w:rPr>
              <w:t>28 465,0</w:t>
            </w:r>
          </w:p>
        </w:tc>
      </w:tr>
      <w:tr w:rsidR="00394945" w:rsidRPr="00394945" w14:paraId="2C479498" w14:textId="77777777" w:rsidTr="00394945">
        <w:trPr>
          <w:trHeight w:val="255"/>
        </w:trPr>
        <w:tc>
          <w:tcPr>
            <w:tcW w:w="0" w:type="auto"/>
            <w:gridSpan w:val="9"/>
            <w:shd w:val="clear" w:color="auto" w:fill="auto"/>
            <w:vAlign w:val="center"/>
            <w:hideMark/>
          </w:tcPr>
          <w:p w14:paraId="72CF2215" w14:textId="77777777" w:rsidR="00394945" w:rsidRPr="00394945" w:rsidRDefault="00394945" w:rsidP="00394945">
            <w:pPr>
              <w:rPr>
                <w:sz w:val="20"/>
                <w:szCs w:val="20"/>
              </w:rPr>
            </w:pPr>
            <w:r w:rsidRPr="00394945">
              <w:rPr>
                <w:sz w:val="20"/>
                <w:szCs w:val="20"/>
              </w:rPr>
              <w:t>Общеэкономические вопросы</w:t>
            </w:r>
          </w:p>
        </w:tc>
        <w:tc>
          <w:tcPr>
            <w:tcW w:w="0" w:type="auto"/>
            <w:shd w:val="clear" w:color="auto" w:fill="auto"/>
            <w:vAlign w:val="bottom"/>
            <w:hideMark/>
          </w:tcPr>
          <w:p w14:paraId="0F5B77D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3104DE4"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388E9C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67E9D11"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125C5A1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BF9C234" w14:textId="77777777" w:rsidR="00394945" w:rsidRPr="00394945" w:rsidRDefault="00394945" w:rsidP="00394945">
            <w:pPr>
              <w:jc w:val="right"/>
              <w:rPr>
                <w:sz w:val="20"/>
                <w:szCs w:val="20"/>
              </w:rPr>
            </w:pPr>
            <w:r w:rsidRPr="00394945">
              <w:rPr>
                <w:sz w:val="20"/>
                <w:szCs w:val="20"/>
              </w:rPr>
              <w:t>100,0</w:t>
            </w:r>
          </w:p>
        </w:tc>
        <w:tc>
          <w:tcPr>
            <w:tcW w:w="0" w:type="auto"/>
            <w:shd w:val="clear" w:color="auto" w:fill="auto"/>
            <w:noWrap/>
            <w:vAlign w:val="bottom"/>
            <w:hideMark/>
          </w:tcPr>
          <w:p w14:paraId="379C4385" w14:textId="77777777" w:rsidR="00394945" w:rsidRPr="00394945" w:rsidRDefault="00394945" w:rsidP="00394945">
            <w:pPr>
              <w:jc w:val="right"/>
              <w:rPr>
                <w:sz w:val="20"/>
                <w:szCs w:val="20"/>
              </w:rPr>
            </w:pPr>
            <w:r w:rsidRPr="00394945">
              <w:rPr>
                <w:sz w:val="20"/>
                <w:szCs w:val="20"/>
              </w:rPr>
              <w:t>100,0</w:t>
            </w:r>
          </w:p>
        </w:tc>
      </w:tr>
      <w:tr w:rsidR="00394945" w:rsidRPr="00394945" w14:paraId="64A8D211" w14:textId="77777777" w:rsidTr="00394945">
        <w:trPr>
          <w:trHeight w:val="255"/>
        </w:trPr>
        <w:tc>
          <w:tcPr>
            <w:tcW w:w="0" w:type="auto"/>
            <w:gridSpan w:val="9"/>
            <w:shd w:val="clear" w:color="auto" w:fill="auto"/>
            <w:vAlign w:val="center"/>
            <w:hideMark/>
          </w:tcPr>
          <w:p w14:paraId="48AB8A24" w14:textId="59757612"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77DF536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D908052"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B97B03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550136F" w14:textId="77777777" w:rsidR="00394945" w:rsidRPr="00394945" w:rsidRDefault="00394945" w:rsidP="00394945">
            <w:pPr>
              <w:rPr>
                <w:sz w:val="20"/>
                <w:szCs w:val="20"/>
              </w:rPr>
            </w:pPr>
            <w:r w:rsidRPr="00394945">
              <w:rPr>
                <w:sz w:val="20"/>
                <w:szCs w:val="20"/>
              </w:rPr>
              <w:t>0600000000</w:t>
            </w:r>
          </w:p>
        </w:tc>
        <w:tc>
          <w:tcPr>
            <w:tcW w:w="0" w:type="auto"/>
            <w:shd w:val="clear" w:color="auto" w:fill="auto"/>
            <w:vAlign w:val="bottom"/>
            <w:hideMark/>
          </w:tcPr>
          <w:p w14:paraId="2C0660E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BC0D7D0" w14:textId="77777777" w:rsidR="00394945" w:rsidRPr="00394945" w:rsidRDefault="00394945" w:rsidP="00394945">
            <w:pPr>
              <w:jc w:val="right"/>
              <w:rPr>
                <w:sz w:val="20"/>
                <w:szCs w:val="20"/>
              </w:rPr>
            </w:pPr>
            <w:r w:rsidRPr="00394945">
              <w:rPr>
                <w:sz w:val="20"/>
                <w:szCs w:val="20"/>
              </w:rPr>
              <w:t>100,0</w:t>
            </w:r>
          </w:p>
        </w:tc>
        <w:tc>
          <w:tcPr>
            <w:tcW w:w="0" w:type="auto"/>
            <w:shd w:val="clear" w:color="auto" w:fill="auto"/>
            <w:noWrap/>
            <w:vAlign w:val="bottom"/>
            <w:hideMark/>
          </w:tcPr>
          <w:p w14:paraId="00240222" w14:textId="77777777" w:rsidR="00394945" w:rsidRPr="00394945" w:rsidRDefault="00394945" w:rsidP="00394945">
            <w:pPr>
              <w:jc w:val="right"/>
              <w:rPr>
                <w:sz w:val="20"/>
                <w:szCs w:val="20"/>
              </w:rPr>
            </w:pPr>
            <w:r w:rsidRPr="00394945">
              <w:rPr>
                <w:sz w:val="20"/>
                <w:szCs w:val="20"/>
              </w:rPr>
              <w:t>100,0</w:t>
            </w:r>
          </w:p>
        </w:tc>
      </w:tr>
      <w:tr w:rsidR="00394945" w:rsidRPr="00394945" w14:paraId="6706A882" w14:textId="77777777" w:rsidTr="00394945">
        <w:trPr>
          <w:trHeight w:val="435"/>
        </w:trPr>
        <w:tc>
          <w:tcPr>
            <w:tcW w:w="0" w:type="auto"/>
            <w:gridSpan w:val="9"/>
            <w:shd w:val="clear" w:color="auto" w:fill="auto"/>
            <w:vAlign w:val="center"/>
            <w:hideMark/>
          </w:tcPr>
          <w:p w14:paraId="14154778" w14:textId="0A3F7014" w:rsidR="00394945" w:rsidRPr="00394945" w:rsidRDefault="00394945" w:rsidP="00394945">
            <w:pPr>
              <w:rPr>
                <w:sz w:val="20"/>
                <w:szCs w:val="20"/>
              </w:rPr>
            </w:pPr>
            <w:r w:rsidRPr="00394945">
              <w:rPr>
                <w:sz w:val="20"/>
                <w:szCs w:val="20"/>
              </w:rPr>
              <w:t>Муниципальная программа "Содействие занятости населения Кочковского района Новосибирской области на 2022-2024 годы"</w:t>
            </w:r>
          </w:p>
        </w:tc>
        <w:tc>
          <w:tcPr>
            <w:tcW w:w="0" w:type="auto"/>
            <w:shd w:val="clear" w:color="auto" w:fill="auto"/>
            <w:vAlign w:val="bottom"/>
            <w:hideMark/>
          </w:tcPr>
          <w:p w14:paraId="0F63936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A1A6A7F"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2747E0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A149290" w14:textId="77777777" w:rsidR="00394945" w:rsidRPr="00394945" w:rsidRDefault="00394945" w:rsidP="00394945">
            <w:pPr>
              <w:rPr>
                <w:sz w:val="20"/>
                <w:szCs w:val="20"/>
              </w:rPr>
            </w:pPr>
            <w:r w:rsidRPr="00394945">
              <w:rPr>
                <w:sz w:val="20"/>
                <w:szCs w:val="20"/>
              </w:rPr>
              <w:t>0607900000</w:t>
            </w:r>
          </w:p>
        </w:tc>
        <w:tc>
          <w:tcPr>
            <w:tcW w:w="0" w:type="auto"/>
            <w:shd w:val="clear" w:color="auto" w:fill="auto"/>
            <w:vAlign w:val="bottom"/>
            <w:hideMark/>
          </w:tcPr>
          <w:p w14:paraId="72476FF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99FEFF0" w14:textId="77777777" w:rsidR="00394945" w:rsidRPr="00394945" w:rsidRDefault="00394945" w:rsidP="00394945">
            <w:pPr>
              <w:jc w:val="right"/>
              <w:rPr>
                <w:sz w:val="20"/>
                <w:szCs w:val="20"/>
              </w:rPr>
            </w:pPr>
            <w:r w:rsidRPr="00394945">
              <w:rPr>
                <w:sz w:val="20"/>
                <w:szCs w:val="20"/>
              </w:rPr>
              <w:t>100,0</w:t>
            </w:r>
          </w:p>
        </w:tc>
        <w:tc>
          <w:tcPr>
            <w:tcW w:w="0" w:type="auto"/>
            <w:shd w:val="clear" w:color="auto" w:fill="auto"/>
            <w:noWrap/>
            <w:vAlign w:val="bottom"/>
            <w:hideMark/>
          </w:tcPr>
          <w:p w14:paraId="47C4987D" w14:textId="77777777" w:rsidR="00394945" w:rsidRPr="00394945" w:rsidRDefault="00394945" w:rsidP="00394945">
            <w:pPr>
              <w:jc w:val="right"/>
              <w:rPr>
                <w:sz w:val="20"/>
                <w:szCs w:val="20"/>
              </w:rPr>
            </w:pPr>
            <w:r w:rsidRPr="00394945">
              <w:rPr>
                <w:sz w:val="20"/>
                <w:szCs w:val="20"/>
              </w:rPr>
              <w:t>100,0</w:t>
            </w:r>
          </w:p>
        </w:tc>
      </w:tr>
      <w:tr w:rsidR="00394945" w:rsidRPr="00394945" w14:paraId="3D97069C" w14:textId="77777777" w:rsidTr="00394945">
        <w:trPr>
          <w:trHeight w:val="645"/>
        </w:trPr>
        <w:tc>
          <w:tcPr>
            <w:tcW w:w="0" w:type="auto"/>
            <w:gridSpan w:val="9"/>
            <w:shd w:val="clear" w:color="auto" w:fill="auto"/>
            <w:vAlign w:val="center"/>
            <w:hideMark/>
          </w:tcPr>
          <w:p w14:paraId="6D1AB3E4" w14:textId="77777777" w:rsidR="00394945" w:rsidRPr="00394945" w:rsidRDefault="00394945" w:rsidP="00394945">
            <w:pPr>
              <w:rPr>
                <w:sz w:val="20"/>
                <w:szCs w:val="20"/>
              </w:rPr>
            </w:pPr>
            <w:r w:rsidRPr="00394945">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0" w:type="auto"/>
            <w:shd w:val="clear" w:color="auto" w:fill="auto"/>
            <w:vAlign w:val="bottom"/>
            <w:hideMark/>
          </w:tcPr>
          <w:p w14:paraId="3474252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6C1C4E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2AB77D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720FCC5" w14:textId="77777777" w:rsidR="00394945" w:rsidRPr="00394945" w:rsidRDefault="00394945" w:rsidP="00394945">
            <w:pPr>
              <w:rPr>
                <w:sz w:val="20"/>
                <w:szCs w:val="20"/>
              </w:rPr>
            </w:pPr>
            <w:r w:rsidRPr="00394945">
              <w:rPr>
                <w:sz w:val="20"/>
                <w:szCs w:val="20"/>
              </w:rPr>
              <w:t>0607900401</w:t>
            </w:r>
          </w:p>
        </w:tc>
        <w:tc>
          <w:tcPr>
            <w:tcW w:w="0" w:type="auto"/>
            <w:shd w:val="clear" w:color="auto" w:fill="auto"/>
            <w:vAlign w:val="bottom"/>
            <w:hideMark/>
          </w:tcPr>
          <w:p w14:paraId="478DFBF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D0809E0" w14:textId="77777777" w:rsidR="00394945" w:rsidRPr="00394945" w:rsidRDefault="00394945" w:rsidP="00394945">
            <w:pPr>
              <w:jc w:val="right"/>
              <w:rPr>
                <w:sz w:val="20"/>
                <w:szCs w:val="20"/>
              </w:rPr>
            </w:pPr>
            <w:r w:rsidRPr="00394945">
              <w:rPr>
                <w:sz w:val="20"/>
                <w:szCs w:val="20"/>
              </w:rPr>
              <w:t>100,0</w:t>
            </w:r>
          </w:p>
        </w:tc>
        <w:tc>
          <w:tcPr>
            <w:tcW w:w="0" w:type="auto"/>
            <w:shd w:val="clear" w:color="auto" w:fill="auto"/>
            <w:noWrap/>
            <w:vAlign w:val="bottom"/>
            <w:hideMark/>
          </w:tcPr>
          <w:p w14:paraId="286F935E" w14:textId="77777777" w:rsidR="00394945" w:rsidRPr="00394945" w:rsidRDefault="00394945" w:rsidP="00394945">
            <w:pPr>
              <w:jc w:val="right"/>
              <w:rPr>
                <w:sz w:val="20"/>
                <w:szCs w:val="20"/>
              </w:rPr>
            </w:pPr>
            <w:r w:rsidRPr="00394945">
              <w:rPr>
                <w:sz w:val="20"/>
                <w:szCs w:val="20"/>
              </w:rPr>
              <w:t>100,0</w:t>
            </w:r>
          </w:p>
        </w:tc>
      </w:tr>
      <w:tr w:rsidR="00394945" w:rsidRPr="00394945" w14:paraId="0144D042" w14:textId="77777777" w:rsidTr="00394945">
        <w:trPr>
          <w:trHeight w:val="435"/>
        </w:trPr>
        <w:tc>
          <w:tcPr>
            <w:tcW w:w="0" w:type="auto"/>
            <w:gridSpan w:val="9"/>
            <w:shd w:val="clear" w:color="auto" w:fill="auto"/>
            <w:vAlign w:val="center"/>
            <w:hideMark/>
          </w:tcPr>
          <w:p w14:paraId="2CC1DCF2"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445F22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A678B8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16066D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A56847F" w14:textId="77777777" w:rsidR="00394945" w:rsidRPr="00394945" w:rsidRDefault="00394945" w:rsidP="00394945">
            <w:pPr>
              <w:rPr>
                <w:sz w:val="20"/>
                <w:szCs w:val="20"/>
              </w:rPr>
            </w:pPr>
            <w:r w:rsidRPr="00394945">
              <w:rPr>
                <w:sz w:val="20"/>
                <w:szCs w:val="20"/>
              </w:rPr>
              <w:t>0607900401</w:t>
            </w:r>
          </w:p>
        </w:tc>
        <w:tc>
          <w:tcPr>
            <w:tcW w:w="0" w:type="auto"/>
            <w:shd w:val="clear" w:color="auto" w:fill="auto"/>
            <w:vAlign w:val="bottom"/>
            <w:hideMark/>
          </w:tcPr>
          <w:p w14:paraId="7425EB07"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DB66526" w14:textId="77777777" w:rsidR="00394945" w:rsidRPr="00394945" w:rsidRDefault="00394945" w:rsidP="00394945">
            <w:pPr>
              <w:jc w:val="right"/>
              <w:rPr>
                <w:sz w:val="20"/>
                <w:szCs w:val="20"/>
              </w:rPr>
            </w:pPr>
            <w:r w:rsidRPr="00394945">
              <w:rPr>
                <w:sz w:val="20"/>
                <w:szCs w:val="20"/>
              </w:rPr>
              <w:t>100,0</w:t>
            </w:r>
          </w:p>
        </w:tc>
        <w:tc>
          <w:tcPr>
            <w:tcW w:w="0" w:type="auto"/>
            <w:shd w:val="clear" w:color="auto" w:fill="auto"/>
            <w:noWrap/>
            <w:vAlign w:val="bottom"/>
            <w:hideMark/>
          </w:tcPr>
          <w:p w14:paraId="09535B85" w14:textId="77777777" w:rsidR="00394945" w:rsidRPr="00394945" w:rsidRDefault="00394945" w:rsidP="00394945">
            <w:pPr>
              <w:jc w:val="right"/>
              <w:rPr>
                <w:sz w:val="20"/>
                <w:szCs w:val="20"/>
              </w:rPr>
            </w:pPr>
            <w:r w:rsidRPr="00394945">
              <w:rPr>
                <w:sz w:val="20"/>
                <w:szCs w:val="20"/>
              </w:rPr>
              <w:t>100,0</w:t>
            </w:r>
          </w:p>
        </w:tc>
      </w:tr>
      <w:tr w:rsidR="00394945" w:rsidRPr="00394945" w14:paraId="5AC76FFB" w14:textId="77777777" w:rsidTr="00394945">
        <w:trPr>
          <w:trHeight w:val="435"/>
        </w:trPr>
        <w:tc>
          <w:tcPr>
            <w:tcW w:w="0" w:type="auto"/>
            <w:gridSpan w:val="9"/>
            <w:shd w:val="clear" w:color="auto" w:fill="auto"/>
            <w:vAlign w:val="center"/>
            <w:hideMark/>
          </w:tcPr>
          <w:p w14:paraId="484ECA95"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1BE925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701EAA0"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F92EB1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251D1EF" w14:textId="77777777" w:rsidR="00394945" w:rsidRPr="00394945" w:rsidRDefault="00394945" w:rsidP="00394945">
            <w:pPr>
              <w:rPr>
                <w:sz w:val="20"/>
                <w:szCs w:val="20"/>
              </w:rPr>
            </w:pPr>
            <w:r w:rsidRPr="00394945">
              <w:rPr>
                <w:sz w:val="20"/>
                <w:szCs w:val="20"/>
              </w:rPr>
              <w:t>0607900401</w:t>
            </w:r>
          </w:p>
        </w:tc>
        <w:tc>
          <w:tcPr>
            <w:tcW w:w="0" w:type="auto"/>
            <w:shd w:val="clear" w:color="auto" w:fill="auto"/>
            <w:vAlign w:val="bottom"/>
            <w:hideMark/>
          </w:tcPr>
          <w:p w14:paraId="57EF8BF9"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BD9BA9B" w14:textId="77777777" w:rsidR="00394945" w:rsidRPr="00394945" w:rsidRDefault="00394945" w:rsidP="00394945">
            <w:pPr>
              <w:jc w:val="right"/>
              <w:rPr>
                <w:sz w:val="20"/>
                <w:szCs w:val="20"/>
              </w:rPr>
            </w:pPr>
            <w:r w:rsidRPr="00394945">
              <w:rPr>
                <w:sz w:val="20"/>
                <w:szCs w:val="20"/>
              </w:rPr>
              <w:t>100,0</w:t>
            </w:r>
          </w:p>
        </w:tc>
        <w:tc>
          <w:tcPr>
            <w:tcW w:w="0" w:type="auto"/>
            <w:shd w:val="clear" w:color="auto" w:fill="auto"/>
            <w:noWrap/>
            <w:vAlign w:val="bottom"/>
            <w:hideMark/>
          </w:tcPr>
          <w:p w14:paraId="0AD89C69" w14:textId="77777777" w:rsidR="00394945" w:rsidRPr="00394945" w:rsidRDefault="00394945" w:rsidP="00394945">
            <w:pPr>
              <w:jc w:val="right"/>
              <w:rPr>
                <w:sz w:val="20"/>
                <w:szCs w:val="20"/>
              </w:rPr>
            </w:pPr>
            <w:r w:rsidRPr="00394945">
              <w:rPr>
                <w:sz w:val="20"/>
                <w:szCs w:val="20"/>
              </w:rPr>
              <w:t>100,0</w:t>
            </w:r>
          </w:p>
        </w:tc>
      </w:tr>
      <w:tr w:rsidR="00394945" w:rsidRPr="00394945" w14:paraId="432E2E73" w14:textId="77777777" w:rsidTr="00394945">
        <w:trPr>
          <w:trHeight w:val="255"/>
        </w:trPr>
        <w:tc>
          <w:tcPr>
            <w:tcW w:w="0" w:type="auto"/>
            <w:gridSpan w:val="9"/>
            <w:shd w:val="clear" w:color="auto" w:fill="auto"/>
            <w:vAlign w:val="center"/>
            <w:hideMark/>
          </w:tcPr>
          <w:p w14:paraId="51D7BFCF" w14:textId="77777777" w:rsidR="00394945" w:rsidRPr="00394945" w:rsidRDefault="00394945" w:rsidP="00394945">
            <w:pPr>
              <w:rPr>
                <w:sz w:val="20"/>
                <w:szCs w:val="20"/>
              </w:rPr>
            </w:pPr>
            <w:r w:rsidRPr="00394945">
              <w:rPr>
                <w:sz w:val="20"/>
                <w:szCs w:val="20"/>
              </w:rPr>
              <w:t>Сельское хозяйство и рыболовство</w:t>
            </w:r>
          </w:p>
        </w:tc>
        <w:tc>
          <w:tcPr>
            <w:tcW w:w="0" w:type="auto"/>
            <w:shd w:val="clear" w:color="auto" w:fill="auto"/>
            <w:vAlign w:val="bottom"/>
            <w:hideMark/>
          </w:tcPr>
          <w:p w14:paraId="5CE65A1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C1B01CB"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3208FA2"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332E6E3"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22D04C5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C0C6C3C" w14:textId="77777777" w:rsidR="00394945" w:rsidRPr="00394945" w:rsidRDefault="00394945" w:rsidP="00394945">
            <w:pPr>
              <w:jc w:val="right"/>
              <w:rPr>
                <w:sz w:val="20"/>
                <w:szCs w:val="20"/>
              </w:rPr>
            </w:pPr>
            <w:r w:rsidRPr="00394945">
              <w:rPr>
                <w:sz w:val="20"/>
                <w:szCs w:val="20"/>
              </w:rPr>
              <w:t>300,0</w:t>
            </w:r>
          </w:p>
        </w:tc>
        <w:tc>
          <w:tcPr>
            <w:tcW w:w="0" w:type="auto"/>
            <w:shd w:val="clear" w:color="auto" w:fill="auto"/>
            <w:noWrap/>
            <w:vAlign w:val="bottom"/>
            <w:hideMark/>
          </w:tcPr>
          <w:p w14:paraId="73A10519" w14:textId="77777777" w:rsidR="00394945" w:rsidRPr="00394945" w:rsidRDefault="00394945" w:rsidP="00394945">
            <w:pPr>
              <w:jc w:val="right"/>
              <w:rPr>
                <w:sz w:val="20"/>
                <w:szCs w:val="20"/>
              </w:rPr>
            </w:pPr>
            <w:r w:rsidRPr="00394945">
              <w:rPr>
                <w:sz w:val="20"/>
                <w:szCs w:val="20"/>
              </w:rPr>
              <w:t>300,0</w:t>
            </w:r>
          </w:p>
        </w:tc>
      </w:tr>
      <w:tr w:rsidR="00394945" w:rsidRPr="00394945" w14:paraId="5B9C06D9" w14:textId="77777777" w:rsidTr="00394945">
        <w:trPr>
          <w:trHeight w:val="255"/>
        </w:trPr>
        <w:tc>
          <w:tcPr>
            <w:tcW w:w="0" w:type="auto"/>
            <w:gridSpan w:val="9"/>
            <w:shd w:val="clear" w:color="auto" w:fill="auto"/>
            <w:vAlign w:val="center"/>
            <w:hideMark/>
          </w:tcPr>
          <w:p w14:paraId="15A49B5B" w14:textId="3EBB5315"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66E8C1A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A5939F3"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C10C771"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4ABFFB50" w14:textId="77777777" w:rsidR="00394945" w:rsidRPr="00394945" w:rsidRDefault="00394945" w:rsidP="00394945">
            <w:pPr>
              <w:rPr>
                <w:sz w:val="20"/>
                <w:szCs w:val="20"/>
              </w:rPr>
            </w:pPr>
            <w:r w:rsidRPr="00394945">
              <w:rPr>
                <w:sz w:val="20"/>
                <w:szCs w:val="20"/>
              </w:rPr>
              <w:t>0700000000</w:t>
            </w:r>
          </w:p>
        </w:tc>
        <w:tc>
          <w:tcPr>
            <w:tcW w:w="0" w:type="auto"/>
            <w:shd w:val="clear" w:color="auto" w:fill="auto"/>
            <w:vAlign w:val="bottom"/>
            <w:hideMark/>
          </w:tcPr>
          <w:p w14:paraId="42190DE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637D2C0" w14:textId="77777777" w:rsidR="00394945" w:rsidRPr="00394945" w:rsidRDefault="00394945" w:rsidP="00394945">
            <w:pPr>
              <w:jc w:val="right"/>
              <w:rPr>
                <w:sz w:val="20"/>
                <w:szCs w:val="20"/>
              </w:rPr>
            </w:pPr>
            <w:r w:rsidRPr="00394945">
              <w:rPr>
                <w:sz w:val="20"/>
                <w:szCs w:val="20"/>
              </w:rPr>
              <w:t>300,0</w:t>
            </w:r>
          </w:p>
        </w:tc>
        <w:tc>
          <w:tcPr>
            <w:tcW w:w="0" w:type="auto"/>
            <w:shd w:val="clear" w:color="auto" w:fill="auto"/>
            <w:noWrap/>
            <w:vAlign w:val="bottom"/>
            <w:hideMark/>
          </w:tcPr>
          <w:p w14:paraId="369CFC8C" w14:textId="77777777" w:rsidR="00394945" w:rsidRPr="00394945" w:rsidRDefault="00394945" w:rsidP="00394945">
            <w:pPr>
              <w:jc w:val="right"/>
              <w:rPr>
                <w:sz w:val="20"/>
                <w:szCs w:val="20"/>
              </w:rPr>
            </w:pPr>
            <w:r w:rsidRPr="00394945">
              <w:rPr>
                <w:sz w:val="20"/>
                <w:szCs w:val="20"/>
              </w:rPr>
              <w:t>300,0</w:t>
            </w:r>
          </w:p>
        </w:tc>
      </w:tr>
      <w:tr w:rsidR="00394945" w:rsidRPr="00394945" w14:paraId="194BCF86" w14:textId="77777777" w:rsidTr="00394945">
        <w:trPr>
          <w:trHeight w:val="645"/>
        </w:trPr>
        <w:tc>
          <w:tcPr>
            <w:tcW w:w="0" w:type="auto"/>
            <w:gridSpan w:val="9"/>
            <w:shd w:val="clear" w:color="auto" w:fill="auto"/>
            <w:vAlign w:val="center"/>
            <w:hideMark/>
          </w:tcPr>
          <w:p w14:paraId="50DD3920" w14:textId="0E471EF0" w:rsidR="00394945" w:rsidRPr="00394945" w:rsidRDefault="00394945" w:rsidP="00394945">
            <w:pPr>
              <w:rPr>
                <w:sz w:val="20"/>
                <w:szCs w:val="20"/>
              </w:rPr>
            </w:pPr>
            <w:r w:rsidRPr="00394945">
              <w:rPr>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w:t>
            </w:r>
          </w:p>
        </w:tc>
        <w:tc>
          <w:tcPr>
            <w:tcW w:w="0" w:type="auto"/>
            <w:shd w:val="clear" w:color="auto" w:fill="auto"/>
            <w:vAlign w:val="bottom"/>
            <w:hideMark/>
          </w:tcPr>
          <w:p w14:paraId="51E56F1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9E2D556"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E1F2F3D"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4D641FAF" w14:textId="77777777" w:rsidR="00394945" w:rsidRPr="00394945" w:rsidRDefault="00394945" w:rsidP="00394945">
            <w:pPr>
              <w:rPr>
                <w:sz w:val="20"/>
                <w:szCs w:val="20"/>
              </w:rPr>
            </w:pPr>
            <w:r w:rsidRPr="00394945">
              <w:rPr>
                <w:sz w:val="20"/>
                <w:szCs w:val="20"/>
              </w:rPr>
              <w:t>0707900000</w:t>
            </w:r>
          </w:p>
        </w:tc>
        <w:tc>
          <w:tcPr>
            <w:tcW w:w="0" w:type="auto"/>
            <w:shd w:val="clear" w:color="auto" w:fill="auto"/>
            <w:vAlign w:val="bottom"/>
            <w:hideMark/>
          </w:tcPr>
          <w:p w14:paraId="1520655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6DBF872" w14:textId="77777777" w:rsidR="00394945" w:rsidRPr="00394945" w:rsidRDefault="00394945" w:rsidP="00394945">
            <w:pPr>
              <w:jc w:val="right"/>
              <w:rPr>
                <w:sz w:val="20"/>
                <w:szCs w:val="20"/>
              </w:rPr>
            </w:pPr>
            <w:r w:rsidRPr="00394945">
              <w:rPr>
                <w:sz w:val="20"/>
                <w:szCs w:val="20"/>
              </w:rPr>
              <w:t>300,0</w:t>
            </w:r>
          </w:p>
        </w:tc>
        <w:tc>
          <w:tcPr>
            <w:tcW w:w="0" w:type="auto"/>
            <w:shd w:val="clear" w:color="auto" w:fill="auto"/>
            <w:noWrap/>
            <w:vAlign w:val="bottom"/>
            <w:hideMark/>
          </w:tcPr>
          <w:p w14:paraId="0FD6F858" w14:textId="77777777" w:rsidR="00394945" w:rsidRPr="00394945" w:rsidRDefault="00394945" w:rsidP="00394945">
            <w:pPr>
              <w:jc w:val="right"/>
              <w:rPr>
                <w:sz w:val="20"/>
                <w:szCs w:val="20"/>
              </w:rPr>
            </w:pPr>
            <w:r w:rsidRPr="00394945">
              <w:rPr>
                <w:sz w:val="20"/>
                <w:szCs w:val="20"/>
              </w:rPr>
              <w:t>300,0</w:t>
            </w:r>
          </w:p>
        </w:tc>
      </w:tr>
      <w:tr w:rsidR="00394945" w:rsidRPr="00394945" w14:paraId="678E3644" w14:textId="77777777" w:rsidTr="00394945">
        <w:trPr>
          <w:trHeight w:val="855"/>
        </w:trPr>
        <w:tc>
          <w:tcPr>
            <w:tcW w:w="0" w:type="auto"/>
            <w:gridSpan w:val="9"/>
            <w:shd w:val="clear" w:color="auto" w:fill="auto"/>
            <w:vAlign w:val="center"/>
            <w:hideMark/>
          </w:tcPr>
          <w:p w14:paraId="187445AC" w14:textId="597A89B2" w:rsidR="00394945" w:rsidRPr="00394945" w:rsidRDefault="00394945" w:rsidP="00394945">
            <w:pPr>
              <w:rPr>
                <w:sz w:val="20"/>
                <w:szCs w:val="20"/>
              </w:rPr>
            </w:pPr>
            <w:r w:rsidRPr="00394945">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за счет средств местного бюджета</w:t>
            </w:r>
          </w:p>
        </w:tc>
        <w:tc>
          <w:tcPr>
            <w:tcW w:w="0" w:type="auto"/>
            <w:shd w:val="clear" w:color="auto" w:fill="auto"/>
            <w:vAlign w:val="bottom"/>
            <w:hideMark/>
          </w:tcPr>
          <w:p w14:paraId="3FA198B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56DB93E"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4D6861E7"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880C7B7" w14:textId="77777777" w:rsidR="00394945" w:rsidRPr="00394945" w:rsidRDefault="00394945" w:rsidP="00394945">
            <w:pPr>
              <w:rPr>
                <w:sz w:val="20"/>
                <w:szCs w:val="20"/>
              </w:rPr>
            </w:pPr>
            <w:r w:rsidRPr="00394945">
              <w:rPr>
                <w:sz w:val="20"/>
                <w:szCs w:val="20"/>
              </w:rPr>
              <w:t>0707900405</w:t>
            </w:r>
          </w:p>
        </w:tc>
        <w:tc>
          <w:tcPr>
            <w:tcW w:w="0" w:type="auto"/>
            <w:shd w:val="clear" w:color="auto" w:fill="auto"/>
            <w:vAlign w:val="bottom"/>
            <w:hideMark/>
          </w:tcPr>
          <w:p w14:paraId="3F7A876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AAA5988" w14:textId="77777777" w:rsidR="00394945" w:rsidRPr="00394945" w:rsidRDefault="00394945" w:rsidP="00394945">
            <w:pPr>
              <w:jc w:val="right"/>
              <w:rPr>
                <w:sz w:val="20"/>
                <w:szCs w:val="20"/>
              </w:rPr>
            </w:pPr>
            <w:r w:rsidRPr="00394945">
              <w:rPr>
                <w:sz w:val="20"/>
                <w:szCs w:val="20"/>
              </w:rPr>
              <w:t>300,0</w:t>
            </w:r>
          </w:p>
        </w:tc>
        <w:tc>
          <w:tcPr>
            <w:tcW w:w="0" w:type="auto"/>
            <w:shd w:val="clear" w:color="auto" w:fill="auto"/>
            <w:noWrap/>
            <w:vAlign w:val="bottom"/>
            <w:hideMark/>
          </w:tcPr>
          <w:p w14:paraId="543996B0" w14:textId="77777777" w:rsidR="00394945" w:rsidRPr="00394945" w:rsidRDefault="00394945" w:rsidP="00394945">
            <w:pPr>
              <w:jc w:val="right"/>
              <w:rPr>
                <w:sz w:val="20"/>
                <w:szCs w:val="20"/>
              </w:rPr>
            </w:pPr>
            <w:r w:rsidRPr="00394945">
              <w:rPr>
                <w:sz w:val="20"/>
                <w:szCs w:val="20"/>
              </w:rPr>
              <w:t>300,0</w:t>
            </w:r>
          </w:p>
        </w:tc>
      </w:tr>
      <w:tr w:rsidR="00394945" w:rsidRPr="00394945" w14:paraId="3B9C0B62" w14:textId="77777777" w:rsidTr="00394945">
        <w:trPr>
          <w:trHeight w:val="255"/>
        </w:trPr>
        <w:tc>
          <w:tcPr>
            <w:tcW w:w="0" w:type="auto"/>
            <w:gridSpan w:val="9"/>
            <w:shd w:val="clear" w:color="auto" w:fill="auto"/>
            <w:vAlign w:val="center"/>
            <w:hideMark/>
          </w:tcPr>
          <w:p w14:paraId="78C13D48"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2858DBA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3F08B08"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E12B687"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EF1465D" w14:textId="77777777" w:rsidR="00394945" w:rsidRPr="00394945" w:rsidRDefault="00394945" w:rsidP="00394945">
            <w:pPr>
              <w:rPr>
                <w:sz w:val="20"/>
                <w:szCs w:val="20"/>
              </w:rPr>
            </w:pPr>
            <w:r w:rsidRPr="00394945">
              <w:rPr>
                <w:sz w:val="20"/>
                <w:szCs w:val="20"/>
              </w:rPr>
              <w:t>0707900405</w:t>
            </w:r>
          </w:p>
        </w:tc>
        <w:tc>
          <w:tcPr>
            <w:tcW w:w="0" w:type="auto"/>
            <w:shd w:val="clear" w:color="auto" w:fill="auto"/>
            <w:vAlign w:val="bottom"/>
            <w:hideMark/>
          </w:tcPr>
          <w:p w14:paraId="69253839"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53EAC5C3" w14:textId="77777777" w:rsidR="00394945" w:rsidRPr="00394945" w:rsidRDefault="00394945" w:rsidP="00394945">
            <w:pPr>
              <w:jc w:val="right"/>
              <w:rPr>
                <w:sz w:val="20"/>
                <w:szCs w:val="20"/>
              </w:rPr>
            </w:pPr>
            <w:r w:rsidRPr="00394945">
              <w:rPr>
                <w:sz w:val="20"/>
                <w:szCs w:val="20"/>
              </w:rPr>
              <w:t>300,0</w:t>
            </w:r>
          </w:p>
        </w:tc>
        <w:tc>
          <w:tcPr>
            <w:tcW w:w="0" w:type="auto"/>
            <w:shd w:val="clear" w:color="auto" w:fill="auto"/>
            <w:noWrap/>
            <w:vAlign w:val="bottom"/>
            <w:hideMark/>
          </w:tcPr>
          <w:p w14:paraId="70B1A89F" w14:textId="77777777" w:rsidR="00394945" w:rsidRPr="00394945" w:rsidRDefault="00394945" w:rsidP="00394945">
            <w:pPr>
              <w:jc w:val="right"/>
              <w:rPr>
                <w:sz w:val="20"/>
                <w:szCs w:val="20"/>
              </w:rPr>
            </w:pPr>
            <w:r w:rsidRPr="00394945">
              <w:rPr>
                <w:sz w:val="20"/>
                <w:szCs w:val="20"/>
              </w:rPr>
              <w:t>300,0</w:t>
            </w:r>
          </w:p>
        </w:tc>
      </w:tr>
      <w:tr w:rsidR="00394945" w:rsidRPr="00394945" w14:paraId="240853CC" w14:textId="77777777" w:rsidTr="00394945">
        <w:trPr>
          <w:trHeight w:val="255"/>
        </w:trPr>
        <w:tc>
          <w:tcPr>
            <w:tcW w:w="0" w:type="auto"/>
            <w:gridSpan w:val="9"/>
            <w:shd w:val="clear" w:color="auto" w:fill="auto"/>
            <w:vAlign w:val="center"/>
            <w:hideMark/>
          </w:tcPr>
          <w:p w14:paraId="3EA584EB" w14:textId="77777777" w:rsidR="00394945" w:rsidRPr="00394945" w:rsidRDefault="00394945" w:rsidP="00394945">
            <w:pPr>
              <w:rPr>
                <w:sz w:val="20"/>
                <w:szCs w:val="20"/>
              </w:rPr>
            </w:pPr>
            <w:r w:rsidRPr="00394945">
              <w:rPr>
                <w:sz w:val="20"/>
                <w:szCs w:val="20"/>
              </w:rPr>
              <w:lastRenderedPageBreak/>
              <w:t>Иные выплаты населению</w:t>
            </w:r>
          </w:p>
        </w:tc>
        <w:tc>
          <w:tcPr>
            <w:tcW w:w="0" w:type="auto"/>
            <w:shd w:val="clear" w:color="auto" w:fill="auto"/>
            <w:vAlign w:val="bottom"/>
            <w:hideMark/>
          </w:tcPr>
          <w:p w14:paraId="6EE8EE6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90FE19A"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14EC3A8"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75B507D4" w14:textId="77777777" w:rsidR="00394945" w:rsidRPr="00394945" w:rsidRDefault="00394945" w:rsidP="00394945">
            <w:pPr>
              <w:rPr>
                <w:sz w:val="20"/>
                <w:szCs w:val="20"/>
              </w:rPr>
            </w:pPr>
            <w:r w:rsidRPr="00394945">
              <w:rPr>
                <w:sz w:val="20"/>
                <w:szCs w:val="20"/>
              </w:rPr>
              <w:t>0707900405</w:t>
            </w:r>
          </w:p>
        </w:tc>
        <w:tc>
          <w:tcPr>
            <w:tcW w:w="0" w:type="auto"/>
            <w:shd w:val="clear" w:color="auto" w:fill="auto"/>
            <w:vAlign w:val="bottom"/>
            <w:hideMark/>
          </w:tcPr>
          <w:p w14:paraId="3CFA3D56" w14:textId="77777777" w:rsidR="00394945" w:rsidRPr="00394945" w:rsidRDefault="00394945" w:rsidP="00394945">
            <w:pPr>
              <w:jc w:val="right"/>
              <w:rPr>
                <w:sz w:val="20"/>
                <w:szCs w:val="20"/>
              </w:rPr>
            </w:pPr>
            <w:r w:rsidRPr="00394945">
              <w:rPr>
                <w:sz w:val="20"/>
                <w:szCs w:val="20"/>
              </w:rPr>
              <w:t>360</w:t>
            </w:r>
          </w:p>
        </w:tc>
        <w:tc>
          <w:tcPr>
            <w:tcW w:w="0" w:type="auto"/>
            <w:shd w:val="clear" w:color="auto" w:fill="auto"/>
            <w:noWrap/>
            <w:vAlign w:val="bottom"/>
            <w:hideMark/>
          </w:tcPr>
          <w:p w14:paraId="670FE6AE" w14:textId="77777777" w:rsidR="00394945" w:rsidRPr="00394945" w:rsidRDefault="00394945" w:rsidP="00394945">
            <w:pPr>
              <w:jc w:val="right"/>
              <w:rPr>
                <w:sz w:val="20"/>
                <w:szCs w:val="20"/>
              </w:rPr>
            </w:pPr>
            <w:r w:rsidRPr="00394945">
              <w:rPr>
                <w:sz w:val="20"/>
                <w:szCs w:val="20"/>
              </w:rPr>
              <w:t>300,0</w:t>
            </w:r>
          </w:p>
        </w:tc>
        <w:tc>
          <w:tcPr>
            <w:tcW w:w="0" w:type="auto"/>
            <w:shd w:val="clear" w:color="auto" w:fill="auto"/>
            <w:noWrap/>
            <w:vAlign w:val="bottom"/>
            <w:hideMark/>
          </w:tcPr>
          <w:p w14:paraId="68118444" w14:textId="77777777" w:rsidR="00394945" w:rsidRPr="00394945" w:rsidRDefault="00394945" w:rsidP="00394945">
            <w:pPr>
              <w:jc w:val="right"/>
              <w:rPr>
                <w:sz w:val="20"/>
                <w:szCs w:val="20"/>
              </w:rPr>
            </w:pPr>
            <w:r w:rsidRPr="00394945">
              <w:rPr>
                <w:sz w:val="20"/>
                <w:szCs w:val="20"/>
              </w:rPr>
              <w:t>300,0</w:t>
            </w:r>
          </w:p>
        </w:tc>
      </w:tr>
      <w:tr w:rsidR="00394945" w:rsidRPr="00394945" w14:paraId="26CF825C" w14:textId="77777777" w:rsidTr="00394945">
        <w:trPr>
          <w:trHeight w:val="255"/>
        </w:trPr>
        <w:tc>
          <w:tcPr>
            <w:tcW w:w="0" w:type="auto"/>
            <w:gridSpan w:val="9"/>
            <w:shd w:val="clear" w:color="auto" w:fill="auto"/>
            <w:vAlign w:val="center"/>
            <w:hideMark/>
          </w:tcPr>
          <w:p w14:paraId="485309D4" w14:textId="77777777" w:rsidR="00394945" w:rsidRPr="00394945" w:rsidRDefault="00394945" w:rsidP="00394945">
            <w:pPr>
              <w:rPr>
                <w:sz w:val="20"/>
                <w:szCs w:val="20"/>
              </w:rPr>
            </w:pPr>
            <w:r w:rsidRPr="00394945">
              <w:rPr>
                <w:sz w:val="20"/>
                <w:szCs w:val="20"/>
              </w:rPr>
              <w:t>Дорожное хозяйство (дорожные фонды)</w:t>
            </w:r>
          </w:p>
        </w:tc>
        <w:tc>
          <w:tcPr>
            <w:tcW w:w="0" w:type="auto"/>
            <w:shd w:val="clear" w:color="auto" w:fill="auto"/>
            <w:vAlign w:val="bottom"/>
            <w:hideMark/>
          </w:tcPr>
          <w:p w14:paraId="34ACEBF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8E48C43"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22E5CF04"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65439CC6"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DE24D5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DBDF4A6" w14:textId="77777777" w:rsidR="00394945" w:rsidRPr="00394945" w:rsidRDefault="00394945" w:rsidP="00394945">
            <w:pPr>
              <w:jc w:val="right"/>
              <w:rPr>
                <w:sz w:val="20"/>
                <w:szCs w:val="20"/>
              </w:rPr>
            </w:pPr>
            <w:r w:rsidRPr="00394945">
              <w:rPr>
                <w:sz w:val="20"/>
                <w:szCs w:val="20"/>
              </w:rPr>
              <w:t>24 029,6</w:t>
            </w:r>
          </w:p>
        </w:tc>
        <w:tc>
          <w:tcPr>
            <w:tcW w:w="0" w:type="auto"/>
            <w:shd w:val="clear" w:color="auto" w:fill="auto"/>
            <w:noWrap/>
            <w:vAlign w:val="bottom"/>
            <w:hideMark/>
          </w:tcPr>
          <w:p w14:paraId="1B5F4977" w14:textId="77777777" w:rsidR="00394945" w:rsidRPr="00394945" w:rsidRDefault="00394945" w:rsidP="00394945">
            <w:pPr>
              <w:jc w:val="right"/>
              <w:rPr>
                <w:sz w:val="20"/>
                <w:szCs w:val="20"/>
              </w:rPr>
            </w:pPr>
            <w:r w:rsidRPr="00394945">
              <w:rPr>
                <w:sz w:val="20"/>
                <w:szCs w:val="20"/>
              </w:rPr>
              <w:t>23 854,4</w:t>
            </w:r>
          </w:p>
        </w:tc>
      </w:tr>
      <w:tr w:rsidR="00394945" w:rsidRPr="00394945" w14:paraId="103F15E5" w14:textId="77777777" w:rsidTr="00394945">
        <w:trPr>
          <w:trHeight w:val="255"/>
        </w:trPr>
        <w:tc>
          <w:tcPr>
            <w:tcW w:w="0" w:type="auto"/>
            <w:gridSpan w:val="9"/>
            <w:shd w:val="clear" w:color="auto" w:fill="auto"/>
            <w:vAlign w:val="center"/>
            <w:hideMark/>
          </w:tcPr>
          <w:p w14:paraId="11AF2716" w14:textId="4D014775"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077B1F3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969F9AC"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19BE9CB"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2564CDF7" w14:textId="77777777" w:rsidR="00394945" w:rsidRPr="00394945" w:rsidRDefault="00394945" w:rsidP="00394945">
            <w:pPr>
              <w:rPr>
                <w:sz w:val="20"/>
                <w:szCs w:val="20"/>
              </w:rPr>
            </w:pPr>
            <w:r w:rsidRPr="00394945">
              <w:rPr>
                <w:sz w:val="20"/>
                <w:szCs w:val="20"/>
              </w:rPr>
              <w:t>0800000000</w:t>
            </w:r>
          </w:p>
        </w:tc>
        <w:tc>
          <w:tcPr>
            <w:tcW w:w="0" w:type="auto"/>
            <w:shd w:val="clear" w:color="auto" w:fill="auto"/>
            <w:vAlign w:val="bottom"/>
            <w:hideMark/>
          </w:tcPr>
          <w:p w14:paraId="273E3F9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A19786B" w14:textId="77777777" w:rsidR="00394945" w:rsidRPr="00394945" w:rsidRDefault="00394945" w:rsidP="00394945">
            <w:pPr>
              <w:jc w:val="right"/>
              <w:rPr>
                <w:sz w:val="20"/>
                <w:szCs w:val="20"/>
              </w:rPr>
            </w:pPr>
            <w:r w:rsidRPr="00394945">
              <w:rPr>
                <w:sz w:val="20"/>
                <w:szCs w:val="20"/>
              </w:rPr>
              <w:t>24 029,6</w:t>
            </w:r>
          </w:p>
        </w:tc>
        <w:tc>
          <w:tcPr>
            <w:tcW w:w="0" w:type="auto"/>
            <w:shd w:val="clear" w:color="auto" w:fill="auto"/>
            <w:noWrap/>
            <w:vAlign w:val="bottom"/>
            <w:hideMark/>
          </w:tcPr>
          <w:p w14:paraId="5E2D5312" w14:textId="77777777" w:rsidR="00394945" w:rsidRPr="00394945" w:rsidRDefault="00394945" w:rsidP="00394945">
            <w:pPr>
              <w:jc w:val="right"/>
              <w:rPr>
                <w:sz w:val="20"/>
                <w:szCs w:val="20"/>
              </w:rPr>
            </w:pPr>
            <w:r w:rsidRPr="00394945">
              <w:rPr>
                <w:sz w:val="20"/>
                <w:szCs w:val="20"/>
              </w:rPr>
              <w:t>23 854,4</w:t>
            </w:r>
          </w:p>
        </w:tc>
      </w:tr>
      <w:tr w:rsidR="00394945" w:rsidRPr="00394945" w14:paraId="78AE34D3" w14:textId="77777777" w:rsidTr="00394945">
        <w:trPr>
          <w:trHeight w:val="435"/>
        </w:trPr>
        <w:tc>
          <w:tcPr>
            <w:tcW w:w="0" w:type="auto"/>
            <w:gridSpan w:val="9"/>
            <w:shd w:val="clear" w:color="auto" w:fill="auto"/>
            <w:vAlign w:val="center"/>
            <w:hideMark/>
          </w:tcPr>
          <w:p w14:paraId="75F7F5FD" w14:textId="451F2C85" w:rsidR="00394945" w:rsidRPr="00394945" w:rsidRDefault="00394945" w:rsidP="00394945">
            <w:pPr>
              <w:rPr>
                <w:sz w:val="20"/>
                <w:szCs w:val="20"/>
              </w:rPr>
            </w:pPr>
            <w:r w:rsidRPr="00394945">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vAlign w:val="bottom"/>
            <w:hideMark/>
          </w:tcPr>
          <w:p w14:paraId="44A4D25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225140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37DA5D5"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664FC80D" w14:textId="77777777" w:rsidR="00394945" w:rsidRPr="00394945" w:rsidRDefault="00394945" w:rsidP="00394945">
            <w:pPr>
              <w:rPr>
                <w:sz w:val="20"/>
                <w:szCs w:val="20"/>
              </w:rPr>
            </w:pPr>
            <w:r w:rsidRPr="00394945">
              <w:rPr>
                <w:sz w:val="20"/>
                <w:szCs w:val="20"/>
              </w:rPr>
              <w:t>0807900000</w:t>
            </w:r>
          </w:p>
        </w:tc>
        <w:tc>
          <w:tcPr>
            <w:tcW w:w="0" w:type="auto"/>
            <w:shd w:val="clear" w:color="auto" w:fill="auto"/>
            <w:vAlign w:val="bottom"/>
            <w:hideMark/>
          </w:tcPr>
          <w:p w14:paraId="1DBA8C3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8A2E11F" w14:textId="77777777" w:rsidR="00394945" w:rsidRPr="00394945" w:rsidRDefault="00394945" w:rsidP="00394945">
            <w:pPr>
              <w:jc w:val="right"/>
              <w:rPr>
                <w:sz w:val="20"/>
                <w:szCs w:val="20"/>
              </w:rPr>
            </w:pPr>
            <w:r w:rsidRPr="00394945">
              <w:rPr>
                <w:sz w:val="20"/>
                <w:szCs w:val="20"/>
              </w:rPr>
              <w:t>24 029,6</w:t>
            </w:r>
          </w:p>
        </w:tc>
        <w:tc>
          <w:tcPr>
            <w:tcW w:w="0" w:type="auto"/>
            <w:shd w:val="clear" w:color="auto" w:fill="auto"/>
            <w:noWrap/>
            <w:vAlign w:val="bottom"/>
            <w:hideMark/>
          </w:tcPr>
          <w:p w14:paraId="3BA31763" w14:textId="77777777" w:rsidR="00394945" w:rsidRPr="00394945" w:rsidRDefault="00394945" w:rsidP="00394945">
            <w:pPr>
              <w:jc w:val="right"/>
              <w:rPr>
                <w:sz w:val="20"/>
                <w:szCs w:val="20"/>
              </w:rPr>
            </w:pPr>
            <w:r w:rsidRPr="00394945">
              <w:rPr>
                <w:sz w:val="20"/>
                <w:szCs w:val="20"/>
              </w:rPr>
              <w:t>23 854,4</w:t>
            </w:r>
          </w:p>
        </w:tc>
      </w:tr>
      <w:tr w:rsidR="00394945" w:rsidRPr="00394945" w14:paraId="51BBAB15" w14:textId="77777777" w:rsidTr="00394945">
        <w:trPr>
          <w:trHeight w:val="855"/>
        </w:trPr>
        <w:tc>
          <w:tcPr>
            <w:tcW w:w="0" w:type="auto"/>
            <w:gridSpan w:val="9"/>
            <w:shd w:val="clear" w:color="auto" w:fill="auto"/>
            <w:vAlign w:val="center"/>
            <w:hideMark/>
          </w:tcPr>
          <w:p w14:paraId="41D6EAC1" w14:textId="77777777" w:rsidR="00394945" w:rsidRPr="00394945" w:rsidRDefault="00394945" w:rsidP="00394945">
            <w:pPr>
              <w:rPr>
                <w:sz w:val="20"/>
                <w:szCs w:val="20"/>
              </w:rPr>
            </w:pPr>
            <w:r w:rsidRPr="00394945">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vAlign w:val="bottom"/>
            <w:hideMark/>
          </w:tcPr>
          <w:p w14:paraId="6CF8D51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112B6AF"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5F71264"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528976B8" w14:textId="77777777" w:rsidR="00394945" w:rsidRPr="00394945" w:rsidRDefault="00394945" w:rsidP="00394945">
            <w:pPr>
              <w:rPr>
                <w:sz w:val="20"/>
                <w:szCs w:val="20"/>
              </w:rPr>
            </w:pPr>
            <w:r w:rsidRPr="00394945">
              <w:rPr>
                <w:sz w:val="20"/>
                <w:szCs w:val="20"/>
              </w:rPr>
              <w:t>0807900409</w:t>
            </w:r>
          </w:p>
        </w:tc>
        <w:tc>
          <w:tcPr>
            <w:tcW w:w="0" w:type="auto"/>
            <w:shd w:val="clear" w:color="auto" w:fill="auto"/>
            <w:vAlign w:val="bottom"/>
            <w:hideMark/>
          </w:tcPr>
          <w:p w14:paraId="7E9C5C5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F904EB9" w14:textId="77777777" w:rsidR="00394945" w:rsidRPr="00394945" w:rsidRDefault="00394945" w:rsidP="00394945">
            <w:pPr>
              <w:jc w:val="right"/>
              <w:rPr>
                <w:sz w:val="20"/>
                <w:szCs w:val="20"/>
              </w:rPr>
            </w:pPr>
            <w:r w:rsidRPr="00394945">
              <w:rPr>
                <w:sz w:val="20"/>
                <w:szCs w:val="20"/>
              </w:rPr>
              <w:t>4 029,6</w:t>
            </w:r>
          </w:p>
        </w:tc>
        <w:tc>
          <w:tcPr>
            <w:tcW w:w="0" w:type="auto"/>
            <w:shd w:val="clear" w:color="auto" w:fill="auto"/>
            <w:noWrap/>
            <w:vAlign w:val="bottom"/>
            <w:hideMark/>
          </w:tcPr>
          <w:p w14:paraId="6E29019F" w14:textId="77777777" w:rsidR="00394945" w:rsidRPr="00394945" w:rsidRDefault="00394945" w:rsidP="00394945">
            <w:pPr>
              <w:jc w:val="right"/>
              <w:rPr>
                <w:sz w:val="20"/>
                <w:szCs w:val="20"/>
              </w:rPr>
            </w:pPr>
            <w:r w:rsidRPr="00394945">
              <w:rPr>
                <w:sz w:val="20"/>
                <w:szCs w:val="20"/>
              </w:rPr>
              <w:t>4 121,6</w:t>
            </w:r>
          </w:p>
        </w:tc>
      </w:tr>
      <w:tr w:rsidR="00394945" w:rsidRPr="00394945" w14:paraId="318CFB45" w14:textId="77777777" w:rsidTr="00394945">
        <w:trPr>
          <w:trHeight w:val="435"/>
        </w:trPr>
        <w:tc>
          <w:tcPr>
            <w:tcW w:w="0" w:type="auto"/>
            <w:gridSpan w:val="9"/>
            <w:shd w:val="clear" w:color="auto" w:fill="auto"/>
            <w:vAlign w:val="center"/>
            <w:hideMark/>
          </w:tcPr>
          <w:p w14:paraId="202C9E93"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ACC3F9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8B0B463"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E0511B4"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53851B21" w14:textId="77777777" w:rsidR="00394945" w:rsidRPr="00394945" w:rsidRDefault="00394945" w:rsidP="00394945">
            <w:pPr>
              <w:rPr>
                <w:sz w:val="20"/>
                <w:szCs w:val="20"/>
              </w:rPr>
            </w:pPr>
            <w:r w:rsidRPr="00394945">
              <w:rPr>
                <w:sz w:val="20"/>
                <w:szCs w:val="20"/>
              </w:rPr>
              <w:t>0807900409</w:t>
            </w:r>
          </w:p>
        </w:tc>
        <w:tc>
          <w:tcPr>
            <w:tcW w:w="0" w:type="auto"/>
            <w:shd w:val="clear" w:color="auto" w:fill="auto"/>
            <w:vAlign w:val="bottom"/>
            <w:hideMark/>
          </w:tcPr>
          <w:p w14:paraId="346E9AD4"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123688B1" w14:textId="77777777" w:rsidR="00394945" w:rsidRPr="00394945" w:rsidRDefault="00394945" w:rsidP="00394945">
            <w:pPr>
              <w:jc w:val="right"/>
              <w:rPr>
                <w:sz w:val="20"/>
                <w:szCs w:val="20"/>
              </w:rPr>
            </w:pPr>
            <w:r w:rsidRPr="00394945">
              <w:rPr>
                <w:sz w:val="20"/>
                <w:szCs w:val="20"/>
              </w:rPr>
              <w:t>4 029,6</w:t>
            </w:r>
          </w:p>
        </w:tc>
        <w:tc>
          <w:tcPr>
            <w:tcW w:w="0" w:type="auto"/>
            <w:shd w:val="clear" w:color="auto" w:fill="auto"/>
            <w:noWrap/>
            <w:vAlign w:val="bottom"/>
            <w:hideMark/>
          </w:tcPr>
          <w:p w14:paraId="5126A154" w14:textId="77777777" w:rsidR="00394945" w:rsidRPr="00394945" w:rsidRDefault="00394945" w:rsidP="00394945">
            <w:pPr>
              <w:jc w:val="right"/>
              <w:rPr>
                <w:sz w:val="20"/>
                <w:szCs w:val="20"/>
              </w:rPr>
            </w:pPr>
            <w:r w:rsidRPr="00394945">
              <w:rPr>
                <w:sz w:val="20"/>
                <w:szCs w:val="20"/>
              </w:rPr>
              <w:t>4 121,6</w:t>
            </w:r>
          </w:p>
        </w:tc>
      </w:tr>
      <w:tr w:rsidR="00394945" w:rsidRPr="00394945" w14:paraId="213883DD" w14:textId="77777777" w:rsidTr="00394945">
        <w:trPr>
          <w:trHeight w:val="435"/>
        </w:trPr>
        <w:tc>
          <w:tcPr>
            <w:tcW w:w="0" w:type="auto"/>
            <w:gridSpan w:val="9"/>
            <w:shd w:val="clear" w:color="auto" w:fill="auto"/>
            <w:vAlign w:val="center"/>
            <w:hideMark/>
          </w:tcPr>
          <w:p w14:paraId="26CA4CCC"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9F103C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E29CE30"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4D807CA"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7EAFB010" w14:textId="77777777" w:rsidR="00394945" w:rsidRPr="00394945" w:rsidRDefault="00394945" w:rsidP="00394945">
            <w:pPr>
              <w:rPr>
                <w:sz w:val="20"/>
                <w:szCs w:val="20"/>
              </w:rPr>
            </w:pPr>
            <w:r w:rsidRPr="00394945">
              <w:rPr>
                <w:sz w:val="20"/>
                <w:szCs w:val="20"/>
              </w:rPr>
              <w:t>0807900409</w:t>
            </w:r>
          </w:p>
        </w:tc>
        <w:tc>
          <w:tcPr>
            <w:tcW w:w="0" w:type="auto"/>
            <w:shd w:val="clear" w:color="auto" w:fill="auto"/>
            <w:vAlign w:val="bottom"/>
            <w:hideMark/>
          </w:tcPr>
          <w:p w14:paraId="3502544B"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35688C1A" w14:textId="77777777" w:rsidR="00394945" w:rsidRPr="00394945" w:rsidRDefault="00394945" w:rsidP="00394945">
            <w:pPr>
              <w:jc w:val="right"/>
              <w:rPr>
                <w:sz w:val="20"/>
                <w:szCs w:val="20"/>
              </w:rPr>
            </w:pPr>
            <w:r w:rsidRPr="00394945">
              <w:rPr>
                <w:sz w:val="20"/>
                <w:szCs w:val="20"/>
              </w:rPr>
              <w:t>4 029,6</w:t>
            </w:r>
          </w:p>
        </w:tc>
        <w:tc>
          <w:tcPr>
            <w:tcW w:w="0" w:type="auto"/>
            <w:shd w:val="clear" w:color="auto" w:fill="auto"/>
            <w:noWrap/>
            <w:vAlign w:val="bottom"/>
            <w:hideMark/>
          </w:tcPr>
          <w:p w14:paraId="06D38688" w14:textId="77777777" w:rsidR="00394945" w:rsidRPr="00394945" w:rsidRDefault="00394945" w:rsidP="00394945">
            <w:pPr>
              <w:jc w:val="right"/>
              <w:rPr>
                <w:sz w:val="20"/>
                <w:szCs w:val="20"/>
              </w:rPr>
            </w:pPr>
            <w:r w:rsidRPr="00394945">
              <w:rPr>
                <w:sz w:val="20"/>
                <w:szCs w:val="20"/>
              </w:rPr>
              <w:t>4 121,6</w:t>
            </w:r>
          </w:p>
        </w:tc>
      </w:tr>
      <w:tr w:rsidR="00394945" w:rsidRPr="00394945" w14:paraId="5EE1864B" w14:textId="77777777" w:rsidTr="00394945">
        <w:trPr>
          <w:trHeight w:val="645"/>
        </w:trPr>
        <w:tc>
          <w:tcPr>
            <w:tcW w:w="0" w:type="auto"/>
            <w:gridSpan w:val="9"/>
            <w:shd w:val="clear" w:color="auto" w:fill="auto"/>
            <w:vAlign w:val="center"/>
            <w:hideMark/>
          </w:tcPr>
          <w:p w14:paraId="5343EE80" w14:textId="77777777" w:rsidR="00394945" w:rsidRPr="00394945" w:rsidRDefault="00394945" w:rsidP="00394945">
            <w:pPr>
              <w:rPr>
                <w:sz w:val="20"/>
                <w:szCs w:val="20"/>
              </w:rPr>
            </w:pPr>
            <w:r w:rsidRPr="00394945">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vAlign w:val="bottom"/>
            <w:hideMark/>
          </w:tcPr>
          <w:p w14:paraId="7021979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3C155B2"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B015F69"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3EB61F81" w14:textId="77777777" w:rsidR="00394945" w:rsidRPr="00394945" w:rsidRDefault="00394945" w:rsidP="00394945">
            <w:pPr>
              <w:rPr>
                <w:sz w:val="20"/>
                <w:szCs w:val="20"/>
              </w:rPr>
            </w:pPr>
            <w:r w:rsidRPr="00394945">
              <w:rPr>
                <w:sz w:val="20"/>
                <w:szCs w:val="20"/>
              </w:rPr>
              <w:t>0807970760</w:t>
            </w:r>
          </w:p>
        </w:tc>
        <w:tc>
          <w:tcPr>
            <w:tcW w:w="0" w:type="auto"/>
            <w:shd w:val="clear" w:color="auto" w:fill="auto"/>
            <w:vAlign w:val="bottom"/>
            <w:hideMark/>
          </w:tcPr>
          <w:p w14:paraId="6BE361F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D323339" w14:textId="77777777" w:rsidR="00394945" w:rsidRPr="00394945" w:rsidRDefault="00394945" w:rsidP="00394945">
            <w:pPr>
              <w:jc w:val="right"/>
              <w:rPr>
                <w:sz w:val="20"/>
                <w:szCs w:val="20"/>
              </w:rPr>
            </w:pPr>
            <w:r w:rsidRPr="00394945">
              <w:rPr>
                <w:sz w:val="20"/>
                <w:szCs w:val="20"/>
              </w:rPr>
              <w:t>20 000,0</w:t>
            </w:r>
          </w:p>
        </w:tc>
        <w:tc>
          <w:tcPr>
            <w:tcW w:w="0" w:type="auto"/>
            <w:shd w:val="clear" w:color="auto" w:fill="auto"/>
            <w:noWrap/>
            <w:vAlign w:val="bottom"/>
            <w:hideMark/>
          </w:tcPr>
          <w:p w14:paraId="59E3DA29" w14:textId="77777777" w:rsidR="00394945" w:rsidRPr="00394945" w:rsidRDefault="00394945" w:rsidP="00394945">
            <w:pPr>
              <w:jc w:val="right"/>
              <w:rPr>
                <w:sz w:val="20"/>
                <w:szCs w:val="20"/>
              </w:rPr>
            </w:pPr>
            <w:r w:rsidRPr="00394945">
              <w:rPr>
                <w:sz w:val="20"/>
                <w:szCs w:val="20"/>
              </w:rPr>
              <w:t>19 732,8</w:t>
            </w:r>
          </w:p>
        </w:tc>
      </w:tr>
      <w:tr w:rsidR="00394945" w:rsidRPr="00394945" w14:paraId="7460581B" w14:textId="77777777" w:rsidTr="00394945">
        <w:trPr>
          <w:trHeight w:val="435"/>
        </w:trPr>
        <w:tc>
          <w:tcPr>
            <w:tcW w:w="0" w:type="auto"/>
            <w:gridSpan w:val="9"/>
            <w:shd w:val="clear" w:color="auto" w:fill="auto"/>
            <w:vAlign w:val="center"/>
            <w:hideMark/>
          </w:tcPr>
          <w:p w14:paraId="7ED33351"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764A51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B1DFDCE"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89EA640"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495C93A1" w14:textId="77777777" w:rsidR="00394945" w:rsidRPr="00394945" w:rsidRDefault="00394945" w:rsidP="00394945">
            <w:pPr>
              <w:rPr>
                <w:sz w:val="20"/>
                <w:szCs w:val="20"/>
              </w:rPr>
            </w:pPr>
            <w:r w:rsidRPr="00394945">
              <w:rPr>
                <w:sz w:val="20"/>
                <w:szCs w:val="20"/>
              </w:rPr>
              <w:t>0807970760</w:t>
            </w:r>
          </w:p>
        </w:tc>
        <w:tc>
          <w:tcPr>
            <w:tcW w:w="0" w:type="auto"/>
            <w:shd w:val="clear" w:color="auto" w:fill="auto"/>
            <w:vAlign w:val="bottom"/>
            <w:hideMark/>
          </w:tcPr>
          <w:p w14:paraId="7F987208"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165BA85A" w14:textId="77777777" w:rsidR="00394945" w:rsidRPr="00394945" w:rsidRDefault="00394945" w:rsidP="00394945">
            <w:pPr>
              <w:jc w:val="right"/>
              <w:rPr>
                <w:sz w:val="20"/>
                <w:szCs w:val="20"/>
              </w:rPr>
            </w:pPr>
            <w:r w:rsidRPr="00394945">
              <w:rPr>
                <w:sz w:val="20"/>
                <w:szCs w:val="20"/>
              </w:rPr>
              <w:t>343,6</w:t>
            </w:r>
          </w:p>
        </w:tc>
        <w:tc>
          <w:tcPr>
            <w:tcW w:w="0" w:type="auto"/>
            <w:shd w:val="clear" w:color="auto" w:fill="auto"/>
            <w:noWrap/>
            <w:vAlign w:val="bottom"/>
            <w:hideMark/>
          </w:tcPr>
          <w:p w14:paraId="55563985" w14:textId="77777777" w:rsidR="00394945" w:rsidRPr="00394945" w:rsidRDefault="00394945" w:rsidP="00394945">
            <w:pPr>
              <w:jc w:val="right"/>
              <w:rPr>
                <w:sz w:val="20"/>
                <w:szCs w:val="20"/>
              </w:rPr>
            </w:pPr>
            <w:r w:rsidRPr="00394945">
              <w:rPr>
                <w:sz w:val="20"/>
                <w:szCs w:val="20"/>
              </w:rPr>
              <w:t>339,1</w:t>
            </w:r>
          </w:p>
        </w:tc>
      </w:tr>
      <w:tr w:rsidR="00394945" w:rsidRPr="00394945" w14:paraId="08FDE0D2" w14:textId="77777777" w:rsidTr="00394945">
        <w:trPr>
          <w:trHeight w:val="435"/>
        </w:trPr>
        <w:tc>
          <w:tcPr>
            <w:tcW w:w="0" w:type="auto"/>
            <w:gridSpan w:val="9"/>
            <w:shd w:val="clear" w:color="auto" w:fill="auto"/>
            <w:vAlign w:val="center"/>
            <w:hideMark/>
          </w:tcPr>
          <w:p w14:paraId="2086FA22"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7536A73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CB8EF8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DC9B0BB"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6D8DF9F4" w14:textId="77777777" w:rsidR="00394945" w:rsidRPr="00394945" w:rsidRDefault="00394945" w:rsidP="00394945">
            <w:pPr>
              <w:rPr>
                <w:sz w:val="20"/>
                <w:szCs w:val="20"/>
              </w:rPr>
            </w:pPr>
            <w:r w:rsidRPr="00394945">
              <w:rPr>
                <w:sz w:val="20"/>
                <w:szCs w:val="20"/>
              </w:rPr>
              <w:t>0807970760</w:t>
            </w:r>
          </w:p>
        </w:tc>
        <w:tc>
          <w:tcPr>
            <w:tcW w:w="0" w:type="auto"/>
            <w:shd w:val="clear" w:color="auto" w:fill="auto"/>
            <w:vAlign w:val="bottom"/>
            <w:hideMark/>
          </w:tcPr>
          <w:p w14:paraId="7ABB07F0"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42C7D97" w14:textId="77777777" w:rsidR="00394945" w:rsidRPr="00394945" w:rsidRDefault="00394945" w:rsidP="00394945">
            <w:pPr>
              <w:jc w:val="right"/>
              <w:rPr>
                <w:sz w:val="20"/>
                <w:szCs w:val="20"/>
              </w:rPr>
            </w:pPr>
            <w:r w:rsidRPr="00394945">
              <w:rPr>
                <w:sz w:val="20"/>
                <w:szCs w:val="20"/>
              </w:rPr>
              <w:t>343,6</w:t>
            </w:r>
          </w:p>
        </w:tc>
        <w:tc>
          <w:tcPr>
            <w:tcW w:w="0" w:type="auto"/>
            <w:shd w:val="clear" w:color="auto" w:fill="auto"/>
            <w:noWrap/>
            <w:vAlign w:val="bottom"/>
            <w:hideMark/>
          </w:tcPr>
          <w:p w14:paraId="69DB1059" w14:textId="77777777" w:rsidR="00394945" w:rsidRPr="00394945" w:rsidRDefault="00394945" w:rsidP="00394945">
            <w:pPr>
              <w:jc w:val="right"/>
              <w:rPr>
                <w:sz w:val="20"/>
                <w:szCs w:val="20"/>
              </w:rPr>
            </w:pPr>
            <w:r w:rsidRPr="00394945">
              <w:rPr>
                <w:sz w:val="20"/>
                <w:szCs w:val="20"/>
              </w:rPr>
              <w:t>339,1</w:t>
            </w:r>
          </w:p>
        </w:tc>
      </w:tr>
      <w:tr w:rsidR="00394945" w:rsidRPr="00394945" w14:paraId="5BDA215F" w14:textId="77777777" w:rsidTr="00394945">
        <w:trPr>
          <w:trHeight w:val="255"/>
        </w:trPr>
        <w:tc>
          <w:tcPr>
            <w:tcW w:w="0" w:type="auto"/>
            <w:gridSpan w:val="9"/>
            <w:shd w:val="clear" w:color="auto" w:fill="auto"/>
            <w:vAlign w:val="center"/>
            <w:hideMark/>
          </w:tcPr>
          <w:p w14:paraId="25E81467" w14:textId="77777777" w:rsidR="00394945" w:rsidRPr="00394945" w:rsidRDefault="00394945" w:rsidP="00394945">
            <w:pPr>
              <w:rPr>
                <w:sz w:val="20"/>
                <w:szCs w:val="20"/>
              </w:rPr>
            </w:pPr>
            <w:r w:rsidRPr="00394945">
              <w:rPr>
                <w:sz w:val="20"/>
                <w:szCs w:val="20"/>
              </w:rPr>
              <w:t>Межбюджетные трансферты</w:t>
            </w:r>
          </w:p>
        </w:tc>
        <w:tc>
          <w:tcPr>
            <w:tcW w:w="0" w:type="auto"/>
            <w:shd w:val="clear" w:color="auto" w:fill="auto"/>
            <w:vAlign w:val="bottom"/>
            <w:hideMark/>
          </w:tcPr>
          <w:p w14:paraId="5363839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BBC1F5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B0AD3CC"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196C23BC" w14:textId="77777777" w:rsidR="00394945" w:rsidRPr="00394945" w:rsidRDefault="00394945" w:rsidP="00394945">
            <w:pPr>
              <w:rPr>
                <w:sz w:val="20"/>
                <w:szCs w:val="20"/>
              </w:rPr>
            </w:pPr>
            <w:r w:rsidRPr="00394945">
              <w:rPr>
                <w:sz w:val="20"/>
                <w:szCs w:val="20"/>
              </w:rPr>
              <w:t>0807970760</w:t>
            </w:r>
          </w:p>
        </w:tc>
        <w:tc>
          <w:tcPr>
            <w:tcW w:w="0" w:type="auto"/>
            <w:shd w:val="clear" w:color="auto" w:fill="auto"/>
            <w:vAlign w:val="bottom"/>
            <w:hideMark/>
          </w:tcPr>
          <w:p w14:paraId="64A3A90E"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75995C0B" w14:textId="77777777" w:rsidR="00394945" w:rsidRPr="00394945" w:rsidRDefault="00394945" w:rsidP="00394945">
            <w:pPr>
              <w:jc w:val="right"/>
              <w:rPr>
                <w:sz w:val="20"/>
                <w:szCs w:val="20"/>
              </w:rPr>
            </w:pPr>
            <w:r w:rsidRPr="00394945">
              <w:rPr>
                <w:sz w:val="20"/>
                <w:szCs w:val="20"/>
              </w:rPr>
              <w:t>19 656,4</w:t>
            </w:r>
          </w:p>
        </w:tc>
        <w:tc>
          <w:tcPr>
            <w:tcW w:w="0" w:type="auto"/>
            <w:shd w:val="clear" w:color="auto" w:fill="auto"/>
            <w:noWrap/>
            <w:vAlign w:val="bottom"/>
            <w:hideMark/>
          </w:tcPr>
          <w:p w14:paraId="176D09A9" w14:textId="77777777" w:rsidR="00394945" w:rsidRPr="00394945" w:rsidRDefault="00394945" w:rsidP="00394945">
            <w:pPr>
              <w:jc w:val="right"/>
              <w:rPr>
                <w:sz w:val="20"/>
                <w:szCs w:val="20"/>
              </w:rPr>
            </w:pPr>
            <w:r w:rsidRPr="00394945">
              <w:rPr>
                <w:sz w:val="20"/>
                <w:szCs w:val="20"/>
              </w:rPr>
              <w:t>19 393,7</w:t>
            </w:r>
          </w:p>
        </w:tc>
      </w:tr>
      <w:tr w:rsidR="00394945" w:rsidRPr="00394945" w14:paraId="7D939FE6" w14:textId="77777777" w:rsidTr="00394945">
        <w:trPr>
          <w:trHeight w:val="255"/>
        </w:trPr>
        <w:tc>
          <w:tcPr>
            <w:tcW w:w="0" w:type="auto"/>
            <w:gridSpan w:val="9"/>
            <w:shd w:val="clear" w:color="auto" w:fill="auto"/>
            <w:vAlign w:val="center"/>
            <w:hideMark/>
          </w:tcPr>
          <w:p w14:paraId="41744E41" w14:textId="77777777" w:rsidR="00394945" w:rsidRPr="00394945" w:rsidRDefault="00394945" w:rsidP="00394945">
            <w:pPr>
              <w:rPr>
                <w:sz w:val="20"/>
                <w:szCs w:val="20"/>
              </w:rPr>
            </w:pPr>
            <w:r w:rsidRPr="00394945">
              <w:rPr>
                <w:sz w:val="20"/>
                <w:szCs w:val="20"/>
              </w:rPr>
              <w:t>Иные межбюджетные трансферты</w:t>
            </w:r>
          </w:p>
        </w:tc>
        <w:tc>
          <w:tcPr>
            <w:tcW w:w="0" w:type="auto"/>
            <w:shd w:val="clear" w:color="auto" w:fill="auto"/>
            <w:vAlign w:val="bottom"/>
            <w:hideMark/>
          </w:tcPr>
          <w:p w14:paraId="25EAF08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11A2783"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236A9679" w14:textId="77777777" w:rsidR="00394945" w:rsidRPr="00394945" w:rsidRDefault="00394945" w:rsidP="00394945">
            <w:pPr>
              <w:jc w:val="right"/>
              <w:rPr>
                <w:sz w:val="20"/>
                <w:szCs w:val="20"/>
              </w:rPr>
            </w:pPr>
            <w:r w:rsidRPr="00394945">
              <w:rPr>
                <w:sz w:val="20"/>
                <w:szCs w:val="20"/>
              </w:rPr>
              <w:t>09</w:t>
            </w:r>
          </w:p>
        </w:tc>
        <w:tc>
          <w:tcPr>
            <w:tcW w:w="0" w:type="auto"/>
            <w:shd w:val="clear" w:color="auto" w:fill="auto"/>
            <w:noWrap/>
            <w:vAlign w:val="bottom"/>
            <w:hideMark/>
          </w:tcPr>
          <w:p w14:paraId="4B1B572E" w14:textId="77777777" w:rsidR="00394945" w:rsidRPr="00394945" w:rsidRDefault="00394945" w:rsidP="00394945">
            <w:pPr>
              <w:rPr>
                <w:sz w:val="20"/>
                <w:szCs w:val="20"/>
              </w:rPr>
            </w:pPr>
            <w:r w:rsidRPr="00394945">
              <w:rPr>
                <w:sz w:val="20"/>
                <w:szCs w:val="20"/>
              </w:rPr>
              <w:t>0807970760</w:t>
            </w:r>
          </w:p>
        </w:tc>
        <w:tc>
          <w:tcPr>
            <w:tcW w:w="0" w:type="auto"/>
            <w:shd w:val="clear" w:color="auto" w:fill="auto"/>
            <w:vAlign w:val="bottom"/>
            <w:hideMark/>
          </w:tcPr>
          <w:p w14:paraId="72EC5487" w14:textId="77777777" w:rsidR="00394945" w:rsidRPr="00394945" w:rsidRDefault="00394945" w:rsidP="00394945">
            <w:pPr>
              <w:jc w:val="right"/>
              <w:rPr>
                <w:sz w:val="20"/>
                <w:szCs w:val="20"/>
              </w:rPr>
            </w:pPr>
            <w:r w:rsidRPr="00394945">
              <w:rPr>
                <w:sz w:val="20"/>
                <w:szCs w:val="20"/>
              </w:rPr>
              <w:t>540</w:t>
            </w:r>
          </w:p>
        </w:tc>
        <w:tc>
          <w:tcPr>
            <w:tcW w:w="0" w:type="auto"/>
            <w:shd w:val="clear" w:color="auto" w:fill="auto"/>
            <w:noWrap/>
            <w:vAlign w:val="bottom"/>
            <w:hideMark/>
          </w:tcPr>
          <w:p w14:paraId="6F73B08F" w14:textId="77777777" w:rsidR="00394945" w:rsidRPr="00394945" w:rsidRDefault="00394945" w:rsidP="00394945">
            <w:pPr>
              <w:jc w:val="right"/>
              <w:rPr>
                <w:sz w:val="20"/>
                <w:szCs w:val="20"/>
              </w:rPr>
            </w:pPr>
            <w:r w:rsidRPr="00394945">
              <w:rPr>
                <w:sz w:val="20"/>
                <w:szCs w:val="20"/>
              </w:rPr>
              <w:t>19 656,4</w:t>
            </w:r>
          </w:p>
        </w:tc>
        <w:tc>
          <w:tcPr>
            <w:tcW w:w="0" w:type="auto"/>
            <w:shd w:val="clear" w:color="auto" w:fill="auto"/>
            <w:noWrap/>
            <w:vAlign w:val="bottom"/>
            <w:hideMark/>
          </w:tcPr>
          <w:p w14:paraId="44493EFB" w14:textId="77777777" w:rsidR="00394945" w:rsidRPr="00394945" w:rsidRDefault="00394945" w:rsidP="00394945">
            <w:pPr>
              <w:jc w:val="right"/>
              <w:rPr>
                <w:sz w:val="20"/>
                <w:szCs w:val="20"/>
              </w:rPr>
            </w:pPr>
            <w:r w:rsidRPr="00394945">
              <w:rPr>
                <w:sz w:val="20"/>
                <w:szCs w:val="20"/>
              </w:rPr>
              <w:t>19 393,7</w:t>
            </w:r>
          </w:p>
        </w:tc>
      </w:tr>
      <w:tr w:rsidR="00394945" w:rsidRPr="00394945" w14:paraId="40946204" w14:textId="77777777" w:rsidTr="00394945">
        <w:trPr>
          <w:trHeight w:val="255"/>
        </w:trPr>
        <w:tc>
          <w:tcPr>
            <w:tcW w:w="0" w:type="auto"/>
            <w:gridSpan w:val="9"/>
            <w:shd w:val="clear" w:color="auto" w:fill="auto"/>
            <w:vAlign w:val="center"/>
            <w:hideMark/>
          </w:tcPr>
          <w:p w14:paraId="3C65C159" w14:textId="77777777" w:rsidR="00394945" w:rsidRPr="00394945" w:rsidRDefault="00394945" w:rsidP="00394945">
            <w:pPr>
              <w:rPr>
                <w:sz w:val="20"/>
                <w:szCs w:val="20"/>
              </w:rPr>
            </w:pPr>
            <w:r w:rsidRPr="00394945">
              <w:rPr>
                <w:sz w:val="20"/>
                <w:szCs w:val="20"/>
              </w:rPr>
              <w:t>Связь и информатика</w:t>
            </w:r>
          </w:p>
        </w:tc>
        <w:tc>
          <w:tcPr>
            <w:tcW w:w="0" w:type="auto"/>
            <w:shd w:val="clear" w:color="auto" w:fill="auto"/>
            <w:vAlign w:val="bottom"/>
            <w:hideMark/>
          </w:tcPr>
          <w:p w14:paraId="26B7367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DB169D7"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A364B8C"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0FFD3006"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7F281AE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09C65F5" w14:textId="77777777" w:rsidR="00394945" w:rsidRPr="00394945" w:rsidRDefault="00394945" w:rsidP="00394945">
            <w:pPr>
              <w:jc w:val="right"/>
              <w:rPr>
                <w:sz w:val="20"/>
                <w:szCs w:val="20"/>
              </w:rPr>
            </w:pPr>
            <w:r w:rsidRPr="00394945">
              <w:rPr>
                <w:sz w:val="20"/>
                <w:szCs w:val="20"/>
              </w:rPr>
              <w:t>8 421,1</w:t>
            </w:r>
          </w:p>
        </w:tc>
        <w:tc>
          <w:tcPr>
            <w:tcW w:w="0" w:type="auto"/>
            <w:shd w:val="clear" w:color="auto" w:fill="auto"/>
            <w:noWrap/>
            <w:vAlign w:val="bottom"/>
            <w:hideMark/>
          </w:tcPr>
          <w:p w14:paraId="4B004CA2" w14:textId="77777777" w:rsidR="00394945" w:rsidRPr="00394945" w:rsidRDefault="00394945" w:rsidP="00394945">
            <w:pPr>
              <w:jc w:val="right"/>
              <w:rPr>
                <w:sz w:val="20"/>
                <w:szCs w:val="20"/>
              </w:rPr>
            </w:pPr>
            <w:r w:rsidRPr="00394945">
              <w:rPr>
                <w:sz w:val="20"/>
                <w:szCs w:val="20"/>
              </w:rPr>
              <w:t>4 210,5</w:t>
            </w:r>
          </w:p>
        </w:tc>
      </w:tr>
      <w:tr w:rsidR="00394945" w:rsidRPr="00394945" w14:paraId="682268C8" w14:textId="77777777" w:rsidTr="00394945">
        <w:trPr>
          <w:trHeight w:val="255"/>
        </w:trPr>
        <w:tc>
          <w:tcPr>
            <w:tcW w:w="0" w:type="auto"/>
            <w:gridSpan w:val="9"/>
            <w:shd w:val="clear" w:color="auto" w:fill="auto"/>
            <w:vAlign w:val="center"/>
            <w:hideMark/>
          </w:tcPr>
          <w:p w14:paraId="4F492C80"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453D0C9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218810D"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11BB029"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E41BF9A"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6B60655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C1B9D54" w14:textId="77777777" w:rsidR="00394945" w:rsidRPr="00394945" w:rsidRDefault="00394945" w:rsidP="00394945">
            <w:pPr>
              <w:jc w:val="right"/>
              <w:rPr>
                <w:sz w:val="20"/>
                <w:szCs w:val="20"/>
              </w:rPr>
            </w:pPr>
            <w:r w:rsidRPr="00394945">
              <w:rPr>
                <w:sz w:val="20"/>
                <w:szCs w:val="20"/>
              </w:rPr>
              <w:t>8 000,0</w:t>
            </w:r>
          </w:p>
        </w:tc>
        <w:tc>
          <w:tcPr>
            <w:tcW w:w="0" w:type="auto"/>
            <w:shd w:val="clear" w:color="auto" w:fill="auto"/>
            <w:noWrap/>
            <w:vAlign w:val="bottom"/>
            <w:hideMark/>
          </w:tcPr>
          <w:p w14:paraId="7A6F95AD" w14:textId="77777777" w:rsidR="00394945" w:rsidRPr="00394945" w:rsidRDefault="00394945" w:rsidP="00394945">
            <w:pPr>
              <w:jc w:val="right"/>
              <w:rPr>
                <w:sz w:val="20"/>
                <w:szCs w:val="20"/>
              </w:rPr>
            </w:pPr>
            <w:r w:rsidRPr="00394945">
              <w:rPr>
                <w:sz w:val="20"/>
                <w:szCs w:val="20"/>
              </w:rPr>
              <w:t>4 000,0</w:t>
            </w:r>
          </w:p>
        </w:tc>
      </w:tr>
      <w:tr w:rsidR="00394945" w:rsidRPr="00394945" w14:paraId="4A4CF5AE" w14:textId="77777777" w:rsidTr="00394945">
        <w:trPr>
          <w:trHeight w:val="1065"/>
        </w:trPr>
        <w:tc>
          <w:tcPr>
            <w:tcW w:w="0" w:type="auto"/>
            <w:gridSpan w:val="9"/>
            <w:shd w:val="clear" w:color="auto" w:fill="auto"/>
            <w:vAlign w:val="center"/>
            <w:hideMark/>
          </w:tcPr>
          <w:p w14:paraId="1B741476" w14:textId="77777777" w:rsidR="00394945" w:rsidRPr="00394945" w:rsidRDefault="00394945" w:rsidP="00394945">
            <w:pPr>
              <w:rPr>
                <w:sz w:val="20"/>
                <w:szCs w:val="20"/>
              </w:rPr>
            </w:pPr>
            <w:r w:rsidRPr="00394945">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vAlign w:val="bottom"/>
            <w:hideMark/>
          </w:tcPr>
          <w:p w14:paraId="4F41A6C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4A88EDE"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17D9B4F"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ABC1C88" w14:textId="77777777" w:rsidR="00394945" w:rsidRPr="00394945" w:rsidRDefault="00394945" w:rsidP="00394945">
            <w:pPr>
              <w:rPr>
                <w:sz w:val="20"/>
                <w:szCs w:val="20"/>
              </w:rPr>
            </w:pPr>
            <w:r w:rsidRPr="00394945">
              <w:rPr>
                <w:sz w:val="20"/>
                <w:szCs w:val="20"/>
              </w:rPr>
              <w:t>880D200000</w:t>
            </w:r>
          </w:p>
        </w:tc>
        <w:tc>
          <w:tcPr>
            <w:tcW w:w="0" w:type="auto"/>
            <w:shd w:val="clear" w:color="auto" w:fill="auto"/>
            <w:vAlign w:val="bottom"/>
            <w:hideMark/>
          </w:tcPr>
          <w:p w14:paraId="1D9F90E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D86E5BB" w14:textId="77777777" w:rsidR="00394945" w:rsidRPr="00394945" w:rsidRDefault="00394945" w:rsidP="00394945">
            <w:pPr>
              <w:jc w:val="right"/>
              <w:rPr>
                <w:sz w:val="20"/>
                <w:szCs w:val="20"/>
              </w:rPr>
            </w:pPr>
            <w:r w:rsidRPr="00394945">
              <w:rPr>
                <w:sz w:val="20"/>
                <w:szCs w:val="20"/>
              </w:rPr>
              <w:t>8 000,0</w:t>
            </w:r>
          </w:p>
        </w:tc>
        <w:tc>
          <w:tcPr>
            <w:tcW w:w="0" w:type="auto"/>
            <w:shd w:val="clear" w:color="auto" w:fill="auto"/>
            <w:noWrap/>
            <w:vAlign w:val="bottom"/>
            <w:hideMark/>
          </w:tcPr>
          <w:p w14:paraId="0B27FB6C" w14:textId="77777777" w:rsidR="00394945" w:rsidRPr="00394945" w:rsidRDefault="00394945" w:rsidP="00394945">
            <w:pPr>
              <w:jc w:val="right"/>
              <w:rPr>
                <w:sz w:val="20"/>
                <w:szCs w:val="20"/>
              </w:rPr>
            </w:pPr>
            <w:r w:rsidRPr="00394945">
              <w:rPr>
                <w:sz w:val="20"/>
                <w:szCs w:val="20"/>
              </w:rPr>
              <w:t>4 000,0</w:t>
            </w:r>
          </w:p>
        </w:tc>
      </w:tr>
      <w:tr w:rsidR="00394945" w:rsidRPr="00394945" w14:paraId="1C740AD3" w14:textId="77777777" w:rsidTr="00394945">
        <w:trPr>
          <w:trHeight w:val="1065"/>
        </w:trPr>
        <w:tc>
          <w:tcPr>
            <w:tcW w:w="0" w:type="auto"/>
            <w:gridSpan w:val="9"/>
            <w:shd w:val="clear" w:color="auto" w:fill="auto"/>
            <w:vAlign w:val="center"/>
            <w:hideMark/>
          </w:tcPr>
          <w:p w14:paraId="308067FA" w14:textId="77777777" w:rsidR="00394945" w:rsidRPr="00394945" w:rsidRDefault="00394945" w:rsidP="00394945">
            <w:pPr>
              <w:rPr>
                <w:sz w:val="20"/>
                <w:szCs w:val="20"/>
              </w:rPr>
            </w:pPr>
            <w:r w:rsidRPr="00394945">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vAlign w:val="bottom"/>
            <w:hideMark/>
          </w:tcPr>
          <w:p w14:paraId="49219F9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9F32491"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FCE8C90"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1F371DD" w14:textId="77777777" w:rsidR="00394945" w:rsidRPr="00394945" w:rsidRDefault="00394945" w:rsidP="00394945">
            <w:pPr>
              <w:rPr>
                <w:sz w:val="20"/>
                <w:szCs w:val="20"/>
              </w:rPr>
            </w:pPr>
            <w:r w:rsidRPr="00394945">
              <w:rPr>
                <w:sz w:val="20"/>
                <w:szCs w:val="20"/>
              </w:rPr>
              <w:t>880D270570</w:t>
            </w:r>
          </w:p>
        </w:tc>
        <w:tc>
          <w:tcPr>
            <w:tcW w:w="0" w:type="auto"/>
            <w:shd w:val="clear" w:color="auto" w:fill="auto"/>
            <w:vAlign w:val="bottom"/>
            <w:hideMark/>
          </w:tcPr>
          <w:p w14:paraId="5364075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F7BAA6B" w14:textId="77777777" w:rsidR="00394945" w:rsidRPr="00394945" w:rsidRDefault="00394945" w:rsidP="00394945">
            <w:pPr>
              <w:jc w:val="right"/>
              <w:rPr>
                <w:sz w:val="20"/>
                <w:szCs w:val="20"/>
              </w:rPr>
            </w:pPr>
            <w:r w:rsidRPr="00394945">
              <w:rPr>
                <w:sz w:val="20"/>
                <w:szCs w:val="20"/>
              </w:rPr>
              <w:t>8 000,0</w:t>
            </w:r>
          </w:p>
        </w:tc>
        <w:tc>
          <w:tcPr>
            <w:tcW w:w="0" w:type="auto"/>
            <w:shd w:val="clear" w:color="auto" w:fill="auto"/>
            <w:noWrap/>
            <w:vAlign w:val="bottom"/>
            <w:hideMark/>
          </w:tcPr>
          <w:p w14:paraId="06459BB9" w14:textId="77777777" w:rsidR="00394945" w:rsidRPr="00394945" w:rsidRDefault="00394945" w:rsidP="00394945">
            <w:pPr>
              <w:jc w:val="right"/>
              <w:rPr>
                <w:sz w:val="20"/>
                <w:szCs w:val="20"/>
              </w:rPr>
            </w:pPr>
            <w:r w:rsidRPr="00394945">
              <w:rPr>
                <w:sz w:val="20"/>
                <w:szCs w:val="20"/>
              </w:rPr>
              <w:t>4 000,0</w:t>
            </w:r>
          </w:p>
        </w:tc>
      </w:tr>
      <w:tr w:rsidR="00394945" w:rsidRPr="00394945" w14:paraId="7A50CBF8" w14:textId="77777777" w:rsidTr="00394945">
        <w:trPr>
          <w:trHeight w:val="435"/>
        </w:trPr>
        <w:tc>
          <w:tcPr>
            <w:tcW w:w="0" w:type="auto"/>
            <w:gridSpan w:val="9"/>
            <w:shd w:val="clear" w:color="auto" w:fill="auto"/>
            <w:vAlign w:val="center"/>
            <w:hideMark/>
          </w:tcPr>
          <w:p w14:paraId="0A8FBCBA"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747EB7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D21CB91"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48B3326"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B35F87E" w14:textId="77777777" w:rsidR="00394945" w:rsidRPr="00394945" w:rsidRDefault="00394945" w:rsidP="00394945">
            <w:pPr>
              <w:rPr>
                <w:sz w:val="20"/>
                <w:szCs w:val="20"/>
              </w:rPr>
            </w:pPr>
            <w:r w:rsidRPr="00394945">
              <w:rPr>
                <w:sz w:val="20"/>
                <w:szCs w:val="20"/>
              </w:rPr>
              <w:t>880D270570</w:t>
            </w:r>
          </w:p>
        </w:tc>
        <w:tc>
          <w:tcPr>
            <w:tcW w:w="0" w:type="auto"/>
            <w:shd w:val="clear" w:color="auto" w:fill="auto"/>
            <w:vAlign w:val="bottom"/>
            <w:hideMark/>
          </w:tcPr>
          <w:p w14:paraId="108AE2C0"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B29A5A9" w14:textId="77777777" w:rsidR="00394945" w:rsidRPr="00394945" w:rsidRDefault="00394945" w:rsidP="00394945">
            <w:pPr>
              <w:jc w:val="right"/>
              <w:rPr>
                <w:sz w:val="20"/>
                <w:szCs w:val="20"/>
              </w:rPr>
            </w:pPr>
            <w:r w:rsidRPr="00394945">
              <w:rPr>
                <w:sz w:val="20"/>
                <w:szCs w:val="20"/>
              </w:rPr>
              <w:t>8 000,0</w:t>
            </w:r>
          </w:p>
        </w:tc>
        <w:tc>
          <w:tcPr>
            <w:tcW w:w="0" w:type="auto"/>
            <w:shd w:val="clear" w:color="auto" w:fill="auto"/>
            <w:noWrap/>
            <w:vAlign w:val="bottom"/>
            <w:hideMark/>
          </w:tcPr>
          <w:p w14:paraId="47C509EE" w14:textId="77777777" w:rsidR="00394945" w:rsidRPr="00394945" w:rsidRDefault="00394945" w:rsidP="00394945">
            <w:pPr>
              <w:jc w:val="right"/>
              <w:rPr>
                <w:sz w:val="20"/>
                <w:szCs w:val="20"/>
              </w:rPr>
            </w:pPr>
            <w:r w:rsidRPr="00394945">
              <w:rPr>
                <w:sz w:val="20"/>
                <w:szCs w:val="20"/>
              </w:rPr>
              <w:t>4 000,0</w:t>
            </w:r>
          </w:p>
        </w:tc>
      </w:tr>
      <w:tr w:rsidR="00394945" w:rsidRPr="00394945" w14:paraId="3A02E886" w14:textId="77777777" w:rsidTr="00394945">
        <w:trPr>
          <w:trHeight w:val="435"/>
        </w:trPr>
        <w:tc>
          <w:tcPr>
            <w:tcW w:w="0" w:type="auto"/>
            <w:gridSpan w:val="9"/>
            <w:shd w:val="clear" w:color="auto" w:fill="auto"/>
            <w:vAlign w:val="center"/>
            <w:hideMark/>
          </w:tcPr>
          <w:p w14:paraId="122102D7"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776B26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A6A0B0"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66F4B2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6A3722F" w14:textId="77777777" w:rsidR="00394945" w:rsidRPr="00394945" w:rsidRDefault="00394945" w:rsidP="00394945">
            <w:pPr>
              <w:rPr>
                <w:sz w:val="20"/>
                <w:szCs w:val="20"/>
              </w:rPr>
            </w:pPr>
            <w:r w:rsidRPr="00394945">
              <w:rPr>
                <w:sz w:val="20"/>
                <w:szCs w:val="20"/>
              </w:rPr>
              <w:t>880D270570</w:t>
            </w:r>
          </w:p>
        </w:tc>
        <w:tc>
          <w:tcPr>
            <w:tcW w:w="0" w:type="auto"/>
            <w:shd w:val="clear" w:color="auto" w:fill="auto"/>
            <w:vAlign w:val="bottom"/>
            <w:hideMark/>
          </w:tcPr>
          <w:p w14:paraId="67604C83"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4643CD1" w14:textId="77777777" w:rsidR="00394945" w:rsidRPr="00394945" w:rsidRDefault="00394945" w:rsidP="00394945">
            <w:pPr>
              <w:jc w:val="right"/>
              <w:rPr>
                <w:sz w:val="20"/>
                <w:szCs w:val="20"/>
              </w:rPr>
            </w:pPr>
            <w:r w:rsidRPr="00394945">
              <w:rPr>
                <w:sz w:val="20"/>
                <w:szCs w:val="20"/>
              </w:rPr>
              <w:t>8 000,0</w:t>
            </w:r>
          </w:p>
        </w:tc>
        <w:tc>
          <w:tcPr>
            <w:tcW w:w="0" w:type="auto"/>
            <w:shd w:val="clear" w:color="auto" w:fill="auto"/>
            <w:noWrap/>
            <w:vAlign w:val="bottom"/>
            <w:hideMark/>
          </w:tcPr>
          <w:p w14:paraId="447E0819" w14:textId="77777777" w:rsidR="00394945" w:rsidRPr="00394945" w:rsidRDefault="00394945" w:rsidP="00394945">
            <w:pPr>
              <w:jc w:val="right"/>
              <w:rPr>
                <w:sz w:val="20"/>
                <w:szCs w:val="20"/>
              </w:rPr>
            </w:pPr>
            <w:r w:rsidRPr="00394945">
              <w:rPr>
                <w:sz w:val="20"/>
                <w:szCs w:val="20"/>
              </w:rPr>
              <w:t>4 000,0</w:t>
            </w:r>
          </w:p>
        </w:tc>
      </w:tr>
      <w:tr w:rsidR="00394945" w:rsidRPr="00394945" w14:paraId="3393CE64" w14:textId="77777777" w:rsidTr="00394945">
        <w:trPr>
          <w:trHeight w:val="255"/>
        </w:trPr>
        <w:tc>
          <w:tcPr>
            <w:tcW w:w="0" w:type="auto"/>
            <w:gridSpan w:val="9"/>
            <w:shd w:val="clear" w:color="auto" w:fill="auto"/>
            <w:vAlign w:val="center"/>
            <w:hideMark/>
          </w:tcPr>
          <w:p w14:paraId="20DC166F" w14:textId="77777777" w:rsidR="00394945" w:rsidRPr="00394945" w:rsidRDefault="00394945" w:rsidP="00394945">
            <w:pPr>
              <w:rPr>
                <w:sz w:val="20"/>
                <w:szCs w:val="20"/>
              </w:rPr>
            </w:pPr>
            <w:r w:rsidRPr="00394945">
              <w:rPr>
                <w:sz w:val="20"/>
                <w:szCs w:val="20"/>
              </w:rPr>
              <w:lastRenderedPageBreak/>
              <w:t>Софинансирование расходов за счет средств местного бюджета.</w:t>
            </w:r>
          </w:p>
        </w:tc>
        <w:tc>
          <w:tcPr>
            <w:tcW w:w="0" w:type="auto"/>
            <w:shd w:val="clear" w:color="auto" w:fill="auto"/>
            <w:vAlign w:val="bottom"/>
            <w:hideMark/>
          </w:tcPr>
          <w:p w14:paraId="36555EF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428FDE1"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3A0538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8B1B4D1" w14:textId="77777777" w:rsidR="00394945" w:rsidRPr="00394945" w:rsidRDefault="00394945" w:rsidP="00394945">
            <w:pPr>
              <w:rPr>
                <w:sz w:val="20"/>
                <w:szCs w:val="20"/>
              </w:rPr>
            </w:pPr>
            <w:r w:rsidRPr="00394945">
              <w:rPr>
                <w:sz w:val="20"/>
                <w:szCs w:val="20"/>
              </w:rPr>
              <w:t>9800000000</w:t>
            </w:r>
          </w:p>
        </w:tc>
        <w:tc>
          <w:tcPr>
            <w:tcW w:w="0" w:type="auto"/>
            <w:shd w:val="clear" w:color="auto" w:fill="auto"/>
            <w:vAlign w:val="bottom"/>
            <w:hideMark/>
          </w:tcPr>
          <w:p w14:paraId="44728E0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9C006D9" w14:textId="77777777" w:rsidR="00394945" w:rsidRPr="00394945" w:rsidRDefault="00394945" w:rsidP="00394945">
            <w:pPr>
              <w:jc w:val="right"/>
              <w:rPr>
                <w:sz w:val="20"/>
                <w:szCs w:val="20"/>
              </w:rPr>
            </w:pPr>
            <w:r w:rsidRPr="00394945">
              <w:rPr>
                <w:sz w:val="20"/>
                <w:szCs w:val="20"/>
              </w:rPr>
              <w:t>421,1</w:t>
            </w:r>
          </w:p>
        </w:tc>
        <w:tc>
          <w:tcPr>
            <w:tcW w:w="0" w:type="auto"/>
            <w:shd w:val="clear" w:color="auto" w:fill="auto"/>
            <w:noWrap/>
            <w:vAlign w:val="bottom"/>
            <w:hideMark/>
          </w:tcPr>
          <w:p w14:paraId="56D39E47" w14:textId="77777777" w:rsidR="00394945" w:rsidRPr="00394945" w:rsidRDefault="00394945" w:rsidP="00394945">
            <w:pPr>
              <w:jc w:val="right"/>
              <w:rPr>
                <w:sz w:val="20"/>
                <w:szCs w:val="20"/>
              </w:rPr>
            </w:pPr>
            <w:r w:rsidRPr="00394945">
              <w:rPr>
                <w:sz w:val="20"/>
                <w:szCs w:val="20"/>
              </w:rPr>
              <w:t>210,5</w:t>
            </w:r>
          </w:p>
        </w:tc>
      </w:tr>
      <w:tr w:rsidR="00394945" w:rsidRPr="00394945" w14:paraId="0563E327" w14:textId="77777777" w:rsidTr="00394945">
        <w:trPr>
          <w:trHeight w:val="1065"/>
        </w:trPr>
        <w:tc>
          <w:tcPr>
            <w:tcW w:w="0" w:type="auto"/>
            <w:gridSpan w:val="9"/>
            <w:shd w:val="clear" w:color="auto" w:fill="auto"/>
            <w:vAlign w:val="center"/>
            <w:hideMark/>
          </w:tcPr>
          <w:p w14:paraId="668C99FD" w14:textId="77777777" w:rsidR="00394945" w:rsidRPr="00394945" w:rsidRDefault="00394945" w:rsidP="00394945">
            <w:pPr>
              <w:rPr>
                <w:sz w:val="20"/>
                <w:szCs w:val="20"/>
              </w:rPr>
            </w:pPr>
            <w:r w:rsidRPr="00394945">
              <w:rPr>
                <w:sz w:val="20"/>
                <w:szCs w:val="20"/>
              </w:rPr>
              <w:t>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за счет средств местного бюджета.</w:t>
            </w:r>
          </w:p>
        </w:tc>
        <w:tc>
          <w:tcPr>
            <w:tcW w:w="0" w:type="auto"/>
            <w:shd w:val="clear" w:color="auto" w:fill="auto"/>
            <w:vAlign w:val="bottom"/>
            <w:hideMark/>
          </w:tcPr>
          <w:p w14:paraId="3AFC6F2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14108C2"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6F9A8EF"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2D2A3FB" w14:textId="77777777" w:rsidR="00394945" w:rsidRPr="00394945" w:rsidRDefault="00394945" w:rsidP="00394945">
            <w:pPr>
              <w:rPr>
                <w:sz w:val="20"/>
                <w:szCs w:val="20"/>
              </w:rPr>
            </w:pPr>
            <w:r w:rsidRPr="00394945">
              <w:rPr>
                <w:sz w:val="20"/>
                <w:szCs w:val="20"/>
              </w:rPr>
              <w:t>9800070579</w:t>
            </w:r>
          </w:p>
        </w:tc>
        <w:tc>
          <w:tcPr>
            <w:tcW w:w="0" w:type="auto"/>
            <w:shd w:val="clear" w:color="auto" w:fill="auto"/>
            <w:vAlign w:val="bottom"/>
            <w:hideMark/>
          </w:tcPr>
          <w:p w14:paraId="05E99A3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DCF0FFE" w14:textId="77777777" w:rsidR="00394945" w:rsidRPr="00394945" w:rsidRDefault="00394945" w:rsidP="00394945">
            <w:pPr>
              <w:jc w:val="right"/>
              <w:rPr>
                <w:sz w:val="20"/>
                <w:szCs w:val="20"/>
              </w:rPr>
            </w:pPr>
            <w:r w:rsidRPr="00394945">
              <w:rPr>
                <w:sz w:val="20"/>
                <w:szCs w:val="20"/>
              </w:rPr>
              <w:t>421,1</w:t>
            </w:r>
          </w:p>
        </w:tc>
        <w:tc>
          <w:tcPr>
            <w:tcW w:w="0" w:type="auto"/>
            <w:shd w:val="clear" w:color="auto" w:fill="auto"/>
            <w:noWrap/>
            <w:vAlign w:val="bottom"/>
            <w:hideMark/>
          </w:tcPr>
          <w:p w14:paraId="3BA56A73" w14:textId="77777777" w:rsidR="00394945" w:rsidRPr="00394945" w:rsidRDefault="00394945" w:rsidP="00394945">
            <w:pPr>
              <w:jc w:val="right"/>
              <w:rPr>
                <w:sz w:val="20"/>
                <w:szCs w:val="20"/>
              </w:rPr>
            </w:pPr>
            <w:r w:rsidRPr="00394945">
              <w:rPr>
                <w:sz w:val="20"/>
                <w:szCs w:val="20"/>
              </w:rPr>
              <w:t>210,5</w:t>
            </w:r>
          </w:p>
        </w:tc>
      </w:tr>
      <w:tr w:rsidR="00394945" w:rsidRPr="00394945" w14:paraId="4B4D716F" w14:textId="77777777" w:rsidTr="00394945">
        <w:trPr>
          <w:trHeight w:val="435"/>
        </w:trPr>
        <w:tc>
          <w:tcPr>
            <w:tcW w:w="0" w:type="auto"/>
            <w:gridSpan w:val="9"/>
            <w:shd w:val="clear" w:color="auto" w:fill="auto"/>
            <w:vAlign w:val="center"/>
            <w:hideMark/>
          </w:tcPr>
          <w:p w14:paraId="0A48B171"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1CBF85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904107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BF817F8"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17BC592B" w14:textId="77777777" w:rsidR="00394945" w:rsidRPr="00394945" w:rsidRDefault="00394945" w:rsidP="00394945">
            <w:pPr>
              <w:rPr>
                <w:sz w:val="20"/>
                <w:szCs w:val="20"/>
              </w:rPr>
            </w:pPr>
            <w:r w:rsidRPr="00394945">
              <w:rPr>
                <w:sz w:val="20"/>
                <w:szCs w:val="20"/>
              </w:rPr>
              <w:t>9800070579</w:t>
            </w:r>
          </w:p>
        </w:tc>
        <w:tc>
          <w:tcPr>
            <w:tcW w:w="0" w:type="auto"/>
            <w:shd w:val="clear" w:color="auto" w:fill="auto"/>
            <w:vAlign w:val="bottom"/>
            <w:hideMark/>
          </w:tcPr>
          <w:p w14:paraId="2FB57275"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EF4AFF2" w14:textId="77777777" w:rsidR="00394945" w:rsidRPr="00394945" w:rsidRDefault="00394945" w:rsidP="00394945">
            <w:pPr>
              <w:jc w:val="right"/>
              <w:rPr>
                <w:sz w:val="20"/>
                <w:szCs w:val="20"/>
              </w:rPr>
            </w:pPr>
            <w:r w:rsidRPr="00394945">
              <w:rPr>
                <w:sz w:val="20"/>
                <w:szCs w:val="20"/>
              </w:rPr>
              <w:t>421,1</w:t>
            </w:r>
          </w:p>
        </w:tc>
        <w:tc>
          <w:tcPr>
            <w:tcW w:w="0" w:type="auto"/>
            <w:shd w:val="clear" w:color="auto" w:fill="auto"/>
            <w:noWrap/>
            <w:vAlign w:val="bottom"/>
            <w:hideMark/>
          </w:tcPr>
          <w:p w14:paraId="6C0EAEA7" w14:textId="77777777" w:rsidR="00394945" w:rsidRPr="00394945" w:rsidRDefault="00394945" w:rsidP="00394945">
            <w:pPr>
              <w:jc w:val="right"/>
              <w:rPr>
                <w:sz w:val="20"/>
                <w:szCs w:val="20"/>
              </w:rPr>
            </w:pPr>
            <w:r w:rsidRPr="00394945">
              <w:rPr>
                <w:sz w:val="20"/>
                <w:szCs w:val="20"/>
              </w:rPr>
              <w:t>210,5</w:t>
            </w:r>
          </w:p>
        </w:tc>
      </w:tr>
      <w:tr w:rsidR="00394945" w:rsidRPr="00394945" w14:paraId="038EF286" w14:textId="77777777" w:rsidTr="00394945">
        <w:trPr>
          <w:trHeight w:val="435"/>
        </w:trPr>
        <w:tc>
          <w:tcPr>
            <w:tcW w:w="0" w:type="auto"/>
            <w:gridSpan w:val="9"/>
            <w:shd w:val="clear" w:color="auto" w:fill="auto"/>
            <w:vAlign w:val="center"/>
            <w:hideMark/>
          </w:tcPr>
          <w:p w14:paraId="705AA2B4"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020C58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445D847"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68703A4"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4A3A156" w14:textId="77777777" w:rsidR="00394945" w:rsidRPr="00394945" w:rsidRDefault="00394945" w:rsidP="00394945">
            <w:pPr>
              <w:rPr>
                <w:sz w:val="20"/>
                <w:szCs w:val="20"/>
              </w:rPr>
            </w:pPr>
            <w:r w:rsidRPr="00394945">
              <w:rPr>
                <w:sz w:val="20"/>
                <w:szCs w:val="20"/>
              </w:rPr>
              <w:t>9800070579</w:t>
            </w:r>
          </w:p>
        </w:tc>
        <w:tc>
          <w:tcPr>
            <w:tcW w:w="0" w:type="auto"/>
            <w:shd w:val="clear" w:color="auto" w:fill="auto"/>
            <w:vAlign w:val="bottom"/>
            <w:hideMark/>
          </w:tcPr>
          <w:p w14:paraId="74715C9F"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3BFB2DAF" w14:textId="77777777" w:rsidR="00394945" w:rsidRPr="00394945" w:rsidRDefault="00394945" w:rsidP="00394945">
            <w:pPr>
              <w:jc w:val="right"/>
              <w:rPr>
                <w:sz w:val="20"/>
                <w:szCs w:val="20"/>
              </w:rPr>
            </w:pPr>
            <w:r w:rsidRPr="00394945">
              <w:rPr>
                <w:sz w:val="20"/>
                <w:szCs w:val="20"/>
              </w:rPr>
              <w:t>421,1</w:t>
            </w:r>
          </w:p>
        </w:tc>
        <w:tc>
          <w:tcPr>
            <w:tcW w:w="0" w:type="auto"/>
            <w:shd w:val="clear" w:color="auto" w:fill="auto"/>
            <w:noWrap/>
            <w:vAlign w:val="bottom"/>
            <w:hideMark/>
          </w:tcPr>
          <w:p w14:paraId="2E145809" w14:textId="77777777" w:rsidR="00394945" w:rsidRPr="00394945" w:rsidRDefault="00394945" w:rsidP="00394945">
            <w:pPr>
              <w:jc w:val="right"/>
              <w:rPr>
                <w:sz w:val="20"/>
                <w:szCs w:val="20"/>
              </w:rPr>
            </w:pPr>
            <w:r w:rsidRPr="00394945">
              <w:rPr>
                <w:sz w:val="20"/>
                <w:szCs w:val="20"/>
              </w:rPr>
              <w:t>210,5</w:t>
            </w:r>
          </w:p>
        </w:tc>
      </w:tr>
      <w:tr w:rsidR="00394945" w:rsidRPr="00394945" w14:paraId="140D3E6A" w14:textId="77777777" w:rsidTr="00394945">
        <w:trPr>
          <w:trHeight w:val="255"/>
        </w:trPr>
        <w:tc>
          <w:tcPr>
            <w:tcW w:w="0" w:type="auto"/>
            <w:gridSpan w:val="9"/>
            <w:shd w:val="clear" w:color="auto" w:fill="auto"/>
            <w:vAlign w:val="center"/>
            <w:hideMark/>
          </w:tcPr>
          <w:p w14:paraId="33471496" w14:textId="77777777" w:rsidR="00394945" w:rsidRPr="00394945" w:rsidRDefault="00394945" w:rsidP="00394945">
            <w:pPr>
              <w:rPr>
                <w:b/>
                <w:bCs/>
                <w:sz w:val="20"/>
                <w:szCs w:val="20"/>
              </w:rPr>
            </w:pPr>
            <w:r w:rsidRPr="00394945">
              <w:rPr>
                <w:b/>
                <w:bCs/>
                <w:sz w:val="20"/>
                <w:szCs w:val="20"/>
              </w:rPr>
              <w:t>ЖИЛИЩНО-КОММУНАЛЬНОЕ ХОЗЯЙСТВО</w:t>
            </w:r>
          </w:p>
        </w:tc>
        <w:tc>
          <w:tcPr>
            <w:tcW w:w="0" w:type="auto"/>
            <w:shd w:val="clear" w:color="auto" w:fill="auto"/>
            <w:vAlign w:val="bottom"/>
            <w:hideMark/>
          </w:tcPr>
          <w:p w14:paraId="48ED9496"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5D6A0D04" w14:textId="77777777" w:rsidR="00394945" w:rsidRPr="00394945" w:rsidRDefault="00394945" w:rsidP="00394945">
            <w:pPr>
              <w:jc w:val="right"/>
              <w:rPr>
                <w:b/>
                <w:bCs/>
                <w:sz w:val="20"/>
                <w:szCs w:val="20"/>
              </w:rPr>
            </w:pPr>
            <w:r w:rsidRPr="00394945">
              <w:rPr>
                <w:b/>
                <w:bCs/>
                <w:sz w:val="20"/>
                <w:szCs w:val="20"/>
              </w:rPr>
              <w:t>05</w:t>
            </w:r>
          </w:p>
        </w:tc>
        <w:tc>
          <w:tcPr>
            <w:tcW w:w="0" w:type="auto"/>
            <w:shd w:val="clear" w:color="auto" w:fill="auto"/>
            <w:noWrap/>
            <w:vAlign w:val="bottom"/>
            <w:hideMark/>
          </w:tcPr>
          <w:p w14:paraId="48823A14"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46FAF31F"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244DCEA5"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57FD565F" w14:textId="77777777" w:rsidR="00394945" w:rsidRPr="00394945" w:rsidRDefault="00394945" w:rsidP="00394945">
            <w:pPr>
              <w:jc w:val="right"/>
              <w:rPr>
                <w:b/>
                <w:bCs/>
                <w:sz w:val="20"/>
                <w:szCs w:val="20"/>
              </w:rPr>
            </w:pPr>
            <w:r w:rsidRPr="00394945">
              <w:rPr>
                <w:b/>
                <w:bCs/>
                <w:sz w:val="20"/>
                <w:szCs w:val="20"/>
              </w:rPr>
              <w:t>34 366,1</w:t>
            </w:r>
          </w:p>
        </w:tc>
        <w:tc>
          <w:tcPr>
            <w:tcW w:w="0" w:type="auto"/>
            <w:shd w:val="clear" w:color="auto" w:fill="auto"/>
            <w:noWrap/>
            <w:vAlign w:val="bottom"/>
            <w:hideMark/>
          </w:tcPr>
          <w:p w14:paraId="2CE770D3" w14:textId="77777777" w:rsidR="00394945" w:rsidRPr="00394945" w:rsidRDefault="00394945" w:rsidP="00394945">
            <w:pPr>
              <w:jc w:val="right"/>
              <w:rPr>
                <w:b/>
                <w:bCs/>
                <w:sz w:val="20"/>
                <w:szCs w:val="20"/>
              </w:rPr>
            </w:pPr>
            <w:r w:rsidRPr="00394945">
              <w:rPr>
                <w:b/>
                <w:bCs/>
                <w:sz w:val="20"/>
                <w:szCs w:val="20"/>
              </w:rPr>
              <w:t>24 329,8</w:t>
            </w:r>
          </w:p>
        </w:tc>
      </w:tr>
      <w:tr w:rsidR="00394945" w:rsidRPr="00394945" w14:paraId="158B602A" w14:textId="77777777" w:rsidTr="00394945">
        <w:trPr>
          <w:trHeight w:val="255"/>
        </w:trPr>
        <w:tc>
          <w:tcPr>
            <w:tcW w:w="0" w:type="auto"/>
            <w:gridSpan w:val="9"/>
            <w:shd w:val="clear" w:color="auto" w:fill="auto"/>
            <w:vAlign w:val="center"/>
            <w:hideMark/>
          </w:tcPr>
          <w:p w14:paraId="786E74C5" w14:textId="77777777" w:rsidR="00394945" w:rsidRPr="00394945" w:rsidRDefault="00394945" w:rsidP="00394945">
            <w:pPr>
              <w:rPr>
                <w:sz w:val="20"/>
                <w:szCs w:val="20"/>
              </w:rPr>
            </w:pPr>
            <w:r w:rsidRPr="00394945">
              <w:rPr>
                <w:sz w:val="20"/>
                <w:szCs w:val="20"/>
              </w:rPr>
              <w:t>Жилищное хозяйство</w:t>
            </w:r>
          </w:p>
        </w:tc>
        <w:tc>
          <w:tcPr>
            <w:tcW w:w="0" w:type="auto"/>
            <w:shd w:val="clear" w:color="auto" w:fill="auto"/>
            <w:vAlign w:val="bottom"/>
            <w:hideMark/>
          </w:tcPr>
          <w:p w14:paraId="40829FB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E368DA4"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DE4BC1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B0FE32C"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7B8AC04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4FF9E4B" w14:textId="77777777" w:rsidR="00394945" w:rsidRPr="00394945" w:rsidRDefault="00394945" w:rsidP="00394945">
            <w:pPr>
              <w:jc w:val="right"/>
              <w:rPr>
                <w:sz w:val="20"/>
                <w:szCs w:val="20"/>
              </w:rPr>
            </w:pPr>
            <w:r w:rsidRPr="00394945">
              <w:rPr>
                <w:sz w:val="20"/>
                <w:szCs w:val="20"/>
              </w:rPr>
              <w:t>26 082,6</w:t>
            </w:r>
          </w:p>
        </w:tc>
        <w:tc>
          <w:tcPr>
            <w:tcW w:w="0" w:type="auto"/>
            <w:shd w:val="clear" w:color="auto" w:fill="auto"/>
            <w:noWrap/>
            <w:vAlign w:val="bottom"/>
            <w:hideMark/>
          </w:tcPr>
          <w:p w14:paraId="2D685AC5" w14:textId="77777777" w:rsidR="00394945" w:rsidRPr="00394945" w:rsidRDefault="00394945" w:rsidP="00394945">
            <w:pPr>
              <w:jc w:val="right"/>
              <w:rPr>
                <w:sz w:val="20"/>
                <w:szCs w:val="20"/>
              </w:rPr>
            </w:pPr>
            <w:r w:rsidRPr="00394945">
              <w:rPr>
                <w:sz w:val="20"/>
                <w:szCs w:val="20"/>
              </w:rPr>
              <w:t>14 345,4</w:t>
            </w:r>
          </w:p>
        </w:tc>
      </w:tr>
      <w:tr w:rsidR="00394945" w:rsidRPr="00394945" w14:paraId="21A9A04D" w14:textId="77777777" w:rsidTr="00394945">
        <w:trPr>
          <w:trHeight w:val="255"/>
        </w:trPr>
        <w:tc>
          <w:tcPr>
            <w:tcW w:w="0" w:type="auto"/>
            <w:gridSpan w:val="9"/>
            <w:shd w:val="clear" w:color="auto" w:fill="auto"/>
            <w:vAlign w:val="center"/>
            <w:hideMark/>
          </w:tcPr>
          <w:p w14:paraId="36F43739" w14:textId="57FBBC10"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51F758A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910DB6F"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6BEDFD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39EA6AE" w14:textId="77777777" w:rsidR="00394945" w:rsidRPr="00394945" w:rsidRDefault="00394945" w:rsidP="00394945">
            <w:pPr>
              <w:rPr>
                <w:sz w:val="20"/>
                <w:szCs w:val="20"/>
              </w:rPr>
            </w:pPr>
            <w:r w:rsidRPr="00394945">
              <w:rPr>
                <w:sz w:val="20"/>
                <w:szCs w:val="20"/>
              </w:rPr>
              <w:t>1100000000</w:t>
            </w:r>
          </w:p>
        </w:tc>
        <w:tc>
          <w:tcPr>
            <w:tcW w:w="0" w:type="auto"/>
            <w:shd w:val="clear" w:color="auto" w:fill="auto"/>
            <w:vAlign w:val="bottom"/>
            <w:hideMark/>
          </w:tcPr>
          <w:p w14:paraId="086D3E0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1F22E38" w14:textId="77777777" w:rsidR="00394945" w:rsidRPr="00394945" w:rsidRDefault="00394945" w:rsidP="00394945">
            <w:pPr>
              <w:jc w:val="right"/>
              <w:rPr>
                <w:sz w:val="20"/>
                <w:szCs w:val="20"/>
              </w:rPr>
            </w:pPr>
            <w:r w:rsidRPr="00394945">
              <w:rPr>
                <w:sz w:val="20"/>
                <w:szCs w:val="20"/>
              </w:rPr>
              <w:t>26 082,6</w:t>
            </w:r>
          </w:p>
        </w:tc>
        <w:tc>
          <w:tcPr>
            <w:tcW w:w="0" w:type="auto"/>
            <w:shd w:val="clear" w:color="auto" w:fill="auto"/>
            <w:noWrap/>
            <w:vAlign w:val="bottom"/>
            <w:hideMark/>
          </w:tcPr>
          <w:p w14:paraId="22E40EB6" w14:textId="77777777" w:rsidR="00394945" w:rsidRPr="00394945" w:rsidRDefault="00394945" w:rsidP="00394945">
            <w:pPr>
              <w:jc w:val="right"/>
              <w:rPr>
                <w:sz w:val="20"/>
                <w:szCs w:val="20"/>
              </w:rPr>
            </w:pPr>
            <w:r w:rsidRPr="00394945">
              <w:rPr>
                <w:sz w:val="20"/>
                <w:szCs w:val="20"/>
              </w:rPr>
              <w:t>14 345,4</w:t>
            </w:r>
          </w:p>
        </w:tc>
      </w:tr>
      <w:tr w:rsidR="00394945" w:rsidRPr="00394945" w14:paraId="59DA6D3D" w14:textId="77777777" w:rsidTr="00394945">
        <w:trPr>
          <w:trHeight w:val="645"/>
        </w:trPr>
        <w:tc>
          <w:tcPr>
            <w:tcW w:w="0" w:type="auto"/>
            <w:gridSpan w:val="9"/>
            <w:shd w:val="clear" w:color="auto" w:fill="auto"/>
            <w:vAlign w:val="center"/>
            <w:hideMark/>
          </w:tcPr>
          <w:p w14:paraId="16120D66" w14:textId="0D21E804" w:rsidR="00394945" w:rsidRPr="00394945" w:rsidRDefault="00394945" w:rsidP="00EB24D3">
            <w:pPr>
              <w:rPr>
                <w:sz w:val="20"/>
                <w:szCs w:val="20"/>
              </w:rPr>
            </w:pPr>
            <w:r w:rsidRPr="00394945">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w:t>
            </w:r>
            <w:r w:rsidR="00EB24D3">
              <w:rPr>
                <w:sz w:val="20"/>
                <w:szCs w:val="20"/>
              </w:rPr>
              <w:t>2</w:t>
            </w:r>
            <w:r w:rsidRPr="00394945">
              <w:rPr>
                <w:sz w:val="20"/>
                <w:szCs w:val="20"/>
              </w:rPr>
              <w:t>-202</w:t>
            </w:r>
            <w:r w:rsidR="00EB24D3">
              <w:rPr>
                <w:sz w:val="20"/>
                <w:szCs w:val="20"/>
              </w:rPr>
              <w:t>4</w:t>
            </w:r>
            <w:r w:rsidRPr="00394945">
              <w:rPr>
                <w:sz w:val="20"/>
                <w:szCs w:val="20"/>
              </w:rPr>
              <w:t xml:space="preserve"> годы"</w:t>
            </w:r>
          </w:p>
        </w:tc>
        <w:tc>
          <w:tcPr>
            <w:tcW w:w="0" w:type="auto"/>
            <w:shd w:val="clear" w:color="auto" w:fill="auto"/>
            <w:vAlign w:val="bottom"/>
            <w:hideMark/>
          </w:tcPr>
          <w:p w14:paraId="4D98C78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92AD509"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7B3BC26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E9E37FF" w14:textId="77777777" w:rsidR="00394945" w:rsidRPr="00394945" w:rsidRDefault="00394945" w:rsidP="00394945">
            <w:pPr>
              <w:rPr>
                <w:sz w:val="20"/>
                <w:szCs w:val="20"/>
              </w:rPr>
            </w:pPr>
            <w:r w:rsidRPr="00394945">
              <w:rPr>
                <w:sz w:val="20"/>
                <w:szCs w:val="20"/>
              </w:rPr>
              <w:t>1107900000</w:t>
            </w:r>
          </w:p>
        </w:tc>
        <w:tc>
          <w:tcPr>
            <w:tcW w:w="0" w:type="auto"/>
            <w:shd w:val="clear" w:color="auto" w:fill="auto"/>
            <w:vAlign w:val="bottom"/>
            <w:hideMark/>
          </w:tcPr>
          <w:p w14:paraId="56D7033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1A3E739" w14:textId="77777777" w:rsidR="00394945" w:rsidRPr="00394945" w:rsidRDefault="00394945" w:rsidP="00394945">
            <w:pPr>
              <w:jc w:val="right"/>
              <w:rPr>
                <w:sz w:val="20"/>
                <w:szCs w:val="20"/>
              </w:rPr>
            </w:pPr>
            <w:r w:rsidRPr="00394945">
              <w:rPr>
                <w:sz w:val="20"/>
                <w:szCs w:val="20"/>
              </w:rPr>
              <w:t>26 082,6</w:t>
            </w:r>
          </w:p>
        </w:tc>
        <w:tc>
          <w:tcPr>
            <w:tcW w:w="0" w:type="auto"/>
            <w:shd w:val="clear" w:color="auto" w:fill="auto"/>
            <w:noWrap/>
            <w:vAlign w:val="bottom"/>
            <w:hideMark/>
          </w:tcPr>
          <w:p w14:paraId="57EA21B0" w14:textId="77777777" w:rsidR="00394945" w:rsidRPr="00394945" w:rsidRDefault="00394945" w:rsidP="00394945">
            <w:pPr>
              <w:jc w:val="right"/>
              <w:rPr>
                <w:sz w:val="20"/>
                <w:szCs w:val="20"/>
              </w:rPr>
            </w:pPr>
            <w:r w:rsidRPr="00394945">
              <w:rPr>
                <w:sz w:val="20"/>
                <w:szCs w:val="20"/>
              </w:rPr>
              <w:t>0,0</w:t>
            </w:r>
          </w:p>
        </w:tc>
      </w:tr>
      <w:tr w:rsidR="00394945" w:rsidRPr="00394945" w14:paraId="0C12CA56" w14:textId="77777777" w:rsidTr="00394945">
        <w:trPr>
          <w:trHeight w:val="1275"/>
        </w:trPr>
        <w:tc>
          <w:tcPr>
            <w:tcW w:w="0" w:type="auto"/>
            <w:gridSpan w:val="9"/>
            <w:shd w:val="clear" w:color="auto" w:fill="auto"/>
            <w:vAlign w:val="center"/>
            <w:hideMark/>
          </w:tcPr>
          <w:p w14:paraId="5C6276DF" w14:textId="77777777" w:rsidR="00394945" w:rsidRPr="00394945" w:rsidRDefault="00394945" w:rsidP="00394945">
            <w:pPr>
              <w:rPr>
                <w:sz w:val="20"/>
                <w:szCs w:val="20"/>
              </w:rPr>
            </w:pPr>
            <w:r w:rsidRPr="00394945">
              <w:rPr>
                <w:sz w:val="20"/>
                <w:szCs w:val="20"/>
              </w:rPr>
              <w:t>Расходы на реализацию  мероприятий на строительство ( приобретение на первичном рынке )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48772E6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F3B82F4"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491B8F3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1517916" w14:textId="77777777" w:rsidR="00394945" w:rsidRPr="00394945" w:rsidRDefault="00394945" w:rsidP="00394945">
            <w:pPr>
              <w:rPr>
                <w:sz w:val="20"/>
                <w:szCs w:val="20"/>
              </w:rPr>
            </w:pPr>
            <w:r w:rsidRPr="00394945">
              <w:rPr>
                <w:sz w:val="20"/>
                <w:szCs w:val="20"/>
              </w:rPr>
              <w:t>1107970650</w:t>
            </w:r>
          </w:p>
        </w:tc>
        <w:tc>
          <w:tcPr>
            <w:tcW w:w="0" w:type="auto"/>
            <w:shd w:val="clear" w:color="auto" w:fill="auto"/>
            <w:vAlign w:val="bottom"/>
            <w:hideMark/>
          </w:tcPr>
          <w:p w14:paraId="6D9F077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8EF906C" w14:textId="77777777" w:rsidR="00394945" w:rsidRPr="00394945" w:rsidRDefault="00394945" w:rsidP="00394945">
            <w:pPr>
              <w:jc w:val="right"/>
              <w:rPr>
                <w:sz w:val="20"/>
                <w:szCs w:val="20"/>
              </w:rPr>
            </w:pPr>
            <w:r w:rsidRPr="00394945">
              <w:rPr>
                <w:sz w:val="20"/>
                <w:szCs w:val="20"/>
              </w:rPr>
              <w:t>24 778,5</w:t>
            </w:r>
          </w:p>
        </w:tc>
        <w:tc>
          <w:tcPr>
            <w:tcW w:w="0" w:type="auto"/>
            <w:shd w:val="clear" w:color="auto" w:fill="auto"/>
            <w:noWrap/>
            <w:vAlign w:val="bottom"/>
            <w:hideMark/>
          </w:tcPr>
          <w:p w14:paraId="69842752" w14:textId="77777777" w:rsidR="00394945" w:rsidRPr="00394945" w:rsidRDefault="00394945" w:rsidP="00394945">
            <w:pPr>
              <w:jc w:val="right"/>
              <w:rPr>
                <w:sz w:val="20"/>
                <w:szCs w:val="20"/>
              </w:rPr>
            </w:pPr>
            <w:r w:rsidRPr="00394945">
              <w:rPr>
                <w:sz w:val="20"/>
                <w:szCs w:val="20"/>
              </w:rPr>
              <w:t>0,0</w:t>
            </w:r>
          </w:p>
        </w:tc>
      </w:tr>
      <w:tr w:rsidR="00394945" w:rsidRPr="00394945" w14:paraId="20EDA305" w14:textId="77777777" w:rsidTr="00394945">
        <w:trPr>
          <w:trHeight w:val="435"/>
        </w:trPr>
        <w:tc>
          <w:tcPr>
            <w:tcW w:w="0" w:type="auto"/>
            <w:gridSpan w:val="9"/>
            <w:shd w:val="clear" w:color="auto" w:fill="auto"/>
            <w:vAlign w:val="center"/>
            <w:hideMark/>
          </w:tcPr>
          <w:p w14:paraId="52F8D5B8" w14:textId="77777777" w:rsidR="00394945" w:rsidRPr="00394945" w:rsidRDefault="00394945" w:rsidP="00394945">
            <w:pPr>
              <w:rPr>
                <w:sz w:val="20"/>
                <w:szCs w:val="20"/>
              </w:rPr>
            </w:pPr>
            <w:r w:rsidRPr="00394945">
              <w:rPr>
                <w:sz w:val="20"/>
                <w:szCs w:val="20"/>
              </w:rPr>
              <w:t>Капитальные вложения в объекты государственной (муниципальной) собственности</w:t>
            </w:r>
          </w:p>
        </w:tc>
        <w:tc>
          <w:tcPr>
            <w:tcW w:w="0" w:type="auto"/>
            <w:shd w:val="clear" w:color="auto" w:fill="auto"/>
            <w:vAlign w:val="bottom"/>
            <w:hideMark/>
          </w:tcPr>
          <w:p w14:paraId="2F2BC48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D1FD406"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0915C79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397BF48" w14:textId="77777777" w:rsidR="00394945" w:rsidRPr="00394945" w:rsidRDefault="00394945" w:rsidP="00394945">
            <w:pPr>
              <w:rPr>
                <w:sz w:val="20"/>
                <w:szCs w:val="20"/>
              </w:rPr>
            </w:pPr>
            <w:r w:rsidRPr="00394945">
              <w:rPr>
                <w:sz w:val="20"/>
                <w:szCs w:val="20"/>
              </w:rPr>
              <w:t>1107970650</w:t>
            </w:r>
          </w:p>
        </w:tc>
        <w:tc>
          <w:tcPr>
            <w:tcW w:w="0" w:type="auto"/>
            <w:shd w:val="clear" w:color="auto" w:fill="auto"/>
            <w:vAlign w:val="bottom"/>
            <w:hideMark/>
          </w:tcPr>
          <w:p w14:paraId="0F92008E" w14:textId="77777777" w:rsidR="00394945" w:rsidRPr="00394945" w:rsidRDefault="00394945" w:rsidP="00394945">
            <w:pPr>
              <w:jc w:val="right"/>
              <w:rPr>
                <w:sz w:val="20"/>
                <w:szCs w:val="20"/>
              </w:rPr>
            </w:pPr>
            <w:r w:rsidRPr="00394945">
              <w:rPr>
                <w:sz w:val="20"/>
                <w:szCs w:val="20"/>
              </w:rPr>
              <w:t>400</w:t>
            </w:r>
          </w:p>
        </w:tc>
        <w:tc>
          <w:tcPr>
            <w:tcW w:w="0" w:type="auto"/>
            <w:shd w:val="clear" w:color="auto" w:fill="auto"/>
            <w:noWrap/>
            <w:vAlign w:val="bottom"/>
            <w:hideMark/>
          </w:tcPr>
          <w:p w14:paraId="6F2C016E" w14:textId="77777777" w:rsidR="00394945" w:rsidRPr="00394945" w:rsidRDefault="00394945" w:rsidP="00394945">
            <w:pPr>
              <w:jc w:val="right"/>
              <w:rPr>
                <w:sz w:val="20"/>
                <w:szCs w:val="20"/>
              </w:rPr>
            </w:pPr>
            <w:r w:rsidRPr="00394945">
              <w:rPr>
                <w:sz w:val="20"/>
                <w:szCs w:val="20"/>
              </w:rPr>
              <w:t>24 778,5</w:t>
            </w:r>
          </w:p>
        </w:tc>
        <w:tc>
          <w:tcPr>
            <w:tcW w:w="0" w:type="auto"/>
            <w:shd w:val="clear" w:color="auto" w:fill="auto"/>
            <w:noWrap/>
            <w:vAlign w:val="bottom"/>
            <w:hideMark/>
          </w:tcPr>
          <w:p w14:paraId="063FBB7F" w14:textId="77777777" w:rsidR="00394945" w:rsidRPr="00394945" w:rsidRDefault="00394945" w:rsidP="00394945">
            <w:pPr>
              <w:jc w:val="right"/>
              <w:rPr>
                <w:sz w:val="20"/>
                <w:szCs w:val="20"/>
              </w:rPr>
            </w:pPr>
            <w:r w:rsidRPr="00394945">
              <w:rPr>
                <w:sz w:val="20"/>
                <w:szCs w:val="20"/>
              </w:rPr>
              <w:t>0,0</w:t>
            </w:r>
          </w:p>
        </w:tc>
      </w:tr>
      <w:tr w:rsidR="00394945" w:rsidRPr="00394945" w14:paraId="655D80A0" w14:textId="77777777" w:rsidTr="00394945">
        <w:trPr>
          <w:trHeight w:val="255"/>
        </w:trPr>
        <w:tc>
          <w:tcPr>
            <w:tcW w:w="0" w:type="auto"/>
            <w:gridSpan w:val="9"/>
            <w:shd w:val="clear" w:color="auto" w:fill="auto"/>
            <w:vAlign w:val="center"/>
            <w:hideMark/>
          </w:tcPr>
          <w:p w14:paraId="56F0314E" w14:textId="77777777" w:rsidR="00394945" w:rsidRPr="00394945" w:rsidRDefault="00394945" w:rsidP="00394945">
            <w:pPr>
              <w:rPr>
                <w:sz w:val="20"/>
                <w:szCs w:val="20"/>
              </w:rPr>
            </w:pPr>
            <w:r w:rsidRPr="00394945">
              <w:rPr>
                <w:sz w:val="20"/>
                <w:szCs w:val="20"/>
              </w:rPr>
              <w:t>Бюджетные инвестиции</w:t>
            </w:r>
          </w:p>
        </w:tc>
        <w:tc>
          <w:tcPr>
            <w:tcW w:w="0" w:type="auto"/>
            <w:shd w:val="clear" w:color="auto" w:fill="auto"/>
            <w:vAlign w:val="bottom"/>
            <w:hideMark/>
          </w:tcPr>
          <w:p w14:paraId="57A0631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063675"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C63FCD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2E6E7B8" w14:textId="77777777" w:rsidR="00394945" w:rsidRPr="00394945" w:rsidRDefault="00394945" w:rsidP="00394945">
            <w:pPr>
              <w:rPr>
                <w:sz w:val="20"/>
                <w:szCs w:val="20"/>
              </w:rPr>
            </w:pPr>
            <w:r w:rsidRPr="00394945">
              <w:rPr>
                <w:sz w:val="20"/>
                <w:szCs w:val="20"/>
              </w:rPr>
              <w:t>1107970650</w:t>
            </w:r>
          </w:p>
        </w:tc>
        <w:tc>
          <w:tcPr>
            <w:tcW w:w="0" w:type="auto"/>
            <w:shd w:val="clear" w:color="auto" w:fill="auto"/>
            <w:vAlign w:val="bottom"/>
            <w:hideMark/>
          </w:tcPr>
          <w:p w14:paraId="7F54592E" w14:textId="77777777" w:rsidR="00394945" w:rsidRPr="00394945" w:rsidRDefault="00394945" w:rsidP="00394945">
            <w:pPr>
              <w:jc w:val="right"/>
              <w:rPr>
                <w:sz w:val="20"/>
                <w:szCs w:val="20"/>
              </w:rPr>
            </w:pPr>
            <w:r w:rsidRPr="00394945">
              <w:rPr>
                <w:sz w:val="20"/>
                <w:szCs w:val="20"/>
              </w:rPr>
              <w:t>410</w:t>
            </w:r>
          </w:p>
        </w:tc>
        <w:tc>
          <w:tcPr>
            <w:tcW w:w="0" w:type="auto"/>
            <w:shd w:val="clear" w:color="auto" w:fill="auto"/>
            <w:noWrap/>
            <w:vAlign w:val="bottom"/>
            <w:hideMark/>
          </w:tcPr>
          <w:p w14:paraId="61EE23A8" w14:textId="77777777" w:rsidR="00394945" w:rsidRPr="00394945" w:rsidRDefault="00394945" w:rsidP="00394945">
            <w:pPr>
              <w:jc w:val="right"/>
              <w:rPr>
                <w:sz w:val="20"/>
                <w:szCs w:val="20"/>
              </w:rPr>
            </w:pPr>
            <w:r w:rsidRPr="00394945">
              <w:rPr>
                <w:sz w:val="20"/>
                <w:szCs w:val="20"/>
              </w:rPr>
              <w:t>24 778,5</w:t>
            </w:r>
          </w:p>
        </w:tc>
        <w:tc>
          <w:tcPr>
            <w:tcW w:w="0" w:type="auto"/>
            <w:shd w:val="clear" w:color="auto" w:fill="auto"/>
            <w:noWrap/>
            <w:vAlign w:val="bottom"/>
            <w:hideMark/>
          </w:tcPr>
          <w:p w14:paraId="07DADE3E" w14:textId="77777777" w:rsidR="00394945" w:rsidRPr="00394945" w:rsidRDefault="00394945" w:rsidP="00394945">
            <w:pPr>
              <w:jc w:val="right"/>
              <w:rPr>
                <w:sz w:val="20"/>
                <w:szCs w:val="20"/>
              </w:rPr>
            </w:pPr>
            <w:r w:rsidRPr="00394945">
              <w:rPr>
                <w:sz w:val="20"/>
                <w:szCs w:val="20"/>
              </w:rPr>
              <w:t>0,0</w:t>
            </w:r>
          </w:p>
        </w:tc>
      </w:tr>
      <w:tr w:rsidR="00394945" w:rsidRPr="00394945" w14:paraId="7167D5BF" w14:textId="77777777" w:rsidTr="00394945">
        <w:trPr>
          <w:trHeight w:val="1485"/>
        </w:trPr>
        <w:tc>
          <w:tcPr>
            <w:tcW w:w="0" w:type="auto"/>
            <w:gridSpan w:val="9"/>
            <w:shd w:val="clear" w:color="auto" w:fill="auto"/>
            <w:vAlign w:val="center"/>
            <w:hideMark/>
          </w:tcPr>
          <w:p w14:paraId="0DB6D1EE" w14:textId="77777777" w:rsidR="00394945" w:rsidRPr="00394945" w:rsidRDefault="00394945" w:rsidP="00394945">
            <w:pPr>
              <w:rPr>
                <w:sz w:val="20"/>
                <w:szCs w:val="20"/>
              </w:rPr>
            </w:pPr>
            <w:r w:rsidRPr="00394945">
              <w:rPr>
                <w:sz w:val="20"/>
                <w:szCs w:val="20"/>
              </w:rPr>
              <w:t>Софинансирование расходов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на строительство ( приобретение на первичном рынке )  служебного жилья для отдельных категорий граждан, проживающих и работающих на территории Новосибирской области за счет средств местного бюджета.</w:t>
            </w:r>
          </w:p>
        </w:tc>
        <w:tc>
          <w:tcPr>
            <w:tcW w:w="0" w:type="auto"/>
            <w:shd w:val="clear" w:color="auto" w:fill="auto"/>
            <w:vAlign w:val="bottom"/>
            <w:hideMark/>
          </w:tcPr>
          <w:p w14:paraId="39A055F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70E37D9"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781613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97C4019" w14:textId="77777777" w:rsidR="00394945" w:rsidRPr="00394945" w:rsidRDefault="00394945" w:rsidP="00394945">
            <w:pPr>
              <w:rPr>
                <w:sz w:val="20"/>
                <w:szCs w:val="20"/>
              </w:rPr>
            </w:pPr>
            <w:r w:rsidRPr="00394945">
              <w:rPr>
                <w:sz w:val="20"/>
                <w:szCs w:val="20"/>
              </w:rPr>
              <w:t>1107970659</w:t>
            </w:r>
          </w:p>
        </w:tc>
        <w:tc>
          <w:tcPr>
            <w:tcW w:w="0" w:type="auto"/>
            <w:shd w:val="clear" w:color="auto" w:fill="auto"/>
            <w:vAlign w:val="bottom"/>
            <w:hideMark/>
          </w:tcPr>
          <w:p w14:paraId="4EB3B7E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FA20070" w14:textId="77777777" w:rsidR="00394945" w:rsidRPr="00394945" w:rsidRDefault="00394945" w:rsidP="00394945">
            <w:pPr>
              <w:jc w:val="right"/>
              <w:rPr>
                <w:sz w:val="20"/>
                <w:szCs w:val="20"/>
              </w:rPr>
            </w:pPr>
            <w:r w:rsidRPr="00394945">
              <w:rPr>
                <w:sz w:val="20"/>
                <w:szCs w:val="20"/>
              </w:rPr>
              <w:t>1 304,1</w:t>
            </w:r>
          </w:p>
        </w:tc>
        <w:tc>
          <w:tcPr>
            <w:tcW w:w="0" w:type="auto"/>
            <w:shd w:val="clear" w:color="auto" w:fill="auto"/>
            <w:noWrap/>
            <w:vAlign w:val="bottom"/>
            <w:hideMark/>
          </w:tcPr>
          <w:p w14:paraId="64F7B063" w14:textId="77777777" w:rsidR="00394945" w:rsidRPr="00394945" w:rsidRDefault="00394945" w:rsidP="00394945">
            <w:pPr>
              <w:jc w:val="right"/>
              <w:rPr>
                <w:sz w:val="20"/>
                <w:szCs w:val="20"/>
              </w:rPr>
            </w:pPr>
            <w:r w:rsidRPr="00394945">
              <w:rPr>
                <w:sz w:val="20"/>
                <w:szCs w:val="20"/>
              </w:rPr>
              <w:t>0,0</w:t>
            </w:r>
          </w:p>
        </w:tc>
      </w:tr>
      <w:tr w:rsidR="00394945" w:rsidRPr="00394945" w14:paraId="290E1263" w14:textId="77777777" w:rsidTr="00394945">
        <w:trPr>
          <w:trHeight w:val="435"/>
        </w:trPr>
        <w:tc>
          <w:tcPr>
            <w:tcW w:w="0" w:type="auto"/>
            <w:gridSpan w:val="9"/>
            <w:shd w:val="clear" w:color="auto" w:fill="auto"/>
            <w:vAlign w:val="center"/>
            <w:hideMark/>
          </w:tcPr>
          <w:p w14:paraId="42A0E9AD" w14:textId="77777777" w:rsidR="00394945" w:rsidRPr="00394945" w:rsidRDefault="00394945" w:rsidP="00394945">
            <w:pPr>
              <w:rPr>
                <w:sz w:val="20"/>
                <w:szCs w:val="20"/>
              </w:rPr>
            </w:pPr>
            <w:r w:rsidRPr="00394945">
              <w:rPr>
                <w:sz w:val="20"/>
                <w:szCs w:val="20"/>
              </w:rPr>
              <w:t>Капитальные вложения в объекты государственной (муниципальной) собственности</w:t>
            </w:r>
          </w:p>
        </w:tc>
        <w:tc>
          <w:tcPr>
            <w:tcW w:w="0" w:type="auto"/>
            <w:shd w:val="clear" w:color="auto" w:fill="auto"/>
            <w:vAlign w:val="bottom"/>
            <w:hideMark/>
          </w:tcPr>
          <w:p w14:paraId="3231740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E3C2241"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3FAF3E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D6C9C8B" w14:textId="77777777" w:rsidR="00394945" w:rsidRPr="00394945" w:rsidRDefault="00394945" w:rsidP="00394945">
            <w:pPr>
              <w:rPr>
                <w:sz w:val="20"/>
                <w:szCs w:val="20"/>
              </w:rPr>
            </w:pPr>
            <w:r w:rsidRPr="00394945">
              <w:rPr>
                <w:sz w:val="20"/>
                <w:szCs w:val="20"/>
              </w:rPr>
              <w:t>1107970659</w:t>
            </w:r>
          </w:p>
        </w:tc>
        <w:tc>
          <w:tcPr>
            <w:tcW w:w="0" w:type="auto"/>
            <w:shd w:val="clear" w:color="auto" w:fill="auto"/>
            <w:vAlign w:val="bottom"/>
            <w:hideMark/>
          </w:tcPr>
          <w:p w14:paraId="2ABE6B58" w14:textId="77777777" w:rsidR="00394945" w:rsidRPr="00394945" w:rsidRDefault="00394945" w:rsidP="00394945">
            <w:pPr>
              <w:jc w:val="right"/>
              <w:rPr>
                <w:sz w:val="20"/>
                <w:szCs w:val="20"/>
              </w:rPr>
            </w:pPr>
            <w:r w:rsidRPr="00394945">
              <w:rPr>
                <w:sz w:val="20"/>
                <w:szCs w:val="20"/>
              </w:rPr>
              <w:t>400</w:t>
            </w:r>
          </w:p>
        </w:tc>
        <w:tc>
          <w:tcPr>
            <w:tcW w:w="0" w:type="auto"/>
            <w:shd w:val="clear" w:color="auto" w:fill="auto"/>
            <w:noWrap/>
            <w:vAlign w:val="bottom"/>
            <w:hideMark/>
          </w:tcPr>
          <w:p w14:paraId="6628E98E" w14:textId="77777777" w:rsidR="00394945" w:rsidRPr="00394945" w:rsidRDefault="00394945" w:rsidP="00394945">
            <w:pPr>
              <w:jc w:val="right"/>
              <w:rPr>
                <w:sz w:val="20"/>
                <w:szCs w:val="20"/>
              </w:rPr>
            </w:pPr>
            <w:r w:rsidRPr="00394945">
              <w:rPr>
                <w:sz w:val="20"/>
                <w:szCs w:val="20"/>
              </w:rPr>
              <w:t>1 304,1</w:t>
            </w:r>
          </w:p>
        </w:tc>
        <w:tc>
          <w:tcPr>
            <w:tcW w:w="0" w:type="auto"/>
            <w:shd w:val="clear" w:color="auto" w:fill="auto"/>
            <w:noWrap/>
            <w:vAlign w:val="bottom"/>
            <w:hideMark/>
          </w:tcPr>
          <w:p w14:paraId="4A94DD94" w14:textId="77777777" w:rsidR="00394945" w:rsidRPr="00394945" w:rsidRDefault="00394945" w:rsidP="00394945">
            <w:pPr>
              <w:jc w:val="right"/>
              <w:rPr>
                <w:sz w:val="20"/>
                <w:szCs w:val="20"/>
              </w:rPr>
            </w:pPr>
            <w:r w:rsidRPr="00394945">
              <w:rPr>
                <w:sz w:val="20"/>
                <w:szCs w:val="20"/>
              </w:rPr>
              <w:t>0,0</w:t>
            </w:r>
          </w:p>
        </w:tc>
      </w:tr>
      <w:tr w:rsidR="00394945" w:rsidRPr="00394945" w14:paraId="73647708" w14:textId="77777777" w:rsidTr="00394945">
        <w:trPr>
          <w:trHeight w:val="255"/>
        </w:trPr>
        <w:tc>
          <w:tcPr>
            <w:tcW w:w="0" w:type="auto"/>
            <w:gridSpan w:val="9"/>
            <w:shd w:val="clear" w:color="auto" w:fill="auto"/>
            <w:vAlign w:val="center"/>
            <w:hideMark/>
          </w:tcPr>
          <w:p w14:paraId="19548D03" w14:textId="77777777" w:rsidR="00394945" w:rsidRPr="00394945" w:rsidRDefault="00394945" w:rsidP="00394945">
            <w:pPr>
              <w:rPr>
                <w:sz w:val="20"/>
                <w:szCs w:val="20"/>
              </w:rPr>
            </w:pPr>
            <w:r w:rsidRPr="00394945">
              <w:rPr>
                <w:sz w:val="20"/>
                <w:szCs w:val="20"/>
              </w:rPr>
              <w:t>Бюджетные инвестиции</w:t>
            </w:r>
          </w:p>
        </w:tc>
        <w:tc>
          <w:tcPr>
            <w:tcW w:w="0" w:type="auto"/>
            <w:shd w:val="clear" w:color="auto" w:fill="auto"/>
            <w:vAlign w:val="bottom"/>
            <w:hideMark/>
          </w:tcPr>
          <w:p w14:paraId="5BB260E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53CCD05"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89214C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7330515" w14:textId="77777777" w:rsidR="00394945" w:rsidRPr="00394945" w:rsidRDefault="00394945" w:rsidP="00394945">
            <w:pPr>
              <w:rPr>
                <w:sz w:val="20"/>
                <w:szCs w:val="20"/>
              </w:rPr>
            </w:pPr>
            <w:r w:rsidRPr="00394945">
              <w:rPr>
                <w:sz w:val="20"/>
                <w:szCs w:val="20"/>
              </w:rPr>
              <w:t>1107970659</w:t>
            </w:r>
          </w:p>
        </w:tc>
        <w:tc>
          <w:tcPr>
            <w:tcW w:w="0" w:type="auto"/>
            <w:shd w:val="clear" w:color="auto" w:fill="auto"/>
            <w:vAlign w:val="bottom"/>
            <w:hideMark/>
          </w:tcPr>
          <w:p w14:paraId="0B56CFB9" w14:textId="77777777" w:rsidR="00394945" w:rsidRPr="00394945" w:rsidRDefault="00394945" w:rsidP="00394945">
            <w:pPr>
              <w:jc w:val="right"/>
              <w:rPr>
                <w:sz w:val="20"/>
                <w:szCs w:val="20"/>
              </w:rPr>
            </w:pPr>
            <w:r w:rsidRPr="00394945">
              <w:rPr>
                <w:sz w:val="20"/>
                <w:szCs w:val="20"/>
              </w:rPr>
              <w:t>410</w:t>
            </w:r>
          </w:p>
        </w:tc>
        <w:tc>
          <w:tcPr>
            <w:tcW w:w="0" w:type="auto"/>
            <w:shd w:val="clear" w:color="auto" w:fill="auto"/>
            <w:noWrap/>
            <w:vAlign w:val="bottom"/>
            <w:hideMark/>
          </w:tcPr>
          <w:p w14:paraId="1C6B9E90" w14:textId="77777777" w:rsidR="00394945" w:rsidRPr="00394945" w:rsidRDefault="00394945" w:rsidP="00394945">
            <w:pPr>
              <w:jc w:val="right"/>
              <w:rPr>
                <w:sz w:val="20"/>
                <w:szCs w:val="20"/>
              </w:rPr>
            </w:pPr>
            <w:r w:rsidRPr="00394945">
              <w:rPr>
                <w:sz w:val="20"/>
                <w:szCs w:val="20"/>
              </w:rPr>
              <w:t>1 304,1</w:t>
            </w:r>
          </w:p>
        </w:tc>
        <w:tc>
          <w:tcPr>
            <w:tcW w:w="0" w:type="auto"/>
            <w:shd w:val="clear" w:color="auto" w:fill="auto"/>
            <w:noWrap/>
            <w:vAlign w:val="bottom"/>
            <w:hideMark/>
          </w:tcPr>
          <w:p w14:paraId="67AEB02F" w14:textId="77777777" w:rsidR="00394945" w:rsidRPr="00394945" w:rsidRDefault="00394945" w:rsidP="00394945">
            <w:pPr>
              <w:jc w:val="right"/>
              <w:rPr>
                <w:sz w:val="20"/>
                <w:szCs w:val="20"/>
              </w:rPr>
            </w:pPr>
            <w:r w:rsidRPr="00394945">
              <w:rPr>
                <w:sz w:val="20"/>
                <w:szCs w:val="20"/>
              </w:rPr>
              <w:t>0,0</w:t>
            </w:r>
          </w:p>
        </w:tc>
      </w:tr>
      <w:tr w:rsidR="00394945" w:rsidRPr="00394945" w14:paraId="4FE349DD" w14:textId="77777777" w:rsidTr="00394945">
        <w:trPr>
          <w:trHeight w:val="645"/>
        </w:trPr>
        <w:tc>
          <w:tcPr>
            <w:tcW w:w="0" w:type="auto"/>
            <w:gridSpan w:val="9"/>
            <w:shd w:val="clear" w:color="auto" w:fill="auto"/>
            <w:vAlign w:val="center"/>
            <w:hideMark/>
          </w:tcPr>
          <w:p w14:paraId="17C78E19" w14:textId="66766C16" w:rsidR="00394945" w:rsidRPr="00394945" w:rsidRDefault="00394945" w:rsidP="00394945">
            <w:pPr>
              <w:rPr>
                <w:sz w:val="20"/>
                <w:szCs w:val="20"/>
              </w:rPr>
            </w:pPr>
            <w:r w:rsidRPr="00394945">
              <w:rPr>
                <w:sz w:val="20"/>
                <w:szCs w:val="20"/>
              </w:rPr>
              <w:t xml:space="preserve">Подпрограмма муниципальной программы "Стимулирование развития жилищного строительства на территории </w:t>
            </w:r>
            <w:r w:rsidRPr="00394945">
              <w:rPr>
                <w:sz w:val="20"/>
                <w:szCs w:val="20"/>
              </w:rPr>
              <w:lastRenderedPageBreak/>
              <w:t>Кочковского района Новосибирской области на 2022-2024 годы".</w:t>
            </w:r>
          </w:p>
        </w:tc>
        <w:tc>
          <w:tcPr>
            <w:tcW w:w="0" w:type="auto"/>
            <w:shd w:val="clear" w:color="auto" w:fill="auto"/>
            <w:vAlign w:val="bottom"/>
            <w:hideMark/>
          </w:tcPr>
          <w:p w14:paraId="5DA305DC"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5224AC47"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3F1F41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42DD718" w14:textId="77777777" w:rsidR="00394945" w:rsidRPr="00394945" w:rsidRDefault="00394945" w:rsidP="00394945">
            <w:pPr>
              <w:rPr>
                <w:sz w:val="20"/>
                <w:szCs w:val="20"/>
              </w:rPr>
            </w:pPr>
            <w:r w:rsidRPr="00394945">
              <w:rPr>
                <w:sz w:val="20"/>
                <w:szCs w:val="20"/>
              </w:rPr>
              <w:t>1130000000</w:t>
            </w:r>
          </w:p>
        </w:tc>
        <w:tc>
          <w:tcPr>
            <w:tcW w:w="0" w:type="auto"/>
            <w:shd w:val="clear" w:color="auto" w:fill="auto"/>
            <w:vAlign w:val="bottom"/>
            <w:hideMark/>
          </w:tcPr>
          <w:p w14:paraId="7DA18B2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9647CC3"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F1308CC" w14:textId="77777777" w:rsidR="00394945" w:rsidRPr="00394945" w:rsidRDefault="00394945" w:rsidP="00394945">
            <w:pPr>
              <w:jc w:val="right"/>
              <w:rPr>
                <w:sz w:val="20"/>
                <w:szCs w:val="20"/>
              </w:rPr>
            </w:pPr>
            <w:r w:rsidRPr="00394945">
              <w:rPr>
                <w:sz w:val="20"/>
                <w:szCs w:val="20"/>
              </w:rPr>
              <w:t>14 345,4</w:t>
            </w:r>
          </w:p>
        </w:tc>
      </w:tr>
      <w:tr w:rsidR="00394945" w:rsidRPr="00394945" w14:paraId="052D1A6D" w14:textId="77777777" w:rsidTr="00394945">
        <w:trPr>
          <w:trHeight w:val="1275"/>
        </w:trPr>
        <w:tc>
          <w:tcPr>
            <w:tcW w:w="0" w:type="auto"/>
            <w:gridSpan w:val="9"/>
            <w:shd w:val="clear" w:color="auto" w:fill="auto"/>
            <w:vAlign w:val="center"/>
            <w:hideMark/>
          </w:tcPr>
          <w:p w14:paraId="4E7D3D4D" w14:textId="4DF38F5F" w:rsidR="00394945" w:rsidRPr="00394945" w:rsidRDefault="00394945" w:rsidP="00394945">
            <w:pPr>
              <w:rPr>
                <w:sz w:val="20"/>
                <w:szCs w:val="20"/>
              </w:rPr>
            </w:pPr>
            <w:r w:rsidRPr="00394945">
              <w:rPr>
                <w:sz w:val="20"/>
                <w:szCs w:val="20"/>
              </w:rPr>
              <w:t>Подпрограмма "Обеспечение предоставления жилых помещений детям-сиротам и детям,</w:t>
            </w:r>
            <w:r>
              <w:rPr>
                <w:sz w:val="20"/>
                <w:szCs w:val="20"/>
              </w:rPr>
              <w:t xml:space="preserve"> </w:t>
            </w:r>
            <w:r w:rsidRPr="00394945">
              <w:rPr>
                <w:sz w:val="20"/>
                <w:szCs w:val="20"/>
              </w:rPr>
              <w:t>оставшимся без попечения родителей,</w:t>
            </w:r>
            <w:r>
              <w:rPr>
                <w:sz w:val="20"/>
                <w:szCs w:val="20"/>
              </w:rPr>
              <w:t xml:space="preserve"> </w:t>
            </w:r>
            <w:r w:rsidRPr="00394945">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vAlign w:val="bottom"/>
            <w:hideMark/>
          </w:tcPr>
          <w:p w14:paraId="35A58A5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AB8FD81"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5E205C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B0524F9" w14:textId="77777777" w:rsidR="00394945" w:rsidRPr="00394945" w:rsidRDefault="00394945" w:rsidP="00394945">
            <w:pPr>
              <w:rPr>
                <w:sz w:val="20"/>
                <w:szCs w:val="20"/>
              </w:rPr>
            </w:pPr>
            <w:r w:rsidRPr="00394945">
              <w:rPr>
                <w:sz w:val="20"/>
                <w:szCs w:val="20"/>
              </w:rPr>
              <w:t>1137900000</w:t>
            </w:r>
          </w:p>
        </w:tc>
        <w:tc>
          <w:tcPr>
            <w:tcW w:w="0" w:type="auto"/>
            <w:shd w:val="clear" w:color="auto" w:fill="auto"/>
            <w:vAlign w:val="bottom"/>
            <w:hideMark/>
          </w:tcPr>
          <w:p w14:paraId="2F68315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B3971A7"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5CA0375" w14:textId="77777777" w:rsidR="00394945" w:rsidRPr="00394945" w:rsidRDefault="00394945" w:rsidP="00394945">
            <w:pPr>
              <w:jc w:val="right"/>
              <w:rPr>
                <w:sz w:val="20"/>
                <w:szCs w:val="20"/>
              </w:rPr>
            </w:pPr>
            <w:r w:rsidRPr="00394945">
              <w:rPr>
                <w:sz w:val="20"/>
                <w:szCs w:val="20"/>
              </w:rPr>
              <w:t>14 345,4</w:t>
            </w:r>
          </w:p>
        </w:tc>
      </w:tr>
      <w:tr w:rsidR="00394945" w:rsidRPr="00394945" w14:paraId="7DE8FBD0" w14:textId="77777777" w:rsidTr="00394945">
        <w:trPr>
          <w:trHeight w:val="1485"/>
        </w:trPr>
        <w:tc>
          <w:tcPr>
            <w:tcW w:w="0" w:type="auto"/>
            <w:gridSpan w:val="9"/>
            <w:shd w:val="clear" w:color="auto" w:fill="auto"/>
            <w:vAlign w:val="center"/>
            <w:hideMark/>
          </w:tcPr>
          <w:p w14:paraId="046B3226" w14:textId="77777777" w:rsidR="00394945" w:rsidRPr="00394945" w:rsidRDefault="00394945" w:rsidP="00394945">
            <w:pPr>
              <w:rPr>
                <w:sz w:val="20"/>
                <w:szCs w:val="20"/>
              </w:rPr>
            </w:pPr>
            <w:r w:rsidRPr="00394945">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1F6F9E9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822F473"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008961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473315F" w14:textId="77777777" w:rsidR="00394945" w:rsidRPr="00394945" w:rsidRDefault="00394945" w:rsidP="00394945">
            <w:pPr>
              <w:rPr>
                <w:sz w:val="20"/>
                <w:szCs w:val="20"/>
              </w:rPr>
            </w:pPr>
            <w:r w:rsidRPr="00394945">
              <w:rPr>
                <w:sz w:val="20"/>
                <w:szCs w:val="20"/>
              </w:rPr>
              <w:t>1137970139</w:t>
            </w:r>
          </w:p>
        </w:tc>
        <w:tc>
          <w:tcPr>
            <w:tcW w:w="0" w:type="auto"/>
            <w:shd w:val="clear" w:color="auto" w:fill="auto"/>
            <w:vAlign w:val="bottom"/>
            <w:hideMark/>
          </w:tcPr>
          <w:p w14:paraId="4239DFC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149CB93"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713A5C9" w14:textId="77777777" w:rsidR="00394945" w:rsidRPr="00394945" w:rsidRDefault="00394945" w:rsidP="00394945">
            <w:pPr>
              <w:jc w:val="right"/>
              <w:rPr>
                <w:sz w:val="20"/>
                <w:szCs w:val="20"/>
              </w:rPr>
            </w:pPr>
            <w:r w:rsidRPr="00394945">
              <w:rPr>
                <w:sz w:val="20"/>
                <w:szCs w:val="20"/>
              </w:rPr>
              <w:t>14 345,4</w:t>
            </w:r>
          </w:p>
        </w:tc>
      </w:tr>
      <w:tr w:rsidR="00394945" w:rsidRPr="00394945" w14:paraId="5780974C" w14:textId="77777777" w:rsidTr="00394945">
        <w:trPr>
          <w:trHeight w:val="435"/>
        </w:trPr>
        <w:tc>
          <w:tcPr>
            <w:tcW w:w="0" w:type="auto"/>
            <w:gridSpan w:val="9"/>
            <w:shd w:val="clear" w:color="auto" w:fill="auto"/>
            <w:vAlign w:val="center"/>
            <w:hideMark/>
          </w:tcPr>
          <w:p w14:paraId="29E82D8E" w14:textId="77777777" w:rsidR="00394945" w:rsidRPr="00394945" w:rsidRDefault="00394945" w:rsidP="00394945">
            <w:pPr>
              <w:rPr>
                <w:sz w:val="20"/>
                <w:szCs w:val="20"/>
              </w:rPr>
            </w:pPr>
            <w:r w:rsidRPr="00394945">
              <w:rPr>
                <w:sz w:val="20"/>
                <w:szCs w:val="20"/>
              </w:rPr>
              <w:t>Капитальные вложения в объекты государственной (муниципальной) собственности</w:t>
            </w:r>
          </w:p>
        </w:tc>
        <w:tc>
          <w:tcPr>
            <w:tcW w:w="0" w:type="auto"/>
            <w:shd w:val="clear" w:color="auto" w:fill="auto"/>
            <w:vAlign w:val="bottom"/>
            <w:hideMark/>
          </w:tcPr>
          <w:p w14:paraId="4B2879A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AD0BA8F"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492028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078A5C7" w14:textId="77777777" w:rsidR="00394945" w:rsidRPr="00394945" w:rsidRDefault="00394945" w:rsidP="00394945">
            <w:pPr>
              <w:rPr>
                <w:sz w:val="20"/>
                <w:szCs w:val="20"/>
              </w:rPr>
            </w:pPr>
            <w:r w:rsidRPr="00394945">
              <w:rPr>
                <w:sz w:val="20"/>
                <w:szCs w:val="20"/>
              </w:rPr>
              <w:t>1137970139</w:t>
            </w:r>
          </w:p>
        </w:tc>
        <w:tc>
          <w:tcPr>
            <w:tcW w:w="0" w:type="auto"/>
            <w:shd w:val="clear" w:color="auto" w:fill="auto"/>
            <w:vAlign w:val="bottom"/>
            <w:hideMark/>
          </w:tcPr>
          <w:p w14:paraId="3F7C92DE" w14:textId="77777777" w:rsidR="00394945" w:rsidRPr="00394945" w:rsidRDefault="00394945" w:rsidP="00394945">
            <w:pPr>
              <w:jc w:val="right"/>
              <w:rPr>
                <w:sz w:val="20"/>
                <w:szCs w:val="20"/>
              </w:rPr>
            </w:pPr>
            <w:r w:rsidRPr="00394945">
              <w:rPr>
                <w:sz w:val="20"/>
                <w:szCs w:val="20"/>
              </w:rPr>
              <w:t>400</w:t>
            </w:r>
          </w:p>
        </w:tc>
        <w:tc>
          <w:tcPr>
            <w:tcW w:w="0" w:type="auto"/>
            <w:shd w:val="clear" w:color="auto" w:fill="auto"/>
            <w:noWrap/>
            <w:vAlign w:val="bottom"/>
            <w:hideMark/>
          </w:tcPr>
          <w:p w14:paraId="291B24BE"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115D5B8D" w14:textId="77777777" w:rsidR="00394945" w:rsidRPr="00394945" w:rsidRDefault="00394945" w:rsidP="00394945">
            <w:pPr>
              <w:jc w:val="right"/>
              <w:rPr>
                <w:sz w:val="20"/>
                <w:szCs w:val="20"/>
              </w:rPr>
            </w:pPr>
            <w:r w:rsidRPr="00394945">
              <w:rPr>
                <w:sz w:val="20"/>
                <w:szCs w:val="20"/>
              </w:rPr>
              <w:t>14 345,4</w:t>
            </w:r>
          </w:p>
        </w:tc>
      </w:tr>
      <w:tr w:rsidR="00394945" w:rsidRPr="00394945" w14:paraId="6FD0E38E" w14:textId="77777777" w:rsidTr="00394945">
        <w:trPr>
          <w:trHeight w:val="255"/>
        </w:trPr>
        <w:tc>
          <w:tcPr>
            <w:tcW w:w="0" w:type="auto"/>
            <w:gridSpan w:val="9"/>
            <w:shd w:val="clear" w:color="auto" w:fill="auto"/>
            <w:vAlign w:val="center"/>
            <w:hideMark/>
          </w:tcPr>
          <w:p w14:paraId="5B45E499" w14:textId="77777777" w:rsidR="00394945" w:rsidRPr="00394945" w:rsidRDefault="00394945" w:rsidP="00394945">
            <w:pPr>
              <w:rPr>
                <w:sz w:val="20"/>
                <w:szCs w:val="20"/>
              </w:rPr>
            </w:pPr>
            <w:r w:rsidRPr="00394945">
              <w:rPr>
                <w:sz w:val="20"/>
                <w:szCs w:val="20"/>
              </w:rPr>
              <w:t>Бюджетные инвестиции</w:t>
            </w:r>
          </w:p>
        </w:tc>
        <w:tc>
          <w:tcPr>
            <w:tcW w:w="0" w:type="auto"/>
            <w:shd w:val="clear" w:color="auto" w:fill="auto"/>
            <w:vAlign w:val="bottom"/>
            <w:hideMark/>
          </w:tcPr>
          <w:p w14:paraId="235FB66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9E5215A"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63D394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5CC6DB6" w14:textId="77777777" w:rsidR="00394945" w:rsidRPr="00394945" w:rsidRDefault="00394945" w:rsidP="00394945">
            <w:pPr>
              <w:rPr>
                <w:sz w:val="20"/>
                <w:szCs w:val="20"/>
              </w:rPr>
            </w:pPr>
            <w:r w:rsidRPr="00394945">
              <w:rPr>
                <w:sz w:val="20"/>
                <w:szCs w:val="20"/>
              </w:rPr>
              <w:t>1137970139</w:t>
            </w:r>
          </w:p>
        </w:tc>
        <w:tc>
          <w:tcPr>
            <w:tcW w:w="0" w:type="auto"/>
            <w:shd w:val="clear" w:color="auto" w:fill="auto"/>
            <w:vAlign w:val="bottom"/>
            <w:hideMark/>
          </w:tcPr>
          <w:p w14:paraId="0E9982B6" w14:textId="77777777" w:rsidR="00394945" w:rsidRPr="00394945" w:rsidRDefault="00394945" w:rsidP="00394945">
            <w:pPr>
              <w:jc w:val="right"/>
              <w:rPr>
                <w:sz w:val="20"/>
                <w:szCs w:val="20"/>
              </w:rPr>
            </w:pPr>
            <w:r w:rsidRPr="00394945">
              <w:rPr>
                <w:sz w:val="20"/>
                <w:szCs w:val="20"/>
              </w:rPr>
              <w:t>410</w:t>
            </w:r>
          </w:p>
        </w:tc>
        <w:tc>
          <w:tcPr>
            <w:tcW w:w="0" w:type="auto"/>
            <w:shd w:val="clear" w:color="auto" w:fill="auto"/>
            <w:noWrap/>
            <w:vAlign w:val="bottom"/>
            <w:hideMark/>
          </w:tcPr>
          <w:p w14:paraId="32383E4F"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2BB2D66" w14:textId="77777777" w:rsidR="00394945" w:rsidRPr="00394945" w:rsidRDefault="00394945" w:rsidP="00394945">
            <w:pPr>
              <w:jc w:val="right"/>
              <w:rPr>
                <w:sz w:val="20"/>
                <w:szCs w:val="20"/>
              </w:rPr>
            </w:pPr>
            <w:r w:rsidRPr="00394945">
              <w:rPr>
                <w:sz w:val="20"/>
                <w:szCs w:val="20"/>
              </w:rPr>
              <w:t>14 345,4</w:t>
            </w:r>
          </w:p>
        </w:tc>
      </w:tr>
      <w:tr w:rsidR="00394945" w:rsidRPr="00394945" w14:paraId="1CCA48B4" w14:textId="77777777" w:rsidTr="00394945">
        <w:trPr>
          <w:trHeight w:val="255"/>
        </w:trPr>
        <w:tc>
          <w:tcPr>
            <w:tcW w:w="0" w:type="auto"/>
            <w:gridSpan w:val="9"/>
            <w:shd w:val="clear" w:color="auto" w:fill="auto"/>
            <w:vAlign w:val="center"/>
            <w:hideMark/>
          </w:tcPr>
          <w:p w14:paraId="6BCAE840" w14:textId="77777777" w:rsidR="00394945" w:rsidRPr="00394945" w:rsidRDefault="00394945" w:rsidP="00394945">
            <w:pPr>
              <w:rPr>
                <w:sz w:val="20"/>
                <w:szCs w:val="20"/>
              </w:rPr>
            </w:pPr>
            <w:r w:rsidRPr="00394945">
              <w:rPr>
                <w:sz w:val="20"/>
                <w:szCs w:val="20"/>
              </w:rPr>
              <w:t>Благоустройство</w:t>
            </w:r>
          </w:p>
        </w:tc>
        <w:tc>
          <w:tcPr>
            <w:tcW w:w="0" w:type="auto"/>
            <w:shd w:val="clear" w:color="auto" w:fill="auto"/>
            <w:vAlign w:val="bottom"/>
            <w:hideMark/>
          </w:tcPr>
          <w:p w14:paraId="623CC8B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0EE3DFF"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ECD4E14"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5394B6E"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020F7F9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79ED2BF" w14:textId="77777777" w:rsidR="00394945" w:rsidRPr="00394945" w:rsidRDefault="00394945" w:rsidP="00394945">
            <w:pPr>
              <w:jc w:val="right"/>
              <w:rPr>
                <w:sz w:val="20"/>
                <w:szCs w:val="20"/>
              </w:rPr>
            </w:pPr>
            <w:r w:rsidRPr="00394945">
              <w:rPr>
                <w:sz w:val="20"/>
                <w:szCs w:val="20"/>
              </w:rPr>
              <w:t>8 283,5</w:t>
            </w:r>
          </w:p>
        </w:tc>
        <w:tc>
          <w:tcPr>
            <w:tcW w:w="0" w:type="auto"/>
            <w:shd w:val="clear" w:color="auto" w:fill="auto"/>
            <w:noWrap/>
            <w:vAlign w:val="bottom"/>
            <w:hideMark/>
          </w:tcPr>
          <w:p w14:paraId="1307ABC7" w14:textId="77777777" w:rsidR="00394945" w:rsidRPr="00394945" w:rsidRDefault="00394945" w:rsidP="00394945">
            <w:pPr>
              <w:jc w:val="right"/>
              <w:rPr>
                <w:sz w:val="20"/>
                <w:szCs w:val="20"/>
              </w:rPr>
            </w:pPr>
            <w:r w:rsidRPr="00394945">
              <w:rPr>
                <w:sz w:val="20"/>
                <w:szCs w:val="20"/>
              </w:rPr>
              <w:t>9 984,4</w:t>
            </w:r>
          </w:p>
        </w:tc>
      </w:tr>
      <w:tr w:rsidR="00394945" w:rsidRPr="00394945" w14:paraId="0329E916" w14:textId="77777777" w:rsidTr="00394945">
        <w:trPr>
          <w:trHeight w:val="255"/>
        </w:trPr>
        <w:tc>
          <w:tcPr>
            <w:tcW w:w="0" w:type="auto"/>
            <w:gridSpan w:val="9"/>
            <w:shd w:val="clear" w:color="auto" w:fill="auto"/>
            <w:vAlign w:val="center"/>
            <w:hideMark/>
          </w:tcPr>
          <w:p w14:paraId="08368203" w14:textId="77777777"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2E2658A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022BA0F"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F489350"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E4830F0" w14:textId="77777777" w:rsidR="00394945" w:rsidRPr="00394945" w:rsidRDefault="00394945" w:rsidP="00394945">
            <w:pPr>
              <w:rPr>
                <w:sz w:val="20"/>
                <w:szCs w:val="20"/>
              </w:rPr>
            </w:pPr>
            <w:r w:rsidRPr="00394945">
              <w:rPr>
                <w:sz w:val="20"/>
                <w:szCs w:val="20"/>
              </w:rPr>
              <w:t>2500000000</w:t>
            </w:r>
          </w:p>
        </w:tc>
        <w:tc>
          <w:tcPr>
            <w:tcW w:w="0" w:type="auto"/>
            <w:shd w:val="clear" w:color="auto" w:fill="auto"/>
            <w:vAlign w:val="bottom"/>
            <w:hideMark/>
          </w:tcPr>
          <w:p w14:paraId="728A4EF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F042329" w14:textId="77777777" w:rsidR="00394945" w:rsidRPr="00394945" w:rsidRDefault="00394945" w:rsidP="00394945">
            <w:pPr>
              <w:jc w:val="right"/>
              <w:rPr>
                <w:sz w:val="20"/>
                <w:szCs w:val="20"/>
              </w:rPr>
            </w:pPr>
            <w:r w:rsidRPr="00394945">
              <w:rPr>
                <w:sz w:val="20"/>
                <w:szCs w:val="20"/>
              </w:rPr>
              <w:t>926,3</w:t>
            </w:r>
          </w:p>
        </w:tc>
        <w:tc>
          <w:tcPr>
            <w:tcW w:w="0" w:type="auto"/>
            <w:shd w:val="clear" w:color="auto" w:fill="auto"/>
            <w:noWrap/>
            <w:vAlign w:val="bottom"/>
            <w:hideMark/>
          </w:tcPr>
          <w:p w14:paraId="1CC5B609" w14:textId="77777777" w:rsidR="00394945" w:rsidRPr="00394945" w:rsidRDefault="00394945" w:rsidP="00394945">
            <w:pPr>
              <w:jc w:val="right"/>
              <w:rPr>
                <w:sz w:val="20"/>
                <w:szCs w:val="20"/>
              </w:rPr>
            </w:pPr>
            <w:r w:rsidRPr="00394945">
              <w:rPr>
                <w:sz w:val="20"/>
                <w:szCs w:val="20"/>
              </w:rPr>
              <w:t>2 635,8</w:t>
            </w:r>
          </w:p>
        </w:tc>
      </w:tr>
      <w:tr w:rsidR="00394945" w:rsidRPr="00394945" w14:paraId="61524D45" w14:textId="77777777" w:rsidTr="00394945">
        <w:trPr>
          <w:trHeight w:val="435"/>
        </w:trPr>
        <w:tc>
          <w:tcPr>
            <w:tcW w:w="0" w:type="auto"/>
            <w:gridSpan w:val="9"/>
            <w:shd w:val="clear" w:color="auto" w:fill="auto"/>
            <w:vAlign w:val="center"/>
            <w:hideMark/>
          </w:tcPr>
          <w:p w14:paraId="153C4FAF" w14:textId="77777777" w:rsidR="00394945" w:rsidRPr="00394945" w:rsidRDefault="00394945" w:rsidP="00394945">
            <w:pPr>
              <w:rPr>
                <w:sz w:val="20"/>
                <w:szCs w:val="20"/>
              </w:rPr>
            </w:pPr>
            <w:r w:rsidRPr="00394945">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vAlign w:val="bottom"/>
            <w:hideMark/>
          </w:tcPr>
          <w:p w14:paraId="45C99F4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2F125B0"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83FAD2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DE361D4" w14:textId="77777777" w:rsidR="00394945" w:rsidRPr="00394945" w:rsidRDefault="00394945" w:rsidP="00394945">
            <w:pPr>
              <w:rPr>
                <w:sz w:val="20"/>
                <w:szCs w:val="20"/>
              </w:rPr>
            </w:pPr>
            <w:r w:rsidRPr="00394945">
              <w:rPr>
                <w:sz w:val="20"/>
                <w:szCs w:val="20"/>
              </w:rPr>
              <w:t>2507900000</w:t>
            </w:r>
          </w:p>
        </w:tc>
        <w:tc>
          <w:tcPr>
            <w:tcW w:w="0" w:type="auto"/>
            <w:shd w:val="clear" w:color="auto" w:fill="auto"/>
            <w:vAlign w:val="bottom"/>
            <w:hideMark/>
          </w:tcPr>
          <w:p w14:paraId="372CCA9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C660FFA" w14:textId="77777777" w:rsidR="00394945" w:rsidRPr="00394945" w:rsidRDefault="00394945" w:rsidP="00394945">
            <w:pPr>
              <w:jc w:val="right"/>
              <w:rPr>
                <w:sz w:val="20"/>
                <w:szCs w:val="20"/>
              </w:rPr>
            </w:pPr>
            <w:r w:rsidRPr="00394945">
              <w:rPr>
                <w:sz w:val="20"/>
                <w:szCs w:val="20"/>
              </w:rPr>
              <w:t>926,3</w:t>
            </w:r>
          </w:p>
        </w:tc>
        <w:tc>
          <w:tcPr>
            <w:tcW w:w="0" w:type="auto"/>
            <w:shd w:val="clear" w:color="auto" w:fill="auto"/>
            <w:noWrap/>
            <w:vAlign w:val="bottom"/>
            <w:hideMark/>
          </w:tcPr>
          <w:p w14:paraId="027FB7F9" w14:textId="77777777" w:rsidR="00394945" w:rsidRPr="00394945" w:rsidRDefault="00394945" w:rsidP="00394945">
            <w:pPr>
              <w:jc w:val="right"/>
              <w:rPr>
                <w:sz w:val="20"/>
                <w:szCs w:val="20"/>
              </w:rPr>
            </w:pPr>
            <w:r w:rsidRPr="00394945">
              <w:rPr>
                <w:sz w:val="20"/>
                <w:szCs w:val="20"/>
              </w:rPr>
              <w:t>0,0</w:t>
            </w:r>
          </w:p>
        </w:tc>
      </w:tr>
      <w:tr w:rsidR="00394945" w:rsidRPr="00394945" w14:paraId="51789A3E" w14:textId="77777777" w:rsidTr="00394945">
        <w:trPr>
          <w:trHeight w:val="1275"/>
        </w:trPr>
        <w:tc>
          <w:tcPr>
            <w:tcW w:w="0" w:type="auto"/>
            <w:gridSpan w:val="9"/>
            <w:shd w:val="clear" w:color="auto" w:fill="auto"/>
            <w:vAlign w:val="center"/>
            <w:hideMark/>
          </w:tcPr>
          <w:p w14:paraId="07526B7F" w14:textId="13D01E09" w:rsidR="00394945" w:rsidRPr="00394945" w:rsidRDefault="00394945" w:rsidP="00394945">
            <w:pPr>
              <w:rPr>
                <w:sz w:val="20"/>
                <w:szCs w:val="20"/>
              </w:rPr>
            </w:pPr>
            <w:r w:rsidRPr="00394945">
              <w:rPr>
                <w:sz w:val="20"/>
                <w:szCs w:val="20"/>
              </w:rPr>
              <w:t>Расходы на реализацию проектов,</w:t>
            </w:r>
            <w:r>
              <w:rPr>
                <w:sz w:val="20"/>
                <w:szCs w:val="20"/>
              </w:rPr>
              <w:t xml:space="preserve"> </w:t>
            </w:r>
            <w:r w:rsidRPr="00394945">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vAlign w:val="bottom"/>
            <w:hideMark/>
          </w:tcPr>
          <w:p w14:paraId="7FF289E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6A1478D"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44429D9A"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AA4EB52" w14:textId="77777777" w:rsidR="00394945" w:rsidRPr="00394945" w:rsidRDefault="00394945" w:rsidP="00394945">
            <w:pPr>
              <w:rPr>
                <w:sz w:val="20"/>
                <w:szCs w:val="20"/>
              </w:rPr>
            </w:pPr>
            <w:r w:rsidRPr="00394945">
              <w:rPr>
                <w:sz w:val="20"/>
                <w:szCs w:val="20"/>
              </w:rPr>
              <w:t>25079L5765</w:t>
            </w:r>
          </w:p>
        </w:tc>
        <w:tc>
          <w:tcPr>
            <w:tcW w:w="0" w:type="auto"/>
            <w:shd w:val="clear" w:color="auto" w:fill="auto"/>
            <w:vAlign w:val="bottom"/>
            <w:hideMark/>
          </w:tcPr>
          <w:p w14:paraId="33E4827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06E6C6B" w14:textId="77777777" w:rsidR="00394945" w:rsidRPr="00394945" w:rsidRDefault="00394945" w:rsidP="00394945">
            <w:pPr>
              <w:jc w:val="right"/>
              <w:rPr>
                <w:sz w:val="20"/>
                <w:szCs w:val="20"/>
              </w:rPr>
            </w:pPr>
            <w:r w:rsidRPr="00394945">
              <w:rPr>
                <w:sz w:val="20"/>
                <w:szCs w:val="20"/>
              </w:rPr>
              <w:t>880,0</w:t>
            </w:r>
          </w:p>
        </w:tc>
        <w:tc>
          <w:tcPr>
            <w:tcW w:w="0" w:type="auto"/>
            <w:shd w:val="clear" w:color="auto" w:fill="auto"/>
            <w:noWrap/>
            <w:vAlign w:val="bottom"/>
            <w:hideMark/>
          </w:tcPr>
          <w:p w14:paraId="07422682" w14:textId="77777777" w:rsidR="00394945" w:rsidRPr="00394945" w:rsidRDefault="00394945" w:rsidP="00394945">
            <w:pPr>
              <w:jc w:val="right"/>
              <w:rPr>
                <w:sz w:val="20"/>
                <w:szCs w:val="20"/>
              </w:rPr>
            </w:pPr>
            <w:r w:rsidRPr="00394945">
              <w:rPr>
                <w:sz w:val="20"/>
                <w:szCs w:val="20"/>
              </w:rPr>
              <w:t>0,0</w:t>
            </w:r>
          </w:p>
        </w:tc>
      </w:tr>
      <w:tr w:rsidR="00394945" w:rsidRPr="00394945" w14:paraId="3B2AF71F" w14:textId="77777777" w:rsidTr="00394945">
        <w:trPr>
          <w:trHeight w:val="255"/>
        </w:trPr>
        <w:tc>
          <w:tcPr>
            <w:tcW w:w="0" w:type="auto"/>
            <w:gridSpan w:val="9"/>
            <w:shd w:val="clear" w:color="auto" w:fill="auto"/>
            <w:vAlign w:val="center"/>
            <w:hideMark/>
          </w:tcPr>
          <w:p w14:paraId="235F39C5"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1737F81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9351C56"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58CFFD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D4074FC" w14:textId="77777777" w:rsidR="00394945" w:rsidRPr="00394945" w:rsidRDefault="00394945" w:rsidP="00394945">
            <w:pPr>
              <w:rPr>
                <w:sz w:val="20"/>
                <w:szCs w:val="20"/>
              </w:rPr>
            </w:pPr>
            <w:r w:rsidRPr="00394945">
              <w:rPr>
                <w:sz w:val="20"/>
                <w:szCs w:val="20"/>
              </w:rPr>
              <w:t>25079L5765</w:t>
            </w:r>
          </w:p>
        </w:tc>
        <w:tc>
          <w:tcPr>
            <w:tcW w:w="0" w:type="auto"/>
            <w:shd w:val="clear" w:color="auto" w:fill="auto"/>
            <w:vAlign w:val="bottom"/>
            <w:hideMark/>
          </w:tcPr>
          <w:p w14:paraId="5CD4CE1F"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6AF46EB9" w14:textId="77777777" w:rsidR="00394945" w:rsidRPr="00394945" w:rsidRDefault="00394945" w:rsidP="00394945">
            <w:pPr>
              <w:jc w:val="right"/>
              <w:rPr>
                <w:sz w:val="20"/>
                <w:szCs w:val="20"/>
              </w:rPr>
            </w:pPr>
            <w:r w:rsidRPr="00394945">
              <w:rPr>
                <w:sz w:val="20"/>
                <w:szCs w:val="20"/>
              </w:rPr>
              <w:t>880,0</w:t>
            </w:r>
          </w:p>
        </w:tc>
        <w:tc>
          <w:tcPr>
            <w:tcW w:w="0" w:type="auto"/>
            <w:shd w:val="clear" w:color="auto" w:fill="auto"/>
            <w:noWrap/>
            <w:vAlign w:val="bottom"/>
            <w:hideMark/>
          </w:tcPr>
          <w:p w14:paraId="3E48ABE3" w14:textId="77777777" w:rsidR="00394945" w:rsidRPr="00394945" w:rsidRDefault="00394945" w:rsidP="00394945">
            <w:pPr>
              <w:jc w:val="right"/>
              <w:rPr>
                <w:sz w:val="20"/>
                <w:szCs w:val="20"/>
              </w:rPr>
            </w:pPr>
            <w:r w:rsidRPr="00394945">
              <w:rPr>
                <w:sz w:val="20"/>
                <w:szCs w:val="20"/>
              </w:rPr>
              <w:t>0,0</w:t>
            </w:r>
          </w:p>
        </w:tc>
      </w:tr>
      <w:tr w:rsidR="00394945" w:rsidRPr="00394945" w14:paraId="69FF4D05" w14:textId="77777777" w:rsidTr="00394945">
        <w:trPr>
          <w:trHeight w:val="435"/>
        </w:trPr>
        <w:tc>
          <w:tcPr>
            <w:tcW w:w="0" w:type="auto"/>
            <w:gridSpan w:val="9"/>
            <w:shd w:val="clear" w:color="auto" w:fill="auto"/>
            <w:vAlign w:val="center"/>
            <w:hideMark/>
          </w:tcPr>
          <w:p w14:paraId="7F0F2C9B"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042F325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1AA1895"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57DC6BA"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53D82B3" w14:textId="77777777" w:rsidR="00394945" w:rsidRPr="00394945" w:rsidRDefault="00394945" w:rsidP="00394945">
            <w:pPr>
              <w:rPr>
                <w:sz w:val="20"/>
                <w:szCs w:val="20"/>
              </w:rPr>
            </w:pPr>
            <w:r w:rsidRPr="00394945">
              <w:rPr>
                <w:sz w:val="20"/>
                <w:szCs w:val="20"/>
              </w:rPr>
              <w:t>25079L5765</w:t>
            </w:r>
          </w:p>
        </w:tc>
        <w:tc>
          <w:tcPr>
            <w:tcW w:w="0" w:type="auto"/>
            <w:shd w:val="clear" w:color="auto" w:fill="auto"/>
            <w:vAlign w:val="bottom"/>
            <w:hideMark/>
          </w:tcPr>
          <w:p w14:paraId="73CBB82F"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6965D4E3" w14:textId="77777777" w:rsidR="00394945" w:rsidRPr="00394945" w:rsidRDefault="00394945" w:rsidP="00394945">
            <w:pPr>
              <w:jc w:val="right"/>
              <w:rPr>
                <w:sz w:val="20"/>
                <w:szCs w:val="20"/>
              </w:rPr>
            </w:pPr>
            <w:r w:rsidRPr="00394945">
              <w:rPr>
                <w:sz w:val="20"/>
                <w:szCs w:val="20"/>
              </w:rPr>
              <w:t>880,0</w:t>
            </w:r>
          </w:p>
        </w:tc>
        <w:tc>
          <w:tcPr>
            <w:tcW w:w="0" w:type="auto"/>
            <w:shd w:val="clear" w:color="auto" w:fill="auto"/>
            <w:noWrap/>
            <w:vAlign w:val="bottom"/>
            <w:hideMark/>
          </w:tcPr>
          <w:p w14:paraId="02A50560" w14:textId="77777777" w:rsidR="00394945" w:rsidRPr="00394945" w:rsidRDefault="00394945" w:rsidP="00394945">
            <w:pPr>
              <w:jc w:val="right"/>
              <w:rPr>
                <w:sz w:val="20"/>
                <w:szCs w:val="20"/>
              </w:rPr>
            </w:pPr>
            <w:r w:rsidRPr="00394945">
              <w:rPr>
                <w:sz w:val="20"/>
                <w:szCs w:val="20"/>
              </w:rPr>
              <w:t>0,0</w:t>
            </w:r>
          </w:p>
        </w:tc>
      </w:tr>
      <w:tr w:rsidR="00394945" w:rsidRPr="00394945" w14:paraId="06E32752" w14:textId="77777777" w:rsidTr="00394945">
        <w:trPr>
          <w:trHeight w:val="1485"/>
        </w:trPr>
        <w:tc>
          <w:tcPr>
            <w:tcW w:w="0" w:type="auto"/>
            <w:gridSpan w:val="9"/>
            <w:shd w:val="clear" w:color="auto" w:fill="auto"/>
            <w:vAlign w:val="center"/>
            <w:hideMark/>
          </w:tcPr>
          <w:p w14:paraId="1E9A0BDE" w14:textId="1972950B" w:rsidR="00394945" w:rsidRPr="00394945" w:rsidRDefault="00394945" w:rsidP="00394945">
            <w:pPr>
              <w:rPr>
                <w:sz w:val="20"/>
                <w:szCs w:val="20"/>
              </w:rPr>
            </w:pPr>
            <w:r w:rsidRPr="00394945">
              <w:rPr>
                <w:sz w:val="20"/>
                <w:szCs w:val="20"/>
              </w:rPr>
              <w:t>Софинансирование расходов на реализацию проектов,</w:t>
            </w:r>
            <w:r>
              <w:rPr>
                <w:sz w:val="20"/>
                <w:szCs w:val="20"/>
              </w:rPr>
              <w:t xml:space="preserve"> </w:t>
            </w:r>
            <w:r w:rsidRPr="00394945">
              <w:rPr>
                <w:sz w:val="20"/>
                <w:szCs w:val="20"/>
              </w:rPr>
              <w:t xml:space="preserve">направленных на создание комфортных условий проживания в сельской местности, государственной программы Новосибирской области " Комплексное </w:t>
            </w:r>
            <w:r w:rsidRPr="00394945">
              <w:rPr>
                <w:sz w:val="20"/>
                <w:szCs w:val="20"/>
              </w:rPr>
              <w:lastRenderedPageBreak/>
              <w:t>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vAlign w:val="bottom"/>
            <w:hideMark/>
          </w:tcPr>
          <w:p w14:paraId="16C5F867"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43D74D1A"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5B5B570"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6FE5F1C" w14:textId="77777777" w:rsidR="00394945" w:rsidRPr="00394945" w:rsidRDefault="00394945" w:rsidP="00394945">
            <w:pPr>
              <w:rPr>
                <w:sz w:val="20"/>
                <w:szCs w:val="20"/>
              </w:rPr>
            </w:pPr>
            <w:r w:rsidRPr="00394945">
              <w:rPr>
                <w:sz w:val="20"/>
                <w:szCs w:val="20"/>
              </w:rPr>
              <w:t>25079L5769</w:t>
            </w:r>
          </w:p>
        </w:tc>
        <w:tc>
          <w:tcPr>
            <w:tcW w:w="0" w:type="auto"/>
            <w:shd w:val="clear" w:color="auto" w:fill="auto"/>
            <w:vAlign w:val="bottom"/>
            <w:hideMark/>
          </w:tcPr>
          <w:p w14:paraId="37936B5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D89F552" w14:textId="77777777" w:rsidR="00394945" w:rsidRPr="00394945" w:rsidRDefault="00394945" w:rsidP="00394945">
            <w:pPr>
              <w:jc w:val="right"/>
              <w:rPr>
                <w:sz w:val="20"/>
                <w:szCs w:val="20"/>
              </w:rPr>
            </w:pPr>
            <w:r w:rsidRPr="00394945">
              <w:rPr>
                <w:sz w:val="20"/>
                <w:szCs w:val="20"/>
              </w:rPr>
              <w:t>46,3</w:t>
            </w:r>
          </w:p>
        </w:tc>
        <w:tc>
          <w:tcPr>
            <w:tcW w:w="0" w:type="auto"/>
            <w:shd w:val="clear" w:color="auto" w:fill="auto"/>
            <w:noWrap/>
            <w:vAlign w:val="bottom"/>
            <w:hideMark/>
          </w:tcPr>
          <w:p w14:paraId="20952947" w14:textId="77777777" w:rsidR="00394945" w:rsidRPr="00394945" w:rsidRDefault="00394945" w:rsidP="00394945">
            <w:pPr>
              <w:jc w:val="right"/>
              <w:rPr>
                <w:sz w:val="20"/>
                <w:szCs w:val="20"/>
              </w:rPr>
            </w:pPr>
            <w:r w:rsidRPr="00394945">
              <w:rPr>
                <w:sz w:val="20"/>
                <w:szCs w:val="20"/>
              </w:rPr>
              <w:t>0,0</w:t>
            </w:r>
          </w:p>
        </w:tc>
      </w:tr>
      <w:tr w:rsidR="00394945" w:rsidRPr="00394945" w14:paraId="7B5269A8" w14:textId="77777777" w:rsidTr="00394945">
        <w:trPr>
          <w:trHeight w:val="255"/>
        </w:trPr>
        <w:tc>
          <w:tcPr>
            <w:tcW w:w="0" w:type="auto"/>
            <w:gridSpan w:val="9"/>
            <w:shd w:val="clear" w:color="auto" w:fill="auto"/>
            <w:vAlign w:val="center"/>
            <w:hideMark/>
          </w:tcPr>
          <w:p w14:paraId="5D874E41"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2AD1F58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3C5BED8"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4374D24"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89754C4" w14:textId="77777777" w:rsidR="00394945" w:rsidRPr="00394945" w:rsidRDefault="00394945" w:rsidP="00394945">
            <w:pPr>
              <w:rPr>
                <w:sz w:val="20"/>
                <w:szCs w:val="20"/>
              </w:rPr>
            </w:pPr>
            <w:r w:rsidRPr="00394945">
              <w:rPr>
                <w:sz w:val="20"/>
                <w:szCs w:val="20"/>
              </w:rPr>
              <w:t>25079L5769</w:t>
            </w:r>
          </w:p>
        </w:tc>
        <w:tc>
          <w:tcPr>
            <w:tcW w:w="0" w:type="auto"/>
            <w:shd w:val="clear" w:color="auto" w:fill="auto"/>
            <w:vAlign w:val="bottom"/>
            <w:hideMark/>
          </w:tcPr>
          <w:p w14:paraId="209BB241"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1012334B" w14:textId="77777777" w:rsidR="00394945" w:rsidRPr="00394945" w:rsidRDefault="00394945" w:rsidP="00394945">
            <w:pPr>
              <w:jc w:val="right"/>
              <w:rPr>
                <w:sz w:val="20"/>
                <w:szCs w:val="20"/>
              </w:rPr>
            </w:pPr>
            <w:r w:rsidRPr="00394945">
              <w:rPr>
                <w:sz w:val="20"/>
                <w:szCs w:val="20"/>
              </w:rPr>
              <w:t>46,3</w:t>
            </w:r>
          </w:p>
        </w:tc>
        <w:tc>
          <w:tcPr>
            <w:tcW w:w="0" w:type="auto"/>
            <w:shd w:val="clear" w:color="auto" w:fill="auto"/>
            <w:noWrap/>
            <w:vAlign w:val="bottom"/>
            <w:hideMark/>
          </w:tcPr>
          <w:p w14:paraId="25468942" w14:textId="77777777" w:rsidR="00394945" w:rsidRPr="00394945" w:rsidRDefault="00394945" w:rsidP="00394945">
            <w:pPr>
              <w:jc w:val="right"/>
              <w:rPr>
                <w:sz w:val="20"/>
                <w:szCs w:val="20"/>
              </w:rPr>
            </w:pPr>
            <w:r w:rsidRPr="00394945">
              <w:rPr>
                <w:sz w:val="20"/>
                <w:szCs w:val="20"/>
              </w:rPr>
              <w:t>0,0</w:t>
            </w:r>
          </w:p>
        </w:tc>
      </w:tr>
      <w:tr w:rsidR="00394945" w:rsidRPr="00394945" w14:paraId="381359FB" w14:textId="77777777" w:rsidTr="00394945">
        <w:trPr>
          <w:trHeight w:val="435"/>
        </w:trPr>
        <w:tc>
          <w:tcPr>
            <w:tcW w:w="0" w:type="auto"/>
            <w:gridSpan w:val="9"/>
            <w:shd w:val="clear" w:color="auto" w:fill="auto"/>
            <w:vAlign w:val="center"/>
            <w:hideMark/>
          </w:tcPr>
          <w:p w14:paraId="25BBCF75"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31128D5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FC4907B"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22E784A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6D960A0" w14:textId="77777777" w:rsidR="00394945" w:rsidRPr="00394945" w:rsidRDefault="00394945" w:rsidP="00394945">
            <w:pPr>
              <w:rPr>
                <w:sz w:val="20"/>
                <w:szCs w:val="20"/>
              </w:rPr>
            </w:pPr>
            <w:r w:rsidRPr="00394945">
              <w:rPr>
                <w:sz w:val="20"/>
                <w:szCs w:val="20"/>
              </w:rPr>
              <w:t>25079L5769</w:t>
            </w:r>
          </w:p>
        </w:tc>
        <w:tc>
          <w:tcPr>
            <w:tcW w:w="0" w:type="auto"/>
            <w:shd w:val="clear" w:color="auto" w:fill="auto"/>
            <w:vAlign w:val="bottom"/>
            <w:hideMark/>
          </w:tcPr>
          <w:p w14:paraId="7C5C9F0E"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084EE07D" w14:textId="77777777" w:rsidR="00394945" w:rsidRPr="00394945" w:rsidRDefault="00394945" w:rsidP="00394945">
            <w:pPr>
              <w:jc w:val="right"/>
              <w:rPr>
                <w:sz w:val="20"/>
                <w:szCs w:val="20"/>
              </w:rPr>
            </w:pPr>
            <w:r w:rsidRPr="00394945">
              <w:rPr>
                <w:sz w:val="20"/>
                <w:szCs w:val="20"/>
              </w:rPr>
              <w:t>46,3</w:t>
            </w:r>
          </w:p>
        </w:tc>
        <w:tc>
          <w:tcPr>
            <w:tcW w:w="0" w:type="auto"/>
            <w:shd w:val="clear" w:color="auto" w:fill="auto"/>
            <w:noWrap/>
            <w:vAlign w:val="bottom"/>
            <w:hideMark/>
          </w:tcPr>
          <w:p w14:paraId="5506CD63" w14:textId="77777777" w:rsidR="00394945" w:rsidRPr="00394945" w:rsidRDefault="00394945" w:rsidP="00394945">
            <w:pPr>
              <w:jc w:val="right"/>
              <w:rPr>
                <w:sz w:val="20"/>
                <w:szCs w:val="20"/>
              </w:rPr>
            </w:pPr>
            <w:r w:rsidRPr="00394945">
              <w:rPr>
                <w:sz w:val="20"/>
                <w:szCs w:val="20"/>
              </w:rPr>
              <w:t>0,0</w:t>
            </w:r>
          </w:p>
        </w:tc>
      </w:tr>
      <w:tr w:rsidR="00394945" w:rsidRPr="00394945" w14:paraId="5134D576" w14:textId="77777777" w:rsidTr="00394945">
        <w:trPr>
          <w:trHeight w:val="435"/>
        </w:trPr>
        <w:tc>
          <w:tcPr>
            <w:tcW w:w="0" w:type="auto"/>
            <w:gridSpan w:val="9"/>
            <w:shd w:val="clear" w:color="auto" w:fill="auto"/>
            <w:vAlign w:val="center"/>
            <w:hideMark/>
          </w:tcPr>
          <w:p w14:paraId="2F9CC33E" w14:textId="77777777" w:rsidR="00394945" w:rsidRPr="00394945" w:rsidRDefault="00394945" w:rsidP="00394945">
            <w:pPr>
              <w:rPr>
                <w:sz w:val="20"/>
                <w:szCs w:val="20"/>
              </w:rPr>
            </w:pPr>
            <w:r w:rsidRPr="00394945">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vAlign w:val="bottom"/>
            <w:hideMark/>
          </w:tcPr>
          <w:p w14:paraId="2BFAF29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5399F96"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EAC2CB0"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E3B24B1" w14:textId="77777777" w:rsidR="00394945" w:rsidRPr="00394945" w:rsidRDefault="00394945" w:rsidP="00394945">
            <w:pPr>
              <w:rPr>
                <w:sz w:val="20"/>
                <w:szCs w:val="20"/>
              </w:rPr>
            </w:pPr>
            <w:r w:rsidRPr="00394945">
              <w:rPr>
                <w:sz w:val="20"/>
                <w:szCs w:val="20"/>
              </w:rPr>
              <w:t>2507900000</w:t>
            </w:r>
          </w:p>
        </w:tc>
        <w:tc>
          <w:tcPr>
            <w:tcW w:w="0" w:type="auto"/>
            <w:shd w:val="clear" w:color="auto" w:fill="auto"/>
            <w:vAlign w:val="bottom"/>
            <w:hideMark/>
          </w:tcPr>
          <w:p w14:paraId="4DFB827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4C8620C"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6665241" w14:textId="77777777" w:rsidR="00394945" w:rsidRPr="00394945" w:rsidRDefault="00394945" w:rsidP="00394945">
            <w:pPr>
              <w:jc w:val="right"/>
              <w:rPr>
                <w:sz w:val="20"/>
                <w:szCs w:val="20"/>
              </w:rPr>
            </w:pPr>
            <w:r w:rsidRPr="00394945">
              <w:rPr>
                <w:sz w:val="20"/>
                <w:szCs w:val="20"/>
              </w:rPr>
              <w:t>2 635,8</w:t>
            </w:r>
          </w:p>
        </w:tc>
      </w:tr>
      <w:tr w:rsidR="00394945" w:rsidRPr="00394945" w14:paraId="504D4DD1" w14:textId="77777777" w:rsidTr="00394945">
        <w:trPr>
          <w:trHeight w:val="1500"/>
        </w:trPr>
        <w:tc>
          <w:tcPr>
            <w:tcW w:w="0" w:type="auto"/>
            <w:gridSpan w:val="9"/>
            <w:shd w:val="clear" w:color="auto" w:fill="auto"/>
            <w:vAlign w:val="center"/>
            <w:hideMark/>
          </w:tcPr>
          <w:p w14:paraId="2F19D4AC" w14:textId="321CEFAD" w:rsidR="00394945" w:rsidRPr="00394945" w:rsidRDefault="00394945" w:rsidP="00394945">
            <w:pPr>
              <w:rPr>
                <w:sz w:val="20"/>
                <w:szCs w:val="20"/>
              </w:rPr>
            </w:pPr>
            <w:r w:rsidRPr="00394945">
              <w:rPr>
                <w:sz w:val="20"/>
                <w:szCs w:val="20"/>
              </w:rPr>
              <w:t>Расходы на реализацию проектов,</w:t>
            </w:r>
            <w:r>
              <w:rPr>
                <w:sz w:val="20"/>
                <w:szCs w:val="20"/>
              </w:rPr>
              <w:t xml:space="preserve"> </w:t>
            </w:r>
            <w:r w:rsidRPr="00394945">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vAlign w:val="bottom"/>
            <w:hideMark/>
          </w:tcPr>
          <w:p w14:paraId="0D00A28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C67D8ED"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6F9EBAA"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CD2C46F" w14:textId="77777777" w:rsidR="00394945" w:rsidRPr="00394945" w:rsidRDefault="00394945" w:rsidP="00394945">
            <w:pPr>
              <w:rPr>
                <w:sz w:val="20"/>
                <w:szCs w:val="20"/>
              </w:rPr>
            </w:pPr>
            <w:r w:rsidRPr="00394945">
              <w:rPr>
                <w:sz w:val="20"/>
                <w:szCs w:val="20"/>
              </w:rPr>
              <w:t>25079L5765</w:t>
            </w:r>
          </w:p>
        </w:tc>
        <w:tc>
          <w:tcPr>
            <w:tcW w:w="0" w:type="auto"/>
            <w:shd w:val="clear" w:color="auto" w:fill="auto"/>
            <w:vAlign w:val="bottom"/>
            <w:hideMark/>
          </w:tcPr>
          <w:p w14:paraId="5CC68A7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7BB2DFB"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2DFD0D8" w14:textId="77777777" w:rsidR="00394945" w:rsidRPr="00394945" w:rsidRDefault="00394945" w:rsidP="00394945">
            <w:pPr>
              <w:jc w:val="right"/>
              <w:rPr>
                <w:sz w:val="20"/>
                <w:szCs w:val="20"/>
              </w:rPr>
            </w:pPr>
            <w:r w:rsidRPr="00394945">
              <w:rPr>
                <w:sz w:val="20"/>
                <w:szCs w:val="20"/>
              </w:rPr>
              <w:t>2 504,0</w:t>
            </w:r>
          </w:p>
        </w:tc>
      </w:tr>
      <w:tr w:rsidR="00394945" w:rsidRPr="00394945" w14:paraId="117047E0" w14:textId="77777777" w:rsidTr="00394945">
        <w:trPr>
          <w:trHeight w:val="300"/>
        </w:trPr>
        <w:tc>
          <w:tcPr>
            <w:tcW w:w="0" w:type="auto"/>
            <w:gridSpan w:val="9"/>
            <w:shd w:val="clear" w:color="auto" w:fill="auto"/>
            <w:vAlign w:val="center"/>
            <w:hideMark/>
          </w:tcPr>
          <w:p w14:paraId="1D1922BC"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685651E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290C8F5"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77A4822"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92DEDC2" w14:textId="77777777" w:rsidR="00394945" w:rsidRPr="00394945" w:rsidRDefault="00394945" w:rsidP="00394945">
            <w:pPr>
              <w:rPr>
                <w:sz w:val="20"/>
                <w:szCs w:val="20"/>
              </w:rPr>
            </w:pPr>
            <w:r w:rsidRPr="00394945">
              <w:rPr>
                <w:sz w:val="20"/>
                <w:szCs w:val="20"/>
              </w:rPr>
              <w:t>25079L5765</w:t>
            </w:r>
          </w:p>
        </w:tc>
        <w:tc>
          <w:tcPr>
            <w:tcW w:w="0" w:type="auto"/>
            <w:shd w:val="clear" w:color="auto" w:fill="auto"/>
            <w:vAlign w:val="bottom"/>
            <w:hideMark/>
          </w:tcPr>
          <w:p w14:paraId="0207082B"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62D1012E"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07273E53" w14:textId="77777777" w:rsidR="00394945" w:rsidRPr="00394945" w:rsidRDefault="00394945" w:rsidP="00394945">
            <w:pPr>
              <w:jc w:val="right"/>
              <w:rPr>
                <w:sz w:val="20"/>
                <w:szCs w:val="20"/>
              </w:rPr>
            </w:pPr>
            <w:r w:rsidRPr="00394945">
              <w:rPr>
                <w:sz w:val="20"/>
                <w:szCs w:val="20"/>
              </w:rPr>
              <w:t>2 054,0</w:t>
            </w:r>
          </w:p>
        </w:tc>
      </w:tr>
      <w:tr w:rsidR="00394945" w:rsidRPr="00394945" w14:paraId="457C74E3" w14:textId="77777777" w:rsidTr="00394945">
        <w:trPr>
          <w:trHeight w:val="435"/>
        </w:trPr>
        <w:tc>
          <w:tcPr>
            <w:tcW w:w="0" w:type="auto"/>
            <w:gridSpan w:val="9"/>
            <w:shd w:val="clear" w:color="auto" w:fill="auto"/>
            <w:vAlign w:val="center"/>
            <w:hideMark/>
          </w:tcPr>
          <w:p w14:paraId="67DD8D68"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3986CCF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371CEB7"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4013F1B0"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82BB10C" w14:textId="77777777" w:rsidR="00394945" w:rsidRPr="00394945" w:rsidRDefault="00394945" w:rsidP="00394945">
            <w:pPr>
              <w:rPr>
                <w:sz w:val="20"/>
                <w:szCs w:val="20"/>
              </w:rPr>
            </w:pPr>
            <w:r w:rsidRPr="00394945">
              <w:rPr>
                <w:sz w:val="20"/>
                <w:szCs w:val="20"/>
              </w:rPr>
              <w:t>25079L5765</w:t>
            </w:r>
          </w:p>
        </w:tc>
        <w:tc>
          <w:tcPr>
            <w:tcW w:w="0" w:type="auto"/>
            <w:shd w:val="clear" w:color="auto" w:fill="auto"/>
            <w:vAlign w:val="bottom"/>
            <w:hideMark/>
          </w:tcPr>
          <w:p w14:paraId="1F33F779"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27A995D4"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2FE5BAB0" w14:textId="77777777" w:rsidR="00394945" w:rsidRPr="00394945" w:rsidRDefault="00394945" w:rsidP="00394945">
            <w:pPr>
              <w:jc w:val="right"/>
              <w:rPr>
                <w:sz w:val="20"/>
                <w:szCs w:val="20"/>
              </w:rPr>
            </w:pPr>
            <w:r w:rsidRPr="00394945">
              <w:rPr>
                <w:sz w:val="20"/>
                <w:szCs w:val="20"/>
              </w:rPr>
              <w:t>2 054,0</w:t>
            </w:r>
          </w:p>
        </w:tc>
      </w:tr>
      <w:tr w:rsidR="00394945" w:rsidRPr="00394945" w14:paraId="442E3CBE" w14:textId="77777777" w:rsidTr="00394945">
        <w:trPr>
          <w:trHeight w:val="1560"/>
        </w:trPr>
        <w:tc>
          <w:tcPr>
            <w:tcW w:w="0" w:type="auto"/>
            <w:gridSpan w:val="9"/>
            <w:shd w:val="clear" w:color="auto" w:fill="auto"/>
            <w:vAlign w:val="center"/>
            <w:hideMark/>
          </w:tcPr>
          <w:p w14:paraId="6C3D5E34" w14:textId="1B23805D" w:rsidR="00394945" w:rsidRPr="00394945" w:rsidRDefault="00394945" w:rsidP="00394945">
            <w:pPr>
              <w:rPr>
                <w:sz w:val="20"/>
                <w:szCs w:val="20"/>
              </w:rPr>
            </w:pPr>
            <w:r w:rsidRPr="00394945">
              <w:rPr>
                <w:sz w:val="20"/>
                <w:szCs w:val="20"/>
              </w:rPr>
              <w:t>Софинансирование расходов на реализацию проектов,</w:t>
            </w:r>
            <w:r>
              <w:rPr>
                <w:sz w:val="20"/>
                <w:szCs w:val="20"/>
              </w:rPr>
              <w:t xml:space="preserve"> </w:t>
            </w:r>
            <w:r w:rsidRPr="00394945">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местного бюджета.</w:t>
            </w:r>
          </w:p>
        </w:tc>
        <w:tc>
          <w:tcPr>
            <w:tcW w:w="0" w:type="auto"/>
            <w:shd w:val="clear" w:color="auto" w:fill="auto"/>
            <w:vAlign w:val="bottom"/>
            <w:hideMark/>
          </w:tcPr>
          <w:p w14:paraId="0953E9F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343E3AC"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0E82451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6A1EDF5" w14:textId="77777777" w:rsidR="00394945" w:rsidRPr="00394945" w:rsidRDefault="00394945" w:rsidP="00394945">
            <w:pPr>
              <w:rPr>
                <w:sz w:val="20"/>
                <w:szCs w:val="20"/>
              </w:rPr>
            </w:pPr>
            <w:r w:rsidRPr="00394945">
              <w:rPr>
                <w:sz w:val="20"/>
                <w:szCs w:val="20"/>
              </w:rPr>
              <w:t>25079L5769</w:t>
            </w:r>
          </w:p>
        </w:tc>
        <w:tc>
          <w:tcPr>
            <w:tcW w:w="0" w:type="auto"/>
            <w:shd w:val="clear" w:color="auto" w:fill="auto"/>
            <w:vAlign w:val="bottom"/>
            <w:hideMark/>
          </w:tcPr>
          <w:p w14:paraId="7D329EF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A09C7E5"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04466566" w14:textId="77777777" w:rsidR="00394945" w:rsidRPr="00394945" w:rsidRDefault="00394945" w:rsidP="00394945">
            <w:pPr>
              <w:jc w:val="right"/>
              <w:rPr>
                <w:sz w:val="20"/>
                <w:szCs w:val="20"/>
              </w:rPr>
            </w:pPr>
            <w:r w:rsidRPr="00394945">
              <w:rPr>
                <w:sz w:val="20"/>
                <w:szCs w:val="20"/>
              </w:rPr>
              <w:t>131,8</w:t>
            </w:r>
          </w:p>
        </w:tc>
      </w:tr>
      <w:tr w:rsidR="00394945" w:rsidRPr="00394945" w14:paraId="13A84833" w14:textId="77777777" w:rsidTr="00394945">
        <w:trPr>
          <w:trHeight w:val="270"/>
        </w:trPr>
        <w:tc>
          <w:tcPr>
            <w:tcW w:w="0" w:type="auto"/>
            <w:gridSpan w:val="9"/>
            <w:shd w:val="clear" w:color="auto" w:fill="auto"/>
            <w:vAlign w:val="center"/>
            <w:hideMark/>
          </w:tcPr>
          <w:p w14:paraId="0A07152F"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4CC46CB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68C5F23"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722A7856"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257650A" w14:textId="77777777" w:rsidR="00394945" w:rsidRPr="00394945" w:rsidRDefault="00394945" w:rsidP="00394945">
            <w:pPr>
              <w:rPr>
                <w:sz w:val="20"/>
                <w:szCs w:val="20"/>
              </w:rPr>
            </w:pPr>
            <w:r w:rsidRPr="00394945">
              <w:rPr>
                <w:sz w:val="20"/>
                <w:szCs w:val="20"/>
              </w:rPr>
              <w:t>25079L5769</w:t>
            </w:r>
          </w:p>
        </w:tc>
        <w:tc>
          <w:tcPr>
            <w:tcW w:w="0" w:type="auto"/>
            <w:shd w:val="clear" w:color="auto" w:fill="auto"/>
            <w:vAlign w:val="bottom"/>
            <w:hideMark/>
          </w:tcPr>
          <w:p w14:paraId="4DCC1CC1"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2A77F613"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7280833" w14:textId="77777777" w:rsidR="00394945" w:rsidRPr="00394945" w:rsidRDefault="00394945" w:rsidP="00394945">
            <w:pPr>
              <w:jc w:val="right"/>
              <w:rPr>
                <w:sz w:val="20"/>
                <w:szCs w:val="20"/>
              </w:rPr>
            </w:pPr>
            <w:r w:rsidRPr="00394945">
              <w:rPr>
                <w:sz w:val="20"/>
                <w:szCs w:val="20"/>
              </w:rPr>
              <w:t>131,8</w:t>
            </w:r>
          </w:p>
        </w:tc>
      </w:tr>
      <w:tr w:rsidR="00394945" w:rsidRPr="00394945" w14:paraId="54FEDAFE" w14:textId="77777777" w:rsidTr="00394945">
        <w:trPr>
          <w:trHeight w:val="435"/>
        </w:trPr>
        <w:tc>
          <w:tcPr>
            <w:tcW w:w="0" w:type="auto"/>
            <w:gridSpan w:val="9"/>
            <w:shd w:val="clear" w:color="auto" w:fill="auto"/>
            <w:vAlign w:val="center"/>
            <w:hideMark/>
          </w:tcPr>
          <w:p w14:paraId="5B5EF14F"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645C4CF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401CE2A"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44EF5B4"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434C911" w14:textId="77777777" w:rsidR="00394945" w:rsidRPr="00394945" w:rsidRDefault="00394945" w:rsidP="00394945">
            <w:pPr>
              <w:rPr>
                <w:sz w:val="20"/>
                <w:szCs w:val="20"/>
              </w:rPr>
            </w:pPr>
            <w:r w:rsidRPr="00394945">
              <w:rPr>
                <w:sz w:val="20"/>
                <w:szCs w:val="20"/>
              </w:rPr>
              <w:t>25079L5769</w:t>
            </w:r>
          </w:p>
        </w:tc>
        <w:tc>
          <w:tcPr>
            <w:tcW w:w="0" w:type="auto"/>
            <w:shd w:val="clear" w:color="auto" w:fill="auto"/>
            <w:vAlign w:val="bottom"/>
            <w:hideMark/>
          </w:tcPr>
          <w:p w14:paraId="6812605F"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24081C7E"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6639CA8A" w14:textId="77777777" w:rsidR="00394945" w:rsidRPr="00394945" w:rsidRDefault="00394945" w:rsidP="00394945">
            <w:pPr>
              <w:jc w:val="right"/>
              <w:rPr>
                <w:sz w:val="20"/>
                <w:szCs w:val="20"/>
              </w:rPr>
            </w:pPr>
            <w:r w:rsidRPr="00394945">
              <w:rPr>
                <w:sz w:val="20"/>
                <w:szCs w:val="20"/>
              </w:rPr>
              <w:t>131,8</w:t>
            </w:r>
          </w:p>
        </w:tc>
      </w:tr>
      <w:tr w:rsidR="00394945" w:rsidRPr="00394945" w14:paraId="09F9E33B" w14:textId="77777777" w:rsidTr="00394945">
        <w:trPr>
          <w:trHeight w:val="255"/>
        </w:trPr>
        <w:tc>
          <w:tcPr>
            <w:tcW w:w="0" w:type="auto"/>
            <w:gridSpan w:val="9"/>
            <w:shd w:val="clear" w:color="auto" w:fill="auto"/>
            <w:vAlign w:val="center"/>
            <w:hideMark/>
          </w:tcPr>
          <w:p w14:paraId="15C745A8" w14:textId="77777777" w:rsidR="00394945" w:rsidRPr="00394945" w:rsidRDefault="00394945" w:rsidP="00394945">
            <w:pPr>
              <w:rPr>
                <w:sz w:val="20"/>
                <w:szCs w:val="20"/>
              </w:rPr>
            </w:pPr>
            <w:r w:rsidRPr="00394945">
              <w:rPr>
                <w:sz w:val="20"/>
                <w:szCs w:val="20"/>
              </w:rPr>
              <w:t>Непрограммные направления бюджета муниципального района.</w:t>
            </w:r>
          </w:p>
        </w:tc>
        <w:tc>
          <w:tcPr>
            <w:tcW w:w="0" w:type="auto"/>
            <w:shd w:val="clear" w:color="auto" w:fill="auto"/>
            <w:vAlign w:val="bottom"/>
            <w:hideMark/>
          </w:tcPr>
          <w:p w14:paraId="18C7FAA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AE78A1F"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2FAA9C9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F46BBE1" w14:textId="77777777" w:rsidR="00394945" w:rsidRPr="00394945" w:rsidRDefault="00394945" w:rsidP="00394945">
            <w:pPr>
              <w:rPr>
                <w:sz w:val="20"/>
                <w:szCs w:val="20"/>
              </w:rPr>
            </w:pPr>
            <w:r w:rsidRPr="00394945">
              <w:rPr>
                <w:sz w:val="20"/>
                <w:szCs w:val="20"/>
              </w:rPr>
              <w:t>8800000000</w:t>
            </w:r>
          </w:p>
        </w:tc>
        <w:tc>
          <w:tcPr>
            <w:tcW w:w="0" w:type="auto"/>
            <w:shd w:val="clear" w:color="auto" w:fill="auto"/>
            <w:vAlign w:val="bottom"/>
            <w:hideMark/>
          </w:tcPr>
          <w:p w14:paraId="17A26AD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CE9E4F1" w14:textId="77777777" w:rsidR="00394945" w:rsidRPr="00394945" w:rsidRDefault="00394945" w:rsidP="00394945">
            <w:pPr>
              <w:jc w:val="right"/>
              <w:rPr>
                <w:sz w:val="20"/>
                <w:szCs w:val="20"/>
              </w:rPr>
            </w:pPr>
            <w:r w:rsidRPr="00394945">
              <w:rPr>
                <w:sz w:val="20"/>
                <w:szCs w:val="20"/>
              </w:rPr>
              <w:t>7 357,2</w:t>
            </w:r>
          </w:p>
        </w:tc>
        <w:tc>
          <w:tcPr>
            <w:tcW w:w="0" w:type="auto"/>
            <w:shd w:val="clear" w:color="auto" w:fill="auto"/>
            <w:noWrap/>
            <w:vAlign w:val="bottom"/>
            <w:hideMark/>
          </w:tcPr>
          <w:p w14:paraId="4400D0C9" w14:textId="77777777" w:rsidR="00394945" w:rsidRPr="00394945" w:rsidRDefault="00394945" w:rsidP="00394945">
            <w:pPr>
              <w:jc w:val="right"/>
              <w:rPr>
                <w:sz w:val="20"/>
                <w:szCs w:val="20"/>
              </w:rPr>
            </w:pPr>
            <w:r w:rsidRPr="00394945">
              <w:rPr>
                <w:sz w:val="20"/>
                <w:szCs w:val="20"/>
              </w:rPr>
              <w:t>7 348,6</w:t>
            </w:r>
          </w:p>
        </w:tc>
      </w:tr>
      <w:tr w:rsidR="00394945" w:rsidRPr="00394945" w14:paraId="15D43CE8" w14:textId="77777777" w:rsidTr="00394945">
        <w:trPr>
          <w:trHeight w:val="645"/>
        </w:trPr>
        <w:tc>
          <w:tcPr>
            <w:tcW w:w="0" w:type="auto"/>
            <w:gridSpan w:val="9"/>
            <w:shd w:val="clear" w:color="auto" w:fill="auto"/>
            <w:vAlign w:val="center"/>
            <w:hideMark/>
          </w:tcPr>
          <w:p w14:paraId="5476EBBC" w14:textId="77777777" w:rsidR="00394945" w:rsidRPr="00394945" w:rsidRDefault="00394945" w:rsidP="00394945">
            <w:pPr>
              <w:rPr>
                <w:sz w:val="20"/>
                <w:szCs w:val="20"/>
              </w:rPr>
            </w:pPr>
            <w:r w:rsidRPr="00394945">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0" w:type="auto"/>
            <w:shd w:val="clear" w:color="auto" w:fill="auto"/>
            <w:vAlign w:val="bottom"/>
            <w:hideMark/>
          </w:tcPr>
          <w:p w14:paraId="713E805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5CE3272"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271F2B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787A26C1" w14:textId="77777777" w:rsidR="00394945" w:rsidRPr="00394945" w:rsidRDefault="00394945" w:rsidP="00394945">
            <w:pPr>
              <w:rPr>
                <w:sz w:val="20"/>
                <w:szCs w:val="20"/>
              </w:rPr>
            </w:pPr>
            <w:r w:rsidRPr="00394945">
              <w:rPr>
                <w:sz w:val="20"/>
                <w:szCs w:val="20"/>
              </w:rPr>
              <w:t>8800070160</w:t>
            </w:r>
          </w:p>
        </w:tc>
        <w:tc>
          <w:tcPr>
            <w:tcW w:w="0" w:type="auto"/>
            <w:shd w:val="clear" w:color="auto" w:fill="auto"/>
            <w:vAlign w:val="bottom"/>
            <w:hideMark/>
          </w:tcPr>
          <w:p w14:paraId="012DC21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37C79B9" w14:textId="77777777" w:rsidR="00394945" w:rsidRPr="00394945" w:rsidRDefault="00394945" w:rsidP="00394945">
            <w:pPr>
              <w:jc w:val="right"/>
              <w:rPr>
                <w:sz w:val="20"/>
                <w:szCs w:val="20"/>
              </w:rPr>
            </w:pPr>
            <w:r w:rsidRPr="00394945">
              <w:rPr>
                <w:sz w:val="20"/>
                <w:szCs w:val="20"/>
              </w:rPr>
              <w:t>407,9</w:t>
            </w:r>
          </w:p>
        </w:tc>
        <w:tc>
          <w:tcPr>
            <w:tcW w:w="0" w:type="auto"/>
            <w:shd w:val="clear" w:color="auto" w:fill="auto"/>
            <w:noWrap/>
            <w:vAlign w:val="bottom"/>
            <w:hideMark/>
          </w:tcPr>
          <w:p w14:paraId="695687F8" w14:textId="77777777" w:rsidR="00394945" w:rsidRPr="00394945" w:rsidRDefault="00394945" w:rsidP="00394945">
            <w:pPr>
              <w:jc w:val="right"/>
              <w:rPr>
                <w:sz w:val="20"/>
                <w:szCs w:val="20"/>
              </w:rPr>
            </w:pPr>
            <w:r w:rsidRPr="00394945">
              <w:rPr>
                <w:sz w:val="20"/>
                <w:szCs w:val="20"/>
              </w:rPr>
              <w:t>399,3</w:t>
            </w:r>
          </w:p>
        </w:tc>
      </w:tr>
      <w:tr w:rsidR="00394945" w:rsidRPr="00394945" w14:paraId="1CD94F72" w14:textId="77777777" w:rsidTr="00394945">
        <w:trPr>
          <w:trHeight w:val="435"/>
        </w:trPr>
        <w:tc>
          <w:tcPr>
            <w:tcW w:w="0" w:type="auto"/>
            <w:gridSpan w:val="9"/>
            <w:shd w:val="clear" w:color="auto" w:fill="auto"/>
            <w:vAlign w:val="center"/>
            <w:hideMark/>
          </w:tcPr>
          <w:p w14:paraId="20432CAB"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C154DF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85C3519"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46DE769"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77536D20" w14:textId="77777777" w:rsidR="00394945" w:rsidRPr="00394945" w:rsidRDefault="00394945" w:rsidP="00394945">
            <w:pPr>
              <w:rPr>
                <w:sz w:val="20"/>
                <w:szCs w:val="20"/>
              </w:rPr>
            </w:pPr>
            <w:r w:rsidRPr="00394945">
              <w:rPr>
                <w:sz w:val="20"/>
                <w:szCs w:val="20"/>
              </w:rPr>
              <w:t>8800070160</w:t>
            </w:r>
          </w:p>
        </w:tc>
        <w:tc>
          <w:tcPr>
            <w:tcW w:w="0" w:type="auto"/>
            <w:shd w:val="clear" w:color="auto" w:fill="auto"/>
            <w:vAlign w:val="bottom"/>
            <w:hideMark/>
          </w:tcPr>
          <w:p w14:paraId="568E577D"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2DBF41C9" w14:textId="77777777" w:rsidR="00394945" w:rsidRPr="00394945" w:rsidRDefault="00394945" w:rsidP="00394945">
            <w:pPr>
              <w:jc w:val="right"/>
              <w:rPr>
                <w:sz w:val="20"/>
                <w:szCs w:val="20"/>
              </w:rPr>
            </w:pPr>
            <w:r w:rsidRPr="00394945">
              <w:rPr>
                <w:sz w:val="20"/>
                <w:szCs w:val="20"/>
              </w:rPr>
              <w:t>407,9</w:t>
            </w:r>
          </w:p>
        </w:tc>
        <w:tc>
          <w:tcPr>
            <w:tcW w:w="0" w:type="auto"/>
            <w:shd w:val="clear" w:color="auto" w:fill="auto"/>
            <w:noWrap/>
            <w:vAlign w:val="bottom"/>
            <w:hideMark/>
          </w:tcPr>
          <w:p w14:paraId="1D4B7AA9" w14:textId="77777777" w:rsidR="00394945" w:rsidRPr="00394945" w:rsidRDefault="00394945" w:rsidP="00394945">
            <w:pPr>
              <w:jc w:val="right"/>
              <w:rPr>
                <w:sz w:val="20"/>
                <w:szCs w:val="20"/>
              </w:rPr>
            </w:pPr>
            <w:r w:rsidRPr="00394945">
              <w:rPr>
                <w:sz w:val="20"/>
                <w:szCs w:val="20"/>
              </w:rPr>
              <w:t>399,3</w:t>
            </w:r>
          </w:p>
        </w:tc>
      </w:tr>
      <w:tr w:rsidR="00394945" w:rsidRPr="00394945" w14:paraId="0635C1CE" w14:textId="77777777" w:rsidTr="00394945">
        <w:trPr>
          <w:trHeight w:val="435"/>
        </w:trPr>
        <w:tc>
          <w:tcPr>
            <w:tcW w:w="0" w:type="auto"/>
            <w:gridSpan w:val="9"/>
            <w:shd w:val="clear" w:color="auto" w:fill="auto"/>
            <w:vAlign w:val="center"/>
            <w:hideMark/>
          </w:tcPr>
          <w:p w14:paraId="6977366B" w14:textId="77777777" w:rsidR="00394945" w:rsidRPr="00394945" w:rsidRDefault="00394945" w:rsidP="00394945">
            <w:pPr>
              <w:rPr>
                <w:sz w:val="20"/>
                <w:szCs w:val="20"/>
              </w:rPr>
            </w:pPr>
            <w:r w:rsidRPr="00394945">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D6F931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C69D81A"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39450F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BF3B0D5" w14:textId="77777777" w:rsidR="00394945" w:rsidRPr="00394945" w:rsidRDefault="00394945" w:rsidP="00394945">
            <w:pPr>
              <w:rPr>
                <w:sz w:val="20"/>
                <w:szCs w:val="20"/>
              </w:rPr>
            </w:pPr>
            <w:r w:rsidRPr="00394945">
              <w:rPr>
                <w:sz w:val="20"/>
                <w:szCs w:val="20"/>
              </w:rPr>
              <w:t>8800070160</w:t>
            </w:r>
          </w:p>
        </w:tc>
        <w:tc>
          <w:tcPr>
            <w:tcW w:w="0" w:type="auto"/>
            <w:shd w:val="clear" w:color="auto" w:fill="auto"/>
            <w:vAlign w:val="bottom"/>
            <w:hideMark/>
          </w:tcPr>
          <w:p w14:paraId="5ED3BAB0"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BADCD92" w14:textId="77777777" w:rsidR="00394945" w:rsidRPr="00394945" w:rsidRDefault="00394945" w:rsidP="00394945">
            <w:pPr>
              <w:jc w:val="right"/>
              <w:rPr>
                <w:sz w:val="20"/>
                <w:szCs w:val="20"/>
              </w:rPr>
            </w:pPr>
            <w:r w:rsidRPr="00394945">
              <w:rPr>
                <w:sz w:val="20"/>
                <w:szCs w:val="20"/>
              </w:rPr>
              <w:t>407,9</w:t>
            </w:r>
          </w:p>
        </w:tc>
        <w:tc>
          <w:tcPr>
            <w:tcW w:w="0" w:type="auto"/>
            <w:shd w:val="clear" w:color="auto" w:fill="auto"/>
            <w:noWrap/>
            <w:vAlign w:val="bottom"/>
            <w:hideMark/>
          </w:tcPr>
          <w:p w14:paraId="55B45FDC" w14:textId="77777777" w:rsidR="00394945" w:rsidRPr="00394945" w:rsidRDefault="00394945" w:rsidP="00394945">
            <w:pPr>
              <w:jc w:val="right"/>
              <w:rPr>
                <w:sz w:val="20"/>
                <w:szCs w:val="20"/>
              </w:rPr>
            </w:pPr>
            <w:r w:rsidRPr="00394945">
              <w:rPr>
                <w:sz w:val="20"/>
                <w:szCs w:val="20"/>
              </w:rPr>
              <w:t>399,3</w:t>
            </w:r>
          </w:p>
        </w:tc>
      </w:tr>
      <w:tr w:rsidR="00394945" w:rsidRPr="00394945" w14:paraId="3FC505AD" w14:textId="77777777" w:rsidTr="00394945">
        <w:trPr>
          <w:trHeight w:val="1485"/>
        </w:trPr>
        <w:tc>
          <w:tcPr>
            <w:tcW w:w="0" w:type="auto"/>
            <w:gridSpan w:val="9"/>
            <w:shd w:val="clear" w:color="auto" w:fill="auto"/>
            <w:vAlign w:val="center"/>
            <w:hideMark/>
          </w:tcPr>
          <w:p w14:paraId="7EF4511F" w14:textId="77777777" w:rsidR="00394945" w:rsidRPr="00394945" w:rsidRDefault="00394945" w:rsidP="00394945">
            <w:pPr>
              <w:rPr>
                <w:sz w:val="20"/>
                <w:szCs w:val="20"/>
              </w:rPr>
            </w:pPr>
            <w:r w:rsidRPr="00394945">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vAlign w:val="bottom"/>
            <w:hideMark/>
          </w:tcPr>
          <w:p w14:paraId="7DD909B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A55E030"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B8641E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89B9BDB" w14:textId="77777777" w:rsidR="00394945" w:rsidRPr="00394945" w:rsidRDefault="00394945" w:rsidP="00394945">
            <w:pPr>
              <w:rPr>
                <w:sz w:val="20"/>
                <w:szCs w:val="20"/>
              </w:rPr>
            </w:pPr>
            <w:r w:rsidRPr="00394945">
              <w:rPr>
                <w:sz w:val="20"/>
                <w:szCs w:val="20"/>
              </w:rPr>
              <w:t>880F200000</w:t>
            </w:r>
          </w:p>
        </w:tc>
        <w:tc>
          <w:tcPr>
            <w:tcW w:w="0" w:type="auto"/>
            <w:shd w:val="clear" w:color="auto" w:fill="auto"/>
            <w:vAlign w:val="bottom"/>
            <w:hideMark/>
          </w:tcPr>
          <w:p w14:paraId="54B6DEF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694DC10" w14:textId="77777777" w:rsidR="00394945" w:rsidRPr="00394945" w:rsidRDefault="00394945" w:rsidP="00394945">
            <w:pPr>
              <w:jc w:val="right"/>
              <w:rPr>
                <w:sz w:val="20"/>
                <w:szCs w:val="20"/>
              </w:rPr>
            </w:pPr>
            <w:r w:rsidRPr="00394945">
              <w:rPr>
                <w:sz w:val="20"/>
                <w:szCs w:val="20"/>
              </w:rPr>
              <w:t>6 949,3</w:t>
            </w:r>
          </w:p>
        </w:tc>
        <w:tc>
          <w:tcPr>
            <w:tcW w:w="0" w:type="auto"/>
            <w:shd w:val="clear" w:color="auto" w:fill="auto"/>
            <w:noWrap/>
            <w:vAlign w:val="bottom"/>
            <w:hideMark/>
          </w:tcPr>
          <w:p w14:paraId="17CB10FB" w14:textId="77777777" w:rsidR="00394945" w:rsidRPr="00394945" w:rsidRDefault="00394945" w:rsidP="00394945">
            <w:pPr>
              <w:jc w:val="right"/>
              <w:rPr>
                <w:sz w:val="20"/>
                <w:szCs w:val="20"/>
              </w:rPr>
            </w:pPr>
            <w:r w:rsidRPr="00394945">
              <w:rPr>
                <w:sz w:val="20"/>
                <w:szCs w:val="20"/>
              </w:rPr>
              <w:t>6 949,3</w:t>
            </w:r>
          </w:p>
        </w:tc>
      </w:tr>
      <w:tr w:rsidR="00394945" w:rsidRPr="00394945" w14:paraId="46C28859" w14:textId="77777777" w:rsidTr="00394945">
        <w:trPr>
          <w:trHeight w:val="1485"/>
        </w:trPr>
        <w:tc>
          <w:tcPr>
            <w:tcW w:w="0" w:type="auto"/>
            <w:gridSpan w:val="9"/>
            <w:shd w:val="clear" w:color="auto" w:fill="auto"/>
            <w:vAlign w:val="center"/>
            <w:hideMark/>
          </w:tcPr>
          <w:p w14:paraId="7CCEF7EA" w14:textId="77777777" w:rsidR="00394945" w:rsidRPr="00394945" w:rsidRDefault="00394945" w:rsidP="00394945">
            <w:pPr>
              <w:rPr>
                <w:sz w:val="20"/>
                <w:szCs w:val="20"/>
              </w:rPr>
            </w:pPr>
            <w:r w:rsidRPr="00394945">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vAlign w:val="bottom"/>
            <w:hideMark/>
          </w:tcPr>
          <w:p w14:paraId="2B09C49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0C6D28E"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5688704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B48DDDD" w14:textId="77777777" w:rsidR="00394945" w:rsidRPr="00394945" w:rsidRDefault="00394945" w:rsidP="00394945">
            <w:pPr>
              <w:rPr>
                <w:sz w:val="20"/>
                <w:szCs w:val="20"/>
              </w:rPr>
            </w:pPr>
            <w:r w:rsidRPr="00394945">
              <w:rPr>
                <w:sz w:val="20"/>
                <w:szCs w:val="20"/>
              </w:rPr>
              <w:t>880F255551</w:t>
            </w:r>
          </w:p>
        </w:tc>
        <w:tc>
          <w:tcPr>
            <w:tcW w:w="0" w:type="auto"/>
            <w:shd w:val="clear" w:color="auto" w:fill="auto"/>
            <w:vAlign w:val="bottom"/>
            <w:hideMark/>
          </w:tcPr>
          <w:p w14:paraId="4574415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7FBD9E9" w14:textId="77777777" w:rsidR="00394945" w:rsidRPr="00394945" w:rsidRDefault="00394945" w:rsidP="00394945">
            <w:pPr>
              <w:jc w:val="right"/>
              <w:rPr>
                <w:sz w:val="20"/>
                <w:szCs w:val="20"/>
              </w:rPr>
            </w:pPr>
            <w:r w:rsidRPr="00394945">
              <w:rPr>
                <w:sz w:val="20"/>
                <w:szCs w:val="20"/>
              </w:rPr>
              <w:t>1 741,0</w:t>
            </w:r>
          </w:p>
        </w:tc>
        <w:tc>
          <w:tcPr>
            <w:tcW w:w="0" w:type="auto"/>
            <w:shd w:val="clear" w:color="auto" w:fill="auto"/>
            <w:noWrap/>
            <w:vAlign w:val="bottom"/>
            <w:hideMark/>
          </w:tcPr>
          <w:p w14:paraId="33E38CAC" w14:textId="77777777" w:rsidR="00394945" w:rsidRPr="00394945" w:rsidRDefault="00394945" w:rsidP="00394945">
            <w:pPr>
              <w:jc w:val="right"/>
              <w:rPr>
                <w:sz w:val="20"/>
                <w:szCs w:val="20"/>
              </w:rPr>
            </w:pPr>
            <w:r w:rsidRPr="00394945">
              <w:rPr>
                <w:sz w:val="20"/>
                <w:szCs w:val="20"/>
              </w:rPr>
              <w:t>1 741,0</w:t>
            </w:r>
          </w:p>
        </w:tc>
      </w:tr>
      <w:tr w:rsidR="00394945" w:rsidRPr="00394945" w14:paraId="73E92D94" w14:textId="77777777" w:rsidTr="00394945">
        <w:trPr>
          <w:trHeight w:val="255"/>
        </w:trPr>
        <w:tc>
          <w:tcPr>
            <w:tcW w:w="0" w:type="auto"/>
            <w:gridSpan w:val="9"/>
            <w:shd w:val="clear" w:color="auto" w:fill="auto"/>
            <w:vAlign w:val="center"/>
            <w:hideMark/>
          </w:tcPr>
          <w:p w14:paraId="7DC16BCC" w14:textId="77777777" w:rsidR="00394945" w:rsidRPr="00394945" w:rsidRDefault="00394945" w:rsidP="00394945">
            <w:pPr>
              <w:rPr>
                <w:sz w:val="20"/>
                <w:szCs w:val="20"/>
              </w:rPr>
            </w:pPr>
            <w:r w:rsidRPr="00394945">
              <w:rPr>
                <w:sz w:val="20"/>
                <w:szCs w:val="20"/>
              </w:rPr>
              <w:t>Межбюджетные трансферты</w:t>
            </w:r>
          </w:p>
        </w:tc>
        <w:tc>
          <w:tcPr>
            <w:tcW w:w="0" w:type="auto"/>
            <w:shd w:val="clear" w:color="auto" w:fill="auto"/>
            <w:vAlign w:val="bottom"/>
            <w:hideMark/>
          </w:tcPr>
          <w:p w14:paraId="00516AF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8086E0"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3C32BB9"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1713318" w14:textId="77777777" w:rsidR="00394945" w:rsidRPr="00394945" w:rsidRDefault="00394945" w:rsidP="00394945">
            <w:pPr>
              <w:rPr>
                <w:sz w:val="20"/>
                <w:szCs w:val="20"/>
              </w:rPr>
            </w:pPr>
            <w:r w:rsidRPr="00394945">
              <w:rPr>
                <w:sz w:val="20"/>
                <w:szCs w:val="20"/>
              </w:rPr>
              <w:t>880F255551</w:t>
            </w:r>
          </w:p>
        </w:tc>
        <w:tc>
          <w:tcPr>
            <w:tcW w:w="0" w:type="auto"/>
            <w:shd w:val="clear" w:color="auto" w:fill="auto"/>
            <w:vAlign w:val="bottom"/>
            <w:hideMark/>
          </w:tcPr>
          <w:p w14:paraId="4EC20638"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04757EC5" w14:textId="77777777" w:rsidR="00394945" w:rsidRPr="00394945" w:rsidRDefault="00394945" w:rsidP="00394945">
            <w:pPr>
              <w:jc w:val="right"/>
              <w:rPr>
                <w:sz w:val="20"/>
                <w:szCs w:val="20"/>
              </w:rPr>
            </w:pPr>
            <w:r w:rsidRPr="00394945">
              <w:rPr>
                <w:sz w:val="20"/>
                <w:szCs w:val="20"/>
              </w:rPr>
              <w:t>1 741,0</w:t>
            </w:r>
          </w:p>
        </w:tc>
        <w:tc>
          <w:tcPr>
            <w:tcW w:w="0" w:type="auto"/>
            <w:shd w:val="clear" w:color="auto" w:fill="auto"/>
            <w:noWrap/>
            <w:vAlign w:val="bottom"/>
            <w:hideMark/>
          </w:tcPr>
          <w:p w14:paraId="2A8CF8AD" w14:textId="77777777" w:rsidR="00394945" w:rsidRPr="00394945" w:rsidRDefault="00394945" w:rsidP="00394945">
            <w:pPr>
              <w:jc w:val="right"/>
              <w:rPr>
                <w:sz w:val="20"/>
                <w:szCs w:val="20"/>
              </w:rPr>
            </w:pPr>
            <w:r w:rsidRPr="00394945">
              <w:rPr>
                <w:sz w:val="20"/>
                <w:szCs w:val="20"/>
              </w:rPr>
              <w:t>1 741,0</w:t>
            </w:r>
          </w:p>
        </w:tc>
      </w:tr>
      <w:tr w:rsidR="00394945" w:rsidRPr="00394945" w14:paraId="3ABB1C3B" w14:textId="77777777" w:rsidTr="00394945">
        <w:trPr>
          <w:trHeight w:val="255"/>
        </w:trPr>
        <w:tc>
          <w:tcPr>
            <w:tcW w:w="0" w:type="auto"/>
            <w:gridSpan w:val="9"/>
            <w:shd w:val="clear" w:color="auto" w:fill="auto"/>
            <w:vAlign w:val="center"/>
            <w:hideMark/>
          </w:tcPr>
          <w:p w14:paraId="67B5EF4A" w14:textId="77777777" w:rsidR="00394945" w:rsidRPr="00394945" w:rsidRDefault="00394945" w:rsidP="00394945">
            <w:pPr>
              <w:rPr>
                <w:sz w:val="20"/>
                <w:szCs w:val="20"/>
              </w:rPr>
            </w:pPr>
            <w:r w:rsidRPr="00394945">
              <w:rPr>
                <w:sz w:val="20"/>
                <w:szCs w:val="20"/>
              </w:rPr>
              <w:t>Субсидии</w:t>
            </w:r>
          </w:p>
        </w:tc>
        <w:tc>
          <w:tcPr>
            <w:tcW w:w="0" w:type="auto"/>
            <w:shd w:val="clear" w:color="auto" w:fill="auto"/>
            <w:vAlign w:val="bottom"/>
            <w:hideMark/>
          </w:tcPr>
          <w:p w14:paraId="49A9D2E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30DE7A1"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177BC5EF"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2652F61" w14:textId="77777777" w:rsidR="00394945" w:rsidRPr="00394945" w:rsidRDefault="00394945" w:rsidP="00394945">
            <w:pPr>
              <w:rPr>
                <w:sz w:val="20"/>
                <w:szCs w:val="20"/>
              </w:rPr>
            </w:pPr>
            <w:r w:rsidRPr="00394945">
              <w:rPr>
                <w:sz w:val="20"/>
                <w:szCs w:val="20"/>
              </w:rPr>
              <w:t>880F255551</w:t>
            </w:r>
          </w:p>
        </w:tc>
        <w:tc>
          <w:tcPr>
            <w:tcW w:w="0" w:type="auto"/>
            <w:shd w:val="clear" w:color="auto" w:fill="auto"/>
            <w:vAlign w:val="bottom"/>
            <w:hideMark/>
          </w:tcPr>
          <w:p w14:paraId="7ED74FA3" w14:textId="77777777" w:rsidR="00394945" w:rsidRPr="00394945" w:rsidRDefault="00394945" w:rsidP="00394945">
            <w:pPr>
              <w:jc w:val="right"/>
              <w:rPr>
                <w:sz w:val="20"/>
                <w:szCs w:val="20"/>
              </w:rPr>
            </w:pPr>
            <w:r w:rsidRPr="00394945">
              <w:rPr>
                <w:sz w:val="20"/>
                <w:szCs w:val="20"/>
              </w:rPr>
              <w:t>520</w:t>
            </w:r>
          </w:p>
        </w:tc>
        <w:tc>
          <w:tcPr>
            <w:tcW w:w="0" w:type="auto"/>
            <w:shd w:val="clear" w:color="auto" w:fill="auto"/>
            <w:noWrap/>
            <w:vAlign w:val="bottom"/>
            <w:hideMark/>
          </w:tcPr>
          <w:p w14:paraId="25171149" w14:textId="77777777" w:rsidR="00394945" w:rsidRPr="00394945" w:rsidRDefault="00394945" w:rsidP="00394945">
            <w:pPr>
              <w:jc w:val="right"/>
              <w:rPr>
                <w:sz w:val="20"/>
                <w:szCs w:val="20"/>
              </w:rPr>
            </w:pPr>
            <w:r w:rsidRPr="00394945">
              <w:rPr>
                <w:sz w:val="20"/>
                <w:szCs w:val="20"/>
              </w:rPr>
              <w:t>1 741,0</w:t>
            </w:r>
          </w:p>
        </w:tc>
        <w:tc>
          <w:tcPr>
            <w:tcW w:w="0" w:type="auto"/>
            <w:shd w:val="clear" w:color="auto" w:fill="auto"/>
            <w:noWrap/>
            <w:vAlign w:val="bottom"/>
            <w:hideMark/>
          </w:tcPr>
          <w:p w14:paraId="00FEEBAD" w14:textId="77777777" w:rsidR="00394945" w:rsidRPr="00394945" w:rsidRDefault="00394945" w:rsidP="00394945">
            <w:pPr>
              <w:jc w:val="right"/>
              <w:rPr>
                <w:sz w:val="20"/>
                <w:szCs w:val="20"/>
              </w:rPr>
            </w:pPr>
            <w:r w:rsidRPr="00394945">
              <w:rPr>
                <w:sz w:val="20"/>
                <w:szCs w:val="20"/>
              </w:rPr>
              <w:t>1 741,0</w:t>
            </w:r>
          </w:p>
        </w:tc>
      </w:tr>
      <w:tr w:rsidR="00394945" w:rsidRPr="00394945" w14:paraId="45FB75EC" w14:textId="77777777" w:rsidTr="00394945">
        <w:trPr>
          <w:trHeight w:val="1275"/>
        </w:trPr>
        <w:tc>
          <w:tcPr>
            <w:tcW w:w="0" w:type="auto"/>
            <w:gridSpan w:val="9"/>
            <w:shd w:val="clear" w:color="auto" w:fill="auto"/>
            <w:vAlign w:val="center"/>
            <w:hideMark/>
          </w:tcPr>
          <w:p w14:paraId="4D5B1482" w14:textId="77777777" w:rsidR="00394945" w:rsidRPr="00394945" w:rsidRDefault="00394945" w:rsidP="00394945">
            <w:pPr>
              <w:rPr>
                <w:sz w:val="20"/>
                <w:szCs w:val="20"/>
              </w:rPr>
            </w:pPr>
            <w:r w:rsidRPr="00394945">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общественных пространств населенных пунктов Новосибирской области).</w:t>
            </w:r>
          </w:p>
        </w:tc>
        <w:tc>
          <w:tcPr>
            <w:tcW w:w="0" w:type="auto"/>
            <w:shd w:val="clear" w:color="auto" w:fill="auto"/>
            <w:vAlign w:val="bottom"/>
            <w:hideMark/>
          </w:tcPr>
          <w:p w14:paraId="3A2E935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7D87CAE"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3733D888"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B06B185" w14:textId="77777777" w:rsidR="00394945" w:rsidRPr="00394945" w:rsidRDefault="00394945" w:rsidP="00394945">
            <w:pPr>
              <w:rPr>
                <w:sz w:val="20"/>
                <w:szCs w:val="20"/>
              </w:rPr>
            </w:pPr>
            <w:r w:rsidRPr="00394945">
              <w:rPr>
                <w:sz w:val="20"/>
                <w:szCs w:val="20"/>
              </w:rPr>
              <w:t>880F255552</w:t>
            </w:r>
          </w:p>
        </w:tc>
        <w:tc>
          <w:tcPr>
            <w:tcW w:w="0" w:type="auto"/>
            <w:shd w:val="clear" w:color="auto" w:fill="auto"/>
            <w:vAlign w:val="bottom"/>
            <w:hideMark/>
          </w:tcPr>
          <w:p w14:paraId="2AD52C8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F1A48DA" w14:textId="77777777" w:rsidR="00394945" w:rsidRPr="00394945" w:rsidRDefault="00394945" w:rsidP="00394945">
            <w:pPr>
              <w:jc w:val="right"/>
              <w:rPr>
                <w:sz w:val="20"/>
                <w:szCs w:val="20"/>
              </w:rPr>
            </w:pPr>
            <w:r w:rsidRPr="00394945">
              <w:rPr>
                <w:sz w:val="20"/>
                <w:szCs w:val="20"/>
              </w:rPr>
              <w:t>5 208,3</w:t>
            </w:r>
          </w:p>
        </w:tc>
        <w:tc>
          <w:tcPr>
            <w:tcW w:w="0" w:type="auto"/>
            <w:shd w:val="clear" w:color="auto" w:fill="auto"/>
            <w:noWrap/>
            <w:vAlign w:val="bottom"/>
            <w:hideMark/>
          </w:tcPr>
          <w:p w14:paraId="3E69BF2B" w14:textId="77777777" w:rsidR="00394945" w:rsidRPr="00394945" w:rsidRDefault="00394945" w:rsidP="00394945">
            <w:pPr>
              <w:jc w:val="right"/>
              <w:rPr>
                <w:sz w:val="20"/>
                <w:szCs w:val="20"/>
              </w:rPr>
            </w:pPr>
            <w:r w:rsidRPr="00394945">
              <w:rPr>
                <w:sz w:val="20"/>
                <w:szCs w:val="20"/>
              </w:rPr>
              <w:t>5 208,3</w:t>
            </w:r>
          </w:p>
        </w:tc>
      </w:tr>
      <w:tr w:rsidR="00394945" w:rsidRPr="00394945" w14:paraId="64EADB8E" w14:textId="77777777" w:rsidTr="00394945">
        <w:trPr>
          <w:trHeight w:val="255"/>
        </w:trPr>
        <w:tc>
          <w:tcPr>
            <w:tcW w:w="0" w:type="auto"/>
            <w:gridSpan w:val="9"/>
            <w:shd w:val="clear" w:color="auto" w:fill="auto"/>
            <w:vAlign w:val="center"/>
            <w:hideMark/>
          </w:tcPr>
          <w:p w14:paraId="04536B97" w14:textId="77777777" w:rsidR="00394945" w:rsidRPr="00394945" w:rsidRDefault="00394945" w:rsidP="00394945">
            <w:pPr>
              <w:rPr>
                <w:sz w:val="20"/>
                <w:szCs w:val="20"/>
              </w:rPr>
            </w:pPr>
            <w:r w:rsidRPr="00394945">
              <w:rPr>
                <w:sz w:val="20"/>
                <w:szCs w:val="20"/>
              </w:rPr>
              <w:t>Межбюджетные трансферты</w:t>
            </w:r>
          </w:p>
        </w:tc>
        <w:tc>
          <w:tcPr>
            <w:tcW w:w="0" w:type="auto"/>
            <w:shd w:val="clear" w:color="auto" w:fill="auto"/>
            <w:vAlign w:val="bottom"/>
            <w:hideMark/>
          </w:tcPr>
          <w:p w14:paraId="0F5333B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5F374E8"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7D8AD10"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7E743545" w14:textId="77777777" w:rsidR="00394945" w:rsidRPr="00394945" w:rsidRDefault="00394945" w:rsidP="00394945">
            <w:pPr>
              <w:rPr>
                <w:sz w:val="20"/>
                <w:szCs w:val="20"/>
              </w:rPr>
            </w:pPr>
            <w:r w:rsidRPr="00394945">
              <w:rPr>
                <w:sz w:val="20"/>
                <w:szCs w:val="20"/>
              </w:rPr>
              <w:t>880F255552</w:t>
            </w:r>
          </w:p>
        </w:tc>
        <w:tc>
          <w:tcPr>
            <w:tcW w:w="0" w:type="auto"/>
            <w:shd w:val="clear" w:color="auto" w:fill="auto"/>
            <w:vAlign w:val="bottom"/>
            <w:hideMark/>
          </w:tcPr>
          <w:p w14:paraId="4B2C9EF0"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09DA353B" w14:textId="77777777" w:rsidR="00394945" w:rsidRPr="00394945" w:rsidRDefault="00394945" w:rsidP="00394945">
            <w:pPr>
              <w:jc w:val="right"/>
              <w:rPr>
                <w:sz w:val="20"/>
                <w:szCs w:val="20"/>
              </w:rPr>
            </w:pPr>
            <w:r w:rsidRPr="00394945">
              <w:rPr>
                <w:sz w:val="20"/>
                <w:szCs w:val="20"/>
              </w:rPr>
              <w:t>5 208,3</w:t>
            </w:r>
          </w:p>
        </w:tc>
        <w:tc>
          <w:tcPr>
            <w:tcW w:w="0" w:type="auto"/>
            <w:shd w:val="clear" w:color="auto" w:fill="auto"/>
            <w:noWrap/>
            <w:vAlign w:val="bottom"/>
            <w:hideMark/>
          </w:tcPr>
          <w:p w14:paraId="1338DC52" w14:textId="77777777" w:rsidR="00394945" w:rsidRPr="00394945" w:rsidRDefault="00394945" w:rsidP="00394945">
            <w:pPr>
              <w:jc w:val="right"/>
              <w:rPr>
                <w:sz w:val="20"/>
                <w:szCs w:val="20"/>
              </w:rPr>
            </w:pPr>
            <w:r w:rsidRPr="00394945">
              <w:rPr>
                <w:sz w:val="20"/>
                <w:szCs w:val="20"/>
              </w:rPr>
              <w:t>5 208,3</w:t>
            </w:r>
          </w:p>
        </w:tc>
      </w:tr>
      <w:tr w:rsidR="00394945" w:rsidRPr="00394945" w14:paraId="028EEF66" w14:textId="77777777" w:rsidTr="00394945">
        <w:trPr>
          <w:trHeight w:val="255"/>
        </w:trPr>
        <w:tc>
          <w:tcPr>
            <w:tcW w:w="0" w:type="auto"/>
            <w:gridSpan w:val="9"/>
            <w:shd w:val="clear" w:color="auto" w:fill="auto"/>
            <w:vAlign w:val="center"/>
            <w:hideMark/>
          </w:tcPr>
          <w:p w14:paraId="0F89143A" w14:textId="77777777" w:rsidR="00394945" w:rsidRPr="00394945" w:rsidRDefault="00394945" w:rsidP="00394945">
            <w:pPr>
              <w:rPr>
                <w:sz w:val="20"/>
                <w:szCs w:val="20"/>
              </w:rPr>
            </w:pPr>
            <w:r w:rsidRPr="00394945">
              <w:rPr>
                <w:sz w:val="20"/>
                <w:szCs w:val="20"/>
              </w:rPr>
              <w:t>Субсидии</w:t>
            </w:r>
          </w:p>
        </w:tc>
        <w:tc>
          <w:tcPr>
            <w:tcW w:w="0" w:type="auto"/>
            <w:shd w:val="clear" w:color="auto" w:fill="auto"/>
            <w:vAlign w:val="bottom"/>
            <w:hideMark/>
          </w:tcPr>
          <w:p w14:paraId="18D9A3D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06EBCAD" w14:textId="77777777" w:rsidR="00394945" w:rsidRPr="00394945" w:rsidRDefault="00394945" w:rsidP="00394945">
            <w:pPr>
              <w:jc w:val="right"/>
              <w:rPr>
                <w:sz w:val="20"/>
                <w:szCs w:val="20"/>
              </w:rPr>
            </w:pPr>
            <w:r w:rsidRPr="00394945">
              <w:rPr>
                <w:sz w:val="20"/>
                <w:szCs w:val="20"/>
              </w:rPr>
              <w:t>05</w:t>
            </w:r>
          </w:p>
        </w:tc>
        <w:tc>
          <w:tcPr>
            <w:tcW w:w="0" w:type="auto"/>
            <w:shd w:val="clear" w:color="auto" w:fill="auto"/>
            <w:noWrap/>
            <w:vAlign w:val="bottom"/>
            <w:hideMark/>
          </w:tcPr>
          <w:p w14:paraId="63492FAF"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9B729B7" w14:textId="77777777" w:rsidR="00394945" w:rsidRPr="00394945" w:rsidRDefault="00394945" w:rsidP="00394945">
            <w:pPr>
              <w:rPr>
                <w:sz w:val="20"/>
                <w:szCs w:val="20"/>
              </w:rPr>
            </w:pPr>
            <w:r w:rsidRPr="00394945">
              <w:rPr>
                <w:sz w:val="20"/>
                <w:szCs w:val="20"/>
              </w:rPr>
              <w:t>880F255552</w:t>
            </w:r>
          </w:p>
        </w:tc>
        <w:tc>
          <w:tcPr>
            <w:tcW w:w="0" w:type="auto"/>
            <w:shd w:val="clear" w:color="auto" w:fill="auto"/>
            <w:vAlign w:val="bottom"/>
            <w:hideMark/>
          </w:tcPr>
          <w:p w14:paraId="52C7FC7D" w14:textId="77777777" w:rsidR="00394945" w:rsidRPr="00394945" w:rsidRDefault="00394945" w:rsidP="00394945">
            <w:pPr>
              <w:jc w:val="right"/>
              <w:rPr>
                <w:sz w:val="20"/>
                <w:szCs w:val="20"/>
              </w:rPr>
            </w:pPr>
            <w:r w:rsidRPr="00394945">
              <w:rPr>
                <w:sz w:val="20"/>
                <w:szCs w:val="20"/>
              </w:rPr>
              <w:t>520</w:t>
            </w:r>
          </w:p>
        </w:tc>
        <w:tc>
          <w:tcPr>
            <w:tcW w:w="0" w:type="auto"/>
            <w:shd w:val="clear" w:color="auto" w:fill="auto"/>
            <w:noWrap/>
            <w:vAlign w:val="bottom"/>
            <w:hideMark/>
          </w:tcPr>
          <w:p w14:paraId="5D2E2B4A" w14:textId="77777777" w:rsidR="00394945" w:rsidRPr="00394945" w:rsidRDefault="00394945" w:rsidP="00394945">
            <w:pPr>
              <w:jc w:val="right"/>
              <w:rPr>
                <w:sz w:val="20"/>
                <w:szCs w:val="20"/>
              </w:rPr>
            </w:pPr>
            <w:r w:rsidRPr="00394945">
              <w:rPr>
                <w:sz w:val="20"/>
                <w:szCs w:val="20"/>
              </w:rPr>
              <w:t>5 208,3</w:t>
            </w:r>
          </w:p>
        </w:tc>
        <w:tc>
          <w:tcPr>
            <w:tcW w:w="0" w:type="auto"/>
            <w:shd w:val="clear" w:color="auto" w:fill="auto"/>
            <w:noWrap/>
            <w:vAlign w:val="bottom"/>
            <w:hideMark/>
          </w:tcPr>
          <w:p w14:paraId="4F3F9497" w14:textId="77777777" w:rsidR="00394945" w:rsidRPr="00394945" w:rsidRDefault="00394945" w:rsidP="00394945">
            <w:pPr>
              <w:jc w:val="right"/>
              <w:rPr>
                <w:sz w:val="20"/>
                <w:szCs w:val="20"/>
              </w:rPr>
            </w:pPr>
            <w:r w:rsidRPr="00394945">
              <w:rPr>
                <w:sz w:val="20"/>
                <w:szCs w:val="20"/>
              </w:rPr>
              <w:t>5 208,3</w:t>
            </w:r>
          </w:p>
        </w:tc>
      </w:tr>
      <w:tr w:rsidR="00394945" w:rsidRPr="00394945" w14:paraId="68547480" w14:textId="77777777" w:rsidTr="00394945">
        <w:trPr>
          <w:trHeight w:val="255"/>
        </w:trPr>
        <w:tc>
          <w:tcPr>
            <w:tcW w:w="0" w:type="auto"/>
            <w:gridSpan w:val="9"/>
            <w:shd w:val="clear" w:color="auto" w:fill="auto"/>
            <w:vAlign w:val="center"/>
            <w:hideMark/>
          </w:tcPr>
          <w:p w14:paraId="7374DC31" w14:textId="77777777" w:rsidR="00394945" w:rsidRPr="00394945" w:rsidRDefault="00394945" w:rsidP="00394945">
            <w:pPr>
              <w:rPr>
                <w:b/>
                <w:bCs/>
                <w:sz w:val="20"/>
                <w:szCs w:val="20"/>
              </w:rPr>
            </w:pPr>
            <w:r w:rsidRPr="00394945">
              <w:rPr>
                <w:b/>
                <w:bCs/>
                <w:sz w:val="20"/>
                <w:szCs w:val="20"/>
              </w:rPr>
              <w:t>ОХРАНА ОКРУЖАЮЩЕЙ СРЕДЫ</w:t>
            </w:r>
          </w:p>
        </w:tc>
        <w:tc>
          <w:tcPr>
            <w:tcW w:w="0" w:type="auto"/>
            <w:shd w:val="clear" w:color="auto" w:fill="auto"/>
            <w:vAlign w:val="bottom"/>
            <w:hideMark/>
          </w:tcPr>
          <w:p w14:paraId="6530425A"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076E6EF6" w14:textId="77777777" w:rsidR="00394945" w:rsidRPr="00394945" w:rsidRDefault="00394945" w:rsidP="00394945">
            <w:pPr>
              <w:jc w:val="right"/>
              <w:rPr>
                <w:b/>
                <w:bCs/>
                <w:sz w:val="20"/>
                <w:szCs w:val="20"/>
              </w:rPr>
            </w:pPr>
            <w:r w:rsidRPr="00394945">
              <w:rPr>
                <w:b/>
                <w:bCs/>
                <w:sz w:val="20"/>
                <w:szCs w:val="20"/>
              </w:rPr>
              <w:t>06</w:t>
            </w:r>
          </w:p>
        </w:tc>
        <w:tc>
          <w:tcPr>
            <w:tcW w:w="0" w:type="auto"/>
            <w:shd w:val="clear" w:color="auto" w:fill="auto"/>
            <w:noWrap/>
            <w:vAlign w:val="bottom"/>
            <w:hideMark/>
          </w:tcPr>
          <w:p w14:paraId="32A374F0"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43C9DD0D"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3232089A"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4480BD5C" w14:textId="77777777" w:rsidR="00394945" w:rsidRPr="00394945" w:rsidRDefault="00394945" w:rsidP="00394945">
            <w:pPr>
              <w:jc w:val="right"/>
              <w:rPr>
                <w:b/>
                <w:bCs/>
                <w:sz w:val="20"/>
                <w:szCs w:val="20"/>
              </w:rPr>
            </w:pPr>
            <w:r w:rsidRPr="00394945">
              <w:rPr>
                <w:b/>
                <w:bCs/>
                <w:sz w:val="20"/>
                <w:szCs w:val="20"/>
              </w:rPr>
              <w:t>20,0</w:t>
            </w:r>
          </w:p>
        </w:tc>
        <w:tc>
          <w:tcPr>
            <w:tcW w:w="0" w:type="auto"/>
            <w:shd w:val="clear" w:color="auto" w:fill="auto"/>
            <w:noWrap/>
            <w:vAlign w:val="bottom"/>
            <w:hideMark/>
          </w:tcPr>
          <w:p w14:paraId="19ED3BDB" w14:textId="77777777" w:rsidR="00394945" w:rsidRPr="00394945" w:rsidRDefault="00394945" w:rsidP="00394945">
            <w:pPr>
              <w:jc w:val="right"/>
              <w:rPr>
                <w:b/>
                <w:bCs/>
                <w:sz w:val="20"/>
                <w:szCs w:val="20"/>
              </w:rPr>
            </w:pPr>
            <w:r w:rsidRPr="00394945">
              <w:rPr>
                <w:b/>
                <w:bCs/>
                <w:sz w:val="20"/>
                <w:szCs w:val="20"/>
              </w:rPr>
              <w:t>20,0</w:t>
            </w:r>
          </w:p>
        </w:tc>
      </w:tr>
      <w:tr w:rsidR="00394945" w:rsidRPr="00394945" w14:paraId="77EEF045" w14:textId="77777777" w:rsidTr="00394945">
        <w:trPr>
          <w:trHeight w:val="255"/>
        </w:trPr>
        <w:tc>
          <w:tcPr>
            <w:tcW w:w="0" w:type="auto"/>
            <w:gridSpan w:val="9"/>
            <w:shd w:val="clear" w:color="auto" w:fill="auto"/>
            <w:vAlign w:val="center"/>
            <w:hideMark/>
          </w:tcPr>
          <w:p w14:paraId="0B1B8686" w14:textId="77777777" w:rsidR="00394945" w:rsidRPr="00394945" w:rsidRDefault="00394945" w:rsidP="00394945">
            <w:pPr>
              <w:rPr>
                <w:sz w:val="20"/>
                <w:szCs w:val="20"/>
              </w:rPr>
            </w:pPr>
            <w:r w:rsidRPr="00394945">
              <w:rPr>
                <w:sz w:val="20"/>
                <w:szCs w:val="20"/>
              </w:rPr>
              <w:t>Охрана объектов растительного и животного мира и среды их обитания</w:t>
            </w:r>
          </w:p>
        </w:tc>
        <w:tc>
          <w:tcPr>
            <w:tcW w:w="0" w:type="auto"/>
            <w:shd w:val="clear" w:color="auto" w:fill="auto"/>
            <w:vAlign w:val="bottom"/>
            <w:hideMark/>
          </w:tcPr>
          <w:p w14:paraId="3A0488F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B072DBE"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3D72ACD6"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735D6D46"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23606F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DB651B4"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66938A9" w14:textId="77777777" w:rsidR="00394945" w:rsidRPr="00394945" w:rsidRDefault="00394945" w:rsidP="00394945">
            <w:pPr>
              <w:jc w:val="right"/>
              <w:rPr>
                <w:sz w:val="20"/>
                <w:szCs w:val="20"/>
              </w:rPr>
            </w:pPr>
            <w:r w:rsidRPr="00394945">
              <w:rPr>
                <w:sz w:val="20"/>
                <w:szCs w:val="20"/>
              </w:rPr>
              <w:t>20,0</w:t>
            </w:r>
          </w:p>
        </w:tc>
      </w:tr>
      <w:tr w:rsidR="00394945" w:rsidRPr="00394945" w14:paraId="683010CA" w14:textId="77777777" w:rsidTr="00394945">
        <w:trPr>
          <w:trHeight w:val="255"/>
        </w:trPr>
        <w:tc>
          <w:tcPr>
            <w:tcW w:w="0" w:type="auto"/>
            <w:gridSpan w:val="9"/>
            <w:shd w:val="clear" w:color="auto" w:fill="auto"/>
            <w:vAlign w:val="center"/>
            <w:hideMark/>
          </w:tcPr>
          <w:p w14:paraId="0AB95A3B" w14:textId="3C003252"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03C72E2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B4241CC"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7E2E85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6F8BC35" w14:textId="77777777" w:rsidR="00394945" w:rsidRPr="00394945" w:rsidRDefault="00394945" w:rsidP="00394945">
            <w:pPr>
              <w:rPr>
                <w:sz w:val="20"/>
                <w:szCs w:val="20"/>
              </w:rPr>
            </w:pPr>
            <w:r w:rsidRPr="00394945">
              <w:rPr>
                <w:sz w:val="20"/>
                <w:szCs w:val="20"/>
              </w:rPr>
              <w:t>1400000000</w:t>
            </w:r>
          </w:p>
        </w:tc>
        <w:tc>
          <w:tcPr>
            <w:tcW w:w="0" w:type="auto"/>
            <w:shd w:val="clear" w:color="auto" w:fill="auto"/>
            <w:vAlign w:val="bottom"/>
            <w:hideMark/>
          </w:tcPr>
          <w:p w14:paraId="2F590C3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636F826"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5DA6C93" w14:textId="77777777" w:rsidR="00394945" w:rsidRPr="00394945" w:rsidRDefault="00394945" w:rsidP="00394945">
            <w:pPr>
              <w:jc w:val="right"/>
              <w:rPr>
                <w:sz w:val="20"/>
                <w:szCs w:val="20"/>
              </w:rPr>
            </w:pPr>
            <w:r w:rsidRPr="00394945">
              <w:rPr>
                <w:sz w:val="20"/>
                <w:szCs w:val="20"/>
              </w:rPr>
              <w:t>20,0</w:t>
            </w:r>
          </w:p>
        </w:tc>
      </w:tr>
      <w:tr w:rsidR="00394945" w:rsidRPr="00394945" w14:paraId="276BA9C5" w14:textId="77777777" w:rsidTr="00394945">
        <w:trPr>
          <w:trHeight w:val="645"/>
        </w:trPr>
        <w:tc>
          <w:tcPr>
            <w:tcW w:w="0" w:type="auto"/>
            <w:gridSpan w:val="9"/>
            <w:shd w:val="clear" w:color="auto" w:fill="auto"/>
            <w:vAlign w:val="center"/>
            <w:hideMark/>
          </w:tcPr>
          <w:p w14:paraId="1A7E8887" w14:textId="6E975904" w:rsidR="00394945" w:rsidRPr="00394945" w:rsidRDefault="00394945" w:rsidP="00394945">
            <w:pPr>
              <w:rPr>
                <w:sz w:val="20"/>
                <w:szCs w:val="20"/>
              </w:rPr>
            </w:pPr>
            <w:r w:rsidRPr="00394945">
              <w:rPr>
                <w:sz w:val="20"/>
                <w:szCs w:val="20"/>
              </w:rPr>
              <w:t>Муниципальная программа " Обращение с отходами производства и потребления на территории Кочковского района Новосибирской области на 2020-2022 годы ".</w:t>
            </w:r>
          </w:p>
        </w:tc>
        <w:tc>
          <w:tcPr>
            <w:tcW w:w="0" w:type="auto"/>
            <w:shd w:val="clear" w:color="auto" w:fill="auto"/>
            <w:vAlign w:val="bottom"/>
            <w:hideMark/>
          </w:tcPr>
          <w:p w14:paraId="034861D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ADE0A77"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34421C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7D139CF" w14:textId="77777777" w:rsidR="00394945" w:rsidRPr="00394945" w:rsidRDefault="00394945" w:rsidP="00394945">
            <w:pPr>
              <w:rPr>
                <w:sz w:val="20"/>
                <w:szCs w:val="20"/>
              </w:rPr>
            </w:pPr>
            <w:r w:rsidRPr="00394945">
              <w:rPr>
                <w:sz w:val="20"/>
                <w:szCs w:val="20"/>
              </w:rPr>
              <w:t>1407900000</w:t>
            </w:r>
          </w:p>
        </w:tc>
        <w:tc>
          <w:tcPr>
            <w:tcW w:w="0" w:type="auto"/>
            <w:shd w:val="clear" w:color="auto" w:fill="auto"/>
            <w:vAlign w:val="bottom"/>
            <w:hideMark/>
          </w:tcPr>
          <w:p w14:paraId="60A3995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F3D7736"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74135B0F" w14:textId="77777777" w:rsidR="00394945" w:rsidRPr="00394945" w:rsidRDefault="00394945" w:rsidP="00394945">
            <w:pPr>
              <w:jc w:val="right"/>
              <w:rPr>
                <w:sz w:val="20"/>
                <w:szCs w:val="20"/>
              </w:rPr>
            </w:pPr>
            <w:r w:rsidRPr="00394945">
              <w:rPr>
                <w:sz w:val="20"/>
                <w:szCs w:val="20"/>
              </w:rPr>
              <w:t>0,0</w:t>
            </w:r>
          </w:p>
        </w:tc>
      </w:tr>
      <w:tr w:rsidR="00394945" w:rsidRPr="00394945" w14:paraId="20835CE7" w14:textId="77777777" w:rsidTr="00394945">
        <w:trPr>
          <w:trHeight w:val="855"/>
        </w:trPr>
        <w:tc>
          <w:tcPr>
            <w:tcW w:w="0" w:type="auto"/>
            <w:gridSpan w:val="9"/>
            <w:shd w:val="clear" w:color="auto" w:fill="auto"/>
            <w:vAlign w:val="center"/>
            <w:hideMark/>
          </w:tcPr>
          <w:p w14:paraId="46ABC0B3" w14:textId="3F3ED781" w:rsidR="00394945" w:rsidRPr="00394945" w:rsidRDefault="00394945" w:rsidP="00394945">
            <w:pPr>
              <w:rPr>
                <w:sz w:val="20"/>
                <w:szCs w:val="20"/>
              </w:rPr>
            </w:pPr>
            <w:r w:rsidRPr="00394945">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460C6A0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54C173C"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33243556"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F1EE43C" w14:textId="77777777" w:rsidR="00394945" w:rsidRPr="00394945" w:rsidRDefault="00394945" w:rsidP="00394945">
            <w:pPr>
              <w:rPr>
                <w:sz w:val="20"/>
                <w:szCs w:val="20"/>
              </w:rPr>
            </w:pPr>
            <w:r w:rsidRPr="00394945">
              <w:rPr>
                <w:sz w:val="20"/>
                <w:szCs w:val="20"/>
              </w:rPr>
              <w:t>1407900512</w:t>
            </w:r>
          </w:p>
        </w:tc>
        <w:tc>
          <w:tcPr>
            <w:tcW w:w="0" w:type="auto"/>
            <w:shd w:val="clear" w:color="auto" w:fill="auto"/>
            <w:vAlign w:val="bottom"/>
            <w:hideMark/>
          </w:tcPr>
          <w:p w14:paraId="2F2689E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485D815"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4DBF840E" w14:textId="77777777" w:rsidR="00394945" w:rsidRPr="00394945" w:rsidRDefault="00394945" w:rsidP="00394945">
            <w:pPr>
              <w:jc w:val="right"/>
              <w:rPr>
                <w:sz w:val="20"/>
                <w:szCs w:val="20"/>
              </w:rPr>
            </w:pPr>
            <w:r w:rsidRPr="00394945">
              <w:rPr>
                <w:sz w:val="20"/>
                <w:szCs w:val="20"/>
              </w:rPr>
              <w:t>0,0</w:t>
            </w:r>
          </w:p>
        </w:tc>
      </w:tr>
      <w:tr w:rsidR="00394945" w:rsidRPr="00394945" w14:paraId="42692CF8" w14:textId="77777777" w:rsidTr="00394945">
        <w:trPr>
          <w:trHeight w:val="435"/>
        </w:trPr>
        <w:tc>
          <w:tcPr>
            <w:tcW w:w="0" w:type="auto"/>
            <w:gridSpan w:val="9"/>
            <w:shd w:val="clear" w:color="auto" w:fill="auto"/>
            <w:vAlign w:val="center"/>
            <w:hideMark/>
          </w:tcPr>
          <w:p w14:paraId="28A66EC0"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3F38FD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1E13D7D"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3900A1DA"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84DFFF0" w14:textId="77777777" w:rsidR="00394945" w:rsidRPr="00394945" w:rsidRDefault="00394945" w:rsidP="00394945">
            <w:pPr>
              <w:rPr>
                <w:sz w:val="20"/>
                <w:szCs w:val="20"/>
              </w:rPr>
            </w:pPr>
            <w:r w:rsidRPr="00394945">
              <w:rPr>
                <w:sz w:val="20"/>
                <w:szCs w:val="20"/>
              </w:rPr>
              <w:t>1407900512</w:t>
            </w:r>
          </w:p>
        </w:tc>
        <w:tc>
          <w:tcPr>
            <w:tcW w:w="0" w:type="auto"/>
            <w:shd w:val="clear" w:color="auto" w:fill="auto"/>
            <w:vAlign w:val="bottom"/>
            <w:hideMark/>
          </w:tcPr>
          <w:p w14:paraId="13607F92"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780AAE4C"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4CCD8488" w14:textId="77777777" w:rsidR="00394945" w:rsidRPr="00394945" w:rsidRDefault="00394945" w:rsidP="00394945">
            <w:pPr>
              <w:jc w:val="right"/>
              <w:rPr>
                <w:sz w:val="20"/>
                <w:szCs w:val="20"/>
              </w:rPr>
            </w:pPr>
            <w:r w:rsidRPr="00394945">
              <w:rPr>
                <w:sz w:val="20"/>
                <w:szCs w:val="20"/>
              </w:rPr>
              <w:t>0,0</w:t>
            </w:r>
          </w:p>
        </w:tc>
      </w:tr>
      <w:tr w:rsidR="00394945" w:rsidRPr="00394945" w14:paraId="5CF92C41" w14:textId="77777777" w:rsidTr="00394945">
        <w:trPr>
          <w:trHeight w:val="435"/>
        </w:trPr>
        <w:tc>
          <w:tcPr>
            <w:tcW w:w="0" w:type="auto"/>
            <w:gridSpan w:val="9"/>
            <w:shd w:val="clear" w:color="auto" w:fill="auto"/>
            <w:vAlign w:val="center"/>
            <w:hideMark/>
          </w:tcPr>
          <w:p w14:paraId="0536B883" w14:textId="77777777" w:rsidR="00394945" w:rsidRPr="00394945" w:rsidRDefault="00394945" w:rsidP="00394945">
            <w:pPr>
              <w:rPr>
                <w:sz w:val="20"/>
                <w:szCs w:val="20"/>
              </w:rPr>
            </w:pPr>
            <w:r w:rsidRPr="00394945">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F51249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6F5E577"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2270BE94"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A4BFE05" w14:textId="77777777" w:rsidR="00394945" w:rsidRPr="00394945" w:rsidRDefault="00394945" w:rsidP="00394945">
            <w:pPr>
              <w:rPr>
                <w:sz w:val="20"/>
                <w:szCs w:val="20"/>
              </w:rPr>
            </w:pPr>
            <w:r w:rsidRPr="00394945">
              <w:rPr>
                <w:sz w:val="20"/>
                <w:szCs w:val="20"/>
              </w:rPr>
              <w:t>1407900512</w:t>
            </w:r>
          </w:p>
        </w:tc>
        <w:tc>
          <w:tcPr>
            <w:tcW w:w="0" w:type="auto"/>
            <w:shd w:val="clear" w:color="auto" w:fill="auto"/>
            <w:vAlign w:val="bottom"/>
            <w:hideMark/>
          </w:tcPr>
          <w:p w14:paraId="305CDFE2"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605A150"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10A6D74" w14:textId="77777777" w:rsidR="00394945" w:rsidRPr="00394945" w:rsidRDefault="00394945" w:rsidP="00394945">
            <w:pPr>
              <w:jc w:val="right"/>
              <w:rPr>
                <w:sz w:val="20"/>
                <w:szCs w:val="20"/>
              </w:rPr>
            </w:pPr>
            <w:r w:rsidRPr="00394945">
              <w:rPr>
                <w:sz w:val="20"/>
                <w:szCs w:val="20"/>
              </w:rPr>
              <w:t>0,0</w:t>
            </w:r>
          </w:p>
        </w:tc>
      </w:tr>
      <w:tr w:rsidR="00394945" w:rsidRPr="00394945" w14:paraId="12466DBD" w14:textId="77777777" w:rsidTr="00394945">
        <w:trPr>
          <w:trHeight w:val="675"/>
        </w:trPr>
        <w:tc>
          <w:tcPr>
            <w:tcW w:w="0" w:type="auto"/>
            <w:gridSpan w:val="9"/>
            <w:shd w:val="clear" w:color="auto" w:fill="auto"/>
            <w:vAlign w:val="center"/>
            <w:hideMark/>
          </w:tcPr>
          <w:p w14:paraId="17C264F6" w14:textId="68DE3CD0" w:rsidR="00394945" w:rsidRPr="00394945" w:rsidRDefault="00394945" w:rsidP="00394945">
            <w:pPr>
              <w:rPr>
                <w:sz w:val="20"/>
                <w:szCs w:val="20"/>
              </w:rPr>
            </w:pPr>
            <w:r w:rsidRPr="00394945">
              <w:rPr>
                <w:sz w:val="20"/>
                <w:szCs w:val="20"/>
              </w:rPr>
              <w:t>Муниципальная программа " Обращение с отходами производства и потребления на территории Кочковского района Новосибирской области на 2023-2025 годы ".</w:t>
            </w:r>
          </w:p>
        </w:tc>
        <w:tc>
          <w:tcPr>
            <w:tcW w:w="0" w:type="auto"/>
            <w:shd w:val="clear" w:color="auto" w:fill="auto"/>
            <w:vAlign w:val="bottom"/>
            <w:hideMark/>
          </w:tcPr>
          <w:p w14:paraId="17A7DE7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E0EAF23"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346189C3"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CEED296" w14:textId="77777777" w:rsidR="00394945" w:rsidRPr="00394945" w:rsidRDefault="00394945" w:rsidP="00394945">
            <w:pPr>
              <w:rPr>
                <w:sz w:val="20"/>
                <w:szCs w:val="20"/>
              </w:rPr>
            </w:pPr>
            <w:r w:rsidRPr="00394945">
              <w:rPr>
                <w:sz w:val="20"/>
                <w:szCs w:val="20"/>
              </w:rPr>
              <w:t>1407900000</w:t>
            </w:r>
          </w:p>
        </w:tc>
        <w:tc>
          <w:tcPr>
            <w:tcW w:w="0" w:type="auto"/>
            <w:shd w:val="clear" w:color="auto" w:fill="auto"/>
            <w:vAlign w:val="bottom"/>
            <w:hideMark/>
          </w:tcPr>
          <w:p w14:paraId="111188A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8B539EC"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0B7C1437" w14:textId="77777777" w:rsidR="00394945" w:rsidRPr="00394945" w:rsidRDefault="00394945" w:rsidP="00394945">
            <w:pPr>
              <w:jc w:val="right"/>
              <w:rPr>
                <w:sz w:val="20"/>
                <w:szCs w:val="20"/>
              </w:rPr>
            </w:pPr>
            <w:r w:rsidRPr="00394945">
              <w:rPr>
                <w:sz w:val="20"/>
                <w:szCs w:val="20"/>
              </w:rPr>
              <w:t>20,0</w:t>
            </w:r>
          </w:p>
        </w:tc>
      </w:tr>
      <w:tr w:rsidR="00394945" w:rsidRPr="00394945" w14:paraId="25E73D26" w14:textId="77777777" w:rsidTr="00394945">
        <w:trPr>
          <w:trHeight w:val="675"/>
        </w:trPr>
        <w:tc>
          <w:tcPr>
            <w:tcW w:w="0" w:type="auto"/>
            <w:gridSpan w:val="9"/>
            <w:shd w:val="clear" w:color="auto" w:fill="auto"/>
            <w:vAlign w:val="center"/>
            <w:hideMark/>
          </w:tcPr>
          <w:p w14:paraId="3B0C2E9A" w14:textId="30CFE64F" w:rsidR="00394945" w:rsidRPr="00394945" w:rsidRDefault="00394945" w:rsidP="00394945">
            <w:pPr>
              <w:rPr>
                <w:sz w:val="20"/>
                <w:szCs w:val="20"/>
              </w:rPr>
            </w:pPr>
            <w:r w:rsidRPr="00394945">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5D64A44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90046C8"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1AA86FE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ADAA7F2" w14:textId="77777777" w:rsidR="00394945" w:rsidRPr="00394945" w:rsidRDefault="00394945" w:rsidP="00394945">
            <w:pPr>
              <w:rPr>
                <w:sz w:val="20"/>
                <w:szCs w:val="20"/>
              </w:rPr>
            </w:pPr>
            <w:r w:rsidRPr="00394945">
              <w:rPr>
                <w:sz w:val="20"/>
                <w:szCs w:val="20"/>
              </w:rPr>
              <w:t>1407900512</w:t>
            </w:r>
          </w:p>
        </w:tc>
        <w:tc>
          <w:tcPr>
            <w:tcW w:w="0" w:type="auto"/>
            <w:shd w:val="clear" w:color="auto" w:fill="auto"/>
            <w:vAlign w:val="bottom"/>
            <w:hideMark/>
          </w:tcPr>
          <w:p w14:paraId="4169C86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239066F"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0B897F5" w14:textId="77777777" w:rsidR="00394945" w:rsidRPr="00394945" w:rsidRDefault="00394945" w:rsidP="00394945">
            <w:pPr>
              <w:jc w:val="right"/>
              <w:rPr>
                <w:sz w:val="20"/>
                <w:szCs w:val="20"/>
              </w:rPr>
            </w:pPr>
            <w:r w:rsidRPr="00394945">
              <w:rPr>
                <w:sz w:val="20"/>
                <w:szCs w:val="20"/>
              </w:rPr>
              <w:t>20,0</w:t>
            </w:r>
          </w:p>
        </w:tc>
      </w:tr>
      <w:tr w:rsidR="00394945" w:rsidRPr="00394945" w14:paraId="74E13BB3" w14:textId="77777777" w:rsidTr="00394945">
        <w:trPr>
          <w:trHeight w:val="435"/>
        </w:trPr>
        <w:tc>
          <w:tcPr>
            <w:tcW w:w="0" w:type="auto"/>
            <w:gridSpan w:val="9"/>
            <w:shd w:val="clear" w:color="auto" w:fill="auto"/>
            <w:vAlign w:val="center"/>
            <w:hideMark/>
          </w:tcPr>
          <w:p w14:paraId="2EC2D3A0"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33D60D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4B7F489"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02D17F9"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CFD5AA9" w14:textId="77777777" w:rsidR="00394945" w:rsidRPr="00394945" w:rsidRDefault="00394945" w:rsidP="00394945">
            <w:pPr>
              <w:rPr>
                <w:sz w:val="20"/>
                <w:szCs w:val="20"/>
              </w:rPr>
            </w:pPr>
            <w:r w:rsidRPr="00394945">
              <w:rPr>
                <w:sz w:val="20"/>
                <w:szCs w:val="20"/>
              </w:rPr>
              <w:t>1407900512</w:t>
            </w:r>
          </w:p>
        </w:tc>
        <w:tc>
          <w:tcPr>
            <w:tcW w:w="0" w:type="auto"/>
            <w:shd w:val="clear" w:color="auto" w:fill="auto"/>
            <w:vAlign w:val="bottom"/>
            <w:hideMark/>
          </w:tcPr>
          <w:p w14:paraId="7E8BEFDE"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97E0425"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271D9E1" w14:textId="77777777" w:rsidR="00394945" w:rsidRPr="00394945" w:rsidRDefault="00394945" w:rsidP="00394945">
            <w:pPr>
              <w:jc w:val="right"/>
              <w:rPr>
                <w:sz w:val="20"/>
                <w:szCs w:val="20"/>
              </w:rPr>
            </w:pPr>
            <w:r w:rsidRPr="00394945">
              <w:rPr>
                <w:sz w:val="20"/>
                <w:szCs w:val="20"/>
              </w:rPr>
              <w:t>20,0</w:t>
            </w:r>
          </w:p>
        </w:tc>
      </w:tr>
      <w:tr w:rsidR="00394945" w:rsidRPr="00394945" w14:paraId="5534EF08" w14:textId="77777777" w:rsidTr="00394945">
        <w:trPr>
          <w:trHeight w:val="435"/>
        </w:trPr>
        <w:tc>
          <w:tcPr>
            <w:tcW w:w="0" w:type="auto"/>
            <w:gridSpan w:val="9"/>
            <w:shd w:val="clear" w:color="auto" w:fill="auto"/>
            <w:vAlign w:val="center"/>
            <w:hideMark/>
          </w:tcPr>
          <w:p w14:paraId="74BB7DCD"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7D611C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A755703"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1297E5C2"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8560AE2" w14:textId="77777777" w:rsidR="00394945" w:rsidRPr="00394945" w:rsidRDefault="00394945" w:rsidP="00394945">
            <w:pPr>
              <w:rPr>
                <w:sz w:val="20"/>
                <w:szCs w:val="20"/>
              </w:rPr>
            </w:pPr>
            <w:r w:rsidRPr="00394945">
              <w:rPr>
                <w:sz w:val="20"/>
                <w:szCs w:val="20"/>
              </w:rPr>
              <w:t>1407900512</w:t>
            </w:r>
          </w:p>
        </w:tc>
        <w:tc>
          <w:tcPr>
            <w:tcW w:w="0" w:type="auto"/>
            <w:shd w:val="clear" w:color="auto" w:fill="auto"/>
            <w:vAlign w:val="bottom"/>
            <w:hideMark/>
          </w:tcPr>
          <w:p w14:paraId="47EC5DE9"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1DB9D5E"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131044D" w14:textId="77777777" w:rsidR="00394945" w:rsidRPr="00394945" w:rsidRDefault="00394945" w:rsidP="00394945">
            <w:pPr>
              <w:jc w:val="right"/>
              <w:rPr>
                <w:sz w:val="20"/>
                <w:szCs w:val="20"/>
              </w:rPr>
            </w:pPr>
            <w:r w:rsidRPr="00394945">
              <w:rPr>
                <w:sz w:val="20"/>
                <w:szCs w:val="20"/>
              </w:rPr>
              <w:t>20,0</w:t>
            </w:r>
          </w:p>
        </w:tc>
      </w:tr>
      <w:tr w:rsidR="00394945" w:rsidRPr="00394945" w14:paraId="00A91318" w14:textId="77777777" w:rsidTr="00394945">
        <w:trPr>
          <w:trHeight w:val="255"/>
        </w:trPr>
        <w:tc>
          <w:tcPr>
            <w:tcW w:w="0" w:type="auto"/>
            <w:gridSpan w:val="9"/>
            <w:shd w:val="clear" w:color="auto" w:fill="auto"/>
            <w:vAlign w:val="center"/>
            <w:hideMark/>
          </w:tcPr>
          <w:p w14:paraId="50D9467D" w14:textId="77777777" w:rsidR="00394945" w:rsidRPr="00394945" w:rsidRDefault="00394945" w:rsidP="00394945">
            <w:pPr>
              <w:rPr>
                <w:b/>
                <w:bCs/>
                <w:sz w:val="20"/>
                <w:szCs w:val="20"/>
              </w:rPr>
            </w:pPr>
            <w:r w:rsidRPr="00394945">
              <w:rPr>
                <w:b/>
                <w:bCs/>
                <w:sz w:val="20"/>
                <w:szCs w:val="20"/>
              </w:rPr>
              <w:t>ОБРАЗОВАНИЕ</w:t>
            </w:r>
          </w:p>
        </w:tc>
        <w:tc>
          <w:tcPr>
            <w:tcW w:w="0" w:type="auto"/>
            <w:shd w:val="clear" w:color="auto" w:fill="auto"/>
            <w:vAlign w:val="bottom"/>
            <w:hideMark/>
          </w:tcPr>
          <w:p w14:paraId="3A7205CC"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43553B86" w14:textId="77777777" w:rsidR="00394945" w:rsidRPr="00394945" w:rsidRDefault="00394945" w:rsidP="00394945">
            <w:pPr>
              <w:jc w:val="right"/>
              <w:rPr>
                <w:b/>
                <w:bCs/>
                <w:sz w:val="20"/>
                <w:szCs w:val="20"/>
              </w:rPr>
            </w:pPr>
            <w:r w:rsidRPr="00394945">
              <w:rPr>
                <w:b/>
                <w:bCs/>
                <w:sz w:val="20"/>
                <w:szCs w:val="20"/>
              </w:rPr>
              <w:t>07</w:t>
            </w:r>
          </w:p>
        </w:tc>
        <w:tc>
          <w:tcPr>
            <w:tcW w:w="0" w:type="auto"/>
            <w:shd w:val="clear" w:color="auto" w:fill="auto"/>
            <w:noWrap/>
            <w:vAlign w:val="bottom"/>
            <w:hideMark/>
          </w:tcPr>
          <w:p w14:paraId="37D96A68"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2AD3F2BF"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2014507F"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4660DA13" w14:textId="77777777" w:rsidR="00394945" w:rsidRPr="00394945" w:rsidRDefault="00394945" w:rsidP="00394945">
            <w:pPr>
              <w:jc w:val="right"/>
              <w:rPr>
                <w:b/>
                <w:bCs/>
                <w:sz w:val="20"/>
                <w:szCs w:val="20"/>
              </w:rPr>
            </w:pPr>
            <w:r w:rsidRPr="00394945">
              <w:rPr>
                <w:b/>
                <w:bCs/>
                <w:sz w:val="20"/>
                <w:szCs w:val="20"/>
              </w:rPr>
              <w:t>243 284,6</w:t>
            </w:r>
          </w:p>
        </w:tc>
        <w:tc>
          <w:tcPr>
            <w:tcW w:w="0" w:type="auto"/>
            <w:shd w:val="clear" w:color="auto" w:fill="auto"/>
            <w:noWrap/>
            <w:vAlign w:val="bottom"/>
            <w:hideMark/>
          </w:tcPr>
          <w:p w14:paraId="0C9ADEC0" w14:textId="77777777" w:rsidR="00394945" w:rsidRPr="00394945" w:rsidRDefault="00394945" w:rsidP="00394945">
            <w:pPr>
              <w:jc w:val="right"/>
              <w:rPr>
                <w:b/>
                <w:bCs/>
                <w:sz w:val="20"/>
                <w:szCs w:val="20"/>
              </w:rPr>
            </w:pPr>
            <w:r w:rsidRPr="00394945">
              <w:rPr>
                <w:b/>
                <w:bCs/>
                <w:sz w:val="20"/>
                <w:szCs w:val="20"/>
              </w:rPr>
              <w:t>256 456,2</w:t>
            </w:r>
          </w:p>
        </w:tc>
      </w:tr>
      <w:tr w:rsidR="00394945" w:rsidRPr="00394945" w14:paraId="20FBAC42" w14:textId="77777777" w:rsidTr="00394945">
        <w:trPr>
          <w:trHeight w:val="255"/>
        </w:trPr>
        <w:tc>
          <w:tcPr>
            <w:tcW w:w="0" w:type="auto"/>
            <w:gridSpan w:val="9"/>
            <w:shd w:val="clear" w:color="auto" w:fill="auto"/>
            <w:vAlign w:val="center"/>
            <w:hideMark/>
          </w:tcPr>
          <w:p w14:paraId="5FEC660B" w14:textId="77777777" w:rsidR="00394945" w:rsidRPr="00394945" w:rsidRDefault="00394945" w:rsidP="00394945">
            <w:pPr>
              <w:rPr>
                <w:sz w:val="20"/>
                <w:szCs w:val="20"/>
              </w:rPr>
            </w:pPr>
            <w:r w:rsidRPr="00394945">
              <w:rPr>
                <w:sz w:val="20"/>
                <w:szCs w:val="20"/>
              </w:rPr>
              <w:t>Дошкольное образование</w:t>
            </w:r>
          </w:p>
        </w:tc>
        <w:tc>
          <w:tcPr>
            <w:tcW w:w="0" w:type="auto"/>
            <w:shd w:val="clear" w:color="auto" w:fill="auto"/>
            <w:vAlign w:val="bottom"/>
            <w:hideMark/>
          </w:tcPr>
          <w:p w14:paraId="0B138D3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81E1D7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65C98C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95DAF29"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0A15797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4E154DE" w14:textId="77777777" w:rsidR="00394945" w:rsidRPr="00394945" w:rsidRDefault="00394945" w:rsidP="00394945">
            <w:pPr>
              <w:jc w:val="right"/>
              <w:rPr>
                <w:sz w:val="20"/>
                <w:szCs w:val="20"/>
              </w:rPr>
            </w:pPr>
            <w:r w:rsidRPr="00394945">
              <w:rPr>
                <w:sz w:val="20"/>
                <w:szCs w:val="20"/>
              </w:rPr>
              <w:t>55 005,2</w:t>
            </w:r>
          </w:p>
        </w:tc>
        <w:tc>
          <w:tcPr>
            <w:tcW w:w="0" w:type="auto"/>
            <w:shd w:val="clear" w:color="auto" w:fill="auto"/>
            <w:noWrap/>
            <w:vAlign w:val="bottom"/>
            <w:hideMark/>
          </w:tcPr>
          <w:p w14:paraId="0381C0EA" w14:textId="77777777" w:rsidR="00394945" w:rsidRPr="00394945" w:rsidRDefault="00394945" w:rsidP="00394945">
            <w:pPr>
              <w:jc w:val="right"/>
              <w:rPr>
                <w:sz w:val="20"/>
                <w:szCs w:val="20"/>
              </w:rPr>
            </w:pPr>
            <w:r w:rsidRPr="00394945">
              <w:rPr>
                <w:sz w:val="20"/>
                <w:szCs w:val="20"/>
              </w:rPr>
              <w:t>58 337,9</w:t>
            </w:r>
          </w:p>
        </w:tc>
      </w:tr>
      <w:tr w:rsidR="00394945" w:rsidRPr="00394945" w14:paraId="048DDD8A" w14:textId="77777777" w:rsidTr="00394945">
        <w:trPr>
          <w:trHeight w:val="255"/>
        </w:trPr>
        <w:tc>
          <w:tcPr>
            <w:tcW w:w="0" w:type="auto"/>
            <w:gridSpan w:val="9"/>
            <w:shd w:val="clear" w:color="auto" w:fill="auto"/>
            <w:vAlign w:val="center"/>
            <w:hideMark/>
          </w:tcPr>
          <w:p w14:paraId="5678221C"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9C1782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E2AF376"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0CAF5C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54362CF" w14:textId="77777777" w:rsidR="00394945" w:rsidRPr="00394945" w:rsidRDefault="00394945" w:rsidP="00394945">
            <w:pPr>
              <w:rPr>
                <w:sz w:val="20"/>
                <w:szCs w:val="20"/>
              </w:rPr>
            </w:pPr>
            <w:r w:rsidRPr="00394945">
              <w:rPr>
                <w:sz w:val="20"/>
                <w:szCs w:val="20"/>
              </w:rPr>
              <w:t>1500000000</w:t>
            </w:r>
          </w:p>
        </w:tc>
        <w:tc>
          <w:tcPr>
            <w:tcW w:w="0" w:type="auto"/>
            <w:shd w:val="clear" w:color="auto" w:fill="auto"/>
            <w:vAlign w:val="bottom"/>
            <w:hideMark/>
          </w:tcPr>
          <w:p w14:paraId="0532435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44D4E86" w14:textId="77777777" w:rsidR="00394945" w:rsidRPr="00394945" w:rsidRDefault="00394945" w:rsidP="00394945">
            <w:pPr>
              <w:jc w:val="right"/>
              <w:rPr>
                <w:sz w:val="20"/>
                <w:szCs w:val="20"/>
              </w:rPr>
            </w:pPr>
            <w:r w:rsidRPr="00394945">
              <w:rPr>
                <w:sz w:val="20"/>
                <w:szCs w:val="20"/>
              </w:rPr>
              <w:t>55 005,2</w:t>
            </w:r>
          </w:p>
        </w:tc>
        <w:tc>
          <w:tcPr>
            <w:tcW w:w="0" w:type="auto"/>
            <w:shd w:val="clear" w:color="auto" w:fill="auto"/>
            <w:noWrap/>
            <w:vAlign w:val="bottom"/>
            <w:hideMark/>
          </w:tcPr>
          <w:p w14:paraId="54CA7247" w14:textId="77777777" w:rsidR="00394945" w:rsidRPr="00394945" w:rsidRDefault="00394945" w:rsidP="00394945">
            <w:pPr>
              <w:jc w:val="right"/>
              <w:rPr>
                <w:sz w:val="20"/>
                <w:szCs w:val="20"/>
              </w:rPr>
            </w:pPr>
            <w:r w:rsidRPr="00394945">
              <w:rPr>
                <w:sz w:val="20"/>
                <w:szCs w:val="20"/>
              </w:rPr>
              <w:t>58 337,9</w:t>
            </w:r>
          </w:p>
        </w:tc>
      </w:tr>
      <w:tr w:rsidR="00394945" w:rsidRPr="00394945" w14:paraId="0FE59A0F" w14:textId="77777777" w:rsidTr="00394945">
        <w:trPr>
          <w:trHeight w:val="645"/>
        </w:trPr>
        <w:tc>
          <w:tcPr>
            <w:tcW w:w="0" w:type="auto"/>
            <w:gridSpan w:val="9"/>
            <w:shd w:val="clear" w:color="auto" w:fill="auto"/>
            <w:vAlign w:val="center"/>
            <w:hideMark/>
          </w:tcPr>
          <w:p w14:paraId="1AD1AFE5" w14:textId="77777777" w:rsidR="00394945" w:rsidRPr="00394945" w:rsidRDefault="00394945" w:rsidP="00394945">
            <w:pPr>
              <w:rPr>
                <w:sz w:val="20"/>
                <w:szCs w:val="20"/>
              </w:rPr>
            </w:pPr>
            <w:r w:rsidRPr="00394945">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795592A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2E7B575"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E292A8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C51AC3A" w14:textId="77777777" w:rsidR="00394945" w:rsidRPr="00394945" w:rsidRDefault="00394945" w:rsidP="00394945">
            <w:pPr>
              <w:rPr>
                <w:sz w:val="20"/>
                <w:szCs w:val="20"/>
              </w:rPr>
            </w:pPr>
            <w:r w:rsidRPr="00394945">
              <w:rPr>
                <w:sz w:val="20"/>
                <w:szCs w:val="20"/>
              </w:rPr>
              <w:t>1510000000</w:t>
            </w:r>
          </w:p>
        </w:tc>
        <w:tc>
          <w:tcPr>
            <w:tcW w:w="0" w:type="auto"/>
            <w:shd w:val="clear" w:color="auto" w:fill="auto"/>
            <w:vAlign w:val="bottom"/>
            <w:hideMark/>
          </w:tcPr>
          <w:p w14:paraId="2448FAA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EC37F87" w14:textId="77777777" w:rsidR="00394945" w:rsidRPr="00394945" w:rsidRDefault="00394945" w:rsidP="00394945">
            <w:pPr>
              <w:jc w:val="right"/>
              <w:rPr>
                <w:sz w:val="20"/>
                <w:szCs w:val="20"/>
              </w:rPr>
            </w:pPr>
            <w:r w:rsidRPr="00394945">
              <w:rPr>
                <w:sz w:val="20"/>
                <w:szCs w:val="20"/>
              </w:rPr>
              <w:t>55 005,2</w:t>
            </w:r>
          </w:p>
        </w:tc>
        <w:tc>
          <w:tcPr>
            <w:tcW w:w="0" w:type="auto"/>
            <w:shd w:val="clear" w:color="auto" w:fill="auto"/>
            <w:noWrap/>
            <w:vAlign w:val="bottom"/>
            <w:hideMark/>
          </w:tcPr>
          <w:p w14:paraId="4D0028BF" w14:textId="77777777" w:rsidR="00394945" w:rsidRPr="00394945" w:rsidRDefault="00394945" w:rsidP="00394945">
            <w:pPr>
              <w:jc w:val="right"/>
              <w:rPr>
                <w:sz w:val="20"/>
                <w:szCs w:val="20"/>
              </w:rPr>
            </w:pPr>
            <w:r w:rsidRPr="00394945">
              <w:rPr>
                <w:sz w:val="20"/>
                <w:szCs w:val="20"/>
              </w:rPr>
              <w:t>58 337,9</w:t>
            </w:r>
          </w:p>
        </w:tc>
      </w:tr>
      <w:tr w:rsidR="00394945" w:rsidRPr="00394945" w14:paraId="5C97274E" w14:textId="77777777" w:rsidTr="00394945">
        <w:trPr>
          <w:trHeight w:val="855"/>
        </w:trPr>
        <w:tc>
          <w:tcPr>
            <w:tcW w:w="0" w:type="auto"/>
            <w:gridSpan w:val="9"/>
            <w:shd w:val="clear" w:color="auto" w:fill="auto"/>
            <w:vAlign w:val="center"/>
            <w:hideMark/>
          </w:tcPr>
          <w:p w14:paraId="0C84DE22" w14:textId="77777777" w:rsidR="00394945" w:rsidRPr="00394945" w:rsidRDefault="00394945" w:rsidP="00394945">
            <w:pPr>
              <w:rPr>
                <w:sz w:val="20"/>
                <w:szCs w:val="20"/>
              </w:rPr>
            </w:pPr>
            <w:r w:rsidRPr="00394945">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604A7E1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4D50E7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C99466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F2E75FF" w14:textId="77777777" w:rsidR="00394945" w:rsidRPr="00394945" w:rsidRDefault="00394945" w:rsidP="00394945">
            <w:pPr>
              <w:rPr>
                <w:sz w:val="20"/>
                <w:szCs w:val="20"/>
              </w:rPr>
            </w:pPr>
            <w:r w:rsidRPr="00394945">
              <w:rPr>
                <w:sz w:val="20"/>
                <w:szCs w:val="20"/>
              </w:rPr>
              <w:t>1517900000</w:t>
            </w:r>
          </w:p>
        </w:tc>
        <w:tc>
          <w:tcPr>
            <w:tcW w:w="0" w:type="auto"/>
            <w:shd w:val="clear" w:color="auto" w:fill="auto"/>
            <w:vAlign w:val="bottom"/>
            <w:hideMark/>
          </w:tcPr>
          <w:p w14:paraId="7471814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179E2ED" w14:textId="77777777" w:rsidR="00394945" w:rsidRPr="00394945" w:rsidRDefault="00394945" w:rsidP="00394945">
            <w:pPr>
              <w:jc w:val="right"/>
              <w:rPr>
                <w:sz w:val="20"/>
                <w:szCs w:val="20"/>
              </w:rPr>
            </w:pPr>
            <w:r w:rsidRPr="00394945">
              <w:rPr>
                <w:sz w:val="20"/>
                <w:szCs w:val="20"/>
              </w:rPr>
              <w:t>55 005,2</w:t>
            </w:r>
          </w:p>
        </w:tc>
        <w:tc>
          <w:tcPr>
            <w:tcW w:w="0" w:type="auto"/>
            <w:shd w:val="clear" w:color="auto" w:fill="auto"/>
            <w:noWrap/>
            <w:vAlign w:val="bottom"/>
            <w:hideMark/>
          </w:tcPr>
          <w:p w14:paraId="7C037F6D" w14:textId="77777777" w:rsidR="00394945" w:rsidRPr="00394945" w:rsidRDefault="00394945" w:rsidP="00394945">
            <w:pPr>
              <w:jc w:val="right"/>
              <w:rPr>
                <w:sz w:val="20"/>
                <w:szCs w:val="20"/>
              </w:rPr>
            </w:pPr>
            <w:r w:rsidRPr="00394945">
              <w:rPr>
                <w:sz w:val="20"/>
                <w:szCs w:val="20"/>
              </w:rPr>
              <w:t>58 337,9</w:t>
            </w:r>
          </w:p>
        </w:tc>
      </w:tr>
      <w:tr w:rsidR="00394945" w:rsidRPr="00394945" w14:paraId="424C903B" w14:textId="77777777" w:rsidTr="00394945">
        <w:trPr>
          <w:trHeight w:val="1275"/>
        </w:trPr>
        <w:tc>
          <w:tcPr>
            <w:tcW w:w="0" w:type="auto"/>
            <w:gridSpan w:val="9"/>
            <w:shd w:val="clear" w:color="auto" w:fill="auto"/>
            <w:vAlign w:val="center"/>
            <w:hideMark/>
          </w:tcPr>
          <w:p w14:paraId="7C51013D" w14:textId="32C32A02" w:rsidR="00394945" w:rsidRPr="00394945" w:rsidRDefault="00394945" w:rsidP="00394945">
            <w:pPr>
              <w:rPr>
                <w:sz w:val="20"/>
                <w:szCs w:val="20"/>
              </w:rPr>
            </w:pPr>
            <w:r w:rsidRPr="00394945">
              <w:rPr>
                <w:sz w:val="20"/>
                <w:szCs w:val="20"/>
              </w:rPr>
              <w:t>Расходы на социальную поддержку отдельных категорий детей,</w:t>
            </w:r>
            <w:r>
              <w:rPr>
                <w:sz w:val="20"/>
                <w:szCs w:val="20"/>
              </w:rPr>
              <w:t xml:space="preserve"> </w:t>
            </w:r>
            <w:r w:rsidRPr="00394945">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4AA97CD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328264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651D65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C980824"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4F7D2CB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0282D17" w14:textId="77777777" w:rsidR="00394945" w:rsidRPr="00394945" w:rsidRDefault="00394945" w:rsidP="00394945">
            <w:pPr>
              <w:jc w:val="right"/>
              <w:rPr>
                <w:sz w:val="20"/>
                <w:szCs w:val="20"/>
              </w:rPr>
            </w:pPr>
            <w:r w:rsidRPr="00394945">
              <w:rPr>
                <w:sz w:val="20"/>
                <w:szCs w:val="20"/>
              </w:rPr>
              <w:t>77,0</w:t>
            </w:r>
          </w:p>
        </w:tc>
        <w:tc>
          <w:tcPr>
            <w:tcW w:w="0" w:type="auto"/>
            <w:shd w:val="clear" w:color="auto" w:fill="auto"/>
            <w:noWrap/>
            <w:vAlign w:val="bottom"/>
            <w:hideMark/>
          </w:tcPr>
          <w:p w14:paraId="705673F7" w14:textId="77777777" w:rsidR="00394945" w:rsidRPr="00394945" w:rsidRDefault="00394945" w:rsidP="00394945">
            <w:pPr>
              <w:jc w:val="right"/>
              <w:rPr>
                <w:sz w:val="20"/>
                <w:szCs w:val="20"/>
              </w:rPr>
            </w:pPr>
            <w:r w:rsidRPr="00394945">
              <w:rPr>
                <w:sz w:val="20"/>
                <w:szCs w:val="20"/>
              </w:rPr>
              <w:t>77,0</w:t>
            </w:r>
          </w:p>
        </w:tc>
      </w:tr>
      <w:tr w:rsidR="00394945" w:rsidRPr="00394945" w14:paraId="646490D3" w14:textId="77777777" w:rsidTr="00394945">
        <w:trPr>
          <w:trHeight w:val="435"/>
        </w:trPr>
        <w:tc>
          <w:tcPr>
            <w:tcW w:w="0" w:type="auto"/>
            <w:gridSpan w:val="9"/>
            <w:shd w:val="clear" w:color="auto" w:fill="auto"/>
            <w:vAlign w:val="center"/>
            <w:hideMark/>
          </w:tcPr>
          <w:p w14:paraId="2DBA36F7"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5BDB7C0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E31A0F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0F7D7D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F2096AB"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0040FB1C"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7EE249B" w14:textId="77777777" w:rsidR="00394945" w:rsidRPr="00394945" w:rsidRDefault="00394945" w:rsidP="00394945">
            <w:pPr>
              <w:jc w:val="right"/>
              <w:rPr>
                <w:sz w:val="20"/>
                <w:szCs w:val="20"/>
              </w:rPr>
            </w:pPr>
            <w:r w:rsidRPr="00394945">
              <w:rPr>
                <w:sz w:val="20"/>
                <w:szCs w:val="20"/>
              </w:rPr>
              <w:t>77,0</w:t>
            </w:r>
          </w:p>
        </w:tc>
        <w:tc>
          <w:tcPr>
            <w:tcW w:w="0" w:type="auto"/>
            <w:shd w:val="clear" w:color="auto" w:fill="auto"/>
            <w:noWrap/>
            <w:vAlign w:val="bottom"/>
            <w:hideMark/>
          </w:tcPr>
          <w:p w14:paraId="65FF3A6E" w14:textId="77777777" w:rsidR="00394945" w:rsidRPr="00394945" w:rsidRDefault="00394945" w:rsidP="00394945">
            <w:pPr>
              <w:jc w:val="right"/>
              <w:rPr>
                <w:sz w:val="20"/>
                <w:szCs w:val="20"/>
              </w:rPr>
            </w:pPr>
            <w:r w:rsidRPr="00394945">
              <w:rPr>
                <w:sz w:val="20"/>
                <w:szCs w:val="20"/>
              </w:rPr>
              <w:t>77,0</w:t>
            </w:r>
          </w:p>
        </w:tc>
      </w:tr>
      <w:tr w:rsidR="00394945" w:rsidRPr="00394945" w14:paraId="6EA23E6E" w14:textId="77777777" w:rsidTr="00394945">
        <w:trPr>
          <w:trHeight w:val="435"/>
        </w:trPr>
        <w:tc>
          <w:tcPr>
            <w:tcW w:w="0" w:type="auto"/>
            <w:gridSpan w:val="9"/>
            <w:shd w:val="clear" w:color="auto" w:fill="auto"/>
            <w:vAlign w:val="center"/>
            <w:hideMark/>
          </w:tcPr>
          <w:p w14:paraId="15FD5435"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29427A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8C32CE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29F086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A113ABE"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62076C34"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1CEF748" w14:textId="77777777" w:rsidR="00394945" w:rsidRPr="00394945" w:rsidRDefault="00394945" w:rsidP="00394945">
            <w:pPr>
              <w:jc w:val="right"/>
              <w:rPr>
                <w:sz w:val="20"/>
                <w:szCs w:val="20"/>
              </w:rPr>
            </w:pPr>
            <w:r w:rsidRPr="00394945">
              <w:rPr>
                <w:sz w:val="20"/>
                <w:szCs w:val="20"/>
              </w:rPr>
              <w:t>77,0</w:t>
            </w:r>
          </w:p>
        </w:tc>
        <w:tc>
          <w:tcPr>
            <w:tcW w:w="0" w:type="auto"/>
            <w:shd w:val="clear" w:color="auto" w:fill="auto"/>
            <w:noWrap/>
            <w:vAlign w:val="bottom"/>
            <w:hideMark/>
          </w:tcPr>
          <w:p w14:paraId="0BF170AF" w14:textId="77777777" w:rsidR="00394945" w:rsidRPr="00394945" w:rsidRDefault="00394945" w:rsidP="00394945">
            <w:pPr>
              <w:jc w:val="right"/>
              <w:rPr>
                <w:sz w:val="20"/>
                <w:szCs w:val="20"/>
              </w:rPr>
            </w:pPr>
            <w:r w:rsidRPr="00394945">
              <w:rPr>
                <w:sz w:val="20"/>
                <w:szCs w:val="20"/>
              </w:rPr>
              <w:t>77,0</w:t>
            </w:r>
          </w:p>
        </w:tc>
      </w:tr>
      <w:tr w:rsidR="00394945" w:rsidRPr="00394945" w14:paraId="35A99246" w14:textId="77777777" w:rsidTr="00394945">
        <w:trPr>
          <w:trHeight w:val="1275"/>
        </w:trPr>
        <w:tc>
          <w:tcPr>
            <w:tcW w:w="0" w:type="auto"/>
            <w:gridSpan w:val="9"/>
            <w:shd w:val="clear" w:color="auto" w:fill="auto"/>
            <w:vAlign w:val="center"/>
            <w:hideMark/>
          </w:tcPr>
          <w:p w14:paraId="3C2BD913" w14:textId="63DD2922" w:rsidR="00394945" w:rsidRPr="00394945" w:rsidRDefault="00394945" w:rsidP="00394945">
            <w:pPr>
              <w:rPr>
                <w:sz w:val="20"/>
                <w:szCs w:val="20"/>
              </w:rPr>
            </w:pPr>
            <w:r w:rsidRPr="00394945">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w:t>
            </w:r>
            <w:r w:rsidRPr="00394945">
              <w:rPr>
                <w:sz w:val="20"/>
                <w:szCs w:val="20"/>
              </w:rPr>
              <w:lastRenderedPageBreak/>
              <w:t>2024 годы" за счет средств местного бюджета</w:t>
            </w:r>
          </w:p>
        </w:tc>
        <w:tc>
          <w:tcPr>
            <w:tcW w:w="0" w:type="auto"/>
            <w:shd w:val="clear" w:color="auto" w:fill="auto"/>
            <w:vAlign w:val="bottom"/>
            <w:hideMark/>
          </w:tcPr>
          <w:p w14:paraId="79338378"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48477D11"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995D35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3DA56A1" w14:textId="77777777" w:rsidR="00394945" w:rsidRPr="00394945" w:rsidRDefault="00394945" w:rsidP="00394945">
            <w:pPr>
              <w:rPr>
                <w:sz w:val="20"/>
                <w:szCs w:val="20"/>
              </w:rPr>
            </w:pPr>
            <w:r w:rsidRPr="00394945">
              <w:rPr>
                <w:sz w:val="20"/>
                <w:szCs w:val="20"/>
              </w:rPr>
              <w:t>1517907010</w:t>
            </w:r>
          </w:p>
        </w:tc>
        <w:tc>
          <w:tcPr>
            <w:tcW w:w="0" w:type="auto"/>
            <w:shd w:val="clear" w:color="auto" w:fill="auto"/>
            <w:vAlign w:val="bottom"/>
            <w:hideMark/>
          </w:tcPr>
          <w:p w14:paraId="6A3A08A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F6B9270" w14:textId="77777777" w:rsidR="00394945" w:rsidRPr="00394945" w:rsidRDefault="00394945" w:rsidP="00394945">
            <w:pPr>
              <w:jc w:val="right"/>
              <w:rPr>
                <w:sz w:val="20"/>
                <w:szCs w:val="20"/>
              </w:rPr>
            </w:pPr>
            <w:r w:rsidRPr="00394945">
              <w:rPr>
                <w:sz w:val="20"/>
                <w:szCs w:val="20"/>
              </w:rPr>
              <w:t>13 577,0</w:t>
            </w:r>
          </w:p>
        </w:tc>
        <w:tc>
          <w:tcPr>
            <w:tcW w:w="0" w:type="auto"/>
            <w:shd w:val="clear" w:color="auto" w:fill="auto"/>
            <w:noWrap/>
            <w:vAlign w:val="bottom"/>
            <w:hideMark/>
          </w:tcPr>
          <w:p w14:paraId="6CDDB85D" w14:textId="77777777" w:rsidR="00394945" w:rsidRPr="00394945" w:rsidRDefault="00394945" w:rsidP="00394945">
            <w:pPr>
              <w:jc w:val="right"/>
              <w:rPr>
                <w:sz w:val="20"/>
                <w:szCs w:val="20"/>
              </w:rPr>
            </w:pPr>
            <w:r w:rsidRPr="00394945">
              <w:rPr>
                <w:sz w:val="20"/>
                <w:szCs w:val="20"/>
              </w:rPr>
              <w:t>15 724,1</w:t>
            </w:r>
          </w:p>
        </w:tc>
      </w:tr>
      <w:tr w:rsidR="00394945" w:rsidRPr="00394945" w14:paraId="35D7FFA2" w14:textId="77777777" w:rsidTr="00394945">
        <w:trPr>
          <w:trHeight w:val="645"/>
        </w:trPr>
        <w:tc>
          <w:tcPr>
            <w:tcW w:w="0" w:type="auto"/>
            <w:gridSpan w:val="9"/>
            <w:shd w:val="clear" w:color="auto" w:fill="auto"/>
            <w:vAlign w:val="center"/>
            <w:hideMark/>
          </w:tcPr>
          <w:p w14:paraId="2B271D34"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169829D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689B75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C4B016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480EDB5" w14:textId="77777777" w:rsidR="00394945" w:rsidRPr="00394945" w:rsidRDefault="00394945" w:rsidP="00394945">
            <w:pPr>
              <w:rPr>
                <w:sz w:val="20"/>
                <w:szCs w:val="20"/>
              </w:rPr>
            </w:pPr>
            <w:r w:rsidRPr="00394945">
              <w:rPr>
                <w:sz w:val="20"/>
                <w:szCs w:val="20"/>
              </w:rPr>
              <w:t>1517907010</w:t>
            </w:r>
          </w:p>
        </w:tc>
        <w:tc>
          <w:tcPr>
            <w:tcW w:w="0" w:type="auto"/>
            <w:shd w:val="clear" w:color="auto" w:fill="auto"/>
            <w:vAlign w:val="bottom"/>
            <w:hideMark/>
          </w:tcPr>
          <w:p w14:paraId="112C222E"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65280810"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BCA4759" w14:textId="77777777" w:rsidR="00394945" w:rsidRPr="00394945" w:rsidRDefault="00394945" w:rsidP="00394945">
            <w:pPr>
              <w:jc w:val="right"/>
              <w:rPr>
                <w:sz w:val="20"/>
                <w:szCs w:val="20"/>
              </w:rPr>
            </w:pPr>
            <w:r w:rsidRPr="00394945">
              <w:rPr>
                <w:sz w:val="20"/>
                <w:szCs w:val="20"/>
              </w:rPr>
              <w:t>885,6</w:t>
            </w:r>
          </w:p>
        </w:tc>
      </w:tr>
      <w:tr w:rsidR="00394945" w:rsidRPr="00394945" w14:paraId="12FE1CCC" w14:textId="77777777" w:rsidTr="00394945">
        <w:trPr>
          <w:trHeight w:val="255"/>
        </w:trPr>
        <w:tc>
          <w:tcPr>
            <w:tcW w:w="0" w:type="auto"/>
            <w:gridSpan w:val="9"/>
            <w:shd w:val="clear" w:color="auto" w:fill="auto"/>
            <w:vAlign w:val="center"/>
            <w:hideMark/>
          </w:tcPr>
          <w:p w14:paraId="781BDC08"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5FD518E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D28B195"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D3150E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7FAB652" w14:textId="77777777" w:rsidR="00394945" w:rsidRPr="00394945" w:rsidRDefault="00394945" w:rsidP="00394945">
            <w:pPr>
              <w:rPr>
                <w:sz w:val="20"/>
                <w:szCs w:val="20"/>
              </w:rPr>
            </w:pPr>
            <w:r w:rsidRPr="00394945">
              <w:rPr>
                <w:sz w:val="20"/>
                <w:szCs w:val="20"/>
              </w:rPr>
              <w:t>1517907010</w:t>
            </w:r>
          </w:p>
        </w:tc>
        <w:tc>
          <w:tcPr>
            <w:tcW w:w="0" w:type="auto"/>
            <w:shd w:val="clear" w:color="auto" w:fill="auto"/>
            <w:vAlign w:val="bottom"/>
            <w:hideMark/>
          </w:tcPr>
          <w:p w14:paraId="08312502"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60658090"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101EF0D" w14:textId="77777777" w:rsidR="00394945" w:rsidRPr="00394945" w:rsidRDefault="00394945" w:rsidP="00394945">
            <w:pPr>
              <w:jc w:val="right"/>
              <w:rPr>
                <w:sz w:val="20"/>
                <w:szCs w:val="20"/>
              </w:rPr>
            </w:pPr>
            <w:r w:rsidRPr="00394945">
              <w:rPr>
                <w:sz w:val="20"/>
                <w:szCs w:val="20"/>
              </w:rPr>
              <w:t>885,6</w:t>
            </w:r>
          </w:p>
        </w:tc>
      </w:tr>
      <w:tr w:rsidR="00394945" w:rsidRPr="00394945" w14:paraId="2EC63DB3" w14:textId="77777777" w:rsidTr="00394945">
        <w:trPr>
          <w:trHeight w:val="435"/>
        </w:trPr>
        <w:tc>
          <w:tcPr>
            <w:tcW w:w="0" w:type="auto"/>
            <w:gridSpan w:val="9"/>
            <w:shd w:val="clear" w:color="auto" w:fill="auto"/>
            <w:vAlign w:val="center"/>
            <w:hideMark/>
          </w:tcPr>
          <w:p w14:paraId="515735FD"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9BEFBE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D2DAA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A1C388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7B15B6C" w14:textId="77777777" w:rsidR="00394945" w:rsidRPr="00394945" w:rsidRDefault="00394945" w:rsidP="00394945">
            <w:pPr>
              <w:rPr>
                <w:sz w:val="20"/>
                <w:szCs w:val="20"/>
              </w:rPr>
            </w:pPr>
            <w:r w:rsidRPr="00394945">
              <w:rPr>
                <w:sz w:val="20"/>
                <w:szCs w:val="20"/>
              </w:rPr>
              <w:t>1517907010</w:t>
            </w:r>
          </w:p>
        </w:tc>
        <w:tc>
          <w:tcPr>
            <w:tcW w:w="0" w:type="auto"/>
            <w:shd w:val="clear" w:color="auto" w:fill="auto"/>
            <w:vAlign w:val="bottom"/>
            <w:hideMark/>
          </w:tcPr>
          <w:p w14:paraId="6A0D29E7"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160D83DF" w14:textId="77777777" w:rsidR="00394945" w:rsidRPr="00394945" w:rsidRDefault="00394945" w:rsidP="00394945">
            <w:pPr>
              <w:jc w:val="right"/>
              <w:rPr>
                <w:sz w:val="20"/>
                <w:szCs w:val="20"/>
              </w:rPr>
            </w:pPr>
            <w:r w:rsidRPr="00394945">
              <w:rPr>
                <w:sz w:val="20"/>
                <w:szCs w:val="20"/>
              </w:rPr>
              <w:t>13 577,0</w:t>
            </w:r>
          </w:p>
        </w:tc>
        <w:tc>
          <w:tcPr>
            <w:tcW w:w="0" w:type="auto"/>
            <w:shd w:val="clear" w:color="auto" w:fill="auto"/>
            <w:noWrap/>
            <w:vAlign w:val="bottom"/>
            <w:hideMark/>
          </w:tcPr>
          <w:p w14:paraId="1F88CCA5" w14:textId="77777777" w:rsidR="00394945" w:rsidRPr="00394945" w:rsidRDefault="00394945" w:rsidP="00394945">
            <w:pPr>
              <w:jc w:val="right"/>
              <w:rPr>
                <w:sz w:val="20"/>
                <w:szCs w:val="20"/>
              </w:rPr>
            </w:pPr>
            <w:r w:rsidRPr="00394945">
              <w:rPr>
                <w:sz w:val="20"/>
                <w:szCs w:val="20"/>
              </w:rPr>
              <w:t>14 838,5</w:t>
            </w:r>
          </w:p>
        </w:tc>
      </w:tr>
      <w:tr w:rsidR="00394945" w:rsidRPr="00394945" w14:paraId="776A13D5" w14:textId="77777777" w:rsidTr="00394945">
        <w:trPr>
          <w:trHeight w:val="435"/>
        </w:trPr>
        <w:tc>
          <w:tcPr>
            <w:tcW w:w="0" w:type="auto"/>
            <w:gridSpan w:val="9"/>
            <w:shd w:val="clear" w:color="auto" w:fill="auto"/>
            <w:vAlign w:val="center"/>
            <w:hideMark/>
          </w:tcPr>
          <w:p w14:paraId="6F9B67B0"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7E5AB1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0E0AD2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66076C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DBAA668" w14:textId="77777777" w:rsidR="00394945" w:rsidRPr="00394945" w:rsidRDefault="00394945" w:rsidP="00394945">
            <w:pPr>
              <w:rPr>
                <w:sz w:val="20"/>
                <w:szCs w:val="20"/>
              </w:rPr>
            </w:pPr>
            <w:r w:rsidRPr="00394945">
              <w:rPr>
                <w:sz w:val="20"/>
                <w:szCs w:val="20"/>
              </w:rPr>
              <w:t>1517907010</w:t>
            </w:r>
          </w:p>
        </w:tc>
        <w:tc>
          <w:tcPr>
            <w:tcW w:w="0" w:type="auto"/>
            <w:shd w:val="clear" w:color="auto" w:fill="auto"/>
            <w:vAlign w:val="bottom"/>
            <w:hideMark/>
          </w:tcPr>
          <w:p w14:paraId="7C8EECD2"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2203D09" w14:textId="77777777" w:rsidR="00394945" w:rsidRPr="00394945" w:rsidRDefault="00394945" w:rsidP="00394945">
            <w:pPr>
              <w:jc w:val="right"/>
              <w:rPr>
                <w:sz w:val="20"/>
                <w:szCs w:val="20"/>
              </w:rPr>
            </w:pPr>
            <w:r w:rsidRPr="00394945">
              <w:rPr>
                <w:sz w:val="20"/>
                <w:szCs w:val="20"/>
              </w:rPr>
              <w:t>13 577,0</w:t>
            </w:r>
          </w:p>
        </w:tc>
        <w:tc>
          <w:tcPr>
            <w:tcW w:w="0" w:type="auto"/>
            <w:shd w:val="clear" w:color="auto" w:fill="auto"/>
            <w:noWrap/>
            <w:vAlign w:val="bottom"/>
            <w:hideMark/>
          </w:tcPr>
          <w:p w14:paraId="79D248C6" w14:textId="77777777" w:rsidR="00394945" w:rsidRPr="00394945" w:rsidRDefault="00394945" w:rsidP="00394945">
            <w:pPr>
              <w:jc w:val="right"/>
              <w:rPr>
                <w:sz w:val="20"/>
                <w:szCs w:val="20"/>
              </w:rPr>
            </w:pPr>
            <w:r w:rsidRPr="00394945">
              <w:rPr>
                <w:sz w:val="20"/>
                <w:szCs w:val="20"/>
              </w:rPr>
              <w:t>14 838,5</w:t>
            </w:r>
          </w:p>
        </w:tc>
      </w:tr>
      <w:tr w:rsidR="00394945" w:rsidRPr="00394945" w14:paraId="303F7D68" w14:textId="77777777" w:rsidTr="00394945">
        <w:trPr>
          <w:trHeight w:val="1065"/>
        </w:trPr>
        <w:tc>
          <w:tcPr>
            <w:tcW w:w="0" w:type="auto"/>
            <w:gridSpan w:val="9"/>
            <w:shd w:val="clear" w:color="auto" w:fill="auto"/>
            <w:vAlign w:val="center"/>
            <w:hideMark/>
          </w:tcPr>
          <w:p w14:paraId="60BE1CE1" w14:textId="77777777" w:rsidR="00394945" w:rsidRPr="00394945" w:rsidRDefault="00394945" w:rsidP="00394945">
            <w:pPr>
              <w:rPr>
                <w:sz w:val="20"/>
                <w:szCs w:val="20"/>
              </w:rPr>
            </w:pPr>
            <w:r w:rsidRPr="00394945">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7866D2C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BB123D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5B8B93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AA618BE" w14:textId="77777777" w:rsidR="00394945" w:rsidRPr="00394945" w:rsidRDefault="00394945" w:rsidP="00394945">
            <w:pPr>
              <w:rPr>
                <w:sz w:val="20"/>
                <w:szCs w:val="20"/>
              </w:rPr>
            </w:pPr>
            <w:r w:rsidRPr="00394945">
              <w:rPr>
                <w:sz w:val="20"/>
                <w:szCs w:val="20"/>
              </w:rPr>
              <w:t>1517970110</w:t>
            </w:r>
          </w:p>
        </w:tc>
        <w:tc>
          <w:tcPr>
            <w:tcW w:w="0" w:type="auto"/>
            <w:shd w:val="clear" w:color="auto" w:fill="auto"/>
            <w:vAlign w:val="bottom"/>
            <w:hideMark/>
          </w:tcPr>
          <w:p w14:paraId="61101FD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2A26DBF" w14:textId="77777777" w:rsidR="00394945" w:rsidRPr="00394945" w:rsidRDefault="00394945" w:rsidP="00394945">
            <w:pPr>
              <w:jc w:val="right"/>
              <w:rPr>
                <w:sz w:val="20"/>
                <w:szCs w:val="20"/>
              </w:rPr>
            </w:pPr>
            <w:r w:rsidRPr="00394945">
              <w:rPr>
                <w:sz w:val="20"/>
                <w:szCs w:val="20"/>
              </w:rPr>
              <w:t>41 351,2</w:t>
            </w:r>
          </w:p>
        </w:tc>
        <w:tc>
          <w:tcPr>
            <w:tcW w:w="0" w:type="auto"/>
            <w:shd w:val="clear" w:color="auto" w:fill="auto"/>
            <w:noWrap/>
            <w:vAlign w:val="bottom"/>
            <w:hideMark/>
          </w:tcPr>
          <w:p w14:paraId="6C590EC7" w14:textId="77777777" w:rsidR="00394945" w:rsidRPr="00394945" w:rsidRDefault="00394945" w:rsidP="00394945">
            <w:pPr>
              <w:jc w:val="right"/>
              <w:rPr>
                <w:sz w:val="20"/>
                <w:szCs w:val="20"/>
              </w:rPr>
            </w:pPr>
            <w:r w:rsidRPr="00394945">
              <w:rPr>
                <w:sz w:val="20"/>
                <w:szCs w:val="20"/>
              </w:rPr>
              <w:t>42 536,8</w:t>
            </w:r>
          </w:p>
        </w:tc>
      </w:tr>
      <w:tr w:rsidR="00394945" w:rsidRPr="00394945" w14:paraId="7187FDDA" w14:textId="77777777" w:rsidTr="00394945">
        <w:trPr>
          <w:trHeight w:val="645"/>
        </w:trPr>
        <w:tc>
          <w:tcPr>
            <w:tcW w:w="0" w:type="auto"/>
            <w:gridSpan w:val="9"/>
            <w:shd w:val="clear" w:color="auto" w:fill="auto"/>
            <w:vAlign w:val="center"/>
            <w:hideMark/>
          </w:tcPr>
          <w:p w14:paraId="30406701"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1BC68C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40D7FB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4E8E03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4EDED20" w14:textId="77777777" w:rsidR="00394945" w:rsidRPr="00394945" w:rsidRDefault="00394945" w:rsidP="00394945">
            <w:pPr>
              <w:rPr>
                <w:sz w:val="20"/>
                <w:szCs w:val="20"/>
              </w:rPr>
            </w:pPr>
            <w:r w:rsidRPr="00394945">
              <w:rPr>
                <w:sz w:val="20"/>
                <w:szCs w:val="20"/>
              </w:rPr>
              <w:t>1517970110</w:t>
            </w:r>
          </w:p>
        </w:tc>
        <w:tc>
          <w:tcPr>
            <w:tcW w:w="0" w:type="auto"/>
            <w:shd w:val="clear" w:color="auto" w:fill="auto"/>
            <w:vAlign w:val="bottom"/>
            <w:hideMark/>
          </w:tcPr>
          <w:p w14:paraId="16AED459"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4C150724" w14:textId="77777777" w:rsidR="00394945" w:rsidRPr="00394945" w:rsidRDefault="00394945" w:rsidP="00394945">
            <w:pPr>
              <w:jc w:val="right"/>
              <w:rPr>
                <w:sz w:val="20"/>
                <w:szCs w:val="20"/>
              </w:rPr>
            </w:pPr>
            <w:r w:rsidRPr="00394945">
              <w:rPr>
                <w:sz w:val="20"/>
                <w:szCs w:val="20"/>
              </w:rPr>
              <w:t>40 951,6</w:t>
            </w:r>
          </w:p>
        </w:tc>
        <w:tc>
          <w:tcPr>
            <w:tcW w:w="0" w:type="auto"/>
            <w:shd w:val="clear" w:color="auto" w:fill="auto"/>
            <w:noWrap/>
            <w:vAlign w:val="bottom"/>
            <w:hideMark/>
          </w:tcPr>
          <w:p w14:paraId="5DBFBB61" w14:textId="77777777" w:rsidR="00394945" w:rsidRPr="00394945" w:rsidRDefault="00394945" w:rsidP="00394945">
            <w:pPr>
              <w:jc w:val="right"/>
              <w:rPr>
                <w:sz w:val="20"/>
                <w:szCs w:val="20"/>
              </w:rPr>
            </w:pPr>
            <w:r w:rsidRPr="00394945">
              <w:rPr>
                <w:sz w:val="20"/>
                <w:szCs w:val="20"/>
              </w:rPr>
              <w:t>42 137,2</w:t>
            </w:r>
          </w:p>
        </w:tc>
      </w:tr>
      <w:tr w:rsidR="00394945" w:rsidRPr="00394945" w14:paraId="505B4C24" w14:textId="77777777" w:rsidTr="00394945">
        <w:trPr>
          <w:trHeight w:val="255"/>
        </w:trPr>
        <w:tc>
          <w:tcPr>
            <w:tcW w:w="0" w:type="auto"/>
            <w:gridSpan w:val="9"/>
            <w:shd w:val="clear" w:color="auto" w:fill="auto"/>
            <w:vAlign w:val="center"/>
            <w:hideMark/>
          </w:tcPr>
          <w:p w14:paraId="0B6DC3CB"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0CFCF21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EE0A17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AA034A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F105790" w14:textId="77777777" w:rsidR="00394945" w:rsidRPr="00394945" w:rsidRDefault="00394945" w:rsidP="00394945">
            <w:pPr>
              <w:rPr>
                <w:sz w:val="20"/>
                <w:szCs w:val="20"/>
              </w:rPr>
            </w:pPr>
            <w:r w:rsidRPr="00394945">
              <w:rPr>
                <w:sz w:val="20"/>
                <w:szCs w:val="20"/>
              </w:rPr>
              <w:t>1517970110</w:t>
            </w:r>
          </w:p>
        </w:tc>
        <w:tc>
          <w:tcPr>
            <w:tcW w:w="0" w:type="auto"/>
            <w:shd w:val="clear" w:color="auto" w:fill="auto"/>
            <w:vAlign w:val="bottom"/>
            <w:hideMark/>
          </w:tcPr>
          <w:p w14:paraId="50FBFCF0"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6E2363EB" w14:textId="77777777" w:rsidR="00394945" w:rsidRPr="00394945" w:rsidRDefault="00394945" w:rsidP="00394945">
            <w:pPr>
              <w:jc w:val="right"/>
              <w:rPr>
                <w:sz w:val="20"/>
                <w:szCs w:val="20"/>
              </w:rPr>
            </w:pPr>
            <w:r w:rsidRPr="00394945">
              <w:rPr>
                <w:sz w:val="20"/>
                <w:szCs w:val="20"/>
              </w:rPr>
              <w:t>40 951,6</w:t>
            </w:r>
          </w:p>
        </w:tc>
        <w:tc>
          <w:tcPr>
            <w:tcW w:w="0" w:type="auto"/>
            <w:shd w:val="clear" w:color="auto" w:fill="auto"/>
            <w:noWrap/>
            <w:vAlign w:val="bottom"/>
            <w:hideMark/>
          </w:tcPr>
          <w:p w14:paraId="5EBD1B51" w14:textId="77777777" w:rsidR="00394945" w:rsidRPr="00394945" w:rsidRDefault="00394945" w:rsidP="00394945">
            <w:pPr>
              <w:jc w:val="right"/>
              <w:rPr>
                <w:sz w:val="20"/>
                <w:szCs w:val="20"/>
              </w:rPr>
            </w:pPr>
            <w:r w:rsidRPr="00394945">
              <w:rPr>
                <w:sz w:val="20"/>
                <w:szCs w:val="20"/>
              </w:rPr>
              <w:t>42 137,2</w:t>
            </w:r>
          </w:p>
        </w:tc>
      </w:tr>
      <w:tr w:rsidR="00394945" w:rsidRPr="00394945" w14:paraId="75F99A0D" w14:textId="77777777" w:rsidTr="00394945">
        <w:trPr>
          <w:trHeight w:val="435"/>
        </w:trPr>
        <w:tc>
          <w:tcPr>
            <w:tcW w:w="0" w:type="auto"/>
            <w:gridSpan w:val="9"/>
            <w:shd w:val="clear" w:color="auto" w:fill="auto"/>
            <w:vAlign w:val="center"/>
            <w:hideMark/>
          </w:tcPr>
          <w:p w14:paraId="5A368AE0"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97AA2B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0C1438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148BEC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ECABFD1" w14:textId="77777777" w:rsidR="00394945" w:rsidRPr="00394945" w:rsidRDefault="00394945" w:rsidP="00394945">
            <w:pPr>
              <w:rPr>
                <w:sz w:val="20"/>
                <w:szCs w:val="20"/>
              </w:rPr>
            </w:pPr>
            <w:r w:rsidRPr="00394945">
              <w:rPr>
                <w:sz w:val="20"/>
                <w:szCs w:val="20"/>
              </w:rPr>
              <w:t>1517970110</w:t>
            </w:r>
          </w:p>
        </w:tc>
        <w:tc>
          <w:tcPr>
            <w:tcW w:w="0" w:type="auto"/>
            <w:shd w:val="clear" w:color="auto" w:fill="auto"/>
            <w:vAlign w:val="bottom"/>
            <w:hideMark/>
          </w:tcPr>
          <w:p w14:paraId="632D7643"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21ED12A" w14:textId="77777777" w:rsidR="00394945" w:rsidRPr="00394945" w:rsidRDefault="00394945" w:rsidP="00394945">
            <w:pPr>
              <w:jc w:val="right"/>
              <w:rPr>
                <w:sz w:val="20"/>
                <w:szCs w:val="20"/>
              </w:rPr>
            </w:pPr>
            <w:r w:rsidRPr="00394945">
              <w:rPr>
                <w:sz w:val="20"/>
                <w:szCs w:val="20"/>
              </w:rPr>
              <w:t>399,6</w:t>
            </w:r>
          </w:p>
        </w:tc>
        <w:tc>
          <w:tcPr>
            <w:tcW w:w="0" w:type="auto"/>
            <w:shd w:val="clear" w:color="auto" w:fill="auto"/>
            <w:noWrap/>
            <w:vAlign w:val="bottom"/>
            <w:hideMark/>
          </w:tcPr>
          <w:p w14:paraId="534B1684" w14:textId="77777777" w:rsidR="00394945" w:rsidRPr="00394945" w:rsidRDefault="00394945" w:rsidP="00394945">
            <w:pPr>
              <w:jc w:val="right"/>
              <w:rPr>
                <w:sz w:val="20"/>
                <w:szCs w:val="20"/>
              </w:rPr>
            </w:pPr>
            <w:r w:rsidRPr="00394945">
              <w:rPr>
                <w:sz w:val="20"/>
                <w:szCs w:val="20"/>
              </w:rPr>
              <w:t>399,6</w:t>
            </w:r>
          </w:p>
        </w:tc>
      </w:tr>
      <w:tr w:rsidR="00394945" w:rsidRPr="00394945" w14:paraId="74C28DA8" w14:textId="77777777" w:rsidTr="00394945">
        <w:trPr>
          <w:trHeight w:val="435"/>
        </w:trPr>
        <w:tc>
          <w:tcPr>
            <w:tcW w:w="0" w:type="auto"/>
            <w:gridSpan w:val="9"/>
            <w:shd w:val="clear" w:color="auto" w:fill="auto"/>
            <w:vAlign w:val="center"/>
            <w:hideMark/>
          </w:tcPr>
          <w:p w14:paraId="7427F600"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C15421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695D31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CCECAB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4433693" w14:textId="77777777" w:rsidR="00394945" w:rsidRPr="00394945" w:rsidRDefault="00394945" w:rsidP="00394945">
            <w:pPr>
              <w:rPr>
                <w:sz w:val="20"/>
                <w:szCs w:val="20"/>
              </w:rPr>
            </w:pPr>
            <w:r w:rsidRPr="00394945">
              <w:rPr>
                <w:sz w:val="20"/>
                <w:szCs w:val="20"/>
              </w:rPr>
              <w:t>1517970110</w:t>
            </w:r>
          </w:p>
        </w:tc>
        <w:tc>
          <w:tcPr>
            <w:tcW w:w="0" w:type="auto"/>
            <w:shd w:val="clear" w:color="auto" w:fill="auto"/>
            <w:vAlign w:val="bottom"/>
            <w:hideMark/>
          </w:tcPr>
          <w:p w14:paraId="5191A7C7"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BDE593B" w14:textId="77777777" w:rsidR="00394945" w:rsidRPr="00394945" w:rsidRDefault="00394945" w:rsidP="00394945">
            <w:pPr>
              <w:jc w:val="right"/>
              <w:rPr>
                <w:sz w:val="20"/>
                <w:szCs w:val="20"/>
              </w:rPr>
            </w:pPr>
            <w:r w:rsidRPr="00394945">
              <w:rPr>
                <w:sz w:val="20"/>
                <w:szCs w:val="20"/>
              </w:rPr>
              <w:t>399,6</w:t>
            </w:r>
          </w:p>
        </w:tc>
        <w:tc>
          <w:tcPr>
            <w:tcW w:w="0" w:type="auto"/>
            <w:shd w:val="clear" w:color="auto" w:fill="auto"/>
            <w:noWrap/>
            <w:vAlign w:val="bottom"/>
            <w:hideMark/>
          </w:tcPr>
          <w:p w14:paraId="7C120166" w14:textId="77777777" w:rsidR="00394945" w:rsidRPr="00394945" w:rsidRDefault="00394945" w:rsidP="00394945">
            <w:pPr>
              <w:jc w:val="right"/>
              <w:rPr>
                <w:sz w:val="20"/>
                <w:szCs w:val="20"/>
              </w:rPr>
            </w:pPr>
            <w:r w:rsidRPr="00394945">
              <w:rPr>
                <w:sz w:val="20"/>
                <w:szCs w:val="20"/>
              </w:rPr>
              <w:t>399,6</w:t>
            </w:r>
          </w:p>
        </w:tc>
      </w:tr>
      <w:tr w:rsidR="00394945" w:rsidRPr="00394945" w14:paraId="71851089" w14:textId="77777777" w:rsidTr="00394945">
        <w:trPr>
          <w:trHeight w:val="255"/>
        </w:trPr>
        <w:tc>
          <w:tcPr>
            <w:tcW w:w="0" w:type="auto"/>
            <w:gridSpan w:val="9"/>
            <w:shd w:val="clear" w:color="auto" w:fill="auto"/>
            <w:vAlign w:val="center"/>
            <w:hideMark/>
          </w:tcPr>
          <w:p w14:paraId="21907F2C" w14:textId="77777777" w:rsidR="00394945" w:rsidRPr="00394945" w:rsidRDefault="00394945" w:rsidP="00394945">
            <w:pPr>
              <w:rPr>
                <w:sz w:val="20"/>
                <w:szCs w:val="20"/>
              </w:rPr>
            </w:pPr>
            <w:r w:rsidRPr="00394945">
              <w:rPr>
                <w:sz w:val="20"/>
                <w:szCs w:val="20"/>
              </w:rPr>
              <w:t>Общее образование</w:t>
            </w:r>
          </w:p>
        </w:tc>
        <w:tc>
          <w:tcPr>
            <w:tcW w:w="0" w:type="auto"/>
            <w:shd w:val="clear" w:color="auto" w:fill="auto"/>
            <w:vAlign w:val="bottom"/>
            <w:hideMark/>
          </w:tcPr>
          <w:p w14:paraId="3F6B724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80C0FF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1CC7DF3"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3D088E3F"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0C45DED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F833479" w14:textId="77777777" w:rsidR="00394945" w:rsidRPr="00394945" w:rsidRDefault="00394945" w:rsidP="00394945">
            <w:pPr>
              <w:jc w:val="right"/>
              <w:rPr>
                <w:sz w:val="20"/>
                <w:szCs w:val="20"/>
              </w:rPr>
            </w:pPr>
            <w:r w:rsidRPr="00394945">
              <w:rPr>
                <w:sz w:val="20"/>
                <w:szCs w:val="20"/>
              </w:rPr>
              <w:t>174 843,0</w:t>
            </w:r>
          </w:p>
        </w:tc>
        <w:tc>
          <w:tcPr>
            <w:tcW w:w="0" w:type="auto"/>
            <w:shd w:val="clear" w:color="auto" w:fill="auto"/>
            <w:noWrap/>
            <w:vAlign w:val="bottom"/>
            <w:hideMark/>
          </w:tcPr>
          <w:p w14:paraId="1780F9A6" w14:textId="77777777" w:rsidR="00394945" w:rsidRPr="00394945" w:rsidRDefault="00394945" w:rsidP="00394945">
            <w:pPr>
              <w:jc w:val="right"/>
              <w:rPr>
                <w:sz w:val="20"/>
                <w:szCs w:val="20"/>
              </w:rPr>
            </w:pPr>
            <w:r w:rsidRPr="00394945">
              <w:rPr>
                <w:sz w:val="20"/>
                <w:szCs w:val="20"/>
              </w:rPr>
              <w:t>180 681,9</w:t>
            </w:r>
          </w:p>
        </w:tc>
      </w:tr>
      <w:tr w:rsidR="00394945" w:rsidRPr="00394945" w14:paraId="22EDF181" w14:textId="77777777" w:rsidTr="00394945">
        <w:trPr>
          <w:trHeight w:val="255"/>
        </w:trPr>
        <w:tc>
          <w:tcPr>
            <w:tcW w:w="0" w:type="auto"/>
            <w:gridSpan w:val="9"/>
            <w:shd w:val="clear" w:color="auto" w:fill="auto"/>
            <w:vAlign w:val="center"/>
            <w:hideMark/>
          </w:tcPr>
          <w:p w14:paraId="3E7D2B20" w14:textId="58E96CBC"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62EC448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D0E3AC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5F19333"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5FA8DA20" w14:textId="77777777" w:rsidR="00394945" w:rsidRPr="00394945" w:rsidRDefault="00394945" w:rsidP="00394945">
            <w:pPr>
              <w:rPr>
                <w:sz w:val="20"/>
                <w:szCs w:val="20"/>
              </w:rPr>
            </w:pPr>
            <w:r w:rsidRPr="00394945">
              <w:rPr>
                <w:sz w:val="20"/>
                <w:szCs w:val="20"/>
              </w:rPr>
              <w:t>1500000000</w:t>
            </w:r>
          </w:p>
        </w:tc>
        <w:tc>
          <w:tcPr>
            <w:tcW w:w="0" w:type="auto"/>
            <w:shd w:val="clear" w:color="auto" w:fill="auto"/>
            <w:vAlign w:val="bottom"/>
            <w:hideMark/>
          </w:tcPr>
          <w:p w14:paraId="6BC4EC3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CA6FE13" w14:textId="77777777" w:rsidR="00394945" w:rsidRPr="00394945" w:rsidRDefault="00394945" w:rsidP="00394945">
            <w:pPr>
              <w:jc w:val="right"/>
              <w:rPr>
                <w:sz w:val="20"/>
                <w:szCs w:val="20"/>
              </w:rPr>
            </w:pPr>
            <w:r w:rsidRPr="00394945">
              <w:rPr>
                <w:sz w:val="20"/>
                <w:szCs w:val="20"/>
              </w:rPr>
              <w:t>174 843,0</w:t>
            </w:r>
          </w:p>
        </w:tc>
        <w:tc>
          <w:tcPr>
            <w:tcW w:w="0" w:type="auto"/>
            <w:shd w:val="clear" w:color="auto" w:fill="auto"/>
            <w:noWrap/>
            <w:vAlign w:val="bottom"/>
            <w:hideMark/>
          </w:tcPr>
          <w:p w14:paraId="2D6E2819" w14:textId="77777777" w:rsidR="00394945" w:rsidRPr="00394945" w:rsidRDefault="00394945" w:rsidP="00394945">
            <w:pPr>
              <w:jc w:val="right"/>
              <w:rPr>
                <w:sz w:val="20"/>
                <w:szCs w:val="20"/>
              </w:rPr>
            </w:pPr>
            <w:r w:rsidRPr="00394945">
              <w:rPr>
                <w:sz w:val="20"/>
                <w:szCs w:val="20"/>
              </w:rPr>
              <w:t>180 681,9</w:t>
            </w:r>
          </w:p>
        </w:tc>
      </w:tr>
      <w:tr w:rsidR="00394945" w:rsidRPr="00394945" w14:paraId="70E89757" w14:textId="77777777" w:rsidTr="00394945">
        <w:trPr>
          <w:trHeight w:val="645"/>
        </w:trPr>
        <w:tc>
          <w:tcPr>
            <w:tcW w:w="0" w:type="auto"/>
            <w:gridSpan w:val="9"/>
            <w:shd w:val="clear" w:color="auto" w:fill="auto"/>
            <w:vAlign w:val="center"/>
            <w:hideMark/>
          </w:tcPr>
          <w:p w14:paraId="1D9D9CED" w14:textId="77777777" w:rsidR="00394945" w:rsidRPr="00394945" w:rsidRDefault="00394945" w:rsidP="00394945">
            <w:pPr>
              <w:rPr>
                <w:sz w:val="20"/>
                <w:szCs w:val="20"/>
              </w:rPr>
            </w:pPr>
            <w:r w:rsidRPr="00394945">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4299F7B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7C18D4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75606E1"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A52CC04" w14:textId="77777777" w:rsidR="00394945" w:rsidRPr="00394945" w:rsidRDefault="00394945" w:rsidP="00394945">
            <w:pPr>
              <w:rPr>
                <w:sz w:val="20"/>
                <w:szCs w:val="20"/>
              </w:rPr>
            </w:pPr>
            <w:r w:rsidRPr="00394945">
              <w:rPr>
                <w:sz w:val="20"/>
                <w:szCs w:val="20"/>
              </w:rPr>
              <w:t>1510000000</w:t>
            </w:r>
          </w:p>
        </w:tc>
        <w:tc>
          <w:tcPr>
            <w:tcW w:w="0" w:type="auto"/>
            <w:shd w:val="clear" w:color="auto" w:fill="auto"/>
            <w:vAlign w:val="bottom"/>
            <w:hideMark/>
          </w:tcPr>
          <w:p w14:paraId="65698CF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D51E5EE" w14:textId="77777777" w:rsidR="00394945" w:rsidRPr="00394945" w:rsidRDefault="00394945" w:rsidP="00394945">
            <w:pPr>
              <w:jc w:val="right"/>
              <w:rPr>
                <w:sz w:val="20"/>
                <w:szCs w:val="20"/>
              </w:rPr>
            </w:pPr>
            <w:r w:rsidRPr="00394945">
              <w:rPr>
                <w:sz w:val="20"/>
                <w:szCs w:val="20"/>
              </w:rPr>
              <w:t>174 843,0</w:t>
            </w:r>
          </w:p>
        </w:tc>
        <w:tc>
          <w:tcPr>
            <w:tcW w:w="0" w:type="auto"/>
            <w:shd w:val="clear" w:color="auto" w:fill="auto"/>
            <w:noWrap/>
            <w:vAlign w:val="bottom"/>
            <w:hideMark/>
          </w:tcPr>
          <w:p w14:paraId="69EE9B26" w14:textId="77777777" w:rsidR="00394945" w:rsidRPr="00394945" w:rsidRDefault="00394945" w:rsidP="00394945">
            <w:pPr>
              <w:jc w:val="right"/>
              <w:rPr>
                <w:sz w:val="20"/>
                <w:szCs w:val="20"/>
              </w:rPr>
            </w:pPr>
            <w:r w:rsidRPr="00394945">
              <w:rPr>
                <w:sz w:val="20"/>
                <w:szCs w:val="20"/>
              </w:rPr>
              <w:t>180 681,9</w:t>
            </w:r>
          </w:p>
        </w:tc>
      </w:tr>
      <w:tr w:rsidR="00394945" w:rsidRPr="00394945" w14:paraId="56E38A11" w14:textId="77777777" w:rsidTr="00394945">
        <w:trPr>
          <w:trHeight w:val="855"/>
        </w:trPr>
        <w:tc>
          <w:tcPr>
            <w:tcW w:w="0" w:type="auto"/>
            <w:gridSpan w:val="9"/>
            <w:shd w:val="clear" w:color="auto" w:fill="auto"/>
            <w:vAlign w:val="center"/>
            <w:hideMark/>
          </w:tcPr>
          <w:p w14:paraId="53DD9B50" w14:textId="77777777" w:rsidR="00394945" w:rsidRPr="00394945" w:rsidRDefault="00394945" w:rsidP="00394945">
            <w:pPr>
              <w:rPr>
                <w:sz w:val="20"/>
                <w:szCs w:val="20"/>
              </w:rPr>
            </w:pPr>
            <w:r w:rsidRPr="00394945">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779C332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E63A9B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07210F8"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301C4E0" w14:textId="77777777" w:rsidR="00394945" w:rsidRPr="00394945" w:rsidRDefault="00394945" w:rsidP="00394945">
            <w:pPr>
              <w:rPr>
                <w:sz w:val="20"/>
                <w:szCs w:val="20"/>
              </w:rPr>
            </w:pPr>
            <w:r w:rsidRPr="00394945">
              <w:rPr>
                <w:sz w:val="20"/>
                <w:szCs w:val="20"/>
              </w:rPr>
              <w:t>1517900000</w:t>
            </w:r>
          </w:p>
        </w:tc>
        <w:tc>
          <w:tcPr>
            <w:tcW w:w="0" w:type="auto"/>
            <w:shd w:val="clear" w:color="auto" w:fill="auto"/>
            <w:vAlign w:val="bottom"/>
            <w:hideMark/>
          </w:tcPr>
          <w:p w14:paraId="75EA837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0C34281" w14:textId="77777777" w:rsidR="00394945" w:rsidRPr="00394945" w:rsidRDefault="00394945" w:rsidP="00394945">
            <w:pPr>
              <w:jc w:val="right"/>
              <w:rPr>
                <w:sz w:val="20"/>
                <w:szCs w:val="20"/>
              </w:rPr>
            </w:pPr>
            <w:r w:rsidRPr="00394945">
              <w:rPr>
                <w:sz w:val="20"/>
                <w:szCs w:val="20"/>
              </w:rPr>
              <w:t>167 092,6</w:t>
            </w:r>
          </w:p>
        </w:tc>
        <w:tc>
          <w:tcPr>
            <w:tcW w:w="0" w:type="auto"/>
            <w:shd w:val="clear" w:color="auto" w:fill="auto"/>
            <w:noWrap/>
            <w:vAlign w:val="bottom"/>
            <w:hideMark/>
          </w:tcPr>
          <w:p w14:paraId="1DDB3598" w14:textId="77777777" w:rsidR="00394945" w:rsidRPr="00394945" w:rsidRDefault="00394945" w:rsidP="00394945">
            <w:pPr>
              <w:jc w:val="right"/>
              <w:rPr>
                <w:sz w:val="20"/>
                <w:szCs w:val="20"/>
              </w:rPr>
            </w:pPr>
            <w:r w:rsidRPr="00394945">
              <w:rPr>
                <w:sz w:val="20"/>
                <w:szCs w:val="20"/>
              </w:rPr>
              <w:t>172 986,5</w:t>
            </w:r>
          </w:p>
        </w:tc>
      </w:tr>
      <w:tr w:rsidR="00394945" w:rsidRPr="00394945" w14:paraId="3AAE0F60" w14:textId="77777777" w:rsidTr="00394945">
        <w:trPr>
          <w:trHeight w:val="1275"/>
        </w:trPr>
        <w:tc>
          <w:tcPr>
            <w:tcW w:w="0" w:type="auto"/>
            <w:gridSpan w:val="9"/>
            <w:shd w:val="clear" w:color="auto" w:fill="auto"/>
            <w:vAlign w:val="center"/>
            <w:hideMark/>
          </w:tcPr>
          <w:p w14:paraId="64783171" w14:textId="0DFD6043" w:rsidR="00394945" w:rsidRPr="00394945" w:rsidRDefault="00394945" w:rsidP="00394945">
            <w:pPr>
              <w:rPr>
                <w:sz w:val="20"/>
                <w:szCs w:val="20"/>
              </w:rPr>
            </w:pPr>
            <w:r w:rsidRPr="00394945">
              <w:rPr>
                <w:sz w:val="20"/>
                <w:szCs w:val="20"/>
              </w:rPr>
              <w:t>Расходы на социальную поддержку отдельных категорий детей,</w:t>
            </w:r>
            <w:r>
              <w:rPr>
                <w:sz w:val="20"/>
                <w:szCs w:val="20"/>
              </w:rPr>
              <w:t xml:space="preserve"> </w:t>
            </w:r>
            <w:r w:rsidRPr="00394945">
              <w:rPr>
                <w:sz w:val="20"/>
                <w:szCs w:val="20"/>
              </w:rPr>
              <w:t xml:space="preserve">обучающихся в образовательных организациях в рамках подпрограммы "Развитие дошкольного, общего и </w:t>
            </w:r>
            <w:r w:rsidRPr="00394945">
              <w:rPr>
                <w:sz w:val="20"/>
                <w:szCs w:val="20"/>
              </w:rPr>
              <w:lastRenderedPageBreak/>
              <w:t>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720DACAA"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11A5F63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6E24FC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531C466F"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7EC6FDC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3033D0C" w14:textId="77777777" w:rsidR="00394945" w:rsidRPr="00394945" w:rsidRDefault="00394945" w:rsidP="00394945">
            <w:pPr>
              <w:jc w:val="right"/>
              <w:rPr>
                <w:sz w:val="20"/>
                <w:szCs w:val="20"/>
              </w:rPr>
            </w:pPr>
            <w:r w:rsidRPr="00394945">
              <w:rPr>
                <w:sz w:val="20"/>
                <w:szCs w:val="20"/>
              </w:rPr>
              <w:t>5 950,2</w:t>
            </w:r>
          </w:p>
        </w:tc>
        <w:tc>
          <w:tcPr>
            <w:tcW w:w="0" w:type="auto"/>
            <w:shd w:val="clear" w:color="auto" w:fill="auto"/>
            <w:noWrap/>
            <w:vAlign w:val="bottom"/>
            <w:hideMark/>
          </w:tcPr>
          <w:p w14:paraId="1E49C935" w14:textId="77777777" w:rsidR="00394945" w:rsidRPr="00394945" w:rsidRDefault="00394945" w:rsidP="00394945">
            <w:pPr>
              <w:jc w:val="right"/>
              <w:rPr>
                <w:sz w:val="20"/>
                <w:szCs w:val="20"/>
              </w:rPr>
            </w:pPr>
            <w:r w:rsidRPr="00394945">
              <w:rPr>
                <w:sz w:val="20"/>
                <w:szCs w:val="20"/>
              </w:rPr>
              <w:t>5 950,2</w:t>
            </w:r>
          </w:p>
        </w:tc>
      </w:tr>
      <w:tr w:rsidR="00394945" w:rsidRPr="00394945" w14:paraId="08662E06" w14:textId="77777777" w:rsidTr="00394945">
        <w:trPr>
          <w:trHeight w:val="435"/>
        </w:trPr>
        <w:tc>
          <w:tcPr>
            <w:tcW w:w="0" w:type="auto"/>
            <w:gridSpan w:val="9"/>
            <w:shd w:val="clear" w:color="auto" w:fill="auto"/>
            <w:vAlign w:val="center"/>
            <w:hideMark/>
          </w:tcPr>
          <w:p w14:paraId="438F52B4"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C64A7D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C88DFB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9FC4BAC"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3EEFE29F"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13D5BF23"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A125F3C" w14:textId="77777777" w:rsidR="00394945" w:rsidRPr="00394945" w:rsidRDefault="00394945" w:rsidP="00394945">
            <w:pPr>
              <w:jc w:val="right"/>
              <w:rPr>
                <w:sz w:val="20"/>
                <w:szCs w:val="20"/>
              </w:rPr>
            </w:pPr>
            <w:r w:rsidRPr="00394945">
              <w:rPr>
                <w:sz w:val="20"/>
                <w:szCs w:val="20"/>
              </w:rPr>
              <w:t>4 533,3</w:t>
            </w:r>
          </w:p>
        </w:tc>
        <w:tc>
          <w:tcPr>
            <w:tcW w:w="0" w:type="auto"/>
            <w:shd w:val="clear" w:color="auto" w:fill="auto"/>
            <w:noWrap/>
            <w:vAlign w:val="bottom"/>
            <w:hideMark/>
          </w:tcPr>
          <w:p w14:paraId="7DDC3924" w14:textId="77777777" w:rsidR="00394945" w:rsidRPr="00394945" w:rsidRDefault="00394945" w:rsidP="00394945">
            <w:pPr>
              <w:jc w:val="right"/>
              <w:rPr>
                <w:sz w:val="20"/>
                <w:szCs w:val="20"/>
              </w:rPr>
            </w:pPr>
            <w:r w:rsidRPr="00394945">
              <w:rPr>
                <w:sz w:val="20"/>
                <w:szCs w:val="20"/>
              </w:rPr>
              <w:t>4 533,3</w:t>
            </w:r>
          </w:p>
        </w:tc>
      </w:tr>
      <w:tr w:rsidR="00394945" w:rsidRPr="00394945" w14:paraId="56AB04EE" w14:textId="77777777" w:rsidTr="00394945">
        <w:trPr>
          <w:trHeight w:val="435"/>
        </w:trPr>
        <w:tc>
          <w:tcPr>
            <w:tcW w:w="0" w:type="auto"/>
            <w:gridSpan w:val="9"/>
            <w:shd w:val="clear" w:color="auto" w:fill="auto"/>
            <w:vAlign w:val="center"/>
            <w:hideMark/>
          </w:tcPr>
          <w:p w14:paraId="4B730EEE"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810A47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1833C0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2A3CD76"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510E02AE"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2189ACBF"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39B4E591" w14:textId="77777777" w:rsidR="00394945" w:rsidRPr="00394945" w:rsidRDefault="00394945" w:rsidP="00394945">
            <w:pPr>
              <w:jc w:val="right"/>
              <w:rPr>
                <w:sz w:val="20"/>
                <w:szCs w:val="20"/>
              </w:rPr>
            </w:pPr>
            <w:r w:rsidRPr="00394945">
              <w:rPr>
                <w:sz w:val="20"/>
                <w:szCs w:val="20"/>
              </w:rPr>
              <w:t>4 533,3</w:t>
            </w:r>
          </w:p>
        </w:tc>
        <w:tc>
          <w:tcPr>
            <w:tcW w:w="0" w:type="auto"/>
            <w:shd w:val="clear" w:color="auto" w:fill="auto"/>
            <w:noWrap/>
            <w:vAlign w:val="bottom"/>
            <w:hideMark/>
          </w:tcPr>
          <w:p w14:paraId="6BD7BEC5" w14:textId="77777777" w:rsidR="00394945" w:rsidRPr="00394945" w:rsidRDefault="00394945" w:rsidP="00394945">
            <w:pPr>
              <w:jc w:val="right"/>
              <w:rPr>
                <w:sz w:val="20"/>
                <w:szCs w:val="20"/>
              </w:rPr>
            </w:pPr>
            <w:r w:rsidRPr="00394945">
              <w:rPr>
                <w:sz w:val="20"/>
                <w:szCs w:val="20"/>
              </w:rPr>
              <w:t>4 533,3</w:t>
            </w:r>
          </w:p>
        </w:tc>
      </w:tr>
      <w:tr w:rsidR="00394945" w:rsidRPr="00394945" w14:paraId="2FAC97BB" w14:textId="77777777" w:rsidTr="00394945">
        <w:trPr>
          <w:trHeight w:val="435"/>
        </w:trPr>
        <w:tc>
          <w:tcPr>
            <w:tcW w:w="0" w:type="auto"/>
            <w:gridSpan w:val="9"/>
            <w:shd w:val="clear" w:color="auto" w:fill="auto"/>
            <w:vAlign w:val="center"/>
            <w:hideMark/>
          </w:tcPr>
          <w:p w14:paraId="78F4FA5E"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6935D82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1B2B26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F71F506"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61D1D373"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49A9CEAC"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126A8BE8" w14:textId="77777777" w:rsidR="00394945" w:rsidRPr="00394945" w:rsidRDefault="00394945" w:rsidP="00394945">
            <w:pPr>
              <w:jc w:val="right"/>
              <w:rPr>
                <w:sz w:val="20"/>
                <w:szCs w:val="20"/>
              </w:rPr>
            </w:pPr>
            <w:r w:rsidRPr="00394945">
              <w:rPr>
                <w:sz w:val="20"/>
                <w:szCs w:val="20"/>
              </w:rPr>
              <w:t>1 416,9</w:t>
            </w:r>
          </w:p>
        </w:tc>
        <w:tc>
          <w:tcPr>
            <w:tcW w:w="0" w:type="auto"/>
            <w:shd w:val="clear" w:color="auto" w:fill="auto"/>
            <w:noWrap/>
            <w:vAlign w:val="bottom"/>
            <w:hideMark/>
          </w:tcPr>
          <w:p w14:paraId="1C85FA95" w14:textId="77777777" w:rsidR="00394945" w:rsidRPr="00394945" w:rsidRDefault="00394945" w:rsidP="00394945">
            <w:pPr>
              <w:jc w:val="right"/>
              <w:rPr>
                <w:sz w:val="20"/>
                <w:szCs w:val="20"/>
              </w:rPr>
            </w:pPr>
            <w:r w:rsidRPr="00394945">
              <w:rPr>
                <w:sz w:val="20"/>
                <w:szCs w:val="20"/>
              </w:rPr>
              <w:t>1 416,9</w:t>
            </w:r>
          </w:p>
        </w:tc>
      </w:tr>
      <w:tr w:rsidR="00394945" w:rsidRPr="00394945" w14:paraId="06FED31F" w14:textId="77777777" w:rsidTr="00394945">
        <w:trPr>
          <w:trHeight w:val="255"/>
        </w:trPr>
        <w:tc>
          <w:tcPr>
            <w:tcW w:w="0" w:type="auto"/>
            <w:gridSpan w:val="9"/>
            <w:shd w:val="clear" w:color="auto" w:fill="auto"/>
            <w:vAlign w:val="center"/>
            <w:hideMark/>
          </w:tcPr>
          <w:p w14:paraId="0CD612B5"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0B9872F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27F0C99"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F13437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11100A1" w14:textId="77777777" w:rsidR="00394945" w:rsidRPr="00394945" w:rsidRDefault="00394945" w:rsidP="00394945">
            <w:pPr>
              <w:rPr>
                <w:sz w:val="20"/>
                <w:szCs w:val="20"/>
              </w:rPr>
            </w:pPr>
            <w:r w:rsidRPr="00394945">
              <w:rPr>
                <w:sz w:val="20"/>
                <w:szCs w:val="20"/>
              </w:rPr>
              <w:t>1517903349</w:t>
            </w:r>
          </w:p>
        </w:tc>
        <w:tc>
          <w:tcPr>
            <w:tcW w:w="0" w:type="auto"/>
            <w:shd w:val="clear" w:color="auto" w:fill="auto"/>
            <w:vAlign w:val="bottom"/>
            <w:hideMark/>
          </w:tcPr>
          <w:p w14:paraId="345201BF"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4919CD89" w14:textId="77777777" w:rsidR="00394945" w:rsidRPr="00394945" w:rsidRDefault="00394945" w:rsidP="00394945">
            <w:pPr>
              <w:jc w:val="right"/>
              <w:rPr>
                <w:sz w:val="20"/>
                <w:szCs w:val="20"/>
              </w:rPr>
            </w:pPr>
            <w:r w:rsidRPr="00394945">
              <w:rPr>
                <w:sz w:val="20"/>
                <w:szCs w:val="20"/>
              </w:rPr>
              <w:t>1 416,9</w:t>
            </w:r>
          </w:p>
        </w:tc>
        <w:tc>
          <w:tcPr>
            <w:tcW w:w="0" w:type="auto"/>
            <w:shd w:val="clear" w:color="auto" w:fill="auto"/>
            <w:noWrap/>
            <w:vAlign w:val="bottom"/>
            <w:hideMark/>
          </w:tcPr>
          <w:p w14:paraId="7DEECFBE" w14:textId="77777777" w:rsidR="00394945" w:rsidRPr="00394945" w:rsidRDefault="00394945" w:rsidP="00394945">
            <w:pPr>
              <w:jc w:val="right"/>
              <w:rPr>
                <w:sz w:val="20"/>
                <w:szCs w:val="20"/>
              </w:rPr>
            </w:pPr>
            <w:r w:rsidRPr="00394945">
              <w:rPr>
                <w:sz w:val="20"/>
                <w:szCs w:val="20"/>
              </w:rPr>
              <w:t>1 416,9</w:t>
            </w:r>
          </w:p>
        </w:tc>
      </w:tr>
      <w:tr w:rsidR="00394945" w:rsidRPr="00394945" w14:paraId="49D6FB53" w14:textId="77777777" w:rsidTr="00394945">
        <w:trPr>
          <w:trHeight w:val="1860"/>
        </w:trPr>
        <w:tc>
          <w:tcPr>
            <w:tcW w:w="0" w:type="auto"/>
            <w:gridSpan w:val="9"/>
            <w:shd w:val="clear" w:color="auto" w:fill="auto"/>
            <w:vAlign w:val="bottom"/>
            <w:hideMark/>
          </w:tcPr>
          <w:p w14:paraId="0F6F5233" w14:textId="77777777" w:rsidR="00394945" w:rsidRPr="00394945" w:rsidRDefault="00394945" w:rsidP="00394945">
            <w:pPr>
              <w:rPr>
                <w:sz w:val="20"/>
                <w:szCs w:val="20"/>
              </w:rPr>
            </w:pPr>
            <w:r w:rsidRPr="00394945">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2022-2024 годы"  в части повышенного районного коэффициента за счет средств областного бюджета.</w:t>
            </w:r>
          </w:p>
        </w:tc>
        <w:tc>
          <w:tcPr>
            <w:tcW w:w="0" w:type="auto"/>
            <w:shd w:val="clear" w:color="auto" w:fill="auto"/>
            <w:vAlign w:val="bottom"/>
            <w:hideMark/>
          </w:tcPr>
          <w:p w14:paraId="3CB1229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28950F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8F54BC9"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5692F52" w14:textId="77777777" w:rsidR="00394945" w:rsidRPr="00394945" w:rsidRDefault="00394945" w:rsidP="00394945">
            <w:pPr>
              <w:rPr>
                <w:sz w:val="20"/>
                <w:szCs w:val="20"/>
              </w:rPr>
            </w:pPr>
            <w:r w:rsidRPr="00394945">
              <w:rPr>
                <w:sz w:val="20"/>
                <w:szCs w:val="20"/>
              </w:rPr>
              <w:t>1517903350</w:t>
            </w:r>
          </w:p>
        </w:tc>
        <w:tc>
          <w:tcPr>
            <w:tcW w:w="0" w:type="auto"/>
            <w:shd w:val="clear" w:color="auto" w:fill="auto"/>
            <w:vAlign w:val="bottom"/>
            <w:hideMark/>
          </w:tcPr>
          <w:p w14:paraId="7F491355"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177AD13" w14:textId="77777777" w:rsidR="00394945" w:rsidRPr="00394945" w:rsidRDefault="00394945" w:rsidP="00394945">
            <w:pPr>
              <w:jc w:val="right"/>
              <w:rPr>
                <w:sz w:val="20"/>
                <w:szCs w:val="20"/>
              </w:rPr>
            </w:pPr>
            <w:r w:rsidRPr="00394945">
              <w:rPr>
                <w:sz w:val="20"/>
                <w:szCs w:val="20"/>
              </w:rPr>
              <w:t>503,9</w:t>
            </w:r>
          </w:p>
        </w:tc>
        <w:tc>
          <w:tcPr>
            <w:tcW w:w="0" w:type="auto"/>
            <w:shd w:val="clear" w:color="auto" w:fill="auto"/>
            <w:noWrap/>
            <w:vAlign w:val="bottom"/>
            <w:hideMark/>
          </w:tcPr>
          <w:p w14:paraId="57377BDB" w14:textId="77777777" w:rsidR="00394945" w:rsidRPr="00394945" w:rsidRDefault="00394945" w:rsidP="00394945">
            <w:pPr>
              <w:jc w:val="right"/>
              <w:rPr>
                <w:sz w:val="20"/>
                <w:szCs w:val="20"/>
              </w:rPr>
            </w:pPr>
            <w:r w:rsidRPr="00394945">
              <w:rPr>
                <w:sz w:val="20"/>
                <w:szCs w:val="20"/>
              </w:rPr>
              <w:t>515,6</w:t>
            </w:r>
          </w:p>
        </w:tc>
      </w:tr>
      <w:tr w:rsidR="00394945" w:rsidRPr="00394945" w14:paraId="3EE2894A" w14:textId="77777777" w:rsidTr="00394945">
        <w:trPr>
          <w:trHeight w:val="645"/>
        </w:trPr>
        <w:tc>
          <w:tcPr>
            <w:tcW w:w="0" w:type="auto"/>
            <w:gridSpan w:val="9"/>
            <w:shd w:val="clear" w:color="auto" w:fill="auto"/>
            <w:vAlign w:val="center"/>
            <w:hideMark/>
          </w:tcPr>
          <w:p w14:paraId="2ADC73BD"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650ED0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9A3124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001A9C8"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ADB0BAA" w14:textId="77777777" w:rsidR="00394945" w:rsidRPr="00394945" w:rsidRDefault="00394945" w:rsidP="00394945">
            <w:pPr>
              <w:rPr>
                <w:sz w:val="20"/>
                <w:szCs w:val="20"/>
              </w:rPr>
            </w:pPr>
            <w:r w:rsidRPr="00394945">
              <w:rPr>
                <w:sz w:val="20"/>
                <w:szCs w:val="20"/>
              </w:rPr>
              <w:t>1517903350</w:t>
            </w:r>
          </w:p>
        </w:tc>
        <w:tc>
          <w:tcPr>
            <w:tcW w:w="0" w:type="auto"/>
            <w:shd w:val="clear" w:color="auto" w:fill="auto"/>
            <w:vAlign w:val="bottom"/>
            <w:hideMark/>
          </w:tcPr>
          <w:p w14:paraId="305B4077"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37C4E88D" w14:textId="77777777" w:rsidR="00394945" w:rsidRPr="00394945" w:rsidRDefault="00394945" w:rsidP="00394945">
            <w:pPr>
              <w:jc w:val="right"/>
              <w:rPr>
                <w:sz w:val="20"/>
                <w:szCs w:val="20"/>
              </w:rPr>
            </w:pPr>
            <w:r w:rsidRPr="00394945">
              <w:rPr>
                <w:sz w:val="20"/>
                <w:szCs w:val="20"/>
              </w:rPr>
              <w:t>503,9</w:t>
            </w:r>
          </w:p>
        </w:tc>
        <w:tc>
          <w:tcPr>
            <w:tcW w:w="0" w:type="auto"/>
            <w:shd w:val="clear" w:color="auto" w:fill="auto"/>
            <w:noWrap/>
            <w:vAlign w:val="bottom"/>
            <w:hideMark/>
          </w:tcPr>
          <w:p w14:paraId="181A4277" w14:textId="77777777" w:rsidR="00394945" w:rsidRPr="00394945" w:rsidRDefault="00394945" w:rsidP="00394945">
            <w:pPr>
              <w:jc w:val="right"/>
              <w:rPr>
                <w:sz w:val="20"/>
                <w:szCs w:val="20"/>
              </w:rPr>
            </w:pPr>
            <w:r w:rsidRPr="00394945">
              <w:rPr>
                <w:sz w:val="20"/>
                <w:szCs w:val="20"/>
              </w:rPr>
              <w:t>515,6</w:t>
            </w:r>
          </w:p>
        </w:tc>
      </w:tr>
      <w:tr w:rsidR="00394945" w:rsidRPr="00394945" w14:paraId="49D1B97A" w14:textId="77777777" w:rsidTr="00394945">
        <w:trPr>
          <w:trHeight w:val="255"/>
        </w:trPr>
        <w:tc>
          <w:tcPr>
            <w:tcW w:w="0" w:type="auto"/>
            <w:gridSpan w:val="9"/>
            <w:shd w:val="clear" w:color="auto" w:fill="auto"/>
            <w:vAlign w:val="center"/>
            <w:hideMark/>
          </w:tcPr>
          <w:p w14:paraId="5899B390"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1B8A939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E4C3656"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CCD431B"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9942FB0" w14:textId="77777777" w:rsidR="00394945" w:rsidRPr="00394945" w:rsidRDefault="00394945" w:rsidP="00394945">
            <w:pPr>
              <w:rPr>
                <w:sz w:val="20"/>
                <w:szCs w:val="20"/>
              </w:rPr>
            </w:pPr>
            <w:r w:rsidRPr="00394945">
              <w:rPr>
                <w:sz w:val="20"/>
                <w:szCs w:val="20"/>
              </w:rPr>
              <w:t>1517903350</w:t>
            </w:r>
          </w:p>
        </w:tc>
        <w:tc>
          <w:tcPr>
            <w:tcW w:w="0" w:type="auto"/>
            <w:shd w:val="clear" w:color="auto" w:fill="auto"/>
            <w:vAlign w:val="bottom"/>
            <w:hideMark/>
          </w:tcPr>
          <w:p w14:paraId="34F6345A"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64432A20" w14:textId="77777777" w:rsidR="00394945" w:rsidRPr="00394945" w:rsidRDefault="00394945" w:rsidP="00394945">
            <w:pPr>
              <w:jc w:val="right"/>
              <w:rPr>
                <w:sz w:val="20"/>
                <w:szCs w:val="20"/>
              </w:rPr>
            </w:pPr>
            <w:r w:rsidRPr="00394945">
              <w:rPr>
                <w:sz w:val="20"/>
                <w:szCs w:val="20"/>
              </w:rPr>
              <w:t>503,9</w:t>
            </w:r>
          </w:p>
        </w:tc>
        <w:tc>
          <w:tcPr>
            <w:tcW w:w="0" w:type="auto"/>
            <w:shd w:val="clear" w:color="auto" w:fill="auto"/>
            <w:noWrap/>
            <w:vAlign w:val="bottom"/>
            <w:hideMark/>
          </w:tcPr>
          <w:p w14:paraId="7FB3E7C3" w14:textId="77777777" w:rsidR="00394945" w:rsidRPr="00394945" w:rsidRDefault="00394945" w:rsidP="00394945">
            <w:pPr>
              <w:jc w:val="right"/>
              <w:rPr>
                <w:sz w:val="20"/>
                <w:szCs w:val="20"/>
              </w:rPr>
            </w:pPr>
            <w:r w:rsidRPr="00394945">
              <w:rPr>
                <w:sz w:val="20"/>
                <w:szCs w:val="20"/>
              </w:rPr>
              <w:t>515,6</w:t>
            </w:r>
          </w:p>
        </w:tc>
      </w:tr>
      <w:tr w:rsidR="00394945" w:rsidRPr="00394945" w14:paraId="2C08A99A" w14:textId="77777777" w:rsidTr="00394945">
        <w:trPr>
          <w:trHeight w:val="1275"/>
        </w:trPr>
        <w:tc>
          <w:tcPr>
            <w:tcW w:w="0" w:type="auto"/>
            <w:gridSpan w:val="9"/>
            <w:shd w:val="clear" w:color="auto" w:fill="auto"/>
            <w:vAlign w:val="center"/>
            <w:hideMark/>
          </w:tcPr>
          <w:p w14:paraId="66F84E34" w14:textId="7D309966" w:rsidR="00394945" w:rsidRPr="00394945" w:rsidRDefault="00394945" w:rsidP="00394945">
            <w:pPr>
              <w:rPr>
                <w:sz w:val="20"/>
                <w:szCs w:val="20"/>
              </w:rPr>
            </w:pPr>
            <w:r w:rsidRPr="00394945">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vAlign w:val="bottom"/>
            <w:hideMark/>
          </w:tcPr>
          <w:p w14:paraId="5EDD023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FAB1CAC"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277D5C4"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A508D88" w14:textId="77777777" w:rsidR="00394945" w:rsidRPr="00394945" w:rsidRDefault="00394945" w:rsidP="00394945">
            <w:pPr>
              <w:rPr>
                <w:sz w:val="20"/>
                <w:szCs w:val="20"/>
              </w:rPr>
            </w:pPr>
            <w:r w:rsidRPr="00394945">
              <w:rPr>
                <w:sz w:val="20"/>
                <w:szCs w:val="20"/>
              </w:rPr>
              <w:t>1517907020</w:t>
            </w:r>
          </w:p>
        </w:tc>
        <w:tc>
          <w:tcPr>
            <w:tcW w:w="0" w:type="auto"/>
            <w:shd w:val="clear" w:color="auto" w:fill="auto"/>
            <w:vAlign w:val="bottom"/>
            <w:hideMark/>
          </w:tcPr>
          <w:p w14:paraId="4F525F4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61D8AC6" w14:textId="77777777" w:rsidR="00394945" w:rsidRPr="00394945" w:rsidRDefault="00394945" w:rsidP="00394945">
            <w:pPr>
              <w:jc w:val="right"/>
              <w:rPr>
                <w:sz w:val="20"/>
                <w:szCs w:val="20"/>
              </w:rPr>
            </w:pPr>
            <w:r w:rsidRPr="00394945">
              <w:rPr>
                <w:sz w:val="20"/>
                <w:szCs w:val="20"/>
              </w:rPr>
              <w:t>29 876,6</w:t>
            </w:r>
          </w:p>
        </w:tc>
        <w:tc>
          <w:tcPr>
            <w:tcW w:w="0" w:type="auto"/>
            <w:shd w:val="clear" w:color="auto" w:fill="auto"/>
            <w:noWrap/>
            <w:vAlign w:val="bottom"/>
            <w:hideMark/>
          </w:tcPr>
          <w:p w14:paraId="566183F4" w14:textId="77777777" w:rsidR="00394945" w:rsidRPr="00394945" w:rsidRDefault="00394945" w:rsidP="00394945">
            <w:pPr>
              <w:jc w:val="right"/>
              <w:rPr>
                <w:sz w:val="20"/>
                <w:szCs w:val="20"/>
              </w:rPr>
            </w:pPr>
            <w:r w:rsidRPr="00394945">
              <w:rPr>
                <w:sz w:val="20"/>
                <w:szCs w:val="20"/>
              </w:rPr>
              <w:t>31 325,4</w:t>
            </w:r>
          </w:p>
        </w:tc>
      </w:tr>
      <w:tr w:rsidR="00394945" w:rsidRPr="00394945" w14:paraId="08A6DA60" w14:textId="77777777" w:rsidTr="00394945">
        <w:trPr>
          <w:trHeight w:val="435"/>
        </w:trPr>
        <w:tc>
          <w:tcPr>
            <w:tcW w:w="0" w:type="auto"/>
            <w:gridSpan w:val="9"/>
            <w:shd w:val="clear" w:color="auto" w:fill="auto"/>
            <w:vAlign w:val="center"/>
            <w:hideMark/>
          </w:tcPr>
          <w:p w14:paraId="59346EFF"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B9300D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194B1B1"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071AED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44E2CC7" w14:textId="77777777" w:rsidR="00394945" w:rsidRPr="00394945" w:rsidRDefault="00394945" w:rsidP="00394945">
            <w:pPr>
              <w:rPr>
                <w:sz w:val="20"/>
                <w:szCs w:val="20"/>
              </w:rPr>
            </w:pPr>
            <w:r w:rsidRPr="00394945">
              <w:rPr>
                <w:sz w:val="20"/>
                <w:szCs w:val="20"/>
              </w:rPr>
              <w:t>1517907020</w:t>
            </w:r>
          </w:p>
        </w:tc>
        <w:tc>
          <w:tcPr>
            <w:tcW w:w="0" w:type="auto"/>
            <w:shd w:val="clear" w:color="auto" w:fill="auto"/>
            <w:vAlign w:val="bottom"/>
            <w:hideMark/>
          </w:tcPr>
          <w:p w14:paraId="061895A1"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7830F1F7" w14:textId="77777777" w:rsidR="00394945" w:rsidRPr="00394945" w:rsidRDefault="00394945" w:rsidP="00394945">
            <w:pPr>
              <w:jc w:val="right"/>
              <w:rPr>
                <w:sz w:val="20"/>
                <w:szCs w:val="20"/>
              </w:rPr>
            </w:pPr>
            <w:r w:rsidRPr="00394945">
              <w:rPr>
                <w:sz w:val="20"/>
                <w:szCs w:val="20"/>
              </w:rPr>
              <w:t>26 276,6</w:t>
            </w:r>
          </w:p>
        </w:tc>
        <w:tc>
          <w:tcPr>
            <w:tcW w:w="0" w:type="auto"/>
            <w:shd w:val="clear" w:color="auto" w:fill="auto"/>
            <w:noWrap/>
            <w:vAlign w:val="bottom"/>
            <w:hideMark/>
          </w:tcPr>
          <w:p w14:paraId="08BF7E94" w14:textId="77777777" w:rsidR="00394945" w:rsidRPr="00394945" w:rsidRDefault="00394945" w:rsidP="00394945">
            <w:pPr>
              <w:jc w:val="right"/>
              <w:rPr>
                <w:sz w:val="20"/>
                <w:szCs w:val="20"/>
              </w:rPr>
            </w:pPr>
            <w:r w:rsidRPr="00394945">
              <w:rPr>
                <w:sz w:val="20"/>
                <w:szCs w:val="20"/>
              </w:rPr>
              <w:t>27 725,4</w:t>
            </w:r>
          </w:p>
        </w:tc>
      </w:tr>
      <w:tr w:rsidR="00394945" w:rsidRPr="00394945" w14:paraId="6A97809C" w14:textId="77777777" w:rsidTr="00394945">
        <w:trPr>
          <w:trHeight w:val="435"/>
        </w:trPr>
        <w:tc>
          <w:tcPr>
            <w:tcW w:w="0" w:type="auto"/>
            <w:gridSpan w:val="9"/>
            <w:shd w:val="clear" w:color="auto" w:fill="auto"/>
            <w:vAlign w:val="center"/>
            <w:hideMark/>
          </w:tcPr>
          <w:p w14:paraId="19FA4CEE"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265FF8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E09D42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A1D001D"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359A1C7F" w14:textId="77777777" w:rsidR="00394945" w:rsidRPr="00394945" w:rsidRDefault="00394945" w:rsidP="00394945">
            <w:pPr>
              <w:rPr>
                <w:sz w:val="20"/>
                <w:szCs w:val="20"/>
              </w:rPr>
            </w:pPr>
            <w:r w:rsidRPr="00394945">
              <w:rPr>
                <w:sz w:val="20"/>
                <w:szCs w:val="20"/>
              </w:rPr>
              <w:t>1517907020</w:t>
            </w:r>
          </w:p>
        </w:tc>
        <w:tc>
          <w:tcPr>
            <w:tcW w:w="0" w:type="auto"/>
            <w:shd w:val="clear" w:color="auto" w:fill="auto"/>
            <w:vAlign w:val="bottom"/>
            <w:hideMark/>
          </w:tcPr>
          <w:p w14:paraId="7444044F"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066322C" w14:textId="77777777" w:rsidR="00394945" w:rsidRPr="00394945" w:rsidRDefault="00394945" w:rsidP="00394945">
            <w:pPr>
              <w:jc w:val="right"/>
              <w:rPr>
                <w:sz w:val="20"/>
                <w:szCs w:val="20"/>
              </w:rPr>
            </w:pPr>
            <w:r w:rsidRPr="00394945">
              <w:rPr>
                <w:sz w:val="20"/>
                <w:szCs w:val="20"/>
              </w:rPr>
              <w:t>26 276,6</w:t>
            </w:r>
          </w:p>
        </w:tc>
        <w:tc>
          <w:tcPr>
            <w:tcW w:w="0" w:type="auto"/>
            <w:shd w:val="clear" w:color="auto" w:fill="auto"/>
            <w:noWrap/>
            <w:vAlign w:val="bottom"/>
            <w:hideMark/>
          </w:tcPr>
          <w:p w14:paraId="1B9FBC58" w14:textId="77777777" w:rsidR="00394945" w:rsidRPr="00394945" w:rsidRDefault="00394945" w:rsidP="00394945">
            <w:pPr>
              <w:jc w:val="right"/>
              <w:rPr>
                <w:sz w:val="20"/>
                <w:szCs w:val="20"/>
              </w:rPr>
            </w:pPr>
            <w:r w:rsidRPr="00394945">
              <w:rPr>
                <w:sz w:val="20"/>
                <w:szCs w:val="20"/>
              </w:rPr>
              <w:t>27 725,4</w:t>
            </w:r>
          </w:p>
        </w:tc>
      </w:tr>
      <w:tr w:rsidR="00394945" w:rsidRPr="00394945" w14:paraId="3D149EAF" w14:textId="77777777" w:rsidTr="00394945">
        <w:trPr>
          <w:trHeight w:val="435"/>
        </w:trPr>
        <w:tc>
          <w:tcPr>
            <w:tcW w:w="0" w:type="auto"/>
            <w:gridSpan w:val="9"/>
            <w:shd w:val="clear" w:color="auto" w:fill="auto"/>
            <w:vAlign w:val="center"/>
            <w:hideMark/>
          </w:tcPr>
          <w:p w14:paraId="66F6701B"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1737B5C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F45FB7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ACE0D4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5DE13ED4" w14:textId="77777777" w:rsidR="00394945" w:rsidRPr="00394945" w:rsidRDefault="00394945" w:rsidP="00394945">
            <w:pPr>
              <w:rPr>
                <w:sz w:val="20"/>
                <w:szCs w:val="20"/>
              </w:rPr>
            </w:pPr>
            <w:r w:rsidRPr="00394945">
              <w:rPr>
                <w:sz w:val="20"/>
                <w:szCs w:val="20"/>
              </w:rPr>
              <w:t>1517907020</w:t>
            </w:r>
          </w:p>
        </w:tc>
        <w:tc>
          <w:tcPr>
            <w:tcW w:w="0" w:type="auto"/>
            <w:shd w:val="clear" w:color="auto" w:fill="auto"/>
            <w:vAlign w:val="bottom"/>
            <w:hideMark/>
          </w:tcPr>
          <w:p w14:paraId="25342E86"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5DE9868C" w14:textId="77777777" w:rsidR="00394945" w:rsidRPr="00394945" w:rsidRDefault="00394945" w:rsidP="00394945">
            <w:pPr>
              <w:jc w:val="right"/>
              <w:rPr>
                <w:sz w:val="20"/>
                <w:szCs w:val="20"/>
              </w:rPr>
            </w:pPr>
            <w:r w:rsidRPr="00394945">
              <w:rPr>
                <w:sz w:val="20"/>
                <w:szCs w:val="20"/>
              </w:rPr>
              <w:t>3 600,0</w:t>
            </w:r>
          </w:p>
        </w:tc>
        <w:tc>
          <w:tcPr>
            <w:tcW w:w="0" w:type="auto"/>
            <w:shd w:val="clear" w:color="auto" w:fill="auto"/>
            <w:noWrap/>
            <w:vAlign w:val="bottom"/>
            <w:hideMark/>
          </w:tcPr>
          <w:p w14:paraId="62DB87B7" w14:textId="77777777" w:rsidR="00394945" w:rsidRPr="00394945" w:rsidRDefault="00394945" w:rsidP="00394945">
            <w:pPr>
              <w:jc w:val="right"/>
              <w:rPr>
                <w:sz w:val="20"/>
                <w:szCs w:val="20"/>
              </w:rPr>
            </w:pPr>
            <w:r w:rsidRPr="00394945">
              <w:rPr>
                <w:sz w:val="20"/>
                <w:szCs w:val="20"/>
              </w:rPr>
              <w:t>3 600,0</w:t>
            </w:r>
          </w:p>
        </w:tc>
      </w:tr>
      <w:tr w:rsidR="00394945" w:rsidRPr="00394945" w14:paraId="44D8DD85" w14:textId="77777777" w:rsidTr="00394945">
        <w:trPr>
          <w:trHeight w:val="255"/>
        </w:trPr>
        <w:tc>
          <w:tcPr>
            <w:tcW w:w="0" w:type="auto"/>
            <w:gridSpan w:val="9"/>
            <w:shd w:val="clear" w:color="auto" w:fill="auto"/>
            <w:vAlign w:val="center"/>
            <w:hideMark/>
          </w:tcPr>
          <w:p w14:paraId="51FCEB73"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6EE1861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CE164F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DEA2387"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A61D1CE" w14:textId="77777777" w:rsidR="00394945" w:rsidRPr="00394945" w:rsidRDefault="00394945" w:rsidP="00394945">
            <w:pPr>
              <w:rPr>
                <w:sz w:val="20"/>
                <w:szCs w:val="20"/>
              </w:rPr>
            </w:pPr>
            <w:r w:rsidRPr="00394945">
              <w:rPr>
                <w:sz w:val="20"/>
                <w:szCs w:val="20"/>
              </w:rPr>
              <w:t>1517907020</w:t>
            </w:r>
          </w:p>
        </w:tc>
        <w:tc>
          <w:tcPr>
            <w:tcW w:w="0" w:type="auto"/>
            <w:shd w:val="clear" w:color="auto" w:fill="auto"/>
            <w:vAlign w:val="bottom"/>
            <w:hideMark/>
          </w:tcPr>
          <w:p w14:paraId="05BA848F"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5F7C28AE" w14:textId="77777777" w:rsidR="00394945" w:rsidRPr="00394945" w:rsidRDefault="00394945" w:rsidP="00394945">
            <w:pPr>
              <w:jc w:val="right"/>
              <w:rPr>
                <w:sz w:val="20"/>
                <w:szCs w:val="20"/>
              </w:rPr>
            </w:pPr>
            <w:r w:rsidRPr="00394945">
              <w:rPr>
                <w:sz w:val="20"/>
                <w:szCs w:val="20"/>
              </w:rPr>
              <w:t>3 600,0</w:t>
            </w:r>
          </w:p>
        </w:tc>
        <w:tc>
          <w:tcPr>
            <w:tcW w:w="0" w:type="auto"/>
            <w:shd w:val="clear" w:color="auto" w:fill="auto"/>
            <w:noWrap/>
            <w:vAlign w:val="bottom"/>
            <w:hideMark/>
          </w:tcPr>
          <w:p w14:paraId="39318709" w14:textId="77777777" w:rsidR="00394945" w:rsidRPr="00394945" w:rsidRDefault="00394945" w:rsidP="00394945">
            <w:pPr>
              <w:jc w:val="right"/>
              <w:rPr>
                <w:sz w:val="20"/>
                <w:szCs w:val="20"/>
              </w:rPr>
            </w:pPr>
            <w:r w:rsidRPr="00394945">
              <w:rPr>
                <w:sz w:val="20"/>
                <w:szCs w:val="20"/>
              </w:rPr>
              <w:t>3 600,0</w:t>
            </w:r>
          </w:p>
        </w:tc>
      </w:tr>
      <w:tr w:rsidR="00394945" w:rsidRPr="00394945" w14:paraId="50AA634D" w14:textId="77777777" w:rsidTr="00394945">
        <w:trPr>
          <w:trHeight w:val="1695"/>
        </w:trPr>
        <w:tc>
          <w:tcPr>
            <w:tcW w:w="0" w:type="auto"/>
            <w:gridSpan w:val="9"/>
            <w:shd w:val="clear" w:color="auto" w:fill="auto"/>
            <w:vAlign w:val="bottom"/>
            <w:hideMark/>
          </w:tcPr>
          <w:p w14:paraId="5DCF9796" w14:textId="77777777" w:rsidR="00394945" w:rsidRPr="00394945" w:rsidRDefault="00394945" w:rsidP="00394945">
            <w:pPr>
              <w:rPr>
                <w:sz w:val="20"/>
                <w:szCs w:val="20"/>
              </w:rPr>
            </w:pPr>
            <w:r w:rsidRPr="00394945">
              <w:rPr>
                <w:sz w:val="20"/>
                <w:szCs w:val="20"/>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2022-2024 годы"  за счет средств федерального бюджета.</w:t>
            </w:r>
          </w:p>
        </w:tc>
        <w:tc>
          <w:tcPr>
            <w:tcW w:w="0" w:type="auto"/>
            <w:shd w:val="clear" w:color="auto" w:fill="auto"/>
            <w:vAlign w:val="bottom"/>
            <w:hideMark/>
          </w:tcPr>
          <w:p w14:paraId="7FF72B9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84FE80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C84C914"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D22E61F" w14:textId="77777777" w:rsidR="00394945" w:rsidRPr="00394945" w:rsidRDefault="00394945" w:rsidP="00394945">
            <w:pPr>
              <w:rPr>
                <w:sz w:val="20"/>
                <w:szCs w:val="20"/>
              </w:rPr>
            </w:pPr>
            <w:r w:rsidRPr="00394945">
              <w:rPr>
                <w:sz w:val="20"/>
                <w:szCs w:val="20"/>
              </w:rPr>
              <w:t>1517953030</w:t>
            </w:r>
          </w:p>
        </w:tc>
        <w:tc>
          <w:tcPr>
            <w:tcW w:w="0" w:type="auto"/>
            <w:shd w:val="clear" w:color="auto" w:fill="auto"/>
            <w:vAlign w:val="bottom"/>
            <w:hideMark/>
          </w:tcPr>
          <w:p w14:paraId="4EE315A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8C2215F" w14:textId="77777777" w:rsidR="00394945" w:rsidRPr="00394945" w:rsidRDefault="00394945" w:rsidP="00394945">
            <w:pPr>
              <w:jc w:val="right"/>
              <w:rPr>
                <w:sz w:val="20"/>
                <w:szCs w:val="20"/>
              </w:rPr>
            </w:pPr>
            <w:r w:rsidRPr="00394945">
              <w:rPr>
                <w:sz w:val="20"/>
                <w:szCs w:val="20"/>
              </w:rPr>
              <w:t>11 999,2</w:t>
            </w:r>
          </w:p>
        </w:tc>
        <w:tc>
          <w:tcPr>
            <w:tcW w:w="0" w:type="auto"/>
            <w:shd w:val="clear" w:color="auto" w:fill="auto"/>
            <w:noWrap/>
            <w:vAlign w:val="bottom"/>
            <w:hideMark/>
          </w:tcPr>
          <w:p w14:paraId="4A872FD3" w14:textId="77777777" w:rsidR="00394945" w:rsidRPr="00394945" w:rsidRDefault="00394945" w:rsidP="00394945">
            <w:pPr>
              <w:jc w:val="right"/>
              <w:rPr>
                <w:sz w:val="20"/>
                <w:szCs w:val="20"/>
              </w:rPr>
            </w:pPr>
            <w:r w:rsidRPr="00394945">
              <w:rPr>
                <w:sz w:val="20"/>
                <w:szCs w:val="20"/>
              </w:rPr>
              <w:t>11 999,2</w:t>
            </w:r>
          </w:p>
        </w:tc>
      </w:tr>
      <w:tr w:rsidR="00394945" w:rsidRPr="00394945" w14:paraId="3A578C99" w14:textId="77777777" w:rsidTr="00394945">
        <w:trPr>
          <w:trHeight w:val="645"/>
        </w:trPr>
        <w:tc>
          <w:tcPr>
            <w:tcW w:w="0" w:type="auto"/>
            <w:gridSpan w:val="9"/>
            <w:shd w:val="clear" w:color="auto" w:fill="auto"/>
            <w:vAlign w:val="center"/>
            <w:hideMark/>
          </w:tcPr>
          <w:p w14:paraId="0E39FF04"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1F8F38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6A348E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1317F7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2F4E4FB" w14:textId="77777777" w:rsidR="00394945" w:rsidRPr="00394945" w:rsidRDefault="00394945" w:rsidP="00394945">
            <w:pPr>
              <w:rPr>
                <w:sz w:val="20"/>
                <w:szCs w:val="20"/>
              </w:rPr>
            </w:pPr>
            <w:r w:rsidRPr="00394945">
              <w:rPr>
                <w:sz w:val="20"/>
                <w:szCs w:val="20"/>
              </w:rPr>
              <w:t>1517953030</w:t>
            </w:r>
          </w:p>
        </w:tc>
        <w:tc>
          <w:tcPr>
            <w:tcW w:w="0" w:type="auto"/>
            <w:shd w:val="clear" w:color="auto" w:fill="auto"/>
            <w:vAlign w:val="bottom"/>
            <w:hideMark/>
          </w:tcPr>
          <w:p w14:paraId="480153B7"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75F567D9" w14:textId="77777777" w:rsidR="00394945" w:rsidRPr="00394945" w:rsidRDefault="00394945" w:rsidP="00394945">
            <w:pPr>
              <w:jc w:val="right"/>
              <w:rPr>
                <w:sz w:val="20"/>
                <w:szCs w:val="20"/>
              </w:rPr>
            </w:pPr>
            <w:r w:rsidRPr="00394945">
              <w:rPr>
                <w:sz w:val="20"/>
                <w:szCs w:val="20"/>
              </w:rPr>
              <w:t>9 850,9</w:t>
            </w:r>
          </w:p>
        </w:tc>
        <w:tc>
          <w:tcPr>
            <w:tcW w:w="0" w:type="auto"/>
            <w:shd w:val="clear" w:color="auto" w:fill="auto"/>
            <w:noWrap/>
            <w:vAlign w:val="bottom"/>
            <w:hideMark/>
          </w:tcPr>
          <w:p w14:paraId="629DDDE6" w14:textId="77777777" w:rsidR="00394945" w:rsidRPr="00394945" w:rsidRDefault="00394945" w:rsidP="00394945">
            <w:pPr>
              <w:jc w:val="right"/>
              <w:rPr>
                <w:sz w:val="20"/>
                <w:szCs w:val="20"/>
              </w:rPr>
            </w:pPr>
            <w:r w:rsidRPr="00394945">
              <w:rPr>
                <w:sz w:val="20"/>
                <w:szCs w:val="20"/>
              </w:rPr>
              <w:t>9 850,9</w:t>
            </w:r>
          </w:p>
        </w:tc>
      </w:tr>
      <w:tr w:rsidR="00394945" w:rsidRPr="00394945" w14:paraId="66A20CC9" w14:textId="77777777" w:rsidTr="00394945">
        <w:trPr>
          <w:trHeight w:val="255"/>
        </w:trPr>
        <w:tc>
          <w:tcPr>
            <w:tcW w:w="0" w:type="auto"/>
            <w:gridSpan w:val="9"/>
            <w:shd w:val="clear" w:color="auto" w:fill="auto"/>
            <w:vAlign w:val="center"/>
            <w:hideMark/>
          </w:tcPr>
          <w:p w14:paraId="2AED6159"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6FBC66A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9BAEDE9"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345C403"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67D5BB1" w14:textId="77777777" w:rsidR="00394945" w:rsidRPr="00394945" w:rsidRDefault="00394945" w:rsidP="00394945">
            <w:pPr>
              <w:rPr>
                <w:sz w:val="20"/>
                <w:szCs w:val="20"/>
              </w:rPr>
            </w:pPr>
            <w:r w:rsidRPr="00394945">
              <w:rPr>
                <w:sz w:val="20"/>
                <w:szCs w:val="20"/>
              </w:rPr>
              <w:t>1517953030</w:t>
            </w:r>
          </w:p>
        </w:tc>
        <w:tc>
          <w:tcPr>
            <w:tcW w:w="0" w:type="auto"/>
            <w:shd w:val="clear" w:color="auto" w:fill="auto"/>
            <w:vAlign w:val="bottom"/>
            <w:hideMark/>
          </w:tcPr>
          <w:p w14:paraId="32335C69"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776D0115" w14:textId="77777777" w:rsidR="00394945" w:rsidRPr="00394945" w:rsidRDefault="00394945" w:rsidP="00394945">
            <w:pPr>
              <w:jc w:val="right"/>
              <w:rPr>
                <w:sz w:val="20"/>
                <w:szCs w:val="20"/>
              </w:rPr>
            </w:pPr>
            <w:r w:rsidRPr="00394945">
              <w:rPr>
                <w:sz w:val="20"/>
                <w:szCs w:val="20"/>
              </w:rPr>
              <w:t>9 850,9</w:t>
            </w:r>
          </w:p>
        </w:tc>
        <w:tc>
          <w:tcPr>
            <w:tcW w:w="0" w:type="auto"/>
            <w:shd w:val="clear" w:color="auto" w:fill="auto"/>
            <w:noWrap/>
            <w:vAlign w:val="bottom"/>
            <w:hideMark/>
          </w:tcPr>
          <w:p w14:paraId="2BCF73C6" w14:textId="77777777" w:rsidR="00394945" w:rsidRPr="00394945" w:rsidRDefault="00394945" w:rsidP="00394945">
            <w:pPr>
              <w:jc w:val="right"/>
              <w:rPr>
                <w:sz w:val="20"/>
                <w:szCs w:val="20"/>
              </w:rPr>
            </w:pPr>
            <w:r w:rsidRPr="00394945">
              <w:rPr>
                <w:sz w:val="20"/>
                <w:szCs w:val="20"/>
              </w:rPr>
              <w:t>9 850,9</w:t>
            </w:r>
          </w:p>
        </w:tc>
      </w:tr>
      <w:tr w:rsidR="00394945" w:rsidRPr="00394945" w14:paraId="66097C76" w14:textId="77777777" w:rsidTr="00394945">
        <w:trPr>
          <w:trHeight w:val="435"/>
        </w:trPr>
        <w:tc>
          <w:tcPr>
            <w:tcW w:w="0" w:type="auto"/>
            <w:gridSpan w:val="9"/>
            <w:shd w:val="clear" w:color="auto" w:fill="auto"/>
            <w:vAlign w:val="center"/>
            <w:hideMark/>
          </w:tcPr>
          <w:p w14:paraId="0749A6BE"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2F8E85E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9B33E85"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C721AC1"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0793EED" w14:textId="77777777" w:rsidR="00394945" w:rsidRPr="00394945" w:rsidRDefault="00394945" w:rsidP="00394945">
            <w:pPr>
              <w:rPr>
                <w:sz w:val="20"/>
                <w:szCs w:val="20"/>
              </w:rPr>
            </w:pPr>
            <w:r w:rsidRPr="00394945">
              <w:rPr>
                <w:sz w:val="20"/>
                <w:szCs w:val="20"/>
              </w:rPr>
              <w:t>1517953030</w:t>
            </w:r>
          </w:p>
        </w:tc>
        <w:tc>
          <w:tcPr>
            <w:tcW w:w="0" w:type="auto"/>
            <w:shd w:val="clear" w:color="auto" w:fill="auto"/>
            <w:vAlign w:val="bottom"/>
            <w:hideMark/>
          </w:tcPr>
          <w:p w14:paraId="466FB149"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45F11749" w14:textId="77777777" w:rsidR="00394945" w:rsidRPr="00394945" w:rsidRDefault="00394945" w:rsidP="00394945">
            <w:pPr>
              <w:jc w:val="right"/>
              <w:rPr>
                <w:sz w:val="20"/>
                <w:szCs w:val="20"/>
              </w:rPr>
            </w:pPr>
            <w:r w:rsidRPr="00394945">
              <w:rPr>
                <w:sz w:val="20"/>
                <w:szCs w:val="20"/>
              </w:rPr>
              <w:t>2 148,3</w:t>
            </w:r>
          </w:p>
        </w:tc>
        <w:tc>
          <w:tcPr>
            <w:tcW w:w="0" w:type="auto"/>
            <w:shd w:val="clear" w:color="auto" w:fill="auto"/>
            <w:noWrap/>
            <w:vAlign w:val="bottom"/>
            <w:hideMark/>
          </w:tcPr>
          <w:p w14:paraId="4D1721B0" w14:textId="77777777" w:rsidR="00394945" w:rsidRPr="00394945" w:rsidRDefault="00394945" w:rsidP="00394945">
            <w:pPr>
              <w:jc w:val="right"/>
              <w:rPr>
                <w:sz w:val="20"/>
                <w:szCs w:val="20"/>
              </w:rPr>
            </w:pPr>
            <w:r w:rsidRPr="00394945">
              <w:rPr>
                <w:sz w:val="20"/>
                <w:szCs w:val="20"/>
              </w:rPr>
              <w:t>2 148,3</w:t>
            </w:r>
          </w:p>
        </w:tc>
      </w:tr>
      <w:tr w:rsidR="00394945" w:rsidRPr="00394945" w14:paraId="42FD78C5" w14:textId="77777777" w:rsidTr="00394945">
        <w:trPr>
          <w:trHeight w:val="255"/>
        </w:trPr>
        <w:tc>
          <w:tcPr>
            <w:tcW w:w="0" w:type="auto"/>
            <w:gridSpan w:val="9"/>
            <w:shd w:val="clear" w:color="auto" w:fill="auto"/>
            <w:vAlign w:val="center"/>
            <w:hideMark/>
          </w:tcPr>
          <w:p w14:paraId="202E4CC3"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2B43A6A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D5D88B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852E730"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F7C0F4D" w14:textId="77777777" w:rsidR="00394945" w:rsidRPr="00394945" w:rsidRDefault="00394945" w:rsidP="00394945">
            <w:pPr>
              <w:rPr>
                <w:sz w:val="20"/>
                <w:szCs w:val="20"/>
              </w:rPr>
            </w:pPr>
            <w:r w:rsidRPr="00394945">
              <w:rPr>
                <w:sz w:val="20"/>
                <w:szCs w:val="20"/>
              </w:rPr>
              <w:t>1517953030</w:t>
            </w:r>
          </w:p>
        </w:tc>
        <w:tc>
          <w:tcPr>
            <w:tcW w:w="0" w:type="auto"/>
            <w:shd w:val="clear" w:color="auto" w:fill="auto"/>
            <w:vAlign w:val="bottom"/>
            <w:hideMark/>
          </w:tcPr>
          <w:p w14:paraId="6563E845"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44D27D1A" w14:textId="77777777" w:rsidR="00394945" w:rsidRPr="00394945" w:rsidRDefault="00394945" w:rsidP="00394945">
            <w:pPr>
              <w:jc w:val="right"/>
              <w:rPr>
                <w:sz w:val="20"/>
                <w:szCs w:val="20"/>
              </w:rPr>
            </w:pPr>
            <w:r w:rsidRPr="00394945">
              <w:rPr>
                <w:sz w:val="20"/>
                <w:szCs w:val="20"/>
              </w:rPr>
              <w:t>2 148,3</w:t>
            </w:r>
          </w:p>
        </w:tc>
        <w:tc>
          <w:tcPr>
            <w:tcW w:w="0" w:type="auto"/>
            <w:shd w:val="clear" w:color="auto" w:fill="auto"/>
            <w:noWrap/>
            <w:vAlign w:val="bottom"/>
            <w:hideMark/>
          </w:tcPr>
          <w:p w14:paraId="5A1626B6" w14:textId="77777777" w:rsidR="00394945" w:rsidRPr="00394945" w:rsidRDefault="00394945" w:rsidP="00394945">
            <w:pPr>
              <w:jc w:val="right"/>
              <w:rPr>
                <w:sz w:val="20"/>
                <w:szCs w:val="20"/>
              </w:rPr>
            </w:pPr>
            <w:r w:rsidRPr="00394945">
              <w:rPr>
                <w:sz w:val="20"/>
                <w:szCs w:val="20"/>
              </w:rPr>
              <w:t>2 148,3</w:t>
            </w:r>
          </w:p>
        </w:tc>
      </w:tr>
      <w:tr w:rsidR="00394945" w:rsidRPr="00394945" w14:paraId="462DCD6B" w14:textId="77777777" w:rsidTr="00394945">
        <w:trPr>
          <w:trHeight w:val="1065"/>
        </w:trPr>
        <w:tc>
          <w:tcPr>
            <w:tcW w:w="0" w:type="auto"/>
            <w:gridSpan w:val="9"/>
            <w:shd w:val="clear" w:color="auto" w:fill="auto"/>
            <w:vAlign w:val="center"/>
            <w:hideMark/>
          </w:tcPr>
          <w:p w14:paraId="03AF5F8E" w14:textId="77777777" w:rsidR="00394945" w:rsidRPr="00394945" w:rsidRDefault="00394945" w:rsidP="00394945">
            <w:pPr>
              <w:rPr>
                <w:sz w:val="20"/>
                <w:szCs w:val="20"/>
              </w:rPr>
            </w:pPr>
            <w:r w:rsidRPr="00394945">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79F1842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166D30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0B9D8A8"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4B97236" w14:textId="77777777" w:rsidR="00394945" w:rsidRPr="00394945" w:rsidRDefault="00394945" w:rsidP="00394945">
            <w:pPr>
              <w:rPr>
                <w:sz w:val="20"/>
                <w:szCs w:val="20"/>
              </w:rPr>
            </w:pPr>
            <w:r w:rsidRPr="00394945">
              <w:rPr>
                <w:sz w:val="20"/>
                <w:szCs w:val="20"/>
              </w:rPr>
              <w:t>1517970120</w:t>
            </w:r>
          </w:p>
        </w:tc>
        <w:tc>
          <w:tcPr>
            <w:tcW w:w="0" w:type="auto"/>
            <w:shd w:val="clear" w:color="auto" w:fill="auto"/>
            <w:vAlign w:val="bottom"/>
            <w:hideMark/>
          </w:tcPr>
          <w:p w14:paraId="295F388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508E571" w14:textId="77777777" w:rsidR="00394945" w:rsidRPr="00394945" w:rsidRDefault="00394945" w:rsidP="00394945">
            <w:pPr>
              <w:jc w:val="right"/>
              <w:rPr>
                <w:sz w:val="20"/>
                <w:szCs w:val="20"/>
              </w:rPr>
            </w:pPr>
            <w:r w:rsidRPr="00394945">
              <w:rPr>
                <w:sz w:val="20"/>
                <w:szCs w:val="20"/>
              </w:rPr>
              <w:t>109 860,5</w:t>
            </w:r>
          </w:p>
        </w:tc>
        <w:tc>
          <w:tcPr>
            <w:tcW w:w="0" w:type="auto"/>
            <w:shd w:val="clear" w:color="auto" w:fill="auto"/>
            <w:noWrap/>
            <w:vAlign w:val="bottom"/>
            <w:hideMark/>
          </w:tcPr>
          <w:p w14:paraId="0156FBB1" w14:textId="77777777" w:rsidR="00394945" w:rsidRPr="00394945" w:rsidRDefault="00394945" w:rsidP="00394945">
            <w:pPr>
              <w:jc w:val="right"/>
              <w:rPr>
                <w:sz w:val="20"/>
                <w:szCs w:val="20"/>
              </w:rPr>
            </w:pPr>
            <w:r w:rsidRPr="00394945">
              <w:rPr>
                <w:sz w:val="20"/>
                <w:szCs w:val="20"/>
              </w:rPr>
              <w:t>114 293,9</w:t>
            </w:r>
          </w:p>
        </w:tc>
      </w:tr>
      <w:tr w:rsidR="00394945" w:rsidRPr="00394945" w14:paraId="23DD5263" w14:textId="77777777" w:rsidTr="00394945">
        <w:trPr>
          <w:trHeight w:val="645"/>
        </w:trPr>
        <w:tc>
          <w:tcPr>
            <w:tcW w:w="0" w:type="auto"/>
            <w:gridSpan w:val="9"/>
            <w:shd w:val="clear" w:color="auto" w:fill="auto"/>
            <w:vAlign w:val="center"/>
            <w:hideMark/>
          </w:tcPr>
          <w:p w14:paraId="1CBA78B2"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8B502D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33B5C4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74F1B81"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60DF014C" w14:textId="77777777" w:rsidR="00394945" w:rsidRPr="00394945" w:rsidRDefault="00394945" w:rsidP="00394945">
            <w:pPr>
              <w:rPr>
                <w:sz w:val="20"/>
                <w:szCs w:val="20"/>
              </w:rPr>
            </w:pPr>
            <w:r w:rsidRPr="00394945">
              <w:rPr>
                <w:sz w:val="20"/>
                <w:szCs w:val="20"/>
              </w:rPr>
              <w:t>1517970120</w:t>
            </w:r>
          </w:p>
        </w:tc>
        <w:tc>
          <w:tcPr>
            <w:tcW w:w="0" w:type="auto"/>
            <w:shd w:val="clear" w:color="auto" w:fill="auto"/>
            <w:vAlign w:val="bottom"/>
            <w:hideMark/>
          </w:tcPr>
          <w:p w14:paraId="6641ADDA"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00B77DF5" w14:textId="77777777" w:rsidR="00394945" w:rsidRPr="00394945" w:rsidRDefault="00394945" w:rsidP="00394945">
            <w:pPr>
              <w:jc w:val="right"/>
              <w:rPr>
                <w:sz w:val="20"/>
                <w:szCs w:val="20"/>
              </w:rPr>
            </w:pPr>
            <w:r w:rsidRPr="00394945">
              <w:rPr>
                <w:sz w:val="20"/>
                <w:szCs w:val="20"/>
              </w:rPr>
              <w:t>85 748,2</w:t>
            </w:r>
          </w:p>
        </w:tc>
        <w:tc>
          <w:tcPr>
            <w:tcW w:w="0" w:type="auto"/>
            <w:shd w:val="clear" w:color="auto" w:fill="auto"/>
            <w:noWrap/>
            <w:vAlign w:val="bottom"/>
            <w:hideMark/>
          </w:tcPr>
          <w:p w14:paraId="1A67D9DA" w14:textId="77777777" w:rsidR="00394945" w:rsidRPr="00394945" w:rsidRDefault="00394945" w:rsidP="00394945">
            <w:pPr>
              <w:jc w:val="right"/>
              <w:rPr>
                <w:sz w:val="20"/>
                <w:szCs w:val="20"/>
              </w:rPr>
            </w:pPr>
            <w:r w:rsidRPr="00394945">
              <w:rPr>
                <w:sz w:val="20"/>
                <w:szCs w:val="20"/>
              </w:rPr>
              <w:t>90 181,6</w:t>
            </w:r>
          </w:p>
        </w:tc>
      </w:tr>
      <w:tr w:rsidR="00394945" w:rsidRPr="00394945" w14:paraId="7A9BC77A" w14:textId="77777777" w:rsidTr="00394945">
        <w:trPr>
          <w:trHeight w:val="255"/>
        </w:trPr>
        <w:tc>
          <w:tcPr>
            <w:tcW w:w="0" w:type="auto"/>
            <w:gridSpan w:val="9"/>
            <w:shd w:val="clear" w:color="auto" w:fill="auto"/>
            <w:vAlign w:val="center"/>
            <w:hideMark/>
          </w:tcPr>
          <w:p w14:paraId="4B99600C"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56068FA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4C153E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7BCB025"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3CBE2C25" w14:textId="77777777" w:rsidR="00394945" w:rsidRPr="00394945" w:rsidRDefault="00394945" w:rsidP="00394945">
            <w:pPr>
              <w:rPr>
                <w:sz w:val="20"/>
                <w:szCs w:val="20"/>
              </w:rPr>
            </w:pPr>
            <w:r w:rsidRPr="00394945">
              <w:rPr>
                <w:sz w:val="20"/>
                <w:szCs w:val="20"/>
              </w:rPr>
              <w:t>1517970120</w:t>
            </w:r>
          </w:p>
        </w:tc>
        <w:tc>
          <w:tcPr>
            <w:tcW w:w="0" w:type="auto"/>
            <w:shd w:val="clear" w:color="auto" w:fill="auto"/>
            <w:vAlign w:val="bottom"/>
            <w:hideMark/>
          </w:tcPr>
          <w:p w14:paraId="66B063D3"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17F2946F" w14:textId="77777777" w:rsidR="00394945" w:rsidRPr="00394945" w:rsidRDefault="00394945" w:rsidP="00394945">
            <w:pPr>
              <w:jc w:val="right"/>
              <w:rPr>
                <w:sz w:val="20"/>
                <w:szCs w:val="20"/>
              </w:rPr>
            </w:pPr>
            <w:r w:rsidRPr="00394945">
              <w:rPr>
                <w:sz w:val="20"/>
                <w:szCs w:val="20"/>
              </w:rPr>
              <w:t>85 748,2</w:t>
            </w:r>
          </w:p>
        </w:tc>
        <w:tc>
          <w:tcPr>
            <w:tcW w:w="0" w:type="auto"/>
            <w:shd w:val="clear" w:color="auto" w:fill="auto"/>
            <w:noWrap/>
            <w:vAlign w:val="bottom"/>
            <w:hideMark/>
          </w:tcPr>
          <w:p w14:paraId="503526B0" w14:textId="77777777" w:rsidR="00394945" w:rsidRPr="00394945" w:rsidRDefault="00394945" w:rsidP="00394945">
            <w:pPr>
              <w:jc w:val="right"/>
              <w:rPr>
                <w:sz w:val="20"/>
                <w:szCs w:val="20"/>
              </w:rPr>
            </w:pPr>
            <w:r w:rsidRPr="00394945">
              <w:rPr>
                <w:sz w:val="20"/>
                <w:szCs w:val="20"/>
              </w:rPr>
              <w:t>90 181,6</w:t>
            </w:r>
          </w:p>
        </w:tc>
      </w:tr>
      <w:tr w:rsidR="00394945" w:rsidRPr="00394945" w14:paraId="5CACA757" w14:textId="77777777" w:rsidTr="00394945">
        <w:trPr>
          <w:trHeight w:val="435"/>
        </w:trPr>
        <w:tc>
          <w:tcPr>
            <w:tcW w:w="0" w:type="auto"/>
            <w:gridSpan w:val="9"/>
            <w:shd w:val="clear" w:color="auto" w:fill="auto"/>
            <w:vAlign w:val="center"/>
            <w:hideMark/>
          </w:tcPr>
          <w:p w14:paraId="588257C5"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B6E17B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99026E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A30ABC7"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83ADEEA" w14:textId="77777777" w:rsidR="00394945" w:rsidRPr="00394945" w:rsidRDefault="00394945" w:rsidP="00394945">
            <w:pPr>
              <w:rPr>
                <w:sz w:val="20"/>
                <w:szCs w:val="20"/>
              </w:rPr>
            </w:pPr>
            <w:r w:rsidRPr="00394945">
              <w:rPr>
                <w:sz w:val="20"/>
                <w:szCs w:val="20"/>
              </w:rPr>
              <w:t>1517970120</w:t>
            </w:r>
          </w:p>
        </w:tc>
        <w:tc>
          <w:tcPr>
            <w:tcW w:w="0" w:type="auto"/>
            <w:shd w:val="clear" w:color="auto" w:fill="auto"/>
            <w:vAlign w:val="bottom"/>
            <w:hideMark/>
          </w:tcPr>
          <w:p w14:paraId="258686E2"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4F157B5" w14:textId="77777777" w:rsidR="00394945" w:rsidRPr="00394945" w:rsidRDefault="00394945" w:rsidP="00394945">
            <w:pPr>
              <w:jc w:val="right"/>
              <w:rPr>
                <w:sz w:val="20"/>
                <w:szCs w:val="20"/>
              </w:rPr>
            </w:pPr>
            <w:r w:rsidRPr="00394945">
              <w:rPr>
                <w:sz w:val="20"/>
                <w:szCs w:val="20"/>
              </w:rPr>
              <w:t>1 961,9</w:t>
            </w:r>
          </w:p>
        </w:tc>
        <w:tc>
          <w:tcPr>
            <w:tcW w:w="0" w:type="auto"/>
            <w:shd w:val="clear" w:color="auto" w:fill="auto"/>
            <w:noWrap/>
            <w:vAlign w:val="bottom"/>
            <w:hideMark/>
          </w:tcPr>
          <w:p w14:paraId="29BE78CC" w14:textId="77777777" w:rsidR="00394945" w:rsidRPr="00394945" w:rsidRDefault="00394945" w:rsidP="00394945">
            <w:pPr>
              <w:jc w:val="right"/>
              <w:rPr>
                <w:sz w:val="20"/>
                <w:szCs w:val="20"/>
              </w:rPr>
            </w:pPr>
            <w:r w:rsidRPr="00394945">
              <w:rPr>
                <w:sz w:val="20"/>
                <w:szCs w:val="20"/>
              </w:rPr>
              <w:t>1 961,9</w:t>
            </w:r>
          </w:p>
        </w:tc>
      </w:tr>
      <w:tr w:rsidR="00394945" w:rsidRPr="00394945" w14:paraId="3F23DF81" w14:textId="77777777" w:rsidTr="00394945">
        <w:trPr>
          <w:trHeight w:val="435"/>
        </w:trPr>
        <w:tc>
          <w:tcPr>
            <w:tcW w:w="0" w:type="auto"/>
            <w:gridSpan w:val="9"/>
            <w:shd w:val="clear" w:color="auto" w:fill="auto"/>
            <w:vAlign w:val="center"/>
            <w:hideMark/>
          </w:tcPr>
          <w:p w14:paraId="23082F70"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C1091C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2B5AB6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E7D7106"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6D65CE84" w14:textId="77777777" w:rsidR="00394945" w:rsidRPr="00394945" w:rsidRDefault="00394945" w:rsidP="00394945">
            <w:pPr>
              <w:rPr>
                <w:sz w:val="20"/>
                <w:szCs w:val="20"/>
              </w:rPr>
            </w:pPr>
            <w:r w:rsidRPr="00394945">
              <w:rPr>
                <w:sz w:val="20"/>
                <w:szCs w:val="20"/>
              </w:rPr>
              <w:t>1517970120</w:t>
            </w:r>
          </w:p>
        </w:tc>
        <w:tc>
          <w:tcPr>
            <w:tcW w:w="0" w:type="auto"/>
            <w:shd w:val="clear" w:color="auto" w:fill="auto"/>
            <w:vAlign w:val="bottom"/>
            <w:hideMark/>
          </w:tcPr>
          <w:p w14:paraId="75B087E6"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05A7CC4" w14:textId="77777777" w:rsidR="00394945" w:rsidRPr="00394945" w:rsidRDefault="00394945" w:rsidP="00394945">
            <w:pPr>
              <w:jc w:val="right"/>
              <w:rPr>
                <w:sz w:val="20"/>
                <w:szCs w:val="20"/>
              </w:rPr>
            </w:pPr>
            <w:r w:rsidRPr="00394945">
              <w:rPr>
                <w:sz w:val="20"/>
                <w:szCs w:val="20"/>
              </w:rPr>
              <w:t>1 961,9</w:t>
            </w:r>
          </w:p>
        </w:tc>
        <w:tc>
          <w:tcPr>
            <w:tcW w:w="0" w:type="auto"/>
            <w:shd w:val="clear" w:color="auto" w:fill="auto"/>
            <w:noWrap/>
            <w:vAlign w:val="bottom"/>
            <w:hideMark/>
          </w:tcPr>
          <w:p w14:paraId="7A712891" w14:textId="77777777" w:rsidR="00394945" w:rsidRPr="00394945" w:rsidRDefault="00394945" w:rsidP="00394945">
            <w:pPr>
              <w:jc w:val="right"/>
              <w:rPr>
                <w:sz w:val="20"/>
                <w:szCs w:val="20"/>
              </w:rPr>
            </w:pPr>
            <w:r w:rsidRPr="00394945">
              <w:rPr>
                <w:sz w:val="20"/>
                <w:szCs w:val="20"/>
              </w:rPr>
              <w:t>1 961,9</w:t>
            </w:r>
          </w:p>
        </w:tc>
      </w:tr>
      <w:tr w:rsidR="00394945" w:rsidRPr="00394945" w14:paraId="10AB29A2" w14:textId="77777777" w:rsidTr="00394945">
        <w:trPr>
          <w:trHeight w:val="435"/>
        </w:trPr>
        <w:tc>
          <w:tcPr>
            <w:tcW w:w="0" w:type="auto"/>
            <w:gridSpan w:val="9"/>
            <w:shd w:val="clear" w:color="auto" w:fill="auto"/>
            <w:vAlign w:val="center"/>
            <w:hideMark/>
          </w:tcPr>
          <w:p w14:paraId="2E344426"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26272A5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791135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39FDD7A"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700683D" w14:textId="77777777" w:rsidR="00394945" w:rsidRPr="00394945" w:rsidRDefault="00394945" w:rsidP="00394945">
            <w:pPr>
              <w:rPr>
                <w:sz w:val="20"/>
                <w:szCs w:val="20"/>
              </w:rPr>
            </w:pPr>
            <w:r w:rsidRPr="00394945">
              <w:rPr>
                <w:sz w:val="20"/>
                <w:szCs w:val="20"/>
              </w:rPr>
              <w:t>1517970120</w:t>
            </w:r>
          </w:p>
        </w:tc>
        <w:tc>
          <w:tcPr>
            <w:tcW w:w="0" w:type="auto"/>
            <w:shd w:val="clear" w:color="auto" w:fill="auto"/>
            <w:vAlign w:val="bottom"/>
            <w:hideMark/>
          </w:tcPr>
          <w:p w14:paraId="75ABBA9B"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5822D354" w14:textId="77777777" w:rsidR="00394945" w:rsidRPr="00394945" w:rsidRDefault="00394945" w:rsidP="00394945">
            <w:pPr>
              <w:jc w:val="right"/>
              <w:rPr>
                <w:sz w:val="20"/>
                <w:szCs w:val="20"/>
              </w:rPr>
            </w:pPr>
            <w:r w:rsidRPr="00394945">
              <w:rPr>
                <w:sz w:val="20"/>
                <w:szCs w:val="20"/>
              </w:rPr>
              <w:t>22 150,4</w:t>
            </w:r>
          </w:p>
        </w:tc>
        <w:tc>
          <w:tcPr>
            <w:tcW w:w="0" w:type="auto"/>
            <w:shd w:val="clear" w:color="auto" w:fill="auto"/>
            <w:noWrap/>
            <w:vAlign w:val="bottom"/>
            <w:hideMark/>
          </w:tcPr>
          <w:p w14:paraId="4B1223A4" w14:textId="77777777" w:rsidR="00394945" w:rsidRPr="00394945" w:rsidRDefault="00394945" w:rsidP="00394945">
            <w:pPr>
              <w:jc w:val="right"/>
              <w:rPr>
                <w:sz w:val="20"/>
                <w:szCs w:val="20"/>
              </w:rPr>
            </w:pPr>
            <w:r w:rsidRPr="00394945">
              <w:rPr>
                <w:sz w:val="20"/>
                <w:szCs w:val="20"/>
              </w:rPr>
              <w:t>22 150,4</w:t>
            </w:r>
          </w:p>
        </w:tc>
      </w:tr>
      <w:tr w:rsidR="00394945" w:rsidRPr="00394945" w14:paraId="58CEFC1A" w14:textId="77777777" w:rsidTr="00394945">
        <w:trPr>
          <w:trHeight w:val="255"/>
        </w:trPr>
        <w:tc>
          <w:tcPr>
            <w:tcW w:w="0" w:type="auto"/>
            <w:gridSpan w:val="9"/>
            <w:shd w:val="clear" w:color="auto" w:fill="auto"/>
            <w:vAlign w:val="center"/>
            <w:hideMark/>
          </w:tcPr>
          <w:p w14:paraId="029F44E9"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3323597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E2BF44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7468A81"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583C3A86" w14:textId="77777777" w:rsidR="00394945" w:rsidRPr="00394945" w:rsidRDefault="00394945" w:rsidP="00394945">
            <w:pPr>
              <w:rPr>
                <w:sz w:val="20"/>
                <w:szCs w:val="20"/>
              </w:rPr>
            </w:pPr>
            <w:r w:rsidRPr="00394945">
              <w:rPr>
                <w:sz w:val="20"/>
                <w:szCs w:val="20"/>
              </w:rPr>
              <w:t>1517970120</w:t>
            </w:r>
          </w:p>
        </w:tc>
        <w:tc>
          <w:tcPr>
            <w:tcW w:w="0" w:type="auto"/>
            <w:shd w:val="clear" w:color="auto" w:fill="auto"/>
            <w:vAlign w:val="bottom"/>
            <w:hideMark/>
          </w:tcPr>
          <w:p w14:paraId="199E0158"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5DA65E90" w14:textId="77777777" w:rsidR="00394945" w:rsidRPr="00394945" w:rsidRDefault="00394945" w:rsidP="00394945">
            <w:pPr>
              <w:jc w:val="right"/>
              <w:rPr>
                <w:sz w:val="20"/>
                <w:szCs w:val="20"/>
              </w:rPr>
            </w:pPr>
            <w:r w:rsidRPr="00394945">
              <w:rPr>
                <w:sz w:val="20"/>
                <w:szCs w:val="20"/>
              </w:rPr>
              <w:t>22 150,4</w:t>
            </w:r>
          </w:p>
        </w:tc>
        <w:tc>
          <w:tcPr>
            <w:tcW w:w="0" w:type="auto"/>
            <w:shd w:val="clear" w:color="auto" w:fill="auto"/>
            <w:noWrap/>
            <w:vAlign w:val="bottom"/>
            <w:hideMark/>
          </w:tcPr>
          <w:p w14:paraId="5286B319" w14:textId="77777777" w:rsidR="00394945" w:rsidRPr="00394945" w:rsidRDefault="00394945" w:rsidP="00394945">
            <w:pPr>
              <w:jc w:val="right"/>
              <w:rPr>
                <w:sz w:val="20"/>
                <w:szCs w:val="20"/>
              </w:rPr>
            </w:pPr>
            <w:r w:rsidRPr="00394945">
              <w:rPr>
                <w:sz w:val="20"/>
                <w:szCs w:val="20"/>
              </w:rPr>
              <w:t>22 150,4</w:t>
            </w:r>
          </w:p>
        </w:tc>
      </w:tr>
      <w:tr w:rsidR="00394945" w:rsidRPr="00394945" w14:paraId="4160A580" w14:textId="77777777" w:rsidTr="00394945">
        <w:trPr>
          <w:trHeight w:val="1695"/>
        </w:trPr>
        <w:tc>
          <w:tcPr>
            <w:tcW w:w="0" w:type="auto"/>
            <w:gridSpan w:val="9"/>
            <w:shd w:val="clear" w:color="auto" w:fill="auto"/>
            <w:vAlign w:val="center"/>
            <w:hideMark/>
          </w:tcPr>
          <w:p w14:paraId="7F3BB177" w14:textId="782594C1" w:rsidR="00394945" w:rsidRPr="00394945" w:rsidRDefault="00394945" w:rsidP="00394945">
            <w:pPr>
              <w:rPr>
                <w:sz w:val="20"/>
                <w:szCs w:val="20"/>
              </w:rPr>
            </w:pPr>
            <w:r w:rsidRPr="00394945">
              <w:rPr>
                <w:sz w:val="20"/>
                <w:szCs w:val="20"/>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w:t>
            </w:r>
            <w:r w:rsidRPr="00394945">
              <w:rPr>
                <w:sz w:val="20"/>
                <w:szCs w:val="20"/>
              </w:rPr>
              <w:lastRenderedPageBreak/>
              <w:t>молодежи в Новосибирской области" в рамках муниципальной программы "Развитие системы образования в Кочковском районе на 2022-2024 годы" за счет средств областного бюджета.</w:t>
            </w:r>
          </w:p>
        </w:tc>
        <w:tc>
          <w:tcPr>
            <w:tcW w:w="0" w:type="auto"/>
            <w:shd w:val="clear" w:color="auto" w:fill="auto"/>
            <w:vAlign w:val="bottom"/>
            <w:hideMark/>
          </w:tcPr>
          <w:p w14:paraId="30142FD9"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117C570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A225332"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1DE87D8" w14:textId="77777777" w:rsidR="00394945" w:rsidRPr="00394945" w:rsidRDefault="00394945" w:rsidP="00394945">
            <w:pPr>
              <w:rPr>
                <w:sz w:val="20"/>
                <w:szCs w:val="20"/>
              </w:rPr>
            </w:pPr>
            <w:r w:rsidRPr="00394945">
              <w:rPr>
                <w:sz w:val="20"/>
                <w:szCs w:val="20"/>
              </w:rPr>
              <w:t>15179L3040</w:t>
            </w:r>
          </w:p>
        </w:tc>
        <w:tc>
          <w:tcPr>
            <w:tcW w:w="0" w:type="auto"/>
            <w:shd w:val="clear" w:color="auto" w:fill="auto"/>
            <w:vAlign w:val="bottom"/>
            <w:hideMark/>
          </w:tcPr>
          <w:p w14:paraId="110E4BC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C7DD0C1" w14:textId="77777777" w:rsidR="00394945" w:rsidRPr="00394945" w:rsidRDefault="00394945" w:rsidP="00394945">
            <w:pPr>
              <w:jc w:val="right"/>
              <w:rPr>
                <w:sz w:val="20"/>
                <w:szCs w:val="20"/>
              </w:rPr>
            </w:pPr>
            <w:r w:rsidRPr="00394945">
              <w:rPr>
                <w:sz w:val="20"/>
                <w:szCs w:val="20"/>
              </w:rPr>
              <w:t>8 759,7</w:t>
            </w:r>
          </w:p>
        </w:tc>
        <w:tc>
          <w:tcPr>
            <w:tcW w:w="0" w:type="auto"/>
            <w:shd w:val="clear" w:color="auto" w:fill="auto"/>
            <w:noWrap/>
            <w:vAlign w:val="bottom"/>
            <w:hideMark/>
          </w:tcPr>
          <w:p w14:paraId="31BE768C" w14:textId="77777777" w:rsidR="00394945" w:rsidRPr="00394945" w:rsidRDefault="00394945" w:rsidP="00394945">
            <w:pPr>
              <w:jc w:val="right"/>
              <w:rPr>
                <w:sz w:val="20"/>
                <w:szCs w:val="20"/>
              </w:rPr>
            </w:pPr>
            <w:r w:rsidRPr="00394945">
              <w:rPr>
                <w:sz w:val="20"/>
                <w:szCs w:val="20"/>
              </w:rPr>
              <w:t>8 759,7</w:t>
            </w:r>
          </w:p>
        </w:tc>
      </w:tr>
      <w:tr w:rsidR="00394945" w:rsidRPr="00394945" w14:paraId="2E912ABE" w14:textId="77777777" w:rsidTr="00394945">
        <w:trPr>
          <w:trHeight w:val="435"/>
        </w:trPr>
        <w:tc>
          <w:tcPr>
            <w:tcW w:w="0" w:type="auto"/>
            <w:gridSpan w:val="9"/>
            <w:shd w:val="clear" w:color="auto" w:fill="auto"/>
            <w:vAlign w:val="center"/>
            <w:hideMark/>
          </w:tcPr>
          <w:p w14:paraId="011AEAB8"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0AB567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8218B05"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9DF1817"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EAC10B6" w14:textId="77777777" w:rsidR="00394945" w:rsidRPr="00394945" w:rsidRDefault="00394945" w:rsidP="00394945">
            <w:pPr>
              <w:rPr>
                <w:sz w:val="20"/>
                <w:szCs w:val="20"/>
              </w:rPr>
            </w:pPr>
            <w:r w:rsidRPr="00394945">
              <w:rPr>
                <w:sz w:val="20"/>
                <w:szCs w:val="20"/>
              </w:rPr>
              <w:t>15179L3040</w:t>
            </w:r>
          </w:p>
        </w:tc>
        <w:tc>
          <w:tcPr>
            <w:tcW w:w="0" w:type="auto"/>
            <w:shd w:val="clear" w:color="auto" w:fill="auto"/>
            <w:vAlign w:val="bottom"/>
            <w:hideMark/>
          </w:tcPr>
          <w:p w14:paraId="7A09CE3C"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539D5DF" w14:textId="77777777" w:rsidR="00394945" w:rsidRPr="00394945" w:rsidRDefault="00394945" w:rsidP="00394945">
            <w:pPr>
              <w:jc w:val="right"/>
              <w:rPr>
                <w:sz w:val="20"/>
                <w:szCs w:val="20"/>
              </w:rPr>
            </w:pPr>
            <w:r w:rsidRPr="00394945">
              <w:rPr>
                <w:sz w:val="20"/>
                <w:szCs w:val="20"/>
              </w:rPr>
              <w:t>6 486,8</w:t>
            </w:r>
          </w:p>
        </w:tc>
        <w:tc>
          <w:tcPr>
            <w:tcW w:w="0" w:type="auto"/>
            <w:shd w:val="clear" w:color="auto" w:fill="auto"/>
            <w:noWrap/>
            <w:vAlign w:val="bottom"/>
            <w:hideMark/>
          </w:tcPr>
          <w:p w14:paraId="76CEB270" w14:textId="77777777" w:rsidR="00394945" w:rsidRPr="00394945" w:rsidRDefault="00394945" w:rsidP="00394945">
            <w:pPr>
              <w:jc w:val="right"/>
              <w:rPr>
                <w:sz w:val="20"/>
                <w:szCs w:val="20"/>
              </w:rPr>
            </w:pPr>
            <w:r w:rsidRPr="00394945">
              <w:rPr>
                <w:sz w:val="20"/>
                <w:szCs w:val="20"/>
              </w:rPr>
              <w:t>6 486,8</w:t>
            </w:r>
          </w:p>
        </w:tc>
      </w:tr>
      <w:tr w:rsidR="00394945" w:rsidRPr="00394945" w14:paraId="5A5DF3B9" w14:textId="77777777" w:rsidTr="00394945">
        <w:trPr>
          <w:trHeight w:val="435"/>
        </w:trPr>
        <w:tc>
          <w:tcPr>
            <w:tcW w:w="0" w:type="auto"/>
            <w:gridSpan w:val="9"/>
            <w:shd w:val="clear" w:color="auto" w:fill="auto"/>
            <w:vAlign w:val="center"/>
            <w:hideMark/>
          </w:tcPr>
          <w:p w14:paraId="289E8A68"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530736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EC8E68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C4193C7"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ACF09FF" w14:textId="77777777" w:rsidR="00394945" w:rsidRPr="00394945" w:rsidRDefault="00394945" w:rsidP="00394945">
            <w:pPr>
              <w:rPr>
                <w:sz w:val="20"/>
                <w:szCs w:val="20"/>
              </w:rPr>
            </w:pPr>
            <w:r w:rsidRPr="00394945">
              <w:rPr>
                <w:sz w:val="20"/>
                <w:szCs w:val="20"/>
              </w:rPr>
              <w:t>15179L3040</w:t>
            </w:r>
          </w:p>
        </w:tc>
        <w:tc>
          <w:tcPr>
            <w:tcW w:w="0" w:type="auto"/>
            <w:shd w:val="clear" w:color="auto" w:fill="auto"/>
            <w:vAlign w:val="bottom"/>
            <w:hideMark/>
          </w:tcPr>
          <w:p w14:paraId="43BF20CD"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65A35E9" w14:textId="77777777" w:rsidR="00394945" w:rsidRPr="00394945" w:rsidRDefault="00394945" w:rsidP="00394945">
            <w:pPr>
              <w:jc w:val="right"/>
              <w:rPr>
                <w:sz w:val="20"/>
                <w:szCs w:val="20"/>
              </w:rPr>
            </w:pPr>
            <w:r w:rsidRPr="00394945">
              <w:rPr>
                <w:sz w:val="20"/>
                <w:szCs w:val="20"/>
              </w:rPr>
              <w:t>6 486,8</w:t>
            </w:r>
          </w:p>
        </w:tc>
        <w:tc>
          <w:tcPr>
            <w:tcW w:w="0" w:type="auto"/>
            <w:shd w:val="clear" w:color="auto" w:fill="auto"/>
            <w:noWrap/>
            <w:vAlign w:val="bottom"/>
            <w:hideMark/>
          </w:tcPr>
          <w:p w14:paraId="1DD2F287" w14:textId="77777777" w:rsidR="00394945" w:rsidRPr="00394945" w:rsidRDefault="00394945" w:rsidP="00394945">
            <w:pPr>
              <w:jc w:val="right"/>
              <w:rPr>
                <w:sz w:val="20"/>
                <w:szCs w:val="20"/>
              </w:rPr>
            </w:pPr>
            <w:r w:rsidRPr="00394945">
              <w:rPr>
                <w:sz w:val="20"/>
                <w:szCs w:val="20"/>
              </w:rPr>
              <w:t>6 486,8</w:t>
            </w:r>
          </w:p>
        </w:tc>
      </w:tr>
      <w:tr w:rsidR="00394945" w:rsidRPr="00394945" w14:paraId="0E7BEACC" w14:textId="77777777" w:rsidTr="00394945">
        <w:trPr>
          <w:trHeight w:val="435"/>
        </w:trPr>
        <w:tc>
          <w:tcPr>
            <w:tcW w:w="0" w:type="auto"/>
            <w:gridSpan w:val="9"/>
            <w:shd w:val="clear" w:color="auto" w:fill="auto"/>
            <w:vAlign w:val="center"/>
            <w:hideMark/>
          </w:tcPr>
          <w:p w14:paraId="1AF6F979"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0FCD6A4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672FF0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4AEBC90"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E848DF2" w14:textId="77777777" w:rsidR="00394945" w:rsidRPr="00394945" w:rsidRDefault="00394945" w:rsidP="00394945">
            <w:pPr>
              <w:rPr>
                <w:sz w:val="20"/>
                <w:szCs w:val="20"/>
              </w:rPr>
            </w:pPr>
            <w:r w:rsidRPr="00394945">
              <w:rPr>
                <w:sz w:val="20"/>
                <w:szCs w:val="20"/>
              </w:rPr>
              <w:t>15179L3040</w:t>
            </w:r>
          </w:p>
        </w:tc>
        <w:tc>
          <w:tcPr>
            <w:tcW w:w="0" w:type="auto"/>
            <w:shd w:val="clear" w:color="auto" w:fill="auto"/>
            <w:vAlign w:val="bottom"/>
            <w:hideMark/>
          </w:tcPr>
          <w:p w14:paraId="0E464825"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394A7501" w14:textId="77777777" w:rsidR="00394945" w:rsidRPr="00394945" w:rsidRDefault="00394945" w:rsidP="00394945">
            <w:pPr>
              <w:jc w:val="right"/>
              <w:rPr>
                <w:sz w:val="20"/>
                <w:szCs w:val="20"/>
              </w:rPr>
            </w:pPr>
            <w:r w:rsidRPr="00394945">
              <w:rPr>
                <w:sz w:val="20"/>
                <w:szCs w:val="20"/>
              </w:rPr>
              <w:t>2 272,9</w:t>
            </w:r>
          </w:p>
        </w:tc>
        <w:tc>
          <w:tcPr>
            <w:tcW w:w="0" w:type="auto"/>
            <w:shd w:val="clear" w:color="auto" w:fill="auto"/>
            <w:noWrap/>
            <w:vAlign w:val="bottom"/>
            <w:hideMark/>
          </w:tcPr>
          <w:p w14:paraId="78777EBA" w14:textId="77777777" w:rsidR="00394945" w:rsidRPr="00394945" w:rsidRDefault="00394945" w:rsidP="00394945">
            <w:pPr>
              <w:jc w:val="right"/>
              <w:rPr>
                <w:sz w:val="20"/>
                <w:szCs w:val="20"/>
              </w:rPr>
            </w:pPr>
            <w:r w:rsidRPr="00394945">
              <w:rPr>
                <w:sz w:val="20"/>
                <w:szCs w:val="20"/>
              </w:rPr>
              <w:t>2 272,9</w:t>
            </w:r>
          </w:p>
        </w:tc>
      </w:tr>
      <w:tr w:rsidR="00394945" w:rsidRPr="00394945" w14:paraId="7D6C2435" w14:textId="77777777" w:rsidTr="00394945">
        <w:trPr>
          <w:trHeight w:val="255"/>
        </w:trPr>
        <w:tc>
          <w:tcPr>
            <w:tcW w:w="0" w:type="auto"/>
            <w:gridSpan w:val="9"/>
            <w:shd w:val="clear" w:color="auto" w:fill="auto"/>
            <w:vAlign w:val="center"/>
            <w:hideMark/>
          </w:tcPr>
          <w:p w14:paraId="5A56726F"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4170F89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5FDCB1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46606F5"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9259C4D" w14:textId="77777777" w:rsidR="00394945" w:rsidRPr="00394945" w:rsidRDefault="00394945" w:rsidP="00394945">
            <w:pPr>
              <w:rPr>
                <w:sz w:val="20"/>
                <w:szCs w:val="20"/>
              </w:rPr>
            </w:pPr>
            <w:r w:rsidRPr="00394945">
              <w:rPr>
                <w:sz w:val="20"/>
                <w:szCs w:val="20"/>
              </w:rPr>
              <w:t>15179L3040</w:t>
            </w:r>
          </w:p>
        </w:tc>
        <w:tc>
          <w:tcPr>
            <w:tcW w:w="0" w:type="auto"/>
            <w:shd w:val="clear" w:color="auto" w:fill="auto"/>
            <w:vAlign w:val="bottom"/>
            <w:hideMark/>
          </w:tcPr>
          <w:p w14:paraId="22EA11C3"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08B82CE0" w14:textId="77777777" w:rsidR="00394945" w:rsidRPr="00394945" w:rsidRDefault="00394945" w:rsidP="00394945">
            <w:pPr>
              <w:jc w:val="right"/>
              <w:rPr>
                <w:sz w:val="20"/>
                <w:szCs w:val="20"/>
              </w:rPr>
            </w:pPr>
            <w:r w:rsidRPr="00394945">
              <w:rPr>
                <w:sz w:val="20"/>
                <w:szCs w:val="20"/>
              </w:rPr>
              <w:t>2 272,9</w:t>
            </w:r>
          </w:p>
        </w:tc>
        <w:tc>
          <w:tcPr>
            <w:tcW w:w="0" w:type="auto"/>
            <w:shd w:val="clear" w:color="auto" w:fill="auto"/>
            <w:noWrap/>
            <w:vAlign w:val="bottom"/>
            <w:hideMark/>
          </w:tcPr>
          <w:p w14:paraId="1C9E4859" w14:textId="77777777" w:rsidR="00394945" w:rsidRPr="00394945" w:rsidRDefault="00394945" w:rsidP="00394945">
            <w:pPr>
              <w:jc w:val="right"/>
              <w:rPr>
                <w:sz w:val="20"/>
                <w:szCs w:val="20"/>
              </w:rPr>
            </w:pPr>
            <w:r w:rsidRPr="00394945">
              <w:rPr>
                <w:sz w:val="20"/>
                <w:szCs w:val="20"/>
              </w:rPr>
              <w:t>2 272,9</w:t>
            </w:r>
          </w:p>
        </w:tc>
      </w:tr>
      <w:tr w:rsidR="00394945" w:rsidRPr="00394945" w14:paraId="675DB5CD" w14:textId="77777777" w:rsidTr="00394945">
        <w:trPr>
          <w:trHeight w:val="1845"/>
        </w:trPr>
        <w:tc>
          <w:tcPr>
            <w:tcW w:w="0" w:type="auto"/>
            <w:gridSpan w:val="9"/>
            <w:shd w:val="clear" w:color="auto" w:fill="auto"/>
            <w:vAlign w:val="center"/>
            <w:hideMark/>
          </w:tcPr>
          <w:p w14:paraId="37E2A35C" w14:textId="329C7FB0" w:rsidR="00394945" w:rsidRPr="00394945" w:rsidRDefault="00394945" w:rsidP="00394945">
            <w:pPr>
              <w:rPr>
                <w:sz w:val="20"/>
                <w:szCs w:val="20"/>
              </w:rPr>
            </w:pPr>
            <w:r w:rsidRPr="00394945">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местного бюджета.</w:t>
            </w:r>
          </w:p>
        </w:tc>
        <w:tc>
          <w:tcPr>
            <w:tcW w:w="0" w:type="auto"/>
            <w:shd w:val="clear" w:color="auto" w:fill="auto"/>
            <w:vAlign w:val="bottom"/>
            <w:hideMark/>
          </w:tcPr>
          <w:p w14:paraId="0CA1DD3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8AF28F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2C38437"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1B40ED2" w14:textId="77777777" w:rsidR="00394945" w:rsidRPr="00394945" w:rsidRDefault="00394945" w:rsidP="00394945">
            <w:pPr>
              <w:rPr>
                <w:sz w:val="20"/>
                <w:szCs w:val="20"/>
              </w:rPr>
            </w:pPr>
            <w:r w:rsidRPr="00394945">
              <w:rPr>
                <w:sz w:val="20"/>
                <w:szCs w:val="20"/>
              </w:rPr>
              <w:t>15179L3049</w:t>
            </w:r>
          </w:p>
        </w:tc>
        <w:tc>
          <w:tcPr>
            <w:tcW w:w="0" w:type="auto"/>
            <w:shd w:val="clear" w:color="auto" w:fill="auto"/>
            <w:vAlign w:val="bottom"/>
            <w:hideMark/>
          </w:tcPr>
          <w:p w14:paraId="43A943C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F9A6A62" w14:textId="77777777" w:rsidR="00394945" w:rsidRPr="00394945" w:rsidRDefault="00394945" w:rsidP="00394945">
            <w:pPr>
              <w:jc w:val="right"/>
              <w:rPr>
                <w:sz w:val="20"/>
                <w:szCs w:val="20"/>
              </w:rPr>
            </w:pPr>
            <w:r w:rsidRPr="00394945">
              <w:rPr>
                <w:sz w:val="20"/>
                <w:szCs w:val="20"/>
              </w:rPr>
              <w:t>142,4</w:t>
            </w:r>
          </w:p>
        </w:tc>
        <w:tc>
          <w:tcPr>
            <w:tcW w:w="0" w:type="auto"/>
            <w:shd w:val="clear" w:color="auto" w:fill="auto"/>
            <w:noWrap/>
            <w:vAlign w:val="bottom"/>
            <w:hideMark/>
          </w:tcPr>
          <w:p w14:paraId="71F00ECF" w14:textId="77777777" w:rsidR="00394945" w:rsidRPr="00394945" w:rsidRDefault="00394945" w:rsidP="00394945">
            <w:pPr>
              <w:jc w:val="right"/>
              <w:rPr>
                <w:sz w:val="20"/>
                <w:szCs w:val="20"/>
              </w:rPr>
            </w:pPr>
            <w:r w:rsidRPr="00394945">
              <w:rPr>
                <w:sz w:val="20"/>
                <w:szCs w:val="20"/>
              </w:rPr>
              <w:t>142,4</w:t>
            </w:r>
          </w:p>
        </w:tc>
      </w:tr>
      <w:tr w:rsidR="00394945" w:rsidRPr="00394945" w14:paraId="5EF8D1D9" w14:textId="77777777" w:rsidTr="00394945">
        <w:trPr>
          <w:trHeight w:val="435"/>
        </w:trPr>
        <w:tc>
          <w:tcPr>
            <w:tcW w:w="0" w:type="auto"/>
            <w:gridSpan w:val="9"/>
            <w:shd w:val="clear" w:color="auto" w:fill="auto"/>
            <w:vAlign w:val="center"/>
            <w:hideMark/>
          </w:tcPr>
          <w:p w14:paraId="56119B9C"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C8B949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1D0A52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C5B73B3"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B7260E9" w14:textId="77777777" w:rsidR="00394945" w:rsidRPr="00394945" w:rsidRDefault="00394945" w:rsidP="00394945">
            <w:pPr>
              <w:rPr>
                <w:sz w:val="20"/>
                <w:szCs w:val="20"/>
              </w:rPr>
            </w:pPr>
            <w:r w:rsidRPr="00394945">
              <w:rPr>
                <w:sz w:val="20"/>
                <w:szCs w:val="20"/>
              </w:rPr>
              <w:t>15179L3049</w:t>
            </w:r>
          </w:p>
        </w:tc>
        <w:tc>
          <w:tcPr>
            <w:tcW w:w="0" w:type="auto"/>
            <w:shd w:val="clear" w:color="auto" w:fill="auto"/>
            <w:vAlign w:val="bottom"/>
            <w:hideMark/>
          </w:tcPr>
          <w:p w14:paraId="5DFC9E0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F47C5D7" w14:textId="77777777" w:rsidR="00394945" w:rsidRPr="00394945" w:rsidRDefault="00394945" w:rsidP="00394945">
            <w:pPr>
              <w:jc w:val="right"/>
              <w:rPr>
                <w:sz w:val="20"/>
                <w:szCs w:val="20"/>
              </w:rPr>
            </w:pPr>
            <w:r w:rsidRPr="00394945">
              <w:rPr>
                <w:sz w:val="20"/>
                <w:szCs w:val="20"/>
              </w:rPr>
              <w:t>97,7</w:t>
            </w:r>
          </w:p>
        </w:tc>
        <w:tc>
          <w:tcPr>
            <w:tcW w:w="0" w:type="auto"/>
            <w:shd w:val="clear" w:color="auto" w:fill="auto"/>
            <w:noWrap/>
            <w:vAlign w:val="bottom"/>
            <w:hideMark/>
          </w:tcPr>
          <w:p w14:paraId="3F7DABA3" w14:textId="77777777" w:rsidR="00394945" w:rsidRPr="00394945" w:rsidRDefault="00394945" w:rsidP="00394945">
            <w:pPr>
              <w:jc w:val="right"/>
              <w:rPr>
                <w:sz w:val="20"/>
                <w:szCs w:val="20"/>
              </w:rPr>
            </w:pPr>
            <w:r w:rsidRPr="00394945">
              <w:rPr>
                <w:sz w:val="20"/>
                <w:szCs w:val="20"/>
              </w:rPr>
              <w:t>97,7</w:t>
            </w:r>
          </w:p>
        </w:tc>
      </w:tr>
      <w:tr w:rsidR="00394945" w:rsidRPr="00394945" w14:paraId="7A2DA68F" w14:textId="77777777" w:rsidTr="00394945">
        <w:trPr>
          <w:trHeight w:val="435"/>
        </w:trPr>
        <w:tc>
          <w:tcPr>
            <w:tcW w:w="0" w:type="auto"/>
            <w:gridSpan w:val="9"/>
            <w:shd w:val="clear" w:color="auto" w:fill="auto"/>
            <w:vAlign w:val="center"/>
            <w:hideMark/>
          </w:tcPr>
          <w:p w14:paraId="6927D830"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89DA3C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2A1945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BC48F2B"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EB53BFD" w14:textId="77777777" w:rsidR="00394945" w:rsidRPr="00394945" w:rsidRDefault="00394945" w:rsidP="00394945">
            <w:pPr>
              <w:rPr>
                <w:sz w:val="20"/>
                <w:szCs w:val="20"/>
              </w:rPr>
            </w:pPr>
            <w:r w:rsidRPr="00394945">
              <w:rPr>
                <w:sz w:val="20"/>
                <w:szCs w:val="20"/>
              </w:rPr>
              <w:t>15179L3049</w:t>
            </w:r>
          </w:p>
        </w:tc>
        <w:tc>
          <w:tcPr>
            <w:tcW w:w="0" w:type="auto"/>
            <w:shd w:val="clear" w:color="auto" w:fill="auto"/>
            <w:vAlign w:val="bottom"/>
            <w:hideMark/>
          </w:tcPr>
          <w:p w14:paraId="29CB2ACF"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2360F21" w14:textId="77777777" w:rsidR="00394945" w:rsidRPr="00394945" w:rsidRDefault="00394945" w:rsidP="00394945">
            <w:pPr>
              <w:jc w:val="right"/>
              <w:rPr>
                <w:sz w:val="20"/>
                <w:szCs w:val="20"/>
              </w:rPr>
            </w:pPr>
            <w:r w:rsidRPr="00394945">
              <w:rPr>
                <w:sz w:val="20"/>
                <w:szCs w:val="20"/>
              </w:rPr>
              <w:t>97,7</w:t>
            </w:r>
          </w:p>
        </w:tc>
        <w:tc>
          <w:tcPr>
            <w:tcW w:w="0" w:type="auto"/>
            <w:shd w:val="clear" w:color="auto" w:fill="auto"/>
            <w:noWrap/>
            <w:vAlign w:val="bottom"/>
            <w:hideMark/>
          </w:tcPr>
          <w:p w14:paraId="1EEF4D37" w14:textId="77777777" w:rsidR="00394945" w:rsidRPr="00394945" w:rsidRDefault="00394945" w:rsidP="00394945">
            <w:pPr>
              <w:jc w:val="right"/>
              <w:rPr>
                <w:sz w:val="20"/>
                <w:szCs w:val="20"/>
              </w:rPr>
            </w:pPr>
            <w:r w:rsidRPr="00394945">
              <w:rPr>
                <w:sz w:val="20"/>
                <w:szCs w:val="20"/>
              </w:rPr>
              <w:t>97,7</w:t>
            </w:r>
          </w:p>
        </w:tc>
      </w:tr>
      <w:tr w:rsidR="00394945" w:rsidRPr="00394945" w14:paraId="1AA3BC48" w14:textId="77777777" w:rsidTr="00394945">
        <w:trPr>
          <w:trHeight w:val="435"/>
        </w:trPr>
        <w:tc>
          <w:tcPr>
            <w:tcW w:w="0" w:type="auto"/>
            <w:gridSpan w:val="9"/>
            <w:shd w:val="clear" w:color="auto" w:fill="auto"/>
            <w:vAlign w:val="center"/>
            <w:hideMark/>
          </w:tcPr>
          <w:p w14:paraId="0E6AB4A0"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2EA0154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5CEC4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DE1556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8973D8C" w14:textId="77777777" w:rsidR="00394945" w:rsidRPr="00394945" w:rsidRDefault="00394945" w:rsidP="00394945">
            <w:pPr>
              <w:rPr>
                <w:sz w:val="20"/>
                <w:szCs w:val="20"/>
              </w:rPr>
            </w:pPr>
            <w:r w:rsidRPr="00394945">
              <w:rPr>
                <w:sz w:val="20"/>
                <w:szCs w:val="20"/>
              </w:rPr>
              <w:t>15179L3049</w:t>
            </w:r>
          </w:p>
        </w:tc>
        <w:tc>
          <w:tcPr>
            <w:tcW w:w="0" w:type="auto"/>
            <w:shd w:val="clear" w:color="auto" w:fill="auto"/>
            <w:vAlign w:val="bottom"/>
            <w:hideMark/>
          </w:tcPr>
          <w:p w14:paraId="4D20DC81"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00B826FF" w14:textId="77777777" w:rsidR="00394945" w:rsidRPr="00394945" w:rsidRDefault="00394945" w:rsidP="00394945">
            <w:pPr>
              <w:jc w:val="right"/>
              <w:rPr>
                <w:sz w:val="20"/>
                <w:szCs w:val="20"/>
              </w:rPr>
            </w:pPr>
            <w:r w:rsidRPr="00394945">
              <w:rPr>
                <w:sz w:val="20"/>
                <w:szCs w:val="20"/>
              </w:rPr>
              <w:t>44,7</w:t>
            </w:r>
          </w:p>
        </w:tc>
        <w:tc>
          <w:tcPr>
            <w:tcW w:w="0" w:type="auto"/>
            <w:shd w:val="clear" w:color="auto" w:fill="auto"/>
            <w:noWrap/>
            <w:vAlign w:val="bottom"/>
            <w:hideMark/>
          </w:tcPr>
          <w:p w14:paraId="33BCA7DB" w14:textId="77777777" w:rsidR="00394945" w:rsidRPr="00394945" w:rsidRDefault="00394945" w:rsidP="00394945">
            <w:pPr>
              <w:jc w:val="right"/>
              <w:rPr>
                <w:sz w:val="20"/>
                <w:szCs w:val="20"/>
              </w:rPr>
            </w:pPr>
            <w:r w:rsidRPr="00394945">
              <w:rPr>
                <w:sz w:val="20"/>
                <w:szCs w:val="20"/>
              </w:rPr>
              <w:t>44,7</w:t>
            </w:r>
          </w:p>
        </w:tc>
      </w:tr>
      <w:tr w:rsidR="00394945" w:rsidRPr="00394945" w14:paraId="7279D11E" w14:textId="77777777" w:rsidTr="00394945">
        <w:trPr>
          <w:trHeight w:val="255"/>
        </w:trPr>
        <w:tc>
          <w:tcPr>
            <w:tcW w:w="0" w:type="auto"/>
            <w:gridSpan w:val="9"/>
            <w:shd w:val="clear" w:color="auto" w:fill="auto"/>
            <w:vAlign w:val="center"/>
            <w:hideMark/>
          </w:tcPr>
          <w:p w14:paraId="7F6DDF55"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351DAC9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73590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A2A32A9"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FE6592E" w14:textId="77777777" w:rsidR="00394945" w:rsidRPr="00394945" w:rsidRDefault="00394945" w:rsidP="00394945">
            <w:pPr>
              <w:rPr>
                <w:sz w:val="20"/>
                <w:szCs w:val="20"/>
              </w:rPr>
            </w:pPr>
            <w:r w:rsidRPr="00394945">
              <w:rPr>
                <w:sz w:val="20"/>
                <w:szCs w:val="20"/>
              </w:rPr>
              <w:t>15179L3049</w:t>
            </w:r>
          </w:p>
        </w:tc>
        <w:tc>
          <w:tcPr>
            <w:tcW w:w="0" w:type="auto"/>
            <w:shd w:val="clear" w:color="auto" w:fill="auto"/>
            <w:vAlign w:val="bottom"/>
            <w:hideMark/>
          </w:tcPr>
          <w:p w14:paraId="42F8271B"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45011824" w14:textId="77777777" w:rsidR="00394945" w:rsidRPr="00394945" w:rsidRDefault="00394945" w:rsidP="00394945">
            <w:pPr>
              <w:jc w:val="right"/>
              <w:rPr>
                <w:sz w:val="20"/>
                <w:szCs w:val="20"/>
              </w:rPr>
            </w:pPr>
            <w:r w:rsidRPr="00394945">
              <w:rPr>
                <w:sz w:val="20"/>
                <w:szCs w:val="20"/>
              </w:rPr>
              <w:t>44,7</w:t>
            </w:r>
          </w:p>
        </w:tc>
        <w:tc>
          <w:tcPr>
            <w:tcW w:w="0" w:type="auto"/>
            <w:shd w:val="clear" w:color="auto" w:fill="auto"/>
            <w:noWrap/>
            <w:vAlign w:val="bottom"/>
            <w:hideMark/>
          </w:tcPr>
          <w:p w14:paraId="5607F50B" w14:textId="77777777" w:rsidR="00394945" w:rsidRPr="00394945" w:rsidRDefault="00394945" w:rsidP="00394945">
            <w:pPr>
              <w:jc w:val="right"/>
              <w:rPr>
                <w:sz w:val="20"/>
                <w:szCs w:val="20"/>
              </w:rPr>
            </w:pPr>
            <w:r w:rsidRPr="00394945">
              <w:rPr>
                <w:sz w:val="20"/>
                <w:szCs w:val="20"/>
              </w:rPr>
              <w:t>44,7</w:t>
            </w:r>
          </w:p>
        </w:tc>
      </w:tr>
      <w:tr w:rsidR="00394945" w:rsidRPr="00394945" w14:paraId="1BFB7262" w14:textId="77777777" w:rsidTr="00394945">
        <w:trPr>
          <w:trHeight w:val="1695"/>
        </w:trPr>
        <w:tc>
          <w:tcPr>
            <w:tcW w:w="0" w:type="auto"/>
            <w:gridSpan w:val="9"/>
            <w:shd w:val="clear" w:color="auto" w:fill="auto"/>
            <w:vAlign w:val="center"/>
            <w:hideMark/>
          </w:tcPr>
          <w:p w14:paraId="48CD980D" w14:textId="50F941AF" w:rsidR="00394945" w:rsidRPr="00394945" w:rsidRDefault="00394945" w:rsidP="00394945">
            <w:pPr>
              <w:rPr>
                <w:sz w:val="20"/>
                <w:szCs w:val="20"/>
              </w:rPr>
            </w:pPr>
            <w:r w:rsidRPr="00394945">
              <w:rPr>
                <w:sz w:val="20"/>
                <w:szCs w:val="20"/>
              </w:rPr>
              <w:t>Расходы  на реализацию мероприятий подпрограммы "Развитие дошкольного,</w:t>
            </w:r>
            <w:r>
              <w:rPr>
                <w:sz w:val="20"/>
                <w:szCs w:val="20"/>
              </w:rPr>
              <w:t xml:space="preserve"> </w:t>
            </w:r>
            <w:r w:rsidRPr="00394945">
              <w:rPr>
                <w:sz w:val="20"/>
                <w:szCs w:val="20"/>
              </w:rPr>
              <w:t>общего и дополнительного образования детей"</w:t>
            </w:r>
            <w:r>
              <w:rPr>
                <w:sz w:val="20"/>
                <w:szCs w:val="20"/>
              </w:rPr>
              <w:t xml:space="preserve"> </w:t>
            </w:r>
            <w:r w:rsidRPr="00394945">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vAlign w:val="bottom"/>
            <w:hideMark/>
          </w:tcPr>
          <w:p w14:paraId="124F111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E4EE46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39C85A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6C12447" w14:textId="77777777" w:rsidR="00394945" w:rsidRPr="00394945" w:rsidRDefault="00394945" w:rsidP="00394945">
            <w:pPr>
              <w:rPr>
                <w:sz w:val="20"/>
                <w:szCs w:val="20"/>
              </w:rPr>
            </w:pPr>
            <w:r w:rsidRPr="00394945">
              <w:rPr>
                <w:sz w:val="20"/>
                <w:szCs w:val="20"/>
              </w:rPr>
              <w:t>151E100000</w:t>
            </w:r>
          </w:p>
        </w:tc>
        <w:tc>
          <w:tcPr>
            <w:tcW w:w="0" w:type="auto"/>
            <w:shd w:val="clear" w:color="auto" w:fill="auto"/>
            <w:vAlign w:val="bottom"/>
            <w:hideMark/>
          </w:tcPr>
          <w:p w14:paraId="0A9976E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C7293B1" w14:textId="77777777" w:rsidR="00394945" w:rsidRPr="00394945" w:rsidRDefault="00394945" w:rsidP="00394945">
            <w:pPr>
              <w:jc w:val="right"/>
              <w:rPr>
                <w:sz w:val="20"/>
                <w:szCs w:val="20"/>
              </w:rPr>
            </w:pPr>
            <w:r w:rsidRPr="00394945">
              <w:rPr>
                <w:sz w:val="20"/>
                <w:szCs w:val="20"/>
              </w:rPr>
              <w:t>7 750,4</w:t>
            </w:r>
          </w:p>
        </w:tc>
        <w:tc>
          <w:tcPr>
            <w:tcW w:w="0" w:type="auto"/>
            <w:shd w:val="clear" w:color="auto" w:fill="auto"/>
            <w:noWrap/>
            <w:vAlign w:val="bottom"/>
            <w:hideMark/>
          </w:tcPr>
          <w:p w14:paraId="1298D41B" w14:textId="77777777" w:rsidR="00394945" w:rsidRPr="00394945" w:rsidRDefault="00394945" w:rsidP="00394945">
            <w:pPr>
              <w:jc w:val="right"/>
              <w:rPr>
                <w:sz w:val="20"/>
                <w:szCs w:val="20"/>
              </w:rPr>
            </w:pPr>
            <w:r w:rsidRPr="00394945">
              <w:rPr>
                <w:sz w:val="20"/>
                <w:szCs w:val="20"/>
              </w:rPr>
              <w:t>7 695,4</w:t>
            </w:r>
          </w:p>
        </w:tc>
      </w:tr>
      <w:tr w:rsidR="00394945" w:rsidRPr="00394945" w14:paraId="28E9EB51" w14:textId="77777777" w:rsidTr="00394945">
        <w:trPr>
          <w:trHeight w:val="1695"/>
        </w:trPr>
        <w:tc>
          <w:tcPr>
            <w:tcW w:w="0" w:type="auto"/>
            <w:gridSpan w:val="9"/>
            <w:shd w:val="clear" w:color="auto" w:fill="auto"/>
            <w:vAlign w:val="center"/>
            <w:hideMark/>
          </w:tcPr>
          <w:p w14:paraId="329DF826" w14:textId="5B1F97B5" w:rsidR="00394945" w:rsidRPr="00394945" w:rsidRDefault="00394945" w:rsidP="00394945">
            <w:pPr>
              <w:rPr>
                <w:sz w:val="20"/>
                <w:szCs w:val="20"/>
              </w:rPr>
            </w:pPr>
            <w:r w:rsidRPr="00394945">
              <w:rPr>
                <w:sz w:val="20"/>
                <w:szCs w:val="20"/>
              </w:rPr>
              <w:lastRenderedPageBreak/>
              <w:t>Расходы  на реализацию мероприятий подпрограммы "Развитие дошкольного,</w:t>
            </w:r>
            <w:r>
              <w:rPr>
                <w:sz w:val="20"/>
                <w:szCs w:val="20"/>
              </w:rPr>
              <w:t xml:space="preserve"> </w:t>
            </w:r>
            <w:r w:rsidRPr="00394945">
              <w:rPr>
                <w:sz w:val="20"/>
                <w:szCs w:val="20"/>
              </w:rPr>
              <w:t>общего и дополнительного образования детей"</w:t>
            </w:r>
            <w:r>
              <w:rPr>
                <w:sz w:val="20"/>
                <w:szCs w:val="20"/>
              </w:rPr>
              <w:t xml:space="preserve"> </w:t>
            </w:r>
            <w:r w:rsidRPr="00394945">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vAlign w:val="bottom"/>
            <w:hideMark/>
          </w:tcPr>
          <w:p w14:paraId="7145957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5847B0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671AD2B"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20CFF5F" w14:textId="77777777" w:rsidR="00394945" w:rsidRPr="00394945" w:rsidRDefault="00394945" w:rsidP="00394945">
            <w:pPr>
              <w:rPr>
                <w:sz w:val="20"/>
                <w:szCs w:val="20"/>
              </w:rPr>
            </w:pPr>
            <w:r w:rsidRPr="00394945">
              <w:rPr>
                <w:sz w:val="20"/>
                <w:szCs w:val="20"/>
              </w:rPr>
              <w:t>151E151691</w:t>
            </w:r>
          </w:p>
        </w:tc>
        <w:tc>
          <w:tcPr>
            <w:tcW w:w="0" w:type="auto"/>
            <w:shd w:val="clear" w:color="auto" w:fill="auto"/>
            <w:vAlign w:val="bottom"/>
            <w:hideMark/>
          </w:tcPr>
          <w:p w14:paraId="67ADB48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DF48BA6" w14:textId="77777777" w:rsidR="00394945" w:rsidRPr="00394945" w:rsidRDefault="00394945" w:rsidP="00394945">
            <w:pPr>
              <w:jc w:val="right"/>
              <w:rPr>
                <w:sz w:val="20"/>
                <w:szCs w:val="20"/>
              </w:rPr>
            </w:pPr>
            <w:r w:rsidRPr="00394945">
              <w:rPr>
                <w:sz w:val="20"/>
                <w:szCs w:val="20"/>
              </w:rPr>
              <w:t>7 626,4</w:t>
            </w:r>
          </w:p>
        </w:tc>
        <w:tc>
          <w:tcPr>
            <w:tcW w:w="0" w:type="auto"/>
            <w:shd w:val="clear" w:color="auto" w:fill="auto"/>
            <w:noWrap/>
            <w:vAlign w:val="bottom"/>
            <w:hideMark/>
          </w:tcPr>
          <w:p w14:paraId="799E0D88" w14:textId="77777777" w:rsidR="00394945" w:rsidRPr="00394945" w:rsidRDefault="00394945" w:rsidP="00394945">
            <w:pPr>
              <w:jc w:val="right"/>
              <w:rPr>
                <w:sz w:val="20"/>
                <w:szCs w:val="20"/>
              </w:rPr>
            </w:pPr>
            <w:r w:rsidRPr="00394945">
              <w:rPr>
                <w:sz w:val="20"/>
                <w:szCs w:val="20"/>
              </w:rPr>
              <w:t>7 572,3</w:t>
            </w:r>
          </w:p>
        </w:tc>
      </w:tr>
      <w:tr w:rsidR="00394945" w:rsidRPr="00394945" w14:paraId="345FB0CA" w14:textId="77777777" w:rsidTr="00394945">
        <w:trPr>
          <w:trHeight w:val="435"/>
        </w:trPr>
        <w:tc>
          <w:tcPr>
            <w:tcW w:w="0" w:type="auto"/>
            <w:gridSpan w:val="9"/>
            <w:shd w:val="clear" w:color="auto" w:fill="auto"/>
            <w:vAlign w:val="center"/>
            <w:hideMark/>
          </w:tcPr>
          <w:p w14:paraId="4A77ECB6"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5C0D2F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16A273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06E7E81"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9F816CD" w14:textId="77777777" w:rsidR="00394945" w:rsidRPr="00394945" w:rsidRDefault="00394945" w:rsidP="00394945">
            <w:pPr>
              <w:rPr>
                <w:sz w:val="20"/>
                <w:szCs w:val="20"/>
              </w:rPr>
            </w:pPr>
            <w:r w:rsidRPr="00394945">
              <w:rPr>
                <w:sz w:val="20"/>
                <w:szCs w:val="20"/>
              </w:rPr>
              <w:t>151E151691</w:t>
            </w:r>
          </w:p>
        </w:tc>
        <w:tc>
          <w:tcPr>
            <w:tcW w:w="0" w:type="auto"/>
            <w:shd w:val="clear" w:color="auto" w:fill="auto"/>
            <w:vAlign w:val="bottom"/>
            <w:hideMark/>
          </w:tcPr>
          <w:p w14:paraId="0D8F5FB0"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05692AB" w14:textId="77777777" w:rsidR="00394945" w:rsidRPr="00394945" w:rsidRDefault="00394945" w:rsidP="00394945">
            <w:pPr>
              <w:jc w:val="right"/>
              <w:rPr>
                <w:sz w:val="20"/>
                <w:szCs w:val="20"/>
              </w:rPr>
            </w:pPr>
            <w:r w:rsidRPr="00394945">
              <w:rPr>
                <w:sz w:val="20"/>
                <w:szCs w:val="20"/>
              </w:rPr>
              <w:t>7 626,4</w:t>
            </w:r>
          </w:p>
        </w:tc>
        <w:tc>
          <w:tcPr>
            <w:tcW w:w="0" w:type="auto"/>
            <w:shd w:val="clear" w:color="auto" w:fill="auto"/>
            <w:noWrap/>
            <w:vAlign w:val="bottom"/>
            <w:hideMark/>
          </w:tcPr>
          <w:p w14:paraId="244578A6" w14:textId="77777777" w:rsidR="00394945" w:rsidRPr="00394945" w:rsidRDefault="00394945" w:rsidP="00394945">
            <w:pPr>
              <w:jc w:val="right"/>
              <w:rPr>
                <w:sz w:val="20"/>
                <w:szCs w:val="20"/>
              </w:rPr>
            </w:pPr>
            <w:r w:rsidRPr="00394945">
              <w:rPr>
                <w:sz w:val="20"/>
                <w:szCs w:val="20"/>
              </w:rPr>
              <w:t>7 572,3</w:t>
            </w:r>
          </w:p>
        </w:tc>
      </w:tr>
      <w:tr w:rsidR="00394945" w:rsidRPr="00394945" w14:paraId="21E27804" w14:textId="77777777" w:rsidTr="00394945">
        <w:trPr>
          <w:trHeight w:val="435"/>
        </w:trPr>
        <w:tc>
          <w:tcPr>
            <w:tcW w:w="0" w:type="auto"/>
            <w:gridSpan w:val="9"/>
            <w:shd w:val="clear" w:color="auto" w:fill="auto"/>
            <w:vAlign w:val="center"/>
            <w:hideMark/>
          </w:tcPr>
          <w:p w14:paraId="718250DF"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F6573F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21DEB5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0DA8668"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A630BC9" w14:textId="77777777" w:rsidR="00394945" w:rsidRPr="00394945" w:rsidRDefault="00394945" w:rsidP="00394945">
            <w:pPr>
              <w:rPr>
                <w:sz w:val="20"/>
                <w:szCs w:val="20"/>
              </w:rPr>
            </w:pPr>
            <w:r w:rsidRPr="00394945">
              <w:rPr>
                <w:sz w:val="20"/>
                <w:szCs w:val="20"/>
              </w:rPr>
              <w:t>151E151691</w:t>
            </w:r>
          </w:p>
        </w:tc>
        <w:tc>
          <w:tcPr>
            <w:tcW w:w="0" w:type="auto"/>
            <w:shd w:val="clear" w:color="auto" w:fill="auto"/>
            <w:vAlign w:val="bottom"/>
            <w:hideMark/>
          </w:tcPr>
          <w:p w14:paraId="54C80D36"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9AFBFBD" w14:textId="77777777" w:rsidR="00394945" w:rsidRPr="00394945" w:rsidRDefault="00394945" w:rsidP="00394945">
            <w:pPr>
              <w:jc w:val="right"/>
              <w:rPr>
                <w:sz w:val="20"/>
                <w:szCs w:val="20"/>
              </w:rPr>
            </w:pPr>
            <w:r w:rsidRPr="00394945">
              <w:rPr>
                <w:sz w:val="20"/>
                <w:szCs w:val="20"/>
              </w:rPr>
              <w:t>7 626,4</w:t>
            </w:r>
          </w:p>
        </w:tc>
        <w:tc>
          <w:tcPr>
            <w:tcW w:w="0" w:type="auto"/>
            <w:shd w:val="clear" w:color="auto" w:fill="auto"/>
            <w:noWrap/>
            <w:vAlign w:val="bottom"/>
            <w:hideMark/>
          </w:tcPr>
          <w:p w14:paraId="065B7773" w14:textId="77777777" w:rsidR="00394945" w:rsidRPr="00394945" w:rsidRDefault="00394945" w:rsidP="00394945">
            <w:pPr>
              <w:jc w:val="right"/>
              <w:rPr>
                <w:sz w:val="20"/>
                <w:szCs w:val="20"/>
              </w:rPr>
            </w:pPr>
            <w:r w:rsidRPr="00394945">
              <w:rPr>
                <w:sz w:val="20"/>
                <w:szCs w:val="20"/>
              </w:rPr>
              <w:t>7 572,3</w:t>
            </w:r>
          </w:p>
        </w:tc>
      </w:tr>
      <w:tr w:rsidR="00394945" w:rsidRPr="00394945" w14:paraId="1A20F723" w14:textId="77777777" w:rsidTr="00394945">
        <w:trPr>
          <w:trHeight w:val="1815"/>
        </w:trPr>
        <w:tc>
          <w:tcPr>
            <w:tcW w:w="0" w:type="auto"/>
            <w:gridSpan w:val="9"/>
            <w:shd w:val="clear" w:color="auto" w:fill="auto"/>
            <w:vAlign w:val="center"/>
            <w:hideMark/>
          </w:tcPr>
          <w:p w14:paraId="3E47E98A" w14:textId="701B2F0D" w:rsidR="00394945" w:rsidRPr="00394945" w:rsidRDefault="00394945" w:rsidP="00394945">
            <w:pPr>
              <w:rPr>
                <w:sz w:val="20"/>
                <w:szCs w:val="20"/>
              </w:rPr>
            </w:pPr>
            <w:r w:rsidRPr="00394945">
              <w:rPr>
                <w:sz w:val="20"/>
                <w:szCs w:val="20"/>
              </w:rPr>
              <w:t>Софинансирование расходов на реализацию мероприятий подпрограммы "Развитие дошкольного,</w:t>
            </w:r>
            <w:r>
              <w:rPr>
                <w:sz w:val="20"/>
                <w:szCs w:val="20"/>
              </w:rPr>
              <w:t xml:space="preserve"> </w:t>
            </w:r>
            <w:r w:rsidRPr="00394945">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w:t>
            </w:r>
            <w:r>
              <w:rPr>
                <w:sz w:val="20"/>
                <w:szCs w:val="20"/>
              </w:rPr>
              <w:t xml:space="preserve"> </w:t>
            </w:r>
            <w:r w:rsidRPr="00394945">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vAlign w:val="bottom"/>
            <w:hideMark/>
          </w:tcPr>
          <w:p w14:paraId="67D71A2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2139E9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5B7DED3"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9EC0191" w14:textId="77777777" w:rsidR="00394945" w:rsidRPr="00394945" w:rsidRDefault="00394945" w:rsidP="00394945">
            <w:pPr>
              <w:rPr>
                <w:sz w:val="20"/>
                <w:szCs w:val="20"/>
              </w:rPr>
            </w:pPr>
            <w:r w:rsidRPr="00394945">
              <w:rPr>
                <w:sz w:val="20"/>
                <w:szCs w:val="20"/>
              </w:rPr>
              <w:t>151E151699</w:t>
            </w:r>
          </w:p>
        </w:tc>
        <w:tc>
          <w:tcPr>
            <w:tcW w:w="0" w:type="auto"/>
            <w:shd w:val="clear" w:color="auto" w:fill="auto"/>
            <w:vAlign w:val="bottom"/>
            <w:hideMark/>
          </w:tcPr>
          <w:p w14:paraId="6E050B5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291DA02" w14:textId="77777777" w:rsidR="00394945" w:rsidRPr="00394945" w:rsidRDefault="00394945" w:rsidP="00394945">
            <w:pPr>
              <w:jc w:val="right"/>
              <w:rPr>
                <w:sz w:val="20"/>
                <w:szCs w:val="20"/>
              </w:rPr>
            </w:pPr>
            <w:r w:rsidRPr="00394945">
              <w:rPr>
                <w:sz w:val="20"/>
                <w:szCs w:val="20"/>
              </w:rPr>
              <w:t>124,0</w:t>
            </w:r>
          </w:p>
        </w:tc>
        <w:tc>
          <w:tcPr>
            <w:tcW w:w="0" w:type="auto"/>
            <w:shd w:val="clear" w:color="auto" w:fill="auto"/>
            <w:noWrap/>
            <w:vAlign w:val="bottom"/>
            <w:hideMark/>
          </w:tcPr>
          <w:p w14:paraId="406555DE" w14:textId="77777777" w:rsidR="00394945" w:rsidRPr="00394945" w:rsidRDefault="00394945" w:rsidP="00394945">
            <w:pPr>
              <w:jc w:val="right"/>
              <w:rPr>
                <w:sz w:val="20"/>
                <w:szCs w:val="20"/>
              </w:rPr>
            </w:pPr>
            <w:r w:rsidRPr="00394945">
              <w:rPr>
                <w:sz w:val="20"/>
                <w:szCs w:val="20"/>
              </w:rPr>
              <w:t>123,1</w:t>
            </w:r>
          </w:p>
        </w:tc>
      </w:tr>
      <w:tr w:rsidR="00394945" w:rsidRPr="00394945" w14:paraId="69DBDD3B" w14:textId="77777777" w:rsidTr="00394945">
        <w:trPr>
          <w:trHeight w:val="435"/>
        </w:trPr>
        <w:tc>
          <w:tcPr>
            <w:tcW w:w="0" w:type="auto"/>
            <w:gridSpan w:val="9"/>
            <w:shd w:val="clear" w:color="auto" w:fill="auto"/>
            <w:vAlign w:val="center"/>
            <w:hideMark/>
          </w:tcPr>
          <w:p w14:paraId="3D66069D"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E18790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BE69EC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96752AD"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BDB8AC4" w14:textId="77777777" w:rsidR="00394945" w:rsidRPr="00394945" w:rsidRDefault="00394945" w:rsidP="00394945">
            <w:pPr>
              <w:rPr>
                <w:sz w:val="20"/>
                <w:szCs w:val="20"/>
              </w:rPr>
            </w:pPr>
            <w:r w:rsidRPr="00394945">
              <w:rPr>
                <w:sz w:val="20"/>
                <w:szCs w:val="20"/>
              </w:rPr>
              <w:t>151E151699</w:t>
            </w:r>
          </w:p>
        </w:tc>
        <w:tc>
          <w:tcPr>
            <w:tcW w:w="0" w:type="auto"/>
            <w:shd w:val="clear" w:color="auto" w:fill="auto"/>
            <w:vAlign w:val="bottom"/>
            <w:hideMark/>
          </w:tcPr>
          <w:p w14:paraId="40676BD4"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AA069B3" w14:textId="77777777" w:rsidR="00394945" w:rsidRPr="00394945" w:rsidRDefault="00394945" w:rsidP="00394945">
            <w:pPr>
              <w:jc w:val="right"/>
              <w:rPr>
                <w:sz w:val="20"/>
                <w:szCs w:val="20"/>
              </w:rPr>
            </w:pPr>
            <w:r w:rsidRPr="00394945">
              <w:rPr>
                <w:sz w:val="20"/>
                <w:szCs w:val="20"/>
              </w:rPr>
              <w:t>124,0</w:t>
            </w:r>
          </w:p>
        </w:tc>
        <w:tc>
          <w:tcPr>
            <w:tcW w:w="0" w:type="auto"/>
            <w:shd w:val="clear" w:color="auto" w:fill="auto"/>
            <w:noWrap/>
            <w:vAlign w:val="bottom"/>
            <w:hideMark/>
          </w:tcPr>
          <w:p w14:paraId="5703CF05" w14:textId="77777777" w:rsidR="00394945" w:rsidRPr="00394945" w:rsidRDefault="00394945" w:rsidP="00394945">
            <w:pPr>
              <w:jc w:val="right"/>
              <w:rPr>
                <w:sz w:val="20"/>
                <w:szCs w:val="20"/>
              </w:rPr>
            </w:pPr>
            <w:r w:rsidRPr="00394945">
              <w:rPr>
                <w:sz w:val="20"/>
                <w:szCs w:val="20"/>
              </w:rPr>
              <w:t>123,1</w:t>
            </w:r>
          </w:p>
        </w:tc>
      </w:tr>
      <w:tr w:rsidR="00394945" w:rsidRPr="00394945" w14:paraId="685995DB" w14:textId="77777777" w:rsidTr="00394945">
        <w:trPr>
          <w:trHeight w:val="435"/>
        </w:trPr>
        <w:tc>
          <w:tcPr>
            <w:tcW w:w="0" w:type="auto"/>
            <w:gridSpan w:val="9"/>
            <w:shd w:val="clear" w:color="auto" w:fill="auto"/>
            <w:vAlign w:val="center"/>
            <w:hideMark/>
          </w:tcPr>
          <w:p w14:paraId="7DBA5914"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70F8610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3B03B9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AEBD4AC"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644A8DC5" w14:textId="77777777" w:rsidR="00394945" w:rsidRPr="00394945" w:rsidRDefault="00394945" w:rsidP="00394945">
            <w:pPr>
              <w:rPr>
                <w:sz w:val="20"/>
                <w:szCs w:val="20"/>
              </w:rPr>
            </w:pPr>
            <w:r w:rsidRPr="00394945">
              <w:rPr>
                <w:sz w:val="20"/>
                <w:szCs w:val="20"/>
              </w:rPr>
              <w:t>151E151699</w:t>
            </w:r>
          </w:p>
        </w:tc>
        <w:tc>
          <w:tcPr>
            <w:tcW w:w="0" w:type="auto"/>
            <w:shd w:val="clear" w:color="auto" w:fill="auto"/>
            <w:vAlign w:val="bottom"/>
            <w:hideMark/>
          </w:tcPr>
          <w:p w14:paraId="1B2D9CC1"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3FE357F4" w14:textId="77777777" w:rsidR="00394945" w:rsidRPr="00394945" w:rsidRDefault="00394945" w:rsidP="00394945">
            <w:pPr>
              <w:jc w:val="right"/>
              <w:rPr>
                <w:sz w:val="20"/>
                <w:szCs w:val="20"/>
              </w:rPr>
            </w:pPr>
            <w:r w:rsidRPr="00394945">
              <w:rPr>
                <w:sz w:val="20"/>
                <w:szCs w:val="20"/>
              </w:rPr>
              <w:t>124,0</w:t>
            </w:r>
          </w:p>
        </w:tc>
        <w:tc>
          <w:tcPr>
            <w:tcW w:w="0" w:type="auto"/>
            <w:shd w:val="clear" w:color="auto" w:fill="auto"/>
            <w:noWrap/>
            <w:vAlign w:val="bottom"/>
            <w:hideMark/>
          </w:tcPr>
          <w:p w14:paraId="0FB1FC31" w14:textId="77777777" w:rsidR="00394945" w:rsidRPr="00394945" w:rsidRDefault="00394945" w:rsidP="00394945">
            <w:pPr>
              <w:jc w:val="right"/>
              <w:rPr>
                <w:sz w:val="20"/>
                <w:szCs w:val="20"/>
              </w:rPr>
            </w:pPr>
            <w:r w:rsidRPr="00394945">
              <w:rPr>
                <w:sz w:val="20"/>
                <w:szCs w:val="20"/>
              </w:rPr>
              <w:t>123,1</w:t>
            </w:r>
          </w:p>
        </w:tc>
      </w:tr>
      <w:tr w:rsidR="00394945" w:rsidRPr="00394945" w14:paraId="6C53C4BB" w14:textId="77777777" w:rsidTr="00394945">
        <w:trPr>
          <w:trHeight w:val="255"/>
        </w:trPr>
        <w:tc>
          <w:tcPr>
            <w:tcW w:w="0" w:type="auto"/>
            <w:gridSpan w:val="9"/>
            <w:shd w:val="clear" w:color="auto" w:fill="auto"/>
            <w:vAlign w:val="center"/>
            <w:hideMark/>
          </w:tcPr>
          <w:p w14:paraId="0442F37B" w14:textId="77777777" w:rsidR="00394945" w:rsidRPr="00394945" w:rsidRDefault="00394945" w:rsidP="00394945">
            <w:pPr>
              <w:rPr>
                <w:sz w:val="20"/>
                <w:szCs w:val="20"/>
              </w:rPr>
            </w:pPr>
            <w:r w:rsidRPr="00394945">
              <w:rPr>
                <w:sz w:val="20"/>
                <w:szCs w:val="20"/>
              </w:rPr>
              <w:t>Дополнительное образование детей</w:t>
            </w:r>
          </w:p>
        </w:tc>
        <w:tc>
          <w:tcPr>
            <w:tcW w:w="0" w:type="auto"/>
            <w:shd w:val="clear" w:color="auto" w:fill="auto"/>
            <w:vAlign w:val="bottom"/>
            <w:hideMark/>
          </w:tcPr>
          <w:p w14:paraId="17836E1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823D30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163AFDA"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85DFEC8"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79042E8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079B741" w14:textId="77777777" w:rsidR="00394945" w:rsidRPr="00394945" w:rsidRDefault="00394945" w:rsidP="00394945">
            <w:pPr>
              <w:jc w:val="right"/>
              <w:rPr>
                <w:sz w:val="20"/>
                <w:szCs w:val="20"/>
              </w:rPr>
            </w:pPr>
            <w:r w:rsidRPr="00394945">
              <w:rPr>
                <w:sz w:val="20"/>
                <w:szCs w:val="20"/>
              </w:rPr>
              <w:t>11 500,0</w:t>
            </w:r>
          </w:p>
        </w:tc>
        <w:tc>
          <w:tcPr>
            <w:tcW w:w="0" w:type="auto"/>
            <w:shd w:val="clear" w:color="auto" w:fill="auto"/>
            <w:noWrap/>
            <w:vAlign w:val="bottom"/>
            <w:hideMark/>
          </w:tcPr>
          <w:p w14:paraId="4877F3BB" w14:textId="77777777" w:rsidR="00394945" w:rsidRPr="00394945" w:rsidRDefault="00394945" w:rsidP="00394945">
            <w:pPr>
              <w:jc w:val="right"/>
              <w:rPr>
                <w:sz w:val="20"/>
                <w:szCs w:val="20"/>
              </w:rPr>
            </w:pPr>
            <w:r w:rsidRPr="00394945">
              <w:rPr>
                <w:sz w:val="20"/>
                <w:szCs w:val="20"/>
              </w:rPr>
              <w:t>15 500,0</w:t>
            </w:r>
          </w:p>
        </w:tc>
      </w:tr>
      <w:tr w:rsidR="00394945" w:rsidRPr="00394945" w14:paraId="77A00008" w14:textId="77777777" w:rsidTr="00394945">
        <w:trPr>
          <w:trHeight w:val="255"/>
        </w:trPr>
        <w:tc>
          <w:tcPr>
            <w:tcW w:w="0" w:type="auto"/>
            <w:gridSpan w:val="9"/>
            <w:shd w:val="clear" w:color="auto" w:fill="auto"/>
            <w:vAlign w:val="center"/>
            <w:hideMark/>
          </w:tcPr>
          <w:p w14:paraId="2D2312D5" w14:textId="4CACA844"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3596361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EA6F45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5F88678"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A4B93C4" w14:textId="77777777" w:rsidR="00394945" w:rsidRPr="00394945" w:rsidRDefault="00394945" w:rsidP="00394945">
            <w:pPr>
              <w:rPr>
                <w:sz w:val="20"/>
                <w:szCs w:val="20"/>
              </w:rPr>
            </w:pPr>
            <w:r w:rsidRPr="00394945">
              <w:rPr>
                <w:sz w:val="20"/>
                <w:szCs w:val="20"/>
              </w:rPr>
              <w:t>1500000000</w:t>
            </w:r>
          </w:p>
        </w:tc>
        <w:tc>
          <w:tcPr>
            <w:tcW w:w="0" w:type="auto"/>
            <w:shd w:val="clear" w:color="auto" w:fill="auto"/>
            <w:vAlign w:val="bottom"/>
            <w:hideMark/>
          </w:tcPr>
          <w:p w14:paraId="7070AEC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DEEDE31" w14:textId="77777777" w:rsidR="00394945" w:rsidRPr="00394945" w:rsidRDefault="00394945" w:rsidP="00394945">
            <w:pPr>
              <w:jc w:val="right"/>
              <w:rPr>
                <w:sz w:val="20"/>
                <w:szCs w:val="20"/>
              </w:rPr>
            </w:pPr>
            <w:r w:rsidRPr="00394945">
              <w:rPr>
                <w:sz w:val="20"/>
                <w:szCs w:val="20"/>
              </w:rPr>
              <w:t>6 400,0</w:t>
            </w:r>
          </w:p>
        </w:tc>
        <w:tc>
          <w:tcPr>
            <w:tcW w:w="0" w:type="auto"/>
            <w:shd w:val="clear" w:color="auto" w:fill="auto"/>
            <w:noWrap/>
            <w:vAlign w:val="bottom"/>
            <w:hideMark/>
          </w:tcPr>
          <w:p w14:paraId="3FCED10C" w14:textId="77777777" w:rsidR="00394945" w:rsidRPr="00394945" w:rsidRDefault="00394945" w:rsidP="00394945">
            <w:pPr>
              <w:jc w:val="right"/>
              <w:rPr>
                <w:sz w:val="20"/>
                <w:szCs w:val="20"/>
              </w:rPr>
            </w:pPr>
            <w:r w:rsidRPr="00394945">
              <w:rPr>
                <w:sz w:val="20"/>
                <w:szCs w:val="20"/>
              </w:rPr>
              <w:t>7 800,0</w:t>
            </w:r>
          </w:p>
        </w:tc>
      </w:tr>
      <w:tr w:rsidR="00394945" w:rsidRPr="00394945" w14:paraId="61EBA226" w14:textId="77777777" w:rsidTr="00394945">
        <w:trPr>
          <w:trHeight w:val="645"/>
        </w:trPr>
        <w:tc>
          <w:tcPr>
            <w:tcW w:w="0" w:type="auto"/>
            <w:gridSpan w:val="9"/>
            <w:shd w:val="clear" w:color="auto" w:fill="auto"/>
            <w:vAlign w:val="center"/>
            <w:hideMark/>
          </w:tcPr>
          <w:p w14:paraId="16CD71F6" w14:textId="77777777" w:rsidR="00394945" w:rsidRPr="00394945" w:rsidRDefault="00394945" w:rsidP="00394945">
            <w:pPr>
              <w:rPr>
                <w:sz w:val="20"/>
                <w:szCs w:val="20"/>
              </w:rPr>
            </w:pPr>
            <w:r w:rsidRPr="00394945">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629999D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9B0DFF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18E0743"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0B97612" w14:textId="77777777" w:rsidR="00394945" w:rsidRPr="00394945" w:rsidRDefault="00394945" w:rsidP="00394945">
            <w:pPr>
              <w:rPr>
                <w:sz w:val="20"/>
                <w:szCs w:val="20"/>
              </w:rPr>
            </w:pPr>
            <w:r w:rsidRPr="00394945">
              <w:rPr>
                <w:sz w:val="20"/>
                <w:szCs w:val="20"/>
              </w:rPr>
              <w:t>1510000000</w:t>
            </w:r>
          </w:p>
        </w:tc>
        <w:tc>
          <w:tcPr>
            <w:tcW w:w="0" w:type="auto"/>
            <w:shd w:val="clear" w:color="auto" w:fill="auto"/>
            <w:vAlign w:val="bottom"/>
            <w:hideMark/>
          </w:tcPr>
          <w:p w14:paraId="75F37D7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921DBEF" w14:textId="77777777" w:rsidR="00394945" w:rsidRPr="00394945" w:rsidRDefault="00394945" w:rsidP="00394945">
            <w:pPr>
              <w:jc w:val="right"/>
              <w:rPr>
                <w:sz w:val="20"/>
                <w:szCs w:val="20"/>
              </w:rPr>
            </w:pPr>
            <w:r w:rsidRPr="00394945">
              <w:rPr>
                <w:sz w:val="20"/>
                <w:szCs w:val="20"/>
              </w:rPr>
              <w:t>6 400,0</w:t>
            </w:r>
          </w:p>
        </w:tc>
        <w:tc>
          <w:tcPr>
            <w:tcW w:w="0" w:type="auto"/>
            <w:shd w:val="clear" w:color="auto" w:fill="auto"/>
            <w:noWrap/>
            <w:vAlign w:val="bottom"/>
            <w:hideMark/>
          </w:tcPr>
          <w:p w14:paraId="42FF2A3A" w14:textId="77777777" w:rsidR="00394945" w:rsidRPr="00394945" w:rsidRDefault="00394945" w:rsidP="00394945">
            <w:pPr>
              <w:jc w:val="right"/>
              <w:rPr>
                <w:sz w:val="20"/>
                <w:szCs w:val="20"/>
              </w:rPr>
            </w:pPr>
            <w:r w:rsidRPr="00394945">
              <w:rPr>
                <w:sz w:val="20"/>
                <w:szCs w:val="20"/>
              </w:rPr>
              <w:t>7 800,0</w:t>
            </w:r>
          </w:p>
        </w:tc>
      </w:tr>
      <w:tr w:rsidR="00394945" w:rsidRPr="00394945" w14:paraId="44268CBD" w14:textId="77777777" w:rsidTr="00394945">
        <w:trPr>
          <w:trHeight w:val="855"/>
        </w:trPr>
        <w:tc>
          <w:tcPr>
            <w:tcW w:w="0" w:type="auto"/>
            <w:gridSpan w:val="9"/>
            <w:shd w:val="clear" w:color="auto" w:fill="auto"/>
            <w:vAlign w:val="center"/>
            <w:hideMark/>
          </w:tcPr>
          <w:p w14:paraId="6B451866" w14:textId="77777777" w:rsidR="00394945" w:rsidRPr="00394945" w:rsidRDefault="00394945" w:rsidP="00394945">
            <w:pPr>
              <w:rPr>
                <w:sz w:val="20"/>
                <w:szCs w:val="20"/>
              </w:rPr>
            </w:pPr>
            <w:r w:rsidRPr="00394945">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54C5FDC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AA6D8AC"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DD31C9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6FCD274" w14:textId="77777777" w:rsidR="00394945" w:rsidRPr="00394945" w:rsidRDefault="00394945" w:rsidP="00394945">
            <w:pPr>
              <w:rPr>
                <w:sz w:val="20"/>
                <w:szCs w:val="20"/>
              </w:rPr>
            </w:pPr>
            <w:r w:rsidRPr="00394945">
              <w:rPr>
                <w:sz w:val="20"/>
                <w:szCs w:val="20"/>
              </w:rPr>
              <w:t>1517900000</w:t>
            </w:r>
          </w:p>
        </w:tc>
        <w:tc>
          <w:tcPr>
            <w:tcW w:w="0" w:type="auto"/>
            <w:shd w:val="clear" w:color="auto" w:fill="auto"/>
            <w:vAlign w:val="bottom"/>
            <w:hideMark/>
          </w:tcPr>
          <w:p w14:paraId="4C2280E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2B748A6" w14:textId="77777777" w:rsidR="00394945" w:rsidRPr="00394945" w:rsidRDefault="00394945" w:rsidP="00394945">
            <w:pPr>
              <w:jc w:val="right"/>
              <w:rPr>
                <w:sz w:val="20"/>
                <w:szCs w:val="20"/>
              </w:rPr>
            </w:pPr>
            <w:r w:rsidRPr="00394945">
              <w:rPr>
                <w:sz w:val="20"/>
                <w:szCs w:val="20"/>
              </w:rPr>
              <w:t>6 400,0</w:t>
            </w:r>
          </w:p>
        </w:tc>
        <w:tc>
          <w:tcPr>
            <w:tcW w:w="0" w:type="auto"/>
            <w:shd w:val="clear" w:color="auto" w:fill="auto"/>
            <w:noWrap/>
            <w:vAlign w:val="bottom"/>
            <w:hideMark/>
          </w:tcPr>
          <w:p w14:paraId="2C6AED62" w14:textId="77777777" w:rsidR="00394945" w:rsidRPr="00394945" w:rsidRDefault="00394945" w:rsidP="00394945">
            <w:pPr>
              <w:jc w:val="right"/>
              <w:rPr>
                <w:sz w:val="20"/>
                <w:szCs w:val="20"/>
              </w:rPr>
            </w:pPr>
            <w:r w:rsidRPr="00394945">
              <w:rPr>
                <w:sz w:val="20"/>
                <w:szCs w:val="20"/>
              </w:rPr>
              <w:t>7 800,0</w:t>
            </w:r>
          </w:p>
        </w:tc>
      </w:tr>
      <w:tr w:rsidR="00394945" w:rsidRPr="00394945" w14:paraId="5F2944C0" w14:textId="77777777" w:rsidTr="00394945">
        <w:trPr>
          <w:trHeight w:val="1275"/>
        </w:trPr>
        <w:tc>
          <w:tcPr>
            <w:tcW w:w="0" w:type="auto"/>
            <w:gridSpan w:val="9"/>
            <w:shd w:val="clear" w:color="auto" w:fill="auto"/>
            <w:vAlign w:val="center"/>
            <w:hideMark/>
          </w:tcPr>
          <w:p w14:paraId="0073B13B" w14:textId="607D5CB6" w:rsidR="00394945" w:rsidRPr="00394945" w:rsidRDefault="00394945" w:rsidP="00394945">
            <w:pPr>
              <w:rPr>
                <w:sz w:val="20"/>
                <w:szCs w:val="20"/>
              </w:rPr>
            </w:pPr>
            <w:r w:rsidRPr="00394945">
              <w:rPr>
                <w:sz w:val="20"/>
                <w:szCs w:val="20"/>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w:t>
            </w:r>
            <w:r w:rsidRPr="00394945">
              <w:rPr>
                <w:sz w:val="20"/>
                <w:szCs w:val="20"/>
              </w:rPr>
              <w:lastRenderedPageBreak/>
              <w:t>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vAlign w:val="bottom"/>
            <w:hideMark/>
          </w:tcPr>
          <w:p w14:paraId="7162C506"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752D77E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C5DE6E8"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9703436" w14:textId="77777777" w:rsidR="00394945" w:rsidRPr="00394945" w:rsidRDefault="00394945" w:rsidP="00394945">
            <w:pPr>
              <w:rPr>
                <w:sz w:val="20"/>
                <w:szCs w:val="20"/>
              </w:rPr>
            </w:pPr>
            <w:r w:rsidRPr="00394945">
              <w:rPr>
                <w:sz w:val="20"/>
                <w:szCs w:val="20"/>
              </w:rPr>
              <w:t>1517904233</w:t>
            </w:r>
          </w:p>
        </w:tc>
        <w:tc>
          <w:tcPr>
            <w:tcW w:w="0" w:type="auto"/>
            <w:shd w:val="clear" w:color="auto" w:fill="auto"/>
            <w:vAlign w:val="bottom"/>
            <w:hideMark/>
          </w:tcPr>
          <w:p w14:paraId="108FE50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B52A046" w14:textId="77777777" w:rsidR="00394945" w:rsidRPr="00394945" w:rsidRDefault="00394945" w:rsidP="00394945">
            <w:pPr>
              <w:jc w:val="right"/>
              <w:rPr>
                <w:sz w:val="20"/>
                <w:szCs w:val="20"/>
              </w:rPr>
            </w:pPr>
            <w:r w:rsidRPr="00394945">
              <w:rPr>
                <w:sz w:val="20"/>
                <w:szCs w:val="20"/>
              </w:rPr>
              <w:t>6 400,0</w:t>
            </w:r>
          </w:p>
        </w:tc>
        <w:tc>
          <w:tcPr>
            <w:tcW w:w="0" w:type="auto"/>
            <w:shd w:val="clear" w:color="auto" w:fill="auto"/>
            <w:noWrap/>
            <w:vAlign w:val="bottom"/>
            <w:hideMark/>
          </w:tcPr>
          <w:p w14:paraId="2BDB8FFF" w14:textId="77777777" w:rsidR="00394945" w:rsidRPr="00394945" w:rsidRDefault="00394945" w:rsidP="00394945">
            <w:pPr>
              <w:jc w:val="right"/>
              <w:rPr>
                <w:sz w:val="20"/>
                <w:szCs w:val="20"/>
              </w:rPr>
            </w:pPr>
            <w:r w:rsidRPr="00394945">
              <w:rPr>
                <w:sz w:val="20"/>
                <w:szCs w:val="20"/>
              </w:rPr>
              <w:t>7 800,0</w:t>
            </w:r>
          </w:p>
        </w:tc>
      </w:tr>
      <w:tr w:rsidR="00394945" w:rsidRPr="00394945" w14:paraId="22D3993F" w14:textId="77777777" w:rsidTr="00394945">
        <w:trPr>
          <w:trHeight w:val="435"/>
        </w:trPr>
        <w:tc>
          <w:tcPr>
            <w:tcW w:w="0" w:type="auto"/>
            <w:gridSpan w:val="9"/>
            <w:shd w:val="clear" w:color="auto" w:fill="auto"/>
            <w:vAlign w:val="center"/>
            <w:hideMark/>
          </w:tcPr>
          <w:p w14:paraId="13792262"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2928B3D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988E9D9"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47FE50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982040D" w14:textId="77777777" w:rsidR="00394945" w:rsidRPr="00394945" w:rsidRDefault="00394945" w:rsidP="00394945">
            <w:pPr>
              <w:rPr>
                <w:sz w:val="20"/>
                <w:szCs w:val="20"/>
              </w:rPr>
            </w:pPr>
            <w:r w:rsidRPr="00394945">
              <w:rPr>
                <w:sz w:val="20"/>
                <w:szCs w:val="20"/>
              </w:rPr>
              <w:t>1517904233</w:t>
            </w:r>
          </w:p>
        </w:tc>
        <w:tc>
          <w:tcPr>
            <w:tcW w:w="0" w:type="auto"/>
            <w:shd w:val="clear" w:color="auto" w:fill="auto"/>
            <w:vAlign w:val="bottom"/>
            <w:hideMark/>
          </w:tcPr>
          <w:p w14:paraId="7BE23DA3"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31638B07" w14:textId="77777777" w:rsidR="00394945" w:rsidRPr="00394945" w:rsidRDefault="00394945" w:rsidP="00394945">
            <w:pPr>
              <w:jc w:val="right"/>
              <w:rPr>
                <w:sz w:val="20"/>
                <w:szCs w:val="20"/>
              </w:rPr>
            </w:pPr>
            <w:r w:rsidRPr="00394945">
              <w:rPr>
                <w:sz w:val="20"/>
                <w:szCs w:val="20"/>
              </w:rPr>
              <w:t>6 400,0</w:t>
            </w:r>
          </w:p>
        </w:tc>
        <w:tc>
          <w:tcPr>
            <w:tcW w:w="0" w:type="auto"/>
            <w:shd w:val="clear" w:color="auto" w:fill="auto"/>
            <w:noWrap/>
            <w:vAlign w:val="bottom"/>
            <w:hideMark/>
          </w:tcPr>
          <w:p w14:paraId="52D96C46" w14:textId="77777777" w:rsidR="00394945" w:rsidRPr="00394945" w:rsidRDefault="00394945" w:rsidP="00394945">
            <w:pPr>
              <w:jc w:val="right"/>
              <w:rPr>
                <w:sz w:val="20"/>
                <w:szCs w:val="20"/>
              </w:rPr>
            </w:pPr>
            <w:r w:rsidRPr="00394945">
              <w:rPr>
                <w:sz w:val="20"/>
                <w:szCs w:val="20"/>
              </w:rPr>
              <w:t>7 800,0</w:t>
            </w:r>
          </w:p>
        </w:tc>
      </w:tr>
      <w:tr w:rsidR="00394945" w:rsidRPr="00394945" w14:paraId="5B4BC95A" w14:textId="77777777" w:rsidTr="00394945">
        <w:trPr>
          <w:trHeight w:val="255"/>
        </w:trPr>
        <w:tc>
          <w:tcPr>
            <w:tcW w:w="0" w:type="auto"/>
            <w:gridSpan w:val="9"/>
            <w:shd w:val="clear" w:color="auto" w:fill="auto"/>
            <w:vAlign w:val="center"/>
            <w:hideMark/>
          </w:tcPr>
          <w:p w14:paraId="74B53E03"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6818ED3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F51B8E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D2ECF1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7CC1534" w14:textId="77777777" w:rsidR="00394945" w:rsidRPr="00394945" w:rsidRDefault="00394945" w:rsidP="00394945">
            <w:pPr>
              <w:rPr>
                <w:sz w:val="20"/>
                <w:szCs w:val="20"/>
              </w:rPr>
            </w:pPr>
            <w:r w:rsidRPr="00394945">
              <w:rPr>
                <w:sz w:val="20"/>
                <w:szCs w:val="20"/>
              </w:rPr>
              <w:t>1517904233</w:t>
            </w:r>
          </w:p>
        </w:tc>
        <w:tc>
          <w:tcPr>
            <w:tcW w:w="0" w:type="auto"/>
            <w:shd w:val="clear" w:color="auto" w:fill="auto"/>
            <w:vAlign w:val="bottom"/>
            <w:hideMark/>
          </w:tcPr>
          <w:p w14:paraId="5B562FED"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14796E3E" w14:textId="77777777" w:rsidR="00394945" w:rsidRPr="00394945" w:rsidRDefault="00394945" w:rsidP="00394945">
            <w:pPr>
              <w:jc w:val="right"/>
              <w:rPr>
                <w:sz w:val="20"/>
                <w:szCs w:val="20"/>
              </w:rPr>
            </w:pPr>
            <w:r w:rsidRPr="00394945">
              <w:rPr>
                <w:sz w:val="20"/>
                <w:szCs w:val="20"/>
              </w:rPr>
              <w:t>6 400,0</w:t>
            </w:r>
          </w:p>
        </w:tc>
        <w:tc>
          <w:tcPr>
            <w:tcW w:w="0" w:type="auto"/>
            <w:shd w:val="clear" w:color="auto" w:fill="auto"/>
            <w:noWrap/>
            <w:vAlign w:val="bottom"/>
            <w:hideMark/>
          </w:tcPr>
          <w:p w14:paraId="1186FD85" w14:textId="77777777" w:rsidR="00394945" w:rsidRPr="00394945" w:rsidRDefault="00394945" w:rsidP="00394945">
            <w:pPr>
              <w:jc w:val="right"/>
              <w:rPr>
                <w:sz w:val="20"/>
                <w:szCs w:val="20"/>
              </w:rPr>
            </w:pPr>
            <w:r w:rsidRPr="00394945">
              <w:rPr>
                <w:sz w:val="20"/>
                <w:szCs w:val="20"/>
              </w:rPr>
              <w:t>7 800,0</w:t>
            </w:r>
          </w:p>
        </w:tc>
      </w:tr>
      <w:tr w:rsidR="00394945" w:rsidRPr="00394945" w14:paraId="2D06723A" w14:textId="77777777" w:rsidTr="00394945">
        <w:trPr>
          <w:trHeight w:val="255"/>
        </w:trPr>
        <w:tc>
          <w:tcPr>
            <w:tcW w:w="0" w:type="auto"/>
            <w:gridSpan w:val="9"/>
            <w:shd w:val="clear" w:color="auto" w:fill="auto"/>
            <w:vAlign w:val="center"/>
            <w:hideMark/>
          </w:tcPr>
          <w:p w14:paraId="78A9826B" w14:textId="445A9B9E"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19FD2C4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09928F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EC55EE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4D68F38" w14:textId="77777777" w:rsidR="00394945" w:rsidRPr="00394945" w:rsidRDefault="00394945" w:rsidP="00394945">
            <w:pPr>
              <w:rPr>
                <w:sz w:val="20"/>
                <w:szCs w:val="20"/>
              </w:rPr>
            </w:pPr>
            <w:r w:rsidRPr="00394945">
              <w:rPr>
                <w:sz w:val="20"/>
                <w:szCs w:val="20"/>
              </w:rPr>
              <w:t>1700000000</w:t>
            </w:r>
          </w:p>
        </w:tc>
        <w:tc>
          <w:tcPr>
            <w:tcW w:w="0" w:type="auto"/>
            <w:shd w:val="clear" w:color="auto" w:fill="auto"/>
            <w:vAlign w:val="bottom"/>
            <w:hideMark/>
          </w:tcPr>
          <w:p w14:paraId="1641463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1306567" w14:textId="77777777" w:rsidR="00394945" w:rsidRPr="00394945" w:rsidRDefault="00394945" w:rsidP="00394945">
            <w:pPr>
              <w:jc w:val="right"/>
              <w:rPr>
                <w:sz w:val="20"/>
                <w:szCs w:val="20"/>
              </w:rPr>
            </w:pPr>
            <w:r w:rsidRPr="00394945">
              <w:rPr>
                <w:sz w:val="20"/>
                <w:szCs w:val="20"/>
              </w:rPr>
              <w:t>700,0</w:t>
            </w:r>
          </w:p>
        </w:tc>
        <w:tc>
          <w:tcPr>
            <w:tcW w:w="0" w:type="auto"/>
            <w:shd w:val="clear" w:color="auto" w:fill="auto"/>
            <w:noWrap/>
            <w:vAlign w:val="bottom"/>
            <w:hideMark/>
          </w:tcPr>
          <w:p w14:paraId="18AF190E" w14:textId="77777777" w:rsidR="00394945" w:rsidRPr="00394945" w:rsidRDefault="00394945" w:rsidP="00394945">
            <w:pPr>
              <w:jc w:val="right"/>
              <w:rPr>
                <w:sz w:val="20"/>
                <w:szCs w:val="20"/>
              </w:rPr>
            </w:pPr>
            <w:r w:rsidRPr="00394945">
              <w:rPr>
                <w:sz w:val="20"/>
                <w:szCs w:val="20"/>
              </w:rPr>
              <w:t>700,0</w:t>
            </w:r>
          </w:p>
        </w:tc>
      </w:tr>
      <w:tr w:rsidR="00394945" w:rsidRPr="00394945" w14:paraId="0C634DC0" w14:textId="77777777" w:rsidTr="00394945">
        <w:trPr>
          <w:trHeight w:val="435"/>
        </w:trPr>
        <w:tc>
          <w:tcPr>
            <w:tcW w:w="0" w:type="auto"/>
            <w:gridSpan w:val="9"/>
            <w:shd w:val="clear" w:color="auto" w:fill="auto"/>
            <w:vAlign w:val="center"/>
            <w:hideMark/>
          </w:tcPr>
          <w:p w14:paraId="4E2E6686" w14:textId="77777777" w:rsidR="00394945" w:rsidRPr="00394945" w:rsidRDefault="00394945" w:rsidP="00394945">
            <w:pPr>
              <w:rPr>
                <w:sz w:val="20"/>
                <w:szCs w:val="20"/>
              </w:rPr>
            </w:pPr>
            <w:r w:rsidRPr="00394945">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vAlign w:val="bottom"/>
            <w:hideMark/>
          </w:tcPr>
          <w:p w14:paraId="6520023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801C22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68271FE"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55BE19C" w14:textId="77777777" w:rsidR="00394945" w:rsidRPr="00394945" w:rsidRDefault="00394945" w:rsidP="00394945">
            <w:pPr>
              <w:rPr>
                <w:sz w:val="20"/>
                <w:szCs w:val="20"/>
              </w:rPr>
            </w:pPr>
            <w:r w:rsidRPr="00394945">
              <w:rPr>
                <w:sz w:val="20"/>
                <w:szCs w:val="20"/>
              </w:rPr>
              <w:t>1707900000</w:t>
            </w:r>
          </w:p>
        </w:tc>
        <w:tc>
          <w:tcPr>
            <w:tcW w:w="0" w:type="auto"/>
            <w:shd w:val="clear" w:color="auto" w:fill="auto"/>
            <w:vAlign w:val="bottom"/>
            <w:hideMark/>
          </w:tcPr>
          <w:p w14:paraId="50EAEA5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F2C4505" w14:textId="77777777" w:rsidR="00394945" w:rsidRPr="00394945" w:rsidRDefault="00394945" w:rsidP="00394945">
            <w:pPr>
              <w:jc w:val="right"/>
              <w:rPr>
                <w:sz w:val="20"/>
                <w:szCs w:val="20"/>
              </w:rPr>
            </w:pPr>
            <w:r w:rsidRPr="00394945">
              <w:rPr>
                <w:sz w:val="20"/>
                <w:szCs w:val="20"/>
              </w:rPr>
              <w:t>700,0</w:t>
            </w:r>
          </w:p>
        </w:tc>
        <w:tc>
          <w:tcPr>
            <w:tcW w:w="0" w:type="auto"/>
            <w:shd w:val="clear" w:color="auto" w:fill="auto"/>
            <w:noWrap/>
            <w:vAlign w:val="bottom"/>
            <w:hideMark/>
          </w:tcPr>
          <w:p w14:paraId="4060CCF9" w14:textId="77777777" w:rsidR="00394945" w:rsidRPr="00394945" w:rsidRDefault="00394945" w:rsidP="00394945">
            <w:pPr>
              <w:jc w:val="right"/>
              <w:rPr>
                <w:sz w:val="20"/>
                <w:szCs w:val="20"/>
              </w:rPr>
            </w:pPr>
            <w:r w:rsidRPr="00394945">
              <w:rPr>
                <w:sz w:val="20"/>
                <w:szCs w:val="20"/>
              </w:rPr>
              <w:t>0,0</w:t>
            </w:r>
          </w:p>
        </w:tc>
      </w:tr>
      <w:tr w:rsidR="00394945" w:rsidRPr="00394945" w14:paraId="604111A6" w14:textId="77777777" w:rsidTr="00394945">
        <w:trPr>
          <w:trHeight w:val="1065"/>
        </w:trPr>
        <w:tc>
          <w:tcPr>
            <w:tcW w:w="0" w:type="auto"/>
            <w:gridSpan w:val="9"/>
            <w:shd w:val="clear" w:color="auto" w:fill="auto"/>
            <w:vAlign w:val="center"/>
            <w:hideMark/>
          </w:tcPr>
          <w:p w14:paraId="215105B0" w14:textId="589BA374" w:rsidR="00394945" w:rsidRPr="00394945" w:rsidRDefault="00394945" w:rsidP="00394945">
            <w:pPr>
              <w:rPr>
                <w:sz w:val="20"/>
                <w:szCs w:val="20"/>
              </w:rPr>
            </w:pPr>
            <w:r w:rsidRPr="00394945">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vAlign w:val="bottom"/>
            <w:hideMark/>
          </w:tcPr>
          <w:p w14:paraId="3C53F96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C9363F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D6EF77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5193A85" w14:textId="77777777" w:rsidR="00394945" w:rsidRPr="00394945" w:rsidRDefault="00394945" w:rsidP="00394945">
            <w:pPr>
              <w:rPr>
                <w:sz w:val="20"/>
                <w:szCs w:val="20"/>
              </w:rPr>
            </w:pPr>
            <w:r w:rsidRPr="00394945">
              <w:rPr>
                <w:sz w:val="20"/>
                <w:szCs w:val="20"/>
              </w:rPr>
              <w:t>1707924230</w:t>
            </w:r>
          </w:p>
        </w:tc>
        <w:tc>
          <w:tcPr>
            <w:tcW w:w="0" w:type="auto"/>
            <w:shd w:val="clear" w:color="auto" w:fill="auto"/>
            <w:vAlign w:val="bottom"/>
            <w:hideMark/>
          </w:tcPr>
          <w:p w14:paraId="13E6DE6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AEFDAD6" w14:textId="77777777" w:rsidR="00394945" w:rsidRPr="00394945" w:rsidRDefault="00394945" w:rsidP="00394945">
            <w:pPr>
              <w:jc w:val="right"/>
              <w:rPr>
                <w:sz w:val="20"/>
                <w:szCs w:val="20"/>
              </w:rPr>
            </w:pPr>
            <w:r w:rsidRPr="00394945">
              <w:rPr>
                <w:sz w:val="20"/>
                <w:szCs w:val="20"/>
              </w:rPr>
              <w:t>700,0</w:t>
            </w:r>
          </w:p>
        </w:tc>
        <w:tc>
          <w:tcPr>
            <w:tcW w:w="0" w:type="auto"/>
            <w:shd w:val="clear" w:color="auto" w:fill="auto"/>
            <w:noWrap/>
            <w:vAlign w:val="bottom"/>
            <w:hideMark/>
          </w:tcPr>
          <w:p w14:paraId="7EAAF20B" w14:textId="77777777" w:rsidR="00394945" w:rsidRPr="00394945" w:rsidRDefault="00394945" w:rsidP="00394945">
            <w:pPr>
              <w:jc w:val="right"/>
              <w:rPr>
                <w:sz w:val="20"/>
                <w:szCs w:val="20"/>
              </w:rPr>
            </w:pPr>
            <w:r w:rsidRPr="00394945">
              <w:rPr>
                <w:sz w:val="20"/>
                <w:szCs w:val="20"/>
              </w:rPr>
              <w:t>0,0</w:t>
            </w:r>
          </w:p>
        </w:tc>
      </w:tr>
      <w:tr w:rsidR="00394945" w:rsidRPr="00394945" w14:paraId="127E9684" w14:textId="77777777" w:rsidTr="00394945">
        <w:trPr>
          <w:trHeight w:val="435"/>
        </w:trPr>
        <w:tc>
          <w:tcPr>
            <w:tcW w:w="0" w:type="auto"/>
            <w:gridSpan w:val="9"/>
            <w:shd w:val="clear" w:color="auto" w:fill="auto"/>
            <w:vAlign w:val="center"/>
            <w:hideMark/>
          </w:tcPr>
          <w:p w14:paraId="5D42A565"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0D009A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80E3B95"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51091A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7B09B4C" w14:textId="77777777" w:rsidR="00394945" w:rsidRPr="00394945" w:rsidRDefault="00394945" w:rsidP="00394945">
            <w:pPr>
              <w:rPr>
                <w:sz w:val="20"/>
                <w:szCs w:val="20"/>
              </w:rPr>
            </w:pPr>
            <w:r w:rsidRPr="00394945">
              <w:rPr>
                <w:sz w:val="20"/>
                <w:szCs w:val="20"/>
              </w:rPr>
              <w:t>1707924230</w:t>
            </w:r>
          </w:p>
        </w:tc>
        <w:tc>
          <w:tcPr>
            <w:tcW w:w="0" w:type="auto"/>
            <w:shd w:val="clear" w:color="auto" w:fill="auto"/>
            <w:vAlign w:val="bottom"/>
            <w:hideMark/>
          </w:tcPr>
          <w:p w14:paraId="3D426E1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886BDD4" w14:textId="77777777" w:rsidR="00394945" w:rsidRPr="00394945" w:rsidRDefault="00394945" w:rsidP="00394945">
            <w:pPr>
              <w:jc w:val="right"/>
              <w:rPr>
                <w:sz w:val="20"/>
                <w:szCs w:val="20"/>
              </w:rPr>
            </w:pPr>
            <w:r w:rsidRPr="00394945">
              <w:rPr>
                <w:sz w:val="20"/>
                <w:szCs w:val="20"/>
              </w:rPr>
              <w:t>700,0</w:t>
            </w:r>
          </w:p>
        </w:tc>
        <w:tc>
          <w:tcPr>
            <w:tcW w:w="0" w:type="auto"/>
            <w:shd w:val="clear" w:color="auto" w:fill="auto"/>
            <w:noWrap/>
            <w:vAlign w:val="bottom"/>
            <w:hideMark/>
          </w:tcPr>
          <w:p w14:paraId="242D3473" w14:textId="77777777" w:rsidR="00394945" w:rsidRPr="00394945" w:rsidRDefault="00394945" w:rsidP="00394945">
            <w:pPr>
              <w:jc w:val="right"/>
              <w:rPr>
                <w:sz w:val="20"/>
                <w:szCs w:val="20"/>
              </w:rPr>
            </w:pPr>
            <w:r w:rsidRPr="00394945">
              <w:rPr>
                <w:sz w:val="20"/>
                <w:szCs w:val="20"/>
              </w:rPr>
              <w:t>0,0</w:t>
            </w:r>
          </w:p>
        </w:tc>
      </w:tr>
      <w:tr w:rsidR="00394945" w:rsidRPr="00394945" w14:paraId="7464941E" w14:textId="77777777" w:rsidTr="00394945">
        <w:trPr>
          <w:trHeight w:val="435"/>
        </w:trPr>
        <w:tc>
          <w:tcPr>
            <w:tcW w:w="0" w:type="auto"/>
            <w:gridSpan w:val="9"/>
            <w:shd w:val="clear" w:color="auto" w:fill="auto"/>
            <w:vAlign w:val="center"/>
            <w:hideMark/>
          </w:tcPr>
          <w:p w14:paraId="2B0051A3"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6489EE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B05B33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4B99CB3"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FBD56C4" w14:textId="77777777" w:rsidR="00394945" w:rsidRPr="00394945" w:rsidRDefault="00394945" w:rsidP="00394945">
            <w:pPr>
              <w:rPr>
                <w:sz w:val="20"/>
                <w:szCs w:val="20"/>
              </w:rPr>
            </w:pPr>
            <w:r w:rsidRPr="00394945">
              <w:rPr>
                <w:sz w:val="20"/>
                <w:szCs w:val="20"/>
              </w:rPr>
              <w:t>1707924230</w:t>
            </w:r>
          </w:p>
        </w:tc>
        <w:tc>
          <w:tcPr>
            <w:tcW w:w="0" w:type="auto"/>
            <w:shd w:val="clear" w:color="auto" w:fill="auto"/>
            <w:vAlign w:val="bottom"/>
            <w:hideMark/>
          </w:tcPr>
          <w:p w14:paraId="4DB691F1"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009A463" w14:textId="77777777" w:rsidR="00394945" w:rsidRPr="00394945" w:rsidRDefault="00394945" w:rsidP="00394945">
            <w:pPr>
              <w:jc w:val="right"/>
              <w:rPr>
                <w:sz w:val="20"/>
                <w:szCs w:val="20"/>
              </w:rPr>
            </w:pPr>
            <w:r w:rsidRPr="00394945">
              <w:rPr>
                <w:sz w:val="20"/>
                <w:szCs w:val="20"/>
              </w:rPr>
              <w:t>700,0</w:t>
            </w:r>
          </w:p>
        </w:tc>
        <w:tc>
          <w:tcPr>
            <w:tcW w:w="0" w:type="auto"/>
            <w:shd w:val="clear" w:color="auto" w:fill="auto"/>
            <w:noWrap/>
            <w:vAlign w:val="bottom"/>
            <w:hideMark/>
          </w:tcPr>
          <w:p w14:paraId="3CF46200" w14:textId="77777777" w:rsidR="00394945" w:rsidRPr="00394945" w:rsidRDefault="00394945" w:rsidP="00394945">
            <w:pPr>
              <w:jc w:val="right"/>
              <w:rPr>
                <w:sz w:val="20"/>
                <w:szCs w:val="20"/>
              </w:rPr>
            </w:pPr>
            <w:r w:rsidRPr="00394945">
              <w:rPr>
                <w:sz w:val="20"/>
                <w:szCs w:val="20"/>
              </w:rPr>
              <w:t>0,0</w:t>
            </w:r>
          </w:p>
        </w:tc>
      </w:tr>
      <w:tr w:rsidR="00394945" w:rsidRPr="00394945" w14:paraId="0C2A7DBD" w14:textId="77777777" w:rsidTr="00394945">
        <w:trPr>
          <w:trHeight w:val="615"/>
        </w:trPr>
        <w:tc>
          <w:tcPr>
            <w:tcW w:w="0" w:type="auto"/>
            <w:gridSpan w:val="9"/>
            <w:shd w:val="clear" w:color="auto" w:fill="auto"/>
            <w:vAlign w:val="center"/>
            <w:hideMark/>
          </w:tcPr>
          <w:p w14:paraId="178B04C1" w14:textId="77777777" w:rsidR="00394945" w:rsidRPr="00394945" w:rsidRDefault="00394945" w:rsidP="00394945">
            <w:pPr>
              <w:rPr>
                <w:sz w:val="20"/>
                <w:szCs w:val="20"/>
              </w:rPr>
            </w:pPr>
            <w:r w:rsidRPr="00394945">
              <w:rPr>
                <w:sz w:val="20"/>
                <w:szCs w:val="20"/>
              </w:rPr>
              <w:t>Муниципальная программа "Сохранение и развитие культуры Кочковского района Новосибирской области на 2023-2025 годы"</w:t>
            </w:r>
          </w:p>
        </w:tc>
        <w:tc>
          <w:tcPr>
            <w:tcW w:w="0" w:type="auto"/>
            <w:shd w:val="clear" w:color="auto" w:fill="auto"/>
            <w:vAlign w:val="bottom"/>
            <w:hideMark/>
          </w:tcPr>
          <w:p w14:paraId="4B420B6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BD07A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1DA5359"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FBC6F73" w14:textId="77777777" w:rsidR="00394945" w:rsidRPr="00394945" w:rsidRDefault="00394945" w:rsidP="00394945">
            <w:pPr>
              <w:rPr>
                <w:sz w:val="20"/>
                <w:szCs w:val="20"/>
              </w:rPr>
            </w:pPr>
            <w:r w:rsidRPr="00394945">
              <w:rPr>
                <w:sz w:val="20"/>
                <w:szCs w:val="20"/>
              </w:rPr>
              <w:t>1707900000</w:t>
            </w:r>
          </w:p>
        </w:tc>
        <w:tc>
          <w:tcPr>
            <w:tcW w:w="0" w:type="auto"/>
            <w:shd w:val="clear" w:color="auto" w:fill="auto"/>
            <w:vAlign w:val="bottom"/>
            <w:hideMark/>
          </w:tcPr>
          <w:p w14:paraId="3B0C5AC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4027EFE"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ECED128" w14:textId="77777777" w:rsidR="00394945" w:rsidRPr="00394945" w:rsidRDefault="00394945" w:rsidP="00394945">
            <w:pPr>
              <w:jc w:val="right"/>
              <w:rPr>
                <w:sz w:val="20"/>
                <w:szCs w:val="20"/>
              </w:rPr>
            </w:pPr>
            <w:r w:rsidRPr="00394945">
              <w:rPr>
                <w:sz w:val="20"/>
                <w:szCs w:val="20"/>
              </w:rPr>
              <w:t>700,0</w:t>
            </w:r>
          </w:p>
        </w:tc>
      </w:tr>
      <w:tr w:rsidR="00394945" w:rsidRPr="00394945" w14:paraId="1AA2ADAB" w14:textId="77777777" w:rsidTr="00394945">
        <w:trPr>
          <w:trHeight w:val="1230"/>
        </w:trPr>
        <w:tc>
          <w:tcPr>
            <w:tcW w:w="0" w:type="auto"/>
            <w:gridSpan w:val="9"/>
            <w:shd w:val="clear" w:color="auto" w:fill="auto"/>
            <w:vAlign w:val="center"/>
            <w:hideMark/>
          </w:tcPr>
          <w:p w14:paraId="41766160" w14:textId="590DD88E" w:rsidR="00394945" w:rsidRPr="00394945" w:rsidRDefault="00394945" w:rsidP="00394945">
            <w:pPr>
              <w:rPr>
                <w:sz w:val="20"/>
                <w:szCs w:val="20"/>
              </w:rPr>
            </w:pPr>
            <w:r w:rsidRPr="00394945">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2023-2025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vAlign w:val="bottom"/>
            <w:hideMark/>
          </w:tcPr>
          <w:p w14:paraId="75826F9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800249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889616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96A28AC" w14:textId="77777777" w:rsidR="00394945" w:rsidRPr="00394945" w:rsidRDefault="00394945" w:rsidP="00394945">
            <w:pPr>
              <w:rPr>
                <w:sz w:val="20"/>
                <w:szCs w:val="20"/>
              </w:rPr>
            </w:pPr>
            <w:r w:rsidRPr="00394945">
              <w:rPr>
                <w:sz w:val="20"/>
                <w:szCs w:val="20"/>
              </w:rPr>
              <w:t>1707924230</w:t>
            </w:r>
          </w:p>
        </w:tc>
        <w:tc>
          <w:tcPr>
            <w:tcW w:w="0" w:type="auto"/>
            <w:shd w:val="clear" w:color="auto" w:fill="auto"/>
            <w:vAlign w:val="bottom"/>
            <w:hideMark/>
          </w:tcPr>
          <w:p w14:paraId="38A7252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F4A0F41"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7381DA2" w14:textId="77777777" w:rsidR="00394945" w:rsidRPr="00394945" w:rsidRDefault="00394945" w:rsidP="00394945">
            <w:pPr>
              <w:jc w:val="right"/>
              <w:rPr>
                <w:sz w:val="20"/>
                <w:szCs w:val="20"/>
              </w:rPr>
            </w:pPr>
            <w:r w:rsidRPr="00394945">
              <w:rPr>
                <w:sz w:val="20"/>
                <w:szCs w:val="20"/>
              </w:rPr>
              <w:t>700,0</w:t>
            </w:r>
          </w:p>
        </w:tc>
      </w:tr>
      <w:tr w:rsidR="00394945" w:rsidRPr="00394945" w14:paraId="57D3A6F2" w14:textId="77777777" w:rsidTr="00394945">
        <w:trPr>
          <w:trHeight w:val="435"/>
        </w:trPr>
        <w:tc>
          <w:tcPr>
            <w:tcW w:w="0" w:type="auto"/>
            <w:gridSpan w:val="9"/>
            <w:shd w:val="clear" w:color="auto" w:fill="auto"/>
            <w:vAlign w:val="center"/>
            <w:hideMark/>
          </w:tcPr>
          <w:p w14:paraId="3FA691D0"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434B81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587614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5AB1A96"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027BEC4" w14:textId="77777777" w:rsidR="00394945" w:rsidRPr="00394945" w:rsidRDefault="00394945" w:rsidP="00394945">
            <w:pPr>
              <w:rPr>
                <w:sz w:val="20"/>
                <w:szCs w:val="20"/>
              </w:rPr>
            </w:pPr>
            <w:r w:rsidRPr="00394945">
              <w:rPr>
                <w:sz w:val="20"/>
                <w:szCs w:val="20"/>
              </w:rPr>
              <w:t>1707924230</w:t>
            </w:r>
          </w:p>
        </w:tc>
        <w:tc>
          <w:tcPr>
            <w:tcW w:w="0" w:type="auto"/>
            <w:shd w:val="clear" w:color="auto" w:fill="auto"/>
            <w:vAlign w:val="bottom"/>
            <w:hideMark/>
          </w:tcPr>
          <w:p w14:paraId="2FCE299D"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131F3FA8"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0D9DEC8" w14:textId="77777777" w:rsidR="00394945" w:rsidRPr="00394945" w:rsidRDefault="00394945" w:rsidP="00394945">
            <w:pPr>
              <w:jc w:val="right"/>
              <w:rPr>
                <w:sz w:val="20"/>
                <w:szCs w:val="20"/>
              </w:rPr>
            </w:pPr>
            <w:r w:rsidRPr="00394945">
              <w:rPr>
                <w:sz w:val="20"/>
                <w:szCs w:val="20"/>
              </w:rPr>
              <w:t>700,0</w:t>
            </w:r>
          </w:p>
        </w:tc>
      </w:tr>
      <w:tr w:rsidR="00394945" w:rsidRPr="00394945" w14:paraId="2D881F91" w14:textId="77777777" w:rsidTr="00394945">
        <w:trPr>
          <w:trHeight w:val="435"/>
        </w:trPr>
        <w:tc>
          <w:tcPr>
            <w:tcW w:w="0" w:type="auto"/>
            <w:gridSpan w:val="9"/>
            <w:shd w:val="clear" w:color="auto" w:fill="auto"/>
            <w:vAlign w:val="center"/>
            <w:hideMark/>
          </w:tcPr>
          <w:p w14:paraId="584C8E4D"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BFBF85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C71F4D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AC9FB60"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1BD589B" w14:textId="77777777" w:rsidR="00394945" w:rsidRPr="00394945" w:rsidRDefault="00394945" w:rsidP="00394945">
            <w:pPr>
              <w:rPr>
                <w:sz w:val="20"/>
                <w:szCs w:val="20"/>
              </w:rPr>
            </w:pPr>
            <w:r w:rsidRPr="00394945">
              <w:rPr>
                <w:sz w:val="20"/>
                <w:szCs w:val="20"/>
              </w:rPr>
              <w:t>1707924230</w:t>
            </w:r>
          </w:p>
        </w:tc>
        <w:tc>
          <w:tcPr>
            <w:tcW w:w="0" w:type="auto"/>
            <w:shd w:val="clear" w:color="auto" w:fill="auto"/>
            <w:vAlign w:val="bottom"/>
            <w:hideMark/>
          </w:tcPr>
          <w:p w14:paraId="67FD1E21"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479C06F"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DD86A77" w14:textId="77777777" w:rsidR="00394945" w:rsidRPr="00394945" w:rsidRDefault="00394945" w:rsidP="00394945">
            <w:pPr>
              <w:jc w:val="right"/>
              <w:rPr>
                <w:sz w:val="20"/>
                <w:szCs w:val="20"/>
              </w:rPr>
            </w:pPr>
            <w:r w:rsidRPr="00394945">
              <w:rPr>
                <w:sz w:val="20"/>
                <w:szCs w:val="20"/>
              </w:rPr>
              <w:t>700,0</w:t>
            </w:r>
          </w:p>
        </w:tc>
      </w:tr>
      <w:tr w:rsidR="00394945" w:rsidRPr="00394945" w14:paraId="305E57CE" w14:textId="77777777" w:rsidTr="00394945">
        <w:trPr>
          <w:trHeight w:val="255"/>
        </w:trPr>
        <w:tc>
          <w:tcPr>
            <w:tcW w:w="0" w:type="auto"/>
            <w:gridSpan w:val="9"/>
            <w:shd w:val="clear" w:color="auto" w:fill="auto"/>
            <w:vAlign w:val="center"/>
            <w:hideMark/>
          </w:tcPr>
          <w:p w14:paraId="78579587"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310524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4315FE9"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539399F"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F6469A4" w14:textId="77777777" w:rsidR="00394945" w:rsidRPr="00394945" w:rsidRDefault="00394945" w:rsidP="00394945">
            <w:pPr>
              <w:rPr>
                <w:sz w:val="20"/>
                <w:szCs w:val="20"/>
              </w:rPr>
            </w:pPr>
            <w:r w:rsidRPr="00394945">
              <w:rPr>
                <w:sz w:val="20"/>
                <w:szCs w:val="20"/>
              </w:rPr>
              <w:t>1800000000</w:t>
            </w:r>
          </w:p>
        </w:tc>
        <w:tc>
          <w:tcPr>
            <w:tcW w:w="0" w:type="auto"/>
            <w:shd w:val="clear" w:color="auto" w:fill="auto"/>
            <w:vAlign w:val="bottom"/>
            <w:hideMark/>
          </w:tcPr>
          <w:p w14:paraId="2A35B37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9328B82" w14:textId="77777777" w:rsidR="00394945" w:rsidRPr="00394945" w:rsidRDefault="00394945" w:rsidP="00394945">
            <w:pPr>
              <w:jc w:val="right"/>
              <w:rPr>
                <w:sz w:val="20"/>
                <w:szCs w:val="20"/>
              </w:rPr>
            </w:pPr>
            <w:r w:rsidRPr="00394945">
              <w:rPr>
                <w:sz w:val="20"/>
                <w:szCs w:val="20"/>
              </w:rPr>
              <w:t>4 400,0</w:t>
            </w:r>
          </w:p>
        </w:tc>
        <w:tc>
          <w:tcPr>
            <w:tcW w:w="0" w:type="auto"/>
            <w:shd w:val="clear" w:color="auto" w:fill="auto"/>
            <w:noWrap/>
            <w:vAlign w:val="bottom"/>
            <w:hideMark/>
          </w:tcPr>
          <w:p w14:paraId="531EEBAB" w14:textId="77777777" w:rsidR="00394945" w:rsidRPr="00394945" w:rsidRDefault="00394945" w:rsidP="00394945">
            <w:pPr>
              <w:jc w:val="right"/>
              <w:rPr>
                <w:sz w:val="20"/>
                <w:szCs w:val="20"/>
              </w:rPr>
            </w:pPr>
            <w:r w:rsidRPr="00394945">
              <w:rPr>
                <w:sz w:val="20"/>
                <w:szCs w:val="20"/>
              </w:rPr>
              <w:t>7 000,0</w:t>
            </w:r>
          </w:p>
        </w:tc>
      </w:tr>
      <w:tr w:rsidR="00394945" w:rsidRPr="00394945" w14:paraId="67A700CB" w14:textId="77777777" w:rsidTr="00394945">
        <w:trPr>
          <w:trHeight w:val="435"/>
        </w:trPr>
        <w:tc>
          <w:tcPr>
            <w:tcW w:w="0" w:type="auto"/>
            <w:gridSpan w:val="9"/>
            <w:shd w:val="clear" w:color="auto" w:fill="auto"/>
            <w:vAlign w:val="center"/>
            <w:hideMark/>
          </w:tcPr>
          <w:p w14:paraId="7F051845" w14:textId="77777777" w:rsidR="00394945" w:rsidRPr="00394945" w:rsidRDefault="00394945" w:rsidP="00394945">
            <w:pPr>
              <w:rPr>
                <w:sz w:val="20"/>
                <w:szCs w:val="20"/>
              </w:rPr>
            </w:pPr>
            <w:r w:rsidRPr="00394945">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vAlign w:val="bottom"/>
            <w:hideMark/>
          </w:tcPr>
          <w:p w14:paraId="0180FE9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CB2989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A943D6E"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4059E32" w14:textId="77777777" w:rsidR="00394945" w:rsidRPr="00394945" w:rsidRDefault="00394945" w:rsidP="00394945">
            <w:pPr>
              <w:rPr>
                <w:sz w:val="20"/>
                <w:szCs w:val="20"/>
              </w:rPr>
            </w:pPr>
            <w:r w:rsidRPr="00394945">
              <w:rPr>
                <w:sz w:val="20"/>
                <w:szCs w:val="20"/>
              </w:rPr>
              <w:t>1807900000</w:t>
            </w:r>
          </w:p>
        </w:tc>
        <w:tc>
          <w:tcPr>
            <w:tcW w:w="0" w:type="auto"/>
            <w:shd w:val="clear" w:color="auto" w:fill="auto"/>
            <w:vAlign w:val="bottom"/>
            <w:hideMark/>
          </w:tcPr>
          <w:p w14:paraId="0692BA1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5FA84C3" w14:textId="77777777" w:rsidR="00394945" w:rsidRPr="00394945" w:rsidRDefault="00394945" w:rsidP="00394945">
            <w:pPr>
              <w:jc w:val="right"/>
              <w:rPr>
                <w:sz w:val="20"/>
                <w:szCs w:val="20"/>
              </w:rPr>
            </w:pPr>
            <w:r w:rsidRPr="00394945">
              <w:rPr>
                <w:sz w:val="20"/>
                <w:szCs w:val="20"/>
              </w:rPr>
              <w:t>4 400,0</w:t>
            </w:r>
          </w:p>
        </w:tc>
        <w:tc>
          <w:tcPr>
            <w:tcW w:w="0" w:type="auto"/>
            <w:shd w:val="clear" w:color="auto" w:fill="auto"/>
            <w:noWrap/>
            <w:vAlign w:val="bottom"/>
            <w:hideMark/>
          </w:tcPr>
          <w:p w14:paraId="36C3F658" w14:textId="77777777" w:rsidR="00394945" w:rsidRPr="00394945" w:rsidRDefault="00394945" w:rsidP="00394945">
            <w:pPr>
              <w:jc w:val="right"/>
              <w:rPr>
                <w:sz w:val="20"/>
                <w:szCs w:val="20"/>
              </w:rPr>
            </w:pPr>
            <w:r w:rsidRPr="00394945">
              <w:rPr>
                <w:sz w:val="20"/>
                <w:szCs w:val="20"/>
              </w:rPr>
              <w:t>7 000,0</w:t>
            </w:r>
          </w:p>
        </w:tc>
      </w:tr>
      <w:tr w:rsidR="00394945" w:rsidRPr="00394945" w14:paraId="392CF6CE" w14:textId="77777777" w:rsidTr="00394945">
        <w:trPr>
          <w:trHeight w:val="1275"/>
        </w:trPr>
        <w:tc>
          <w:tcPr>
            <w:tcW w:w="0" w:type="auto"/>
            <w:gridSpan w:val="9"/>
            <w:shd w:val="clear" w:color="auto" w:fill="auto"/>
            <w:vAlign w:val="center"/>
            <w:hideMark/>
          </w:tcPr>
          <w:p w14:paraId="16ECF27D" w14:textId="6F5D5727" w:rsidR="00394945" w:rsidRPr="00394945" w:rsidRDefault="00394945" w:rsidP="00394945">
            <w:pPr>
              <w:rPr>
                <w:sz w:val="20"/>
                <w:szCs w:val="20"/>
              </w:rPr>
            </w:pPr>
            <w:r w:rsidRPr="00394945">
              <w:rPr>
                <w:sz w:val="20"/>
                <w:szCs w:val="20"/>
              </w:rPr>
              <w:lastRenderedPageBreak/>
              <w:t>Расходы на реализацию мероприятий в части обеспечения деятельности муниципальных бюджетных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vAlign w:val="bottom"/>
            <w:hideMark/>
          </w:tcPr>
          <w:p w14:paraId="1B1F6D9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FBB2A7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A5817E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09AC7FF" w14:textId="77777777" w:rsidR="00394945" w:rsidRPr="00394945" w:rsidRDefault="00394945" w:rsidP="00394945">
            <w:pPr>
              <w:rPr>
                <w:sz w:val="20"/>
                <w:szCs w:val="20"/>
              </w:rPr>
            </w:pPr>
            <w:r w:rsidRPr="00394945">
              <w:rPr>
                <w:sz w:val="20"/>
                <w:szCs w:val="20"/>
              </w:rPr>
              <w:t>1807914230</w:t>
            </w:r>
          </w:p>
        </w:tc>
        <w:tc>
          <w:tcPr>
            <w:tcW w:w="0" w:type="auto"/>
            <w:shd w:val="clear" w:color="auto" w:fill="auto"/>
            <w:vAlign w:val="bottom"/>
            <w:hideMark/>
          </w:tcPr>
          <w:p w14:paraId="5CF766D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A321556" w14:textId="77777777" w:rsidR="00394945" w:rsidRPr="00394945" w:rsidRDefault="00394945" w:rsidP="00394945">
            <w:pPr>
              <w:jc w:val="right"/>
              <w:rPr>
                <w:sz w:val="20"/>
                <w:szCs w:val="20"/>
              </w:rPr>
            </w:pPr>
            <w:r w:rsidRPr="00394945">
              <w:rPr>
                <w:sz w:val="20"/>
                <w:szCs w:val="20"/>
              </w:rPr>
              <w:t>4 400,0</w:t>
            </w:r>
          </w:p>
        </w:tc>
        <w:tc>
          <w:tcPr>
            <w:tcW w:w="0" w:type="auto"/>
            <w:shd w:val="clear" w:color="auto" w:fill="auto"/>
            <w:noWrap/>
            <w:vAlign w:val="bottom"/>
            <w:hideMark/>
          </w:tcPr>
          <w:p w14:paraId="0E69510C" w14:textId="77777777" w:rsidR="00394945" w:rsidRPr="00394945" w:rsidRDefault="00394945" w:rsidP="00394945">
            <w:pPr>
              <w:jc w:val="right"/>
              <w:rPr>
                <w:sz w:val="20"/>
                <w:szCs w:val="20"/>
              </w:rPr>
            </w:pPr>
            <w:r w:rsidRPr="00394945">
              <w:rPr>
                <w:sz w:val="20"/>
                <w:szCs w:val="20"/>
              </w:rPr>
              <w:t>7 000,0</w:t>
            </w:r>
          </w:p>
        </w:tc>
      </w:tr>
      <w:tr w:rsidR="00394945" w:rsidRPr="00394945" w14:paraId="0E97C216" w14:textId="77777777" w:rsidTr="00394945">
        <w:trPr>
          <w:trHeight w:val="435"/>
        </w:trPr>
        <w:tc>
          <w:tcPr>
            <w:tcW w:w="0" w:type="auto"/>
            <w:gridSpan w:val="9"/>
            <w:shd w:val="clear" w:color="auto" w:fill="auto"/>
            <w:vAlign w:val="center"/>
            <w:hideMark/>
          </w:tcPr>
          <w:p w14:paraId="160A6A9E"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28A8FDA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616AEE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F3FB9B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AC48284" w14:textId="77777777" w:rsidR="00394945" w:rsidRPr="00394945" w:rsidRDefault="00394945" w:rsidP="00394945">
            <w:pPr>
              <w:rPr>
                <w:sz w:val="20"/>
                <w:szCs w:val="20"/>
              </w:rPr>
            </w:pPr>
            <w:r w:rsidRPr="00394945">
              <w:rPr>
                <w:sz w:val="20"/>
                <w:szCs w:val="20"/>
              </w:rPr>
              <w:t>1807914230</w:t>
            </w:r>
          </w:p>
        </w:tc>
        <w:tc>
          <w:tcPr>
            <w:tcW w:w="0" w:type="auto"/>
            <w:shd w:val="clear" w:color="auto" w:fill="auto"/>
            <w:vAlign w:val="bottom"/>
            <w:hideMark/>
          </w:tcPr>
          <w:p w14:paraId="4FCFBE0C"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6FBA9FC2" w14:textId="77777777" w:rsidR="00394945" w:rsidRPr="00394945" w:rsidRDefault="00394945" w:rsidP="00394945">
            <w:pPr>
              <w:jc w:val="right"/>
              <w:rPr>
                <w:sz w:val="20"/>
                <w:szCs w:val="20"/>
              </w:rPr>
            </w:pPr>
            <w:r w:rsidRPr="00394945">
              <w:rPr>
                <w:sz w:val="20"/>
                <w:szCs w:val="20"/>
              </w:rPr>
              <w:t>4 400,0</w:t>
            </w:r>
          </w:p>
        </w:tc>
        <w:tc>
          <w:tcPr>
            <w:tcW w:w="0" w:type="auto"/>
            <w:shd w:val="clear" w:color="auto" w:fill="auto"/>
            <w:noWrap/>
            <w:vAlign w:val="bottom"/>
            <w:hideMark/>
          </w:tcPr>
          <w:p w14:paraId="658FC7AA" w14:textId="77777777" w:rsidR="00394945" w:rsidRPr="00394945" w:rsidRDefault="00394945" w:rsidP="00394945">
            <w:pPr>
              <w:jc w:val="right"/>
              <w:rPr>
                <w:sz w:val="20"/>
                <w:szCs w:val="20"/>
              </w:rPr>
            </w:pPr>
            <w:r w:rsidRPr="00394945">
              <w:rPr>
                <w:sz w:val="20"/>
                <w:szCs w:val="20"/>
              </w:rPr>
              <w:t>7 000,0</w:t>
            </w:r>
          </w:p>
        </w:tc>
      </w:tr>
      <w:tr w:rsidR="00394945" w:rsidRPr="00394945" w14:paraId="09C4DEA6" w14:textId="77777777" w:rsidTr="00394945">
        <w:trPr>
          <w:trHeight w:val="255"/>
        </w:trPr>
        <w:tc>
          <w:tcPr>
            <w:tcW w:w="0" w:type="auto"/>
            <w:gridSpan w:val="9"/>
            <w:shd w:val="clear" w:color="auto" w:fill="auto"/>
            <w:vAlign w:val="center"/>
            <w:hideMark/>
          </w:tcPr>
          <w:p w14:paraId="0C01AF97"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37B9E96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23CF5E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7B3848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CF0EE04" w14:textId="77777777" w:rsidR="00394945" w:rsidRPr="00394945" w:rsidRDefault="00394945" w:rsidP="00394945">
            <w:pPr>
              <w:rPr>
                <w:sz w:val="20"/>
                <w:szCs w:val="20"/>
              </w:rPr>
            </w:pPr>
            <w:r w:rsidRPr="00394945">
              <w:rPr>
                <w:sz w:val="20"/>
                <w:szCs w:val="20"/>
              </w:rPr>
              <w:t>1807914230</w:t>
            </w:r>
          </w:p>
        </w:tc>
        <w:tc>
          <w:tcPr>
            <w:tcW w:w="0" w:type="auto"/>
            <w:shd w:val="clear" w:color="auto" w:fill="auto"/>
            <w:vAlign w:val="bottom"/>
            <w:hideMark/>
          </w:tcPr>
          <w:p w14:paraId="31E7CC4C"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249545F8" w14:textId="77777777" w:rsidR="00394945" w:rsidRPr="00394945" w:rsidRDefault="00394945" w:rsidP="00394945">
            <w:pPr>
              <w:jc w:val="right"/>
              <w:rPr>
                <w:sz w:val="20"/>
                <w:szCs w:val="20"/>
              </w:rPr>
            </w:pPr>
            <w:r w:rsidRPr="00394945">
              <w:rPr>
                <w:sz w:val="20"/>
                <w:szCs w:val="20"/>
              </w:rPr>
              <w:t>4 400,0</w:t>
            </w:r>
          </w:p>
        </w:tc>
        <w:tc>
          <w:tcPr>
            <w:tcW w:w="0" w:type="auto"/>
            <w:shd w:val="clear" w:color="auto" w:fill="auto"/>
            <w:noWrap/>
            <w:vAlign w:val="bottom"/>
            <w:hideMark/>
          </w:tcPr>
          <w:p w14:paraId="0DAA0414" w14:textId="77777777" w:rsidR="00394945" w:rsidRPr="00394945" w:rsidRDefault="00394945" w:rsidP="00394945">
            <w:pPr>
              <w:jc w:val="right"/>
              <w:rPr>
                <w:sz w:val="20"/>
                <w:szCs w:val="20"/>
              </w:rPr>
            </w:pPr>
            <w:r w:rsidRPr="00394945">
              <w:rPr>
                <w:sz w:val="20"/>
                <w:szCs w:val="20"/>
              </w:rPr>
              <w:t>7 000,0</w:t>
            </w:r>
          </w:p>
        </w:tc>
      </w:tr>
      <w:tr w:rsidR="00394945" w:rsidRPr="00394945" w14:paraId="64CF5F94" w14:textId="77777777" w:rsidTr="00394945">
        <w:trPr>
          <w:trHeight w:val="255"/>
        </w:trPr>
        <w:tc>
          <w:tcPr>
            <w:tcW w:w="0" w:type="auto"/>
            <w:gridSpan w:val="9"/>
            <w:shd w:val="clear" w:color="auto" w:fill="auto"/>
            <w:vAlign w:val="center"/>
            <w:hideMark/>
          </w:tcPr>
          <w:p w14:paraId="32C4EC30" w14:textId="77777777" w:rsidR="00394945" w:rsidRPr="00394945" w:rsidRDefault="00394945" w:rsidP="00394945">
            <w:pPr>
              <w:rPr>
                <w:sz w:val="20"/>
                <w:szCs w:val="20"/>
              </w:rPr>
            </w:pPr>
            <w:r w:rsidRPr="00394945">
              <w:rPr>
                <w:sz w:val="20"/>
                <w:szCs w:val="20"/>
              </w:rPr>
              <w:t>Молодежная политика</w:t>
            </w:r>
          </w:p>
        </w:tc>
        <w:tc>
          <w:tcPr>
            <w:tcW w:w="0" w:type="auto"/>
            <w:shd w:val="clear" w:color="auto" w:fill="auto"/>
            <w:vAlign w:val="bottom"/>
            <w:hideMark/>
          </w:tcPr>
          <w:p w14:paraId="47A5CAB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E5EFA8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CBD759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B550150"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372043A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BCF9B81" w14:textId="77777777" w:rsidR="00394945" w:rsidRPr="00394945" w:rsidRDefault="00394945" w:rsidP="00394945">
            <w:pPr>
              <w:jc w:val="right"/>
              <w:rPr>
                <w:sz w:val="20"/>
                <w:szCs w:val="20"/>
              </w:rPr>
            </w:pPr>
            <w:r w:rsidRPr="00394945">
              <w:rPr>
                <w:sz w:val="20"/>
                <w:szCs w:val="20"/>
              </w:rPr>
              <w:t>1 936,5</w:t>
            </w:r>
          </w:p>
        </w:tc>
        <w:tc>
          <w:tcPr>
            <w:tcW w:w="0" w:type="auto"/>
            <w:shd w:val="clear" w:color="auto" w:fill="auto"/>
            <w:noWrap/>
            <w:vAlign w:val="bottom"/>
            <w:hideMark/>
          </w:tcPr>
          <w:p w14:paraId="168D9528" w14:textId="77777777" w:rsidR="00394945" w:rsidRPr="00394945" w:rsidRDefault="00394945" w:rsidP="00394945">
            <w:pPr>
              <w:jc w:val="right"/>
              <w:rPr>
                <w:sz w:val="20"/>
                <w:szCs w:val="20"/>
              </w:rPr>
            </w:pPr>
            <w:r w:rsidRPr="00394945">
              <w:rPr>
                <w:sz w:val="20"/>
                <w:szCs w:val="20"/>
              </w:rPr>
              <w:t>1 936,5</w:t>
            </w:r>
          </w:p>
        </w:tc>
      </w:tr>
      <w:tr w:rsidR="00394945" w:rsidRPr="00394945" w14:paraId="2A74EFF3" w14:textId="77777777" w:rsidTr="00394945">
        <w:trPr>
          <w:trHeight w:val="255"/>
        </w:trPr>
        <w:tc>
          <w:tcPr>
            <w:tcW w:w="0" w:type="auto"/>
            <w:gridSpan w:val="9"/>
            <w:shd w:val="clear" w:color="auto" w:fill="auto"/>
            <w:vAlign w:val="center"/>
            <w:hideMark/>
          </w:tcPr>
          <w:p w14:paraId="5009525C"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10A97F2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1808D1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BB221A5"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BC192CF" w14:textId="77777777" w:rsidR="00394945" w:rsidRPr="00394945" w:rsidRDefault="00394945" w:rsidP="00394945">
            <w:pPr>
              <w:rPr>
                <w:sz w:val="20"/>
                <w:szCs w:val="20"/>
              </w:rPr>
            </w:pPr>
            <w:r w:rsidRPr="00394945">
              <w:rPr>
                <w:sz w:val="20"/>
                <w:szCs w:val="20"/>
              </w:rPr>
              <w:t>1000000000</w:t>
            </w:r>
          </w:p>
        </w:tc>
        <w:tc>
          <w:tcPr>
            <w:tcW w:w="0" w:type="auto"/>
            <w:shd w:val="clear" w:color="auto" w:fill="auto"/>
            <w:vAlign w:val="bottom"/>
            <w:hideMark/>
          </w:tcPr>
          <w:p w14:paraId="1C29B6D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7580CF5" w14:textId="77777777" w:rsidR="00394945" w:rsidRPr="00394945" w:rsidRDefault="00394945" w:rsidP="00394945">
            <w:pPr>
              <w:jc w:val="right"/>
              <w:rPr>
                <w:sz w:val="20"/>
                <w:szCs w:val="20"/>
              </w:rPr>
            </w:pPr>
            <w:r w:rsidRPr="00394945">
              <w:rPr>
                <w:sz w:val="20"/>
                <w:szCs w:val="20"/>
              </w:rPr>
              <w:t>6,9</w:t>
            </w:r>
          </w:p>
        </w:tc>
        <w:tc>
          <w:tcPr>
            <w:tcW w:w="0" w:type="auto"/>
            <w:shd w:val="clear" w:color="auto" w:fill="auto"/>
            <w:noWrap/>
            <w:vAlign w:val="bottom"/>
            <w:hideMark/>
          </w:tcPr>
          <w:p w14:paraId="57F5C4FB" w14:textId="77777777" w:rsidR="00394945" w:rsidRPr="00394945" w:rsidRDefault="00394945" w:rsidP="00394945">
            <w:pPr>
              <w:jc w:val="right"/>
              <w:rPr>
                <w:sz w:val="20"/>
                <w:szCs w:val="20"/>
              </w:rPr>
            </w:pPr>
            <w:r w:rsidRPr="00394945">
              <w:rPr>
                <w:sz w:val="20"/>
                <w:szCs w:val="20"/>
              </w:rPr>
              <w:t>6,9</w:t>
            </w:r>
          </w:p>
        </w:tc>
      </w:tr>
      <w:tr w:rsidR="00394945" w:rsidRPr="00394945" w14:paraId="20142EC0" w14:textId="77777777" w:rsidTr="00394945">
        <w:trPr>
          <w:trHeight w:val="645"/>
        </w:trPr>
        <w:tc>
          <w:tcPr>
            <w:tcW w:w="0" w:type="auto"/>
            <w:gridSpan w:val="9"/>
            <w:shd w:val="clear" w:color="auto" w:fill="auto"/>
            <w:vAlign w:val="center"/>
            <w:hideMark/>
          </w:tcPr>
          <w:p w14:paraId="4443CEBF" w14:textId="77777777" w:rsidR="00394945" w:rsidRPr="00394945" w:rsidRDefault="00394945" w:rsidP="00394945">
            <w:pPr>
              <w:rPr>
                <w:sz w:val="20"/>
                <w:szCs w:val="20"/>
              </w:rPr>
            </w:pPr>
            <w:r w:rsidRPr="00394945">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785F572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C9FE80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D956BD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8564D4E" w14:textId="77777777" w:rsidR="00394945" w:rsidRPr="00394945" w:rsidRDefault="00394945" w:rsidP="00394945">
            <w:pPr>
              <w:rPr>
                <w:sz w:val="20"/>
                <w:szCs w:val="20"/>
              </w:rPr>
            </w:pPr>
            <w:r w:rsidRPr="00394945">
              <w:rPr>
                <w:sz w:val="20"/>
                <w:szCs w:val="20"/>
              </w:rPr>
              <w:t>1007900000</w:t>
            </w:r>
          </w:p>
        </w:tc>
        <w:tc>
          <w:tcPr>
            <w:tcW w:w="0" w:type="auto"/>
            <w:shd w:val="clear" w:color="auto" w:fill="auto"/>
            <w:vAlign w:val="bottom"/>
            <w:hideMark/>
          </w:tcPr>
          <w:p w14:paraId="71E0600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7D103AC" w14:textId="77777777" w:rsidR="00394945" w:rsidRPr="00394945" w:rsidRDefault="00394945" w:rsidP="00394945">
            <w:pPr>
              <w:jc w:val="right"/>
              <w:rPr>
                <w:sz w:val="20"/>
                <w:szCs w:val="20"/>
              </w:rPr>
            </w:pPr>
            <w:r w:rsidRPr="00394945">
              <w:rPr>
                <w:sz w:val="20"/>
                <w:szCs w:val="20"/>
              </w:rPr>
              <w:t>6,9</w:t>
            </w:r>
          </w:p>
        </w:tc>
        <w:tc>
          <w:tcPr>
            <w:tcW w:w="0" w:type="auto"/>
            <w:shd w:val="clear" w:color="auto" w:fill="auto"/>
            <w:noWrap/>
            <w:vAlign w:val="bottom"/>
            <w:hideMark/>
          </w:tcPr>
          <w:p w14:paraId="3886C590" w14:textId="77777777" w:rsidR="00394945" w:rsidRPr="00394945" w:rsidRDefault="00394945" w:rsidP="00394945">
            <w:pPr>
              <w:jc w:val="right"/>
              <w:rPr>
                <w:sz w:val="20"/>
                <w:szCs w:val="20"/>
              </w:rPr>
            </w:pPr>
            <w:r w:rsidRPr="00394945">
              <w:rPr>
                <w:sz w:val="20"/>
                <w:szCs w:val="20"/>
              </w:rPr>
              <w:t>6,9</w:t>
            </w:r>
          </w:p>
        </w:tc>
      </w:tr>
      <w:tr w:rsidR="00394945" w:rsidRPr="00394945" w14:paraId="1FCA1876" w14:textId="77777777" w:rsidTr="00394945">
        <w:trPr>
          <w:trHeight w:val="1275"/>
        </w:trPr>
        <w:tc>
          <w:tcPr>
            <w:tcW w:w="0" w:type="auto"/>
            <w:gridSpan w:val="9"/>
            <w:shd w:val="clear" w:color="auto" w:fill="auto"/>
            <w:vAlign w:val="center"/>
            <w:hideMark/>
          </w:tcPr>
          <w:p w14:paraId="0A0A08D0" w14:textId="77777777" w:rsidR="00394945" w:rsidRPr="00394945" w:rsidRDefault="00394945" w:rsidP="00394945">
            <w:pPr>
              <w:rPr>
                <w:sz w:val="20"/>
                <w:szCs w:val="20"/>
              </w:rPr>
            </w:pPr>
            <w:r w:rsidRPr="00394945">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3E00D07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04ACC0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08153F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C7E6858" w14:textId="77777777" w:rsidR="00394945" w:rsidRPr="00394945" w:rsidRDefault="00394945" w:rsidP="00394945">
            <w:pPr>
              <w:rPr>
                <w:sz w:val="20"/>
                <w:szCs w:val="20"/>
              </w:rPr>
            </w:pPr>
            <w:r w:rsidRPr="00394945">
              <w:rPr>
                <w:sz w:val="20"/>
                <w:szCs w:val="20"/>
              </w:rPr>
              <w:t>1007970179</w:t>
            </w:r>
          </w:p>
        </w:tc>
        <w:tc>
          <w:tcPr>
            <w:tcW w:w="0" w:type="auto"/>
            <w:shd w:val="clear" w:color="auto" w:fill="auto"/>
            <w:vAlign w:val="bottom"/>
            <w:hideMark/>
          </w:tcPr>
          <w:p w14:paraId="2875D45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B607F79" w14:textId="77777777" w:rsidR="00394945" w:rsidRPr="00394945" w:rsidRDefault="00394945" w:rsidP="00394945">
            <w:pPr>
              <w:jc w:val="right"/>
              <w:rPr>
                <w:sz w:val="20"/>
                <w:szCs w:val="20"/>
              </w:rPr>
            </w:pPr>
            <w:r w:rsidRPr="00394945">
              <w:rPr>
                <w:sz w:val="20"/>
                <w:szCs w:val="20"/>
              </w:rPr>
              <w:t>6,9</w:t>
            </w:r>
          </w:p>
        </w:tc>
        <w:tc>
          <w:tcPr>
            <w:tcW w:w="0" w:type="auto"/>
            <w:shd w:val="clear" w:color="auto" w:fill="auto"/>
            <w:noWrap/>
            <w:vAlign w:val="bottom"/>
            <w:hideMark/>
          </w:tcPr>
          <w:p w14:paraId="50072BAF" w14:textId="77777777" w:rsidR="00394945" w:rsidRPr="00394945" w:rsidRDefault="00394945" w:rsidP="00394945">
            <w:pPr>
              <w:jc w:val="right"/>
              <w:rPr>
                <w:sz w:val="20"/>
                <w:szCs w:val="20"/>
              </w:rPr>
            </w:pPr>
            <w:r w:rsidRPr="00394945">
              <w:rPr>
                <w:sz w:val="20"/>
                <w:szCs w:val="20"/>
              </w:rPr>
              <w:t>6,9</w:t>
            </w:r>
          </w:p>
        </w:tc>
      </w:tr>
      <w:tr w:rsidR="00394945" w:rsidRPr="00394945" w14:paraId="0F20BA80" w14:textId="77777777" w:rsidTr="00394945">
        <w:trPr>
          <w:trHeight w:val="435"/>
        </w:trPr>
        <w:tc>
          <w:tcPr>
            <w:tcW w:w="0" w:type="auto"/>
            <w:gridSpan w:val="9"/>
            <w:shd w:val="clear" w:color="auto" w:fill="auto"/>
            <w:vAlign w:val="center"/>
            <w:hideMark/>
          </w:tcPr>
          <w:p w14:paraId="0DEE3BC6"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0777E4B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D8ED6E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BD7A7F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B52E00E" w14:textId="77777777" w:rsidR="00394945" w:rsidRPr="00394945" w:rsidRDefault="00394945" w:rsidP="00394945">
            <w:pPr>
              <w:rPr>
                <w:sz w:val="20"/>
                <w:szCs w:val="20"/>
              </w:rPr>
            </w:pPr>
            <w:r w:rsidRPr="00394945">
              <w:rPr>
                <w:sz w:val="20"/>
                <w:szCs w:val="20"/>
              </w:rPr>
              <w:t>1007970179</w:t>
            </w:r>
          </w:p>
        </w:tc>
        <w:tc>
          <w:tcPr>
            <w:tcW w:w="0" w:type="auto"/>
            <w:shd w:val="clear" w:color="auto" w:fill="auto"/>
            <w:vAlign w:val="bottom"/>
            <w:hideMark/>
          </w:tcPr>
          <w:p w14:paraId="656A5D90"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3C944D7B" w14:textId="77777777" w:rsidR="00394945" w:rsidRPr="00394945" w:rsidRDefault="00394945" w:rsidP="00394945">
            <w:pPr>
              <w:jc w:val="right"/>
              <w:rPr>
                <w:sz w:val="20"/>
                <w:szCs w:val="20"/>
              </w:rPr>
            </w:pPr>
            <w:r w:rsidRPr="00394945">
              <w:rPr>
                <w:sz w:val="20"/>
                <w:szCs w:val="20"/>
              </w:rPr>
              <w:t>6,9</w:t>
            </w:r>
          </w:p>
        </w:tc>
        <w:tc>
          <w:tcPr>
            <w:tcW w:w="0" w:type="auto"/>
            <w:shd w:val="clear" w:color="auto" w:fill="auto"/>
            <w:noWrap/>
            <w:vAlign w:val="bottom"/>
            <w:hideMark/>
          </w:tcPr>
          <w:p w14:paraId="206D3E4E" w14:textId="77777777" w:rsidR="00394945" w:rsidRPr="00394945" w:rsidRDefault="00394945" w:rsidP="00394945">
            <w:pPr>
              <w:jc w:val="right"/>
              <w:rPr>
                <w:sz w:val="20"/>
                <w:szCs w:val="20"/>
              </w:rPr>
            </w:pPr>
            <w:r w:rsidRPr="00394945">
              <w:rPr>
                <w:sz w:val="20"/>
                <w:szCs w:val="20"/>
              </w:rPr>
              <w:t>6,9</w:t>
            </w:r>
          </w:p>
        </w:tc>
      </w:tr>
      <w:tr w:rsidR="00394945" w:rsidRPr="00394945" w14:paraId="418ED49A" w14:textId="77777777" w:rsidTr="00394945">
        <w:trPr>
          <w:trHeight w:val="255"/>
        </w:trPr>
        <w:tc>
          <w:tcPr>
            <w:tcW w:w="0" w:type="auto"/>
            <w:gridSpan w:val="9"/>
            <w:shd w:val="clear" w:color="auto" w:fill="auto"/>
            <w:vAlign w:val="center"/>
            <w:hideMark/>
          </w:tcPr>
          <w:p w14:paraId="0489A8F5"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3023719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AC92BE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2A647C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01BCD91" w14:textId="77777777" w:rsidR="00394945" w:rsidRPr="00394945" w:rsidRDefault="00394945" w:rsidP="00394945">
            <w:pPr>
              <w:rPr>
                <w:sz w:val="20"/>
                <w:szCs w:val="20"/>
              </w:rPr>
            </w:pPr>
            <w:r w:rsidRPr="00394945">
              <w:rPr>
                <w:sz w:val="20"/>
                <w:szCs w:val="20"/>
              </w:rPr>
              <w:t>1007970179</w:t>
            </w:r>
          </w:p>
        </w:tc>
        <w:tc>
          <w:tcPr>
            <w:tcW w:w="0" w:type="auto"/>
            <w:shd w:val="clear" w:color="auto" w:fill="auto"/>
            <w:vAlign w:val="bottom"/>
            <w:hideMark/>
          </w:tcPr>
          <w:p w14:paraId="75AA29AF"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1C0E2213" w14:textId="77777777" w:rsidR="00394945" w:rsidRPr="00394945" w:rsidRDefault="00394945" w:rsidP="00394945">
            <w:pPr>
              <w:jc w:val="right"/>
              <w:rPr>
                <w:sz w:val="20"/>
                <w:szCs w:val="20"/>
              </w:rPr>
            </w:pPr>
            <w:r w:rsidRPr="00394945">
              <w:rPr>
                <w:sz w:val="20"/>
                <w:szCs w:val="20"/>
              </w:rPr>
              <w:t>6,9</w:t>
            </w:r>
          </w:p>
        </w:tc>
        <w:tc>
          <w:tcPr>
            <w:tcW w:w="0" w:type="auto"/>
            <w:shd w:val="clear" w:color="auto" w:fill="auto"/>
            <w:noWrap/>
            <w:vAlign w:val="bottom"/>
            <w:hideMark/>
          </w:tcPr>
          <w:p w14:paraId="653E0459" w14:textId="77777777" w:rsidR="00394945" w:rsidRPr="00394945" w:rsidRDefault="00394945" w:rsidP="00394945">
            <w:pPr>
              <w:jc w:val="right"/>
              <w:rPr>
                <w:sz w:val="20"/>
                <w:szCs w:val="20"/>
              </w:rPr>
            </w:pPr>
            <w:r w:rsidRPr="00394945">
              <w:rPr>
                <w:sz w:val="20"/>
                <w:szCs w:val="20"/>
              </w:rPr>
              <w:t>6,9</w:t>
            </w:r>
          </w:p>
        </w:tc>
      </w:tr>
      <w:tr w:rsidR="00394945" w:rsidRPr="00394945" w14:paraId="47562671" w14:textId="77777777" w:rsidTr="00394945">
        <w:trPr>
          <w:trHeight w:val="255"/>
        </w:trPr>
        <w:tc>
          <w:tcPr>
            <w:tcW w:w="0" w:type="auto"/>
            <w:gridSpan w:val="9"/>
            <w:shd w:val="clear" w:color="auto" w:fill="auto"/>
            <w:vAlign w:val="center"/>
            <w:hideMark/>
          </w:tcPr>
          <w:p w14:paraId="63900361"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26DE958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41A339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C3A8E8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D7BE834" w14:textId="77777777" w:rsidR="00394945" w:rsidRPr="00394945" w:rsidRDefault="00394945" w:rsidP="00394945">
            <w:pPr>
              <w:rPr>
                <w:sz w:val="20"/>
                <w:szCs w:val="20"/>
              </w:rPr>
            </w:pPr>
            <w:r w:rsidRPr="00394945">
              <w:rPr>
                <w:sz w:val="20"/>
                <w:szCs w:val="20"/>
              </w:rPr>
              <w:t>1500000000</w:t>
            </w:r>
          </w:p>
        </w:tc>
        <w:tc>
          <w:tcPr>
            <w:tcW w:w="0" w:type="auto"/>
            <w:shd w:val="clear" w:color="auto" w:fill="auto"/>
            <w:vAlign w:val="bottom"/>
            <w:hideMark/>
          </w:tcPr>
          <w:p w14:paraId="0587EE15"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AC55147" w14:textId="77777777" w:rsidR="00394945" w:rsidRPr="00394945" w:rsidRDefault="00394945" w:rsidP="00394945">
            <w:pPr>
              <w:jc w:val="right"/>
              <w:rPr>
                <w:sz w:val="20"/>
                <w:szCs w:val="20"/>
              </w:rPr>
            </w:pPr>
            <w:r w:rsidRPr="00394945">
              <w:rPr>
                <w:sz w:val="20"/>
                <w:szCs w:val="20"/>
              </w:rPr>
              <w:t>1 899,6</w:t>
            </w:r>
          </w:p>
        </w:tc>
        <w:tc>
          <w:tcPr>
            <w:tcW w:w="0" w:type="auto"/>
            <w:shd w:val="clear" w:color="auto" w:fill="auto"/>
            <w:noWrap/>
            <w:vAlign w:val="bottom"/>
            <w:hideMark/>
          </w:tcPr>
          <w:p w14:paraId="0ECBECBC" w14:textId="77777777" w:rsidR="00394945" w:rsidRPr="00394945" w:rsidRDefault="00394945" w:rsidP="00394945">
            <w:pPr>
              <w:jc w:val="right"/>
              <w:rPr>
                <w:sz w:val="20"/>
                <w:szCs w:val="20"/>
              </w:rPr>
            </w:pPr>
            <w:r w:rsidRPr="00394945">
              <w:rPr>
                <w:sz w:val="20"/>
                <w:szCs w:val="20"/>
              </w:rPr>
              <w:t>1 899,6</w:t>
            </w:r>
          </w:p>
        </w:tc>
      </w:tr>
      <w:tr w:rsidR="00394945" w:rsidRPr="00394945" w14:paraId="6E85389C" w14:textId="77777777" w:rsidTr="00394945">
        <w:trPr>
          <w:trHeight w:val="435"/>
        </w:trPr>
        <w:tc>
          <w:tcPr>
            <w:tcW w:w="0" w:type="auto"/>
            <w:gridSpan w:val="9"/>
            <w:shd w:val="clear" w:color="auto" w:fill="auto"/>
            <w:vAlign w:val="center"/>
            <w:hideMark/>
          </w:tcPr>
          <w:p w14:paraId="57BE765C" w14:textId="77777777" w:rsidR="00394945" w:rsidRPr="00394945" w:rsidRDefault="00394945" w:rsidP="00394945">
            <w:pPr>
              <w:rPr>
                <w:sz w:val="20"/>
                <w:szCs w:val="20"/>
              </w:rPr>
            </w:pPr>
            <w:r w:rsidRPr="00394945">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40CF966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6C9548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4BD26A6"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780732B" w14:textId="77777777" w:rsidR="00394945" w:rsidRPr="00394945" w:rsidRDefault="00394945" w:rsidP="00394945">
            <w:pPr>
              <w:rPr>
                <w:sz w:val="20"/>
                <w:szCs w:val="20"/>
              </w:rPr>
            </w:pPr>
            <w:r w:rsidRPr="00394945">
              <w:rPr>
                <w:sz w:val="20"/>
                <w:szCs w:val="20"/>
              </w:rPr>
              <w:t>1540000000</w:t>
            </w:r>
          </w:p>
        </w:tc>
        <w:tc>
          <w:tcPr>
            <w:tcW w:w="0" w:type="auto"/>
            <w:shd w:val="clear" w:color="auto" w:fill="auto"/>
            <w:vAlign w:val="bottom"/>
            <w:hideMark/>
          </w:tcPr>
          <w:p w14:paraId="65CEE95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DD9F18A" w14:textId="77777777" w:rsidR="00394945" w:rsidRPr="00394945" w:rsidRDefault="00394945" w:rsidP="00394945">
            <w:pPr>
              <w:jc w:val="right"/>
              <w:rPr>
                <w:sz w:val="20"/>
                <w:szCs w:val="20"/>
              </w:rPr>
            </w:pPr>
            <w:r w:rsidRPr="00394945">
              <w:rPr>
                <w:sz w:val="20"/>
                <w:szCs w:val="20"/>
              </w:rPr>
              <w:t>1 899,6</w:t>
            </w:r>
          </w:p>
        </w:tc>
        <w:tc>
          <w:tcPr>
            <w:tcW w:w="0" w:type="auto"/>
            <w:shd w:val="clear" w:color="auto" w:fill="auto"/>
            <w:noWrap/>
            <w:vAlign w:val="bottom"/>
            <w:hideMark/>
          </w:tcPr>
          <w:p w14:paraId="3D14138C" w14:textId="77777777" w:rsidR="00394945" w:rsidRPr="00394945" w:rsidRDefault="00394945" w:rsidP="00394945">
            <w:pPr>
              <w:jc w:val="right"/>
              <w:rPr>
                <w:sz w:val="20"/>
                <w:szCs w:val="20"/>
              </w:rPr>
            </w:pPr>
            <w:r w:rsidRPr="00394945">
              <w:rPr>
                <w:sz w:val="20"/>
                <w:szCs w:val="20"/>
              </w:rPr>
              <w:t>1 899,6</w:t>
            </w:r>
          </w:p>
        </w:tc>
      </w:tr>
      <w:tr w:rsidR="00394945" w:rsidRPr="00394945" w14:paraId="0F42047E" w14:textId="77777777" w:rsidTr="00394945">
        <w:trPr>
          <w:trHeight w:val="645"/>
        </w:trPr>
        <w:tc>
          <w:tcPr>
            <w:tcW w:w="0" w:type="auto"/>
            <w:gridSpan w:val="9"/>
            <w:shd w:val="clear" w:color="auto" w:fill="auto"/>
            <w:vAlign w:val="center"/>
            <w:hideMark/>
          </w:tcPr>
          <w:p w14:paraId="4304243F" w14:textId="77777777" w:rsidR="00394945" w:rsidRPr="00394945" w:rsidRDefault="00394945" w:rsidP="00394945">
            <w:pPr>
              <w:rPr>
                <w:sz w:val="20"/>
                <w:szCs w:val="20"/>
              </w:rPr>
            </w:pPr>
            <w:r w:rsidRPr="00394945">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10EF6B6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BF7A16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5F7266F"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58A5781" w14:textId="77777777" w:rsidR="00394945" w:rsidRPr="00394945" w:rsidRDefault="00394945" w:rsidP="00394945">
            <w:pPr>
              <w:rPr>
                <w:sz w:val="20"/>
                <w:szCs w:val="20"/>
              </w:rPr>
            </w:pPr>
            <w:r w:rsidRPr="00394945">
              <w:rPr>
                <w:sz w:val="20"/>
                <w:szCs w:val="20"/>
              </w:rPr>
              <w:t>1547900000</w:t>
            </w:r>
          </w:p>
        </w:tc>
        <w:tc>
          <w:tcPr>
            <w:tcW w:w="0" w:type="auto"/>
            <w:shd w:val="clear" w:color="auto" w:fill="auto"/>
            <w:vAlign w:val="bottom"/>
            <w:hideMark/>
          </w:tcPr>
          <w:p w14:paraId="474BA7F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C784A42" w14:textId="77777777" w:rsidR="00394945" w:rsidRPr="00394945" w:rsidRDefault="00394945" w:rsidP="00394945">
            <w:pPr>
              <w:jc w:val="right"/>
              <w:rPr>
                <w:sz w:val="20"/>
                <w:szCs w:val="20"/>
              </w:rPr>
            </w:pPr>
            <w:r w:rsidRPr="00394945">
              <w:rPr>
                <w:sz w:val="20"/>
                <w:szCs w:val="20"/>
              </w:rPr>
              <w:t>1 899,6</w:t>
            </w:r>
          </w:p>
        </w:tc>
        <w:tc>
          <w:tcPr>
            <w:tcW w:w="0" w:type="auto"/>
            <w:shd w:val="clear" w:color="auto" w:fill="auto"/>
            <w:noWrap/>
            <w:vAlign w:val="bottom"/>
            <w:hideMark/>
          </w:tcPr>
          <w:p w14:paraId="6DC5AC67" w14:textId="77777777" w:rsidR="00394945" w:rsidRPr="00394945" w:rsidRDefault="00394945" w:rsidP="00394945">
            <w:pPr>
              <w:jc w:val="right"/>
              <w:rPr>
                <w:sz w:val="20"/>
                <w:szCs w:val="20"/>
              </w:rPr>
            </w:pPr>
            <w:r w:rsidRPr="00394945">
              <w:rPr>
                <w:sz w:val="20"/>
                <w:szCs w:val="20"/>
              </w:rPr>
              <w:t>1 899,6</w:t>
            </w:r>
          </w:p>
        </w:tc>
      </w:tr>
      <w:tr w:rsidR="00394945" w:rsidRPr="00394945" w14:paraId="52A11309" w14:textId="77777777" w:rsidTr="00394945">
        <w:trPr>
          <w:trHeight w:val="1695"/>
        </w:trPr>
        <w:tc>
          <w:tcPr>
            <w:tcW w:w="0" w:type="auto"/>
            <w:gridSpan w:val="9"/>
            <w:shd w:val="clear" w:color="auto" w:fill="auto"/>
            <w:vAlign w:val="center"/>
            <w:hideMark/>
          </w:tcPr>
          <w:p w14:paraId="5970EE2E" w14:textId="77777777" w:rsidR="00394945" w:rsidRPr="00394945" w:rsidRDefault="00394945" w:rsidP="00394945">
            <w:pPr>
              <w:rPr>
                <w:sz w:val="20"/>
                <w:szCs w:val="20"/>
              </w:rPr>
            </w:pPr>
            <w:r w:rsidRPr="00394945">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394945">
              <w:rPr>
                <w:sz w:val="20"/>
                <w:szCs w:val="20"/>
              </w:rPr>
              <w:t>софинансирования</w:t>
            </w:r>
            <w:proofErr w:type="spellEnd"/>
            <w:r w:rsidRPr="00394945">
              <w:rPr>
                <w:sz w:val="20"/>
                <w:szCs w:val="20"/>
              </w:rPr>
              <w:t xml:space="preserve"> расходов государственной программы Новосибирской области "Развитие  </w:t>
            </w:r>
            <w:r w:rsidRPr="00394945">
              <w:rPr>
                <w:sz w:val="20"/>
                <w:szCs w:val="20"/>
              </w:rPr>
              <w:lastRenderedPageBreak/>
              <w:t>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vAlign w:val="bottom"/>
            <w:hideMark/>
          </w:tcPr>
          <w:p w14:paraId="5C6E3C57" w14:textId="77777777" w:rsidR="00394945" w:rsidRPr="00394945" w:rsidRDefault="00394945" w:rsidP="00394945">
            <w:pPr>
              <w:jc w:val="right"/>
              <w:rPr>
                <w:sz w:val="20"/>
                <w:szCs w:val="20"/>
              </w:rPr>
            </w:pPr>
            <w:r w:rsidRPr="00394945">
              <w:rPr>
                <w:sz w:val="20"/>
                <w:szCs w:val="20"/>
              </w:rPr>
              <w:lastRenderedPageBreak/>
              <w:t>444</w:t>
            </w:r>
          </w:p>
        </w:tc>
        <w:tc>
          <w:tcPr>
            <w:tcW w:w="0" w:type="auto"/>
            <w:shd w:val="clear" w:color="auto" w:fill="auto"/>
            <w:noWrap/>
            <w:vAlign w:val="bottom"/>
            <w:hideMark/>
          </w:tcPr>
          <w:p w14:paraId="0C0DC97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7F5ED3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099FF72" w14:textId="77777777" w:rsidR="00394945" w:rsidRPr="00394945" w:rsidRDefault="00394945" w:rsidP="00394945">
            <w:pPr>
              <w:rPr>
                <w:sz w:val="20"/>
                <w:szCs w:val="20"/>
              </w:rPr>
            </w:pPr>
            <w:r w:rsidRPr="00394945">
              <w:rPr>
                <w:sz w:val="20"/>
                <w:szCs w:val="20"/>
              </w:rPr>
              <w:t>1547907979</w:t>
            </w:r>
          </w:p>
        </w:tc>
        <w:tc>
          <w:tcPr>
            <w:tcW w:w="0" w:type="auto"/>
            <w:shd w:val="clear" w:color="auto" w:fill="auto"/>
            <w:vAlign w:val="bottom"/>
            <w:hideMark/>
          </w:tcPr>
          <w:p w14:paraId="2EE96F3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C5B55CF" w14:textId="77777777" w:rsidR="00394945" w:rsidRPr="00394945" w:rsidRDefault="00394945" w:rsidP="00394945">
            <w:pPr>
              <w:jc w:val="right"/>
              <w:rPr>
                <w:sz w:val="20"/>
                <w:szCs w:val="20"/>
              </w:rPr>
            </w:pPr>
            <w:r w:rsidRPr="00394945">
              <w:rPr>
                <w:sz w:val="20"/>
                <w:szCs w:val="20"/>
              </w:rPr>
              <w:t>95,0</w:t>
            </w:r>
          </w:p>
        </w:tc>
        <w:tc>
          <w:tcPr>
            <w:tcW w:w="0" w:type="auto"/>
            <w:shd w:val="clear" w:color="auto" w:fill="auto"/>
            <w:noWrap/>
            <w:vAlign w:val="bottom"/>
            <w:hideMark/>
          </w:tcPr>
          <w:p w14:paraId="66F7D594" w14:textId="77777777" w:rsidR="00394945" w:rsidRPr="00394945" w:rsidRDefault="00394945" w:rsidP="00394945">
            <w:pPr>
              <w:jc w:val="right"/>
              <w:rPr>
                <w:sz w:val="20"/>
                <w:szCs w:val="20"/>
              </w:rPr>
            </w:pPr>
            <w:r w:rsidRPr="00394945">
              <w:rPr>
                <w:sz w:val="20"/>
                <w:szCs w:val="20"/>
              </w:rPr>
              <w:t>95,0</w:t>
            </w:r>
          </w:p>
        </w:tc>
      </w:tr>
      <w:tr w:rsidR="00394945" w:rsidRPr="00394945" w14:paraId="66C6735F" w14:textId="77777777" w:rsidTr="00394945">
        <w:trPr>
          <w:trHeight w:val="435"/>
        </w:trPr>
        <w:tc>
          <w:tcPr>
            <w:tcW w:w="0" w:type="auto"/>
            <w:gridSpan w:val="9"/>
            <w:shd w:val="clear" w:color="auto" w:fill="auto"/>
            <w:vAlign w:val="center"/>
            <w:hideMark/>
          </w:tcPr>
          <w:p w14:paraId="04B4A58D"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13FD71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92B17B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538E40C"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2919F24" w14:textId="77777777" w:rsidR="00394945" w:rsidRPr="00394945" w:rsidRDefault="00394945" w:rsidP="00394945">
            <w:pPr>
              <w:rPr>
                <w:sz w:val="20"/>
                <w:szCs w:val="20"/>
              </w:rPr>
            </w:pPr>
            <w:r w:rsidRPr="00394945">
              <w:rPr>
                <w:sz w:val="20"/>
                <w:szCs w:val="20"/>
              </w:rPr>
              <w:t>1547907979</w:t>
            </w:r>
          </w:p>
        </w:tc>
        <w:tc>
          <w:tcPr>
            <w:tcW w:w="0" w:type="auto"/>
            <w:shd w:val="clear" w:color="auto" w:fill="auto"/>
            <w:vAlign w:val="bottom"/>
            <w:hideMark/>
          </w:tcPr>
          <w:p w14:paraId="4792E871"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9EC1203" w14:textId="77777777" w:rsidR="00394945" w:rsidRPr="00394945" w:rsidRDefault="00394945" w:rsidP="00394945">
            <w:pPr>
              <w:jc w:val="right"/>
              <w:rPr>
                <w:sz w:val="20"/>
                <w:szCs w:val="20"/>
              </w:rPr>
            </w:pPr>
            <w:r w:rsidRPr="00394945">
              <w:rPr>
                <w:sz w:val="20"/>
                <w:szCs w:val="20"/>
              </w:rPr>
              <w:t>72,0</w:t>
            </w:r>
          </w:p>
        </w:tc>
        <w:tc>
          <w:tcPr>
            <w:tcW w:w="0" w:type="auto"/>
            <w:shd w:val="clear" w:color="auto" w:fill="auto"/>
            <w:noWrap/>
            <w:vAlign w:val="bottom"/>
            <w:hideMark/>
          </w:tcPr>
          <w:p w14:paraId="207BEA90" w14:textId="77777777" w:rsidR="00394945" w:rsidRPr="00394945" w:rsidRDefault="00394945" w:rsidP="00394945">
            <w:pPr>
              <w:jc w:val="right"/>
              <w:rPr>
                <w:sz w:val="20"/>
                <w:szCs w:val="20"/>
              </w:rPr>
            </w:pPr>
            <w:r w:rsidRPr="00394945">
              <w:rPr>
                <w:sz w:val="20"/>
                <w:szCs w:val="20"/>
              </w:rPr>
              <w:t>72,0</w:t>
            </w:r>
          </w:p>
        </w:tc>
      </w:tr>
      <w:tr w:rsidR="00394945" w:rsidRPr="00394945" w14:paraId="696FC17B" w14:textId="77777777" w:rsidTr="00394945">
        <w:trPr>
          <w:trHeight w:val="435"/>
        </w:trPr>
        <w:tc>
          <w:tcPr>
            <w:tcW w:w="0" w:type="auto"/>
            <w:gridSpan w:val="9"/>
            <w:shd w:val="clear" w:color="auto" w:fill="auto"/>
            <w:vAlign w:val="center"/>
            <w:hideMark/>
          </w:tcPr>
          <w:p w14:paraId="7E4530D3"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F6F0DF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2773ADC"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319CF01"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0274556" w14:textId="77777777" w:rsidR="00394945" w:rsidRPr="00394945" w:rsidRDefault="00394945" w:rsidP="00394945">
            <w:pPr>
              <w:rPr>
                <w:sz w:val="20"/>
                <w:szCs w:val="20"/>
              </w:rPr>
            </w:pPr>
            <w:r w:rsidRPr="00394945">
              <w:rPr>
                <w:sz w:val="20"/>
                <w:szCs w:val="20"/>
              </w:rPr>
              <w:t>1547907979</w:t>
            </w:r>
          </w:p>
        </w:tc>
        <w:tc>
          <w:tcPr>
            <w:tcW w:w="0" w:type="auto"/>
            <w:shd w:val="clear" w:color="auto" w:fill="auto"/>
            <w:vAlign w:val="bottom"/>
            <w:hideMark/>
          </w:tcPr>
          <w:p w14:paraId="1D9BC445"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BC53E3D" w14:textId="77777777" w:rsidR="00394945" w:rsidRPr="00394945" w:rsidRDefault="00394945" w:rsidP="00394945">
            <w:pPr>
              <w:jc w:val="right"/>
              <w:rPr>
                <w:sz w:val="20"/>
                <w:szCs w:val="20"/>
              </w:rPr>
            </w:pPr>
            <w:r w:rsidRPr="00394945">
              <w:rPr>
                <w:sz w:val="20"/>
                <w:szCs w:val="20"/>
              </w:rPr>
              <w:t>72,0</w:t>
            </w:r>
          </w:p>
        </w:tc>
        <w:tc>
          <w:tcPr>
            <w:tcW w:w="0" w:type="auto"/>
            <w:shd w:val="clear" w:color="auto" w:fill="auto"/>
            <w:noWrap/>
            <w:vAlign w:val="bottom"/>
            <w:hideMark/>
          </w:tcPr>
          <w:p w14:paraId="58F1ACAF" w14:textId="77777777" w:rsidR="00394945" w:rsidRPr="00394945" w:rsidRDefault="00394945" w:rsidP="00394945">
            <w:pPr>
              <w:jc w:val="right"/>
              <w:rPr>
                <w:sz w:val="20"/>
                <w:szCs w:val="20"/>
              </w:rPr>
            </w:pPr>
            <w:r w:rsidRPr="00394945">
              <w:rPr>
                <w:sz w:val="20"/>
                <w:szCs w:val="20"/>
              </w:rPr>
              <w:t>72,0</w:t>
            </w:r>
          </w:p>
        </w:tc>
      </w:tr>
      <w:tr w:rsidR="00394945" w:rsidRPr="00394945" w14:paraId="7DBE3589" w14:textId="77777777" w:rsidTr="00394945">
        <w:trPr>
          <w:trHeight w:val="435"/>
        </w:trPr>
        <w:tc>
          <w:tcPr>
            <w:tcW w:w="0" w:type="auto"/>
            <w:gridSpan w:val="9"/>
            <w:shd w:val="clear" w:color="auto" w:fill="auto"/>
            <w:vAlign w:val="center"/>
            <w:hideMark/>
          </w:tcPr>
          <w:p w14:paraId="680CC1F0"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4C79060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9E82AD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ABFF86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1A89A9F" w14:textId="77777777" w:rsidR="00394945" w:rsidRPr="00394945" w:rsidRDefault="00394945" w:rsidP="00394945">
            <w:pPr>
              <w:rPr>
                <w:sz w:val="20"/>
                <w:szCs w:val="20"/>
              </w:rPr>
            </w:pPr>
            <w:r w:rsidRPr="00394945">
              <w:rPr>
                <w:sz w:val="20"/>
                <w:szCs w:val="20"/>
              </w:rPr>
              <w:t>1547907979</w:t>
            </w:r>
          </w:p>
        </w:tc>
        <w:tc>
          <w:tcPr>
            <w:tcW w:w="0" w:type="auto"/>
            <w:shd w:val="clear" w:color="auto" w:fill="auto"/>
            <w:vAlign w:val="bottom"/>
            <w:hideMark/>
          </w:tcPr>
          <w:p w14:paraId="6C40A97D"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07B317A0" w14:textId="77777777" w:rsidR="00394945" w:rsidRPr="00394945" w:rsidRDefault="00394945" w:rsidP="00394945">
            <w:pPr>
              <w:jc w:val="right"/>
              <w:rPr>
                <w:sz w:val="20"/>
                <w:szCs w:val="20"/>
              </w:rPr>
            </w:pPr>
            <w:r w:rsidRPr="00394945">
              <w:rPr>
                <w:sz w:val="20"/>
                <w:szCs w:val="20"/>
              </w:rPr>
              <w:t>23,0</w:t>
            </w:r>
          </w:p>
        </w:tc>
        <w:tc>
          <w:tcPr>
            <w:tcW w:w="0" w:type="auto"/>
            <w:shd w:val="clear" w:color="auto" w:fill="auto"/>
            <w:noWrap/>
            <w:vAlign w:val="bottom"/>
            <w:hideMark/>
          </w:tcPr>
          <w:p w14:paraId="7C9E084C" w14:textId="77777777" w:rsidR="00394945" w:rsidRPr="00394945" w:rsidRDefault="00394945" w:rsidP="00394945">
            <w:pPr>
              <w:jc w:val="right"/>
              <w:rPr>
                <w:sz w:val="20"/>
                <w:szCs w:val="20"/>
              </w:rPr>
            </w:pPr>
            <w:r w:rsidRPr="00394945">
              <w:rPr>
                <w:sz w:val="20"/>
                <w:szCs w:val="20"/>
              </w:rPr>
              <w:t>23,0</w:t>
            </w:r>
          </w:p>
        </w:tc>
      </w:tr>
      <w:tr w:rsidR="00394945" w:rsidRPr="00394945" w14:paraId="3CFE2ABE" w14:textId="77777777" w:rsidTr="00394945">
        <w:trPr>
          <w:trHeight w:val="255"/>
        </w:trPr>
        <w:tc>
          <w:tcPr>
            <w:tcW w:w="0" w:type="auto"/>
            <w:gridSpan w:val="9"/>
            <w:shd w:val="clear" w:color="auto" w:fill="auto"/>
            <w:vAlign w:val="center"/>
            <w:hideMark/>
          </w:tcPr>
          <w:p w14:paraId="21A6986F"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0F328D4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162A40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03C569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5D2F730" w14:textId="77777777" w:rsidR="00394945" w:rsidRPr="00394945" w:rsidRDefault="00394945" w:rsidP="00394945">
            <w:pPr>
              <w:rPr>
                <w:sz w:val="20"/>
                <w:szCs w:val="20"/>
              </w:rPr>
            </w:pPr>
            <w:r w:rsidRPr="00394945">
              <w:rPr>
                <w:sz w:val="20"/>
                <w:szCs w:val="20"/>
              </w:rPr>
              <w:t>1547907979</w:t>
            </w:r>
          </w:p>
        </w:tc>
        <w:tc>
          <w:tcPr>
            <w:tcW w:w="0" w:type="auto"/>
            <w:shd w:val="clear" w:color="auto" w:fill="auto"/>
            <w:vAlign w:val="bottom"/>
            <w:hideMark/>
          </w:tcPr>
          <w:p w14:paraId="0961AA7B"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02D5F373" w14:textId="77777777" w:rsidR="00394945" w:rsidRPr="00394945" w:rsidRDefault="00394945" w:rsidP="00394945">
            <w:pPr>
              <w:jc w:val="right"/>
              <w:rPr>
                <w:sz w:val="20"/>
                <w:szCs w:val="20"/>
              </w:rPr>
            </w:pPr>
            <w:r w:rsidRPr="00394945">
              <w:rPr>
                <w:sz w:val="20"/>
                <w:szCs w:val="20"/>
              </w:rPr>
              <w:t>23,0</w:t>
            </w:r>
          </w:p>
        </w:tc>
        <w:tc>
          <w:tcPr>
            <w:tcW w:w="0" w:type="auto"/>
            <w:shd w:val="clear" w:color="auto" w:fill="auto"/>
            <w:noWrap/>
            <w:vAlign w:val="bottom"/>
            <w:hideMark/>
          </w:tcPr>
          <w:p w14:paraId="64E9302F" w14:textId="77777777" w:rsidR="00394945" w:rsidRPr="00394945" w:rsidRDefault="00394945" w:rsidP="00394945">
            <w:pPr>
              <w:jc w:val="right"/>
              <w:rPr>
                <w:sz w:val="20"/>
                <w:szCs w:val="20"/>
              </w:rPr>
            </w:pPr>
            <w:r w:rsidRPr="00394945">
              <w:rPr>
                <w:sz w:val="20"/>
                <w:szCs w:val="20"/>
              </w:rPr>
              <w:t>23,0</w:t>
            </w:r>
          </w:p>
        </w:tc>
      </w:tr>
      <w:tr w:rsidR="00394945" w:rsidRPr="00394945" w14:paraId="7E179D9B" w14:textId="77777777" w:rsidTr="00394945">
        <w:trPr>
          <w:trHeight w:val="1065"/>
        </w:trPr>
        <w:tc>
          <w:tcPr>
            <w:tcW w:w="0" w:type="auto"/>
            <w:gridSpan w:val="9"/>
            <w:shd w:val="clear" w:color="auto" w:fill="auto"/>
            <w:vAlign w:val="center"/>
            <w:hideMark/>
          </w:tcPr>
          <w:p w14:paraId="7A71EE01" w14:textId="6AE57012" w:rsidR="00394945" w:rsidRPr="00394945" w:rsidRDefault="00394945" w:rsidP="00394945">
            <w:pPr>
              <w:rPr>
                <w:sz w:val="20"/>
                <w:szCs w:val="20"/>
              </w:rPr>
            </w:pPr>
            <w:r w:rsidRPr="00394945">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7FC49E5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4FC355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A96550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4496110" w14:textId="77777777" w:rsidR="00394945" w:rsidRPr="00394945" w:rsidRDefault="00394945" w:rsidP="00394945">
            <w:pPr>
              <w:rPr>
                <w:sz w:val="20"/>
                <w:szCs w:val="20"/>
              </w:rPr>
            </w:pPr>
            <w:r w:rsidRPr="00394945">
              <w:rPr>
                <w:sz w:val="20"/>
                <w:szCs w:val="20"/>
              </w:rPr>
              <w:t>1547970359</w:t>
            </w:r>
          </w:p>
        </w:tc>
        <w:tc>
          <w:tcPr>
            <w:tcW w:w="0" w:type="auto"/>
            <w:shd w:val="clear" w:color="auto" w:fill="auto"/>
            <w:vAlign w:val="bottom"/>
            <w:hideMark/>
          </w:tcPr>
          <w:p w14:paraId="0E1D630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86CD092" w14:textId="77777777" w:rsidR="00394945" w:rsidRPr="00394945" w:rsidRDefault="00394945" w:rsidP="00394945">
            <w:pPr>
              <w:jc w:val="right"/>
              <w:rPr>
                <w:sz w:val="20"/>
                <w:szCs w:val="20"/>
              </w:rPr>
            </w:pPr>
            <w:r w:rsidRPr="00394945">
              <w:rPr>
                <w:sz w:val="20"/>
                <w:szCs w:val="20"/>
              </w:rPr>
              <w:t>1 804,6</w:t>
            </w:r>
          </w:p>
        </w:tc>
        <w:tc>
          <w:tcPr>
            <w:tcW w:w="0" w:type="auto"/>
            <w:shd w:val="clear" w:color="auto" w:fill="auto"/>
            <w:noWrap/>
            <w:vAlign w:val="bottom"/>
            <w:hideMark/>
          </w:tcPr>
          <w:p w14:paraId="218A4064" w14:textId="77777777" w:rsidR="00394945" w:rsidRPr="00394945" w:rsidRDefault="00394945" w:rsidP="00394945">
            <w:pPr>
              <w:jc w:val="right"/>
              <w:rPr>
                <w:sz w:val="20"/>
                <w:szCs w:val="20"/>
              </w:rPr>
            </w:pPr>
            <w:r w:rsidRPr="00394945">
              <w:rPr>
                <w:sz w:val="20"/>
                <w:szCs w:val="20"/>
              </w:rPr>
              <w:t>1 804,6</w:t>
            </w:r>
          </w:p>
        </w:tc>
      </w:tr>
      <w:tr w:rsidR="00394945" w:rsidRPr="00394945" w14:paraId="33D47F03" w14:textId="77777777" w:rsidTr="00394945">
        <w:trPr>
          <w:trHeight w:val="435"/>
        </w:trPr>
        <w:tc>
          <w:tcPr>
            <w:tcW w:w="0" w:type="auto"/>
            <w:gridSpan w:val="9"/>
            <w:shd w:val="clear" w:color="auto" w:fill="auto"/>
            <w:vAlign w:val="center"/>
            <w:hideMark/>
          </w:tcPr>
          <w:p w14:paraId="6761EC7A"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2B9F28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29A796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B2FC25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123ED18E" w14:textId="77777777" w:rsidR="00394945" w:rsidRPr="00394945" w:rsidRDefault="00394945" w:rsidP="00394945">
            <w:pPr>
              <w:rPr>
                <w:sz w:val="20"/>
                <w:szCs w:val="20"/>
              </w:rPr>
            </w:pPr>
            <w:r w:rsidRPr="00394945">
              <w:rPr>
                <w:sz w:val="20"/>
                <w:szCs w:val="20"/>
              </w:rPr>
              <w:t>1547970359</w:t>
            </w:r>
          </w:p>
        </w:tc>
        <w:tc>
          <w:tcPr>
            <w:tcW w:w="0" w:type="auto"/>
            <w:shd w:val="clear" w:color="auto" w:fill="auto"/>
            <w:vAlign w:val="bottom"/>
            <w:hideMark/>
          </w:tcPr>
          <w:p w14:paraId="0EFA018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2819D384" w14:textId="77777777" w:rsidR="00394945" w:rsidRPr="00394945" w:rsidRDefault="00394945" w:rsidP="00394945">
            <w:pPr>
              <w:jc w:val="right"/>
              <w:rPr>
                <w:sz w:val="20"/>
                <w:szCs w:val="20"/>
              </w:rPr>
            </w:pPr>
            <w:r w:rsidRPr="00394945">
              <w:rPr>
                <w:sz w:val="20"/>
                <w:szCs w:val="20"/>
              </w:rPr>
              <w:t>1 319,9</w:t>
            </w:r>
          </w:p>
        </w:tc>
        <w:tc>
          <w:tcPr>
            <w:tcW w:w="0" w:type="auto"/>
            <w:shd w:val="clear" w:color="auto" w:fill="auto"/>
            <w:noWrap/>
            <w:vAlign w:val="bottom"/>
            <w:hideMark/>
          </w:tcPr>
          <w:p w14:paraId="01D43444" w14:textId="77777777" w:rsidR="00394945" w:rsidRPr="00394945" w:rsidRDefault="00394945" w:rsidP="00394945">
            <w:pPr>
              <w:jc w:val="right"/>
              <w:rPr>
                <w:sz w:val="20"/>
                <w:szCs w:val="20"/>
              </w:rPr>
            </w:pPr>
            <w:r w:rsidRPr="00394945">
              <w:rPr>
                <w:sz w:val="20"/>
                <w:szCs w:val="20"/>
              </w:rPr>
              <w:t>1 319,9</w:t>
            </w:r>
          </w:p>
        </w:tc>
      </w:tr>
      <w:tr w:rsidR="00394945" w:rsidRPr="00394945" w14:paraId="70E176EF" w14:textId="77777777" w:rsidTr="00394945">
        <w:trPr>
          <w:trHeight w:val="435"/>
        </w:trPr>
        <w:tc>
          <w:tcPr>
            <w:tcW w:w="0" w:type="auto"/>
            <w:gridSpan w:val="9"/>
            <w:shd w:val="clear" w:color="auto" w:fill="auto"/>
            <w:vAlign w:val="center"/>
            <w:hideMark/>
          </w:tcPr>
          <w:p w14:paraId="3A4FCD02"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278981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76EDC49"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30585A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5E54D28" w14:textId="77777777" w:rsidR="00394945" w:rsidRPr="00394945" w:rsidRDefault="00394945" w:rsidP="00394945">
            <w:pPr>
              <w:rPr>
                <w:sz w:val="20"/>
                <w:szCs w:val="20"/>
              </w:rPr>
            </w:pPr>
            <w:r w:rsidRPr="00394945">
              <w:rPr>
                <w:sz w:val="20"/>
                <w:szCs w:val="20"/>
              </w:rPr>
              <w:t>1547970359</w:t>
            </w:r>
          </w:p>
        </w:tc>
        <w:tc>
          <w:tcPr>
            <w:tcW w:w="0" w:type="auto"/>
            <w:shd w:val="clear" w:color="auto" w:fill="auto"/>
            <w:vAlign w:val="bottom"/>
            <w:hideMark/>
          </w:tcPr>
          <w:p w14:paraId="08CDCA2E"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9D20799" w14:textId="77777777" w:rsidR="00394945" w:rsidRPr="00394945" w:rsidRDefault="00394945" w:rsidP="00394945">
            <w:pPr>
              <w:jc w:val="right"/>
              <w:rPr>
                <w:sz w:val="20"/>
                <w:szCs w:val="20"/>
              </w:rPr>
            </w:pPr>
            <w:r w:rsidRPr="00394945">
              <w:rPr>
                <w:sz w:val="20"/>
                <w:szCs w:val="20"/>
              </w:rPr>
              <w:t>1 319,9</w:t>
            </w:r>
          </w:p>
        </w:tc>
        <w:tc>
          <w:tcPr>
            <w:tcW w:w="0" w:type="auto"/>
            <w:shd w:val="clear" w:color="auto" w:fill="auto"/>
            <w:noWrap/>
            <w:vAlign w:val="bottom"/>
            <w:hideMark/>
          </w:tcPr>
          <w:p w14:paraId="697A5DF5" w14:textId="77777777" w:rsidR="00394945" w:rsidRPr="00394945" w:rsidRDefault="00394945" w:rsidP="00394945">
            <w:pPr>
              <w:jc w:val="right"/>
              <w:rPr>
                <w:sz w:val="20"/>
                <w:szCs w:val="20"/>
              </w:rPr>
            </w:pPr>
            <w:r w:rsidRPr="00394945">
              <w:rPr>
                <w:sz w:val="20"/>
                <w:szCs w:val="20"/>
              </w:rPr>
              <w:t>1 319,9</w:t>
            </w:r>
          </w:p>
        </w:tc>
      </w:tr>
      <w:tr w:rsidR="00394945" w:rsidRPr="00394945" w14:paraId="5CF21983" w14:textId="77777777" w:rsidTr="00394945">
        <w:trPr>
          <w:trHeight w:val="435"/>
        </w:trPr>
        <w:tc>
          <w:tcPr>
            <w:tcW w:w="0" w:type="auto"/>
            <w:gridSpan w:val="9"/>
            <w:shd w:val="clear" w:color="auto" w:fill="auto"/>
            <w:vAlign w:val="center"/>
            <w:hideMark/>
          </w:tcPr>
          <w:p w14:paraId="570DD2A8"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48574C7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81CB450"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03E476A"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0468BFE" w14:textId="77777777" w:rsidR="00394945" w:rsidRPr="00394945" w:rsidRDefault="00394945" w:rsidP="00394945">
            <w:pPr>
              <w:rPr>
                <w:sz w:val="20"/>
                <w:szCs w:val="20"/>
              </w:rPr>
            </w:pPr>
            <w:r w:rsidRPr="00394945">
              <w:rPr>
                <w:sz w:val="20"/>
                <w:szCs w:val="20"/>
              </w:rPr>
              <w:t>1547970359</w:t>
            </w:r>
          </w:p>
        </w:tc>
        <w:tc>
          <w:tcPr>
            <w:tcW w:w="0" w:type="auto"/>
            <w:shd w:val="clear" w:color="auto" w:fill="auto"/>
            <w:vAlign w:val="bottom"/>
            <w:hideMark/>
          </w:tcPr>
          <w:p w14:paraId="3D756AFC"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5C962BF9" w14:textId="77777777" w:rsidR="00394945" w:rsidRPr="00394945" w:rsidRDefault="00394945" w:rsidP="00394945">
            <w:pPr>
              <w:jc w:val="right"/>
              <w:rPr>
                <w:sz w:val="20"/>
                <w:szCs w:val="20"/>
              </w:rPr>
            </w:pPr>
            <w:r w:rsidRPr="00394945">
              <w:rPr>
                <w:sz w:val="20"/>
                <w:szCs w:val="20"/>
              </w:rPr>
              <w:t>484,7</w:t>
            </w:r>
          </w:p>
        </w:tc>
        <w:tc>
          <w:tcPr>
            <w:tcW w:w="0" w:type="auto"/>
            <w:shd w:val="clear" w:color="auto" w:fill="auto"/>
            <w:noWrap/>
            <w:vAlign w:val="bottom"/>
            <w:hideMark/>
          </w:tcPr>
          <w:p w14:paraId="0821D4EA" w14:textId="77777777" w:rsidR="00394945" w:rsidRPr="00394945" w:rsidRDefault="00394945" w:rsidP="00394945">
            <w:pPr>
              <w:jc w:val="right"/>
              <w:rPr>
                <w:sz w:val="20"/>
                <w:szCs w:val="20"/>
              </w:rPr>
            </w:pPr>
            <w:r w:rsidRPr="00394945">
              <w:rPr>
                <w:sz w:val="20"/>
                <w:szCs w:val="20"/>
              </w:rPr>
              <w:t>484,7</w:t>
            </w:r>
          </w:p>
        </w:tc>
      </w:tr>
      <w:tr w:rsidR="00394945" w:rsidRPr="00394945" w14:paraId="65F99832" w14:textId="77777777" w:rsidTr="00394945">
        <w:trPr>
          <w:trHeight w:val="255"/>
        </w:trPr>
        <w:tc>
          <w:tcPr>
            <w:tcW w:w="0" w:type="auto"/>
            <w:gridSpan w:val="9"/>
            <w:shd w:val="clear" w:color="auto" w:fill="auto"/>
            <w:vAlign w:val="center"/>
            <w:hideMark/>
          </w:tcPr>
          <w:p w14:paraId="2809A2DD"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14B9C89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651D7B9"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CCD9FE2"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77B8C79" w14:textId="77777777" w:rsidR="00394945" w:rsidRPr="00394945" w:rsidRDefault="00394945" w:rsidP="00394945">
            <w:pPr>
              <w:rPr>
                <w:sz w:val="20"/>
                <w:szCs w:val="20"/>
              </w:rPr>
            </w:pPr>
            <w:r w:rsidRPr="00394945">
              <w:rPr>
                <w:sz w:val="20"/>
                <w:szCs w:val="20"/>
              </w:rPr>
              <w:t>1547970359</w:t>
            </w:r>
          </w:p>
        </w:tc>
        <w:tc>
          <w:tcPr>
            <w:tcW w:w="0" w:type="auto"/>
            <w:shd w:val="clear" w:color="auto" w:fill="auto"/>
            <w:vAlign w:val="bottom"/>
            <w:hideMark/>
          </w:tcPr>
          <w:p w14:paraId="59C8E309"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0ABAAB76" w14:textId="77777777" w:rsidR="00394945" w:rsidRPr="00394945" w:rsidRDefault="00394945" w:rsidP="00394945">
            <w:pPr>
              <w:jc w:val="right"/>
              <w:rPr>
                <w:sz w:val="20"/>
                <w:szCs w:val="20"/>
              </w:rPr>
            </w:pPr>
            <w:r w:rsidRPr="00394945">
              <w:rPr>
                <w:sz w:val="20"/>
                <w:szCs w:val="20"/>
              </w:rPr>
              <w:t>484,7</w:t>
            </w:r>
          </w:p>
        </w:tc>
        <w:tc>
          <w:tcPr>
            <w:tcW w:w="0" w:type="auto"/>
            <w:shd w:val="clear" w:color="auto" w:fill="auto"/>
            <w:noWrap/>
            <w:vAlign w:val="bottom"/>
            <w:hideMark/>
          </w:tcPr>
          <w:p w14:paraId="36508384" w14:textId="77777777" w:rsidR="00394945" w:rsidRPr="00394945" w:rsidRDefault="00394945" w:rsidP="00394945">
            <w:pPr>
              <w:jc w:val="right"/>
              <w:rPr>
                <w:sz w:val="20"/>
                <w:szCs w:val="20"/>
              </w:rPr>
            </w:pPr>
            <w:r w:rsidRPr="00394945">
              <w:rPr>
                <w:sz w:val="20"/>
                <w:szCs w:val="20"/>
              </w:rPr>
              <w:t>484,7</w:t>
            </w:r>
          </w:p>
        </w:tc>
      </w:tr>
      <w:tr w:rsidR="00394945" w:rsidRPr="00394945" w14:paraId="2CA8C52E" w14:textId="77777777" w:rsidTr="00394945">
        <w:trPr>
          <w:trHeight w:val="255"/>
        </w:trPr>
        <w:tc>
          <w:tcPr>
            <w:tcW w:w="0" w:type="auto"/>
            <w:gridSpan w:val="9"/>
            <w:shd w:val="clear" w:color="auto" w:fill="auto"/>
            <w:vAlign w:val="center"/>
            <w:hideMark/>
          </w:tcPr>
          <w:p w14:paraId="3A45E7C3" w14:textId="7F095AF2"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26D8EE5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B3B886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5EC64E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8E7E66F" w14:textId="77777777" w:rsidR="00394945" w:rsidRPr="00394945" w:rsidRDefault="00394945" w:rsidP="00394945">
            <w:pPr>
              <w:rPr>
                <w:sz w:val="20"/>
                <w:szCs w:val="20"/>
              </w:rPr>
            </w:pPr>
            <w:r w:rsidRPr="00394945">
              <w:rPr>
                <w:sz w:val="20"/>
                <w:szCs w:val="20"/>
              </w:rPr>
              <w:t>1600000000</w:t>
            </w:r>
          </w:p>
        </w:tc>
        <w:tc>
          <w:tcPr>
            <w:tcW w:w="0" w:type="auto"/>
            <w:shd w:val="clear" w:color="auto" w:fill="auto"/>
            <w:vAlign w:val="bottom"/>
            <w:hideMark/>
          </w:tcPr>
          <w:p w14:paraId="337FF51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EEB0345"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28E94E93" w14:textId="77777777" w:rsidR="00394945" w:rsidRPr="00394945" w:rsidRDefault="00394945" w:rsidP="00394945">
            <w:pPr>
              <w:jc w:val="right"/>
              <w:rPr>
                <w:sz w:val="20"/>
                <w:szCs w:val="20"/>
              </w:rPr>
            </w:pPr>
            <w:r w:rsidRPr="00394945">
              <w:rPr>
                <w:sz w:val="20"/>
                <w:szCs w:val="20"/>
              </w:rPr>
              <w:t>30,0</w:t>
            </w:r>
          </w:p>
        </w:tc>
      </w:tr>
      <w:tr w:rsidR="00394945" w:rsidRPr="00394945" w14:paraId="181F38B8" w14:textId="77777777" w:rsidTr="00394945">
        <w:trPr>
          <w:trHeight w:val="435"/>
        </w:trPr>
        <w:tc>
          <w:tcPr>
            <w:tcW w:w="0" w:type="auto"/>
            <w:gridSpan w:val="9"/>
            <w:shd w:val="clear" w:color="auto" w:fill="auto"/>
            <w:vAlign w:val="center"/>
            <w:hideMark/>
          </w:tcPr>
          <w:p w14:paraId="015F2977" w14:textId="77777777" w:rsidR="00394945" w:rsidRPr="00394945" w:rsidRDefault="00394945" w:rsidP="00394945">
            <w:pPr>
              <w:rPr>
                <w:sz w:val="20"/>
                <w:szCs w:val="20"/>
              </w:rPr>
            </w:pPr>
            <w:r w:rsidRPr="00394945">
              <w:rPr>
                <w:sz w:val="20"/>
                <w:szCs w:val="20"/>
              </w:rPr>
              <w:t>Муниципальная программа "Молодежь Кочковского района Новосибирской области на 2020-2022 годы".</w:t>
            </w:r>
          </w:p>
        </w:tc>
        <w:tc>
          <w:tcPr>
            <w:tcW w:w="0" w:type="auto"/>
            <w:shd w:val="clear" w:color="auto" w:fill="auto"/>
            <w:vAlign w:val="bottom"/>
            <w:hideMark/>
          </w:tcPr>
          <w:p w14:paraId="3AC65BA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6B6C99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D60ACC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0D2137B" w14:textId="77777777" w:rsidR="00394945" w:rsidRPr="00394945" w:rsidRDefault="00394945" w:rsidP="00394945">
            <w:pPr>
              <w:rPr>
                <w:sz w:val="20"/>
                <w:szCs w:val="20"/>
              </w:rPr>
            </w:pPr>
            <w:r w:rsidRPr="00394945">
              <w:rPr>
                <w:sz w:val="20"/>
                <w:szCs w:val="20"/>
              </w:rPr>
              <w:t>1607900000</w:t>
            </w:r>
          </w:p>
        </w:tc>
        <w:tc>
          <w:tcPr>
            <w:tcW w:w="0" w:type="auto"/>
            <w:shd w:val="clear" w:color="auto" w:fill="auto"/>
            <w:vAlign w:val="bottom"/>
            <w:hideMark/>
          </w:tcPr>
          <w:p w14:paraId="26423BD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5FD6424"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74F7A127" w14:textId="77777777" w:rsidR="00394945" w:rsidRPr="00394945" w:rsidRDefault="00394945" w:rsidP="00394945">
            <w:pPr>
              <w:jc w:val="right"/>
              <w:rPr>
                <w:sz w:val="20"/>
                <w:szCs w:val="20"/>
              </w:rPr>
            </w:pPr>
            <w:r w:rsidRPr="00394945">
              <w:rPr>
                <w:sz w:val="20"/>
                <w:szCs w:val="20"/>
              </w:rPr>
              <w:t>0,0</w:t>
            </w:r>
          </w:p>
        </w:tc>
      </w:tr>
      <w:tr w:rsidR="00394945" w:rsidRPr="00394945" w14:paraId="364E4A69" w14:textId="77777777" w:rsidTr="00394945">
        <w:trPr>
          <w:trHeight w:val="645"/>
        </w:trPr>
        <w:tc>
          <w:tcPr>
            <w:tcW w:w="0" w:type="auto"/>
            <w:gridSpan w:val="9"/>
            <w:shd w:val="clear" w:color="auto" w:fill="auto"/>
            <w:vAlign w:val="center"/>
            <w:hideMark/>
          </w:tcPr>
          <w:p w14:paraId="39134328" w14:textId="24F2F239" w:rsidR="00394945" w:rsidRPr="00394945" w:rsidRDefault="00394945" w:rsidP="00394945">
            <w:pPr>
              <w:rPr>
                <w:sz w:val="20"/>
                <w:szCs w:val="20"/>
              </w:rPr>
            </w:pPr>
            <w:r w:rsidRPr="00394945">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33041DB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F5F31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97B96D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557907F" w14:textId="77777777" w:rsidR="00394945" w:rsidRPr="00394945" w:rsidRDefault="00394945" w:rsidP="00394945">
            <w:pPr>
              <w:rPr>
                <w:sz w:val="20"/>
                <w:szCs w:val="20"/>
              </w:rPr>
            </w:pPr>
            <w:r w:rsidRPr="00394945">
              <w:rPr>
                <w:sz w:val="20"/>
                <w:szCs w:val="20"/>
              </w:rPr>
              <w:t>1607900717</w:t>
            </w:r>
          </w:p>
        </w:tc>
        <w:tc>
          <w:tcPr>
            <w:tcW w:w="0" w:type="auto"/>
            <w:shd w:val="clear" w:color="auto" w:fill="auto"/>
            <w:vAlign w:val="bottom"/>
            <w:hideMark/>
          </w:tcPr>
          <w:p w14:paraId="3B4F4DC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C6785A9"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5A7F9157" w14:textId="77777777" w:rsidR="00394945" w:rsidRPr="00394945" w:rsidRDefault="00394945" w:rsidP="00394945">
            <w:pPr>
              <w:jc w:val="right"/>
              <w:rPr>
                <w:sz w:val="20"/>
                <w:szCs w:val="20"/>
              </w:rPr>
            </w:pPr>
            <w:r w:rsidRPr="00394945">
              <w:rPr>
                <w:sz w:val="20"/>
                <w:szCs w:val="20"/>
              </w:rPr>
              <w:t>0,0</w:t>
            </w:r>
          </w:p>
        </w:tc>
      </w:tr>
      <w:tr w:rsidR="00394945" w:rsidRPr="00394945" w14:paraId="13AA584B" w14:textId="77777777" w:rsidTr="00394945">
        <w:trPr>
          <w:trHeight w:val="435"/>
        </w:trPr>
        <w:tc>
          <w:tcPr>
            <w:tcW w:w="0" w:type="auto"/>
            <w:gridSpan w:val="9"/>
            <w:shd w:val="clear" w:color="auto" w:fill="auto"/>
            <w:vAlign w:val="center"/>
            <w:hideMark/>
          </w:tcPr>
          <w:p w14:paraId="568B0A36"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F13A9C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0655AA4"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B52F827"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6906E14F" w14:textId="77777777" w:rsidR="00394945" w:rsidRPr="00394945" w:rsidRDefault="00394945" w:rsidP="00394945">
            <w:pPr>
              <w:rPr>
                <w:sz w:val="20"/>
                <w:szCs w:val="20"/>
              </w:rPr>
            </w:pPr>
            <w:r w:rsidRPr="00394945">
              <w:rPr>
                <w:sz w:val="20"/>
                <w:szCs w:val="20"/>
              </w:rPr>
              <w:t>1607900717</w:t>
            </w:r>
          </w:p>
        </w:tc>
        <w:tc>
          <w:tcPr>
            <w:tcW w:w="0" w:type="auto"/>
            <w:shd w:val="clear" w:color="auto" w:fill="auto"/>
            <w:vAlign w:val="bottom"/>
            <w:hideMark/>
          </w:tcPr>
          <w:p w14:paraId="47FE7854"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85B062F"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2709007C" w14:textId="77777777" w:rsidR="00394945" w:rsidRPr="00394945" w:rsidRDefault="00394945" w:rsidP="00394945">
            <w:pPr>
              <w:jc w:val="right"/>
              <w:rPr>
                <w:sz w:val="20"/>
                <w:szCs w:val="20"/>
              </w:rPr>
            </w:pPr>
            <w:r w:rsidRPr="00394945">
              <w:rPr>
                <w:sz w:val="20"/>
                <w:szCs w:val="20"/>
              </w:rPr>
              <w:t>0,0</w:t>
            </w:r>
          </w:p>
        </w:tc>
      </w:tr>
      <w:tr w:rsidR="00394945" w:rsidRPr="00394945" w14:paraId="597A11FD" w14:textId="77777777" w:rsidTr="00394945">
        <w:trPr>
          <w:trHeight w:val="435"/>
        </w:trPr>
        <w:tc>
          <w:tcPr>
            <w:tcW w:w="0" w:type="auto"/>
            <w:gridSpan w:val="9"/>
            <w:shd w:val="clear" w:color="auto" w:fill="auto"/>
            <w:vAlign w:val="center"/>
            <w:hideMark/>
          </w:tcPr>
          <w:p w14:paraId="5D6E04A7"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0B55B1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874C585"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2CA4753"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51F03FC" w14:textId="77777777" w:rsidR="00394945" w:rsidRPr="00394945" w:rsidRDefault="00394945" w:rsidP="00394945">
            <w:pPr>
              <w:rPr>
                <w:sz w:val="20"/>
                <w:szCs w:val="20"/>
              </w:rPr>
            </w:pPr>
            <w:r w:rsidRPr="00394945">
              <w:rPr>
                <w:sz w:val="20"/>
                <w:szCs w:val="20"/>
              </w:rPr>
              <w:t>1607900717</w:t>
            </w:r>
          </w:p>
        </w:tc>
        <w:tc>
          <w:tcPr>
            <w:tcW w:w="0" w:type="auto"/>
            <w:shd w:val="clear" w:color="auto" w:fill="auto"/>
            <w:vAlign w:val="bottom"/>
            <w:hideMark/>
          </w:tcPr>
          <w:p w14:paraId="51E8A34D"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64CDA91F"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40DDF689" w14:textId="77777777" w:rsidR="00394945" w:rsidRPr="00394945" w:rsidRDefault="00394945" w:rsidP="00394945">
            <w:pPr>
              <w:jc w:val="right"/>
              <w:rPr>
                <w:sz w:val="20"/>
                <w:szCs w:val="20"/>
              </w:rPr>
            </w:pPr>
            <w:r w:rsidRPr="00394945">
              <w:rPr>
                <w:sz w:val="20"/>
                <w:szCs w:val="20"/>
              </w:rPr>
              <w:t>0,0</w:t>
            </w:r>
          </w:p>
        </w:tc>
      </w:tr>
      <w:tr w:rsidR="00394945" w:rsidRPr="00394945" w14:paraId="0AD56182" w14:textId="77777777" w:rsidTr="00394945">
        <w:trPr>
          <w:trHeight w:val="435"/>
        </w:trPr>
        <w:tc>
          <w:tcPr>
            <w:tcW w:w="0" w:type="auto"/>
            <w:gridSpan w:val="9"/>
            <w:shd w:val="clear" w:color="auto" w:fill="auto"/>
            <w:vAlign w:val="center"/>
            <w:hideMark/>
          </w:tcPr>
          <w:p w14:paraId="143B8410" w14:textId="77777777" w:rsidR="00394945" w:rsidRPr="00394945" w:rsidRDefault="00394945" w:rsidP="00394945">
            <w:pPr>
              <w:rPr>
                <w:sz w:val="20"/>
                <w:szCs w:val="20"/>
              </w:rPr>
            </w:pPr>
            <w:r w:rsidRPr="00394945">
              <w:rPr>
                <w:sz w:val="20"/>
                <w:szCs w:val="20"/>
              </w:rPr>
              <w:t>Муниципальная программа "Молодежь Кочковского района Новосибирской области на 2023-2025 годы".</w:t>
            </w:r>
          </w:p>
        </w:tc>
        <w:tc>
          <w:tcPr>
            <w:tcW w:w="0" w:type="auto"/>
            <w:shd w:val="clear" w:color="auto" w:fill="auto"/>
            <w:vAlign w:val="bottom"/>
            <w:hideMark/>
          </w:tcPr>
          <w:p w14:paraId="4A4614C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D98149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E5BFB0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39BAA266" w14:textId="77777777" w:rsidR="00394945" w:rsidRPr="00394945" w:rsidRDefault="00394945" w:rsidP="00394945">
            <w:pPr>
              <w:rPr>
                <w:sz w:val="20"/>
                <w:szCs w:val="20"/>
              </w:rPr>
            </w:pPr>
            <w:r w:rsidRPr="00394945">
              <w:rPr>
                <w:sz w:val="20"/>
                <w:szCs w:val="20"/>
              </w:rPr>
              <w:t>1607900000</w:t>
            </w:r>
          </w:p>
        </w:tc>
        <w:tc>
          <w:tcPr>
            <w:tcW w:w="0" w:type="auto"/>
            <w:shd w:val="clear" w:color="auto" w:fill="auto"/>
            <w:vAlign w:val="bottom"/>
            <w:hideMark/>
          </w:tcPr>
          <w:p w14:paraId="47F4EEE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A7D270D"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E4FD41F" w14:textId="77777777" w:rsidR="00394945" w:rsidRPr="00394945" w:rsidRDefault="00394945" w:rsidP="00394945">
            <w:pPr>
              <w:jc w:val="right"/>
              <w:rPr>
                <w:sz w:val="20"/>
                <w:szCs w:val="20"/>
              </w:rPr>
            </w:pPr>
            <w:r w:rsidRPr="00394945">
              <w:rPr>
                <w:sz w:val="20"/>
                <w:szCs w:val="20"/>
              </w:rPr>
              <w:t>30,0</w:t>
            </w:r>
          </w:p>
        </w:tc>
      </w:tr>
      <w:tr w:rsidR="00394945" w:rsidRPr="00394945" w14:paraId="79C5D3EF" w14:textId="77777777" w:rsidTr="00394945">
        <w:trPr>
          <w:trHeight w:val="690"/>
        </w:trPr>
        <w:tc>
          <w:tcPr>
            <w:tcW w:w="0" w:type="auto"/>
            <w:gridSpan w:val="9"/>
            <w:shd w:val="clear" w:color="auto" w:fill="auto"/>
            <w:vAlign w:val="center"/>
            <w:hideMark/>
          </w:tcPr>
          <w:p w14:paraId="26204693" w14:textId="1743355F" w:rsidR="00394945" w:rsidRPr="00394945" w:rsidRDefault="00394945" w:rsidP="00394945">
            <w:pPr>
              <w:rPr>
                <w:sz w:val="20"/>
                <w:szCs w:val="20"/>
              </w:rPr>
            </w:pPr>
            <w:r w:rsidRPr="00394945">
              <w:rPr>
                <w:sz w:val="20"/>
                <w:szCs w:val="20"/>
              </w:rPr>
              <w:t xml:space="preserve"> Расходы на реализацию муниципальной программы "Молодежь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3F402C4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BEE6B98"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24A25F9E"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043AE920" w14:textId="77777777" w:rsidR="00394945" w:rsidRPr="00394945" w:rsidRDefault="00394945" w:rsidP="00394945">
            <w:pPr>
              <w:rPr>
                <w:sz w:val="20"/>
                <w:szCs w:val="20"/>
              </w:rPr>
            </w:pPr>
            <w:r w:rsidRPr="00394945">
              <w:rPr>
                <w:sz w:val="20"/>
                <w:szCs w:val="20"/>
              </w:rPr>
              <w:t>1607900717</w:t>
            </w:r>
          </w:p>
        </w:tc>
        <w:tc>
          <w:tcPr>
            <w:tcW w:w="0" w:type="auto"/>
            <w:shd w:val="clear" w:color="auto" w:fill="auto"/>
            <w:vAlign w:val="bottom"/>
            <w:hideMark/>
          </w:tcPr>
          <w:p w14:paraId="630E10F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DAECC19"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25D89D2C" w14:textId="77777777" w:rsidR="00394945" w:rsidRPr="00394945" w:rsidRDefault="00394945" w:rsidP="00394945">
            <w:pPr>
              <w:jc w:val="right"/>
              <w:rPr>
                <w:sz w:val="20"/>
                <w:szCs w:val="20"/>
              </w:rPr>
            </w:pPr>
            <w:r w:rsidRPr="00394945">
              <w:rPr>
                <w:sz w:val="20"/>
                <w:szCs w:val="20"/>
              </w:rPr>
              <w:t>30,0</w:t>
            </w:r>
          </w:p>
        </w:tc>
      </w:tr>
      <w:tr w:rsidR="00394945" w:rsidRPr="00394945" w14:paraId="2DE577DD" w14:textId="77777777" w:rsidTr="00394945">
        <w:trPr>
          <w:trHeight w:val="435"/>
        </w:trPr>
        <w:tc>
          <w:tcPr>
            <w:tcW w:w="0" w:type="auto"/>
            <w:gridSpan w:val="9"/>
            <w:shd w:val="clear" w:color="auto" w:fill="auto"/>
            <w:vAlign w:val="center"/>
            <w:hideMark/>
          </w:tcPr>
          <w:p w14:paraId="4D126285" w14:textId="77777777" w:rsidR="00394945" w:rsidRPr="00394945" w:rsidRDefault="00394945" w:rsidP="00394945">
            <w:pPr>
              <w:rPr>
                <w:sz w:val="20"/>
                <w:szCs w:val="20"/>
              </w:rPr>
            </w:pPr>
            <w:r w:rsidRPr="00394945">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555A5EA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6ED5049"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592DB56B"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995ACDA" w14:textId="77777777" w:rsidR="00394945" w:rsidRPr="00394945" w:rsidRDefault="00394945" w:rsidP="00394945">
            <w:pPr>
              <w:rPr>
                <w:sz w:val="20"/>
                <w:szCs w:val="20"/>
              </w:rPr>
            </w:pPr>
            <w:r w:rsidRPr="00394945">
              <w:rPr>
                <w:sz w:val="20"/>
                <w:szCs w:val="20"/>
              </w:rPr>
              <w:t>1607900717</w:t>
            </w:r>
          </w:p>
        </w:tc>
        <w:tc>
          <w:tcPr>
            <w:tcW w:w="0" w:type="auto"/>
            <w:shd w:val="clear" w:color="auto" w:fill="auto"/>
            <w:vAlign w:val="bottom"/>
            <w:hideMark/>
          </w:tcPr>
          <w:p w14:paraId="0E14FF04"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687EB6F"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75FD6E5" w14:textId="77777777" w:rsidR="00394945" w:rsidRPr="00394945" w:rsidRDefault="00394945" w:rsidP="00394945">
            <w:pPr>
              <w:jc w:val="right"/>
              <w:rPr>
                <w:sz w:val="20"/>
                <w:szCs w:val="20"/>
              </w:rPr>
            </w:pPr>
            <w:r w:rsidRPr="00394945">
              <w:rPr>
                <w:sz w:val="20"/>
                <w:szCs w:val="20"/>
              </w:rPr>
              <w:t>30,0</w:t>
            </w:r>
          </w:p>
        </w:tc>
      </w:tr>
      <w:tr w:rsidR="00394945" w:rsidRPr="00394945" w14:paraId="438DAEFE" w14:textId="77777777" w:rsidTr="00394945">
        <w:trPr>
          <w:trHeight w:val="435"/>
        </w:trPr>
        <w:tc>
          <w:tcPr>
            <w:tcW w:w="0" w:type="auto"/>
            <w:gridSpan w:val="9"/>
            <w:shd w:val="clear" w:color="auto" w:fill="auto"/>
            <w:vAlign w:val="center"/>
            <w:hideMark/>
          </w:tcPr>
          <w:p w14:paraId="07D3CD39"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374C68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1F19D3D"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7D29DF5C" w14:textId="77777777" w:rsidR="00394945" w:rsidRPr="00394945" w:rsidRDefault="00394945" w:rsidP="00394945">
            <w:pPr>
              <w:jc w:val="right"/>
              <w:rPr>
                <w:sz w:val="20"/>
                <w:szCs w:val="20"/>
              </w:rPr>
            </w:pPr>
            <w:r w:rsidRPr="00394945">
              <w:rPr>
                <w:sz w:val="20"/>
                <w:szCs w:val="20"/>
              </w:rPr>
              <w:t>07</w:t>
            </w:r>
          </w:p>
        </w:tc>
        <w:tc>
          <w:tcPr>
            <w:tcW w:w="0" w:type="auto"/>
            <w:shd w:val="clear" w:color="auto" w:fill="auto"/>
            <w:noWrap/>
            <w:vAlign w:val="bottom"/>
            <w:hideMark/>
          </w:tcPr>
          <w:p w14:paraId="4A6AC116" w14:textId="77777777" w:rsidR="00394945" w:rsidRPr="00394945" w:rsidRDefault="00394945" w:rsidP="00394945">
            <w:pPr>
              <w:rPr>
                <w:sz w:val="20"/>
                <w:szCs w:val="20"/>
              </w:rPr>
            </w:pPr>
            <w:r w:rsidRPr="00394945">
              <w:rPr>
                <w:sz w:val="20"/>
                <w:szCs w:val="20"/>
              </w:rPr>
              <w:t>1607900717</w:t>
            </w:r>
          </w:p>
        </w:tc>
        <w:tc>
          <w:tcPr>
            <w:tcW w:w="0" w:type="auto"/>
            <w:shd w:val="clear" w:color="auto" w:fill="auto"/>
            <w:vAlign w:val="bottom"/>
            <w:hideMark/>
          </w:tcPr>
          <w:p w14:paraId="7C7E3BC9"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1C88336"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45E6564" w14:textId="77777777" w:rsidR="00394945" w:rsidRPr="00394945" w:rsidRDefault="00394945" w:rsidP="00394945">
            <w:pPr>
              <w:jc w:val="right"/>
              <w:rPr>
                <w:sz w:val="20"/>
                <w:szCs w:val="20"/>
              </w:rPr>
            </w:pPr>
            <w:r w:rsidRPr="00394945">
              <w:rPr>
                <w:sz w:val="20"/>
                <w:szCs w:val="20"/>
              </w:rPr>
              <w:t>30,0</w:t>
            </w:r>
          </w:p>
        </w:tc>
      </w:tr>
      <w:tr w:rsidR="00394945" w:rsidRPr="00394945" w14:paraId="16BE8239" w14:textId="77777777" w:rsidTr="00394945">
        <w:trPr>
          <w:trHeight w:val="255"/>
        </w:trPr>
        <w:tc>
          <w:tcPr>
            <w:tcW w:w="0" w:type="auto"/>
            <w:gridSpan w:val="9"/>
            <w:shd w:val="clear" w:color="auto" w:fill="auto"/>
            <w:vAlign w:val="center"/>
            <w:hideMark/>
          </w:tcPr>
          <w:p w14:paraId="7EA9E51A" w14:textId="77777777" w:rsidR="00394945" w:rsidRPr="00394945" w:rsidRDefault="00394945" w:rsidP="00394945">
            <w:pPr>
              <w:rPr>
                <w:b/>
                <w:bCs/>
                <w:sz w:val="20"/>
                <w:szCs w:val="20"/>
              </w:rPr>
            </w:pPr>
            <w:r w:rsidRPr="00394945">
              <w:rPr>
                <w:b/>
                <w:bCs/>
                <w:sz w:val="20"/>
                <w:szCs w:val="20"/>
              </w:rPr>
              <w:t>КУЛЬТУРА, КИНЕМАТОГРАФИЯ</w:t>
            </w:r>
          </w:p>
        </w:tc>
        <w:tc>
          <w:tcPr>
            <w:tcW w:w="0" w:type="auto"/>
            <w:shd w:val="clear" w:color="auto" w:fill="auto"/>
            <w:vAlign w:val="bottom"/>
            <w:hideMark/>
          </w:tcPr>
          <w:p w14:paraId="56C72362"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30A55A11" w14:textId="77777777" w:rsidR="00394945" w:rsidRPr="00394945" w:rsidRDefault="00394945" w:rsidP="00394945">
            <w:pPr>
              <w:jc w:val="right"/>
              <w:rPr>
                <w:b/>
                <w:bCs/>
                <w:sz w:val="20"/>
                <w:szCs w:val="20"/>
              </w:rPr>
            </w:pPr>
            <w:r w:rsidRPr="00394945">
              <w:rPr>
                <w:b/>
                <w:bCs/>
                <w:sz w:val="20"/>
                <w:szCs w:val="20"/>
              </w:rPr>
              <w:t>08</w:t>
            </w:r>
          </w:p>
        </w:tc>
        <w:tc>
          <w:tcPr>
            <w:tcW w:w="0" w:type="auto"/>
            <w:shd w:val="clear" w:color="auto" w:fill="auto"/>
            <w:noWrap/>
            <w:vAlign w:val="bottom"/>
            <w:hideMark/>
          </w:tcPr>
          <w:p w14:paraId="527D147E"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23880935"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34D5EB27"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0DAB1A27" w14:textId="77777777" w:rsidR="00394945" w:rsidRPr="00394945" w:rsidRDefault="00394945" w:rsidP="00394945">
            <w:pPr>
              <w:jc w:val="right"/>
              <w:rPr>
                <w:b/>
                <w:bCs/>
                <w:sz w:val="20"/>
                <w:szCs w:val="20"/>
              </w:rPr>
            </w:pPr>
            <w:r w:rsidRPr="00394945">
              <w:rPr>
                <w:b/>
                <w:bCs/>
                <w:sz w:val="20"/>
                <w:szCs w:val="20"/>
              </w:rPr>
              <w:t>7 395,3</w:t>
            </w:r>
          </w:p>
        </w:tc>
        <w:tc>
          <w:tcPr>
            <w:tcW w:w="0" w:type="auto"/>
            <w:shd w:val="clear" w:color="auto" w:fill="auto"/>
            <w:noWrap/>
            <w:vAlign w:val="bottom"/>
            <w:hideMark/>
          </w:tcPr>
          <w:p w14:paraId="7816FB9E" w14:textId="77777777" w:rsidR="00394945" w:rsidRPr="00394945" w:rsidRDefault="00394945" w:rsidP="00394945">
            <w:pPr>
              <w:jc w:val="right"/>
              <w:rPr>
                <w:b/>
                <w:bCs/>
                <w:sz w:val="20"/>
                <w:szCs w:val="20"/>
              </w:rPr>
            </w:pPr>
            <w:r w:rsidRPr="00394945">
              <w:rPr>
                <w:b/>
                <w:bCs/>
                <w:sz w:val="20"/>
                <w:szCs w:val="20"/>
              </w:rPr>
              <w:t>9 425,0</w:t>
            </w:r>
          </w:p>
        </w:tc>
      </w:tr>
      <w:tr w:rsidR="00394945" w:rsidRPr="00394945" w14:paraId="3342077A" w14:textId="77777777" w:rsidTr="00394945">
        <w:trPr>
          <w:trHeight w:val="255"/>
        </w:trPr>
        <w:tc>
          <w:tcPr>
            <w:tcW w:w="0" w:type="auto"/>
            <w:gridSpan w:val="9"/>
            <w:shd w:val="clear" w:color="auto" w:fill="auto"/>
            <w:vAlign w:val="center"/>
            <w:hideMark/>
          </w:tcPr>
          <w:p w14:paraId="1898F43B" w14:textId="77777777" w:rsidR="00394945" w:rsidRPr="00394945" w:rsidRDefault="00394945" w:rsidP="00394945">
            <w:pPr>
              <w:rPr>
                <w:sz w:val="20"/>
                <w:szCs w:val="20"/>
              </w:rPr>
            </w:pPr>
            <w:r w:rsidRPr="00394945">
              <w:rPr>
                <w:sz w:val="20"/>
                <w:szCs w:val="20"/>
              </w:rPr>
              <w:t>Культура</w:t>
            </w:r>
          </w:p>
        </w:tc>
        <w:tc>
          <w:tcPr>
            <w:tcW w:w="0" w:type="auto"/>
            <w:shd w:val="clear" w:color="auto" w:fill="auto"/>
            <w:vAlign w:val="bottom"/>
            <w:hideMark/>
          </w:tcPr>
          <w:p w14:paraId="3EDE445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FF08D54"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A6AB38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A76C837"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9EBD56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76687B8" w14:textId="77777777" w:rsidR="00394945" w:rsidRPr="00394945" w:rsidRDefault="00394945" w:rsidP="00394945">
            <w:pPr>
              <w:jc w:val="right"/>
              <w:rPr>
                <w:sz w:val="20"/>
                <w:szCs w:val="20"/>
              </w:rPr>
            </w:pPr>
            <w:r w:rsidRPr="00394945">
              <w:rPr>
                <w:sz w:val="20"/>
                <w:szCs w:val="20"/>
              </w:rPr>
              <w:t>7 395,3</w:t>
            </w:r>
          </w:p>
        </w:tc>
        <w:tc>
          <w:tcPr>
            <w:tcW w:w="0" w:type="auto"/>
            <w:shd w:val="clear" w:color="auto" w:fill="auto"/>
            <w:noWrap/>
            <w:vAlign w:val="bottom"/>
            <w:hideMark/>
          </w:tcPr>
          <w:p w14:paraId="53715344" w14:textId="77777777" w:rsidR="00394945" w:rsidRPr="00394945" w:rsidRDefault="00394945" w:rsidP="00394945">
            <w:pPr>
              <w:jc w:val="right"/>
              <w:rPr>
                <w:sz w:val="20"/>
                <w:szCs w:val="20"/>
              </w:rPr>
            </w:pPr>
            <w:r w:rsidRPr="00394945">
              <w:rPr>
                <w:sz w:val="20"/>
                <w:szCs w:val="20"/>
              </w:rPr>
              <w:t>9 425,0</w:t>
            </w:r>
          </w:p>
        </w:tc>
      </w:tr>
      <w:tr w:rsidR="00394945" w:rsidRPr="00394945" w14:paraId="691C5B71" w14:textId="77777777" w:rsidTr="00394945">
        <w:trPr>
          <w:trHeight w:val="255"/>
        </w:trPr>
        <w:tc>
          <w:tcPr>
            <w:tcW w:w="0" w:type="auto"/>
            <w:gridSpan w:val="9"/>
            <w:shd w:val="clear" w:color="auto" w:fill="auto"/>
            <w:vAlign w:val="center"/>
            <w:hideMark/>
          </w:tcPr>
          <w:p w14:paraId="4721013A" w14:textId="08634DFD"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5838F10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B84578B"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F1F1E7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7E103E4" w14:textId="77777777" w:rsidR="00394945" w:rsidRPr="00394945" w:rsidRDefault="00394945" w:rsidP="00394945">
            <w:pPr>
              <w:rPr>
                <w:sz w:val="20"/>
                <w:szCs w:val="20"/>
              </w:rPr>
            </w:pPr>
            <w:r w:rsidRPr="00394945">
              <w:rPr>
                <w:sz w:val="20"/>
                <w:szCs w:val="20"/>
              </w:rPr>
              <w:t>1700000000</w:t>
            </w:r>
          </w:p>
        </w:tc>
        <w:tc>
          <w:tcPr>
            <w:tcW w:w="0" w:type="auto"/>
            <w:shd w:val="clear" w:color="auto" w:fill="auto"/>
            <w:vAlign w:val="bottom"/>
            <w:hideMark/>
          </w:tcPr>
          <w:p w14:paraId="7E5F05E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E73A64D" w14:textId="77777777" w:rsidR="00394945" w:rsidRPr="00394945" w:rsidRDefault="00394945" w:rsidP="00394945">
            <w:pPr>
              <w:jc w:val="right"/>
              <w:rPr>
                <w:sz w:val="20"/>
                <w:szCs w:val="20"/>
              </w:rPr>
            </w:pPr>
            <w:r w:rsidRPr="00394945">
              <w:rPr>
                <w:sz w:val="20"/>
                <w:szCs w:val="20"/>
              </w:rPr>
              <w:t>7 395,3</w:t>
            </w:r>
          </w:p>
        </w:tc>
        <w:tc>
          <w:tcPr>
            <w:tcW w:w="0" w:type="auto"/>
            <w:shd w:val="clear" w:color="auto" w:fill="auto"/>
            <w:noWrap/>
            <w:vAlign w:val="bottom"/>
            <w:hideMark/>
          </w:tcPr>
          <w:p w14:paraId="55BF90D8" w14:textId="77777777" w:rsidR="00394945" w:rsidRPr="00394945" w:rsidRDefault="00394945" w:rsidP="00394945">
            <w:pPr>
              <w:jc w:val="right"/>
              <w:rPr>
                <w:sz w:val="20"/>
                <w:szCs w:val="20"/>
              </w:rPr>
            </w:pPr>
            <w:r w:rsidRPr="00394945">
              <w:rPr>
                <w:sz w:val="20"/>
                <w:szCs w:val="20"/>
              </w:rPr>
              <w:t>9 425,0</w:t>
            </w:r>
          </w:p>
        </w:tc>
      </w:tr>
      <w:tr w:rsidR="00394945" w:rsidRPr="00394945" w14:paraId="1B9B5EE9" w14:textId="77777777" w:rsidTr="00394945">
        <w:trPr>
          <w:trHeight w:val="645"/>
        </w:trPr>
        <w:tc>
          <w:tcPr>
            <w:tcW w:w="0" w:type="auto"/>
            <w:gridSpan w:val="9"/>
            <w:shd w:val="clear" w:color="auto" w:fill="auto"/>
            <w:vAlign w:val="center"/>
            <w:hideMark/>
          </w:tcPr>
          <w:p w14:paraId="420553BC" w14:textId="77777777" w:rsidR="00394945" w:rsidRPr="00394945" w:rsidRDefault="00394945" w:rsidP="00394945">
            <w:pPr>
              <w:rPr>
                <w:sz w:val="20"/>
                <w:szCs w:val="20"/>
              </w:rPr>
            </w:pPr>
            <w:r w:rsidRPr="00394945">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vAlign w:val="bottom"/>
            <w:hideMark/>
          </w:tcPr>
          <w:p w14:paraId="616A21B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9D7D0B"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17D2F4F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30CD677" w14:textId="77777777" w:rsidR="00394945" w:rsidRPr="00394945" w:rsidRDefault="00394945" w:rsidP="00394945">
            <w:pPr>
              <w:rPr>
                <w:sz w:val="20"/>
                <w:szCs w:val="20"/>
              </w:rPr>
            </w:pPr>
            <w:r w:rsidRPr="00394945">
              <w:rPr>
                <w:sz w:val="20"/>
                <w:szCs w:val="20"/>
              </w:rPr>
              <w:t>1710000000</w:t>
            </w:r>
          </w:p>
        </w:tc>
        <w:tc>
          <w:tcPr>
            <w:tcW w:w="0" w:type="auto"/>
            <w:shd w:val="clear" w:color="auto" w:fill="auto"/>
            <w:vAlign w:val="bottom"/>
            <w:hideMark/>
          </w:tcPr>
          <w:p w14:paraId="6E8C5D2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9DFB8A1" w14:textId="77777777" w:rsidR="00394945" w:rsidRPr="00394945" w:rsidRDefault="00394945" w:rsidP="00394945">
            <w:pPr>
              <w:jc w:val="right"/>
              <w:rPr>
                <w:sz w:val="20"/>
                <w:szCs w:val="20"/>
              </w:rPr>
            </w:pPr>
            <w:r w:rsidRPr="00394945">
              <w:rPr>
                <w:sz w:val="20"/>
                <w:szCs w:val="20"/>
              </w:rPr>
              <w:t>7 395,3</w:t>
            </w:r>
          </w:p>
        </w:tc>
        <w:tc>
          <w:tcPr>
            <w:tcW w:w="0" w:type="auto"/>
            <w:shd w:val="clear" w:color="auto" w:fill="auto"/>
            <w:noWrap/>
            <w:vAlign w:val="bottom"/>
            <w:hideMark/>
          </w:tcPr>
          <w:p w14:paraId="36BAC956" w14:textId="77777777" w:rsidR="00394945" w:rsidRPr="00394945" w:rsidRDefault="00394945" w:rsidP="00394945">
            <w:pPr>
              <w:jc w:val="right"/>
              <w:rPr>
                <w:sz w:val="20"/>
                <w:szCs w:val="20"/>
              </w:rPr>
            </w:pPr>
            <w:r w:rsidRPr="00394945">
              <w:rPr>
                <w:sz w:val="20"/>
                <w:szCs w:val="20"/>
              </w:rPr>
              <w:t>0,0</w:t>
            </w:r>
          </w:p>
        </w:tc>
      </w:tr>
      <w:tr w:rsidR="00394945" w:rsidRPr="00394945" w14:paraId="23C6EC92" w14:textId="77777777" w:rsidTr="00394945">
        <w:trPr>
          <w:trHeight w:val="645"/>
        </w:trPr>
        <w:tc>
          <w:tcPr>
            <w:tcW w:w="0" w:type="auto"/>
            <w:gridSpan w:val="9"/>
            <w:shd w:val="clear" w:color="auto" w:fill="auto"/>
            <w:vAlign w:val="center"/>
            <w:hideMark/>
          </w:tcPr>
          <w:p w14:paraId="13EF0000" w14:textId="77777777" w:rsidR="00394945" w:rsidRPr="00394945" w:rsidRDefault="00394945" w:rsidP="00394945">
            <w:pPr>
              <w:rPr>
                <w:sz w:val="20"/>
                <w:szCs w:val="20"/>
              </w:rPr>
            </w:pPr>
            <w:r w:rsidRPr="00394945">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vAlign w:val="bottom"/>
            <w:hideMark/>
          </w:tcPr>
          <w:p w14:paraId="52DFBFE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CD24B86"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5AA8338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1CD0EB9" w14:textId="77777777" w:rsidR="00394945" w:rsidRPr="00394945" w:rsidRDefault="00394945" w:rsidP="00394945">
            <w:pPr>
              <w:rPr>
                <w:sz w:val="20"/>
                <w:szCs w:val="20"/>
              </w:rPr>
            </w:pPr>
            <w:r w:rsidRPr="00394945">
              <w:rPr>
                <w:sz w:val="20"/>
                <w:szCs w:val="20"/>
              </w:rPr>
              <w:t>1710000000</w:t>
            </w:r>
          </w:p>
        </w:tc>
        <w:tc>
          <w:tcPr>
            <w:tcW w:w="0" w:type="auto"/>
            <w:shd w:val="clear" w:color="auto" w:fill="auto"/>
            <w:vAlign w:val="bottom"/>
            <w:hideMark/>
          </w:tcPr>
          <w:p w14:paraId="32BA726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5C48150"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EA1B001" w14:textId="77777777" w:rsidR="00394945" w:rsidRPr="00394945" w:rsidRDefault="00394945" w:rsidP="00394945">
            <w:pPr>
              <w:jc w:val="right"/>
              <w:rPr>
                <w:sz w:val="20"/>
                <w:szCs w:val="20"/>
              </w:rPr>
            </w:pPr>
            <w:r w:rsidRPr="00394945">
              <w:rPr>
                <w:sz w:val="20"/>
                <w:szCs w:val="20"/>
              </w:rPr>
              <w:t>9 425,0</w:t>
            </w:r>
          </w:p>
        </w:tc>
      </w:tr>
      <w:tr w:rsidR="00394945" w:rsidRPr="00394945" w14:paraId="272C146C" w14:textId="77777777" w:rsidTr="00394945">
        <w:trPr>
          <w:trHeight w:val="645"/>
        </w:trPr>
        <w:tc>
          <w:tcPr>
            <w:tcW w:w="0" w:type="auto"/>
            <w:gridSpan w:val="9"/>
            <w:shd w:val="clear" w:color="auto" w:fill="auto"/>
            <w:vAlign w:val="center"/>
            <w:hideMark/>
          </w:tcPr>
          <w:p w14:paraId="22698EBA" w14:textId="77777777" w:rsidR="00394945" w:rsidRPr="00394945" w:rsidRDefault="00394945" w:rsidP="00394945">
            <w:pPr>
              <w:rPr>
                <w:sz w:val="20"/>
                <w:szCs w:val="20"/>
              </w:rPr>
            </w:pPr>
            <w:r w:rsidRPr="00394945">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vAlign w:val="bottom"/>
            <w:hideMark/>
          </w:tcPr>
          <w:p w14:paraId="469541C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709185A"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62F8233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46BCBBF" w14:textId="77777777" w:rsidR="00394945" w:rsidRPr="00394945" w:rsidRDefault="00394945" w:rsidP="00394945">
            <w:pPr>
              <w:rPr>
                <w:sz w:val="20"/>
                <w:szCs w:val="20"/>
              </w:rPr>
            </w:pPr>
            <w:r w:rsidRPr="00394945">
              <w:rPr>
                <w:sz w:val="20"/>
                <w:szCs w:val="20"/>
              </w:rPr>
              <w:t>1717900000</w:t>
            </w:r>
          </w:p>
        </w:tc>
        <w:tc>
          <w:tcPr>
            <w:tcW w:w="0" w:type="auto"/>
            <w:shd w:val="clear" w:color="auto" w:fill="auto"/>
            <w:vAlign w:val="bottom"/>
            <w:hideMark/>
          </w:tcPr>
          <w:p w14:paraId="1674454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592043E" w14:textId="77777777" w:rsidR="00394945" w:rsidRPr="00394945" w:rsidRDefault="00394945" w:rsidP="00394945">
            <w:pPr>
              <w:jc w:val="right"/>
              <w:rPr>
                <w:sz w:val="20"/>
                <w:szCs w:val="20"/>
              </w:rPr>
            </w:pPr>
            <w:r w:rsidRPr="00394945">
              <w:rPr>
                <w:sz w:val="20"/>
                <w:szCs w:val="20"/>
              </w:rPr>
              <w:t>7 395,3</w:t>
            </w:r>
          </w:p>
        </w:tc>
        <w:tc>
          <w:tcPr>
            <w:tcW w:w="0" w:type="auto"/>
            <w:shd w:val="clear" w:color="auto" w:fill="auto"/>
            <w:noWrap/>
            <w:vAlign w:val="bottom"/>
            <w:hideMark/>
          </w:tcPr>
          <w:p w14:paraId="4DB97D63" w14:textId="77777777" w:rsidR="00394945" w:rsidRPr="00394945" w:rsidRDefault="00394945" w:rsidP="00394945">
            <w:pPr>
              <w:jc w:val="right"/>
              <w:rPr>
                <w:sz w:val="20"/>
                <w:szCs w:val="20"/>
              </w:rPr>
            </w:pPr>
            <w:r w:rsidRPr="00394945">
              <w:rPr>
                <w:sz w:val="20"/>
                <w:szCs w:val="20"/>
              </w:rPr>
              <w:t>0,0</w:t>
            </w:r>
          </w:p>
        </w:tc>
      </w:tr>
      <w:tr w:rsidR="00394945" w:rsidRPr="00394945" w14:paraId="1486FDDE" w14:textId="77777777" w:rsidTr="00394945">
        <w:trPr>
          <w:trHeight w:val="645"/>
        </w:trPr>
        <w:tc>
          <w:tcPr>
            <w:tcW w:w="0" w:type="auto"/>
            <w:gridSpan w:val="9"/>
            <w:shd w:val="clear" w:color="auto" w:fill="auto"/>
            <w:vAlign w:val="center"/>
            <w:hideMark/>
          </w:tcPr>
          <w:p w14:paraId="7A7A38C8" w14:textId="77777777" w:rsidR="00394945" w:rsidRPr="00394945" w:rsidRDefault="00394945" w:rsidP="00394945">
            <w:pPr>
              <w:rPr>
                <w:sz w:val="20"/>
                <w:szCs w:val="20"/>
              </w:rPr>
            </w:pPr>
            <w:r w:rsidRPr="00394945">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vAlign w:val="bottom"/>
            <w:hideMark/>
          </w:tcPr>
          <w:p w14:paraId="3DE141B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5A333CC"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6106C79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C22D0D4" w14:textId="77777777" w:rsidR="00394945" w:rsidRPr="00394945" w:rsidRDefault="00394945" w:rsidP="00394945">
            <w:pPr>
              <w:rPr>
                <w:sz w:val="20"/>
                <w:szCs w:val="20"/>
              </w:rPr>
            </w:pPr>
            <w:r w:rsidRPr="00394945">
              <w:rPr>
                <w:sz w:val="20"/>
                <w:szCs w:val="20"/>
              </w:rPr>
              <w:t>1717900000</w:t>
            </w:r>
          </w:p>
        </w:tc>
        <w:tc>
          <w:tcPr>
            <w:tcW w:w="0" w:type="auto"/>
            <w:shd w:val="clear" w:color="auto" w:fill="auto"/>
            <w:vAlign w:val="bottom"/>
            <w:hideMark/>
          </w:tcPr>
          <w:p w14:paraId="3EB235F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5CD6CF2"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4D95170" w14:textId="77777777" w:rsidR="00394945" w:rsidRPr="00394945" w:rsidRDefault="00394945" w:rsidP="00394945">
            <w:pPr>
              <w:jc w:val="right"/>
              <w:rPr>
                <w:sz w:val="20"/>
                <w:szCs w:val="20"/>
              </w:rPr>
            </w:pPr>
            <w:r w:rsidRPr="00394945">
              <w:rPr>
                <w:sz w:val="20"/>
                <w:szCs w:val="20"/>
              </w:rPr>
              <w:t>9 425,0</w:t>
            </w:r>
          </w:p>
        </w:tc>
      </w:tr>
      <w:tr w:rsidR="00394945" w:rsidRPr="00394945" w14:paraId="5D76C3D8" w14:textId="77777777" w:rsidTr="00394945">
        <w:trPr>
          <w:trHeight w:val="1065"/>
        </w:trPr>
        <w:tc>
          <w:tcPr>
            <w:tcW w:w="0" w:type="auto"/>
            <w:gridSpan w:val="9"/>
            <w:shd w:val="clear" w:color="auto" w:fill="auto"/>
            <w:vAlign w:val="center"/>
            <w:hideMark/>
          </w:tcPr>
          <w:p w14:paraId="5654C611" w14:textId="67628FFC" w:rsidR="00394945" w:rsidRPr="00394945" w:rsidRDefault="00394945" w:rsidP="00394945">
            <w:pPr>
              <w:rPr>
                <w:sz w:val="20"/>
                <w:szCs w:val="20"/>
              </w:rPr>
            </w:pPr>
            <w:r w:rsidRPr="00394945">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shd w:val="clear" w:color="auto" w:fill="auto"/>
            <w:vAlign w:val="bottom"/>
            <w:hideMark/>
          </w:tcPr>
          <w:p w14:paraId="0D3F4AF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02B1EC6"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21486B3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2471724" w14:textId="77777777" w:rsidR="00394945" w:rsidRPr="00394945" w:rsidRDefault="00394945" w:rsidP="00394945">
            <w:pPr>
              <w:rPr>
                <w:sz w:val="20"/>
                <w:szCs w:val="20"/>
              </w:rPr>
            </w:pPr>
            <w:r w:rsidRPr="00394945">
              <w:rPr>
                <w:sz w:val="20"/>
                <w:szCs w:val="20"/>
              </w:rPr>
              <w:t>1717908013</w:t>
            </w:r>
          </w:p>
        </w:tc>
        <w:tc>
          <w:tcPr>
            <w:tcW w:w="0" w:type="auto"/>
            <w:shd w:val="clear" w:color="auto" w:fill="auto"/>
            <w:vAlign w:val="bottom"/>
            <w:hideMark/>
          </w:tcPr>
          <w:p w14:paraId="2C4FB65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9120D2F" w14:textId="77777777" w:rsidR="00394945" w:rsidRPr="00394945" w:rsidRDefault="00394945" w:rsidP="00394945">
            <w:pPr>
              <w:jc w:val="right"/>
              <w:rPr>
                <w:sz w:val="20"/>
                <w:szCs w:val="20"/>
              </w:rPr>
            </w:pPr>
            <w:r w:rsidRPr="00394945">
              <w:rPr>
                <w:sz w:val="20"/>
                <w:szCs w:val="20"/>
              </w:rPr>
              <w:t>410,0</w:t>
            </w:r>
          </w:p>
        </w:tc>
        <w:tc>
          <w:tcPr>
            <w:tcW w:w="0" w:type="auto"/>
            <w:shd w:val="clear" w:color="auto" w:fill="auto"/>
            <w:noWrap/>
            <w:vAlign w:val="bottom"/>
            <w:hideMark/>
          </w:tcPr>
          <w:p w14:paraId="149069B1" w14:textId="77777777" w:rsidR="00394945" w:rsidRPr="00394945" w:rsidRDefault="00394945" w:rsidP="00394945">
            <w:pPr>
              <w:jc w:val="right"/>
              <w:rPr>
                <w:sz w:val="20"/>
                <w:szCs w:val="20"/>
              </w:rPr>
            </w:pPr>
            <w:r w:rsidRPr="00394945">
              <w:rPr>
                <w:sz w:val="20"/>
                <w:szCs w:val="20"/>
              </w:rPr>
              <w:t>0,0</w:t>
            </w:r>
          </w:p>
        </w:tc>
      </w:tr>
      <w:tr w:rsidR="00394945" w:rsidRPr="00394945" w14:paraId="523A0813" w14:textId="77777777" w:rsidTr="00394945">
        <w:trPr>
          <w:trHeight w:val="435"/>
        </w:trPr>
        <w:tc>
          <w:tcPr>
            <w:tcW w:w="0" w:type="auto"/>
            <w:gridSpan w:val="9"/>
            <w:shd w:val="clear" w:color="auto" w:fill="auto"/>
            <w:vAlign w:val="center"/>
            <w:hideMark/>
          </w:tcPr>
          <w:p w14:paraId="3F484D25"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53C464E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05EB673"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C8A21C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A3EE4DA" w14:textId="77777777" w:rsidR="00394945" w:rsidRPr="00394945" w:rsidRDefault="00394945" w:rsidP="00394945">
            <w:pPr>
              <w:rPr>
                <w:sz w:val="20"/>
                <w:szCs w:val="20"/>
              </w:rPr>
            </w:pPr>
            <w:r w:rsidRPr="00394945">
              <w:rPr>
                <w:sz w:val="20"/>
                <w:szCs w:val="20"/>
              </w:rPr>
              <w:t>1717908013</w:t>
            </w:r>
          </w:p>
        </w:tc>
        <w:tc>
          <w:tcPr>
            <w:tcW w:w="0" w:type="auto"/>
            <w:shd w:val="clear" w:color="auto" w:fill="auto"/>
            <w:vAlign w:val="bottom"/>
            <w:hideMark/>
          </w:tcPr>
          <w:p w14:paraId="79DE47F3"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F7B1D6D" w14:textId="77777777" w:rsidR="00394945" w:rsidRPr="00394945" w:rsidRDefault="00394945" w:rsidP="00394945">
            <w:pPr>
              <w:jc w:val="right"/>
              <w:rPr>
                <w:sz w:val="20"/>
                <w:szCs w:val="20"/>
              </w:rPr>
            </w:pPr>
            <w:r w:rsidRPr="00394945">
              <w:rPr>
                <w:sz w:val="20"/>
                <w:szCs w:val="20"/>
              </w:rPr>
              <w:t>410,0</w:t>
            </w:r>
          </w:p>
        </w:tc>
        <w:tc>
          <w:tcPr>
            <w:tcW w:w="0" w:type="auto"/>
            <w:shd w:val="clear" w:color="auto" w:fill="auto"/>
            <w:noWrap/>
            <w:vAlign w:val="bottom"/>
            <w:hideMark/>
          </w:tcPr>
          <w:p w14:paraId="1124CB06" w14:textId="77777777" w:rsidR="00394945" w:rsidRPr="00394945" w:rsidRDefault="00394945" w:rsidP="00394945">
            <w:pPr>
              <w:jc w:val="right"/>
              <w:rPr>
                <w:sz w:val="20"/>
                <w:szCs w:val="20"/>
              </w:rPr>
            </w:pPr>
            <w:r w:rsidRPr="00394945">
              <w:rPr>
                <w:sz w:val="20"/>
                <w:szCs w:val="20"/>
              </w:rPr>
              <w:t>0,0</w:t>
            </w:r>
          </w:p>
        </w:tc>
      </w:tr>
      <w:tr w:rsidR="00394945" w:rsidRPr="00394945" w14:paraId="4141D44C" w14:textId="77777777" w:rsidTr="00394945">
        <w:trPr>
          <w:trHeight w:val="435"/>
        </w:trPr>
        <w:tc>
          <w:tcPr>
            <w:tcW w:w="0" w:type="auto"/>
            <w:gridSpan w:val="9"/>
            <w:shd w:val="clear" w:color="auto" w:fill="auto"/>
            <w:vAlign w:val="center"/>
            <w:hideMark/>
          </w:tcPr>
          <w:p w14:paraId="22FDC57E"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7C8E317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60D6385"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AAFE0B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84CF957" w14:textId="77777777" w:rsidR="00394945" w:rsidRPr="00394945" w:rsidRDefault="00394945" w:rsidP="00394945">
            <w:pPr>
              <w:rPr>
                <w:sz w:val="20"/>
                <w:szCs w:val="20"/>
              </w:rPr>
            </w:pPr>
            <w:r w:rsidRPr="00394945">
              <w:rPr>
                <w:sz w:val="20"/>
                <w:szCs w:val="20"/>
              </w:rPr>
              <w:t>1717908013</w:t>
            </w:r>
          </w:p>
        </w:tc>
        <w:tc>
          <w:tcPr>
            <w:tcW w:w="0" w:type="auto"/>
            <w:shd w:val="clear" w:color="auto" w:fill="auto"/>
            <w:vAlign w:val="bottom"/>
            <w:hideMark/>
          </w:tcPr>
          <w:p w14:paraId="4C065A3E"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2AC0DBFC" w14:textId="77777777" w:rsidR="00394945" w:rsidRPr="00394945" w:rsidRDefault="00394945" w:rsidP="00394945">
            <w:pPr>
              <w:jc w:val="right"/>
              <w:rPr>
                <w:sz w:val="20"/>
                <w:szCs w:val="20"/>
              </w:rPr>
            </w:pPr>
            <w:r w:rsidRPr="00394945">
              <w:rPr>
                <w:sz w:val="20"/>
                <w:szCs w:val="20"/>
              </w:rPr>
              <w:t>410,0</w:t>
            </w:r>
          </w:p>
        </w:tc>
        <w:tc>
          <w:tcPr>
            <w:tcW w:w="0" w:type="auto"/>
            <w:shd w:val="clear" w:color="auto" w:fill="auto"/>
            <w:noWrap/>
            <w:vAlign w:val="bottom"/>
            <w:hideMark/>
          </w:tcPr>
          <w:p w14:paraId="43C415C2" w14:textId="77777777" w:rsidR="00394945" w:rsidRPr="00394945" w:rsidRDefault="00394945" w:rsidP="00394945">
            <w:pPr>
              <w:jc w:val="right"/>
              <w:rPr>
                <w:sz w:val="20"/>
                <w:szCs w:val="20"/>
              </w:rPr>
            </w:pPr>
            <w:r w:rsidRPr="00394945">
              <w:rPr>
                <w:sz w:val="20"/>
                <w:szCs w:val="20"/>
              </w:rPr>
              <w:t>0,0</w:t>
            </w:r>
          </w:p>
        </w:tc>
      </w:tr>
      <w:tr w:rsidR="00394945" w:rsidRPr="00394945" w14:paraId="739A0BB6" w14:textId="77777777" w:rsidTr="00394945">
        <w:trPr>
          <w:trHeight w:val="1260"/>
        </w:trPr>
        <w:tc>
          <w:tcPr>
            <w:tcW w:w="0" w:type="auto"/>
            <w:gridSpan w:val="9"/>
            <w:shd w:val="clear" w:color="auto" w:fill="auto"/>
            <w:vAlign w:val="center"/>
            <w:hideMark/>
          </w:tcPr>
          <w:p w14:paraId="1038D2EA" w14:textId="7D4749FE" w:rsidR="00394945" w:rsidRPr="00394945" w:rsidRDefault="00394945" w:rsidP="00394945">
            <w:pPr>
              <w:rPr>
                <w:sz w:val="20"/>
                <w:szCs w:val="20"/>
              </w:rPr>
            </w:pPr>
            <w:r w:rsidRPr="00394945">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2023 -2025 годы" за счет средств местного бюджета</w:t>
            </w:r>
          </w:p>
        </w:tc>
        <w:tc>
          <w:tcPr>
            <w:tcW w:w="0" w:type="auto"/>
            <w:shd w:val="clear" w:color="auto" w:fill="auto"/>
            <w:vAlign w:val="bottom"/>
            <w:hideMark/>
          </w:tcPr>
          <w:p w14:paraId="6F001F4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2BC5FBF"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FB21FE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F7E5142" w14:textId="77777777" w:rsidR="00394945" w:rsidRPr="00394945" w:rsidRDefault="00394945" w:rsidP="00394945">
            <w:pPr>
              <w:rPr>
                <w:sz w:val="20"/>
                <w:szCs w:val="20"/>
              </w:rPr>
            </w:pPr>
            <w:r w:rsidRPr="00394945">
              <w:rPr>
                <w:sz w:val="20"/>
                <w:szCs w:val="20"/>
              </w:rPr>
              <w:t>1717908013</w:t>
            </w:r>
          </w:p>
        </w:tc>
        <w:tc>
          <w:tcPr>
            <w:tcW w:w="0" w:type="auto"/>
            <w:shd w:val="clear" w:color="auto" w:fill="auto"/>
            <w:vAlign w:val="bottom"/>
            <w:hideMark/>
          </w:tcPr>
          <w:p w14:paraId="1C002C3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DAE0324"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27BB53E5" w14:textId="77777777" w:rsidR="00394945" w:rsidRPr="00394945" w:rsidRDefault="00394945" w:rsidP="00394945">
            <w:pPr>
              <w:jc w:val="right"/>
              <w:rPr>
                <w:sz w:val="20"/>
                <w:szCs w:val="20"/>
              </w:rPr>
            </w:pPr>
            <w:r w:rsidRPr="00394945">
              <w:rPr>
                <w:sz w:val="20"/>
                <w:szCs w:val="20"/>
              </w:rPr>
              <w:t>510,0</w:t>
            </w:r>
          </w:p>
        </w:tc>
      </w:tr>
      <w:tr w:rsidR="00394945" w:rsidRPr="00394945" w14:paraId="45EACD22" w14:textId="77777777" w:rsidTr="00394945">
        <w:trPr>
          <w:trHeight w:val="435"/>
        </w:trPr>
        <w:tc>
          <w:tcPr>
            <w:tcW w:w="0" w:type="auto"/>
            <w:gridSpan w:val="9"/>
            <w:shd w:val="clear" w:color="auto" w:fill="auto"/>
            <w:vAlign w:val="center"/>
            <w:hideMark/>
          </w:tcPr>
          <w:p w14:paraId="26D40517"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ED4181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9AD61A2"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2B87429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F118FC9" w14:textId="77777777" w:rsidR="00394945" w:rsidRPr="00394945" w:rsidRDefault="00394945" w:rsidP="00394945">
            <w:pPr>
              <w:rPr>
                <w:sz w:val="20"/>
                <w:szCs w:val="20"/>
              </w:rPr>
            </w:pPr>
            <w:r w:rsidRPr="00394945">
              <w:rPr>
                <w:sz w:val="20"/>
                <w:szCs w:val="20"/>
              </w:rPr>
              <w:t>1717908013</w:t>
            </w:r>
          </w:p>
        </w:tc>
        <w:tc>
          <w:tcPr>
            <w:tcW w:w="0" w:type="auto"/>
            <w:shd w:val="clear" w:color="auto" w:fill="auto"/>
            <w:vAlign w:val="bottom"/>
            <w:hideMark/>
          </w:tcPr>
          <w:p w14:paraId="5FC60D6D"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4BFDEEBB"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67BC577E" w14:textId="77777777" w:rsidR="00394945" w:rsidRPr="00394945" w:rsidRDefault="00394945" w:rsidP="00394945">
            <w:pPr>
              <w:jc w:val="right"/>
              <w:rPr>
                <w:sz w:val="20"/>
                <w:szCs w:val="20"/>
              </w:rPr>
            </w:pPr>
            <w:r w:rsidRPr="00394945">
              <w:rPr>
                <w:sz w:val="20"/>
                <w:szCs w:val="20"/>
              </w:rPr>
              <w:t>510,0</w:t>
            </w:r>
          </w:p>
        </w:tc>
      </w:tr>
      <w:tr w:rsidR="00394945" w:rsidRPr="00394945" w14:paraId="574DD1B3" w14:textId="77777777" w:rsidTr="00394945">
        <w:trPr>
          <w:trHeight w:val="435"/>
        </w:trPr>
        <w:tc>
          <w:tcPr>
            <w:tcW w:w="0" w:type="auto"/>
            <w:gridSpan w:val="9"/>
            <w:shd w:val="clear" w:color="auto" w:fill="auto"/>
            <w:vAlign w:val="center"/>
            <w:hideMark/>
          </w:tcPr>
          <w:p w14:paraId="4978C828"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9A38C2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243D9E1"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100A6B4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AC32549" w14:textId="77777777" w:rsidR="00394945" w:rsidRPr="00394945" w:rsidRDefault="00394945" w:rsidP="00394945">
            <w:pPr>
              <w:rPr>
                <w:sz w:val="20"/>
                <w:szCs w:val="20"/>
              </w:rPr>
            </w:pPr>
            <w:r w:rsidRPr="00394945">
              <w:rPr>
                <w:sz w:val="20"/>
                <w:szCs w:val="20"/>
              </w:rPr>
              <w:t>1717908013</w:t>
            </w:r>
          </w:p>
        </w:tc>
        <w:tc>
          <w:tcPr>
            <w:tcW w:w="0" w:type="auto"/>
            <w:shd w:val="clear" w:color="auto" w:fill="auto"/>
            <w:vAlign w:val="bottom"/>
            <w:hideMark/>
          </w:tcPr>
          <w:p w14:paraId="2B7A6A31"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2489945"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062C99C7" w14:textId="77777777" w:rsidR="00394945" w:rsidRPr="00394945" w:rsidRDefault="00394945" w:rsidP="00394945">
            <w:pPr>
              <w:jc w:val="right"/>
              <w:rPr>
                <w:sz w:val="20"/>
                <w:szCs w:val="20"/>
              </w:rPr>
            </w:pPr>
            <w:r w:rsidRPr="00394945">
              <w:rPr>
                <w:sz w:val="20"/>
                <w:szCs w:val="20"/>
              </w:rPr>
              <w:t>510,0</w:t>
            </w:r>
          </w:p>
        </w:tc>
      </w:tr>
      <w:tr w:rsidR="00394945" w:rsidRPr="00394945" w14:paraId="1651B63F" w14:textId="77777777" w:rsidTr="00394945">
        <w:trPr>
          <w:trHeight w:val="1065"/>
        </w:trPr>
        <w:tc>
          <w:tcPr>
            <w:tcW w:w="0" w:type="auto"/>
            <w:gridSpan w:val="9"/>
            <w:shd w:val="clear" w:color="auto" w:fill="auto"/>
            <w:vAlign w:val="center"/>
            <w:hideMark/>
          </w:tcPr>
          <w:p w14:paraId="4E8D9CE4" w14:textId="5B9AF7AA" w:rsidR="00394945" w:rsidRPr="00394945" w:rsidRDefault="00394945" w:rsidP="00394945">
            <w:pPr>
              <w:rPr>
                <w:sz w:val="20"/>
                <w:szCs w:val="20"/>
              </w:rPr>
            </w:pPr>
            <w:r w:rsidRPr="00394945">
              <w:rPr>
                <w:sz w:val="20"/>
                <w:szCs w:val="20"/>
              </w:rPr>
              <w:lastRenderedPageBreak/>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29C8C0E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59E25BB"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6F1A446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DBF42F0"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0D77E67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BD0ADE2" w14:textId="77777777" w:rsidR="00394945" w:rsidRPr="00394945" w:rsidRDefault="00394945" w:rsidP="00394945">
            <w:pPr>
              <w:jc w:val="right"/>
              <w:rPr>
                <w:sz w:val="20"/>
                <w:szCs w:val="20"/>
              </w:rPr>
            </w:pPr>
            <w:r w:rsidRPr="00394945">
              <w:rPr>
                <w:sz w:val="20"/>
                <w:szCs w:val="20"/>
              </w:rPr>
              <w:t>1 204,8</w:t>
            </w:r>
          </w:p>
        </w:tc>
        <w:tc>
          <w:tcPr>
            <w:tcW w:w="0" w:type="auto"/>
            <w:shd w:val="clear" w:color="auto" w:fill="auto"/>
            <w:noWrap/>
            <w:vAlign w:val="bottom"/>
            <w:hideMark/>
          </w:tcPr>
          <w:p w14:paraId="1FAB845B" w14:textId="77777777" w:rsidR="00394945" w:rsidRPr="00394945" w:rsidRDefault="00394945" w:rsidP="00394945">
            <w:pPr>
              <w:jc w:val="right"/>
              <w:rPr>
                <w:sz w:val="20"/>
                <w:szCs w:val="20"/>
              </w:rPr>
            </w:pPr>
            <w:r w:rsidRPr="00394945">
              <w:rPr>
                <w:sz w:val="20"/>
                <w:szCs w:val="20"/>
              </w:rPr>
              <w:t>0,0</w:t>
            </w:r>
          </w:p>
        </w:tc>
      </w:tr>
      <w:tr w:rsidR="00394945" w:rsidRPr="00394945" w14:paraId="5487B070" w14:textId="77777777" w:rsidTr="00394945">
        <w:trPr>
          <w:trHeight w:val="645"/>
        </w:trPr>
        <w:tc>
          <w:tcPr>
            <w:tcW w:w="0" w:type="auto"/>
            <w:gridSpan w:val="9"/>
            <w:shd w:val="clear" w:color="auto" w:fill="auto"/>
            <w:vAlign w:val="center"/>
            <w:hideMark/>
          </w:tcPr>
          <w:p w14:paraId="5F5437D6"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CEEE5D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3F3F518"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10E75F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2D0027C"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50FC17A7"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72243BE1"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31A1B40" w14:textId="77777777" w:rsidR="00394945" w:rsidRPr="00394945" w:rsidRDefault="00394945" w:rsidP="00394945">
            <w:pPr>
              <w:jc w:val="right"/>
              <w:rPr>
                <w:sz w:val="20"/>
                <w:szCs w:val="20"/>
              </w:rPr>
            </w:pPr>
            <w:r w:rsidRPr="00394945">
              <w:rPr>
                <w:sz w:val="20"/>
                <w:szCs w:val="20"/>
              </w:rPr>
              <w:t>0,0</w:t>
            </w:r>
          </w:p>
        </w:tc>
      </w:tr>
      <w:tr w:rsidR="00394945" w:rsidRPr="00394945" w14:paraId="3FD6548A" w14:textId="77777777" w:rsidTr="00394945">
        <w:trPr>
          <w:trHeight w:val="255"/>
        </w:trPr>
        <w:tc>
          <w:tcPr>
            <w:tcW w:w="0" w:type="auto"/>
            <w:gridSpan w:val="9"/>
            <w:shd w:val="clear" w:color="auto" w:fill="auto"/>
            <w:vAlign w:val="center"/>
            <w:hideMark/>
          </w:tcPr>
          <w:p w14:paraId="35956049"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3E9BA7F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487613B"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08A9FE9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C9968FB"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245D5BDF"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2C9A4910"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5F1B67E" w14:textId="77777777" w:rsidR="00394945" w:rsidRPr="00394945" w:rsidRDefault="00394945" w:rsidP="00394945">
            <w:pPr>
              <w:jc w:val="right"/>
              <w:rPr>
                <w:sz w:val="20"/>
                <w:szCs w:val="20"/>
              </w:rPr>
            </w:pPr>
            <w:r w:rsidRPr="00394945">
              <w:rPr>
                <w:sz w:val="20"/>
                <w:szCs w:val="20"/>
              </w:rPr>
              <w:t>0,0</w:t>
            </w:r>
          </w:p>
        </w:tc>
      </w:tr>
      <w:tr w:rsidR="00394945" w:rsidRPr="00394945" w14:paraId="0C6CA065" w14:textId="77777777" w:rsidTr="00394945">
        <w:trPr>
          <w:trHeight w:val="435"/>
        </w:trPr>
        <w:tc>
          <w:tcPr>
            <w:tcW w:w="0" w:type="auto"/>
            <w:gridSpan w:val="9"/>
            <w:shd w:val="clear" w:color="auto" w:fill="auto"/>
            <w:vAlign w:val="center"/>
            <w:hideMark/>
          </w:tcPr>
          <w:p w14:paraId="779C424A"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0A80F5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A622DA4"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37DB1A9"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8158C5E"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2DB6C240"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746CB65" w14:textId="77777777" w:rsidR="00394945" w:rsidRPr="00394945" w:rsidRDefault="00394945" w:rsidP="00394945">
            <w:pPr>
              <w:jc w:val="right"/>
              <w:rPr>
                <w:sz w:val="20"/>
                <w:szCs w:val="20"/>
              </w:rPr>
            </w:pPr>
            <w:r w:rsidRPr="00394945">
              <w:rPr>
                <w:sz w:val="20"/>
                <w:szCs w:val="20"/>
              </w:rPr>
              <w:t>1 204,8</w:t>
            </w:r>
          </w:p>
        </w:tc>
        <w:tc>
          <w:tcPr>
            <w:tcW w:w="0" w:type="auto"/>
            <w:shd w:val="clear" w:color="auto" w:fill="auto"/>
            <w:noWrap/>
            <w:vAlign w:val="bottom"/>
            <w:hideMark/>
          </w:tcPr>
          <w:p w14:paraId="51F5B9BB" w14:textId="77777777" w:rsidR="00394945" w:rsidRPr="00394945" w:rsidRDefault="00394945" w:rsidP="00394945">
            <w:pPr>
              <w:jc w:val="right"/>
              <w:rPr>
                <w:sz w:val="20"/>
                <w:szCs w:val="20"/>
              </w:rPr>
            </w:pPr>
            <w:r w:rsidRPr="00394945">
              <w:rPr>
                <w:sz w:val="20"/>
                <w:szCs w:val="20"/>
              </w:rPr>
              <w:t>0,0</w:t>
            </w:r>
          </w:p>
        </w:tc>
      </w:tr>
      <w:tr w:rsidR="00394945" w:rsidRPr="00394945" w14:paraId="4A6839EA" w14:textId="77777777" w:rsidTr="00394945">
        <w:trPr>
          <w:trHeight w:val="435"/>
        </w:trPr>
        <w:tc>
          <w:tcPr>
            <w:tcW w:w="0" w:type="auto"/>
            <w:gridSpan w:val="9"/>
            <w:shd w:val="clear" w:color="auto" w:fill="auto"/>
            <w:vAlign w:val="center"/>
            <w:hideMark/>
          </w:tcPr>
          <w:p w14:paraId="686C2C27"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8E6D4D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A7F5168"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162E9C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AB07AAC"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1F5EF579"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18FBE665" w14:textId="77777777" w:rsidR="00394945" w:rsidRPr="00394945" w:rsidRDefault="00394945" w:rsidP="00394945">
            <w:pPr>
              <w:jc w:val="right"/>
              <w:rPr>
                <w:sz w:val="20"/>
                <w:szCs w:val="20"/>
              </w:rPr>
            </w:pPr>
            <w:r w:rsidRPr="00394945">
              <w:rPr>
                <w:sz w:val="20"/>
                <w:szCs w:val="20"/>
              </w:rPr>
              <w:t>1 204,8</w:t>
            </w:r>
          </w:p>
        </w:tc>
        <w:tc>
          <w:tcPr>
            <w:tcW w:w="0" w:type="auto"/>
            <w:shd w:val="clear" w:color="auto" w:fill="auto"/>
            <w:noWrap/>
            <w:vAlign w:val="bottom"/>
            <w:hideMark/>
          </w:tcPr>
          <w:p w14:paraId="12C27674" w14:textId="77777777" w:rsidR="00394945" w:rsidRPr="00394945" w:rsidRDefault="00394945" w:rsidP="00394945">
            <w:pPr>
              <w:jc w:val="right"/>
              <w:rPr>
                <w:sz w:val="20"/>
                <w:szCs w:val="20"/>
              </w:rPr>
            </w:pPr>
            <w:r w:rsidRPr="00394945">
              <w:rPr>
                <w:sz w:val="20"/>
                <w:szCs w:val="20"/>
              </w:rPr>
              <w:t>0,0</w:t>
            </w:r>
          </w:p>
        </w:tc>
      </w:tr>
      <w:tr w:rsidR="00394945" w:rsidRPr="00394945" w14:paraId="04BCBF7F" w14:textId="77777777" w:rsidTr="00394945">
        <w:trPr>
          <w:trHeight w:val="1245"/>
        </w:trPr>
        <w:tc>
          <w:tcPr>
            <w:tcW w:w="0" w:type="auto"/>
            <w:gridSpan w:val="9"/>
            <w:shd w:val="clear" w:color="auto" w:fill="auto"/>
            <w:vAlign w:val="center"/>
            <w:hideMark/>
          </w:tcPr>
          <w:p w14:paraId="7E9409FB" w14:textId="5334347F" w:rsidR="00394945" w:rsidRPr="00394945" w:rsidRDefault="00394945" w:rsidP="00394945">
            <w:pPr>
              <w:rPr>
                <w:sz w:val="20"/>
                <w:szCs w:val="20"/>
              </w:rPr>
            </w:pPr>
            <w:r w:rsidRPr="00394945">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104FE62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43C7B3E"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F50F20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F611390"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2A38574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E780738"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6DB9C86E" w14:textId="77777777" w:rsidR="00394945" w:rsidRPr="00394945" w:rsidRDefault="00394945" w:rsidP="00394945">
            <w:pPr>
              <w:jc w:val="right"/>
              <w:rPr>
                <w:sz w:val="20"/>
                <w:szCs w:val="20"/>
              </w:rPr>
            </w:pPr>
            <w:r w:rsidRPr="00394945">
              <w:rPr>
                <w:sz w:val="20"/>
                <w:szCs w:val="20"/>
              </w:rPr>
              <w:t>3 198,9</w:t>
            </w:r>
          </w:p>
        </w:tc>
      </w:tr>
      <w:tr w:rsidR="00394945" w:rsidRPr="00394945" w14:paraId="2E82135B" w14:textId="77777777" w:rsidTr="00394945">
        <w:trPr>
          <w:trHeight w:val="765"/>
        </w:trPr>
        <w:tc>
          <w:tcPr>
            <w:tcW w:w="0" w:type="auto"/>
            <w:gridSpan w:val="9"/>
            <w:shd w:val="clear" w:color="auto" w:fill="auto"/>
            <w:vAlign w:val="center"/>
            <w:hideMark/>
          </w:tcPr>
          <w:p w14:paraId="3B0D1C74"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01095C4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F266E07"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6057F90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9F88756"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3E6CBE44"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6CCC103D"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6B97F6AF" w14:textId="77777777" w:rsidR="00394945" w:rsidRPr="00394945" w:rsidRDefault="00394945" w:rsidP="00394945">
            <w:pPr>
              <w:jc w:val="right"/>
              <w:rPr>
                <w:sz w:val="20"/>
                <w:szCs w:val="20"/>
              </w:rPr>
            </w:pPr>
            <w:r w:rsidRPr="00394945">
              <w:rPr>
                <w:sz w:val="20"/>
                <w:szCs w:val="20"/>
              </w:rPr>
              <w:t>1 990,0</w:t>
            </w:r>
          </w:p>
        </w:tc>
      </w:tr>
      <w:tr w:rsidR="00394945" w:rsidRPr="00394945" w14:paraId="5C353731" w14:textId="77777777" w:rsidTr="00394945">
        <w:trPr>
          <w:trHeight w:val="315"/>
        </w:trPr>
        <w:tc>
          <w:tcPr>
            <w:tcW w:w="0" w:type="auto"/>
            <w:gridSpan w:val="9"/>
            <w:shd w:val="clear" w:color="auto" w:fill="auto"/>
            <w:vAlign w:val="center"/>
            <w:hideMark/>
          </w:tcPr>
          <w:p w14:paraId="19A953E3"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1003EB1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15E4047"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17D4876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F5A9F28"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62989DBB"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13E7E926"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2E824F4" w14:textId="77777777" w:rsidR="00394945" w:rsidRPr="00394945" w:rsidRDefault="00394945" w:rsidP="00394945">
            <w:pPr>
              <w:jc w:val="right"/>
              <w:rPr>
                <w:sz w:val="20"/>
                <w:szCs w:val="20"/>
              </w:rPr>
            </w:pPr>
            <w:r w:rsidRPr="00394945">
              <w:rPr>
                <w:sz w:val="20"/>
                <w:szCs w:val="20"/>
              </w:rPr>
              <w:t>1 990,0</w:t>
            </w:r>
          </w:p>
        </w:tc>
      </w:tr>
      <w:tr w:rsidR="00394945" w:rsidRPr="00394945" w14:paraId="06882A70" w14:textId="77777777" w:rsidTr="00394945">
        <w:trPr>
          <w:trHeight w:val="435"/>
        </w:trPr>
        <w:tc>
          <w:tcPr>
            <w:tcW w:w="0" w:type="auto"/>
            <w:gridSpan w:val="9"/>
            <w:shd w:val="clear" w:color="auto" w:fill="auto"/>
            <w:vAlign w:val="center"/>
            <w:hideMark/>
          </w:tcPr>
          <w:p w14:paraId="28DF645B"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D19C04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FF1C16F"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896C7E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B7EF168"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6000078F"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7C2EDE8C"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2D1CACC1" w14:textId="77777777" w:rsidR="00394945" w:rsidRPr="00394945" w:rsidRDefault="00394945" w:rsidP="00394945">
            <w:pPr>
              <w:jc w:val="right"/>
              <w:rPr>
                <w:sz w:val="20"/>
                <w:szCs w:val="20"/>
              </w:rPr>
            </w:pPr>
            <w:r w:rsidRPr="00394945">
              <w:rPr>
                <w:sz w:val="20"/>
                <w:szCs w:val="20"/>
              </w:rPr>
              <w:t>1 208,9</w:t>
            </w:r>
          </w:p>
        </w:tc>
      </w:tr>
      <w:tr w:rsidR="00394945" w:rsidRPr="00394945" w14:paraId="39B1F94A" w14:textId="77777777" w:rsidTr="00394945">
        <w:trPr>
          <w:trHeight w:val="435"/>
        </w:trPr>
        <w:tc>
          <w:tcPr>
            <w:tcW w:w="0" w:type="auto"/>
            <w:gridSpan w:val="9"/>
            <w:shd w:val="clear" w:color="auto" w:fill="auto"/>
            <w:vAlign w:val="center"/>
            <w:hideMark/>
          </w:tcPr>
          <w:p w14:paraId="54F66D97"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CD71DD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39F73E1"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072D44E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EB7F973" w14:textId="77777777" w:rsidR="00394945" w:rsidRPr="00394945" w:rsidRDefault="00394945" w:rsidP="00394945">
            <w:pPr>
              <w:rPr>
                <w:sz w:val="20"/>
                <w:szCs w:val="20"/>
              </w:rPr>
            </w:pPr>
            <w:r w:rsidRPr="00394945">
              <w:rPr>
                <w:sz w:val="20"/>
                <w:szCs w:val="20"/>
              </w:rPr>
              <w:t>1717918010</w:t>
            </w:r>
          </w:p>
        </w:tc>
        <w:tc>
          <w:tcPr>
            <w:tcW w:w="0" w:type="auto"/>
            <w:shd w:val="clear" w:color="auto" w:fill="auto"/>
            <w:vAlign w:val="bottom"/>
            <w:hideMark/>
          </w:tcPr>
          <w:p w14:paraId="22E993D6"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5D9314F"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2845A939" w14:textId="77777777" w:rsidR="00394945" w:rsidRPr="00394945" w:rsidRDefault="00394945" w:rsidP="00394945">
            <w:pPr>
              <w:jc w:val="right"/>
              <w:rPr>
                <w:sz w:val="20"/>
                <w:szCs w:val="20"/>
              </w:rPr>
            </w:pPr>
            <w:r w:rsidRPr="00394945">
              <w:rPr>
                <w:sz w:val="20"/>
                <w:szCs w:val="20"/>
              </w:rPr>
              <w:t>1 208,9</w:t>
            </w:r>
          </w:p>
        </w:tc>
      </w:tr>
      <w:tr w:rsidR="00394945" w:rsidRPr="00394945" w14:paraId="38E9078D" w14:textId="77777777" w:rsidTr="00394945">
        <w:trPr>
          <w:trHeight w:val="1065"/>
        </w:trPr>
        <w:tc>
          <w:tcPr>
            <w:tcW w:w="0" w:type="auto"/>
            <w:gridSpan w:val="9"/>
            <w:shd w:val="clear" w:color="auto" w:fill="auto"/>
            <w:vAlign w:val="center"/>
            <w:hideMark/>
          </w:tcPr>
          <w:p w14:paraId="79D292F4" w14:textId="1543A2CA" w:rsidR="00394945" w:rsidRPr="00394945" w:rsidRDefault="00394945" w:rsidP="00394945">
            <w:pPr>
              <w:rPr>
                <w:sz w:val="20"/>
                <w:szCs w:val="20"/>
              </w:rPr>
            </w:pPr>
            <w:r w:rsidRPr="00394945">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1E5C8AA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F403E26"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E9D1FF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CDFBFEA"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1ED2398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1F6528E" w14:textId="77777777" w:rsidR="00394945" w:rsidRPr="00394945" w:rsidRDefault="00394945" w:rsidP="00394945">
            <w:pPr>
              <w:jc w:val="right"/>
              <w:rPr>
                <w:sz w:val="20"/>
                <w:szCs w:val="20"/>
              </w:rPr>
            </w:pPr>
            <w:r w:rsidRPr="00394945">
              <w:rPr>
                <w:sz w:val="20"/>
                <w:szCs w:val="20"/>
              </w:rPr>
              <w:t>5 330,0</w:t>
            </w:r>
          </w:p>
        </w:tc>
        <w:tc>
          <w:tcPr>
            <w:tcW w:w="0" w:type="auto"/>
            <w:shd w:val="clear" w:color="auto" w:fill="auto"/>
            <w:noWrap/>
            <w:vAlign w:val="bottom"/>
            <w:hideMark/>
          </w:tcPr>
          <w:p w14:paraId="61C9C8E2" w14:textId="77777777" w:rsidR="00394945" w:rsidRPr="00394945" w:rsidRDefault="00394945" w:rsidP="00394945">
            <w:pPr>
              <w:jc w:val="right"/>
              <w:rPr>
                <w:sz w:val="20"/>
                <w:szCs w:val="20"/>
              </w:rPr>
            </w:pPr>
            <w:r w:rsidRPr="00394945">
              <w:rPr>
                <w:sz w:val="20"/>
                <w:szCs w:val="20"/>
              </w:rPr>
              <w:t>0,0</w:t>
            </w:r>
          </w:p>
        </w:tc>
      </w:tr>
      <w:tr w:rsidR="00394945" w:rsidRPr="00394945" w14:paraId="117F9DBF" w14:textId="77777777" w:rsidTr="00394945">
        <w:trPr>
          <w:trHeight w:val="645"/>
        </w:trPr>
        <w:tc>
          <w:tcPr>
            <w:tcW w:w="0" w:type="auto"/>
            <w:gridSpan w:val="9"/>
            <w:shd w:val="clear" w:color="auto" w:fill="auto"/>
            <w:vAlign w:val="center"/>
            <w:hideMark/>
          </w:tcPr>
          <w:p w14:paraId="73A2A74B"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41F8D4F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20EF727"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132C4A7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5319306"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79E204D9"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6EE0F775" w14:textId="77777777" w:rsidR="00394945" w:rsidRPr="00394945" w:rsidRDefault="00394945" w:rsidP="00394945">
            <w:pPr>
              <w:jc w:val="right"/>
              <w:rPr>
                <w:sz w:val="20"/>
                <w:szCs w:val="20"/>
              </w:rPr>
            </w:pPr>
            <w:r w:rsidRPr="00394945">
              <w:rPr>
                <w:sz w:val="20"/>
                <w:szCs w:val="20"/>
              </w:rPr>
              <w:t>4 490,0</w:t>
            </w:r>
          </w:p>
        </w:tc>
        <w:tc>
          <w:tcPr>
            <w:tcW w:w="0" w:type="auto"/>
            <w:shd w:val="clear" w:color="auto" w:fill="auto"/>
            <w:noWrap/>
            <w:vAlign w:val="bottom"/>
            <w:hideMark/>
          </w:tcPr>
          <w:p w14:paraId="478242CF" w14:textId="77777777" w:rsidR="00394945" w:rsidRPr="00394945" w:rsidRDefault="00394945" w:rsidP="00394945">
            <w:pPr>
              <w:jc w:val="right"/>
              <w:rPr>
                <w:sz w:val="20"/>
                <w:szCs w:val="20"/>
              </w:rPr>
            </w:pPr>
            <w:r w:rsidRPr="00394945">
              <w:rPr>
                <w:sz w:val="20"/>
                <w:szCs w:val="20"/>
              </w:rPr>
              <w:t>0,0</w:t>
            </w:r>
          </w:p>
        </w:tc>
      </w:tr>
      <w:tr w:rsidR="00394945" w:rsidRPr="00394945" w14:paraId="383B1C8E" w14:textId="77777777" w:rsidTr="00394945">
        <w:trPr>
          <w:trHeight w:val="255"/>
        </w:trPr>
        <w:tc>
          <w:tcPr>
            <w:tcW w:w="0" w:type="auto"/>
            <w:gridSpan w:val="9"/>
            <w:shd w:val="clear" w:color="auto" w:fill="auto"/>
            <w:vAlign w:val="center"/>
            <w:hideMark/>
          </w:tcPr>
          <w:p w14:paraId="331617D8"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719D966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59EEA12"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C867E7D"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EAF8C54"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3FA7435D"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0ED02041" w14:textId="77777777" w:rsidR="00394945" w:rsidRPr="00394945" w:rsidRDefault="00394945" w:rsidP="00394945">
            <w:pPr>
              <w:jc w:val="right"/>
              <w:rPr>
                <w:sz w:val="20"/>
                <w:szCs w:val="20"/>
              </w:rPr>
            </w:pPr>
            <w:r w:rsidRPr="00394945">
              <w:rPr>
                <w:sz w:val="20"/>
                <w:szCs w:val="20"/>
              </w:rPr>
              <w:t>4 490,0</w:t>
            </w:r>
          </w:p>
        </w:tc>
        <w:tc>
          <w:tcPr>
            <w:tcW w:w="0" w:type="auto"/>
            <w:shd w:val="clear" w:color="auto" w:fill="auto"/>
            <w:noWrap/>
            <w:vAlign w:val="bottom"/>
            <w:hideMark/>
          </w:tcPr>
          <w:p w14:paraId="61720C71" w14:textId="77777777" w:rsidR="00394945" w:rsidRPr="00394945" w:rsidRDefault="00394945" w:rsidP="00394945">
            <w:pPr>
              <w:jc w:val="right"/>
              <w:rPr>
                <w:sz w:val="20"/>
                <w:szCs w:val="20"/>
              </w:rPr>
            </w:pPr>
            <w:r w:rsidRPr="00394945">
              <w:rPr>
                <w:sz w:val="20"/>
                <w:szCs w:val="20"/>
              </w:rPr>
              <w:t>0,0</w:t>
            </w:r>
          </w:p>
        </w:tc>
      </w:tr>
      <w:tr w:rsidR="00394945" w:rsidRPr="00394945" w14:paraId="2BBAFE0A" w14:textId="77777777" w:rsidTr="00394945">
        <w:trPr>
          <w:trHeight w:val="435"/>
        </w:trPr>
        <w:tc>
          <w:tcPr>
            <w:tcW w:w="0" w:type="auto"/>
            <w:gridSpan w:val="9"/>
            <w:shd w:val="clear" w:color="auto" w:fill="auto"/>
            <w:vAlign w:val="center"/>
            <w:hideMark/>
          </w:tcPr>
          <w:p w14:paraId="32A6E0FD" w14:textId="77777777" w:rsidR="00394945" w:rsidRPr="00394945" w:rsidRDefault="00394945" w:rsidP="00394945">
            <w:pPr>
              <w:rPr>
                <w:sz w:val="20"/>
                <w:szCs w:val="20"/>
              </w:rPr>
            </w:pPr>
            <w:r w:rsidRPr="00394945">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7122A1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EE6A36E"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11188755"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50C8F95"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7DED40CF"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11DC44CE" w14:textId="77777777" w:rsidR="00394945" w:rsidRPr="00394945" w:rsidRDefault="00394945" w:rsidP="00394945">
            <w:pPr>
              <w:jc w:val="right"/>
              <w:rPr>
                <w:sz w:val="20"/>
                <w:szCs w:val="20"/>
              </w:rPr>
            </w:pPr>
            <w:r w:rsidRPr="00394945">
              <w:rPr>
                <w:sz w:val="20"/>
                <w:szCs w:val="20"/>
              </w:rPr>
              <w:t>840,0</w:t>
            </w:r>
          </w:p>
        </w:tc>
        <w:tc>
          <w:tcPr>
            <w:tcW w:w="0" w:type="auto"/>
            <w:shd w:val="clear" w:color="auto" w:fill="auto"/>
            <w:noWrap/>
            <w:vAlign w:val="bottom"/>
            <w:hideMark/>
          </w:tcPr>
          <w:p w14:paraId="4A485333" w14:textId="77777777" w:rsidR="00394945" w:rsidRPr="00394945" w:rsidRDefault="00394945" w:rsidP="00394945">
            <w:pPr>
              <w:jc w:val="right"/>
              <w:rPr>
                <w:sz w:val="20"/>
                <w:szCs w:val="20"/>
              </w:rPr>
            </w:pPr>
            <w:r w:rsidRPr="00394945">
              <w:rPr>
                <w:sz w:val="20"/>
                <w:szCs w:val="20"/>
              </w:rPr>
              <w:t>0,0</w:t>
            </w:r>
          </w:p>
        </w:tc>
      </w:tr>
      <w:tr w:rsidR="00394945" w:rsidRPr="00394945" w14:paraId="7E6375FD" w14:textId="77777777" w:rsidTr="00394945">
        <w:trPr>
          <w:trHeight w:val="435"/>
        </w:trPr>
        <w:tc>
          <w:tcPr>
            <w:tcW w:w="0" w:type="auto"/>
            <w:gridSpan w:val="9"/>
            <w:shd w:val="clear" w:color="auto" w:fill="auto"/>
            <w:vAlign w:val="center"/>
            <w:hideMark/>
          </w:tcPr>
          <w:p w14:paraId="74FCC0F9"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F8400A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618D0D2"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210FC1D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48BF566"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38522EE9"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43DE6701" w14:textId="77777777" w:rsidR="00394945" w:rsidRPr="00394945" w:rsidRDefault="00394945" w:rsidP="00394945">
            <w:pPr>
              <w:jc w:val="right"/>
              <w:rPr>
                <w:sz w:val="20"/>
                <w:szCs w:val="20"/>
              </w:rPr>
            </w:pPr>
            <w:r w:rsidRPr="00394945">
              <w:rPr>
                <w:sz w:val="20"/>
                <w:szCs w:val="20"/>
              </w:rPr>
              <w:t>840,0</w:t>
            </w:r>
          </w:p>
        </w:tc>
        <w:tc>
          <w:tcPr>
            <w:tcW w:w="0" w:type="auto"/>
            <w:shd w:val="clear" w:color="auto" w:fill="auto"/>
            <w:noWrap/>
            <w:vAlign w:val="bottom"/>
            <w:hideMark/>
          </w:tcPr>
          <w:p w14:paraId="46225A58" w14:textId="77777777" w:rsidR="00394945" w:rsidRPr="00394945" w:rsidRDefault="00394945" w:rsidP="00394945">
            <w:pPr>
              <w:jc w:val="right"/>
              <w:rPr>
                <w:sz w:val="20"/>
                <w:szCs w:val="20"/>
              </w:rPr>
            </w:pPr>
            <w:r w:rsidRPr="00394945">
              <w:rPr>
                <w:sz w:val="20"/>
                <w:szCs w:val="20"/>
              </w:rPr>
              <w:t>0,0</w:t>
            </w:r>
          </w:p>
        </w:tc>
      </w:tr>
      <w:tr w:rsidR="00394945" w:rsidRPr="00394945" w14:paraId="5AA7D1DC" w14:textId="77777777" w:rsidTr="00394945">
        <w:trPr>
          <w:trHeight w:val="1185"/>
        </w:trPr>
        <w:tc>
          <w:tcPr>
            <w:tcW w:w="0" w:type="auto"/>
            <w:gridSpan w:val="9"/>
            <w:shd w:val="clear" w:color="auto" w:fill="auto"/>
            <w:vAlign w:val="center"/>
            <w:hideMark/>
          </w:tcPr>
          <w:p w14:paraId="016A965A" w14:textId="3A828FB2" w:rsidR="00394945" w:rsidRPr="00394945" w:rsidRDefault="00394945" w:rsidP="00394945">
            <w:pPr>
              <w:rPr>
                <w:sz w:val="20"/>
                <w:szCs w:val="20"/>
              </w:rPr>
            </w:pPr>
            <w:r w:rsidRPr="00394945">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71169D4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B9DDCC2"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422AC3A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DA010CA"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00B107A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27F454C"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07922DDC" w14:textId="77777777" w:rsidR="00394945" w:rsidRPr="00394945" w:rsidRDefault="00394945" w:rsidP="00394945">
            <w:pPr>
              <w:jc w:val="right"/>
              <w:rPr>
                <w:sz w:val="20"/>
                <w:szCs w:val="20"/>
              </w:rPr>
            </w:pPr>
            <w:r w:rsidRPr="00394945">
              <w:rPr>
                <w:sz w:val="20"/>
                <w:szCs w:val="20"/>
              </w:rPr>
              <w:t>5 330,0</w:t>
            </w:r>
          </w:p>
        </w:tc>
      </w:tr>
      <w:tr w:rsidR="00394945" w:rsidRPr="00394945" w14:paraId="1E8C34A7" w14:textId="77777777" w:rsidTr="00394945">
        <w:trPr>
          <w:trHeight w:val="720"/>
        </w:trPr>
        <w:tc>
          <w:tcPr>
            <w:tcW w:w="0" w:type="auto"/>
            <w:gridSpan w:val="9"/>
            <w:shd w:val="clear" w:color="auto" w:fill="auto"/>
            <w:vAlign w:val="center"/>
            <w:hideMark/>
          </w:tcPr>
          <w:p w14:paraId="4A427C45" w14:textId="77777777" w:rsidR="00394945" w:rsidRPr="00394945" w:rsidRDefault="00394945" w:rsidP="00394945">
            <w:pPr>
              <w:rPr>
                <w:sz w:val="20"/>
                <w:szCs w:val="20"/>
              </w:rPr>
            </w:pPr>
            <w:r w:rsidRPr="003949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73A64C7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DD1470E"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09FB06F"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940960D"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7DC930C8" w14:textId="77777777" w:rsidR="00394945" w:rsidRPr="00394945" w:rsidRDefault="00394945" w:rsidP="00394945">
            <w:pPr>
              <w:jc w:val="right"/>
              <w:rPr>
                <w:sz w:val="20"/>
                <w:szCs w:val="20"/>
              </w:rPr>
            </w:pPr>
            <w:r w:rsidRPr="00394945">
              <w:rPr>
                <w:sz w:val="20"/>
                <w:szCs w:val="20"/>
              </w:rPr>
              <w:t>100</w:t>
            </w:r>
          </w:p>
        </w:tc>
        <w:tc>
          <w:tcPr>
            <w:tcW w:w="0" w:type="auto"/>
            <w:shd w:val="clear" w:color="auto" w:fill="auto"/>
            <w:noWrap/>
            <w:vAlign w:val="bottom"/>
            <w:hideMark/>
          </w:tcPr>
          <w:p w14:paraId="2A617479"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7BE1DB2" w14:textId="77777777" w:rsidR="00394945" w:rsidRPr="00394945" w:rsidRDefault="00394945" w:rsidP="00394945">
            <w:pPr>
              <w:jc w:val="right"/>
              <w:rPr>
                <w:sz w:val="20"/>
                <w:szCs w:val="20"/>
              </w:rPr>
            </w:pPr>
            <w:r w:rsidRPr="00394945">
              <w:rPr>
                <w:sz w:val="20"/>
                <w:szCs w:val="20"/>
              </w:rPr>
              <w:t>4 490,0</w:t>
            </w:r>
          </w:p>
        </w:tc>
      </w:tr>
      <w:tr w:rsidR="00394945" w:rsidRPr="00394945" w14:paraId="12532537" w14:textId="77777777" w:rsidTr="00394945">
        <w:trPr>
          <w:trHeight w:val="270"/>
        </w:trPr>
        <w:tc>
          <w:tcPr>
            <w:tcW w:w="0" w:type="auto"/>
            <w:gridSpan w:val="9"/>
            <w:shd w:val="clear" w:color="auto" w:fill="auto"/>
            <w:vAlign w:val="center"/>
            <w:hideMark/>
          </w:tcPr>
          <w:p w14:paraId="5BCA83E3" w14:textId="77777777" w:rsidR="00394945" w:rsidRPr="00394945" w:rsidRDefault="00394945" w:rsidP="00394945">
            <w:pPr>
              <w:rPr>
                <w:sz w:val="20"/>
                <w:szCs w:val="20"/>
              </w:rPr>
            </w:pPr>
            <w:r w:rsidRPr="00394945">
              <w:rPr>
                <w:sz w:val="20"/>
                <w:szCs w:val="20"/>
              </w:rPr>
              <w:t>Расходы на выплаты персоналу казенных учреждений</w:t>
            </w:r>
          </w:p>
        </w:tc>
        <w:tc>
          <w:tcPr>
            <w:tcW w:w="0" w:type="auto"/>
            <w:shd w:val="clear" w:color="auto" w:fill="auto"/>
            <w:vAlign w:val="bottom"/>
            <w:hideMark/>
          </w:tcPr>
          <w:p w14:paraId="03328D9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56E591B"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55D41B2"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5AE0ED2"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117B813B" w14:textId="77777777" w:rsidR="00394945" w:rsidRPr="00394945" w:rsidRDefault="00394945" w:rsidP="00394945">
            <w:pPr>
              <w:jc w:val="right"/>
              <w:rPr>
                <w:sz w:val="20"/>
                <w:szCs w:val="20"/>
              </w:rPr>
            </w:pPr>
            <w:r w:rsidRPr="00394945">
              <w:rPr>
                <w:sz w:val="20"/>
                <w:szCs w:val="20"/>
              </w:rPr>
              <w:t>110</w:t>
            </w:r>
          </w:p>
        </w:tc>
        <w:tc>
          <w:tcPr>
            <w:tcW w:w="0" w:type="auto"/>
            <w:shd w:val="clear" w:color="auto" w:fill="auto"/>
            <w:noWrap/>
            <w:vAlign w:val="bottom"/>
            <w:hideMark/>
          </w:tcPr>
          <w:p w14:paraId="4A198056"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F5D3D28" w14:textId="77777777" w:rsidR="00394945" w:rsidRPr="00394945" w:rsidRDefault="00394945" w:rsidP="00394945">
            <w:pPr>
              <w:jc w:val="right"/>
              <w:rPr>
                <w:sz w:val="20"/>
                <w:szCs w:val="20"/>
              </w:rPr>
            </w:pPr>
            <w:r w:rsidRPr="00394945">
              <w:rPr>
                <w:sz w:val="20"/>
                <w:szCs w:val="20"/>
              </w:rPr>
              <w:t>4 490,0</w:t>
            </w:r>
          </w:p>
        </w:tc>
      </w:tr>
      <w:tr w:rsidR="00394945" w:rsidRPr="00394945" w14:paraId="744575BD" w14:textId="77777777" w:rsidTr="00394945">
        <w:trPr>
          <w:trHeight w:val="435"/>
        </w:trPr>
        <w:tc>
          <w:tcPr>
            <w:tcW w:w="0" w:type="auto"/>
            <w:gridSpan w:val="9"/>
            <w:shd w:val="clear" w:color="auto" w:fill="auto"/>
            <w:vAlign w:val="center"/>
            <w:hideMark/>
          </w:tcPr>
          <w:p w14:paraId="7135305A"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08CCF7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4FF5833"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62E78C2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7F9402F"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602040DC"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0652671"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538093D1" w14:textId="77777777" w:rsidR="00394945" w:rsidRPr="00394945" w:rsidRDefault="00394945" w:rsidP="00394945">
            <w:pPr>
              <w:jc w:val="right"/>
              <w:rPr>
                <w:sz w:val="20"/>
                <w:szCs w:val="20"/>
              </w:rPr>
            </w:pPr>
            <w:r w:rsidRPr="00394945">
              <w:rPr>
                <w:sz w:val="20"/>
                <w:szCs w:val="20"/>
              </w:rPr>
              <w:t>840,0</w:t>
            </w:r>
          </w:p>
        </w:tc>
      </w:tr>
      <w:tr w:rsidR="00394945" w:rsidRPr="00394945" w14:paraId="2908D385" w14:textId="77777777" w:rsidTr="00394945">
        <w:trPr>
          <w:trHeight w:val="435"/>
        </w:trPr>
        <w:tc>
          <w:tcPr>
            <w:tcW w:w="0" w:type="auto"/>
            <w:gridSpan w:val="9"/>
            <w:shd w:val="clear" w:color="auto" w:fill="auto"/>
            <w:vAlign w:val="center"/>
            <w:hideMark/>
          </w:tcPr>
          <w:p w14:paraId="74CE5F11"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C21FDE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F170C32"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223B9C41"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3E62508" w14:textId="77777777" w:rsidR="00394945" w:rsidRPr="00394945" w:rsidRDefault="00394945" w:rsidP="00394945">
            <w:pPr>
              <w:rPr>
                <w:sz w:val="20"/>
                <w:szCs w:val="20"/>
              </w:rPr>
            </w:pPr>
            <w:r w:rsidRPr="00394945">
              <w:rPr>
                <w:sz w:val="20"/>
                <w:szCs w:val="20"/>
              </w:rPr>
              <w:t>1717928010</w:t>
            </w:r>
          </w:p>
        </w:tc>
        <w:tc>
          <w:tcPr>
            <w:tcW w:w="0" w:type="auto"/>
            <w:shd w:val="clear" w:color="auto" w:fill="auto"/>
            <w:vAlign w:val="bottom"/>
            <w:hideMark/>
          </w:tcPr>
          <w:p w14:paraId="0F277F52"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94C3757"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BF3FA8A" w14:textId="77777777" w:rsidR="00394945" w:rsidRPr="00394945" w:rsidRDefault="00394945" w:rsidP="00394945">
            <w:pPr>
              <w:jc w:val="right"/>
              <w:rPr>
                <w:sz w:val="20"/>
                <w:szCs w:val="20"/>
              </w:rPr>
            </w:pPr>
            <w:r w:rsidRPr="00394945">
              <w:rPr>
                <w:sz w:val="20"/>
                <w:szCs w:val="20"/>
              </w:rPr>
              <w:t>840,0</w:t>
            </w:r>
          </w:p>
        </w:tc>
      </w:tr>
      <w:tr w:rsidR="00394945" w:rsidRPr="00394945" w14:paraId="3669F3CB" w14:textId="77777777" w:rsidTr="00394945">
        <w:trPr>
          <w:trHeight w:val="1275"/>
        </w:trPr>
        <w:tc>
          <w:tcPr>
            <w:tcW w:w="0" w:type="auto"/>
            <w:gridSpan w:val="9"/>
            <w:shd w:val="clear" w:color="auto" w:fill="auto"/>
            <w:vAlign w:val="center"/>
            <w:hideMark/>
          </w:tcPr>
          <w:p w14:paraId="77585D23" w14:textId="61C58097" w:rsidR="00394945" w:rsidRPr="00394945" w:rsidRDefault="00394945" w:rsidP="00394945">
            <w:pPr>
              <w:rPr>
                <w:sz w:val="20"/>
                <w:szCs w:val="20"/>
              </w:rPr>
            </w:pPr>
            <w:r w:rsidRPr="00394945">
              <w:rPr>
                <w:sz w:val="20"/>
                <w:szCs w:val="20"/>
              </w:rPr>
              <w:t>Расходы на реализацию мероприятий по проведению работ на воинских захоронениях (ремонт,</w:t>
            </w:r>
            <w:r>
              <w:rPr>
                <w:sz w:val="20"/>
                <w:szCs w:val="20"/>
              </w:rPr>
              <w:t xml:space="preserve"> </w:t>
            </w:r>
            <w:r w:rsidRPr="00394945">
              <w:rPr>
                <w:sz w:val="20"/>
                <w:szCs w:val="20"/>
              </w:rPr>
              <w:t>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vAlign w:val="bottom"/>
            <w:hideMark/>
          </w:tcPr>
          <w:p w14:paraId="13FA0C4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AB54C9D"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184920E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88090D7" w14:textId="77777777" w:rsidR="00394945" w:rsidRPr="00394945" w:rsidRDefault="00394945" w:rsidP="00394945">
            <w:pPr>
              <w:rPr>
                <w:sz w:val="20"/>
                <w:szCs w:val="20"/>
              </w:rPr>
            </w:pPr>
            <w:r w:rsidRPr="00394945">
              <w:rPr>
                <w:sz w:val="20"/>
                <w:szCs w:val="20"/>
              </w:rPr>
              <w:t>17179L2991</w:t>
            </w:r>
          </w:p>
        </w:tc>
        <w:tc>
          <w:tcPr>
            <w:tcW w:w="0" w:type="auto"/>
            <w:shd w:val="clear" w:color="auto" w:fill="auto"/>
            <w:vAlign w:val="bottom"/>
            <w:hideMark/>
          </w:tcPr>
          <w:p w14:paraId="07416E2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42BDD81" w14:textId="77777777" w:rsidR="00394945" w:rsidRPr="00394945" w:rsidRDefault="00394945" w:rsidP="00394945">
            <w:pPr>
              <w:jc w:val="right"/>
              <w:rPr>
                <w:sz w:val="20"/>
                <w:szCs w:val="20"/>
              </w:rPr>
            </w:pPr>
            <w:r w:rsidRPr="00394945">
              <w:rPr>
                <w:sz w:val="20"/>
                <w:szCs w:val="20"/>
              </w:rPr>
              <w:t>61,2</w:t>
            </w:r>
          </w:p>
        </w:tc>
        <w:tc>
          <w:tcPr>
            <w:tcW w:w="0" w:type="auto"/>
            <w:shd w:val="clear" w:color="auto" w:fill="auto"/>
            <w:noWrap/>
            <w:vAlign w:val="bottom"/>
            <w:hideMark/>
          </w:tcPr>
          <w:p w14:paraId="51DD8A0F" w14:textId="77777777" w:rsidR="00394945" w:rsidRPr="00394945" w:rsidRDefault="00394945" w:rsidP="00394945">
            <w:pPr>
              <w:jc w:val="right"/>
              <w:rPr>
                <w:sz w:val="20"/>
                <w:szCs w:val="20"/>
              </w:rPr>
            </w:pPr>
            <w:r w:rsidRPr="00394945">
              <w:rPr>
                <w:sz w:val="20"/>
                <w:szCs w:val="20"/>
              </w:rPr>
              <w:t>0,0</w:t>
            </w:r>
          </w:p>
        </w:tc>
      </w:tr>
      <w:tr w:rsidR="00394945" w:rsidRPr="00394945" w14:paraId="56AE2AF8" w14:textId="77777777" w:rsidTr="00394945">
        <w:trPr>
          <w:trHeight w:val="435"/>
        </w:trPr>
        <w:tc>
          <w:tcPr>
            <w:tcW w:w="0" w:type="auto"/>
            <w:gridSpan w:val="9"/>
            <w:shd w:val="clear" w:color="auto" w:fill="auto"/>
            <w:vAlign w:val="center"/>
            <w:hideMark/>
          </w:tcPr>
          <w:p w14:paraId="2584DE99"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55C488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0585988"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086FB09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FD75AC4" w14:textId="77777777" w:rsidR="00394945" w:rsidRPr="00394945" w:rsidRDefault="00394945" w:rsidP="00394945">
            <w:pPr>
              <w:rPr>
                <w:sz w:val="20"/>
                <w:szCs w:val="20"/>
              </w:rPr>
            </w:pPr>
            <w:r w:rsidRPr="00394945">
              <w:rPr>
                <w:sz w:val="20"/>
                <w:szCs w:val="20"/>
              </w:rPr>
              <w:t>17179L2991</w:t>
            </w:r>
          </w:p>
        </w:tc>
        <w:tc>
          <w:tcPr>
            <w:tcW w:w="0" w:type="auto"/>
            <w:shd w:val="clear" w:color="auto" w:fill="auto"/>
            <w:vAlign w:val="bottom"/>
            <w:hideMark/>
          </w:tcPr>
          <w:p w14:paraId="43C1E1F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0070652" w14:textId="77777777" w:rsidR="00394945" w:rsidRPr="00394945" w:rsidRDefault="00394945" w:rsidP="00394945">
            <w:pPr>
              <w:jc w:val="right"/>
              <w:rPr>
                <w:sz w:val="20"/>
                <w:szCs w:val="20"/>
              </w:rPr>
            </w:pPr>
            <w:r w:rsidRPr="00394945">
              <w:rPr>
                <w:sz w:val="20"/>
                <w:szCs w:val="20"/>
              </w:rPr>
              <w:t>61,2</w:t>
            </w:r>
          </w:p>
        </w:tc>
        <w:tc>
          <w:tcPr>
            <w:tcW w:w="0" w:type="auto"/>
            <w:shd w:val="clear" w:color="auto" w:fill="auto"/>
            <w:noWrap/>
            <w:vAlign w:val="bottom"/>
            <w:hideMark/>
          </w:tcPr>
          <w:p w14:paraId="288A2ABE" w14:textId="77777777" w:rsidR="00394945" w:rsidRPr="00394945" w:rsidRDefault="00394945" w:rsidP="00394945">
            <w:pPr>
              <w:jc w:val="right"/>
              <w:rPr>
                <w:sz w:val="20"/>
                <w:szCs w:val="20"/>
              </w:rPr>
            </w:pPr>
            <w:r w:rsidRPr="00394945">
              <w:rPr>
                <w:sz w:val="20"/>
                <w:szCs w:val="20"/>
              </w:rPr>
              <w:t>0,0</w:t>
            </w:r>
          </w:p>
        </w:tc>
      </w:tr>
      <w:tr w:rsidR="00394945" w:rsidRPr="00394945" w14:paraId="40592113" w14:textId="77777777" w:rsidTr="00394945">
        <w:trPr>
          <w:trHeight w:val="435"/>
        </w:trPr>
        <w:tc>
          <w:tcPr>
            <w:tcW w:w="0" w:type="auto"/>
            <w:gridSpan w:val="9"/>
            <w:shd w:val="clear" w:color="auto" w:fill="auto"/>
            <w:vAlign w:val="center"/>
            <w:hideMark/>
          </w:tcPr>
          <w:p w14:paraId="66B92384"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7945E0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1E86C5E"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0C92179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BA07DC2" w14:textId="77777777" w:rsidR="00394945" w:rsidRPr="00394945" w:rsidRDefault="00394945" w:rsidP="00394945">
            <w:pPr>
              <w:rPr>
                <w:sz w:val="20"/>
                <w:szCs w:val="20"/>
              </w:rPr>
            </w:pPr>
            <w:r w:rsidRPr="00394945">
              <w:rPr>
                <w:sz w:val="20"/>
                <w:szCs w:val="20"/>
              </w:rPr>
              <w:t>17179L2991</w:t>
            </w:r>
          </w:p>
        </w:tc>
        <w:tc>
          <w:tcPr>
            <w:tcW w:w="0" w:type="auto"/>
            <w:shd w:val="clear" w:color="auto" w:fill="auto"/>
            <w:vAlign w:val="bottom"/>
            <w:hideMark/>
          </w:tcPr>
          <w:p w14:paraId="37055D42"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63D78863" w14:textId="77777777" w:rsidR="00394945" w:rsidRPr="00394945" w:rsidRDefault="00394945" w:rsidP="00394945">
            <w:pPr>
              <w:jc w:val="right"/>
              <w:rPr>
                <w:sz w:val="20"/>
                <w:szCs w:val="20"/>
              </w:rPr>
            </w:pPr>
            <w:r w:rsidRPr="00394945">
              <w:rPr>
                <w:sz w:val="20"/>
                <w:szCs w:val="20"/>
              </w:rPr>
              <w:t>61,2</w:t>
            </w:r>
          </w:p>
        </w:tc>
        <w:tc>
          <w:tcPr>
            <w:tcW w:w="0" w:type="auto"/>
            <w:shd w:val="clear" w:color="auto" w:fill="auto"/>
            <w:noWrap/>
            <w:vAlign w:val="bottom"/>
            <w:hideMark/>
          </w:tcPr>
          <w:p w14:paraId="5E982EE1" w14:textId="77777777" w:rsidR="00394945" w:rsidRPr="00394945" w:rsidRDefault="00394945" w:rsidP="00394945">
            <w:pPr>
              <w:jc w:val="right"/>
              <w:rPr>
                <w:sz w:val="20"/>
                <w:szCs w:val="20"/>
              </w:rPr>
            </w:pPr>
            <w:r w:rsidRPr="00394945">
              <w:rPr>
                <w:sz w:val="20"/>
                <w:szCs w:val="20"/>
              </w:rPr>
              <w:t>0,0</w:t>
            </w:r>
          </w:p>
        </w:tc>
      </w:tr>
      <w:tr w:rsidR="00394945" w:rsidRPr="00394945" w14:paraId="036DE631" w14:textId="77777777" w:rsidTr="00394945">
        <w:trPr>
          <w:trHeight w:val="1275"/>
        </w:trPr>
        <w:tc>
          <w:tcPr>
            <w:tcW w:w="0" w:type="auto"/>
            <w:gridSpan w:val="9"/>
            <w:shd w:val="clear" w:color="auto" w:fill="auto"/>
            <w:vAlign w:val="center"/>
            <w:hideMark/>
          </w:tcPr>
          <w:p w14:paraId="38B1C5E6" w14:textId="4C54AB81" w:rsidR="00394945" w:rsidRPr="00394945" w:rsidRDefault="00394945" w:rsidP="00394945">
            <w:pPr>
              <w:rPr>
                <w:sz w:val="20"/>
                <w:szCs w:val="20"/>
              </w:rPr>
            </w:pPr>
            <w:r w:rsidRPr="00394945">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vAlign w:val="bottom"/>
            <w:hideMark/>
          </w:tcPr>
          <w:p w14:paraId="1701EAF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9EBF9F"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482A06B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F5046B1" w14:textId="77777777" w:rsidR="00394945" w:rsidRPr="00394945" w:rsidRDefault="00394945" w:rsidP="00394945">
            <w:pPr>
              <w:rPr>
                <w:sz w:val="20"/>
                <w:szCs w:val="20"/>
              </w:rPr>
            </w:pPr>
            <w:r w:rsidRPr="00394945">
              <w:rPr>
                <w:sz w:val="20"/>
                <w:szCs w:val="20"/>
              </w:rPr>
              <w:t>17179L4670</w:t>
            </w:r>
          </w:p>
        </w:tc>
        <w:tc>
          <w:tcPr>
            <w:tcW w:w="0" w:type="auto"/>
            <w:shd w:val="clear" w:color="auto" w:fill="auto"/>
            <w:vAlign w:val="bottom"/>
            <w:hideMark/>
          </w:tcPr>
          <w:p w14:paraId="15B4AE3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F8C83D8" w14:textId="77777777" w:rsidR="00394945" w:rsidRPr="00394945" w:rsidRDefault="00394945" w:rsidP="00394945">
            <w:pPr>
              <w:jc w:val="right"/>
              <w:rPr>
                <w:sz w:val="20"/>
                <w:szCs w:val="20"/>
              </w:rPr>
            </w:pPr>
            <w:r w:rsidRPr="00394945">
              <w:rPr>
                <w:sz w:val="20"/>
                <w:szCs w:val="20"/>
              </w:rPr>
              <w:t>386,1</w:t>
            </w:r>
          </w:p>
        </w:tc>
        <w:tc>
          <w:tcPr>
            <w:tcW w:w="0" w:type="auto"/>
            <w:shd w:val="clear" w:color="auto" w:fill="auto"/>
            <w:noWrap/>
            <w:vAlign w:val="bottom"/>
            <w:hideMark/>
          </w:tcPr>
          <w:p w14:paraId="5CAAC5B7" w14:textId="77777777" w:rsidR="00394945" w:rsidRPr="00394945" w:rsidRDefault="00394945" w:rsidP="00394945">
            <w:pPr>
              <w:jc w:val="right"/>
              <w:rPr>
                <w:sz w:val="20"/>
                <w:szCs w:val="20"/>
              </w:rPr>
            </w:pPr>
            <w:r w:rsidRPr="00394945">
              <w:rPr>
                <w:sz w:val="20"/>
                <w:szCs w:val="20"/>
              </w:rPr>
              <w:t>0,0</w:t>
            </w:r>
          </w:p>
        </w:tc>
      </w:tr>
      <w:tr w:rsidR="00394945" w:rsidRPr="00394945" w14:paraId="7D659A73" w14:textId="77777777" w:rsidTr="00394945">
        <w:trPr>
          <w:trHeight w:val="435"/>
        </w:trPr>
        <w:tc>
          <w:tcPr>
            <w:tcW w:w="0" w:type="auto"/>
            <w:gridSpan w:val="9"/>
            <w:shd w:val="clear" w:color="auto" w:fill="auto"/>
            <w:vAlign w:val="center"/>
            <w:hideMark/>
          </w:tcPr>
          <w:p w14:paraId="5B4C711E"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E9C633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09619BA"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4965E6F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55B3978" w14:textId="77777777" w:rsidR="00394945" w:rsidRPr="00394945" w:rsidRDefault="00394945" w:rsidP="00394945">
            <w:pPr>
              <w:rPr>
                <w:sz w:val="20"/>
                <w:szCs w:val="20"/>
              </w:rPr>
            </w:pPr>
            <w:r w:rsidRPr="00394945">
              <w:rPr>
                <w:sz w:val="20"/>
                <w:szCs w:val="20"/>
              </w:rPr>
              <w:t>17179L4670</w:t>
            </w:r>
          </w:p>
        </w:tc>
        <w:tc>
          <w:tcPr>
            <w:tcW w:w="0" w:type="auto"/>
            <w:shd w:val="clear" w:color="auto" w:fill="auto"/>
            <w:vAlign w:val="bottom"/>
            <w:hideMark/>
          </w:tcPr>
          <w:p w14:paraId="77B8AE52"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304780E" w14:textId="77777777" w:rsidR="00394945" w:rsidRPr="00394945" w:rsidRDefault="00394945" w:rsidP="00394945">
            <w:pPr>
              <w:jc w:val="right"/>
              <w:rPr>
                <w:sz w:val="20"/>
                <w:szCs w:val="20"/>
              </w:rPr>
            </w:pPr>
            <w:r w:rsidRPr="00394945">
              <w:rPr>
                <w:sz w:val="20"/>
                <w:szCs w:val="20"/>
              </w:rPr>
              <w:t>386,1</w:t>
            </w:r>
          </w:p>
        </w:tc>
        <w:tc>
          <w:tcPr>
            <w:tcW w:w="0" w:type="auto"/>
            <w:shd w:val="clear" w:color="auto" w:fill="auto"/>
            <w:noWrap/>
            <w:vAlign w:val="bottom"/>
            <w:hideMark/>
          </w:tcPr>
          <w:p w14:paraId="5D7E52BA" w14:textId="77777777" w:rsidR="00394945" w:rsidRPr="00394945" w:rsidRDefault="00394945" w:rsidP="00394945">
            <w:pPr>
              <w:jc w:val="right"/>
              <w:rPr>
                <w:sz w:val="20"/>
                <w:szCs w:val="20"/>
              </w:rPr>
            </w:pPr>
            <w:r w:rsidRPr="00394945">
              <w:rPr>
                <w:sz w:val="20"/>
                <w:szCs w:val="20"/>
              </w:rPr>
              <w:t>0,0</w:t>
            </w:r>
          </w:p>
        </w:tc>
      </w:tr>
      <w:tr w:rsidR="00394945" w:rsidRPr="00394945" w14:paraId="2E8F1925" w14:textId="77777777" w:rsidTr="00394945">
        <w:trPr>
          <w:trHeight w:val="435"/>
        </w:trPr>
        <w:tc>
          <w:tcPr>
            <w:tcW w:w="0" w:type="auto"/>
            <w:gridSpan w:val="9"/>
            <w:shd w:val="clear" w:color="auto" w:fill="auto"/>
            <w:vAlign w:val="center"/>
            <w:hideMark/>
          </w:tcPr>
          <w:p w14:paraId="4C8AC8D5" w14:textId="77777777" w:rsidR="00394945" w:rsidRPr="00394945" w:rsidRDefault="00394945" w:rsidP="00394945">
            <w:pPr>
              <w:rPr>
                <w:sz w:val="20"/>
                <w:szCs w:val="20"/>
              </w:rPr>
            </w:pPr>
            <w:r w:rsidRPr="00394945">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3477BD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86655CB"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38F64E8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C2F4C3C" w14:textId="77777777" w:rsidR="00394945" w:rsidRPr="00394945" w:rsidRDefault="00394945" w:rsidP="00394945">
            <w:pPr>
              <w:rPr>
                <w:sz w:val="20"/>
                <w:szCs w:val="20"/>
              </w:rPr>
            </w:pPr>
            <w:r w:rsidRPr="00394945">
              <w:rPr>
                <w:sz w:val="20"/>
                <w:szCs w:val="20"/>
              </w:rPr>
              <w:t>17179L4670</w:t>
            </w:r>
          </w:p>
        </w:tc>
        <w:tc>
          <w:tcPr>
            <w:tcW w:w="0" w:type="auto"/>
            <w:shd w:val="clear" w:color="auto" w:fill="auto"/>
            <w:vAlign w:val="bottom"/>
            <w:hideMark/>
          </w:tcPr>
          <w:p w14:paraId="1D8C86AC"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3317250A" w14:textId="77777777" w:rsidR="00394945" w:rsidRPr="00394945" w:rsidRDefault="00394945" w:rsidP="00394945">
            <w:pPr>
              <w:jc w:val="right"/>
              <w:rPr>
                <w:sz w:val="20"/>
                <w:szCs w:val="20"/>
              </w:rPr>
            </w:pPr>
            <w:r w:rsidRPr="00394945">
              <w:rPr>
                <w:sz w:val="20"/>
                <w:szCs w:val="20"/>
              </w:rPr>
              <w:t>386,1</w:t>
            </w:r>
          </w:p>
        </w:tc>
        <w:tc>
          <w:tcPr>
            <w:tcW w:w="0" w:type="auto"/>
            <w:shd w:val="clear" w:color="auto" w:fill="auto"/>
            <w:noWrap/>
            <w:vAlign w:val="bottom"/>
            <w:hideMark/>
          </w:tcPr>
          <w:p w14:paraId="19F4BF16" w14:textId="77777777" w:rsidR="00394945" w:rsidRPr="00394945" w:rsidRDefault="00394945" w:rsidP="00394945">
            <w:pPr>
              <w:jc w:val="right"/>
              <w:rPr>
                <w:sz w:val="20"/>
                <w:szCs w:val="20"/>
              </w:rPr>
            </w:pPr>
            <w:r w:rsidRPr="00394945">
              <w:rPr>
                <w:sz w:val="20"/>
                <w:szCs w:val="20"/>
              </w:rPr>
              <w:t>0,0</w:t>
            </w:r>
          </w:p>
        </w:tc>
      </w:tr>
      <w:tr w:rsidR="00394945" w:rsidRPr="00394945" w14:paraId="30296A63" w14:textId="77777777" w:rsidTr="00394945">
        <w:trPr>
          <w:trHeight w:val="1485"/>
        </w:trPr>
        <w:tc>
          <w:tcPr>
            <w:tcW w:w="0" w:type="auto"/>
            <w:gridSpan w:val="9"/>
            <w:shd w:val="clear" w:color="auto" w:fill="auto"/>
            <w:vAlign w:val="center"/>
            <w:hideMark/>
          </w:tcPr>
          <w:p w14:paraId="04328940" w14:textId="77777777" w:rsidR="00394945" w:rsidRPr="00394945" w:rsidRDefault="00394945" w:rsidP="00394945">
            <w:pPr>
              <w:rPr>
                <w:sz w:val="20"/>
                <w:szCs w:val="20"/>
              </w:rPr>
            </w:pPr>
            <w:r w:rsidRPr="00394945">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2023-2025 годы ".</w:t>
            </w:r>
          </w:p>
        </w:tc>
        <w:tc>
          <w:tcPr>
            <w:tcW w:w="0" w:type="auto"/>
            <w:shd w:val="clear" w:color="auto" w:fill="auto"/>
            <w:vAlign w:val="bottom"/>
            <w:hideMark/>
          </w:tcPr>
          <w:p w14:paraId="21C8069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1B17406"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5FBCC14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74EA17E" w14:textId="77777777" w:rsidR="00394945" w:rsidRPr="00394945" w:rsidRDefault="00394945" w:rsidP="00394945">
            <w:pPr>
              <w:rPr>
                <w:sz w:val="20"/>
                <w:szCs w:val="20"/>
              </w:rPr>
            </w:pPr>
            <w:r w:rsidRPr="00394945">
              <w:rPr>
                <w:sz w:val="20"/>
                <w:szCs w:val="20"/>
              </w:rPr>
              <w:t>17179L4670</w:t>
            </w:r>
          </w:p>
        </w:tc>
        <w:tc>
          <w:tcPr>
            <w:tcW w:w="0" w:type="auto"/>
            <w:shd w:val="clear" w:color="auto" w:fill="auto"/>
            <w:vAlign w:val="bottom"/>
            <w:hideMark/>
          </w:tcPr>
          <w:p w14:paraId="4E96588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8CF399C"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0E21E91" w14:textId="77777777" w:rsidR="00394945" w:rsidRPr="00394945" w:rsidRDefault="00394945" w:rsidP="00394945">
            <w:pPr>
              <w:jc w:val="right"/>
              <w:rPr>
                <w:sz w:val="20"/>
                <w:szCs w:val="20"/>
              </w:rPr>
            </w:pPr>
            <w:r w:rsidRPr="00394945">
              <w:rPr>
                <w:sz w:val="20"/>
                <w:szCs w:val="20"/>
              </w:rPr>
              <w:t>386,1</w:t>
            </w:r>
          </w:p>
        </w:tc>
      </w:tr>
      <w:tr w:rsidR="00394945" w:rsidRPr="00394945" w14:paraId="0389BC2D" w14:textId="77777777" w:rsidTr="00394945">
        <w:trPr>
          <w:trHeight w:val="435"/>
        </w:trPr>
        <w:tc>
          <w:tcPr>
            <w:tcW w:w="0" w:type="auto"/>
            <w:gridSpan w:val="9"/>
            <w:shd w:val="clear" w:color="auto" w:fill="auto"/>
            <w:vAlign w:val="center"/>
            <w:hideMark/>
          </w:tcPr>
          <w:p w14:paraId="09F1DDE6"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EDA7FF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F6B3404"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0EB753C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A158FFF" w14:textId="77777777" w:rsidR="00394945" w:rsidRPr="00394945" w:rsidRDefault="00394945" w:rsidP="00394945">
            <w:pPr>
              <w:rPr>
                <w:sz w:val="20"/>
                <w:szCs w:val="20"/>
              </w:rPr>
            </w:pPr>
            <w:r w:rsidRPr="00394945">
              <w:rPr>
                <w:sz w:val="20"/>
                <w:szCs w:val="20"/>
              </w:rPr>
              <w:t>17179L4670</w:t>
            </w:r>
          </w:p>
        </w:tc>
        <w:tc>
          <w:tcPr>
            <w:tcW w:w="0" w:type="auto"/>
            <w:shd w:val="clear" w:color="auto" w:fill="auto"/>
            <w:vAlign w:val="bottom"/>
            <w:hideMark/>
          </w:tcPr>
          <w:p w14:paraId="184204E7"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7C2CE89"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477A3596" w14:textId="77777777" w:rsidR="00394945" w:rsidRPr="00394945" w:rsidRDefault="00394945" w:rsidP="00394945">
            <w:pPr>
              <w:jc w:val="right"/>
              <w:rPr>
                <w:sz w:val="20"/>
                <w:szCs w:val="20"/>
              </w:rPr>
            </w:pPr>
            <w:r w:rsidRPr="00394945">
              <w:rPr>
                <w:sz w:val="20"/>
                <w:szCs w:val="20"/>
              </w:rPr>
              <w:t>386,1</w:t>
            </w:r>
          </w:p>
        </w:tc>
      </w:tr>
      <w:tr w:rsidR="00394945" w:rsidRPr="00394945" w14:paraId="3871F6E1" w14:textId="77777777" w:rsidTr="00394945">
        <w:trPr>
          <w:trHeight w:val="435"/>
        </w:trPr>
        <w:tc>
          <w:tcPr>
            <w:tcW w:w="0" w:type="auto"/>
            <w:gridSpan w:val="9"/>
            <w:shd w:val="clear" w:color="auto" w:fill="auto"/>
            <w:vAlign w:val="center"/>
            <w:hideMark/>
          </w:tcPr>
          <w:p w14:paraId="0F96F1F5"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CCCF25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D78A447"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284320F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2558B03" w14:textId="77777777" w:rsidR="00394945" w:rsidRPr="00394945" w:rsidRDefault="00394945" w:rsidP="00394945">
            <w:pPr>
              <w:rPr>
                <w:sz w:val="20"/>
                <w:szCs w:val="20"/>
              </w:rPr>
            </w:pPr>
            <w:r w:rsidRPr="00394945">
              <w:rPr>
                <w:sz w:val="20"/>
                <w:szCs w:val="20"/>
              </w:rPr>
              <w:t>17179L4670</w:t>
            </w:r>
          </w:p>
        </w:tc>
        <w:tc>
          <w:tcPr>
            <w:tcW w:w="0" w:type="auto"/>
            <w:shd w:val="clear" w:color="auto" w:fill="auto"/>
            <w:vAlign w:val="bottom"/>
            <w:hideMark/>
          </w:tcPr>
          <w:p w14:paraId="16C2CAA8"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49E55D55"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7F3A5899" w14:textId="77777777" w:rsidR="00394945" w:rsidRPr="00394945" w:rsidRDefault="00394945" w:rsidP="00394945">
            <w:pPr>
              <w:jc w:val="right"/>
              <w:rPr>
                <w:sz w:val="20"/>
                <w:szCs w:val="20"/>
              </w:rPr>
            </w:pPr>
            <w:r w:rsidRPr="00394945">
              <w:rPr>
                <w:sz w:val="20"/>
                <w:szCs w:val="20"/>
              </w:rPr>
              <w:t>386,1</w:t>
            </w:r>
          </w:p>
        </w:tc>
      </w:tr>
      <w:tr w:rsidR="00394945" w:rsidRPr="00394945" w14:paraId="5C9B20B0" w14:textId="77777777" w:rsidTr="00394945">
        <w:trPr>
          <w:trHeight w:val="1275"/>
        </w:trPr>
        <w:tc>
          <w:tcPr>
            <w:tcW w:w="0" w:type="auto"/>
            <w:gridSpan w:val="9"/>
            <w:shd w:val="clear" w:color="auto" w:fill="auto"/>
            <w:vAlign w:val="center"/>
            <w:hideMark/>
          </w:tcPr>
          <w:p w14:paraId="5F619854" w14:textId="7CBDBEDE" w:rsidR="00394945" w:rsidRPr="00394945" w:rsidRDefault="00394945" w:rsidP="00394945">
            <w:pPr>
              <w:rPr>
                <w:sz w:val="20"/>
                <w:szCs w:val="20"/>
              </w:rPr>
            </w:pPr>
            <w:r w:rsidRPr="00394945">
              <w:rPr>
                <w:sz w:val="20"/>
                <w:szCs w:val="20"/>
              </w:rPr>
              <w:t>Софинансирование расходов на реализацию мероприятий по проведению работ на воинских захоронениях (ремонт,</w:t>
            </w:r>
            <w:r>
              <w:rPr>
                <w:sz w:val="20"/>
                <w:szCs w:val="20"/>
              </w:rPr>
              <w:t xml:space="preserve"> </w:t>
            </w:r>
            <w:r w:rsidRPr="00394945">
              <w:rPr>
                <w:sz w:val="20"/>
                <w:szCs w:val="20"/>
              </w:rPr>
              <w:t>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3E1DBA1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579BE15"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7A7DF36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4CEFDD6F" w14:textId="77777777" w:rsidR="00394945" w:rsidRPr="00394945" w:rsidRDefault="00394945" w:rsidP="00394945">
            <w:pPr>
              <w:rPr>
                <w:sz w:val="20"/>
                <w:szCs w:val="20"/>
              </w:rPr>
            </w:pPr>
            <w:r w:rsidRPr="00394945">
              <w:rPr>
                <w:sz w:val="20"/>
                <w:szCs w:val="20"/>
              </w:rPr>
              <w:t>17179L9991</w:t>
            </w:r>
          </w:p>
        </w:tc>
        <w:tc>
          <w:tcPr>
            <w:tcW w:w="0" w:type="auto"/>
            <w:shd w:val="clear" w:color="auto" w:fill="auto"/>
            <w:vAlign w:val="bottom"/>
            <w:hideMark/>
          </w:tcPr>
          <w:p w14:paraId="290EC085"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5FC75F3" w14:textId="77777777" w:rsidR="00394945" w:rsidRPr="00394945" w:rsidRDefault="00394945" w:rsidP="00394945">
            <w:pPr>
              <w:jc w:val="right"/>
              <w:rPr>
                <w:sz w:val="20"/>
                <w:szCs w:val="20"/>
              </w:rPr>
            </w:pPr>
            <w:r w:rsidRPr="00394945">
              <w:rPr>
                <w:sz w:val="20"/>
                <w:szCs w:val="20"/>
              </w:rPr>
              <w:t>3,2</w:t>
            </w:r>
          </w:p>
        </w:tc>
        <w:tc>
          <w:tcPr>
            <w:tcW w:w="0" w:type="auto"/>
            <w:shd w:val="clear" w:color="auto" w:fill="auto"/>
            <w:noWrap/>
            <w:vAlign w:val="bottom"/>
            <w:hideMark/>
          </w:tcPr>
          <w:p w14:paraId="3145B7A1" w14:textId="77777777" w:rsidR="00394945" w:rsidRPr="00394945" w:rsidRDefault="00394945" w:rsidP="00394945">
            <w:pPr>
              <w:jc w:val="right"/>
              <w:rPr>
                <w:sz w:val="20"/>
                <w:szCs w:val="20"/>
              </w:rPr>
            </w:pPr>
            <w:r w:rsidRPr="00394945">
              <w:rPr>
                <w:sz w:val="20"/>
                <w:szCs w:val="20"/>
              </w:rPr>
              <w:t>0,0</w:t>
            </w:r>
          </w:p>
        </w:tc>
      </w:tr>
      <w:tr w:rsidR="00394945" w:rsidRPr="00394945" w14:paraId="7ACA47C5" w14:textId="77777777" w:rsidTr="00394945">
        <w:trPr>
          <w:trHeight w:val="435"/>
        </w:trPr>
        <w:tc>
          <w:tcPr>
            <w:tcW w:w="0" w:type="auto"/>
            <w:gridSpan w:val="9"/>
            <w:shd w:val="clear" w:color="auto" w:fill="auto"/>
            <w:vAlign w:val="center"/>
            <w:hideMark/>
          </w:tcPr>
          <w:p w14:paraId="68326E9E"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1CA8C5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27804B6"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515978AE"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0779EC0" w14:textId="77777777" w:rsidR="00394945" w:rsidRPr="00394945" w:rsidRDefault="00394945" w:rsidP="00394945">
            <w:pPr>
              <w:rPr>
                <w:sz w:val="20"/>
                <w:szCs w:val="20"/>
              </w:rPr>
            </w:pPr>
            <w:r w:rsidRPr="00394945">
              <w:rPr>
                <w:sz w:val="20"/>
                <w:szCs w:val="20"/>
              </w:rPr>
              <w:t>17179L9991</w:t>
            </w:r>
          </w:p>
        </w:tc>
        <w:tc>
          <w:tcPr>
            <w:tcW w:w="0" w:type="auto"/>
            <w:shd w:val="clear" w:color="auto" w:fill="auto"/>
            <w:vAlign w:val="bottom"/>
            <w:hideMark/>
          </w:tcPr>
          <w:p w14:paraId="3812200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2A63F5E0" w14:textId="77777777" w:rsidR="00394945" w:rsidRPr="00394945" w:rsidRDefault="00394945" w:rsidP="00394945">
            <w:pPr>
              <w:jc w:val="right"/>
              <w:rPr>
                <w:sz w:val="20"/>
                <w:szCs w:val="20"/>
              </w:rPr>
            </w:pPr>
            <w:r w:rsidRPr="00394945">
              <w:rPr>
                <w:sz w:val="20"/>
                <w:szCs w:val="20"/>
              </w:rPr>
              <w:t>3,2</w:t>
            </w:r>
          </w:p>
        </w:tc>
        <w:tc>
          <w:tcPr>
            <w:tcW w:w="0" w:type="auto"/>
            <w:shd w:val="clear" w:color="auto" w:fill="auto"/>
            <w:noWrap/>
            <w:vAlign w:val="bottom"/>
            <w:hideMark/>
          </w:tcPr>
          <w:p w14:paraId="57DC6ED6" w14:textId="77777777" w:rsidR="00394945" w:rsidRPr="00394945" w:rsidRDefault="00394945" w:rsidP="00394945">
            <w:pPr>
              <w:jc w:val="right"/>
              <w:rPr>
                <w:sz w:val="20"/>
                <w:szCs w:val="20"/>
              </w:rPr>
            </w:pPr>
            <w:r w:rsidRPr="00394945">
              <w:rPr>
                <w:sz w:val="20"/>
                <w:szCs w:val="20"/>
              </w:rPr>
              <w:t>0,0</w:t>
            </w:r>
          </w:p>
        </w:tc>
      </w:tr>
      <w:tr w:rsidR="00394945" w:rsidRPr="00394945" w14:paraId="63ACC14B" w14:textId="77777777" w:rsidTr="00394945">
        <w:trPr>
          <w:trHeight w:val="435"/>
        </w:trPr>
        <w:tc>
          <w:tcPr>
            <w:tcW w:w="0" w:type="auto"/>
            <w:gridSpan w:val="9"/>
            <w:shd w:val="clear" w:color="auto" w:fill="auto"/>
            <w:vAlign w:val="center"/>
            <w:hideMark/>
          </w:tcPr>
          <w:p w14:paraId="7E448D97"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6F8D8C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3A16578" w14:textId="77777777" w:rsidR="00394945" w:rsidRPr="00394945" w:rsidRDefault="00394945" w:rsidP="00394945">
            <w:pPr>
              <w:jc w:val="right"/>
              <w:rPr>
                <w:sz w:val="20"/>
                <w:szCs w:val="20"/>
              </w:rPr>
            </w:pPr>
            <w:r w:rsidRPr="00394945">
              <w:rPr>
                <w:sz w:val="20"/>
                <w:szCs w:val="20"/>
              </w:rPr>
              <w:t>08</w:t>
            </w:r>
          </w:p>
        </w:tc>
        <w:tc>
          <w:tcPr>
            <w:tcW w:w="0" w:type="auto"/>
            <w:shd w:val="clear" w:color="auto" w:fill="auto"/>
            <w:noWrap/>
            <w:vAlign w:val="bottom"/>
            <w:hideMark/>
          </w:tcPr>
          <w:p w14:paraId="51BE8D4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63DB63B" w14:textId="77777777" w:rsidR="00394945" w:rsidRPr="00394945" w:rsidRDefault="00394945" w:rsidP="00394945">
            <w:pPr>
              <w:rPr>
                <w:sz w:val="20"/>
                <w:szCs w:val="20"/>
              </w:rPr>
            </w:pPr>
            <w:r w:rsidRPr="00394945">
              <w:rPr>
                <w:sz w:val="20"/>
                <w:szCs w:val="20"/>
              </w:rPr>
              <w:t>17179L9991</w:t>
            </w:r>
          </w:p>
        </w:tc>
        <w:tc>
          <w:tcPr>
            <w:tcW w:w="0" w:type="auto"/>
            <w:shd w:val="clear" w:color="auto" w:fill="auto"/>
            <w:vAlign w:val="bottom"/>
            <w:hideMark/>
          </w:tcPr>
          <w:p w14:paraId="5884B113"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58A1638" w14:textId="77777777" w:rsidR="00394945" w:rsidRPr="00394945" w:rsidRDefault="00394945" w:rsidP="00394945">
            <w:pPr>
              <w:jc w:val="right"/>
              <w:rPr>
                <w:sz w:val="20"/>
                <w:szCs w:val="20"/>
              </w:rPr>
            </w:pPr>
            <w:r w:rsidRPr="00394945">
              <w:rPr>
                <w:sz w:val="20"/>
                <w:szCs w:val="20"/>
              </w:rPr>
              <w:t>3,2</w:t>
            </w:r>
          </w:p>
        </w:tc>
        <w:tc>
          <w:tcPr>
            <w:tcW w:w="0" w:type="auto"/>
            <w:shd w:val="clear" w:color="auto" w:fill="auto"/>
            <w:noWrap/>
            <w:vAlign w:val="bottom"/>
            <w:hideMark/>
          </w:tcPr>
          <w:p w14:paraId="4D8346E6" w14:textId="77777777" w:rsidR="00394945" w:rsidRPr="00394945" w:rsidRDefault="00394945" w:rsidP="00394945">
            <w:pPr>
              <w:jc w:val="right"/>
              <w:rPr>
                <w:sz w:val="20"/>
                <w:szCs w:val="20"/>
              </w:rPr>
            </w:pPr>
            <w:r w:rsidRPr="00394945">
              <w:rPr>
                <w:sz w:val="20"/>
                <w:szCs w:val="20"/>
              </w:rPr>
              <w:t>0,0</w:t>
            </w:r>
          </w:p>
        </w:tc>
      </w:tr>
      <w:tr w:rsidR="00394945" w:rsidRPr="00394945" w14:paraId="18A38F19" w14:textId="77777777" w:rsidTr="00394945">
        <w:trPr>
          <w:trHeight w:val="255"/>
        </w:trPr>
        <w:tc>
          <w:tcPr>
            <w:tcW w:w="0" w:type="auto"/>
            <w:gridSpan w:val="9"/>
            <w:shd w:val="clear" w:color="auto" w:fill="auto"/>
            <w:vAlign w:val="center"/>
            <w:hideMark/>
          </w:tcPr>
          <w:p w14:paraId="55604A57" w14:textId="77777777" w:rsidR="00394945" w:rsidRPr="00394945" w:rsidRDefault="00394945" w:rsidP="00394945">
            <w:pPr>
              <w:rPr>
                <w:b/>
                <w:bCs/>
                <w:sz w:val="20"/>
                <w:szCs w:val="20"/>
              </w:rPr>
            </w:pPr>
            <w:r w:rsidRPr="00394945">
              <w:rPr>
                <w:b/>
                <w:bCs/>
                <w:sz w:val="20"/>
                <w:szCs w:val="20"/>
              </w:rPr>
              <w:t>СОЦИАЛЬНАЯ ПОЛИТИКА</w:t>
            </w:r>
          </w:p>
        </w:tc>
        <w:tc>
          <w:tcPr>
            <w:tcW w:w="0" w:type="auto"/>
            <w:shd w:val="clear" w:color="auto" w:fill="auto"/>
            <w:vAlign w:val="bottom"/>
            <w:hideMark/>
          </w:tcPr>
          <w:p w14:paraId="6A10C0F2"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1FC6FFD9" w14:textId="77777777" w:rsidR="00394945" w:rsidRPr="00394945" w:rsidRDefault="00394945" w:rsidP="00394945">
            <w:pPr>
              <w:jc w:val="right"/>
              <w:rPr>
                <w:b/>
                <w:bCs/>
                <w:sz w:val="20"/>
                <w:szCs w:val="20"/>
              </w:rPr>
            </w:pPr>
            <w:r w:rsidRPr="00394945">
              <w:rPr>
                <w:b/>
                <w:bCs/>
                <w:sz w:val="20"/>
                <w:szCs w:val="20"/>
              </w:rPr>
              <w:t>10</w:t>
            </w:r>
          </w:p>
        </w:tc>
        <w:tc>
          <w:tcPr>
            <w:tcW w:w="0" w:type="auto"/>
            <w:shd w:val="clear" w:color="auto" w:fill="auto"/>
            <w:noWrap/>
            <w:vAlign w:val="bottom"/>
            <w:hideMark/>
          </w:tcPr>
          <w:p w14:paraId="3051EBF1"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51D55AA9"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0103E4A2"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0D66C929" w14:textId="77777777" w:rsidR="00394945" w:rsidRPr="00394945" w:rsidRDefault="00394945" w:rsidP="00394945">
            <w:pPr>
              <w:jc w:val="right"/>
              <w:rPr>
                <w:b/>
                <w:bCs/>
                <w:sz w:val="20"/>
                <w:szCs w:val="20"/>
              </w:rPr>
            </w:pPr>
            <w:r w:rsidRPr="00394945">
              <w:rPr>
                <w:b/>
                <w:bCs/>
                <w:sz w:val="20"/>
                <w:szCs w:val="20"/>
              </w:rPr>
              <w:t>48 158,8</w:t>
            </w:r>
          </w:p>
        </w:tc>
        <w:tc>
          <w:tcPr>
            <w:tcW w:w="0" w:type="auto"/>
            <w:shd w:val="clear" w:color="auto" w:fill="auto"/>
            <w:noWrap/>
            <w:vAlign w:val="bottom"/>
            <w:hideMark/>
          </w:tcPr>
          <w:p w14:paraId="3B3FE71D" w14:textId="77777777" w:rsidR="00394945" w:rsidRPr="00394945" w:rsidRDefault="00394945" w:rsidP="00394945">
            <w:pPr>
              <w:jc w:val="right"/>
              <w:rPr>
                <w:b/>
                <w:bCs/>
                <w:sz w:val="20"/>
                <w:szCs w:val="20"/>
              </w:rPr>
            </w:pPr>
            <w:r w:rsidRPr="00394945">
              <w:rPr>
                <w:b/>
                <w:bCs/>
                <w:sz w:val="20"/>
                <w:szCs w:val="20"/>
              </w:rPr>
              <w:t>47 012,1</w:t>
            </w:r>
          </w:p>
        </w:tc>
      </w:tr>
      <w:tr w:rsidR="00394945" w:rsidRPr="00394945" w14:paraId="7CDECFFA" w14:textId="77777777" w:rsidTr="00394945">
        <w:trPr>
          <w:trHeight w:val="255"/>
        </w:trPr>
        <w:tc>
          <w:tcPr>
            <w:tcW w:w="0" w:type="auto"/>
            <w:gridSpan w:val="9"/>
            <w:shd w:val="clear" w:color="auto" w:fill="auto"/>
            <w:vAlign w:val="center"/>
            <w:hideMark/>
          </w:tcPr>
          <w:p w14:paraId="2F589ED5" w14:textId="77777777" w:rsidR="00394945" w:rsidRPr="00394945" w:rsidRDefault="00394945" w:rsidP="00394945">
            <w:pPr>
              <w:rPr>
                <w:sz w:val="20"/>
                <w:szCs w:val="20"/>
              </w:rPr>
            </w:pPr>
            <w:r w:rsidRPr="00394945">
              <w:rPr>
                <w:sz w:val="20"/>
                <w:szCs w:val="20"/>
              </w:rPr>
              <w:t>Пенсионное обеспечение</w:t>
            </w:r>
          </w:p>
        </w:tc>
        <w:tc>
          <w:tcPr>
            <w:tcW w:w="0" w:type="auto"/>
            <w:shd w:val="clear" w:color="auto" w:fill="auto"/>
            <w:vAlign w:val="bottom"/>
            <w:hideMark/>
          </w:tcPr>
          <w:p w14:paraId="75D21D0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8B18D76"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E8CA694"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4DF7D3E"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2CD4889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08802BB" w14:textId="77777777" w:rsidR="00394945" w:rsidRPr="00394945" w:rsidRDefault="00394945" w:rsidP="00394945">
            <w:pPr>
              <w:jc w:val="right"/>
              <w:rPr>
                <w:sz w:val="20"/>
                <w:szCs w:val="20"/>
              </w:rPr>
            </w:pPr>
            <w:r w:rsidRPr="00394945">
              <w:rPr>
                <w:sz w:val="20"/>
                <w:szCs w:val="20"/>
              </w:rPr>
              <w:t>1 465,0</w:t>
            </w:r>
          </w:p>
        </w:tc>
        <w:tc>
          <w:tcPr>
            <w:tcW w:w="0" w:type="auto"/>
            <w:shd w:val="clear" w:color="auto" w:fill="auto"/>
            <w:noWrap/>
            <w:vAlign w:val="bottom"/>
            <w:hideMark/>
          </w:tcPr>
          <w:p w14:paraId="2CDDBAE4" w14:textId="77777777" w:rsidR="00394945" w:rsidRPr="00394945" w:rsidRDefault="00394945" w:rsidP="00394945">
            <w:pPr>
              <w:jc w:val="right"/>
              <w:rPr>
                <w:sz w:val="20"/>
                <w:szCs w:val="20"/>
              </w:rPr>
            </w:pPr>
            <w:r w:rsidRPr="00394945">
              <w:rPr>
                <w:sz w:val="20"/>
                <w:szCs w:val="20"/>
              </w:rPr>
              <w:t>1 465,0</w:t>
            </w:r>
          </w:p>
        </w:tc>
      </w:tr>
      <w:tr w:rsidR="00394945" w:rsidRPr="00394945" w14:paraId="36A99725" w14:textId="77777777" w:rsidTr="00394945">
        <w:trPr>
          <w:trHeight w:val="255"/>
        </w:trPr>
        <w:tc>
          <w:tcPr>
            <w:tcW w:w="0" w:type="auto"/>
            <w:gridSpan w:val="9"/>
            <w:shd w:val="clear" w:color="auto" w:fill="auto"/>
            <w:vAlign w:val="center"/>
            <w:hideMark/>
          </w:tcPr>
          <w:p w14:paraId="75351579" w14:textId="165036C6"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1085B38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44408BE"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11059A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1B4C6CF5" w14:textId="77777777" w:rsidR="00394945" w:rsidRPr="00394945" w:rsidRDefault="00394945" w:rsidP="00394945">
            <w:pPr>
              <w:rPr>
                <w:sz w:val="20"/>
                <w:szCs w:val="20"/>
              </w:rPr>
            </w:pPr>
            <w:r w:rsidRPr="00394945">
              <w:rPr>
                <w:sz w:val="20"/>
                <w:szCs w:val="20"/>
              </w:rPr>
              <w:t>0100000000</w:t>
            </w:r>
          </w:p>
        </w:tc>
        <w:tc>
          <w:tcPr>
            <w:tcW w:w="0" w:type="auto"/>
            <w:shd w:val="clear" w:color="auto" w:fill="auto"/>
            <w:vAlign w:val="bottom"/>
            <w:hideMark/>
          </w:tcPr>
          <w:p w14:paraId="5DFCAE45"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1B680E8" w14:textId="77777777" w:rsidR="00394945" w:rsidRPr="00394945" w:rsidRDefault="00394945" w:rsidP="00394945">
            <w:pPr>
              <w:jc w:val="right"/>
              <w:rPr>
                <w:sz w:val="20"/>
                <w:szCs w:val="20"/>
              </w:rPr>
            </w:pPr>
            <w:r w:rsidRPr="00394945">
              <w:rPr>
                <w:sz w:val="20"/>
                <w:szCs w:val="20"/>
              </w:rPr>
              <w:t>1 465,0</w:t>
            </w:r>
          </w:p>
        </w:tc>
        <w:tc>
          <w:tcPr>
            <w:tcW w:w="0" w:type="auto"/>
            <w:shd w:val="clear" w:color="auto" w:fill="auto"/>
            <w:noWrap/>
            <w:vAlign w:val="bottom"/>
            <w:hideMark/>
          </w:tcPr>
          <w:p w14:paraId="117C1715" w14:textId="77777777" w:rsidR="00394945" w:rsidRPr="00394945" w:rsidRDefault="00394945" w:rsidP="00394945">
            <w:pPr>
              <w:jc w:val="right"/>
              <w:rPr>
                <w:sz w:val="20"/>
                <w:szCs w:val="20"/>
              </w:rPr>
            </w:pPr>
            <w:r w:rsidRPr="00394945">
              <w:rPr>
                <w:sz w:val="20"/>
                <w:szCs w:val="20"/>
              </w:rPr>
              <w:t>1 465,0</w:t>
            </w:r>
          </w:p>
        </w:tc>
      </w:tr>
      <w:tr w:rsidR="00394945" w:rsidRPr="00394945" w14:paraId="7EA1C284" w14:textId="77777777" w:rsidTr="00394945">
        <w:trPr>
          <w:trHeight w:val="435"/>
        </w:trPr>
        <w:tc>
          <w:tcPr>
            <w:tcW w:w="0" w:type="auto"/>
            <w:gridSpan w:val="9"/>
            <w:shd w:val="clear" w:color="auto" w:fill="auto"/>
            <w:vAlign w:val="center"/>
            <w:hideMark/>
          </w:tcPr>
          <w:p w14:paraId="75E80A7F" w14:textId="1E52019B" w:rsidR="00394945" w:rsidRPr="00394945" w:rsidRDefault="00394945" w:rsidP="00394945">
            <w:pPr>
              <w:rPr>
                <w:sz w:val="20"/>
                <w:szCs w:val="20"/>
              </w:rPr>
            </w:pPr>
            <w:r w:rsidRPr="00394945">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vAlign w:val="bottom"/>
            <w:hideMark/>
          </w:tcPr>
          <w:p w14:paraId="61E79AC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D28B841"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E315CCB"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6C1C703" w14:textId="77777777" w:rsidR="00394945" w:rsidRPr="00394945" w:rsidRDefault="00394945" w:rsidP="00394945">
            <w:pPr>
              <w:rPr>
                <w:sz w:val="20"/>
                <w:szCs w:val="20"/>
              </w:rPr>
            </w:pPr>
            <w:r w:rsidRPr="00394945">
              <w:rPr>
                <w:sz w:val="20"/>
                <w:szCs w:val="20"/>
              </w:rPr>
              <w:t>0107900000</w:t>
            </w:r>
          </w:p>
        </w:tc>
        <w:tc>
          <w:tcPr>
            <w:tcW w:w="0" w:type="auto"/>
            <w:shd w:val="clear" w:color="auto" w:fill="auto"/>
            <w:vAlign w:val="bottom"/>
            <w:hideMark/>
          </w:tcPr>
          <w:p w14:paraId="02FCB44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39BE653" w14:textId="77777777" w:rsidR="00394945" w:rsidRPr="00394945" w:rsidRDefault="00394945" w:rsidP="00394945">
            <w:pPr>
              <w:jc w:val="right"/>
              <w:rPr>
                <w:sz w:val="20"/>
                <w:szCs w:val="20"/>
              </w:rPr>
            </w:pPr>
            <w:r w:rsidRPr="00394945">
              <w:rPr>
                <w:sz w:val="20"/>
                <w:szCs w:val="20"/>
              </w:rPr>
              <w:t>1 465,0</w:t>
            </w:r>
          </w:p>
        </w:tc>
        <w:tc>
          <w:tcPr>
            <w:tcW w:w="0" w:type="auto"/>
            <w:shd w:val="clear" w:color="auto" w:fill="auto"/>
            <w:noWrap/>
            <w:vAlign w:val="bottom"/>
            <w:hideMark/>
          </w:tcPr>
          <w:p w14:paraId="7EDFC748" w14:textId="77777777" w:rsidR="00394945" w:rsidRPr="00394945" w:rsidRDefault="00394945" w:rsidP="00394945">
            <w:pPr>
              <w:jc w:val="right"/>
              <w:rPr>
                <w:sz w:val="20"/>
                <w:szCs w:val="20"/>
              </w:rPr>
            </w:pPr>
            <w:r w:rsidRPr="00394945">
              <w:rPr>
                <w:sz w:val="20"/>
                <w:szCs w:val="20"/>
              </w:rPr>
              <w:t>1 465,0</w:t>
            </w:r>
          </w:p>
        </w:tc>
      </w:tr>
      <w:tr w:rsidR="00394945" w:rsidRPr="00394945" w14:paraId="0C8B47BD" w14:textId="77777777" w:rsidTr="00394945">
        <w:trPr>
          <w:trHeight w:val="1065"/>
        </w:trPr>
        <w:tc>
          <w:tcPr>
            <w:tcW w:w="0" w:type="auto"/>
            <w:gridSpan w:val="9"/>
            <w:shd w:val="clear" w:color="auto" w:fill="auto"/>
            <w:vAlign w:val="center"/>
            <w:hideMark/>
          </w:tcPr>
          <w:p w14:paraId="6A4011C7" w14:textId="64497568" w:rsidR="00394945" w:rsidRPr="00394945" w:rsidRDefault="00394945" w:rsidP="00394945">
            <w:pPr>
              <w:rPr>
                <w:sz w:val="20"/>
                <w:szCs w:val="20"/>
              </w:rPr>
            </w:pPr>
            <w:r w:rsidRPr="00394945">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2022-2024годы" за счет средств местного бюджета</w:t>
            </w:r>
          </w:p>
        </w:tc>
        <w:tc>
          <w:tcPr>
            <w:tcW w:w="0" w:type="auto"/>
            <w:shd w:val="clear" w:color="auto" w:fill="auto"/>
            <w:vAlign w:val="bottom"/>
            <w:hideMark/>
          </w:tcPr>
          <w:p w14:paraId="36F6E87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9420483"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4B3EE28"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75C442D4" w14:textId="77777777" w:rsidR="00394945" w:rsidRPr="00394945" w:rsidRDefault="00394945" w:rsidP="00394945">
            <w:pPr>
              <w:rPr>
                <w:sz w:val="20"/>
                <w:szCs w:val="20"/>
              </w:rPr>
            </w:pPr>
            <w:r w:rsidRPr="00394945">
              <w:rPr>
                <w:sz w:val="20"/>
                <w:szCs w:val="20"/>
              </w:rPr>
              <w:t>0107910010</w:t>
            </w:r>
          </w:p>
        </w:tc>
        <w:tc>
          <w:tcPr>
            <w:tcW w:w="0" w:type="auto"/>
            <w:shd w:val="clear" w:color="auto" w:fill="auto"/>
            <w:vAlign w:val="bottom"/>
            <w:hideMark/>
          </w:tcPr>
          <w:p w14:paraId="0544B81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857854D" w14:textId="77777777" w:rsidR="00394945" w:rsidRPr="00394945" w:rsidRDefault="00394945" w:rsidP="00394945">
            <w:pPr>
              <w:jc w:val="right"/>
              <w:rPr>
                <w:sz w:val="20"/>
                <w:szCs w:val="20"/>
              </w:rPr>
            </w:pPr>
            <w:r w:rsidRPr="00394945">
              <w:rPr>
                <w:sz w:val="20"/>
                <w:szCs w:val="20"/>
              </w:rPr>
              <w:t>1 465,0</w:t>
            </w:r>
          </w:p>
        </w:tc>
        <w:tc>
          <w:tcPr>
            <w:tcW w:w="0" w:type="auto"/>
            <w:shd w:val="clear" w:color="auto" w:fill="auto"/>
            <w:noWrap/>
            <w:vAlign w:val="bottom"/>
            <w:hideMark/>
          </w:tcPr>
          <w:p w14:paraId="10A1BC3C" w14:textId="77777777" w:rsidR="00394945" w:rsidRPr="00394945" w:rsidRDefault="00394945" w:rsidP="00394945">
            <w:pPr>
              <w:jc w:val="right"/>
              <w:rPr>
                <w:sz w:val="20"/>
                <w:szCs w:val="20"/>
              </w:rPr>
            </w:pPr>
            <w:r w:rsidRPr="00394945">
              <w:rPr>
                <w:sz w:val="20"/>
                <w:szCs w:val="20"/>
              </w:rPr>
              <w:t>1 465,0</w:t>
            </w:r>
          </w:p>
        </w:tc>
      </w:tr>
      <w:tr w:rsidR="00394945" w:rsidRPr="00394945" w14:paraId="38C282DA" w14:textId="77777777" w:rsidTr="00394945">
        <w:trPr>
          <w:trHeight w:val="255"/>
        </w:trPr>
        <w:tc>
          <w:tcPr>
            <w:tcW w:w="0" w:type="auto"/>
            <w:gridSpan w:val="9"/>
            <w:shd w:val="clear" w:color="auto" w:fill="auto"/>
            <w:vAlign w:val="center"/>
            <w:hideMark/>
          </w:tcPr>
          <w:p w14:paraId="38C4F94E"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779CFFD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D1011DB"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C89D94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5F62112C" w14:textId="77777777" w:rsidR="00394945" w:rsidRPr="00394945" w:rsidRDefault="00394945" w:rsidP="00394945">
            <w:pPr>
              <w:rPr>
                <w:sz w:val="20"/>
                <w:szCs w:val="20"/>
              </w:rPr>
            </w:pPr>
            <w:r w:rsidRPr="00394945">
              <w:rPr>
                <w:sz w:val="20"/>
                <w:szCs w:val="20"/>
              </w:rPr>
              <w:t>0107910010</w:t>
            </w:r>
          </w:p>
        </w:tc>
        <w:tc>
          <w:tcPr>
            <w:tcW w:w="0" w:type="auto"/>
            <w:shd w:val="clear" w:color="auto" w:fill="auto"/>
            <w:vAlign w:val="bottom"/>
            <w:hideMark/>
          </w:tcPr>
          <w:p w14:paraId="5039B9A6"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5193E806" w14:textId="77777777" w:rsidR="00394945" w:rsidRPr="00394945" w:rsidRDefault="00394945" w:rsidP="00394945">
            <w:pPr>
              <w:jc w:val="right"/>
              <w:rPr>
                <w:sz w:val="20"/>
                <w:szCs w:val="20"/>
              </w:rPr>
            </w:pPr>
            <w:r w:rsidRPr="00394945">
              <w:rPr>
                <w:sz w:val="20"/>
                <w:szCs w:val="20"/>
              </w:rPr>
              <w:t>1 465,0</w:t>
            </w:r>
          </w:p>
        </w:tc>
        <w:tc>
          <w:tcPr>
            <w:tcW w:w="0" w:type="auto"/>
            <w:shd w:val="clear" w:color="auto" w:fill="auto"/>
            <w:noWrap/>
            <w:vAlign w:val="bottom"/>
            <w:hideMark/>
          </w:tcPr>
          <w:p w14:paraId="32391C66" w14:textId="77777777" w:rsidR="00394945" w:rsidRPr="00394945" w:rsidRDefault="00394945" w:rsidP="00394945">
            <w:pPr>
              <w:jc w:val="right"/>
              <w:rPr>
                <w:sz w:val="20"/>
                <w:szCs w:val="20"/>
              </w:rPr>
            </w:pPr>
            <w:r w:rsidRPr="00394945">
              <w:rPr>
                <w:sz w:val="20"/>
                <w:szCs w:val="20"/>
              </w:rPr>
              <w:t>1 465,0</w:t>
            </w:r>
          </w:p>
        </w:tc>
      </w:tr>
      <w:tr w:rsidR="00394945" w:rsidRPr="00394945" w14:paraId="0F21E829" w14:textId="77777777" w:rsidTr="00394945">
        <w:trPr>
          <w:trHeight w:val="255"/>
        </w:trPr>
        <w:tc>
          <w:tcPr>
            <w:tcW w:w="0" w:type="auto"/>
            <w:gridSpan w:val="9"/>
            <w:shd w:val="clear" w:color="auto" w:fill="auto"/>
            <w:vAlign w:val="center"/>
            <w:hideMark/>
          </w:tcPr>
          <w:p w14:paraId="6319242F" w14:textId="77777777" w:rsidR="00394945" w:rsidRPr="00394945" w:rsidRDefault="00394945" w:rsidP="00394945">
            <w:pPr>
              <w:rPr>
                <w:sz w:val="20"/>
                <w:szCs w:val="20"/>
              </w:rPr>
            </w:pPr>
            <w:r w:rsidRPr="00394945">
              <w:rPr>
                <w:sz w:val="20"/>
                <w:szCs w:val="20"/>
              </w:rPr>
              <w:t>Публичные нормативные социальные выплаты гражданам</w:t>
            </w:r>
          </w:p>
        </w:tc>
        <w:tc>
          <w:tcPr>
            <w:tcW w:w="0" w:type="auto"/>
            <w:shd w:val="clear" w:color="auto" w:fill="auto"/>
            <w:vAlign w:val="bottom"/>
            <w:hideMark/>
          </w:tcPr>
          <w:p w14:paraId="568E0AB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23F1BE7"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A1E3093"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233A786E" w14:textId="77777777" w:rsidR="00394945" w:rsidRPr="00394945" w:rsidRDefault="00394945" w:rsidP="00394945">
            <w:pPr>
              <w:rPr>
                <w:sz w:val="20"/>
                <w:szCs w:val="20"/>
              </w:rPr>
            </w:pPr>
            <w:r w:rsidRPr="00394945">
              <w:rPr>
                <w:sz w:val="20"/>
                <w:szCs w:val="20"/>
              </w:rPr>
              <w:t>0107910010</w:t>
            </w:r>
          </w:p>
        </w:tc>
        <w:tc>
          <w:tcPr>
            <w:tcW w:w="0" w:type="auto"/>
            <w:shd w:val="clear" w:color="auto" w:fill="auto"/>
            <w:vAlign w:val="bottom"/>
            <w:hideMark/>
          </w:tcPr>
          <w:p w14:paraId="152AE590" w14:textId="77777777" w:rsidR="00394945" w:rsidRPr="00394945" w:rsidRDefault="00394945" w:rsidP="00394945">
            <w:pPr>
              <w:jc w:val="right"/>
              <w:rPr>
                <w:sz w:val="20"/>
                <w:szCs w:val="20"/>
              </w:rPr>
            </w:pPr>
            <w:r w:rsidRPr="00394945">
              <w:rPr>
                <w:sz w:val="20"/>
                <w:szCs w:val="20"/>
              </w:rPr>
              <w:t>310</w:t>
            </w:r>
          </w:p>
        </w:tc>
        <w:tc>
          <w:tcPr>
            <w:tcW w:w="0" w:type="auto"/>
            <w:shd w:val="clear" w:color="auto" w:fill="auto"/>
            <w:noWrap/>
            <w:vAlign w:val="bottom"/>
            <w:hideMark/>
          </w:tcPr>
          <w:p w14:paraId="29B5715F" w14:textId="77777777" w:rsidR="00394945" w:rsidRPr="00394945" w:rsidRDefault="00394945" w:rsidP="00394945">
            <w:pPr>
              <w:jc w:val="right"/>
              <w:rPr>
                <w:sz w:val="20"/>
                <w:szCs w:val="20"/>
              </w:rPr>
            </w:pPr>
            <w:r w:rsidRPr="00394945">
              <w:rPr>
                <w:sz w:val="20"/>
                <w:szCs w:val="20"/>
              </w:rPr>
              <w:t>1 465,0</w:t>
            </w:r>
          </w:p>
        </w:tc>
        <w:tc>
          <w:tcPr>
            <w:tcW w:w="0" w:type="auto"/>
            <w:shd w:val="clear" w:color="auto" w:fill="auto"/>
            <w:noWrap/>
            <w:vAlign w:val="bottom"/>
            <w:hideMark/>
          </w:tcPr>
          <w:p w14:paraId="30CB1BDC" w14:textId="77777777" w:rsidR="00394945" w:rsidRPr="00394945" w:rsidRDefault="00394945" w:rsidP="00394945">
            <w:pPr>
              <w:jc w:val="right"/>
              <w:rPr>
                <w:sz w:val="20"/>
                <w:szCs w:val="20"/>
              </w:rPr>
            </w:pPr>
            <w:r w:rsidRPr="00394945">
              <w:rPr>
                <w:sz w:val="20"/>
                <w:szCs w:val="20"/>
              </w:rPr>
              <w:t>1 465,0</w:t>
            </w:r>
          </w:p>
        </w:tc>
      </w:tr>
      <w:tr w:rsidR="00394945" w:rsidRPr="00394945" w14:paraId="17D1BE59" w14:textId="77777777" w:rsidTr="00394945">
        <w:trPr>
          <w:trHeight w:val="255"/>
        </w:trPr>
        <w:tc>
          <w:tcPr>
            <w:tcW w:w="0" w:type="auto"/>
            <w:gridSpan w:val="9"/>
            <w:shd w:val="clear" w:color="auto" w:fill="auto"/>
            <w:vAlign w:val="center"/>
            <w:hideMark/>
          </w:tcPr>
          <w:p w14:paraId="3EE20E92" w14:textId="77777777" w:rsidR="00394945" w:rsidRPr="00394945" w:rsidRDefault="00394945" w:rsidP="00394945">
            <w:pPr>
              <w:rPr>
                <w:sz w:val="20"/>
                <w:szCs w:val="20"/>
              </w:rPr>
            </w:pPr>
            <w:r w:rsidRPr="00394945">
              <w:rPr>
                <w:sz w:val="20"/>
                <w:szCs w:val="20"/>
              </w:rPr>
              <w:t>Социальное обслуживание населения</w:t>
            </w:r>
          </w:p>
        </w:tc>
        <w:tc>
          <w:tcPr>
            <w:tcW w:w="0" w:type="auto"/>
            <w:shd w:val="clear" w:color="auto" w:fill="auto"/>
            <w:vAlign w:val="bottom"/>
            <w:hideMark/>
          </w:tcPr>
          <w:p w14:paraId="0155DCC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60424D9"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8066F26"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9E2F3B3"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02ABED4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8BA68B4" w14:textId="77777777" w:rsidR="00394945" w:rsidRPr="00394945" w:rsidRDefault="00394945" w:rsidP="00394945">
            <w:pPr>
              <w:jc w:val="right"/>
              <w:rPr>
                <w:sz w:val="20"/>
                <w:szCs w:val="20"/>
              </w:rPr>
            </w:pPr>
            <w:r w:rsidRPr="00394945">
              <w:rPr>
                <w:sz w:val="20"/>
                <w:szCs w:val="20"/>
              </w:rPr>
              <w:t>28 642,8</w:t>
            </w:r>
          </w:p>
        </w:tc>
        <w:tc>
          <w:tcPr>
            <w:tcW w:w="0" w:type="auto"/>
            <w:shd w:val="clear" w:color="auto" w:fill="auto"/>
            <w:noWrap/>
            <w:vAlign w:val="bottom"/>
            <w:hideMark/>
          </w:tcPr>
          <w:p w14:paraId="424F85CD" w14:textId="77777777" w:rsidR="00394945" w:rsidRPr="00394945" w:rsidRDefault="00394945" w:rsidP="00394945">
            <w:pPr>
              <w:jc w:val="right"/>
              <w:rPr>
                <w:sz w:val="20"/>
                <w:szCs w:val="20"/>
              </w:rPr>
            </w:pPr>
            <w:r w:rsidRPr="00394945">
              <w:rPr>
                <w:sz w:val="20"/>
                <w:szCs w:val="20"/>
              </w:rPr>
              <w:t>29 169,6</w:t>
            </w:r>
          </w:p>
        </w:tc>
      </w:tr>
      <w:tr w:rsidR="00394945" w:rsidRPr="00394945" w14:paraId="7386E91E" w14:textId="77777777" w:rsidTr="00394945">
        <w:trPr>
          <w:trHeight w:val="255"/>
        </w:trPr>
        <w:tc>
          <w:tcPr>
            <w:tcW w:w="0" w:type="auto"/>
            <w:gridSpan w:val="9"/>
            <w:shd w:val="clear" w:color="auto" w:fill="auto"/>
            <w:vAlign w:val="center"/>
            <w:hideMark/>
          </w:tcPr>
          <w:p w14:paraId="215B3952"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43B2BB6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ACC5C99"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D092EED"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45A0FAA" w14:textId="77777777" w:rsidR="00394945" w:rsidRPr="00394945" w:rsidRDefault="00394945" w:rsidP="00394945">
            <w:pPr>
              <w:rPr>
                <w:sz w:val="20"/>
                <w:szCs w:val="20"/>
              </w:rPr>
            </w:pPr>
            <w:r w:rsidRPr="00394945">
              <w:rPr>
                <w:sz w:val="20"/>
                <w:szCs w:val="20"/>
              </w:rPr>
              <w:t>1000000000</w:t>
            </w:r>
          </w:p>
        </w:tc>
        <w:tc>
          <w:tcPr>
            <w:tcW w:w="0" w:type="auto"/>
            <w:shd w:val="clear" w:color="auto" w:fill="auto"/>
            <w:vAlign w:val="bottom"/>
            <w:hideMark/>
          </w:tcPr>
          <w:p w14:paraId="3E17D73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3A8D09F" w14:textId="77777777" w:rsidR="00394945" w:rsidRPr="00394945" w:rsidRDefault="00394945" w:rsidP="00394945">
            <w:pPr>
              <w:jc w:val="right"/>
              <w:rPr>
                <w:sz w:val="20"/>
                <w:szCs w:val="20"/>
              </w:rPr>
            </w:pPr>
            <w:r w:rsidRPr="00394945">
              <w:rPr>
                <w:sz w:val="20"/>
                <w:szCs w:val="20"/>
              </w:rPr>
              <w:t>28 642,8</w:t>
            </w:r>
          </w:p>
        </w:tc>
        <w:tc>
          <w:tcPr>
            <w:tcW w:w="0" w:type="auto"/>
            <w:shd w:val="clear" w:color="auto" w:fill="auto"/>
            <w:noWrap/>
            <w:vAlign w:val="bottom"/>
            <w:hideMark/>
          </w:tcPr>
          <w:p w14:paraId="6E582399" w14:textId="77777777" w:rsidR="00394945" w:rsidRPr="00394945" w:rsidRDefault="00394945" w:rsidP="00394945">
            <w:pPr>
              <w:jc w:val="right"/>
              <w:rPr>
                <w:sz w:val="20"/>
                <w:szCs w:val="20"/>
              </w:rPr>
            </w:pPr>
            <w:r w:rsidRPr="00394945">
              <w:rPr>
                <w:sz w:val="20"/>
                <w:szCs w:val="20"/>
              </w:rPr>
              <w:t>29 169,6</w:t>
            </w:r>
          </w:p>
        </w:tc>
      </w:tr>
      <w:tr w:rsidR="00394945" w:rsidRPr="00394945" w14:paraId="758B2F38" w14:textId="77777777" w:rsidTr="00394945">
        <w:trPr>
          <w:trHeight w:val="645"/>
        </w:trPr>
        <w:tc>
          <w:tcPr>
            <w:tcW w:w="0" w:type="auto"/>
            <w:gridSpan w:val="9"/>
            <w:shd w:val="clear" w:color="auto" w:fill="auto"/>
            <w:vAlign w:val="center"/>
            <w:hideMark/>
          </w:tcPr>
          <w:p w14:paraId="2BA5B452" w14:textId="77777777" w:rsidR="00394945" w:rsidRPr="00394945" w:rsidRDefault="00394945" w:rsidP="00394945">
            <w:pPr>
              <w:rPr>
                <w:sz w:val="20"/>
                <w:szCs w:val="20"/>
              </w:rPr>
            </w:pPr>
            <w:r w:rsidRPr="00394945">
              <w:rPr>
                <w:sz w:val="20"/>
                <w:szCs w:val="20"/>
              </w:rPr>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0F036DE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19D0986"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508306C9"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DA83432" w14:textId="77777777" w:rsidR="00394945" w:rsidRPr="00394945" w:rsidRDefault="00394945" w:rsidP="00394945">
            <w:pPr>
              <w:rPr>
                <w:sz w:val="20"/>
                <w:szCs w:val="20"/>
              </w:rPr>
            </w:pPr>
            <w:r w:rsidRPr="00394945">
              <w:rPr>
                <w:sz w:val="20"/>
                <w:szCs w:val="20"/>
              </w:rPr>
              <w:t>1007900000</w:t>
            </w:r>
          </w:p>
        </w:tc>
        <w:tc>
          <w:tcPr>
            <w:tcW w:w="0" w:type="auto"/>
            <w:shd w:val="clear" w:color="auto" w:fill="auto"/>
            <w:vAlign w:val="bottom"/>
            <w:hideMark/>
          </w:tcPr>
          <w:p w14:paraId="48E74093"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AA51C25" w14:textId="77777777" w:rsidR="00394945" w:rsidRPr="00394945" w:rsidRDefault="00394945" w:rsidP="00394945">
            <w:pPr>
              <w:jc w:val="right"/>
              <w:rPr>
                <w:sz w:val="20"/>
                <w:szCs w:val="20"/>
              </w:rPr>
            </w:pPr>
            <w:r w:rsidRPr="00394945">
              <w:rPr>
                <w:sz w:val="20"/>
                <w:szCs w:val="20"/>
              </w:rPr>
              <w:t>24 999,9</w:t>
            </w:r>
          </w:p>
        </w:tc>
        <w:tc>
          <w:tcPr>
            <w:tcW w:w="0" w:type="auto"/>
            <w:shd w:val="clear" w:color="auto" w:fill="auto"/>
            <w:noWrap/>
            <w:vAlign w:val="bottom"/>
            <w:hideMark/>
          </w:tcPr>
          <w:p w14:paraId="5B35A1FD" w14:textId="77777777" w:rsidR="00394945" w:rsidRPr="00394945" w:rsidRDefault="00394945" w:rsidP="00394945">
            <w:pPr>
              <w:jc w:val="right"/>
              <w:rPr>
                <w:sz w:val="20"/>
                <w:szCs w:val="20"/>
              </w:rPr>
            </w:pPr>
            <w:r w:rsidRPr="00394945">
              <w:rPr>
                <w:sz w:val="20"/>
                <w:szCs w:val="20"/>
              </w:rPr>
              <w:t>25 526,7</w:t>
            </w:r>
          </w:p>
        </w:tc>
      </w:tr>
      <w:tr w:rsidR="00394945" w:rsidRPr="00394945" w14:paraId="1D5E5A69" w14:textId="77777777" w:rsidTr="00394945">
        <w:trPr>
          <w:trHeight w:val="1485"/>
        </w:trPr>
        <w:tc>
          <w:tcPr>
            <w:tcW w:w="0" w:type="auto"/>
            <w:gridSpan w:val="9"/>
            <w:shd w:val="clear" w:color="auto" w:fill="auto"/>
            <w:vAlign w:val="center"/>
            <w:hideMark/>
          </w:tcPr>
          <w:p w14:paraId="3CA89CF3" w14:textId="7129F9FC" w:rsidR="00394945" w:rsidRPr="00394945" w:rsidRDefault="00394945" w:rsidP="00394945">
            <w:pPr>
              <w:rPr>
                <w:sz w:val="20"/>
                <w:szCs w:val="20"/>
              </w:rPr>
            </w:pPr>
            <w:r w:rsidRPr="00394945">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Pr>
                <w:sz w:val="20"/>
                <w:szCs w:val="20"/>
              </w:rPr>
              <w:t xml:space="preserve"> </w:t>
            </w:r>
            <w:r w:rsidRPr="00394945">
              <w:rPr>
                <w:sz w:val="20"/>
                <w:szCs w:val="20"/>
              </w:rPr>
              <w:t>за счет средств областного бюджета.</w:t>
            </w:r>
          </w:p>
        </w:tc>
        <w:tc>
          <w:tcPr>
            <w:tcW w:w="0" w:type="auto"/>
            <w:shd w:val="clear" w:color="auto" w:fill="auto"/>
            <w:vAlign w:val="bottom"/>
            <w:hideMark/>
          </w:tcPr>
          <w:p w14:paraId="2B99DA8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861A5D1"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52319EA"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EA621CB"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166B1EE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68E03BA" w14:textId="77777777" w:rsidR="00394945" w:rsidRPr="00394945" w:rsidRDefault="00394945" w:rsidP="00394945">
            <w:pPr>
              <w:jc w:val="right"/>
              <w:rPr>
                <w:sz w:val="20"/>
                <w:szCs w:val="20"/>
              </w:rPr>
            </w:pPr>
            <w:r w:rsidRPr="00394945">
              <w:rPr>
                <w:sz w:val="20"/>
                <w:szCs w:val="20"/>
              </w:rPr>
              <w:t>24 999,9</w:t>
            </w:r>
          </w:p>
        </w:tc>
        <w:tc>
          <w:tcPr>
            <w:tcW w:w="0" w:type="auto"/>
            <w:shd w:val="clear" w:color="auto" w:fill="auto"/>
            <w:noWrap/>
            <w:vAlign w:val="bottom"/>
            <w:hideMark/>
          </w:tcPr>
          <w:p w14:paraId="3131AEB1" w14:textId="77777777" w:rsidR="00394945" w:rsidRPr="00394945" w:rsidRDefault="00394945" w:rsidP="00394945">
            <w:pPr>
              <w:jc w:val="right"/>
              <w:rPr>
                <w:sz w:val="20"/>
                <w:szCs w:val="20"/>
              </w:rPr>
            </w:pPr>
            <w:r w:rsidRPr="00394945">
              <w:rPr>
                <w:sz w:val="20"/>
                <w:szCs w:val="20"/>
              </w:rPr>
              <w:t>25 526,7</w:t>
            </w:r>
          </w:p>
        </w:tc>
      </w:tr>
      <w:tr w:rsidR="00394945" w:rsidRPr="00394945" w14:paraId="34727ED1" w14:textId="77777777" w:rsidTr="00394945">
        <w:trPr>
          <w:trHeight w:val="435"/>
        </w:trPr>
        <w:tc>
          <w:tcPr>
            <w:tcW w:w="0" w:type="auto"/>
            <w:gridSpan w:val="9"/>
            <w:shd w:val="clear" w:color="auto" w:fill="auto"/>
            <w:vAlign w:val="center"/>
            <w:hideMark/>
          </w:tcPr>
          <w:p w14:paraId="0A29260F"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67A5C0C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CE15607"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BAE2C2D"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3E187D2"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2E247C73"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48C716AD" w14:textId="77777777" w:rsidR="00394945" w:rsidRPr="00394945" w:rsidRDefault="00394945" w:rsidP="00394945">
            <w:pPr>
              <w:jc w:val="right"/>
              <w:rPr>
                <w:sz w:val="20"/>
                <w:szCs w:val="20"/>
              </w:rPr>
            </w:pPr>
            <w:r w:rsidRPr="00394945">
              <w:rPr>
                <w:sz w:val="20"/>
                <w:szCs w:val="20"/>
              </w:rPr>
              <w:t>24 999,9</w:t>
            </w:r>
          </w:p>
        </w:tc>
        <w:tc>
          <w:tcPr>
            <w:tcW w:w="0" w:type="auto"/>
            <w:shd w:val="clear" w:color="auto" w:fill="auto"/>
            <w:noWrap/>
            <w:vAlign w:val="bottom"/>
            <w:hideMark/>
          </w:tcPr>
          <w:p w14:paraId="18BDCEF4" w14:textId="77777777" w:rsidR="00394945" w:rsidRPr="00394945" w:rsidRDefault="00394945" w:rsidP="00394945">
            <w:pPr>
              <w:jc w:val="right"/>
              <w:rPr>
                <w:sz w:val="20"/>
                <w:szCs w:val="20"/>
              </w:rPr>
            </w:pPr>
            <w:r w:rsidRPr="00394945">
              <w:rPr>
                <w:sz w:val="20"/>
                <w:szCs w:val="20"/>
              </w:rPr>
              <w:t>25 526,7</w:t>
            </w:r>
          </w:p>
        </w:tc>
      </w:tr>
      <w:tr w:rsidR="00394945" w:rsidRPr="00394945" w14:paraId="5307953F" w14:textId="77777777" w:rsidTr="00394945">
        <w:trPr>
          <w:trHeight w:val="255"/>
        </w:trPr>
        <w:tc>
          <w:tcPr>
            <w:tcW w:w="0" w:type="auto"/>
            <w:gridSpan w:val="9"/>
            <w:shd w:val="clear" w:color="auto" w:fill="auto"/>
            <w:vAlign w:val="center"/>
            <w:hideMark/>
          </w:tcPr>
          <w:p w14:paraId="3FD61A20"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13B5129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4972A4F"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563EF16A"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47C04BBF" w14:textId="77777777" w:rsidR="00394945" w:rsidRPr="00394945" w:rsidRDefault="00394945" w:rsidP="00394945">
            <w:pPr>
              <w:rPr>
                <w:sz w:val="20"/>
                <w:szCs w:val="20"/>
              </w:rPr>
            </w:pPr>
            <w:r w:rsidRPr="00394945">
              <w:rPr>
                <w:sz w:val="20"/>
                <w:szCs w:val="20"/>
              </w:rPr>
              <w:t>1007970180</w:t>
            </w:r>
          </w:p>
        </w:tc>
        <w:tc>
          <w:tcPr>
            <w:tcW w:w="0" w:type="auto"/>
            <w:shd w:val="clear" w:color="auto" w:fill="auto"/>
            <w:vAlign w:val="bottom"/>
            <w:hideMark/>
          </w:tcPr>
          <w:p w14:paraId="3726A8DE"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61291541" w14:textId="77777777" w:rsidR="00394945" w:rsidRPr="00394945" w:rsidRDefault="00394945" w:rsidP="00394945">
            <w:pPr>
              <w:jc w:val="right"/>
              <w:rPr>
                <w:sz w:val="20"/>
                <w:szCs w:val="20"/>
              </w:rPr>
            </w:pPr>
            <w:r w:rsidRPr="00394945">
              <w:rPr>
                <w:sz w:val="20"/>
                <w:szCs w:val="20"/>
              </w:rPr>
              <w:t>24 999,9</w:t>
            </w:r>
          </w:p>
        </w:tc>
        <w:tc>
          <w:tcPr>
            <w:tcW w:w="0" w:type="auto"/>
            <w:shd w:val="clear" w:color="auto" w:fill="auto"/>
            <w:noWrap/>
            <w:vAlign w:val="bottom"/>
            <w:hideMark/>
          </w:tcPr>
          <w:p w14:paraId="002138D5" w14:textId="77777777" w:rsidR="00394945" w:rsidRPr="00394945" w:rsidRDefault="00394945" w:rsidP="00394945">
            <w:pPr>
              <w:jc w:val="right"/>
              <w:rPr>
                <w:sz w:val="20"/>
                <w:szCs w:val="20"/>
              </w:rPr>
            </w:pPr>
            <w:r w:rsidRPr="00394945">
              <w:rPr>
                <w:sz w:val="20"/>
                <w:szCs w:val="20"/>
              </w:rPr>
              <w:t>25 526,7</w:t>
            </w:r>
          </w:p>
        </w:tc>
      </w:tr>
      <w:tr w:rsidR="00394945" w:rsidRPr="00394945" w14:paraId="23540258" w14:textId="77777777" w:rsidTr="00394945">
        <w:trPr>
          <w:trHeight w:val="1905"/>
        </w:trPr>
        <w:tc>
          <w:tcPr>
            <w:tcW w:w="0" w:type="auto"/>
            <w:gridSpan w:val="9"/>
            <w:shd w:val="clear" w:color="auto" w:fill="auto"/>
            <w:vAlign w:val="center"/>
            <w:hideMark/>
          </w:tcPr>
          <w:p w14:paraId="37A792F2" w14:textId="77777777" w:rsidR="00394945" w:rsidRPr="00394945" w:rsidRDefault="00394945" w:rsidP="00394945">
            <w:pPr>
              <w:rPr>
                <w:sz w:val="20"/>
                <w:szCs w:val="20"/>
              </w:rPr>
            </w:pPr>
            <w:r w:rsidRPr="00394945">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vAlign w:val="bottom"/>
            <w:hideMark/>
          </w:tcPr>
          <w:p w14:paraId="32BD236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D04304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4BD42C0"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BB69E9C" w14:textId="77777777" w:rsidR="00394945" w:rsidRPr="00394945" w:rsidRDefault="00394945" w:rsidP="00394945">
            <w:pPr>
              <w:rPr>
                <w:sz w:val="20"/>
                <w:szCs w:val="20"/>
              </w:rPr>
            </w:pPr>
            <w:r w:rsidRPr="00394945">
              <w:rPr>
                <w:sz w:val="20"/>
                <w:szCs w:val="20"/>
              </w:rPr>
              <w:t>100P300000</w:t>
            </w:r>
          </w:p>
        </w:tc>
        <w:tc>
          <w:tcPr>
            <w:tcW w:w="0" w:type="auto"/>
            <w:shd w:val="clear" w:color="auto" w:fill="auto"/>
            <w:vAlign w:val="bottom"/>
            <w:hideMark/>
          </w:tcPr>
          <w:p w14:paraId="17EF9ED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EAE561B" w14:textId="77777777" w:rsidR="00394945" w:rsidRPr="00394945" w:rsidRDefault="00394945" w:rsidP="00394945">
            <w:pPr>
              <w:jc w:val="right"/>
              <w:rPr>
                <w:sz w:val="20"/>
                <w:szCs w:val="20"/>
              </w:rPr>
            </w:pPr>
            <w:r w:rsidRPr="00394945">
              <w:rPr>
                <w:sz w:val="20"/>
                <w:szCs w:val="20"/>
              </w:rPr>
              <w:t>3 642,9</w:t>
            </w:r>
          </w:p>
        </w:tc>
        <w:tc>
          <w:tcPr>
            <w:tcW w:w="0" w:type="auto"/>
            <w:shd w:val="clear" w:color="auto" w:fill="auto"/>
            <w:noWrap/>
            <w:vAlign w:val="bottom"/>
            <w:hideMark/>
          </w:tcPr>
          <w:p w14:paraId="612A3122" w14:textId="77777777" w:rsidR="00394945" w:rsidRPr="00394945" w:rsidRDefault="00394945" w:rsidP="00394945">
            <w:pPr>
              <w:jc w:val="right"/>
              <w:rPr>
                <w:sz w:val="20"/>
                <w:szCs w:val="20"/>
              </w:rPr>
            </w:pPr>
            <w:r w:rsidRPr="00394945">
              <w:rPr>
                <w:sz w:val="20"/>
                <w:szCs w:val="20"/>
              </w:rPr>
              <w:t>3 642,9</w:t>
            </w:r>
          </w:p>
        </w:tc>
      </w:tr>
      <w:tr w:rsidR="00394945" w:rsidRPr="00394945" w14:paraId="1EF7B499" w14:textId="77777777" w:rsidTr="00394945">
        <w:trPr>
          <w:trHeight w:val="1905"/>
        </w:trPr>
        <w:tc>
          <w:tcPr>
            <w:tcW w:w="0" w:type="auto"/>
            <w:gridSpan w:val="9"/>
            <w:shd w:val="clear" w:color="auto" w:fill="auto"/>
            <w:vAlign w:val="center"/>
            <w:hideMark/>
          </w:tcPr>
          <w:p w14:paraId="0C47E8D9" w14:textId="77777777" w:rsidR="00394945" w:rsidRPr="00394945" w:rsidRDefault="00394945" w:rsidP="00394945">
            <w:pPr>
              <w:rPr>
                <w:sz w:val="20"/>
                <w:szCs w:val="20"/>
              </w:rPr>
            </w:pPr>
            <w:r w:rsidRPr="00394945">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vAlign w:val="bottom"/>
            <w:hideMark/>
          </w:tcPr>
          <w:p w14:paraId="3DBC7F4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36AEA30"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7A6D36F"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60A124F" w14:textId="77777777" w:rsidR="00394945" w:rsidRPr="00394945" w:rsidRDefault="00394945" w:rsidP="00394945">
            <w:pPr>
              <w:rPr>
                <w:sz w:val="20"/>
                <w:szCs w:val="20"/>
              </w:rPr>
            </w:pPr>
            <w:r w:rsidRPr="00394945">
              <w:rPr>
                <w:sz w:val="20"/>
                <w:szCs w:val="20"/>
              </w:rPr>
              <w:t>100P351630</w:t>
            </w:r>
          </w:p>
        </w:tc>
        <w:tc>
          <w:tcPr>
            <w:tcW w:w="0" w:type="auto"/>
            <w:shd w:val="clear" w:color="auto" w:fill="auto"/>
            <w:vAlign w:val="bottom"/>
            <w:hideMark/>
          </w:tcPr>
          <w:p w14:paraId="1B6D1108"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2331974" w14:textId="77777777" w:rsidR="00394945" w:rsidRPr="00394945" w:rsidRDefault="00394945" w:rsidP="00394945">
            <w:pPr>
              <w:jc w:val="right"/>
              <w:rPr>
                <w:sz w:val="20"/>
                <w:szCs w:val="20"/>
              </w:rPr>
            </w:pPr>
            <w:r w:rsidRPr="00394945">
              <w:rPr>
                <w:sz w:val="20"/>
                <w:szCs w:val="20"/>
              </w:rPr>
              <w:t>3 642,9</w:t>
            </w:r>
          </w:p>
        </w:tc>
        <w:tc>
          <w:tcPr>
            <w:tcW w:w="0" w:type="auto"/>
            <w:shd w:val="clear" w:color="auto" w:fill="auto"/>
            <w:noWrap/>
            <w:vAlign w:val="bottom"/>
            <w:hideMark/>
          </w:tcPr>
          <w:p w14:paraId="3D643DCC" w14:textId="77777777" w:rsidR="00394945" w:rsidRPr="00394945" w:rsidRDefault="00394945" w:rsidP="00394945">
            <w:pPr>
              <w:jc w:val="right"/>
              <w:rPr>
                <w:sz w:val="20"/>
                <w:szCs w:val="20"/>
              </w:rPr>
            </w:pPr>
            <w:r w:rsidRPr="00394945">
              <w:rPr>
                <w:sz w:val="20"/>
                <w:szCs w:val="20"/>
              </w:rPr>
              <w:t>3 642,9</w:t>
            </w:r>
          </w:p>
        </w:tc>
      </w:tr>
      <w:tr w:rsidR="00394945" w:rsidRPr="00394945" w14:paraId="2FEE97C5" w14:textId="77777777" w:rsidTr="00394945">
        <w:trPr>
          <w:trHeight w:val="435"/>
        </w:trPr>
        <w:tc>
          <w:tcPr>
            <w:tcW w:w="0" w:type="auto"/>
            <w:gridSpan w:val="9"/>
            <w:shd w:val="clear" w:color="auto" w:fill="auto"/>
            <w:vAlign w:val="center"/>
            <w:hideMark/>
          </w:tcPr>
          <w:p w14:paraId="3E0A5954"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2E11B93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8FB5AAE"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5DD2AE09"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66B6D9A" w14:textId="77777777" w:rsidR="00394945" w:rsidRPr="00394945" w:rsidRDefault="00394945" w:rsidP="00394945">
            <w:pPr>
              <w:rPr>
                <w:sz w:val="20"/>
                <w:szCs w:val="20"/>
              </w:rPr>
            </w:pPr>
            <w:r w:rsidRPr="00394945">
              <w:rPr>
                <w:sz w:val="20"/>
                <w:szCs w:val="20"/>
              </w:rPr>
              <w:t>100P351630</w:t>
            </w:r>
          </w:p>
        </w:tc>
        <w:tc>
          <w:tcPr>
            <w:tcW w:w="0" w:type="auto"/>
            <w:shd w:val="clear" w:color="auto" w:fill="auto"/>
            <w:vAlign w:val="bottom"/>
            <w:hideMark/>
          </w:tcPr>
          <w:p w14:paraId="1258A116"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6D289172" w14:textId="77777777" w:rsidR="00394945" w:rsidRPr="00394945" w:rsidRDefault="00394945" w:rsidP="00394945">
            <w:pPr>
              <w:jc w:val="right"/>
              <w:rPr>
                <w:sz w:val="20"/>
                <w:szCs w:val="20"/>
              </w:rPr>
            </w:pPr>
            <w:r w:rsidRPr="00394945">
              <w:rPr>
                <w:sz w:val="20"/>
                <w:szCs w:val="20"/>
              </w:rPr>
              <w:t>3 642,9</w:t>
            </w:r>
          </w:p>
        </w:tc>
        <w:tc>
          <w:tcPr>
            <w:tcW w:w="0" w:type="auto"/>
            <w:shd w:val="clear" w:color="auto" w:fill="auto"/>
            <w:noWrap/>
            <w:vAlign w:val="bottom"/>
            <w:hideMark/>
          </w:tcPr>
          <w:p w14:paraId="4860B50E" w14:textId="77777777" w:rsidR="00394945" w:rsidRPr="00394945" w:rsidRDefault="00394945" w:rsidP="00394945">
            <w:pPr>
              <w:jc w:val="right"/>
              <w:rPr>
                <w:sz w:val="20"/>
                <w:szCs w:val="20"/>
              </w:rPr>
            </w:pPr>
            <w:r w:rsidRPr="00394945">
              <w:rPr>
                <w:sz w:val="20"/>
                <w:szCs w:val="20"/>
              </w:rPr>
              <w:t>3 642,9</w:t>
            </w:r>
          </w:p>
        </w:tc>
      </w:tr>
      <w:tr w:rsidR="00394945" w:rsidRPr="00394945" w14:paraId="3ECDD021" w14:textId="77777777" w:rsidTr="00394945">
        <w:trPr>
          <w:trHeight w:val="255"/>
        </w:trPr>
        <w:tc>
          <w:tcPr>
            <w:tcW w:w="0" w:type="auto"/>
            <w:gridSpan w:val="9"/>
            <w:shd w:val="clear" w:color="auto" w:fill="auto"/>
            <w:vAlign w:val="center"/>
            <w:hideMark/>
          </w:tcPr>
          <w:p w14:paraId="303769D2"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58E37D6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A4F73CC"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51A319A"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8EDA848" w14:textId="77777777" w:rsidR="00394945" w:rsidRPr="00394945" w:rsidRDefault="00394945" w:rsidP="00394945">
            <w:pPr>
              <w:rPr>
                <w:sz w:val="20"/>
                <w:szCs w:val="20"/>
              </w:rPr>
            </w:pPr>
            <w:r w:rsidRPr="00394945">
              <w:rPr>
                <w:sz w:val="20"/>
                <w:szCs w:val="20"/>
              </w:rPr>
              <w:t>100P351630</w:t>
            </w:r>
          </w:p>
        </w:tc>
        <w:tc>
          <w:tcPr>
            <w:tcW w:w="0" w:type="auto"/>
            <w:shd w:val="clear" w:color="auto" w:fill="auto"/>
            <w:vAlign w:val="bottom"/>
            <w:hideMark/>
          </w:tcPr>
          <w:p w14:paraId="705D82A2"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4E696EB2" w14:textId="77777777" w:rsidR="00394945" w:rsidRPr="00394945" w:rsidRDefault="00394945" w:rsidP="00394945">
            <w:pPr>
              <w:jc w:val="right"/>
              <w:rPr>
                <w:sz w:val="20"/>
                <w:szCs w:val="20"/>
              </w:rPr>
            </w:pPr>
            <w:r w:rsidRPr="00394945">
              <w:rPr>
                <w:sz w:val="20"/>
                <w:szCs w:val="20"/>
              </w:rPr>
              <w:t>3 642,9</w:t>
            </w:r>
          </w:p>
        </w:tc>
        <w:tc>
          <w:tcPr>
            <w:tcW w:w="0" w:type="auto"/>
            <w:shd w:val="clear" w:color="auto" w:fill="auto"/>
            <w:noWrap/>
            <w:vAlign w:val="bottom"/>
            <w:hideMark/>
          </w:tcPr>
          <w:p w14:paraId="3DC88798" w14:textId="77777777" w:rsidR="00394945" w:rsidRPr="00394945" w:rsidRDefault="00394945" w:rsidP="00394945">
            <w:pPr>
              <w:jc w:val="right"/>
              <w:rPr>
                <w:sz w:val="20"/>
                <w:szCs w:val="20"/>
              </w:rPr>
            </w:pPr>
            <w:r w:rsidRPr="00394945">
              <w:rPr>
                <w:sz w:val="20"/>
                <w:szCs w:val="20"/>
              </w:rPr>
              <w:t>3 642,9</w:t>
            </w:r>
          </w:p>
        </w:tc>
      </w:tr>
      <w:tr w:rsidR="00394945" w:rsidRPr="00394945" w14:paraId="51153772" w14:textId="77777777" w:rsidTr="00394945">
        <w:trPr>
          <w:trHeight w:val="255"/>
        </w:trPr>
        <w:tc>
          <w:tcPr>
            <w:tcW w:w="0" w:type="auto"/>
            <w:gridSpan w:val="9"/>
            <w:shd w:val="clear" w:color="auto" w:fill="auto"/>
            <w:vAlign w:val="center"/>
            <w:hideMark/>
          </w:tcPr>
          <w:p w14:paraId="0732A296" w14:textId="77777777" w:rsidR="00394945" w:rsidRPr="00394945" w:rsidRDefault="00394945" w:rsidP="00394945">
            <w:pPr>
              <w:rPr>
                <w:sz w:val="20"/>
                <w:szCs w:val="20"/>
              </w:rPr>
            </w:pPr>
            <w:r w:rsidRPr="00394945">
              <w:rPr>
                <w:sz w:val="20"/>
                <w:szCs w:val="20"/>
              </w:rPr>
              <w:t>Социальное обеспечение населения</w:t>
            </w:r>
          </w:p>
        </w:tc>
        <w:tc>
          <w:tcPr>
            <w:tcW w:w="0" w:type="auto"/>
            <w:shd w:val="clear" w:color="auto" w:fill="auto"/>
            <w:vAlign w:val="bottom"/>
            <w:hideMark/>
          </w:tcPr>
          <w:p w14:paraId="3C9417D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863EB5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C48976A"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7E58E6F"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5C95F26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F80DDC3" w14:textId="77777777" w:rsidR="00394945" w:rsidRPr="00394945" w:rsidRDefault="00394945" w:rsidP="00394945">
            <w:pPr>
              <w:jc w:val="right"/>
              <w:rPr>
                <w:sz w:val="20"/>
                <w:szCs w:val="20"/>
              </w:rPr>
            </w:pPr>
            <w:r w:rsidRPr="00394945">
              <w:rPr>
                <w:sz w:val="20"/>
                <w:szCs w:val="20"/>
              </w:rPr>
              <w:t>4 798,0</w:t>
            </w:r>
          </w:p>
        </w:tc>
        <w:tc>
          <w:tcPr>
            <w:tcW w:w="0" w:type="auto"/>
            <w:shd w:val="clear" w:color="auto" w:fill="auto"/>
            <w:noWrap/>
            <w:vAlign w:val="bottom"/>
            <w:hideMark/>
          </w:tcPr>
          <w:p w14:paraId="0DC87036" w14:textId="77777777" w:rsidR="00394945" w:rsidRPr="00394945" w:rsidRDefault="00394945" w:rsidP="00394945">
            <w:pPr>
              <w:jc w:val="right"/>
              <w:rPr>
                <w:sz w:val="20"/>
                <w:szCs w:val="20"/>
              </w:rPr>
            </w:pPr>
            <w:r w:rsidRPr="00394945">
              <w:rPr>
                <w:sz w:val="20"/>
                <w:szCs w:val="20"/>
              </w:rPr>
              <w:t>4 128,9</w:t>
            </w:r>
          </w:p>
        </w:tc>
      </w:tr>
      <w:tr w:rsidR="00394945" w:rsidRPr="00394945" w14:paraId="4EE3992D" w14:textId="77777777" w:rsidTr="00394945">
        <w:trPr>
          <w:trHeight w:val="255"/>
        </w:trPr>
        <w:tc>
          <w:tcPr>
            <w:tcW w:w="0" w:type="auto"/>
            <w:gridSpan w:val="9"/>
            <w:shd w:val="clear" w:color="auto" w:fill="auto"/>
            <w:vAlign w:val="center"/>
            <w:hideMark/>
          </w:tcPr>
          <w:p w14:paraId="458510D3"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1CE3497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68639C3"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662DE61"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9FA28B2" w14:textId="77777777" w:rsidR="00394945" w:rsidRPr="00394945" w:rsidRDefault="00394945" w:rsidP="00394945">
            <w:pPr>
              <w:rPr>
                <w:sz w:val="20"/>
                <w:szCs w:val="20"/>
              </w:rPr>
            </w:pPr>
            <w:r w:rsidRPr="00394945">
              <w:rPr>
                <w:sz w:val="20"/>
                <w:szCs w:val="20"/>
              </w:rPr>
              <w:t>1000000000</w:t>
            </w:r>
          </w:p>
        </w:tc>
        <w:tc>
          <w:tcPr>
            <w:tcW w:w="0" w:type="auto"/>
            <w:shd w:val="clear" w:color="auto" w:fill="auto"/>
            <w:vAlign w:val="bottom"/>
            <w:hideMark/>
          </w:tcPr>
          <w:p w14:paraId="1CF81F7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5DADF4E" w14:textId="77777777" w:rsidR="00394945" w:rsidRPr="00394945" w:rsidRDefault="00394945" w:rsidP="00394945">
            <w:pPr>
              <w:jc w:val="right"/>
              <w:rPr>
                <w:sz w:val="20"/>
                <w:szCs w:val="20"/>
              </w:rPr>
            </w:pPr>
            <w:r w:rsidRPr="00394945">
              <w:rPr>
                <w:sz w:val="20"/>
                <w:szCs w:val="20"/>
              </w:rPr>
              <w:t>80,0</w:t>
            </w:r>
          </w:p>
        </w:tc>
        <w:tc>
          <w:tcPr>
            <w:tcW w:w="0" w:type="auto"/>
            <w:shd w:val="clear" w:color="auto" w:fill="auto"/>
            <w:noWrap/>
            <w:vAlign w:val="bottom"/>
            <w:hideMark/>
          </w:tcPr>
          <w:p w14:paraId="68B5A872" w14:textId="77777777" w:rsidR="00394945" w:rsidRPr="00394945" w:rsidRDefault="00394945" w:rsidP="00394945">
            <w:pPr>
              <w:jc w:val="right"/>
              <w:rPr>
                <w:sz w:val="20"/>
                <w:szCs w:val="20"/>
              </w:rPr>
            </w:pPr>
            <w:r w:rsidRPr="00394945">
              <w:rPr>
                <w:sz w:val="20"/>
                <w:szCs w:val="20"/>
              </w:rPr>
              <w:t>80,0</w:t>
            </w:r>
          </w:p>
        </w:tc>
      </w:tr>
      <w:tr w:rsidR="00394945" w:rsidRPr="00394945" w14:paraId="0F944E1D" w14:textId="77777777" w:rsidTr="00394945">
        <w:trPr>
          <w:trHeight w:val="645"/>
        </w:trPr>
        <w:tc>
          <w:tcPr>
            <w:tcW w:w="0" w:type="auto"/>
            <w:gridSpan w:val="9"/>
            <w:shd w:val="clear" w:color="auto" w:fill="auto"/>
            <w:vAlign w:val="center"/>
            <w:hideMark/>
          </w:tcPr>
          <w:p w14:paraId="7ABAACFA" w14:textId="77777777" w:rsidR="00394945" w:rsidRPr="00394945" w:rsidRDefault="00394945" w:rsidP="00394945">
            <w:pPr>
              <w:rPr>
                <w:sz w:val="20"/>
                <w:szCs w:val="20"/>
              </w:rPr>
            </w:pPr>
            <w:r w:rsidRPr="00394945">
              <w:rPr>
                <w:sz w:val="20"/>
                <w:szCs w:val="20"/>
              </w:rPr>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668ADCC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8444568"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E27B0C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3B6726E" w14:textId="77777777" w:rsidR="00394945" w:rsidRPr="00394945" w:rsidRDefault="00394945" w:rsidP="00394945">
            <w:pPr>
              <w:rPr>
                <w:sz w:val="20"/>
                <w:szCs w:val="20"/>
              </w:rPr>
            </w:pPr>
            <w:r w:rsidRPr="00394945">
              <w:rPr>
                <w:sz w:val="20"/>
                <w:szCs w:val="20"/>
              </w:rPr>
              <w:t>1007900000</w:t>
            </w:r>
          </w:p>
        </w:tc>
        <w:tc>
          <w:tcPr>
            <w:tcW w:w="0" w:type="auto"/>
            <w:shd w:val="clear" w:color="auto" w:fill="auto"/>
            <w:vAlign w:val="bottom"/>
            <w:hideMark/>
          </w:tcPr>
          <w:p w14:paraId="0950A43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5B91CBC" w14:textId="77777777" w:rsidR="00394945" w:rsidRPr="00394945" w:rsidRDefault="00394945" w:rsidP="00394945">
            <w:pPr>
              <w:jc w:val="right"/>
              <w:rPr>
                <w:sz w:val="20"/>
                <w:szCs w:val="20"/>
              </w:rPr>
            </w:pPr>
            <w:r w:rsidRPr="00394945">
              <w:rPr>
                <w:sz w:val="20"/>
                <w:szCs w:val="20"/>
              </w:rPr>
              <w:t>80,0</w:t>
            </w:r>
          </w:p>
        </w:tc>
        <w:tc>
          <w:tcPr>
            <w:tcW w:w="0" w:type="auto"/>
            <w:shd w:val="clear" w:color="auto" w:fill="auto"/>
            <w:noWrap/>
            <w:vAlign w:val="bottom"/>
            <w:hideMark/>
          </w:tcPr>
          <w:p w14:paraId="59904611" w14:textId="77777777" w:rsidR="00394945" w:rsidRPr="00394945" w:rsidRDefault="00394945" w:rsidP="00394945">
            <w:pPr>
              <w:jc w:val="right"/>
              <w:rPr>
                <w:sz w:val="20"/>
                <w:szCs w:val="20"/>
              </w:rPr>
            </w:pPr>
            <w:r w:rsidRPr="00394945">
              <w:rPr>
                <w:sz w:val="20"/>
                <w:szCs w:val="20"/>
              </w:rPr>
              <w:t>80,0</w:t>
            </w:r>
          </w:p>
        </w:tc>
      </w:tr>
      <w:tr w:rsidR="00394945" w:rsidRPr="00394945" w14:paraId="75864E44" w14:textId="77777777" w:rsidTr="00394945">
        <w:trPr>
          <w:trHeight w:val="855"/>
        </w:trPr>
        <w:tc>
          <w:tcPr>
            <w:tcW w:w="0" w:type="auto"/>
            <w:gridSpan w:val="9"/>
            <w:shd w:val="clear" w:color="auto" w:fill="auto"/>
            <w:vAlign w:val="center"/>
            <w:hideMark/>
          </w:tcPr>
          <w:p w14:paraId="64586FE3" w14:textId="72682544" w:rsidR="00394945" w:rsidRPr="00394945" w:rsidRDefault="00394945" w:rsidP="00394945">
            <w:pPr>
              <w:rPr>
                <w:sz w:val="20"/>
                <w:szCs w:val="20"/>
              </w:rPr>
            </w:pPr>
            <w:r w:rsidRPr="00394945">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vAlign w:val="bottom"/>
            <w:hideMark/>
          </w:tcPr>
          <w:p w14:paraId="2FC949A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81B84F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2C9479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ECBF405" w14:textId="77777777" w:rsidR="00394945" w:rsidRPr="00394945" w:rsidRDefault="00394945" w:rsidP="00394945">
            <w:pPr>
              <w:rPr>
                <w:sz w:val="20"/>
                <w:szCs w:val="20"/>
              </w:rPr>
            </w:pPr>
            <w:r w:rsidRPr="00394945">
              <w:rPr>
                <w:sz w:val="20"/>
                <w:szCs w:val="20"/>
              </w:rPr>
              <w:t>1007901030</w:t>
            </w:r>
          </w:p>
        </w:tc>
        <w:tc>
          <w:tcPr>
            <w:tcW w:w="0" w:type="auto"/>
            <w:shd w:val="clear" w:color="auto" w:fill="auto"/>
            <w:vAlign w:val="bottom"/>
            <w:hideMark/>
          </w:tcPr>
          <w:p w14:paraId="215D5C4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5AAD2D0" w14:textId="77777777" w:rsidR="00394945" w:rsidRPr="00394945" w:rsidRDefault="00394945" w:rsidP="00394945">
            <w:pPr>
              <w:jc w:val="right"/>
              <w:rPr>
                <w:sz w:val="20"/>
                <w:szCs w:val="20"/>
              </w:rPr>
            </w:pPr>
            <w:r w:rsidRPr="00394945">
              <w:rPr>
                <w:sz w:val="20"/>
                <w:szCs w:val="20"/>
              </w:rPr>
              <w:t>80,0</w:t>
            </w:r>
          </w:p>
        </w:tc>
        <w:tc>
          <w:tcPr>
            <w:tcW w:w="0" w:type="auto"/>
            <w:shd w:val="clear" w:color="auto" w:fill="auto"/>
            <w:noWrap/>
            <w:vAlign w:val="bottom"/>
            <w:hideMark/>
          </w:tcPr>
          <w:p w14:paraId="55662B0F" w14:textId="77777777" w:rsidR="00394945" w:rsidRPr="00394945" w:rsidRDefault="00394945" w:rsidP="00394945">
            <w:pPr>
              <w:jc w:val="right"/>
              <w:rPr>
                <w:sz w:val="20"/>
                <w:szCs w:val="20"/>
              </w:rPr>
            </w:pPr>
            <w:r w:rsidRPr="00394945">
              <w:rPr>
                <w:sz w:val="20"/>
                <w:szCs w:val="20"/>
              </w:rPr>
              <w:t>80,0</w:t>
            </w:r>
          </w:p>
        </w:tc>
      </w:tr>
      <w:tr w:rsidR="00394945" w:rsidRPr="00394945" w14:paraId="512294F5" w14:textId="77777777" w:rsidTr="00394945">
        <w:trPr>
          <w:trHeight w:val="255"/>
        </w:trPr>
        <w:tc>
          <w:tcPr>
            <w:tcW w:w="0" w:type="auto"/>
            <w:gridSpan w:val="9"/>
            <w:shd w:val="clear" w:color="auto" w:fill="auto"/>
            <w:vAlign w:val="center"/>
            <w:hideMark/>
          </w:tcPr>
          <w:p w14:paraId="04A859E4"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498D2E2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82FB1EE"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8C9E0A8"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3BC8E22" w14:textId="77777777" w:rsidR="00394945" w:rsidRPr="00394945" w:rsidRDefault="00394945" w:rsidP="00394945">
            <w:pPr>
              <w:rPr>
                <w:sz w:val="20"/>
                <w:szCs w:val="20"/>
              </w:rPr>
            </w:pPr>
            <w:r w:rsidRPr="00394945">
              <w:rPr>
                <w:sz w:val="20"/>
                <w:szCs w:val="20"/>
              </w:rPr>
              <w:t>1007901030</w:t>
            </w:r>
          </w:p>
        </w:tc>
        <w:tc>
          <w:tcPr>
            <w:tcW w:w="0" w:type="auto"/>
            <w:shd w:val="clear" w:color="auto" w:fill="auto"/>
            <w:vAlign w:val="bottom"/>
            <w:hideMark/>
          </w:tcPr>
          <w:p w14:paraId="13A586EB"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5035B3AC"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373AA035" w14:textId="77777777" w:rsidR="00394945" w:rsidRPr="00394945" w:rsidRDefault="00394945" w:rsidP="00394945">
            <w:pPr>
              <w:jc w:val="right"/>
              <w:rPr>
                <w:sz w:val="20"/>
                <w:szCs w:val="20"/>
              </w:rPr>
            </w:pPr>
            <w:r w:rsidRPr="00394945">
              <w:rPr>
                <w:sz w:val="20"/>
                <w:szCs w:val="20"/>
              </w:rPr>
              <w:t>50,0</w:t>
            </w:r>
          </w:p>
        </w:tc>
      </w:tr>
      <w:tr w:rsidR="00394945" w:rsidRPr="00394945" w14:paraId="347FFE59" w14:textId="77777777" w:rsidTr="00394945">
        <w:trPr>
          <w:trHeight w:val="255"/>
        </w:trPr>
        <w:tc>
          <w:tcPr>
            <w:tcW w:w="0" w:type="auto"/>
            <w:gridSpan w:val="9"/>
            <w:shd w:val="clear" w:color="auto" w:fill="auto"/>
            <w:vAlign w:val="center"/>
            <w:hideMark/>
          </w:tcPr>
          <w:p w14:paraId="0100FCBD" w14:textId="77777777" w:rsidR="00394945" w:rsidRPr="00394945" w:rsidRDefault="00394945" w:rsidP="00394945">
            <w:pPr>
              <w:rPr>
                <w:sz w:val="20"/>
                <w:szCs w:val="20"/>
              </w:rPr>
            </w:pPr>
            <w:r w:rsidRPr="00394945">
              <w:rPr>
                <w:sz w:val="20"/>
                <w:szCs w:val="20"/>
              </w:rPr>
              <w:t>Публичные нормативные социальные выплаты гражданам</w:t>
            </w:r>
          </w:p>
        </w:tc>
        <w:tc>
          <w:tcPr>
            <w:tcW w:w="0" w:type="auto"/>
            <w:shd w:val="clear" w:color="auto" w:fill="auto"/>
            <w:vAlign w:val="bottom"/>
            <w:hideMark/>
          </w:tcPr>
          <w:p w14:paraId="1DEC80A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5115886"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557DCC5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614AB30" w14:textId="77777777" w:rsidR="00394945" w:rsidRPr="00394945" w:rsidRDefault="00394945" w:rsidP="00394945">
            <w:pPr>
              <w:rPr>
                <w:sz w:val="20"/>
                <w:szCs w:val="20"/>
              </w:rPr>
            </w:pPr>
            <w:r w:rsidRPr="00394945">
              <w:rPr>
                <w:sz w:val="20"/>
                <w:szCs w:val="20"/>
              </w:rPr>
              <w:t>1007901030</w:t>
            </w:r>
          </w:p>
        </w:tc>
        <w:tc>
          <w:tcPr>
            <w:tcW w:w="0" w:type="auto"/>
            <w:shd w:val="clear" w:color="auto" w:fill="auto"/>
            <w:vAlign w:val="bottom"/>
            <w:hideMark/>
          </w:tcPr>
          <w:p w14:paraId="71F82B8C" w14:textId="77777777" w:rsidR="00394945" w:rsidRPr="00394945" w:rsidRDefault="00394945" w:rsidP="00394945">
            <w:pPr>
              <w:jc w:val="right"/>
              <w:rPr>
                <w:sz w:val="20"/>
                <w:szCs w:val="20"/>
              </w:rPr>
            </w:pPr>
            <w:r w:rsidRPr="00394945">
              <w:rPr>
                <w:sz w:val="20"/>
                <w:szCs w:val="20"/>
              </w:rPr>
              <w:t>310</w:t>
            </w:r>
          </w:p>
        </w:tc>
        <w:tc>
          <w:tcPr>
            <w:tcW w:w="0" w:type="auto"/>
            <w:shd w:val="clear" w:color="auto" w:fill="auto"/>
            <w:noWrap/>
            <w:vAlign w:val="bottom"/>
            <w:hideMark/>
          </w:tcPr>
          <w:p w14:paraId="58AB9544"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498A31D6" w14:textId="77777777" w:rsidR="00394945" w:rsidRPr="00394945" w:rsidRDefault="00394945" w:rsidP="00394945">
            <w:pPr>
              <w:jc w:val="right"/>
              <w:rPr>
                <w:sz w:val="20"/>
                <w:szCs w:val="20"/>
              </w:rPr>
            </w:pPr>
            <w:r w:rsidRPr="00394945">
              <w:rPr>
                <w:sz w:val="20"/>
                <w:szCs w:val="20"/>
              </w:rPr>
              <w:t>50,0</w:t>
            </w:r>
          </w:p>
        </w:tc>
      </w:tr>
      <w:tr w:rsidR="00394945" w:rsidRPr="00394945" w14:paraId="2408B705" w14:textId="77777777" w:rsidTr="00394945">
        <w:trPr>
          <w:trHeight w:val="255"/>
        </w:trPr>
        <w:tc>
          <w:tcPr>
            <w:tcW w:w="0" w:type="auto"/>
            <w:gridSpan w:val="9"/>
            <w:shd w:val="clear" w:color="auto" w:fill="auto"/>
            <w:vAlign w:val="center"/>
            <w:hideMark/>
          </w:tcPr>
          <w:p w14:paraId="0F484CD5" w14:textId="77777777" w:rsidR="00394945" w:rsidRPr="00394945" w:rsidRDefault="00394945" w:rsidP="00394945">
            <w:pPr>
              <w:rPr>
                <w:sz w:val="20"/>
                <w:szCs w:val="20"/>
              </w:rPr>
            </w:pPr>
            <w:r w:rsidRPr="00394945">
              <w:rPr>
                <w:sz w:val="20"/>
                <w:szCs w:val="20"/>
              </w:rPr>
              <w:t>Иные бюджетные ассигнования</w:t>
            </w:r>
          </w:p>
        </w:tc>
        <w:tc>
          <w:tcPr>
            <w:tcW w:w="0" w:type="auto"/>
            <w:shd w:val="clear" w:color="auto" w:fill="auto"/>
            <w:vAlign w:val="bottom"/>
            <w:hideMark/>
          </w:tcPr>
          <w:p w14:paraId="63B845C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F5A625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97BD5D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EC8377B" w14:textId="77777777" w:rsidR="00394945" w:rsidRPr="00394945" w:rsidRDefault="00394945" w:rsidP="00394945">
            <w:pPr>
              <w:rPr>
                <w:sz w:val="20"/>
                <w:szCs w:val="20"/>
              </w:rPr>
            </w:pPr>
            <w:r w:rsidRPr="00394945">
              <w:rPr>
                <w:sz w:val="20"/>
                <w:szCs w:val="20"/>
              </w:rPr>
              <w:t>1007901030</w:t>
            </w:r>
          </w:p>
        </w:tc>
        <w:tc>
          <w:tcPr>
            <w:tcW w:w="0" w:type="auto"/>
            <w:shd w:val="clear" w:color="auto" w:fill="auto"/>
            <w:vAlign w:val="bottom"/>
            <w:hideMark/>
          </w:tcPr>
          <w:p w14:paraId="42054C5D" w14:textId="77777777" w:rsidR="00394945" w:rsidRPr="00394945" w:rsidRDefault="00394945" w:rsidP="00394945">
            <w:pPr>
              <w:jc w:val="right"/>
              <w:rPr>
                <w:sz w:val="20"/>
                <w:szCs w:val="20"/>
              </w:rPr>
            </w:pPr>
            <w:r w:rsidRPr="00394945">
              <w:rPr>
                <w:sz w:val="20"/>
                <w:szCs w:val="20"/>
              </w:rPr>
              <w:t>800</w:t>
            </w:r>
          </w:p>
        </w:tc>
        <w:tc>
          <w:tcPr>
            <w:tcW w:w="0" w:type="auto"/>
            <w:shd w:val="clear" w:color="auto" w:fill="auto"/>
            <w:noWrap/>
            <w:vAlign w:val="bottom"/>
            <w:hideMark/>
          </w:tcPr>
          <w:p w14:paraId="604F6E17"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623F4E2E" w14:textId="77777777" w:rsidR="00394945" w:rsidRPr="00394945" w:rsidRDefault="00394945" w:rsidP="00394945">
            <w:pPr>
              <w:jc w:val="right"/>
              <w:rPr>
                <w:sz w:val="20"/>
                <w:szCs w:val="20"/>
              </w:rPr>
            </w:pPr>
            <w:r w:rsidRPr="00394945">
              <w:rPr>
                <w:sz w:val="20"/>
                <w:szCs w:val="20"/>
              </w:rPr>
              <w:t>30,0</w:t>
            </w:r>
          </w:p>
        </w:tc>
      </w:tr>
      <w:tr w:rsidR="00394945" w:rsidRPr="00394945" w14:paraId="08D30FA4" w14:textId="77777777" w:rsidTr="00394945">
        <w:trPr>
          <w:trHeight w:val="645"/>
        </w:trPr>
        <w:tc>
          <w:tcPr>
            <w:tcW w:w="0" w:type="auto"/>
            <w:gridSpan w:val="9"/>
            <w:shd w:val="clear" w:color="auto" w:fill="auto"/>
            <w:vAlign w:val="center"/>
            <w:hideMark/>
          </w:tcPr>
          <w:p w14:paraId="366EC653" w14:textId="77777777" w:rsidR="00394945" w:rsidRPr="00394945" w:rsidRDefault="00394945" w:rsidP="00394945">
            <w:pPr>
              <w:rPr>
                <w:sz w:val="20"/>
                <w:szCs w:val="20"/>
              </w:rPr>
            </w:pPr>
            <w:r w:rsidRPr="0039494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vAlign w:val="bottom"/>
            <w:hideMark/>
          </w:tcPr>
          <w:p w14:paraId="52BB37F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35FDCF1"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FAC094E"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5EDC3A3" w14:textId="77777777" w:rsidR="00394945" w:rsidRPr="00394945" w:rsidRDefault="00394945" w:rsidP="00394945">
            <w:pPr>
              <w:rPr>
                <w:sz w:val="20"/>
                <w:szCs w:val="20"/>
              </w:rPr>
            </w:pPr>
            <w:r w:rsidRPr="00394945">
              <w:rPr>
                <w:sz w:val="20"/>
                <w:szCs w:val="20"/>
              </w:rPr>
              <w:t>1007901030</w:t>
            </w:r>
          </w:p>
        </w:tc>
        <w:tc>
          <w:tcPr>
            <w:tcW w:w="0" w:type="auto"/>
            <w:shd w:val="clear" w:color="auto" w:fill="auto"/>
            <w:vAlign w:val="bottom"/>
            <w:hideMark/>
          </w:tcPr>
          <w:p w14:paraId="4D7716EF" w14:textId="77777777" w:rsidR="00394945" w:rsidRPr="00394945" w:rsidRDefault="00394945" w:rsidP="00394945">
            <w:pPr>
              <w:jc w:val="right"/>
              <w:rPr>
                <w:sz w:val="20"/>
                <w:szCs w:val="20"/>
              </w:rPr>
            </w:pPr>
            <w:r w:rsidRPr="00394945">
              <w:rPr>
                <w:sz w:val="20"/>
                <w:szCs w:val="20"/>
              </w:rPr>
              <w:t>810</w:t>
            </w:r>
          </w:p>
        </w:tc>
        <w:tc>
          <w:tcPr>
            <w:tcW w:w="0" w:type="auto"/>
            <w:shd w:val="clear" w:color="auto" w:fill="auto"/>
            <w:noWrap/>
            <w:vAlign w:val="bottom"/>
            <w:hideMark/>
          </w:tcPr>
          <w:p w14:paraId="6CB7BD0B"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5FDC3040" w14:textId="77777777" w:rsidR="00394945" w:rsidRPr="00394945" w:rsidRDefault="00394945" w:rsidP="00394945">
            <w:pPr>
              <w:jc w:val="right"/>
              <w:rPr>
                <w:sz w:val="20"/>
                <w:szCs w:val="20"/>
              </w:rPr>
            </w:pPr>
            <w:r w:rsidRPr="00394945">
              <w:rPr>
                <w:sz w:val="20"/>
                <w:szCs w:val="20"/>
              </w:rPr>
              <w:t>30,0</w:t>
            </w:r>
          </w:p>
        </w:tc>
      </w:tr>
      <w:tr w:rsidR="00394945" w:rsidRPr="00394945" w14:paraId="4ED3F0FD" w14:textId="77777777" w:rsidTr="00394945">
        <w:trPr>
          <w:trHeight w:val="255"/>
        </w:trPr>
        <w:tc>
          <w:tcPr>
            <w:tcW w:w="0" w:type="auto"/>
            <w:gridSpan w:val="9"/>
            <w:shd w:val="clear" w:color="auto" w:fill="auto"/>
            <w:vAlign w:val="center"/>
            <w:hideMark/>
          </w:tcPr>
          <w:p w14:paraId="6E6F5977" w14:textId="206A9120"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40C8242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91F40EF"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1F0AF21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1F5E0A1" w14:textId="77777777" w:rsidR="00394945" w:rsidRPr="00394945" w:rsidRDefault="00394945" w:rsidP="00394945">
            <w:pPr>
              <w:rPr>
                <w:sz w:val="20"/>
                <w:szCs w:val="20"/>
              </w:rPr>
            </w:pPr>
            <w:r w:rsidRPr="00394945">
              <w:rPr>
                <w:sz w:val="20"/>
                <w:szCs w:val="20"/>
              </w:rPr>
              <w:t>1100000000</w:t>
            </w:r>
          </w:p>
        </w:tc>
        <w:tc>
          <w:tcPr>
            <w:tcW w:w="0" w:type="auto"/>
            <w:shd w:val="clear" w:color="auto" w:fill="auto"/>
            <w:vAlign w:val="bottom"/>
            <w:hideMark/>
          </w:tcPr>
          <w:p w14:paraId="50B7418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159A500" w14:textId="77777777" w:rsidR="00394945" w:rsidRPr="00394945" w:rsidRDefault="00394945" w:rsidP="00394945">
            <w:pPr>
              <w:jc w:val="right"/>
              <w:rPr>
                <w:sz w:val="20"/>
                <w:szCs w:val="20"/>
              </w:rPr>
            </w:pPr>
            <w:r w:rsidRPr="00394945">
              <w:rPr>
                <w:sz w:val="20"/>
                <w:szCs w:val="20"/>
              </w:rPr>
              <w:t>524,9</w:t>
            </w:r>
          </w:p>
        </w:tc>
        <w:tc>
          <w:tcPr>
            <w:tcW w:w="0" w:type="auto"/>
            <w:shd w:val="clear" w:color="auto" w:fill="auto"/>
            <w:noWrap/>
            <w:vAlign w:val="bottom"/>
            <w:hideMark/>
          </w:tcPr>
          <w:p w14:paraId="071BAA06" w14:textId="77777777" w:rsidR="00394945" w:rsidRPr="00394945" w:rsidRDefault="00394945" w:rsidP="00394945">
            <w:pPr>
              <w:jc w:val="right"/>
              <w:rPr>
                <w:sz w:val="20"/>
                <w:szCs w:val="20"/>
              </w:rPr>
            </w:pPr>
            <w:r w:rsidRPr="00394945">
              <w:rPr>
                <w:sz w:val="20"/>
                <w:szCs w:val="20"/>
              </w:rPr>
              <w:t>522,5</w:t>
            </w:r>
          </w:p>
        </w:tc>
      </w:tr>
      <w:tr w:rsidR="00394945" w:rsidRPr="00394945" w14:paraId="47D8D6EE" w14:textId="77777777" w:rsidTr="00394945">
        <w:trPr>
          <w:trHeight w:val="645"/>
        </w:trPr>
        <w:tc>
          <w:tcPr>
            <w:tcW w:w="0" w:type="auto"/>
            <w:gridSpan w:val="9"/>
            <w:shd w:val="clear" w:color="auto" w:fill="auto"/>
            <w:vAlign w:val="center"/>
            <w:hideMark/>
          </w:tcPr>
          <w:p w14:paraId="71382906" w14:textId="334E3000" w:rsidR="00394945" w:rsidRPr="00394945" w:rsidRDefault="00394945" w:rsidP="00394945">
            <w:pPr>
              <w:rPr>
                <w:sz w:val="20"/>
                <w:szCs w:val="20"/>
              </w:rPr>
            </w:pPr>
            <w:r w:rsidRPr="00394945">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vAlign w:val="bottom"/>
            <w:hideMark/>
          </w:tcPr>
          <w:p w14:paraId="128AC39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07E4DCC"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87B7210"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72D39977" w14:textId="77777777" w:rsidR="00394945" w:rsidRPr="00394945" w:rsidRDefault="00394945" w:rsidP="00394945">
            <w:pPr>
              <w:rPr>
                <w:sz w:val="20"/>
                <w:szCs w:val="20"/>
              </w:rPr>
            </w:pPr>
            <w:r w:rsidRPr="00394945">
              <w:rPr>
                <w:sz w:val="20"/>
                <w:szCs w:val="20"/>
              </w:rPr>
              <w:t>1110000000</w:t>
            </w:r>
          </w:p>
        </w:tc>
        <w:tc>
          <w:tcPr>
            <w:tcW w:w="0" w:type="auto"/>
            <w:shd w:val="clear" w:color="auto" w:fill="auto"/>
            <w:vAlign w:val="bottom"/>
            <w:hideMark/>
          </w:tcPr>
          <w:p w14:paraId="3AB3594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D74B3C4" w14:textId="77777777" w:rsidR="00394945" w:rsidRPr="00394945" w:rsidRDefault="00394945" w:rsidP="00394945">
            <w:pPr>
              <w:jc w:val="right"/>
              <w:rPr>
                <w:sz w:val="20"/>
                <w:szCs w:val="20"/>
              </w:rPr>
            </w:pPr>
            <w:r w:rsidRPr="00394945">
              <w:rPr>
                <w:sz w:val="20"/>
                <w:szCs w:val="20"/>
              </w:rPr>
              <w:t>524,9</w:t>
            </w:r>
          </w:p>
        </w:tc>
        <w:tc>
          <w:tcPr>
            <w:tcW w:w="0" w:type="auto"/>
            <w:shd w:val="clear" w:color="auto" w:fill="auto"/>
            <w:noWrap/>
            <w:vAlign w:val="bottom"/>
            <w:hideMark/>
          </w:tcPr>
          <w:p w14:paraId="512117CE" w14:textId="77777777" w:rsidR="00394945" w:rsidRPr="00394945" w:rsidRDefault="00394945" w:rsidP="00394945">
            <w:pPr>
              <w:jc w:val="right"/>
              <w:rPr>
                <w:sz w:val="20"/>
                <w:szCs w:val="20"/>
              </w:rPr>
            </w:pPr>
            <w:r w:rsidRPr="00394945">
              <w:rPr>
                <w:sz w:val="20"/>
                <w:szCs w:val="20"/>
              </w:rPr>
              <w:t>522,5</w:t>
            </w:r>
          </w:p>
        </w:tc>
      </w:tr>
      <w:tr w:rsidR="00394945" w:rsidRPr="00394945" w14:paraId="748D8179" w14:textId="77777777" w:rsidTr="00394945">
        <w:trPr>
          <w:trHeight w:val="855"/>
        </w:trPr>
        <w:tc>
          <w:tcPr>
            <w:tcW w:w="0" w:type="auto"/>
            <w:gridSpan w:val="9"/>
            <w:shd w:val="clear" w:color="auto" w:fill="auto"/>
            <w:vAlign w:val="center"/>
            <w:hideMark/>
          </w:tcPr>
          <w:p w14:paraId="5823FA6E" w14:textId="59942C64" w:rsidR="00394945" w:rsidRPr="00394945" w:rsidRDefault="00394945" w:rsidP="00394945">
            <w:pPr>
              <w:rPr>
                <w:sz w:val="20"/>
                <w:szCs w:val="20"/>
              </w:rPr>
            </w:pPr>
            <w:r w:rsidRPr="00394945">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vAlign w:val="bottom"/>
            <w:hideMark/>
          </w:tcPr>
          <w:p w14:paraId="774B266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90C179B"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FF249FB"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D0D16A0" w14:textId="77777777" w:rsidR="00394945" w:rsidRPr="00394945" w:rsidRDefault="00394945" w:rsidP="00394945">
            <w:pPr>
              <w:rPr>
                <w:sz w:val="20"/>
                <w:szCs w:val="20"/>
              </w:rPr>
            </w:pPr>
            <w:r w:rsidRPr="00394945">
              <w:rPr>
                <w:sz w:val="20"/>
                <w:szCs w:val="20"/>
              </w:rPr>
              <w:t>1117900000</w:t>
            </w:r>
          </w:p>
        </w:tc>
        <w:tc>
          <w:tcPr>
            <w:tcW w:w="0" w:type="auto"/>
            <w:shd w:val="clear" w:color="auto" w:fill="auto"/>
            <w:vAlign w:val="bottom"/>
            <w:hideMark/>
          </w:tcPr>
          <w:p w14:paraId="4A29B617"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D3B7283" w14:textId="77777777" w:rsidR="00394945" w:rsidRPr="00394945" w:rsidRDefault="00394945" w:rsidP="00394945">
            <w:pPr>
              <w:jc w:val="right"/>
              <w:rPr>
                <w:sz w:val="20"/>
                <w:szCs w:val="20"/>
              </w:rPr>
            </w:pPr>
            <w:r w:rsidRPr="00394945">
              <w:rPr>
                <w:sz w:val="20"/>
                <w:szCs w:val="20"/>
              </w:rPr>
              <w:t>524,9</w:t>
            </w:r>
          </w:p>
        </w:tc>
        <w:tc>
          <w:tcPr>
            <w:tcW w:w="0" w:type="auto"/>
            <w:shd w:val="clear" w:color="auto" w:fill="auto"/>
            <w:noWrap/>
            <w:vAlign w:val="bottom"/>
            <w:hideMark/>
          </w:tcPr>
          <w:p w14:paraId="2CA4E37B" w14:textId="77777777" w:rsidR="00394945" w:rsidRPr="00394945" w:rsidRDefault="00394945" w:rsidP="00394945">
            <w:pPr>
              <w:jc w:val="right"/>
              <w:rPr>
                <w:sz w:val="20"/>
                <w:szCs w:val="20"/>
              </w:rPr>
            </w:pPr>
            <w:r w:rsidRPr="00394945">
              <w:rPr>
                <w:sz w:val="20"/>
                <w:szCs w:val="20"/>
              </w:rPr>
              <w:t>522,5</w:t>
            </w:r>
          </w:p>
        </w:tc>
      </w:tr>
      <w:tr w:rsidR="00394945" w:rsidRPr="00394945" w14:paraId="6AB201EE" w14:textId="77777777" w:rsidTr="00394945">
        <w:trPr>
          <w:trHeight w:val="1065"/>
        </w:trPr>
        <w:tc>
          <w:tcPr>
            <w:tcW w:w="0" w:type="auto"/>
            <w:gridSpan w:val="9"/>
            <w:shd w:val="clear" w:color="auto" w:fill="auto"/>
            <w:vAlign w:val="center"/>
            <w:hideMark/>
          </w:tcPr>
          <w:p w14:paraId="4EE25859" w14:textId="2477E19B" w:rsidR="00394945" w:rsidRPr="00394945" w:rsidRDefault="00394945" w:rsidP="00394945">
            <w:pPr>
              <w:rPr>
                <w:sz w:val="20"/>
                <w:szCs w:val="20"/>
              </w:rPr>
            </w:pPr>
            <w:r w:rsidRPr="00394945">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5C642BE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9F5AB32"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0B541F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4B00E99" w14:textId="77777777" w:rsidR="00394945" w:rsidRPr="00394945" w:rsidRDefault="00394945" w:rsidP="00394945">
            <w:pPr>
              <w:rPr>
                <w:sz w:val="20"/>
                <w:szCs w:val="20"/>
              </w:rPr>
            </w:pPr>
            <w:r w:rsidRPr="00394945">
              <w:rPr>
                <w:sz w:val="20"/>
                <w:szCs w:val="20"/>
              </w:rPr>
              <w:t>11179L4979</w:t>
            </w:r>
          </w:p>
        </w:tc>
        <w:tc>
          <w:tcPr>
            <w:tcW w:w="0" w:type="auto"/>
            <w:shd w:val="clear" w:color="auto" w:fill="auto"/>
            <w:vAlign w:val="bottom"/>
            <w:hideMark/>
          </w:tcPr>
          <w:p w14:paraId="612CDF1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1768710" w14:textId="77777777" w:rsidR="00394945" w:rsidRPr="00394945" w:rsidRDefault="00394945" w:rsidP="00394945">
            <w:pPr>
              <w:jc w:val="right"/>
              <w:rPr>
                <w:sz w:val="20"/>
                <w:szCs w:val="20"/>
              </w:rPr>
            </w:pPr>
            <w:r w:rsidRPr="00394945">
              <w:rPr>
                <w:sz w:val="20"/>
                <w:szCs w:val="20"/>
              </w:rPr>
              <w:t>524,9</w:t>
            </w:r>
          </w:p>
        </w:tc>
        <w:tc>
          <w:tcPr>
            <w:tcW w:w="0" w:type="auto"/>
            <w:shd w:val="clear" w:color="auto" w:fill="auto"/>
            <w:noWrap/>
            <w:vAlign w:val="bottom"/>
            <w:hideMark/>
          </w:tcPr>
          <w:p w14:paraId="0B283C45" w14:textId="77777777" w:rsidR="00394945" w:rsidRPr="00394945" w:rsidRDefault="00394945" w:rsidP="00394945">
            <w:pPr>
              <w:jc w:val="right"/>
              <w:rPr>
                <w:sz w:val="20"/>
                <w:szCs w:val="20"/>
              </w:rPr>
            </w:pPr>
            <w:r w:rsidRPr="00394945">
              <w:rPr>
                <w:sz w:val="20"/>
                <w:szCs w:val="20"/>
              </w:rPr>
              <w:t>522,5</w:t>
            </w:r>
          </w:p>
        </w:tc>
      </w:tr>
      <w:tr w:rsidR="00394945" w:rsidRPr="00394945" w14:paraId="6A6948B7" w14:textId="77777777" w:rsidTr="00394945">
        <w:trPr>
          <w:trHeight w:val="255"/>
        </w:trPr>
        <w:tc>
          <w:tcPr>
            <w:tcW w:w="0" w:type="auto"/>
            <w:gridSpan w:val="9"/>
            <w:shd w:val="clear" w:color="auto" w:fill="auto"/>
            <w:vAlign w:val="center"/>
            <w:hideMark/>
          </w:tcPr>
          <w:p w14:paraId="204B8793"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0C9CE4E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A0624DE"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58C14644"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9B19505" w14:textId="77777777" w:rsidR="00394945" w:rsidRPr="00394945" w:rsidRDefault="00394945" w:rsidP="00394945">
            <w:pPr>
              <w:rPr>
                <w:sz w:val="20"/>
                <w:szCs w:val="20"/>
              </w:rPr>
            </w:pPr>
            <w:r w:rsidRPr="00394945">
              <w:rPr>
                <w:sz w:val="20"/>
                <w:szCs w:val="20"/>
              </w:rPr>
              <w:t>11179L4979</w:t>
            </w:r>
          </w:p>
        </w:tc>
        <w:tc>
          <w:tcPr>
            <w:tcW w:w="0" w:type="auto"/>
            <w:shd w:val="clear" w:color="auto" w:fill="auto"/>
            <w:vAlign w:val="bottom"/>
            <w:hideMark/>
          </w:tcPr>
          <w:p w14:paraId="7CAE8D05"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4F64FF76" w14:textId="77777777" w:rsidR="00394945" w:rsidRPr="00394945" w:rsidRDefault="00394945" w:rsidP="00394945">
            <w:pPr>
              <w:jc w:val="right"/>
              <w:rPr>
                <w:sz w:val="20"/>
                <w:szCs w:val="20"/>
              </w:rPr>
            </w:pPr>
            <w:r w:rsidRPr="00394945">
              <w:rPr>
                <w:sz w:val="20"/>
                <w:szCs w:val="20"/>
              </w:rPr>
              <w:t>524,9</w:t>
            </w:r>
          </w:p>
        </w:tc>
        <w:tc>
          <w:tcPr>
            <w:tcW w:w="0" w:type="auto"/>
            <w:shd w:val="clear" w:color="auto" w:fill="auto"/>
            <w:noWrap/>
            <w:vAlign w:val="bottom"/>
            <w:hideMark/>
          </w:tcPr>
          <w:p w14:paraId="70A93B70" w14:textId="77777777" w:rsidR="00394945" w:rsidRPr="00394945" w:rsidRDefault="00394945" w:rsidP="00394945">
            <w:pPr>
              <w:jc w:val="right"/>
              <w:rPr>
                <w:sz w:val="20"/>
                <w:szCs w:val="20"/>
              </w:rPr>
            </w:pPr>
            <w:r w:rsidRPr="00394945">
              <w:rPr>
                <w:sz w:val="20"/>
                <w:szCs w:val="20"/>
              </w:rPr>
              <w:t>522,5</w:t>
            </w:r>
          </w:p>
        </w:tc>
      </w:tr>
      <w:tr w:rsidR="00394945" w:rsidRPr="00394945" w14:paraId="189BC487" w14:textId="77777777" w:rsidTr="00394945">
        <w:trPr>
          <w:trHeight w:val="435"/>
        </w:trPr>
        <w:tc>
          <w:tcPr>
            <w:tcW w:w="0" w:type="auto"/>
            <w:gridSpan w:val="9"/>
            <w:shd w:val="clear" w:color="auto" w:fill="auto"/>
            <w:vAlign w:val="center"/>
            <w:hideMark/>
          </w:tcPr>
          <w:p w14:paraId="73FB39EC"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07E9FD5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6A9782E"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1E745AA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70C749C7" w14:textId="77777777" w:rsidR="00394945" w:rsidRPr="00394945" w:rsidRDefault="00394945" w:rsidP="00394945">
            <w:pPr>
              <w:rPr>
                <w:sz w:val="20"/>
                <w:szCs w:val="20"/>
              </w:rPr>
            </w:pPr>
            <w:r w:rsidRPr="00394945">
              <w:rPr>
                <w:sz w:val="20"/>
                <w:szCs w:val="20"/>
              </w:rPr>
              <w:t>11179L4979</w:t>
            </w:r>
          </w:p>
        </w:tc>
        <w:tc>
          <w:tcPr>
            <w:tcW w:w="0" w:type="auto"/>
            <w:shd w:val="clear" w:color="auto" w:fill="auto"/>
            <w:vAlign w:val="bottom"/>
            <w:hideMark/>
          </w:tcPr>
          <w:p w14:paraId="28665A92"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79AD4F81" w14:textId="77777777" w:rsidR="00394945" w:rsidRPr="00394945" w:rsidRDefault="00394945" w:rsidP="00394945">
            <w:pPr>
              <w:jc w:val="right"/>
              <w:rPr>
                <w:sz w:val="20"/>
                <w:szCs w:val="20"/>
              </w:rPr>
            </w:pPr>
            <w:r w:rsidRPr="00394945">
              <w:rPr>
                <w:sz w:val="20"/>
                <w:szCs w:val="20"/>
              </w:rPr>
              <w:t>524,9</w:t>
            </w:r>
          </w:p>
        </w:tc>
        <w:tc>
          <w:tcPr>
            <w:tcW w:w="0" w:type="auto"/>
            <w:shd w:val="clear" w:color="auto" w:fill="auto"/>
            <w:noWrap/>
            <w:vAlign w:val="bottom"/>
            <w:hideMark/>
          </w:tcPr>
          <w:p w14:paraId="08CFF81C" w14:textId="77777777" w:rsidR="00394945" w:rsidRPr="00394945" w:rsidRDefault="00394945" w:rsidP="00394945">
            <w:pPr>
              <w:jc w:val="right"/>
              <w:rPr>
                <w:sz w:val="20"/>
                <w:szCs w:val="20"/>
              </w:rPr>
            </w:pPr>
            <w:r w:rsidRPr="00394945">
              <w:rPr>
                <w:sz w:val="20"/>
                <w:szCs w:val="20"/>
              </w:rPr>
              <w:t>522,5</w:t>
            </w:r>
          </w:p>
        </w:tc>
      </w:tr>
      <w:tr w:rsidR="00394945" w:rsidRPr="00394945" w14:paraId="7D50F517" w14:textId="77777777" w:rsidTr="00394945">
        <w:trPr>
          <w:trHeight w:val="255"/>
        </w:trPr>
        <w:tc>
          <w:tcPr>
            <w:tcW w:w="0" w:type="auto"/>
            <w:gridSpan w:val="9"/>
            <w:shd w:val="clear" w:color="auto" w:fill="auto"/>
            <w:vAlign w:val="center"/>
            <w:hideMark/>
          </w:tcPr>
          <w:p w14:paraId="689CCC47" w14:textId="77777777" w:rsidR="00394945" w:rsidRPr="00394945" w:rsidRDefault="00394945" w:rsidP="00394945">
            <w:pPr>
              <w:rPr>
                <w:sz w:val="20"/>
                <w:szCs w:val="20"/>
              </w:rPr>
            </w:pPr>
            <w:r w:rsidRPr="00394945">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6255B0B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C6905B2"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40C2D6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2364A37" w14:textId="77777777" w:rsidR="00394945" w:rsidRPr="00394945" w:rsidRDefault="00394945" w:rsidP="00394945">
            <w:pPr>
              <w:rPr>
                <w:sz w:val="20"/>
                <w:szCs w:val="20"/>
              </w:rPr>
            </w:pPr>
            <w:r w:rsidRPr="00394945">
              <w:rPr>
                <w:sz w:val="20"/>
                <w:szCs w:val="20"/>
              </w:rPr>
              <w:t>2500000000</w:t>
            </w:r>
          </w:p>
        </w:tc>
        <w:tc>
          <w:tcPr>
            <w:tcW w:w="0" w:type="auto"/>
            <w:shd w:val="clear" w:color="auto" w:fill="auto"/>
            <w:vAlign w:val="bottom"/>
            <w:hideMark/>
          </w:tcPr>
          <w:p w14:paraId="07CA079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C92A72A" w14:textId="77777777" w:rsidR="00394945" w:rsidRPr="00394945" w:rsidRDefault="00394945" w:rsidP="00394945">
            <w:pPr>
              <w:jc w:val="right"/>
              <w:rPr>
                <w:sz w:val="20"/>
                <w:szCs w:val="20"/>
              </w:rPr>
            </w:pPr>
            <w:r w:rsidRPr="00394945">
              <w:rPr>
                <w:sz w:val="20"/>
                <w:szCs w:val="20"/>
              </w:rPr>
              <w:t>4 193,1</w:t>
            </w:r>
          </w:p>
        </w:tc>
        <w:tc>
          <w:tcPr>
            <w:tcW w:w="0" w:type="auto"/>
            <w:shd w:val="clear" w:color="auto" w:fill="auto"/>
            <w:noWrap/>
            <w:vAlign w:val="bottom"/>
            <w:hideMark/>
          </w:tcPr>
          <w:p w14:paraId="5123D8A3" w14:textId="77777777" w:rsidR="00394945" w:rsidRPr="00394945" w:rsidRDefault="00394945" w:rsidP="00394945">
            <w:pPr>
              <w:jc w:val="right"/>
              <w:rPr>
                <w:sz w:val="20"/>
                <w:szCs w:val="20"/>
              </w:rPr>
            </w:pPr>
            <w:r w:rsidRPr="00394945">
              <w:rPr>
                <w:sz w:val="20"/>
                <w:szCs w:val="20"/>
              </w:rPr>
              <w:t>3 526,4</w:t>
            </w:r>
          </w:p>
        </w:tc>
      </w:tr>
      <w:tr w:rsidR="00394945" w:rsidRPr="00394945" w14:paraId="22908E0E" w14:textId="77777777" w:rsidTr="00394945">
        <w:trPr>
          <w:trHeight w:val="435"/>
        </w:trPr>
        <w:tc>
          <w:tcPr>
            <w:tcW w:w="0" w:type="auto"/>
            <w:gridSpan w:val="9"/>
            <w:shd w:val="clear" w:color="auto" w:fill="auto"/>
            <w:vAlign w:val="center"/>
            <w:hideMark/>
          </w:tcPr>
          <w:p w14:paraId="567E9B00" w14:textId="77777777" w:rsidR="00394945" w:rsidRPr="00394945" w:rsidRDefault="00394945" w:rsidP="00394945">
            <w:pPr>
              <w:rPr>
                <w:sz w:val="20"/>
                <w:szCs w:val="20"/>
              </w:rPr>
            </w:pPr>
            <w:r w:rsidRPr="00394945">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vAlign w:val="bottom"/>
            <w:hideMark/>
          </w:tcPr>
          <w:p w14:paraId="520D3EF1"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1348BA0"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7DD5E6E"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427C6B9E" w14:textId="77777777" w:rsidR="00394945" w:rsidRPr="00394945" w:rsidRDefault="00394945" w:rsidP="00394945">
            <w:pPr>
              <w:rPr>
                <w:sz w:val="20"/>
                <w:szCs w:val="20"/>
              </w:rPr>
            </w:pPr>
            <w:r w:rsidRPr="00394945">
              <w:rPr>
                <w:sz w:val="20"/>
                <w:szCs w:val="20"/>
              </w:rPr>
              <w:t>2507900000</w:t>
            </w:r>
          </w:p>
        </w:tc>
        <w:tc>
          <w:tcPr>
            <w:tcW w:w="0" w:type="auto"/>
            <w:shd w:val="clear" w:color="auto" w:fill="auto"/>
            <w:vAlign w:val="bottom"/>
            <w:hideMark/>
          </w:tcPr>
          <w:p w14:paraId="3A39551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481C173" w14:textId="77777777" w:rsidR="00394945" w:rsidRPr="00394945" w:rsidRDefault="00394945" w:rsidP="00394945">
            <w:pPr>
              <w:jc w:val="right"/>
              <w:rPr>
                <w:sz w:val="20"/>
                <w:szCs w:val="20"/>
              </w:rPr>
            </w:pPr>
            <w:r w:rsidRPr="00394945">
              <w:rPr>
                <w:sz w:val="20"/>
                <w:szCs w:val="20"/>
              </w:rPr>
              <w:t>4 193,1</w:t>
            </w:r>
          </w:p>
        </w:tc>
        <w:tc>
          <w:tcPr>
            <w:tcW w:w="0" w:type="auto"/>
            <w:shd w:val="clear" w:color="auto" w:fill="auto"/>
            <w:noWrap/>
            <w:vAlign w:val="bottom"/>
            <w:hideMark/>
          </w:tcPr>
          <w:p w14:paraId="40E722CF" w14:textId="77777777" w:rsidR="00394945" w:rsidRPr="00394945" w:rsidRDefault="00394945" w:rsidP="00394945">
            <w:pPr>
              <w:jc w:val="right"/>
              <w:rPr>
                <w:sz w:val="20"/>
                <w:szCs w:val="20"/>
              </w:rPr>
            </w:pPr>
            <w:r w:rsidRPr="00394945">
              <w:rPr>
                <w:sz w:val="20"/>
                <w:szCs w:val="20"/>
              </w:rPr>
              <w:t>0,0</w:t>
            </w:r>
          </w:p>
        </w:tc>
      </w:tr>
      <w:tr w:rsidR="00394945" w:rsidRPr="00394945" w14:paraId="13E53F8E" w14:textId="77777777" w:rsidTr="00394945">
        <w:trPr>
          <w:trHeight w:val="1485"/>
        </w:trPr>
        <w:tc>
          <w:tcPr>
            <w:tcW w:w="0" w:type="auto"/>
            <w:gridSpan w:val="9"/>
            <w:shd w:val="clear" w:color="auto" w:fill="auto"/>
            <w:vAlign w:val="center"/>
            <w:hideMark/>
          </w:tcPr>
          <w:p w14:paraId="723C67AB" w14:textId="77777777" w:rsidR="00394945" w:rsidRPr="00394945" w:rsidRDefault="00394945" w:rsidP="00394945">
            <w:pPr>
              <w:rPr>
                <w:sz w:val="20"/>
                <w:szCs w:val="20"/>
              </w:rPr>
            </w:pPr>
            <w:r w:rsidRPr="00394945">
              <w:rPr>
                <w:sz w:val="20"/>
                <w:szCs w:val="20"/>
              </w:rPr>
              <w:lastRenderedPageBreak/>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vAlign w:val="bottom"/>
            <w:hideMark/>
          </w:tcPr>
          <w:p w14:paraId="1262036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5288E9B"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0FF3BF81"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1506809F" w14:textId="77777777" w:rsidR="00394945" w:rsidRPr="00394945" w:rsidRDefault="00394945" w:rsidP="00394945">
            <w:pPr>
              <w:rPr>
                <w:sz w:val="20"/>
                <w:szCs w:val="20"/>
              </w:rPr>
            </w:pPr>
            <w:r w:rsidRPr="00394945">
              <w:rPr>
                <w:sz w:val="20"/>
                <w:szCs w:val="20"/>
              </w:rPr>
              <w:t>25079L5761</w:t>
            </w:r>
          </w:p>
        </w:tc>
        <w:tc>
          <w:tcPr>
            <w:tcW w:w="0" w:type="auto"/>
            <w:shd w:val="clear" w:color="auto" w:fill="auto"/>
            <w:vAlign w:val="bottom"/>
            <w:hideMark/>
          </w:tcPr>
          <w:p w14:paraId="3581158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4248822" w14:textId="77777777" w:rsidR="00394945" w:rsidRPr="00394945" w:rsidRDefault="00394945" w:rsidP="00394945">
            <w:pPr>
              <w:jc w:val="right"/>
              <w:rPr>
                <w:sz w:val="20"/>
                <w:szCs w:val="20"/>
              </w:rPr>
            </w:pPr>
            <w:r w:rsidRPr="00394945">
              <w:rPr>
                <w:sz w:val="20"/>
                <w:szCs w:val="20"/>
              </w:rPr>
              <w:t>4 193,1</w:t>
            </w:r>
          </w:p>
        </w:tc>
        <w:tc>
          <w:tcPr>
            <w:tcW w:w="0" w:type="auto"/>
            <w:shd w:val="clear" w:color="auto" w:fill="auto"/>
            <w:noWrap/>
            <w:vAlign w:val="bottom"/>
            <w:hideMark/>
          </w:tcPr>
          <w:p w14:paraId="788745E2" w14:textId="77777777" w:rsidR="00394945" w:rsidRPr="00394945" w:rsidRDefault="00394945" w:rsidP="00394945">
            <w:pPr>
              <w:jc w:val="right"/>
              <w:rPr>
                <w:sz w:val="20"/>
                <w:szCs w:val="20"/>
              </w:rPr>
            </w:pPr>
            <w:r w:rsidRPr="00394945">
              <w:rPr>
                <w:sz w:val="20"/>
                <w:szCs w:val="20"/>
              </w:rPr>
              <w:t>0,0</w:t>
            </w:r>
          </w:p>
        </w:tc>
      </w:tr>
      <w:tr w:rsidR="00394945" w:rsidRPr="00394945" w14:paraId="714CD586" w14:textId="77777777" w:rsidTr="00394945">
        <w:trPr>
          <w:trHeight w:val="255"/>
        </w:trPr>
        <w:tc>
          <w:tcPr>
            <w:tcW w:w="0" w:type="auto"/>
            <w:gridSpan w:val="9"/>
            <w:shd w:val="clear" w:color="auto" w:fill="auto"/>
            <w:vAlign w:val="center"/>
            <w:hideMark/>
          </w:tcPr>
          <w:p w14:paraId="648656D0"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10BD64BF"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CCEBE8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2709517"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24146ED8" w14:textId="77777777" w:rsidR="00394945" w:rsidRPr="00394945" w:rsidRDefault="00394945" w:rsidP="00394945">
            <w:pPr>
              <w:rPr>
                <w:sz w:val="20"/>
                <w:szCs w:val="20"/>
              </w:rPr>
            </w:pPr>
            <w:r w:rsidRPr="00394945">
              <w:rPr>
                <w:sz w:val="20"/>
                <w:szCs w:val="20"/>
              </w:rPr>
              <w:t>25079L5761</w:t>
            </w:r>
          </w:p>
        </w:tc>
        <w:tc>
          <w:tcPr>
            <w:tcW w:w="0" w:type="auto"/>
            <w:shd w:val="clear" w:color="auto" w:fill="auto"/>
            <w:vAlign w:val="bottom"/>
            <w:hideMark/>
          </w:tcPr>
          <w:p w14:paraId="3EED25FE"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2AD74CBA" w14:textId="77777777" w:rsidR="00394945" w:rsidRPr="00394945" w:rsidRDefault="00394945" w:rsidP="00394945">
            <w:pPr>
              <w:jc w:val="right"/>
              <w:rPr>
                <w:sz w:val="20"/>
                <w:szCs w:val="20"/>
              </w:rPr>
            </w:pPr>
            <w:r w:rsidRPr="00394945">
              <w:rPr>
                <w:sz w:val="20"/>
                <w:szCs w:val="20"/>
              </w:rPr>
              <w:t>4 193,1</w:t>
            </w:r>
          </w:p>
        </w:tc>
        <w:tc>
          <w:tcPr>
            <w:tcW w:w="0" w:type="auto"/>
            <w:shd w:val="clear" w:color="auto" w:fill="auto"/>
            <w:noWrap/>
            <w:vAlign w:val="bottom"/>
            <w:hideMark/>
          </w:tcPr>
          <w:p w14:paraId="20A7520A" w14:textId="77777777" w:rsidR="00394945" w:rsidRPr="00394945" w:rsidRDefault="00394945" w:rsidP="00394945">
            <w:pPr>
              <w:jc w:val="right"/>
              <w:rPr>
                <w:sz w:val="20"/>
                <w:szCs w:val="20"/>
              </w:rPr>
            </w:pPr>
            <w:r w:rsidRPr="00394945">
              <w:rPr>
                <w:sz w:val="20"/>
                <w:szCs w:val="20"/>
              </w:rPr>
              <w:t>0,0</w:t>
            </w:r>
          </w:p>
        </w:tc>
      </w:tr>
      <w:tr w:rsidR="00394945" w:rsidRPr="00394945" w14:paraId="65C0683A" w14:textId="77777777" w:rsidTr="00394945">
        <w:trPr>
          <w:trHeight w:val="435"/>
        </w:trPr>
        <w:tc>
          <w:tcPr>
            <w:tcW w:w="0" w:type="auto"/>
            <w:gridSpan w:val="9"/>
            <w:shd w:val="clear" w:color="auto" w:fill="auto"/>
            <w:vAlign w:val="center"/>
            <w:hideMark/>
          </w:tcPr>
          <w:p w14:paraId="77636092"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3A7CA84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B510469"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E230EB4"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31F7F213" w14:textId="77777777" w:rsidR="00394945" w:rsidRPr="00394945" w:rsidRDefault="00394945" w:rsidP="00394945">
            <w:pPr>
              <w:rPr>
                <w:sz w:val="20"/>
                <w:szCs w:val="20"/>
              </w:rPr>
            </w:pPr>
            <w:r w:rsidRPr="00394945">
              <w:rPr>
                <w:sz w:val="20"/>
                <w:szCs w:val="20"/>
              </w:rPr>
              <w:t>25079L5761</w:t>
            </w:r>
          </w:p>
        </w:tc>
        <w:tc>
          <w:tcPr>
            <w:tcW w:w="0" w:type="auto"/>
            <w:shd w:val="clear" w:color="auto" w:fill="auto"/>
            <w:vAlign w:val="bottom"/>
            <w:hideMark/>
          </w:tcPr>
          <w:p w14:paraId="100E7ED9"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17250A4D" w14:textId="77777777" w:rsidR="00394945" w:rsidRPr="00394945" w:rsidRDefault="00394945" w:rsidP="00394945">
            <w:pPr>
              <w:jc w:val="right"/>
              <w:rPr>
                <w:sz w:val="20"/>
                <w:szCs w:val="20"/>
              </w:rPr>
            </w:pPr>
            <w:r w:rsidRPr="00394945">
              <w:rPr>
                <w:sz w:val="20"/>
                <w:szCs w:val="20"/>
              </w:rPr>
              <w:t>4 193,1</w:t>
            </w:r>
          </w:p>
        </w:tc>
        <w:tc>
          <w:tcPr>
            <w:tcW w:w="0" w:type="auto"/>
            <w:shd w:val="clear" w:color="auto" w:fill="auto"/>
            <w:noWrap/>
            <w:vAlign w:val="bottom"/>
            <w:hideMark/>
          </w:tcPr>
          <w:p w14:paraId="0308D9AF" w14:textId="77777777" w:rsidR="00394945" w:rsidRPr="00394945" w:rsidRDefault="00394945" w:rsidP="00394945">
            <w:pPr>
              <w:jc w:val="right"/>
              <w:rPr>
                <w:sz w:val="20"/>
                <w:szCs w:val="20"/>
              </w:rPr>
            </w:pPr>
            <w:r w:rsidRPr="00394945">
              <w:rPr>
                <w:sz w:val="20"/>
                <w:szCs w:val="20"/>
              </w:rPr>
              <w:t>0,0</w:t>
            </w:r>
          </w:p>
        </w:tc>
      </w:tr>
      <w:tr w:rsidR="00394945" w:rsidRPr="00394945" w14:paraId="4240B2B6" w14:textId="77777777" w:rsidTr="00394945">
        <w:trPr>
          <w:trHeight w:val="525"/>
        </w:trPr>
        <w:tc>
          <w:tcPr>
            <w:tcW w:w="0" w:type="auto"/>
            <w:gridSpan w:val="9"/>
            <w:shd w:val="clear" w:color="auto" w:fill="auto"/>
            <w:vAlign w:val="center"/>
            <w:hideMark/>
          </w:tcPr>
          <w:p w14:paraId="2DBBB1D2" w14:textId="77777777" w:rsidR="00394945" w:rsidRPr="00394945" w:rsidRDefault="00394945" w:rsidP="00394945">
            <w:pPr>
              <w:rPr>
                <w:sz w:val="20"/>
                <w:szCs w:val="20"/>
              </w:rPr>
            </w:pPr>
            <w:r w:rsidRPr="00394945">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vAlign w:val="bottom"/>
            <w:hideMark/>
          </w:tcPr>
          <w:p w14:paraId="14A1801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2BC7C34"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3F59C0C"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60706B4C" w14:textId="77777777" w:rsidR="00394945" w:rsidRPr="00394945" w:rsidRDefault="00394945" w:rsidP="00394945">
            <w:pPr>
              <w:rPr>
                <w:sz w:val="20"/>
                <w:szCs w:val="20"/>
              </w:rPr>
            </w:pPr>
            <w:r w:rsidRPr="00394945">
              <w:rPr>
                <w:sz w:val="20"/>
                <w:szCs w:val="20"/>
              </w:rPr>
              <w:t>2507900000</w:t>
            </w:r>
          </w:p>
        </w:tc>
        <w:tc>
          <w:tcPr>
            <w:tcW w:w="0" w:type="auto"/>
            <w:shd w:val="clear" w:color="auto" w:fill="auto"/>
            <w:vAlign w:val="bottom"/>
            <w:hideMark/>
          </w:tcPr>
          <w:p w14:paraId="53D134E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BE64F4B"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6D7CA285" w14:textId="77777777" w:rsidR="00394945" w:rsidRPr="00394945" w:rsidRDefault="00394945" w:rsidP="00394945">
            <w:pPr>
              <w:jc w:val="right"/>
              <w:rPr>
                <w:sz w:val="20"/>
                <w:szCs w:val="20"/>
              </w:rPr>
            </w:pPr>
            <w:r w:rsidRPr="00394945">
              <w:rPr>
                <w:sz w:val="20"/>
                <w:szCs w:val="20"/>
              </w:rPr>
              <w:t>3 526,4</w:t>
            </w:r>
          </w:p>
        </w:tc>
      </w:tr>
      <w:tr w:rsidR="00394945" w:rsidRPr="00394945" w14:paraId="5975BA15" w14:textId="77777777" w:rsidTr="00394945">
        <w:trPr>
          <w:trHeight w:val="1410"/>
        </w:trPr>
        <w:tc>
          <w:tcPr>
            <w:tcW w:w="0" w:type="auto"/>
            <w:gridSpan w:val="9"/>
            <w:shd w:val="clear" w:color="auto" w:fill="auto"/>
            <w:vAlign w:val="center"/>
            <w:hideMark/>
          </w:tcPr>
          <w:p w14:paraId="02EDD52E" w14:textId="77777777" w:rsidR="00394945" w:rsidRPr="00394945" w:rsidRDefault="00394945" w:rsidP="00394945">
            <w:pPr>
              <w:rPr>
                <w:sz w:val="20"/>
                <w:szCs w:val="20"/>
              </w:rPr>
            </w:pPr>
            <w:r w:rsidRPr="00394945">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vAlign w:val="bottom"/>
            <w:hideMark/>
          </w:tcPr>
          <w:p w14:paraId="7918019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90169A1"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63E0E65"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5BB086B" w14:textId="77777777" w:rsidR="00394945" w:rsidRPr="00394945" w:rsidRDefault="00394945" w:rsidP="00394945">
            <w:pPr>
              <w:rPr>
                <w:sz w:val="20"/>
                <w:szCs w:val="20"/>
              </w:rPr>
            </w:pPr>
            <w:r w:rsidRPr="00394945">
              <w:rPr>
                <w:sz w:val="20"/>
                <w:szCs w:val="20"/>
              </w:rPr>
              <w:t>25079L5761</w:t>
            </w:r>
          </w:p>
        </w:tc>
        <w:tc>
          <w:tcPr>
            <w:tcW w:w="0" w:type="auto"/>
            <w:shd w:val="clear" w:color="auto" w:fill="auto"/>
            <w:vAlign w:val="bottom"/>
            <w:hideMark/>
          </w:tcPr>
          <w:p w14:paraId="733EAE8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6BAAA6A"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02288D09" w14:textId="77777777" w:rsidR="00394945" w:rsidRPr="00394945" w:rsidRDefault="00394945" w:rsidP="00394945">
            <w:pPr>
              <w:jc w:val="right"/>
              <w:rPr>
                <w:sz w:val="20"/>
                <w:szCs w:val="20"/>
              </w:rPr>
            </w:pPr>
            <w:r w:rsidRPr="00394945">
              <w:rPr>
                <w:sz w:val="20"/>
                <w:szCs w:val="20"/>
              </w:rPr>
              <w:t>3 526,4</w:t>
            </w:r>
          </w:p>
        </w:tc>
      </w:tr>
      <w:tr w:rsidR="00394945" w:rsidRPr="00394945" w14:paraId="520CC25E" w14:textId="77777777" w:rsidTr="00394945">
        <w:trPr>
          <w:trHeight w:val="240"/>
        </w:trPr>
        <w:tc>
          <w:tcPr>
            <w:tcW w:w="0" w:type="auto"/>
            <w:gridSpan w:val="9"/>
            <w:shd w:val="clear" w:color="auto" w:fill="auto"/>
            <w:vAlign w:val="center"/>
            <w:hideMark/>
          </w:tcPr>
          <w:p w14:paraId="3FDC7F7F"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0913FB7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EA2ACE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1D07F0D"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56A6DABB" w14:textId="77777777" w:rsidR="00394945" w:rsidRPr="00394945" w:rsidRDefault="00394945" w:rsidP="00394945">
            <w:pPr>
              <w:rPr>
                <w:sz w:val="20"/>
                <w:szCs w:val="20"/>
              </w:rPr>
            </w:pPr>
            <w:r w:rsidRPr="00394945">
              <w:rPr>
                <w:sz w:val="20"/>
                <w:szCs w:val="20"/>
              </w:rPr>
              <w:t>25079L5761</w:t>
            </w:r>
          </w:p>
        </w:tc>
        <w:tc>
          <w:tcPr>
            <w:tcW w:w="0" w:type="auto"/>
            <w:shd w:val="clear" w:color="auto" w:fill="auto"/>
            <w:vAlign w:val="bottom"/>
            <w:hideMark/>
          </w:tcPr>
          <w:p w14:paraId="5A221CF0"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69BCF754"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1169510C" w14:textId="77777777" w:rsidR="00394945" w:rsidRPr="00394945" w:rsidRDefault="00394945" w:rsidP="00394945">
            <w:pPr>
              <w:jc w:val="right"/>
              <w:rPr>
                <w:sz w:val="20"/>
                <w:szCs w:val="20"/>
              </w:rPr>
            </w:pPr>
            <w:r w:rsidRPr="00394945">
              <w:rPr>
                <w:sz w:val="20"/>
                <w:szCs w:val="20"/>
              </w:rPr>
              <w:t>3 526,4</w:t>
            </w:r>
          </w:p>
        </w:tc>
      </w:tr>
      <w:tr w:rsidR="00394945" w:rsidRPr="00394945" w14:paraId="0FF4B521" w14:textId="77777777" w:rsidTr="00394945">
        <w:trPr>
          <w:trHeight w:val="435"/>
        </w:trPr>
        <w:tc>
          <w:tcPr>
            <w:tcW w:w="0" w:type="auto"/>
            <w:gridSpan w:val="9"/>
            <w:shd w:val="clear" w:color="auto" w:fill="auto"/>
            <w:vAlign w:val="center"/>
            <w:hideMark/>
          </w:tcPr>
          <w:p w14:paraId="0B5A4211"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20A52BB8"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B8AE564"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1A8F2C56" w14:textId="77777777" w:rsidR="00394945" w:rsidRPr="00394945" w:rsidRDefault="00394945" w:rsidP="00394945">
            <w:pPr>
              <w:jc w:val="right"/>
              <w:rPr>
                <w:sz w:val="20"/>
                <w:szCs w:val="20"/>
              </w:rPr>
            </w:pPr>
            <w:r w:rsidRPr="00394945">
              <w:rPr>
                <w:sz w:val="20"/>
                <w:szCs w:val="20"/>
              </w:rPr>
              <w:t>03</w:t>
            </w:r>
          </w:p>
        </w:tc>
        <w:tc>
          <w:tcPr>
            <w:tcW w:w="0" w:type="auto"/>
            <w:shd w:val="clear" w:color="auto" w:fill="auto"/>
            <w:noWrap/>
            <w:vAlign w:val="bottom"/>
            <w:hideMark/>
          </w:tcPr>
          <w:p w14:paraId="01A48E3A" w14:textId="77777777" w:rsidR="00394945" w:rsidRPr="00394945" w:rsidRDefault="00394945" w:rsidP="00394945">
            <w:pPr>
              <w:rPr>
                <w:sz w:val="20"/>
                <w:szCs w:val="20"/>
              </w:rPr>
            </w:pPr>
            <w:r w:rsidRPr="00394945">
              <w:rPr>
                <w:sz w:val="20"/>
                <w:szCs w:val="20"/>
              </w:rPr>
              <w:t>25079L5761</w:t>
            </w:r>
          </w:p>
        </w:tc>
        <w:tc>
          <w:tcPr>
            <w:tcW w:w="0" w:type="auto"/>
            <w:shd w:val="clear" w:color="auto" w:fill="auto"/>
            <w:vAlign w:val="bottom"/>
            <w:hideMark/>
          </w:tcPr>
          <w:p w14:paraId="20F0F647"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5724C5E7" w14:textId="77777777" w:rsidR="00394945" w:rsidRPr="00394945" w:rsidRDefault="00394945" w:rsidP="00394945">
            <w:pPr>
              <w:jc w:val="right"/>
              <w:rPr>
                <w:sz w:val="20"/>
                <w:szCs w:val="20"/>
              </w:rPr>
            </w:pPr>
            <w:r w:rsidRPr="00394945">
              <w:rPr>
                <w:sz w:val="20"/>
                <w:szCs w:val="20"/>
              </w:rPr>
              <w:t>0,0</w:t>
            </w:r>
          </w:p>
        </w:tc>
        <w:tc>
          <w:tcPr>
            <w:tcW w:w="0" w:type="auto"/>
            <w:shd w:val="clear" w:color="auto" w:fill="auto"/>
            <w:noWrap/>
            <w:vAlign w:val="bottom"/>
            <w:hideMark/>
          </w:tcPr>
          <w:p w14:paraId="38C91888" w14:textId="77777777" w:rsidR="00394945" w:rsidRPr="00394945" w:rsidRDefault="00394945" w:rsidP="00394945">
            <w:pPr>
              <w:jc w:val="right"/>
              <w:rPr>
                <w:sz w:val="20"/>
                <w:szCs w:val="20"/>
              </w:rPr>
            </w:pPr>
            <w:r w:rsidRPr="00394945">
              <w:rPr>
                <w:sz w:val="20"/>
                <w:szCs w:val="20"/>
              </w:rPr>
              <w:t>3 526,4</w:t>
            </w:r>
          </w:p>
        </w:tc>
      </w:tr>
      <w:tr w:rsidR="00394945" w:rsidRPr="00394945" w14:paraId="1A5B84C0" w14:textId="77777777" w:rsidTr="00394945">
        <w:trPr>
          <w:trHeight w:val="255"/>
        </w:trPr>
        <w:tc>
          <w:tcPr>
            <w:tcW w:w="0" w:type="auto"/>
            <w:gridSpan w:val="9"/>
            <w:shd w:val="clear" w:color="auto" w:fill="auto"/>
            <w:vAlign w:val="center"/>
            <w:hideMark/>
          </w:tcPr>
          <w:p w14:paraId="4C8920BA" w14:textId="77777777" w:rsidR="00394945" w:rsidRPr="00394945" w:rsidRDefault="00394945" w:rsidP="00394945">
            <w:pPr>
              <w:rPr>
                <w:sz w:val="20"/>
                <w:szCs w:val="20"/>
              </w:rPr>
            </w:pPr>
            <w:r w:rsidRPr="00394945">
              <w:rPr>
                <w:sz w:val="20"/>
                <w:szCs w:val="20"/>
              </w:rPr>
              <w:t>Охрана семьи и детства</w:t>
            </w:r>
          </w:p>
        </w:tc>
        <w:tc>
          <w:tcPr>
            <w:tcW w:w="0" w:type="auto"/>
            <w:shd w:val="clear" w:color="auto" w:fill="auto"/>
            <w:vAlign w:val="bottom"/>
            <w:hideMark/>
          </w:tcPr>
          <w:p w14:paraId="43B9624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9FB138E"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02A1469"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95DFA94"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4562D21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B236DE9" w14:textId="77777777" w:rsidR="00394945" w:rsidRPr="00394945" w:rsidRDefault="00394945" w:rsidP="00394945">
            <w:pPr>
              <w:jc w:val="right"/>
              <w:rPr>
                <w:sz w:val="20"/>
                <w:szCs w:val="20"/>
              </w:rPr>
            </w:pPr>
            <w:r w:rsidRPr="00394945">
              <w:rPr>
                <w:sz w:val="20"/>
                <w:szCs w:val="20"/>
              </w:rPr>
              <w:t>13 209,0</w:t>
            </w:r>
          </w:p>
        </w:tc>
        <w:tc>
          <w:tcPr>
            <w:tcW w:w="0" w:type="auto"/>
            <w:shd w:val="clear" w:color="auto" w:fill="auto"/>
            <w:noWrap/>
            <w:vAlign w:val="bottom"/>
            <w:hideMark/>
          </w:tcPr>
          <w:p w14:paraId="193C7982" w14:textId="77777777" w:rsidR="00394945" w:rsidRPr="00394945" w:rsidRDefault="00394945" w:rsidP="00394945">
            <w:pPr>
              <w:jc w:val="right"/>
              <w:rPr>
                <w:sz w:val="20"/>
                <w:szCs w:val="20"/>
              </w:rPr>
            </w:pPr>
            <w:r w:rsidRPr="00394945">
              <w:rPr>
                <w:sz w:val="20"/>
                <w:szCs w:val="20"/>
              </w:rPr>
              <w:t>12 228,6</w:t>
            </w:r>
          </w:p>
        </w:tc>
      </w:tr>
      <w:tr w:rsidR="00394945" w:rsidRPr="00394945" w14:paraId="6DA11D7E" w14:textId="77777777" w:rsidTr="00394945">
        <w:trPr>
          <w:trHeight w:val="255"/>
        </w:trPr>
        <w:tc>
          <w:tcPr>
            <w:tcW w:w="0" w:type="auto"/>
            <w:gridSpan w:val="9"/>
            <w:shd w:val="clear" w:color="auto" w:fill="auto"/>
            <w:vAlign w:val="center"/>
            <w:hideMark/>
          </w:tcPr>
          <w:p w14:paraId="6137070C"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17164FE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E04CE2D"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9666C17"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594D7CBB" w14:textId="77777777" w:rsidR="00394945" w:rsidRPr="00394945" w:rsidRDefault="00394945" w:rsidP="00394945">
            <w:pPr>
              <w:rPr>
                <w:sz w:val="20"/>
                <w:szCs w:val="20"/>
              </w:rPr>
            </w:pPr>
            <w:r w:rsidRPr="00394945">
              <w:rPr>
                <w:sz w:val="20"/>
                <w:szCs w:val="20"/>
              </w:rPr>
              <w:t>1000000000</w:t>
            </w:r>
          </w:p>
        </w:tc>
        <w:tc>
          <w:tcPr>
            <w:tcW w:w="0" w:type="auto"/>
            <w:shd w:val="clear" w:color="auto" w:fill="auto"/>
            <w:vAlign w:val="bottom"/>
            <w:hideMark/>
          </w:tcPr>
          <w:p w14:paraId="0CB6EBA0"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607A1CDC" w14:textId="77777777" w:rsidR="00394945" w:rsidRPr="00394945" w:rsidRDefault="00394945" w:rsidP="00394945">
            <w:pPr>
              <w:jc w:val="right"/>
              <w:rPr>
                <w:sz w:val="20"/>
                <w:szCs w:val="20"/>
              </w:rPr>
            </w:pPr>
            <w:r w:rsidRPr="00394945">
              <w:rPr>
                <w:sz w:val="20"/>
                <w:szCs w:val="20"/>
              </w:rPr>
              <w:t>13 209,0</w:t>
            </w:r>
          </w:p>
        </w:tc>
        <w:tc>
          <w:tcPr>
            <w:tcW w:w="0" w:type="auto"/>
            <w:shd w:val="clear" w:color="auto" w:fill="auto"/>
            <w:noWrap/>
            <w:vAlign w:val="bottom"/>
            <w:hideMark/>
          </w:tcPr>
          <w:p w14:paraId="47B2058E" w14:textId="77777777" w:rsidR="00394945" w:rsidRPr="00394945" w:rsidRDefault="00394945" w:rsidP="00394945">
            <w:pPr>
              <w:jc w:val="right"/>
              <w:rPr>
                <w:sz w:val="20"/>
                <w:szCs w:val="20"/>
              </w:rPr>
            </w:pPr>
            <w:r w:rsidRPr="00394945">
              <w:rPr>
                <w:sz w:val="20"/>
                <w:szCs w:val="20"/>
              </w:rPr>
              <w:t>12 228,6</w:t>
            </w:r>
          </w:p>
        </w:tc>
      </w:tr>
      <w:tr w:rsidR="00394945" w:rsidRPr="00394945" w14:paraId="254F6DC3" w14:textId="77777777" w:rsidTr="00394945">
        <w:trPr>
          <w:trHeight w:val="645"/>
        </w:trPr>
        <w:tc>
          <w:tcPr>
            <w:tcW w:w="0" w:type="auto"/>
            <w:gridSpan w:val="9"/>
            <w:shd w:val="clear" w:color="auto" w:fill="auto"/>
            <w:vAlign w:val="center"/>
            <w:hideMark/>
          </w:tcPr>
          <w:p w14:paraId="5A9444E0" w14:textId="77777777" w:rsidR="00394945" w:rsidRPr="00394945" w:rsidRDefault="00394945" w:rsidP="00394945">
            <w:pPr>
              <w:rPr>
                <w:sz w:val="20"/>
                <w:szCs w:val="20"/>
              </w:rPr>
            </w:pPr>
            <w:r w:rsidRPr="00394945">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0523303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1FDD54C"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1EC8F3C"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1B3FEDB4" w14:textId="77777777" w:rsidR="00394945" w:rsidRPr="00394945" w:rsidRDefault="00394945" w:rsidP="00394945">
            <w:pPr>
              <w:rPr>
                <w:sz w:val="20"/>
                <w:szCs w:val="20"/>
              </w:rPr>
            </w:pPr>
            <w:r w:rsidRPr="00394945">
              <w:rPr>
                <w:sz w:val="20"/>
                <w:szCs w:val="20"/>
              </w:rPr>
              <w:t>1007900000</w:t>
            </w:r>
          </w:p>
        </w:tc>
        <w:tc>
          <w:tcPr>
            <w:tcW w:w="0" w:type="auto"/>
            <w:shd w:val="clear" w:color="auto" w:fill="auto"/>
            <w:vAlign w:val="bottom"/>
            <w:hideMark/>
          </w:tcPr>
          <w:p w14:paraId="7E8EE46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ADE728E" w14:textId="77777777" w:rsidR="00394945" w:rsidRPr="00394945" w:rsidRDefault="00394945" w:rsidP="00394945">
            <w:pPr>
              <w:jc w:val="right"/>
              <w:rPr>
                <w:sz w:val="20"/>
                <w:szCs w:val="20"/>
              </w:rPr>
            </w:pPr>
            <w:r w:rsidRPr="00394945">
              <w:rPr>
                <w:sz w:val="20"/>
                <w:szCs w:val="20"/>
              </w:rPr>
              <w:t>13 209,0</w:t>
            </w:r>
          </w:p>
        </w:tc>
        <w:tc>
          <w:tcPr>
            <w:tcW w:w="0" w:type="auto"/>
            <w:shd w:val="clear" w:color="auto" w:fill="auto"/>
            <w:noWrap/>
            <w:vAlign w:val="bottom"/>
            <w:hideMark/>
          </w:tcPr>
          <w:p w14:paraId="52DD91B8" w14:textId="77777777" w:rsidR="00394945" w:rsidRPr="00394945" w:rsidRDefault="00394945" w:rsidP="00394945">
            <w:pPr>
              <w:jc w:val="right"/>
              <w:rPr>
                <w:sz w:val="20"/>
                <w:szCs w:val="20"/>
              </w:rPr>
            </w:pPr>
            <w:r w:rsidRPr="00394945">
              <w:rPr>
                <w:sz w:val="20"/>
                <w:szCs w:val="20"/>
              </w:rPr>
              <w:t>12 228,6</w:t>
            </w:r>
          </w:p>
        </w:tc>
      </w:tr>
      <w:tr w:rsidR="00394945" w:rsidRPr="00394945" w14:paraId="2A1EAA4B" w14:textId="77777777" w:rsidTr="00394945">
        <w:trPr>
          <w:trHeight w:val="1275"/>
        </w:trPr>
        <w:tc>
          <w:tcPr>
            <w:tcW w:w="0" w:type="auto"/>
            <w:gridSpan w:val="9"/>
            <w:shd w:val="clear" w:color="auto" w:fill="auto"/>
            <w:vAlign w:val="center"/>
            <w:hideMark/>
          </w:tcPr>
          <w:p w14:paraId="797E090D" w14:textId="2616B2A7" w:rsidR="00394945" w:rsidRPr="00394945" w:rsidRDefault="00394945" w:rsidP="00394945">
            <w:pPr>
              <w:rPr>
                <w:sz w:val="20"/>
                <w:szCs w:val="20"/>
              </w:rPr>
            </w:pPr>
            <w:r w:rsidRPr="00394945">
              <w:rPr>
                <w:sz w:val="20"/>
                <w:szCs w:val="20"/>
              </w:rPr>
              <w:t>Расходы на организацию и осуществление деятельности по опеке и попечительству,</w:t>
            </w:r>
            <w:r>
              <w:rPr>
                <w:sz w:val="20"/>
                <w:szCs w:val="20"/>
              </w:rPr>
              <w:t xml:space="preserve"> </w:t>
            </w:r>
            <w:r w:rsidRPr="00394945">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732E430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0CDBDB4"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FF386B7"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3C842300"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343F8F0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55F5CE3" w14:textId="77777777" w:rsidR="00394945" w:rsidRPr="00394945" w:rsidRDefault="00394945" w:rsidP="00394945">
            <w:pPr>
              <w:jc w:val="right"/>
              <w:rPr>
                <w:sz w:val="20"/>
                <w:szCs w:val="20"/>
              </w:rPr>
            </w:pPr>
            <w:r w:rsidRPr="00394945">
              <w:rPr>
                <w:sz w:val="20"/>
                <w:szCs w:val="20"/>
              </w:rPr>
              <w:t>13 209,0</w:t>
            </w:r>
          </w:p>
        </w:tc>
        <w:tc>
          <w:tcPr>
            <w:tcW w:w="0" w:type="auto"/>
            <w:shd w:val="clear" w:color="auto" w:fill="auto"/>
            <w:noWrap/>
            <w:vAlign w:val="bottom"/>
            <w:hideMark/>
          </w:tcPr>
          <w:p w14:paraId="367B134F" w14:textId="77777777" w:rsidR="00394945" w:rsidRPr="00394945" w:rsidRDefault="00394945" w:rsidP="00394945">
            <w:pPr>
              <w:jc w:val="right"/>
              <w:rPr>
                <w:sz w:val="20"/>
                <w:szCs w:val="20"/>
              </w:rPr>
            </w:pPr>
            <w:r w:rsidRPr="00394945">
              <w:rPr>
                <w:sz w:val="20"/>
                <w:szCs w:val="20"/>
              </w:rPr>
              <w:t>12 228,6</w:t>
            </w:r>
          </w:p>
        </w:tc>
      </w:tr>
      <w:tr w:rsidR="00394945" w:rsidRPr="00394945" w14:paraId="338F02E9" w14:textId="77777777" w:rsidTr="00394945">
        <w:trPr>
          <w:trHeight w:val="435"/>
        </w:trPr>
        <w:tc>
          <w:tcPr>
            <w:tcW w:w="0" w:type="auto"/>
            <w:gridSpan w:val="9"/>
            <w:shd w:val="clear" w:color="auto" w:fill="auto"/>
            <w:vAlign w:val="center"/>
            <w:hideMark/>
          </w:tcPr>
          <w:p w14:paraId="11E6F1A2" w14:textId="77777777" w:rsidR="00394945" w:rsidRPr="00394945" w:rsidRDefault="00394945" w:rsidP="00394945">
            <w:pPr>
              <w:rPr>
                <w:sz w:val="20"/>
                <w:szCs w:val="20"/>
              </w:rPr>
            </w:pPr>
            <w:r w:rsidRPr="00394945">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3D08C6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2A7EA64"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0ED7F265"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0D7ACE08"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3B3ECB5E"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730CB368" w14:textId="77777777" w:rsidR="00394945" w:rsidRPr="00394945" w:rsidRDefault="00394945" w:rsidP="00394945">
            <w:pPr>
              <w:jc w:val="right"/>
              <w:rPr>
                <w:sz w:val="20"/>
                <w:szCs w:val="20"/>
              </w:rPr>
            </w:pPr>
            <w:r w:rsidRPr="00394945">
              <w:rPr>
                <w:sz w:val="20"/>
                <w:szCs w:val="20"/>
              </w:rPr>
              <w:t>6 072,1</w:t>
            </w:r>
          </w:p>
        </w:tc>
        <w:tc>
          <w:tcPr>
            <w:tcW w:w="0" w:type="auto"/>
            <w:shd w:val="clear" w:color="auto" w:fill="auto"/>
            <w:noWrap/>
            <w:vAlign w:val="bottom"/>
            <w:hideMark/>
          </w:tcPr>
          <w:p w14:paraId="494B89F4" w14:textId="77777777" w:rsidR="00394945" w:rsidRPr="00394945" w:rsidRDefault="00394945" w:rsidP="00394945">
            <w:pPr>
              <w:jc w:val="right"/>
              <w:rPr>
                <w:sz w:val="20"/>
                <w:szCs w:val="20"/>
              </w:rPr>
            </w:pPr>
            <w:r w:rsidRPr="00394945">
              <w:rPr>
                <w:sz w:val="20"/>
                <w:szCs w:val="20"/>
              </w:rPr>
              <w:t>6 091,4</w:t>
            </w:r>
          </w:p>
        </w:tc>
      </w:tr>
      <w:tr w:rsidR="00394945" w:rsidRPr="00394945" w14:paraId="6A1EA39C" w14:textId="77777777" w:rsidTr="00394945">
        <w:trPr>
          <w:trHeight w:val="435"/>
        </w:trPr>
        <w:tc>
          <w:tcPr>
            <w:tcW w:w="0" w:type="auto"/>
            <w:gridSpan w:val="9"/>
            <w:shd w:val="clear" w:color="auto" w:fill="auto"/>
            <w:vAlign w:val="center"/>
            <w:hideMark/>
          </w:tcPr>
          <w:p w14:paraId="2017CF70"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C7DB88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E1CFFC4"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098CCB30"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795BA0C3"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4B335F1C"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0CD4A232" w14:textId="77777777" w:rsidR="00394945" w:rsidRPr="00394945" w:rsidRDefault="00394945" w:rsidP="00394945">
            <w:pPr>
              <w:jc w:val="right"/>
              <w:rPr>
                <w:sz w:val="20"/>
                <w:szCs w:val="20"/>
              </w:rPr>
            </w:pPr>
            <w:r w:rsidRPr="00394945">
              <w:rPr>
                <w:sz w:val="20"/>
                <w:szCs w:val="20"/>
              </w:rPr>
              <w:t>6 072,1</w:t>
            </w:r>
          </w:p>
        </w:tc>
        <w:tc>
          <w:tcPr>
            <w:tcW w:w="0" w:type="auto"/>
            <w:shd w:val="clear" w:color="auto" w:fill="auto"/>
            <w:noWrap/>
            <w:vAlign w:val="bottom"/>
            <w:hideMark/>
          </w:tcPr>
          <w:p w14:paraId="545F16A7" w14:textId="77777777" w:rsidR="00394945" w:rsidRPr="00394945" w:rsidRDefault="00394945" w:rsidP="00394945">
            <w:pPr>
              <w:jc w:val="right"/>
              <w:rPr>
                <w:sz w:val="20"/>
                <w:szCs w:val="20"/>
              </w:rPr>
            </w:pPr>
            <w:r w:rsidRPr="00394945">
              <w:rPr>
                <w:sz w:val="20"/>
                <w:szCs w:val="20"/>
              </w:rPr>
              <w:t>6 091,4</w:t>
            </w:r>
          </w:p>
        </w:tc>
      </w:tr>
      <w:tr w:rsidR="00394945" w:rsidRPr="00394945" w14:paraId="3F1A7A7F" w14:textId="77777777" w:rsidTr="00394945">
        <w:trPr>
          <w:trHeight w:val="255"/>
        </w:trPr>
        <w:tc>
          <w:tcPr>
            <w:tcW w:w="0" w:type="auto"/>
            <w:gridSpan w:val="9"/>
            <w:shd w:val="clear" w:color="auto" w:fill="auto"/>
            <w:vAlign w:val="center"/>
            <w:hideMark/>
          </w:tcPr>
          <w:p w14:paraId="661976F3" w14:textId="77777777" w:rsidR="00394945" w:rsidRPr="00394945" w:rsidRDefault="00394945" w:rsidP="00394945">
            <w:pPr>
              <w:rPr>
                <w:sz w:val="20"/>
                <w:szCs w:val="20"/>
              </w:rPr>
            </w:pPr>
            <w:r w:rsidRPr="00394945">
              <w:rPr>
                <w:sz w:val="20"/>
                <w:szCs w:val="20"/>
              </w:rPr>
              <w:t>Социальное обеспечение и иные выплаты населению</w:t>
            </w:r>
          </w:p>
        </w:tc>
        <w:tc>
          <w:tcPr>
            <w:tcW w:w="0" w:type="auto"/>
            <w:shd w:val="clear" w:color="auto" w:fill="auto"/>
            <w:vAlign w:val="bottom"/>
            <w:hideMark/>
          </w:tcPr>
          <w:p w14:paraId="79F52BD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DA059C2"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1BA04238"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E19108B"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529C9929" w14:textId="77777777" w:rsidR="00394945" w:rsidRPr="00394945" w:rsidRDefault="00394945" w:rsidP="00394945">
            <w:pPr>
              <w:jc w:val="right"/>
              <w:rPr>
                <w:sz w:val="20"/>
                <w:szCs w:val="20"/>
              </w:rPr>
            </w:pPr>
            <w:r w:rsidRPr="00394945">
              <w:rPr>
                <w:sz w:val="20"/>
                <w:szCs w:val="20"/>
              </w:rPr>
              <w:t>300</w:t>
            </w:r>
          </w:p>
        </w:tc>
        <w:tc>
          <w:tcPr>
            <w:tcW w:w="0" w:type="auto"/>
            <w:shd w:val="clear" w:color="auto" w:fill="auto"/>
            <w:noWrap/>
            <w:vAlign w:val="bottom"/>
            <w:hideMark/>
          </w:tcPr>
          <w:p w14:paraId="5CAC8CB0" w14:textId="77777777" w:rsidR="00394945" w:rsidRPr="00394945" w:rsidRDefault="00394945" w:rsidP="00394945">
            <w:pPr>
              <w:jc w:val="right"/>
              <w:rPr>
                <w:sz w:val="20"/>
                <w:szCs w:val="20"/>
              </w:rPr>
            </w:pPr>
            <w:r w:rsidRPr="00394945">
              <w:rPr>
                <w:sz w:val="20"/>
                <w:szCs w:val="20"/>
              </w:rPr>
              <w:t>7 136,9</w:t>
            </w:r>
          </w:p>
        </w:tc>
        <w:tc>
          <w:tcPr>
            <w:tcW w:w="0" w:type="auto"/>
            <w:shd w:val="clear" w:color="auto" w:fill="auto"/>
            <w:noWrap/>
            <w:vAlign w:val="bottom"/>
            <w:hideMark/>
          </w:tcPr>
          <w:p w14:paraId="629E3120" w14:textId="77777777" w:rsidR="00394945" w:rsidRPr="00394945" w:rsidRDefault="00394945" w:rsidP="00394945">
            <w:pPr>
              <w:jc w:val="right"/>
              <w:rPr>
                <w:sz w:val="20"/>
                <w:szCs w:val="20"/>
              </w:rPr>
            </w:pPr>
            <w:r w:rsidRPr="00394945">
              <w:rPr>
                <w:sz w:val="20"/>
                <w:szCs w:val="20"/>
              </w:rPr>
              <w:t>6 137,2</w:t>
            </w:r>
          </w:p>
        </w:tc>
      </w:tr>
      <w:tr w:rsidR="00394945" w:rsidRPr="00394945" w14:paraId="01CC20D1" w14:textId="77777777" w:rsidTr="00394945">
        <w:trPr>
          <w:trHeight w:val="435"/>
        </w:trPr>
        <w:tc>
          <w:tcPr>
            <w:tcW w:w="0" w:type="auto"/>
            <w:gridSpan w:val="9"/>
            <w:shd w:val="clear" w:color="auto" w:fill="auto"/>
            <w:vAlign w:val="center"/>
            <w:hideMark/>
          </w:tcPr>
          <w:p w14:paraId="4FC3A716" w14:textId="77777777" w:rsidR="00394945" w:rsidRPr="00394945" w:rsidRDefault="00394945" w:rsidP="00394945">
            <w:pPr>
              <w:rPr>
                <w:sz w:val="20"/>
                <w:szCs w:val="20"/>
              </w:rPr>
            </w:pPr>
            <w:r w:rsidRPr="00394945">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1FEDD12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17CCC8A"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BBF6CAD" w14:textId="77777777" w:rsidR="00394945" w:rsidRPr="00394945" w:rsidRDefault="00394945" w:rsidP="00394945">
            <w:pPr>
              <w:jc w:val="right"/>
              <w:rPr>
                <w:sz w:val="20"/>
                <w:szCs w:val="20"/>
              </w:rPr>
            </w:pPr>
            <w:r w:rsidRPr="00394945">
              <w:rPr>
                <w:sz w:val="20"/>
                <w:szCs w:val="20"/>
              </w:rPr>
              <w:t>04</w:t>
            </w:r>
          </w:p>
        </w:tc>
        <w:tc>
          <w:tcPr>
            <w:tcW w:w="0" w:type="auto"/>
            <w:shd w:val="clear" w:color="auto" w:fill="auto"/>
            <w:noWrap/>
            <w:vAlign w:val="bottom"/>
            <w:hideMark/>
          </w:tcPr>
          <w:p w14:paraId="69B8F892" w14:textId="77777777" w:rsidR="00394945" w:rsidRPr="00394945" w:rsidRDefault="00394945" w:rsidP="00394945">
            <w:pPr>
              <w:rPr>
                <w:sz w:val="20"/>
                <w:szCs w:val="20"/>
              </w:rPr>
            </w:pPr>
            <w:r w:rsidRPr="00394945">
              <w:rPr>
                <w:sz w:val="20"/>
                <w:szCs w:val="20"/>
              </w:rPr>
              <w:t>1007970289</w:t>
            </w:r>
          </w:p>
        </w:tc>
        <w:tc>
          <w:tcPr>
            <w:tcW w:w="0" w:type="auto"/>
            <w:shd w:val="clear" w:color="auto" w:fill="auto"/>
            <w:vAlign w:val="bottom"/>
            <w:hideMark/>
          </w:tcPr>
          <w:p w14:paraId="7824E891" w14:textId="77777777" w:rsidR="00394945" w:rsidRPr="00394945" w:rsidRDefault="00394945" w:rsidP="00394945">
            <w:pPr>
              <w:jc w:val="right"/>
              <w:rPr>
                <w:sz w:val="20"/>
                <w:szCs w:val="20"/>
              </w:rPr>
            </w:pPr>
            <w:r w:rsidRPr="00394945">
              <w:rPr>
                <w:sz w:val="20"/>
                <w:szCs w:val="20"/>
              </w:rPr>
              <w:t>320</w:t>
            </w:r>
          </w:p>
        </w:tc>
        <w:tc>
          <w:tcPr>
            <w:tcW w:w="0" w:type="auto"/>
            <w:shd w:val="clear" w:color="auto" w:fill="auto"/>
            <w:noWrap/>
            <w:vAlign w:val="bottom"/>
            <w:hideMark/>
          </w:tcPr>
          <w:p w14:paraId="3AFAFE02" w14:textId="77777777" w:rsidR="00394945" w:rsidRPr="00394945" w:rsidRDefault="00394945" w:rsidP="00394945">
            <w:pPr>
              <w:jc w:val="right"/>
              <w:rPr>
                <w:sz w:val="20"/>
                <w:szCs w:val="20"/>
              </w:rPr>
            </w:pPr>
            <w:r w:rsidRPr="00394945">
              <w:rPr>
                <w:sz w:val="20"/>
                <w:szCs w:val="20"/>
              </w:rPr>
              <w:t>7 136,9</w:t>
            </w:r>
          </w:p>
        </w:tc>
        <w:tc>
          <w:tcPr>
            <w:tcW w:w="0" w:type="auto"/>
            <w:shd w:val="clear" w:color="auto" w:fill="auto"/>
            <w:noWrap/>
            <w:vAlign w:val="bottom"/>
            <w:hideMark/>
          </w:tcPr>
          <w:p w14:paraId="49EF6BF7" w14:textId="77777777" w:rsidR="00394945" w:rsidRPr="00394945" w:rsidRDefault="00394945" w:rsidP="00394945">
            <w:pPr>
              <w:jc w:val="right"/>
              <w:rPr>
                <w:sz w:val="20"/>
                <w:szCs w:val="20"/>
              </w:rPr>
            </w:pPr>
            <w:r w:rsidRPr="00394945">
              <w:rPr>
                <w:sz w:val="20"/>
                <w:szCs w:val="20"/>
              </w:rPr>
              <w:t>6 137,2</w:t>
            </w:r>
          </w:p>
        </w:tc>
      </w:tr>
      <w:tr w:rsidR="00394945" w:rsidRPr="00394945" w14:paraId="43A30438" w14:textId="77777777" w:rsidTr="00394945">
        <w:trPr>
          <w:trHeight w:val="255"/>
        </w:trPr>
        <w:tc>
          <w:tcPr>
            <w:tcW w:w="0" w:type="auto"/>
            <w:gridSpan w:val="9"/>
            <w:shd w:val="clear" w:color="auto" w:fill="auto"/>
            <w:vAlign w:val="center"/>
            <w:hideMark/>
          </w:tcPr>
          <w:p w14:paraId="7DD31824" w14:textId="77777777" w:rsidR="00394945" w:rsidRPr="00394945" w:rsidRDefault="00394945" w:rsidP="00394945">
            <w:pPr>
              <w:rPr>
                <w:sz w:val="20"/>
                <w:szCs w:val="20"/>
              </w:rPr>
            </w:pPr>
            <w:r w:rsidRPr="00394945">
              <w:rPr>
                <w:sz w:val="20"/>
                <w:szCs w:val="20"/>
              </w:rPr>
              <w:t>Другие вопросы в области социальной политики</w:t>
            </w:r>
          </w:p>
        </w:tc>
        <w:tc>
          <w:tcPr>
            <w:tcW w:w="0" w:type="auto"/>
            <w:shd w:val="clear" w:color="auto" w:fill="auto"/>
            <w:vAlign w:val="bottom"/>
            <w:hideMark/>
          </w:tcPr>
          <w:p w14:paraId="2652066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3CBFC60"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339DC4BE"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46918D02"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58DB535A"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7119846D" w14:textId="77777777" w:rsidR="00394945" w:rsidRPr="00394945" w:rsidRDefault="00394945" w:rsidP="00394945">
            <w:pPr>
              <w:jc w:val="right"/>
              <w:rPr>
                <w:sz w:val="20"/>
                <w:szCs w:val="20"/>
              </w:rPr>
            </w:pPr>
            <w:r w:rsidRPr="00394945">
              <w:rPr>
                <w:sz w:val="20"/>
                <w:szCs w:val="20"/>
              </w:rPr>
              <w:t>44,0</w:t>
            </w:r>
          </w:p>
        </w:tc>
        <w:tc>
          <w:tcPr>
            <w:tcW w:w="0" w:type="auto"/>
            <w:shd w:val="clear" w:color="auto" w:fill="auto"/>
            <w:noWrap/>
            <w:vAlign w:val="bottom"/>
            <w:hideMark/>
          </w:tcPr>
          <w:p w14:paraId="7AFA368A" w14:textId="77777777" w:rsidR="00394945" w:rsidRPr="00394945" w:rsidRDefault="00394945" w:rsidP="00394945">
            <w:pPr>
              <w:jc w:val="right"/>
              <w:rPr>
                <w:sz w:val="20"/>
                <w:szCs w:val="20"/>
              </w:rPr>
            </w:pPr>
            <w:r w:rsidRPr="00394945">
              <w:rPr>
                <w:sz w:val="20"/>
                <w:szCs w:val="20"/>
              </w:rPr>
              <w:t>20,0</w:t>
            </w:r>
          </w:p>
        </w:tc>
      </w:tr>
      <w:tr w:rsidR="00394945" w:rsidRPr="00394945" w14:paraId="4FF8203B" w14:textId="77777777" w:rsidTr="00394945">
        <w:trPr>
          <w:trHeight w:val="255"/>
        </w:trPr>
        <w:tc>
          <w:tcPr>
            <w:tcW w:w="0" w:type="auto"/>
            <w:gridSpan w:val="9"/>
            <w:shd w:val="clear" w:color="auto" w:fill="auto"/>
            <w:vAlign w:val="center"/>
            <w:hideMark/>
          </w:tcPr>
          <w:p w14:paraId="0BC611AB"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48A092F4"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3327F91"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5354D137"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77EB0843" w14:textId="77777777" w:rsidR="00394945" w:rsidRPr="00394945" w:rsidRDefault="00394945" w:rsidP="00394945">
            <w:pPr>
              <w:rPr>
                <w:sz w:val="20"/>
                <w:szCs w:val="20"/>
              </w:rPr>
            </w:pPr>
            <w:r w:rsidRPr="00394945">
              <w:rPr>
                <w:sz w:val="20"/>
                <w:szCs w:val="20"/>
              </w:rPr>
              <w:t>1000000000</w:t>
            </w:r>
          </w:p>
        </w:tc>
        <w:tc>
          <w:tcPr>
            <w:tcW w:w="0" w:type="auto"/>
            <w:shd w:val="clear" w:color="auto" w:fill="auto"/>
            <w:vAlign w:val="bottom"/>
            <w:hideMark/>
          </w:tcPr>
          <w:p w14:paraId="0EA8F80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33F66BB" w14:textId="77777777" w:rsidR="00394945" w:rsidRPr="00394945" w:rsidRDefault="00394945" w:rsidP="00394945">
            <w:pPr>
              <w:jc w:val="right"/>
              <w:rPr>
                <w:sz w:val="20"/>
                <w:szCs w:val="20"/>
              </w:rPr>
            </w:pPr>
            <w:r w:rsidRPr="00394945">
              <w:rPr>
                <w:sz w:val="20"/>
                <w:szCs w:val="20"/>
              </w:rPr>
              <w:t>44,0</w:t>
            </w:r>
          </w:p>
        </w:tc>
        <w:tc>
          <w:tcPr>
            <w:tcW w:w="0" w:type="auto"/>
            <w:shd w:val="clear" w:color="auto" w:fill="auto"/>
            <w:noWrap/>
            <w:vAlign w:val="bottom"/>
            <w:hideMark/>
          </w:tcPr>
          <w:p w14:paraId="3254CD08" w14:textId="77777777" w:rsidR="00394945" w:rsidRPr="00394945" w:rsidRDefault="00394945" w:rsidP="00394945">
            <w:pPr>
              <w:jc w:val="right"/>
              <w:rPr>
                <w:sz w:val="20"/>
                <w:szCs w:val="20"/>
              </w:rPr>
            </w:pPr>
            <w:r w:rsidRPr="00394945">
              <w:rPr>
                <w:sz w:val="20"/>
                <w:szCs w:val="20"/>
              </w:rPr>
              <w:t>20,0</w:t>
            </w:r>
          </w:p>
        </w:tc>
      </w:tr>
      <w:tr w:rsidR="00394945" w:rsidRPr="00394945" w14:paraId="1F534641" w14:textId="77777777" w:rsidTr="00394945">
        <w:trPr>
          <w:trHeight w:val="645"/>
        </w:trPr>
        <w:tc>
          <w:tcPr>
            <w:tcW w:w="0" w:type="auto"/>
            <w:gridSpan w:val="9"/>
            <w:shd w:val="clear" w:color="auto" w:fill="auto"/>
            <w:vAlign w:val="center"/>
            <w:hideMark/>
          </w:tcPr>
          <w:p w14:paraId="0367DF57" w14:textId="77777777" w:rsidR="00394945" w:rsidRPr="00394945" w:rsidRDefault="00394945" w:rsidP="00394945">
            <w:pPr>
              <w:rPr>
                <w:sz w:val="20"/>
                <w:szCs w:val="20"/>
              </w:rPr>
            </w:pPr>
            <w:r w:rsidRPr="00394945">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42EFB3A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0CB8CC6"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1BE43484"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1CBF625B" w14:textId="77777777" w:rsidR="00394945" w:rsidRPr="00394945" w:rsidRDefault="00394945" w:rsidP="00394945">
            <w:pPr>
              <w:rPr>
                <w:sz w:val="20"/>
                <w:szCs w:val="20"/>
              </w:rPr>
            </w:pPr>
            <w:r w:rsidRPr="00394945">
              <w:rPr>
                <w:sz w:val="20"/>
                <w:szCs w:val="20"/>
              </w:rPr>
              <w:t>1007900000</w:t>
            </w:r>
          </w:p>
        </w:tc>
        <w:tc>
          <w:tcPr>
            <w:tcW w:w="0" w:type="auto"/>
            <w:shd w:val="clear" w:color="auto" w:fill="auto"/>
            <w:vAlign w:val="bottom"/>
            <w:hideMark/>
          </w:tcPr>
          <w:p w14:paraId="752CF71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59100E20" w14:textId="77777777" w:rsidR="00394945" w:rsidRPr="00394945" w:rsidRDefault="00394945" w:rsidP="00394945">
            <w:pPr>
              <w:jc w:val="right"/>
              <w:rPr>
                <w:sz w:val="20"/>
                <w:szCs w:val="20"/>
              </w:rPr>
            </w:pPr>
            <w:r w:rsidRPr="00394945">
              <w:rPr>
                <w:sz w:val="20"/>
                <w:szCs w:val="20"/>
              </w:rPr>
              <w:t>44,0</w:t>
            </w:r>
          </w:p>
        </w:tc>
        <w:tc>
          <w:tcPr>
            <w:tcW w:w="0" w:type="auto"/>
            <w:shd w:val="clear" w:color="auto" w:fill="auto"/>
            <w:noWrap/>
            <w:vAlign w:val="bottom"/>
            <w:hideMark/>
          </w:tcPr>
          <w:p w14:paraId="57FABEE9" w14:textId="77777777" w:rsidR="00394945" w:rsidRPr="00394945" w:rsidRDefault="00394945" w:rsidP="00394945">
            <w:pPr>
              <w:jc w:val="right"/>
              <w:rPr>
                <w:sz w:val="20"/>
                <w:szCs w:val="20"/>
              </w:rPr>
            </w:pPr>
            <w:r w:rsidRPr="00394945">
              <w:rPr>
                <w:sz w:val="20"/>
                <w:szCs w:val="20"/>
              </w:rPr>
              <w:t>20,0</w:t>
            </w:r>
          </w:p>
        </w:tc>
      </w:tr>
      <w:tr w:rsidR="00394945" w:rsidRPr="00394945" w14:paraId="78D98B4C" w14:textId="77777777" w:rsidTr="00394945">
        <w:trPr>
          <w:trHeight w:val="1065"/>
        </w:trPr>
        <w:tc>
          <w:tcPr>
            <w:tcW w:w="0" w:type="auto"/>
            <w:gridSpan w:val="9"/>
            <w:shd w:val="clear" w:color="auto" w:fill="auto"/>
            <w:vAlign w:val="center"/>
            <w:hideMark/>
          </w:tcPr>
          <w:p w14:paraId="1668EBDF" w14:textId="77777777" w:rsidR="00394945" w:rsidRPr="00394945" w:rsidRDefault="00394945" w:rsidP="00394945">
            <w:pPr>
              <w:rPr>
                <w:sz w:val="20"/>
                <w:szCs w:val="20"/>
              </w:rPr>
            </w:pPr>
            <w:r w:rsidRPr="00394945">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vAlign w:val="bottom"/>
            <w:hideMark/>
          </w:tcPr>
          <w:p w14:paraId="522D8DF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8AC59A2"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46F75CF7"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1AB643A7" w14:textId="77777777" w:rsidR="00394945" w:rsidRPr="00394945" w:rsidRDefault="00394945" w:rsidP="00394945">
            <w:pPr>
              <w:rPr>
                <w:sz w:val="20"/>
                <w:szCs w:val="20"/>
              </w:rPr>
            </w:pPr>
            <w:r w:rsidRPr="00394945">
              <w:rPr>
                <w:sz w:val="20"/>
                <w:szCs w:val="20"/>
              </w:rPr>
              <w:t>1007901002</w:t>
            </w:r>
          </w:p>
        </w:tc>
        <w:tc>
          <w:tcPr>
            <w:tcW w:w="0" w:type="auto"/>
            <w:shd w:val="clear" w:color="auto" w:fill="auto"/>
            <w:vAlign w:val="bottom"/>
            <w:hideMark/>
          </w:tcPr>
          <w:p w14:paraId="5D4E21ED"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9786D26"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3BFFFB6F" w14:textId="77777777" w:rsidR="00394945" w:rsidRPr="00394945" w:rsidRDefault="00394945" w:rsidP="00394945">
            <w:pPr>
              <w:jc w:val="right"/>
              <w:rPr>
                <w:sz w:val="20"/>
                <w:szCs w:val="20"/>
              </w:rPr>
            </w:pPr>
            <w:r w:rsidRPr="00394945">
              <w:rPr>
                <w:sz w:val="20"/>
                <w:szCs w:val="20"/>
              </w:rPr>
              <w:t>20,0</w:t>
            </w:r>
          </w:p>
        </w:tc>
      </w:tr>
      <w:tr w:rsidR="00394945" w:rsidRPr="00394945" w14:paraId="16A59618" w14:textId="77777777" w:rsidTr="00394945">
        <w:trPr>
          <w:trHeight w:val="435"/>
        </w:trPr>
        <w:tc>
          <w:tcPr>
            <w:tcW w:w="0" w:type="auto"/>
            <w:gridSpan w:val="9"/>
            <w:shd w:val="clear" w:color="auto" w:fill="auto"/>
            <w:vAlign w:val="center"/>
            <w:hideMark/>
          </w:tcPr>
          <w:p w14:paraId="45D94F4B"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CC3B747"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B5B0020"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D20A398"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5830BB22" w14:textId="77777777" w:rsidR="00394945" w:rsidRPr="00394945" w:rsidRDefault="00394945" w:rsidP="00394945">
            <w:pPr>
              <w:rPr>
                <w:sz w:val="20"/>
                <w:szCs w:val="20"/>
              </w:rPr>
            </w:pPr>
            <w:r w:rsidRPr="00394945">
              <w:rPr>
                <w:sz w:val="20"/>
                <w:szCs w:val="20"/>
              </w:rPr>
              <w:t>1007901002</w:t>
            </w:r>
          </w:p>
        </w:tc>
        <w:tc>
          <w:tcPr>
            <w:tcW w:w="0" w:type="auto"/>
            <w:shd w:val="clear" w:color="auto" w:fill="auto"/>
            <w:vAlign w:val="bottom"/>
            <w:hideMark/>
          </w:tcPr>
          <w:p w14:paraId="6087FB0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5BB699DB"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7393DA1" w14:textId="77777777" w:rsidR="00394945" w:rsidRPr="00394945" w:rsidRDefault="00394945" w:rsidP="00394945">
            <w:pPr>
              <w:jc w:val="right"/>
              <w:rPr>
                <w:sz w:val="20"/>
                <w:szCs w:val="20"/>
              </w:rPr>
            </w:pPr>
            <w:r w:rsidRPr="00394945">
              <w:rPr>
                <w:sz w:val="20"/>
                <w:szCs w:val="20"/>
              </w:rPr>
              <w:t>20,0</w:t>
            </w:r>
          </w:p>
        </w:tc>
      </w:tr>
      <w:tr w:rsidR="00394945" w:rsidRPr="00394945" w14:paraId="6DE928FB" w14:textId="77777777" w:rsidTr="00394945">
        <w:trPr>
          <w:trHeight w:val="435"/>
        </w:trPr>
        <w:tc>
          <w:tcPr>
            <w:tcW w:w="0" w:type="auto"/>
            <w:gridSpan w:val="9"/>
            <w:shd w:val="clear" w:color="auto" w:fill="auto"/>
            <w:vAlign w:val="center"/>
            <w:hideMark/>
          </w:tcPr>
          <w:p w14:paraId="4D33CFE5"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7BB6C7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C3DF19E"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7F6B1E0D"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4B6CC8E4" w14:textId="77777777" w:rsidR="00394945" w:rsidRPr="00394945" w:rsidRDefault="00394945" w:rsidP="00394945">
            <w:pPr>
              <w:rPr>
                <w:sz w:val="20"/>
                <w:szCs w:val="20"/>
              </w:rPr>
            </w:pPr>
            <w:r w:rsidRPr="00394945">
              <w:rPr>
                <w:sz w:val="20"/>
                <w:szCs w:val="20"/>
              </w:rPr>
              <w:t>1007901002</w:t>
            </w:r>
          </w:p>
        </w:tc>
        <w:tc>
          <w:tcPr>
            <w:tcW w:w="0" w:type="auto"/>
            <w:shd w:val="clear" w:color="auto" w:fill="auto"/>
            <w:vAlign w:val="bottom"/>
            <w:hideMark/>
          </w:tcPr>
          <w:p w14:paraId="2763A986"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356B333A"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6C98FEBA" w14:textId="77777777" w:rsidR="00394945" w:rsidRPr="00394945" w:rsidRDefault="00394945" w:rsidP="00394945">
            <w:pPr>
              <w:jc w:val="right"/>
              <w:rPr>
                <w:sz w:val="20"/>
                <w:szCs w:val="20"/>
              </w:rPr>
            </w:pPr>
            <w:r w:rsidRPr="00394945">
              <w:rPr>
                <w:sz w:val="20"/>
                <w:szCs w:val="20"/>
              </w:rPr>
              <w:t>20,0</w:t>
            </w:r>
          </w:p>
        </w:tc>
      </w:tr>
      <w:tr w:rsidR="00394945" w:rsidRPr="00394945" w14:paraId="7F97DF7C" w14:textId="77777777" w:rsidTr="00394945">
        <w:trPr>
          <w:trHeight w:val="1485"/>
        </w:trPr>
        <w:tc>
          <w:tcPr>
            <w:tcW w:w="0" w:type="auto"/>
            <w:gridSpan w:val="9"/>
            <w:shd w:val="clear" w:color="auto" w:fill="auto"/>
            <w:vAlign w:val="center"/>
            <w:hideMark/>
          </w:tcPr>
          <w:p w14:paraId="45EC5E25" w14:textId="0F595F44" w:rsidR="00394945" w:rsidRPr="00394945" w:rsidRDefault="00394945" w:rsidP="00394945">
            <w:pPr>
              <w:rPr>
                <w:sz w:val="20"/>
                <w:szCs w:val="20"/>
              </w:rPr>
            </w:pPr>
            <w:r w:rsidRPr="00394945">
              <w:rPr>
                <w:sz w:val="20"/>
                <w:szCs w:val="20"/>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vAlign w:val="bottom"/>
            <w:hideMark/>
          </w:tcPr>
          <w:p w14:paraId="17E47F1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3EB8FE9"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6EFCA439"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6D3522F4" w14:textId="77777777" w:rsidR="00394945" w:rsidRPr="00394945" w:rsidRDefault="00394945" w:rsidP="00394945">
            <w:pPr>
              <w:rPr>
                <w:sz w:val="20"/>
                <w:szCs w:val="20"/>
              </w:rPr>
            </w:pPr>
            <w:r w:rsidRPr="00394945">
              <w:rPr>
                <w:sz w:val="20"/>
                <w:szCs w:val="20"/>
              </w:rPr>
              <w:t>1007970340</w:t>
            </w:r>
          </w:p>
        </w:tc>
        <w:tc>
          <w:tcPr>
            <w:tcW w:w="0" w:type="auto"/>
            <w:shd w:val="clear" w:color="auto" w:fill="auto"/>
            <w:vAlign w:val="bottom"/>
            <w:hideMark/>
          </w:tcPr>
          <w:p w14:paraId="2A8ADB69"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C100CDC"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7ECA12DC" w14:textId="77777777" w:rsidR="00394945" w:rsidRPr="00394945" w:rsidRDefault="00394945" w:rsidP="00394945">
            <w:pPr>
              <w:jc w:val="right"/>
              <w:rPr>
                <w:sz w:val="20"/>
                <w:szCs w:val="20"/>
              </w:rPr>
            </w:pPr>
            <w:r w:rsidRPr="00394945">
              <w:rPr>
                <w:sz w:val="20"/>
                <w:szCs w:val="20"/>
              </w:rPr>
              <w:t>0,0</w:t>
            </w:r>
          </w:p>
        </w:tc>
      </w:tr>
      <w:tr w:rsidR="00394945" w:rsidRPr="00394945" w14:paraId="43D46B08" w14:textId="77777777" w:rsidTr="00394945">
        <w:trPr>
          <w:trHeight w:val="435"/>
        </w:trPr>
        <w:tc>
          <w:tcPr>
            <w:tcW w:w="0" w:type="auto"/>
            <w:gridSpan w:val="9"/>
            <w:shd w:val="clear" w:color="auto" w:fill="auto"/>
            <w:vAlign w:val="center"/>
            <w:hideMark/>
          </w:tcPr>
          <w:p w14:paraId="5197C323" w14:textId="77777777" w:rsidR="00394945" w:rsidRPr="00394945" w:rsidRDefault="00394945" w:rsidP="00394945">
            <w:pPr>
              <w:rPr>
                <w:sz w:val="20"/>
                <w:szCs w:val="20"/>
              </w:rPr>
            </w:pPr>
            <w:r w:rsidRPr="00394945">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462603DC"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B6EF799"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B1D78E8"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24B42B55" w14:textId="77777777" w:rsidR="00394945" w:rsidRPr="00394945" w:rsidRDefault="00394945" w:rsidP="00394945">
            <w:pPr>
              <w:rPr>
                <w:sz w:val="20"/>
                <w:szCs w:val="20"/>
              </w:rPr>
            </w:pPr>
            <w:r w:rsidRPr="00394945">
              <w:rPr>
                <w:sz w:val="20"/>
                <w:szCs w:val="20"/>
              </w:rPr>
              <w:t>1007970340</w:t>
            </w:r>
          </w:p>
        </w:tc>
        <w:tc>
          <w:tcPr>
            <w:tcW w:w="0" w:type="auto"/>
            <w:shd w:val="clear" w:color="auto" w:fill="auto"/>
            <w:vAlign w:val="bottom"/>
            <w:hideMark/>
          </w:tcPr>
          <w:p w14:paraId="2EEF278F" w14:textId="77777777" w:rsidR="00394945" w:rsidRPr="00394945" w:rsidRDefault="00394945" w:rsidP="00394945">
            <w:pPr>
              <w:jc w:val="right"/>
              <w:rPr>
                <w:sz w:val="20"/>
                <w:szCs w:val="20"/>
              </w:rPr>
            </w:pPr>
            <w:r w:rsidRPr="00394945">
              <w:rPr>
                <w:sz w:val="20"/>
                <w:szCs w:val="20"/>
              </w:rPr>
              <w:t>600</w:t>
            </w:r>
          </w:p>
        </w:tc>
        <w:tc>
          <w:tcPr>
            <w:tcW w:w="0" w:type="auto"/>
            <w:shd w:val="clear" w:color="auto" w:fill="auto"/>
            <w:noWrap/>
            <w:vAlign w:val="bottom"/>
            <w:hideMark/>
          </w:tcPr>
          <w:p w14:paraId="27CD5DF6"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0C9A6503" w14:textId="77777777" w:rsidR="00394945" w:rsidRPr="00394945" w:rsidRDefault="00394945" w:rsidP="00394945">
            <w:pPr>
              <w:jc w:val="right"/>
              <w:rPr>
                <w:sz w:val="20"/>
                <w:szCs w:val="20"/>
              </w:rPr>
            </w:pPr>
            <w:r w:rsidRPr="00394945">
              <w:rPr>
                <w:sz w:val="20"/>
                <w:szCs w:val="20"/>
              </w:rPr>
              <w:t>0,0</w:t>
            </w:r>
          </w:p>
        </w:tc>
      </w:tr>
      <w:tr w:rsidR="00394945" w:rsidRPr="00394945" w14:paraId="74C1E040" w14:textId="77777777" w:rsidTr="00394945">
        <w:trPr>
          <w:trHeight w:val="255"/>
        </w:trPr>
        <w:tc>
          <w:tcPr>
            <w:tcW w:w="0" w:type="auto"/>
            <w:gridSpan w:val="9"/>
            <w:shd w:val="clear" w:color="auto" w:fill="auto"/>
            <w:vAlign w:val="center"/>
            <w:hideMark/>
          </w:tcPr>
          <w:p w14:paraId="6E90B308" w14:textId="77777777" w:rsidR="00394945" w:rsidRPr="00394945" w:rsidRDefault="00394945" w:rsidP="00394945">
            <w:pPr>
              <w:rPr>
                <w:sz w:val="20"/>
                <w:szCs w:val="20"/>
              </w:rPr>
            </w:pPr>
            <w:r w:rsidRPr="00394945">
              <w:rPr>
                <w:sz w:val="20"/>
                <w:szCs w:val="20"/>
              </w:rPr>
              <w:t>Субсидии бюджетным учреждениям</w:t>
            </w:r>
          </w:p>
        </w:tc>
        <w:tc>
          <w:tcPr>
            <w:tcW w:w="0" w:type="auto"/>
            <w:shd w:val="clear" w:color="auto" w:fill="auto"/>
            <w:vAlign w:val="bottom"/>
            <w:hideMark/>
          </w:tcPr>
          <w:p w14:paraId="4031255B"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3872D9D1" w14:textId="77777777" w:rsidR="00394945" w:rsidRPr="00394945" w:rsidRDefault="00394945" w:rsidP="00394945">
            <w:pPr>
              <w:jc w:val="right"/>
              <w:rPr>
                <w:sz w:val="20"/>
                <w:szCs w:val="20"/>
              </w:rPr>
            </w:pPr>
            <w:r w:rsidRPr="00394945">
              <w:rPr>
                <w:sz w:val="20"/>
                <w:szCs w:val="20"/>
              </w:rPr>
              <w:t>10</w:t>
            </w:r>
          </w:p>
        </w:tc>
        <w:tc>
          <w:tcPr>
            <w:tcW w:w="0" w:type="auto"/>
            <w:shd w:val="clear" w:color="auto" w:fill="auto"/>
            <w:noWrap/>
            <w:vAlign w:val="bottom"/>
            <w:hideMark/>
          </w:tcPr>
          <w:p w14:paraId="291B04E3" w14:textId="77777777" w:rsidR="00394945" w:rsidRPr="00394945" w:rsidRDefault="00394945" w:rsidP="00394945">
            <w:pPr>
              <w:jc w:val="right"/>
              <w:rPr>
                <w:sz w:val="20"/>
                <w:szCs w:val="20"/>
              </w:rPr>
            </w:pPr>
            <w:r w:rsidRPr="00394945">
              <w:rPr>
                <w:sz w:val="20"/>
                <w:szCs w:val="20"/>
              </w:rPr>
              <w:t>06</w:t>
            </w:r>
          </w:p>
        </w:tc>
        <w:tc>
          <w:tcPr>
            <w:tcW w:w="0" w:type="auto"/>
            <w:shd w:val="clear" w:color="auto" w:fill="auto"/>
            <w:noWrap/>
            <w:vAlign w:val="bottom"/>
            <w:hideMark/>
          </w:tcPr>
          <w:p w14:paraId="0C9749C4" w14:textId="77777777" w:rsidR="00394945" w:rsidRPr="00394945" w:rsidRDefault="00394945" w:rsidP="00394945">
            <w:pPr>
              <w:rPr>
                <w:sz w:val="20"/>
                <w:szCs w:val="20"/>
              </w:rPr>
            </w:pPr>
            <w:r w:rsidRPr="00394945">
              <w:rPr>
                <w:sz w:val="20"/>
                <w:szCs w:val="20"/>
              </w:rPr>
              <w:t>1007970340</w:t>
            </w:r>
          </w:p>
        </w:tc>
        <w:tc>
          <w:tcPr>
            <w:tcW w:w="0" w:type="auto"/>
            <w:shd w:val="clear" w:color="auto" w:fill="auto"/>
            <w:vAlign w:val="bottom"/>
            <w:hideMark/>
          </w:tcPr>
          <w:p w14:paraId="22F59AC1" w14:textId="77777777" w:rsidR="00394945" w:rsidRPr="00394945" w:rsidRDefault="00394945" w:rsidP="00394945">
            <w:pPr>
              <w:jc w:val="right"/>
              <w:rPr>
                <w:sz w:val="20"/>
                <w:szCs w:val="20"/>
              </w:rPr>
            </w:pPr>
            <w:r w:rsidRPr="00394945">
              <w:rPr>
                <w:sz w:val="20"/>
                <w:szCs w:val="20"/>
              </w:rPr>
              <w:t>610</w:t>
            </w:r>
          </w:p>
        </w:tc>
        <w:tc>
          <w:tcPr>
            <w:tcW w:w="0" w:type="auto"/>
            <w:shd w:val="clear" w:color="auto" w:fill="auto"/>
            <w:noWrap/>
            <w:vAlign w:val="bottom"/>
            <w:hideMark/>
          </w:tcPr>
          <w:p w14:paraId="433E9A95"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53BD1002" w14:textId="77777777" w:rsidR="00394945" w:rsidRPr="00394945" w:rsidRDefault="00394945" w:rsidP="00394945">
            <w:pPr>
              <w:jc w:val="right"/>
              <w:rPr>
                <w:sz w:val="20"/>
                <w:szCs w:val="20"/>
              </w:rPr>
            </w:pPr>
            <w:r w:rsidRPr="00394945">
              <w:rPr>
                <w:sz w:val="20"/>
                <w:szCs w:val="20"/>
              </w:rPr>
              <w:t>0,0</w:t>
            </w:r>
          </w:p>
        </w:tc>
      </w:tr>
      <w:tr w:rsidR="00394945" w:rsidRPr="00394945" w14:paraId="756CE278" w14:textId="77777777" w:rsidTr="00394945">
        <w:trPr>
          <w:trHeight w:val="255"/>
        </w:trPr>
        <w:tc>
          <w:tcPr>
            <w:tcW w:w="0" w:type="auto"/>
            <w:gridSpan w:val="9"/>
            <w:shd w:val="clear" w:color="auto" w:fill="auto"/>
            <w:vAlign w:val="center"/>
            <w:hideMark/>
          </w:tcPr>
          <w:p w14:paraId="3C6702AD" w14:textId="77777777" w:rsidR="00394945" w:rsidRPr="00394945" w:rsidRDefault="00394945" w:rsidP="00394945">
            <w:pPr>
              <w:rPr>
                <w:b/>
                <w:bCs/>
                <w:sz w:val="20"/>
                <w:szCs w:val="20"/>
              </w:rPr>
            </w:pPr>
            <w:r w:rsidRPr="00394945">
              <w:rPr>
                <w:b/>
                <w:bCs/>
                <w:sz w:val="20"/>
                <w:szCs w:val="20"/>
              </w:rPr>
              <w:t>ФИЗИЧЕСКАЯ КУЛЬТУРА И СПОРТ</w:t>
            </w:r>
          </w:p>
        </w:tc>
        <w:tc>
          <w:tcPr>
            <w:tcW w:w="0" w:type="auto"/>
            <w:shd w:val="clear" w:color="auto" w:fill="auto"/>
            <w:vAlign w:val="bottom"/>
            <w:hideMark/>
          </w:tcPr>
          <w:p w14:paraId="56DE864E"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31D347E9" w14:textId="77777777" w:rsidR="00394945" w:rsidRPr="00394945" w:rsidRDefault="00394945" w:rsidP="00394945">
            <w:pPr>
              <w:jc w:val="right"/>
              <w:rPr>
                <w:b/>
                <w:bCs/>
                <w:sz w:val="20"/>
                <w:szCs w:val="20"/>
              </w:rPr>
            </w:pPr>
            <w:r w:rsidRPr="00394945">
              <w:rPr>
                <w:b/>
                <w:bCs/>
                <w:sz w:val="20"/>
                <w:szCs w:val="20"/>
              </w:rPr>
              <w:t>11</w:t>
            </w:r>
          </w:p>
        </w:tc>
        <w:tc>
          <w:tcPr>
            <w:tcW w:w="0" w:type="auto"/>
            <w:shd w:val="clear" w:color="auto" w:fill="auto"/>
            <w:noWrap/>
            <w:vAlign w:val="bottom"/>
            <w:hideMark/>
          </w:tcPr>
          <w:p w14:paraId="117A8CDD"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257ABE3F"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70E1470F"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0D6FF1EE" w14:textId="77777777" w:rsidR="00394945" w:rsidRPr="00394945" w:rsidRDefault="00394945" w:rsidP="00394945">
            <w:pPr>
              <w:jc w:val="right"/>
              <w:rPr>
                <w:b/>
                <w:bCs/>
                <w:sz w:val="20"/>
                <w:szCs w:val="20"/>
              </w:rPr>
            </w:pPr>
            <w:r w:rsidRPr="00394945">
              <w:rPr>
                <w:b/>
                <w:bCs/>
                <w:sz w:val="20"/>
                <w:szCs w:val="20"/>
              </w:rPr>
              <w:t>50,0</w:t>
            </w:r>
          </w:p>
        </w:tc>
        <w:tc>
          <w:tcPr>
            <w:tcW w:w="0" w:type="auto"/>
            <w:shd w:val="clear" w:color="auto" w:fill="auto"/>
            <w:noWrap/>
            <w:vAlign w:val="bottom"/>
            <w:hideMark/>
          </w:tcPr>
          <w:p w14:paraId="1AA0E518" w14:textId="77777777" w:rsidR="00394945" w:rsidRPr="00394945" w:rsidRDefault="00394945" w:rsidP="00394945">
            <w:pPr>
              <w:jc w:val="right"/>
              <w:rPr>
                <w:b/>
                <w:bCs/>
                <w:sz w:val="20"/>
                <w:szCs w:val="20"/>
              </w:rPr>
            </w:pPr>
            <w:r w:rsidRPr="00394945">
              <w:rPr>
                <w:b/>
                <w:bCs/>
                <w:sz w:val="20"/>
                <w:szCs w:val="20"/>
              </w:rPr>
              <w:t>50,0</w:t>
            </w:r>
          </w:p>
        </w:tc>
      </w:tr>
      <w:tr w:rsidR="00394945" w:rsidRPr="00394945" w14:paraId="74E07A65" w14:textId="77777777" w:rsidTr="00394945">
        <w:trPr>
          <w:trHeight w:val="255"/>
        </w:trPr>
        <w:tc>
          <w:tcPr>
            <w:tcW w:w="0" w:type="auto"/>
            <w:gridSpan w:val="9"/>
            <w:shd w:val="clear" w:color="auto" w:fill="auto"/>
            <w:vAlign w:val="center"/>
            <w:hideMark/>
          </w:tcPr>
          <w:p w14:paraId="40DB124E" w14:textId="77777777" w:rsidR="00394945" w:rsidRPr="00394945" w:rsidRDefault="00394945" w:rsidP="00394945">
            <w:pPr>
              <w:rPr>
                <w:sz w:val="20"/>
                <w:szCs w:val="20"/>
              </w:rPr>
            </w:pPr>
            <w:r w:rsidRPr="00394945">
              <w:rPr>
                <w:sz w:val="20"/>
                <w:szCs w:val="20"/>
              </w:rPr>
              <w:t>Массовый спорт</w:t>
            </w:r>
          </w:p>
        </w:tc>
        <w:tc>
          <w:tcPr>
            <w:tcW w:w="0" w:type="auto"/>
            <w:shd w:val="clear" w:color="auto" w:fill="auto"/>
            <w:vAlign w:val="bottom"/>
            <w:hideMark/>
          </w:tcPr>
          <w:p w14:paraId="2F5A215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FBEBD42"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436F69F6"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2440EC2B"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9B0F361"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475AE33"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71A8ABD2" w14:textId="77777777" w:rsidR="00394945" w:rsidRPr="00394945" w:rsidRDefault="00394945" w:rsidP="00394945">
            <w:pPr>
              <w:jc w:val="right"/>
              <w:rPr>
                <w:sz w:val="20"/>
                <w:szCs w:val="20"/>
              </w:rPr>
            </w:pPr>
            <w:r w:rsidRPr="00394945">
              <w:rPr>
                <w:sz w:val="20"/>
                <w:szCs w:val="20"/>
              </w:rPr>
              <w:t>50,0</w:t>
            </w:r>
          </w:p>
        </w:tc>
      </w:tr>
      <w:tr w:rsidR="00394945" w:rsidRPr="00394945" w14:paraId="294024F9" w14:textId="77777777" w:rsidTr="00394945">
        <w:trPr>
          <w:trHeight w:val="255"/>
        </w:trPr>
        <w:tc>
          <w:tcPr>
            <w:tcW w:w="0" w:type="auto"/>
            <w:gridSpan w:val="9"/>
            <w:shd w:val="clear" w:color="auto" w:fill="auto"/>
            <w:vAlign w:val="center"/>
            <w:hideMark/>
          </w:tcPr>
          <w:p w14:paraId="21A37688" w14:textId="77777777"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17070DC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4A88B59"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50F69911"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1F5B02CF" w14:textId="77777777" w:rsidR="00394945" w:rsidRPr="00394945" w:rsidRDefault="00394945" w:rsidP="00394945">
            <w:pPr>
              <w:rPr>
                <w:sz w:val="20"/>
                <w:szCs w:val="20"/>
              </w:rPr>
            </w:pPr>
            <w:r w:rsidRPr="00394945">
              <w:rPr>
                <w:sz w:val="20"/>
                <w:szCs w:val="20"/>
              </w:rPr>
              <w:t>1800000000</w:t>
            </w:r>
          </w:p>
        </w:tc>
        <w:tc>
          <w:tcPr>
            <w:tcW w:w="0" w:type="auto"/>
            <w:shd w:val="clear" w:color="auto" w:fill="auto"/>
            <w:vAlign w:val="bottom"/>
            <w:hideMark/>
          </w:tcPr>
          <w:p w14:paraId="01878CA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82C9BA5"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725BD7C4" w14:textId="77777777" w:rsidR="00394945" w:rsidRPr="00394945" w:rsidRDefault="00394945" w:rsidP="00394945">
            <w:pPr>
              <w:jc w:val="right"/>
              <w:rPr>
                <w:sz w:val="20"/>
                <w:szCs w:val="20"/>
              </w:rPr>
            </w:pPr>
            <w:r w:rsidRPr="00394945">
              <w:rPr>
                <w:sz w:val="20"/>
                <w:szCs w:val="20"/>
              </w:rPr>
              <w:t>50,0</w:t>
            </w:r>
          </w:p>
        </w:tc>
      </w:tr>
      <w:tr w:rsidR="00394945" w:rsidRPr="00394945" w14:paraId="67C8D13C" w14:textId="77777777" w:rsidTr="00394945">
        <w:trPr>
          <w:trHeight w:val="435"/>
        </w:trPr>
        <w:tc>
          <w:tcPr>
            <w:tcW w:w="0" w:type="auto"/>
            <w:gridSpan w:val="9"/>
            <w:shd w:val="clear" w:color="auto" w:fill="auto"/>
            <w:vAlign w:val="center"/>
            <w:hideMark/>
          </w:tcPr>
          <w:p w14:paraId="06501460" w14:textId="77777777" w:rsidR="00394945" w:rsidRPr="00394945" w:rsidRDefault="00394945" w:rsidP="00394945">
            <w:pPr>
              <w:rPr>
                <w:sz w:val="20"/>
                <w:szCs w:val="20"/>
              </w:rPr>
            </w:pPr>
            <w:r w:rsidRPr="00394945">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vAlign w:val="bottom"/>
            <w:hideMark/>
          </w:tcPr>
          <w:p w14:paraId="492A53C2"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7DC0BBF"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4FBB8929"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6889BD96" w14:textId="77777777" w:rsidR="00394945" w:rsidRPr="00394945" w:rsidRDefault="00394945" w:rsidP="00394945">
            <w:pPr>
              <w:rPr>
                <w:sz w:val="20"/>
                <w:szCs w:val="20"/>
              </w:rPr>
            </w:pPr>
            <w:r w:rsidRPr="00394945">
              <w:rPr>
                <w:sz w:val="20"/>
                <w:szCs w:val="20"/>
              </w:rPr>
              <w:t>1807900000</w:t>
            </w:r>
          </w:p>
        </w:tc>
        <w:tc>
          <w:tcPr>
            <w:tcW w:w="0" w:type="auto"/>
            <w:shd w:val="clear" w:color="auto" w:fill="auto"/>
            <w:vAlign w:val="bottom"/>
            <w:hideMark/>
          </w:tcPr>
          <w:p w14:paraId="073B1F94"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2371C74"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174B3DA6" w14:textId="77777777" w:rsidR="00394945" w:rsidRPr="00394945" w:rsidRDefault="00394945" w:rsidP="00394945">
            <w:pPr>
              <w:jc w:val="right"/>
              <w:rPr>
                <w:sz w:val="20"/>
                <w:szCs w:val="20"/>
              </w:rPr>
            </w:pPr>
            <w:r w:rsidRPr="00394945">
              <w:rPr>
                <w:sz w:val="20"/>
                <w:szCs w:val="20"/>
              </w:rPr>
              <w:t>50,0</w:t>
            </w:r>
          </w:p>
        </w:tc>
      </w:tr>
      <w:tr w:rsidR="00394945" w:rsidRPr="00394945" w14:paraId="309F264E" w14:textId="77777777" w:rsidTr="00394945">
        <w:trPr>
          <w:trHeight w:val="645"/>
        </w:trPr>
        <w:tc>
          <w:tcPr>
            <w:tcW w:w="0" w:type="auto"/>
            <w:gridSpan w:val="9"/>
            <w:shd w:val="clear" w:color="auto" w:fill="auto"/>
            <w:vAlign w:val="center"/>
            <w:hideMark/>
          </w:tcPr>
          <w:p w14:paraId="60F4107C" w14:textId="7D47F31C" w:rsidR="00394945" w:rsidRPr="00394945" w:rsidRDefault="00394945" w:rsidP="00394945">
            <w:pPr>
              <w:rPr>
                <w:sz w:val="20"/>
                <w:szCs w:val="20"/>
              </w:rPr>
            </w:pPr>
            <w:r w:rsidRPr="00394945">
              <w:rPr>
                <w:sz w:val="20"/>
                <w:szCs w:val="20"/>
              </w:rPr>
              <w:lastRenderedPageBreak/>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vAlign w:val="bottom"/>
            <w:hideMark/>
          </w:tcPr>
          <w:p w14:paraId="0E294EC6"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61BFC0B8"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145134EE"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0A683906" w14:textId="77777777" w:rsidR="00394945" w:rsidRPr="00394945" w:rsidRDefault="00394945" w:rsidP="00394945">
            <w:pPr>
              <w:rPr>
                <w:sz w:val="20"/>
                <w:szCs w:val="20"/>
              </w:rPr>
            </w:pPr>
            <w:r w:rsidRPr="00394945">
              <w:rPr>
                <w:sz w:val="20"/>
                <w:szCs w:val="20"/>
              </w:rPr>
              <w:t>1807901102</w:t>
            </w:r>
          </w:p>
        </w:tc>
        <w:tc>
          <w:tcPr>
            <w:tcW w:w="0" w:type="auto"/>
            <w:shd w:val="clear" w:color="auto" w:fill="auto"/>
            <w:vAlign w:val="bottom"/>
            <w:hideMark/>
          </w:tcPr>
          <w:p w14:paraId="5B60553F"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19B34953"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0E10BD29" w14:textId="77777777" w:rsidR="00394945" w:rsidRPr="00394945" w:rsidRDefault="00394945" w:rsidP="00394945">
            <w:pPr>
              <w:jc w:val="right"/>
              <w:rPr>
                <w:sz w:val="20"/>
                <w:szCs w:val="20"/>
              </w:rPr>
            </w:pPr>
            <w:r w:rsidRPr="00394945">
              <w:rPr>
                <w:sz w:val="20"/>
                <w:szCs w:val="20"/>
              </w:rPr>
              <w:t>50,0</w:t>
            </w:r>
          </w:p>
        </w:tc>
      </w:tr>
      <w:tr w:rsidR="00394945" w:rsidRPr="00394945" w14:paraId="6F021A75" w14:textId="77777777" w:rsidTr="00394945">
        <w:trPr>
          <w:trHeight w:val="435"/>
        </w:trPr>
        <w:tc>
          <w:tcPr>
            <w:tcW w:w="0" w:type="auto"/>
            <w:gridSpan w:val="9"/>
            <w:shd w:val="clear" w:color="auto" w:fill="auto"/>
            <w:vAlign w:val="center"/>
            <w:hideMark/>
          </w:tcPr>
          <w:p w14:paraId="1A7FEA6C" w14:textId="77777777" w:rsidR="00394945" w:rsidRPr="00394945" w:rsidRDefault="00394945" w:rsidP="00394945">
            <w:pPr>
              <w:rPr>
                <w:sz w:val="20"/>
                <w:szCs w:val="20"/>
              </w:rPr>
            </w:pPr>
            <w:r w:rsidRPr="00394945">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850FA4A"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159EC68C"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07339E49"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624C1D8D" w14:textId="77777777" w:rsidR="00394945" w:rsidRPr="00394945" w:rsidRDefault="00394945" w:rsidP="00394945">
            <w:pPr>
              <w:rPr>
                <w:sz w:val="20"/>
                <w:szCs w:val="20"/>
              </w:rPr>
            </w:pPr>
            <w:r w:rsidRPr="00394945">
              <w:rPr>
                <w:sz w:val="20"/>
                <w:szCs w:val="20"/>
              </w:rPr>
              <w:t>1807901102</w:t>
            </w:r>
          </w:p>
        </w:tc>
        <w:tc>
          <w:tcPr>
            <w:tcW w:w="0" w:type="auto"/>
            <w:shd w:val="clear" w:color="auto" w:fill="auto"/>
            <w:vAlign w:val="bottom"/>
            <w:hideMark/>
          </w:tcPr>
          <w:p w14:paraId="1D168B8F" w14:textId="77777777" w:rsidR="00394945" w:rsidRPr="00394945" w:rsidRDefault="00394945" w:rsidP="00394945">
            <w:pPr>
              <w:jc w:val="right"/>
              <w:rPr>
                <w:sz w:val="20"/>
                <w:szCs w:val="20"/>
              </w:rPr>
            </w:pPr>
            <w:r w:rsidRPr="00394945">
              <w:rPr>
                <w:sz w:val="20"/>
                <w:szCs w:val="20"/>
              </w:rPr>
              <w:t>200</w:t>
            </w:r>
          </w:p>
        </w:tc>
        <w:tc>
          <w:tcPr>
            <w:tcW w:w="0" w:type="auto"/>
            <w:shd w:val="clear" w:color="auto" w:fill="auto"/>
            <w:noWrap/>
            <w:vAlign w:val="bottom"/>
            <w:hideMark/>
          </w:tcPr>
          <w:p w14:paraId="04F49E8E"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37736A81" w14:textId="77777777" w:rsidR="00394945" w:rsidRPr="00394945" w:rsidRDefault="00394945" w:rsidP="00394945">
            <w:pPr>
              <w:jc w:val="right"/>
              <w:rPr>
                <w:sz w:val="20"/>
                <w:szCs w:val="20"/>
              </w:rPr>
            </w:pPr>
            <w:r w:rsidRPr="00394945">
              <w:rPr>
                <w:sz w:val="20"/>
                <w:szCs w:val="20"/>
              </w:rPr>
              <w:t>50,0</w:t>
            </w:r>
          </w:p>
        </w:tc>
      </w:tr>
      <w:tr w:rsidR="00394945" w:rsidRPr="00394945" w14:paraId="3AC6035A" w14:textId="77777777" w:rsidTr="00394945">
        <w:trPr>
          <w:trHeight w:val="435"/>
        </w:trPr>
        <w:tc>
          <w:tcPr>
            <w:tcW w:w="0" w:type="auto"/>
            <w:gridSpan w:val="9"/>
            <w:shd w:val="clear" w:color="auto" w:fill="auto"/>
            <w:vAlign w:val="center"/>
            <w:hideMark/>
          </w:tcPr>
          <w:p w14:paraId="19A97F1B" w14:textId="77777777" w:rsidR="00394945" w:rsidRPr="00394945" w:rsidRDefault="00394945" w:rsidP="00394945">
            <w:pPr>
              <w:rPr>
                <w:sz w:val="20"/>
                <w:szCs w:val="20"/>
              </w:rPr>
            </w:pPr>
            <w:r w:rsidRPr="00394945">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67DF625"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795899EB" w14:textId="77777777" w:rsidR="00394945" w:rsidRPr="00394945" w:rsidRDefault="00394945" w:rsidP="00394945">
            <w:pPr>
              <w:jc w:val="right"/>
              <w:rPr>
                <w:sz w:val="20"/>
                <w:szCs w:val="20"/>
              </w:rPr>
            </w:pPr>
            <w:r w:rsidRPr="00394945">
              <w:rPr>
                <w:sz w:val="20"/>
                <w:szCs w:val="20"/>
              </w:rPr>
              <w:t>11</w:t>
            </w:r>
          </w:p>
        </w:tc>
        <w:tc>
          <w:tcPr>
            <w:tcW w:w="0" w:type="auto"/>
            <w:shd w:val="clear" w:color="auto" w:fill="auto"/>
            <w:noWrap/>
            <w:vAlign w:val="bottom"/>
            <w:hideMark/>
          </w:tcPr>
          <w:p w14:paraId="5715BA37" w14:textId="77777777" w:rsidR="00394945" w:rsidRPr="00394945" w:rsidRDefault="00394945" w:rsidP="00394945">
            <w:pPr>
              <w:jc w:val="right"/>
              <w:rPr>
                <w:sz w:val="20"/>
                <w:szCs w:val="20"/>
              </w:rPr>
            </w:pPr>
            <w:r w:rsidRPr="00394945">
              <w:rPr>
                <w:sz w:val="20"/>
                <w:szCs w:val="20"/>
              </w:rPr>
              <w:t>02</w:t>
            </w:r>
          </w:p>
        </w:tc>
        <w:tc>
          <w:tcPr>
            <w:tcW w:w="0" w:type="auto"/>
            <w:shd w:val="clear" w:color="auto" w:fill="auto"/>
            <w:noWrap/>
            <w:vAlign w:val="bottom"/>
            <w:hideMark/>
          </w:tcPr>
          <w:p w14:paraId="7795B4E8" w14:textId="77777777" w:rsidR="00394945" w:rsidRPr="00394945" w:rsidRDefault="00394945" w:rsidP="00394945">
            <w:pPr>
              <w:rPr>
                <w:sz w:val="20"/>
                <w:szCs w:val="20"/>
              </w:rPr>
            </w:pPr>
            <w:r w:rsidRPr="00394945">
              <w:rPr>
                <w:sz w:val="20"/>
                <w:szCs w:val="20"/>
              </w:rPr>
              <w:t>1807901102</w:t>
            </w:r>
          </w:p>
        </w:tc>
        <w:tc>
          <w:tcPr>
            <w:tcW w:w="0" w:type="auto"/>
            <w:shd w:val="clear" w:color="auto" w:fill="auto"/>
            <w:vAlign w:val="bottom"/>
            <w:hideMark/>
          </w:tcPr>
          <w:p w14:paraId="454A1BD2" w14:textId="77777777" w:rsidR="00394945" w:rsidRPr="00394945" w:rsidRDefault="00394945" w:rsidP="00394945">
            <w:pPr>
              <w:jc w:val="right"/>
              <w:rPr>
                <w:sz w:val="20"/>
                <w:szCs w:val="20"/>
              </w:rPr>
            </w:pPr>
            <w:r w:rsidRPr="00394945">
              <w:rPr>
                <w:sz w:val="20"/>
                <w:szCs w:val="20"/>
              </w:rPr>
              <w:t>240</w:t>
            </w:r>
          </w:p>
        </w:tc>
        <w:tc>
          <w:tcPr>
            <w:tcW w:w="0" w:type="auto"/>
            <w:shd w:val="clear" w:color="auto" w:fill="auto"/>
            <w:noWrap/>
            <w:vAlign w:val="bottom"/>
            <w:hideMark/>
          </w:tcPr>
          <w:p w14:paraId="471A24B9"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50FFBA74" w14:textId="77777777" w:rsidR="00394945" w:rsidRPr="00394945" w:rsidRDefault="00394945" w:rsidP="00394945">
            <w:pPr>
              <w:jc w:val="right"/>
              <w:rPr>
                <w:sz w:val="20"/>
                <w:szCs w:val="20"/>
              </w:rPr>
            </w:pPr>
            <w:r w:rsidRPr="00394945">
              <w:rPr>
                <w:sz w:val="20"/>
                <w:szCs w:val="20"/>
              </w:rPr>
              <w:t>50,0</w:t>
            </w:r>
          </w:p>
        </w:tc>
      </w:tr>
      <w:tr w:rsidR="00394945" w:rsidRPr="00394945" w14:paraId="24ADD2FE" w14:textId="77777777" w:rsidTr="00394945">
        <w:trPr>
          <w:trHeight w:val="435"/>
        </w:trPr>
        <w:tc>
          <w:tcPr>
            <w:tcW w:w="0" w:type="auto"/>
            <w:gridSpan w:val="9"/>
            <w:shd w:val="clear" w:color="auto" w:fill="auto"/>
            <w:vAlign w:val="center"/>
            <w:hideMark/>
          </w:tcPr>
          <w:p w14:paraId="6E541BE1" w14:textId="77777777" w:rsidR="00394945" w:rsidRPr="00394945" w:rsidRDefault="00394945" w:rsidP="00394945">
            <w:pPr>
              <w:rPr>
                <w:b/>
                <w:bCs/>
                <w:sz w:val="20"/>
                <w:szCs w:val="20"/>
              </w:rPr>
            </w:pPr>
            <w:r w:rsidRPr="00394945">
              <w:rPr>
                <w:b/>
                <w:b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vAlign w:val="bottom"/>
            <w:hideMark/>
          </w:tcPr>
          <w:p w14:paraId="2BBE806C" w14:textId="77777777" w:rsidR="00394945" w:rsidRPr="00394945" w:rsidRDefault="00394945" w:rsidP="00394945">
            <w:pPr>
              <w:jc w:val="right"/>
              <w:rPr>
                <w:b/>
                <w:bCs/>
                <w:sz w:val="20"/>
                <w:szCs w:val="20"/>
              </w:rPr>
            </w:pPr>
            <w:r w:rsidRPr="00394945">
              <w:rPr>
                <w:b/>
                <w:bCs/>
                <w:sz w:val="20"/>
                <w:szCs w:val="20"/>
              </w:rPr>
              <w:t>444</w:t>
            </w:r>
          </w:p>
        </w:tc>
        <w:tc>
          <w:tcPr>
            <w:tcW w:w="0" w:type="auto"/>
            <w:shd w:val="clear" w:color="auto" w:fill="auto"/>
            <w:noWrap/>
            <w:vAlign w:val="bottom"/>
            <w:hideMark/>
          </w:tcPr>
          <w:p w14:paraId="46518879" w14:textId="77777777" w:rsidR="00394945" w:rsidRPr="00394945" w:rsidRDefault="00394945" w:rsidP="00394945">
            <w:pPr>
              <w:jc w:val="right"/>
              <w:rPr>
                <w:b/>
                <w:bCs/>
                <w:sz w:val="20"/>
                <w:szCs w:val="20"/>
              </w:rPr>
            </w:pPr>
            <w:r w:rsidRPr="00394945">
              <w:rPr>
                <w:b/>
                <w:bCs/>
                <w:sz w:val="20"/>
                <w:szCs w:val="20"/>
              </w:rPr>
              <w:t>14</w:t>
            </w:r>
          </w:p>
        </w:tc>
        <w:tc>
          <w:tcPr>
            <w:tcW w:w="0" w:type="auto"/>
            <w:shd w:val="clear" w:color="auto" w:fill="auto"/>
            <w:noWrap/>
            <w:vAlign w:val="bottom"/>
            <w:hideMark/>
          </w:tcPr>
          <w:p w14:paraId="40ED709C" w14:textId="77777777" w:rsidR="00394945" w:rsidRPr="00394945" w:rsidRDefault="00394945" w:rsidP="00394945">
            <w:pPr>
              <w:rPr>
                <w:b/>
                <w:bCs/>
                <w:sz w:val="20"/>
                <w:szCs w:val="20"/>
              </w:rPr>
            </w:pPr>
            <w:r w:rsidRPr="00394945">
              <w:rPr>
                <w:b/>
                <w:bCs/>
                <w:sz w:val="20"/>
                <w:szCs w:val="20"/>
              </w:rPr>
              <w:t>00</w:t>
            </w:r>
          </w:p>
        </w:tc>
        <w:tc>
          <w:tcPr>
            <w:tcW w:w="0" w:type="auto"/>
            <w:shd w:val="clear" w:color="auto" w:fill="auto"/>
            <w:noWrap/>
            <w:vAlign w:val="bottom"/>
            <w:hideMark/>
          </w:tcPr>
          <w:p w14:paraId="7005E4AA"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vAlign w:val="bottom"/>
            <w:hideMark/>
          </w:tcPr>
          <w:p w14:paraId="2D223F5A"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15E52143" w14:textId="77777777" w:rsidR="00394945" w:rsidRPr="00394945" w:rsidRDefault="00394945" w:rsidP="00394945">
            <w:pPr>
              <w:jc w:val="right"/>
              <w:rPr>
                <w:b/>
                <w:bCs/>
                <w:sz w:val="20"/>
                <w:szCs w:val="20"/>
              </w:rPr>
            </w:pPr>
            <w:r w:rsidRPr="00394945">
              <w:rPr>
                <w:b/>
                <w:bCs/>
                <w:sz w:val="20"/>
                <w:szCs w:val="20"/>
              </w:rPr>
              <w:t>35 644,4</w:t>
            </w:r>
          </w:p>
        </w:tc>
        <w:tc>
          <w:tcPr>
            <w:tcW w:w="0" w:type="auto"/>
            <w:shd w:val="clear" w:color="auto" w:fill="auto"/>
            <w:noWrap/>
            <w:vAlign w:val="bottom"/>
            <w:hideMark/>
          </w:tcPr>
          <w:p w14:paraId="1239B859" w14:textId="77777777" w:rsidR="00394945" w:rsidRPr="00394945" w:rsidRDefault="00394945" w:rsidP="00394945">
            <w:pPr>
              <w:jc w:val="right"/>
              <w:rPr>
                <w:b/>
                <w:bCs/>
                <w:sz w:val="20"/>
                <w:szCs w:val="20"/>
              </w:rPr>
            </w:pPr>
            <w:r w:rsidRPr="00394945">
              <w:rPr>
                <w:b/>
                <w:bCs/>
                <w:sz w:val="20"/>
                <w:szCs w:val="20"/>
              </w:rPr>
              <w:t>37 521,4</w:t>
            </w:r>
          </w:p>
        </w:tc>
      </w:tr>
      <w:tr w:rsidR="00394945" w:rsidRPr="00394945" w14:paraId="3213F6F4" w14:textId="77777777" w:rsidTr="00394945">
        <w:trPr>
          <w:trHeight w:val="435"/>
        </w:trPr>
        <w:tc>
          <w:tcPr>
            <w:tcW w:w="0" w:type="auto"/>
            <w:gridSpan w:val="9"/>
            <w:shd w:val="clear" w:color="auto" w:fill="auto"/>
            <w:vAlign w:val="center"/>
            <w:hideMark/>
          </w:tcPr>
          <w:p w14:paraId="57DEC494" w14:textId="77777777" w:rsidR="00394945" w:rsidRPr="00394945" w:rsidRDefault="00394945" w:rsidP="00394945">
            <w:pPr>
              <w:rPr>
                <w:sz w:val="20"/>
                <w:szCs w:val="20"/>
              </w:rPr>
            </w:pPr>
            <w:r w:rsidRPr="00394945">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vAlign w:val="bottom"/>
            <w:hideMark/>
          </w:tcPr>
          <w:p w14:paraId="1828519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DCDB516" w14:textId="77777777" w:rsidR="00394945" w:rsidRPr="00394945" w:rsidRDefault="00394945" w:rsidP="00394945">
            <w:pPr>
              <w:jc w:val="right"/>
              <w:rPr>
                <w:sz w:val="20"/>
                <w:szCs w:val="20"/>
              </w:rPr>
            </w:pPr>
            <w:r w:rsidRPr="00394945">
              <w:rPr>
                <w:sz w:val="20"/>
                <w:szCs w:val="20"/>
              </w:rPr>
              <w:t>14</w:t>
            </w:r>
          </w:p>
        </w:tc>
        <w:tc>
          <w:tcPr>
            <w:tcW w:w="0" w:type="auto"/>
            <w:shd w:val="clear" w:color="auto" w:fill="auto"/>
            <w:noWrap/>
            <w:vAlign w:val="bottom"/>
            <w:hideMark/>
          </w:tcPr>
          <w:p w14:paraId="37A8FA8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8A04909" w14:textId="77777777" w:rsidR="00394945" w:rsidRPr="00394945" w:rsidRDefault="00394945" w:rsidP="00394945">
            <w:pPr>
              <w:rPr>
                <w:sz w:val="20"/>
                <w:szCs w:val="20"/>
              </w:rPr>
            </w:pPr>
            <w:r w:rsidRPr="00394945">
              <w:rPr>
                <w:sz w:val="20"/>
                <w:szCs w:val="20"/>
              </w:rPr>
              <w:t> </w:t>
            </w:r>
          </w:p>
        </w:tc>
        <w:tc>
          <w:tcPr>
            <w:tcW w:w="0" w:type="auto"/>
            <w:shd w:val="clear" w:color="auto" w:fill="auto"/>
            <w:vAlign w:val="bottom"/>
            <w:hideMark/>
          </w:tcPr>
          <w:p w14:paraId="681ED45B"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1C58B18" w14:textId="77777777" w:rsidR="00394945" w:rsidRPr="00394945" w:rsidRDefault="00394945" w:rsidP="00394945">
            <w:pPr>
              <w:jc w:val="right"/>
              <w:rPr>
                <w:sz w:val="20"/>
                <w:szCs w:val="20"/>
              </w:rPr>
            </w:pPr>
            <w:r w:rsidRPr="00394945">
              <w:rPr>
                <w:sz w:val="20"/>
                <w:szCs w:val="20"/>
              </w:rPr>
              <w:t>35 644,4</w:t>
            </w:r>
          </w:p>
        </w:tc>
        <w:tc>
          <w:tcPr>
            <w:tcW w:w="0" w:type="auto"/>
            <w:shd w:val="clear" w:color="auto" w:fill="auto"/>
            <w:noWrap/>
            <w:vAlign w:val="bottom"/>
            <w:hideMark/>
          </w:tcPr>
          <w:p w14:paraId="1275B7A4" w14:textId="77777777" w:rsidR="00394945" w:rsidRPr="00394945" w:rsidRDefault="00394945" w:rsidP="00394945">
            <w:pPr>
              <w:jc w:val="right"/>
              <w:rPr>
                <w:sz w:val="20"/>
                <w:szCs w:val="20"/>
              </w:rPr>
            </w:pPr>
            <w:r w:rsidRPr="00394945">
              <w:rPr>
                <w:sz w:val="20"/>
                <w:szCs w:val="20"/>
              </w:rPr>
              <w:t>37 521,4</w:t>
            </w:r>
          </w:p>
        </w:tc>
      </w:tr>
      <w:tr w:rsidR="00394945" w:rsidRPr="00394945" w14:paraId="6D0981C1" w14:textId="77777777" w:rsidTr="00394945">
        <w:trPr>
          <w:trHeight w:val="255"/>
        </w:trPr>
        <w:tc>
          <w:tcPr>
            <w:tcW w:w="0" w:type="auto"/>
            <w:gridSpan w:val="9"/>
            <w:shd w:val="clear" w:color="auto" w:fill="auto"/>
            <w:vAlign w:val="center"/>
            <w:hideMark/>
          </w:tcPr>
          <w:p w14:paraId="67E581B4" w14:textId="4FD0851D" w:rsidR="00394945" w:rsidRPr="00394945" w:rsidRDefault="00394945" w:rsidP="00394945">
            <w:pPr>
              <w:rPr>
                <w:sz w:val="20"/>
                <w:szCs w:val="20"/>
              </w:rPr>
            </w:pPr>
            <w:r w:rsidRPr="00394945">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6AADB1E0"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248DD643" w14:textId="77777777" w:rsidR="00394945" w:rsidRPr="00394945" w:rsidRDefault="00394945" w:rsidP="00394945">
            <w:pPr>
              <w:jc w:val="right"/>
              <w:rPr>
                <w:sz w:val="20"/>
                <w:szCs w:val="20"/>
              </w:rPr>
            </w:pPr>
            <w:r w:rsidRPr="00394945">
              <w:rPr>
                <w:sz w:val="20"/>
                <w:szCs w:val="20"/>
              </w:rPr>
              <w:t>14</w:t>
            </w:r>
          </w:p>
        </w:tc>
        <w:tc>
          <w:tcPr>
            <w:tcW w:w="0" w:type="auto"/>
            <w:shd w:val="clear" w:color="auto" w:fill="auto"/>
            <w:noWrap/>
            <w:vAlign w:val="bottom"/>
            <w:hideMark/>
          </w:tcPr>
          <w:p w14:paraId="706193CA"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A6FA936" w14:textId="77777777" w:rsidR="00394945" w:rsidRPr="00394945" w:rsidRDefault="00394945" w:rsidP="00394945">
            <w:pPr>
              <w:rPr>
                <w:sz w:val="20"/>
                <w:szCs w:val="20"/>
              </w:rPr>
            </w:pPr>
            <w:r w:rsidRPr="00394945">
              <w:rPr>
                <w:sz w:val="20"/>
                <w:szCs w:val="20"/>
              </w:rPr>
              <w:t>0100000000</w:t>
            </w:r>
          </w:p>
        </w:tc>
        <w:tc>
          <w:tcPr>
            <w:tcW w:w="0" w:type="auto"/>
            <w:shd w:val="clear" w:color="auto" w:fill="auto"/>
            <w:vAlign w:val="bottom"/>
            <w:hideMark/>
          </w:tcPr>
          <w:p w14:paraId="58BB6E22"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297CEF4F" w14:textId="77777777" w:rsidR="00394945" w:rsidRPr="00394945" w:rsidRDefault="00394945" w:rsidP="00394945">
            <w:pPr>
              <w:jc w:val="right"/>
              <w:rPr>
                <w:sz w:val="20"/>
                <w:szCs w:val="20"/>
              </w:rPr>
            </w:pPr>
            <w:r w:rsidRPr="00394945">
              <w:rPr>
                <w:sz w:val="20"/>
                <w:szCs w:val="20"/>
              </w:rPr>
              <w:t>35 644,4</w:t>
            </w:r>
          </w:p>
        </w:tc>
        <w:tc>
          <w:tcPr>
            <w:tcW w:w="0" w:type="auto"/>
            <w:shd w:val="clear" w:color="auto" w:fill="auto"/>
            <w:noWrap/>
            <w:vAlign w:val="bottom"/>
            <w:hideMark/>
          </w:tcPr>
          <w:p w14:paraId="38F58530" w14:textId="77777777" w:rsidR="00394945" w:rsidRPr="00394945" w:rsidRDefault="00394945" w:rsidP="00394945">
            <w:pPr>
              <w:jc w:val="right"/>
              <w:rPr>
                <w:sz w:val="20"/>
                <w:szCs w:val="20"/>
              </w:rPr>
            </w:pPr>
            <w:r w:rsidRPr="00394945">
              <w:rPr>
                <w:sz w:val="20"/>
                <w:szCs w:val="20"/>
              </w:rPr>
              <w:t>37 521,4</w:t>
            </w:r>
          </w:p>
        </w:tc>
      </w:tr>
      <w:tr w:rsidR="00394945" w:rsidRPr="00394945" w14:paraId="63B01639" w14:textId="77777777" w:rsidTr="00394945">
        <w:trPr>
          <w:trHeight w:val="435"/>
        </w:trPr>
        <w:tc>
          <w:tcPr>
            <w:tcW w:w="0" w:type="auto"/>
            <w:gridSpan w:val="9"/>
            <w:tcBorders>
              <w:bottom w:val="single" w:sz="4" w:space="0" w:color="auto"/>
            </w:tcBorders>
            <w:shd w:val="clear" w:color="auto" w:fill="auto"/>
            <w:vAlign w:val="center"/>
            <w:hideMark/>
          </w:tcPr>
          <w:p w14:paraId="0FD5D3C8" w14:textId="0D8F7837" w:rsidR="00394945" w:rsidRPr="00394945" w:rsidRDefault="00394945" w:rsidP="00394945">
            <w:pPr>
              <w:rPr>
                <w:sz w:val="20"/>
                <w:szCs w:val="20"/>
              </w:rPr>
            </w:pPr>
            <w:r w:rsidRPr="00394945">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vAlign w:val="bottom"/>
            <w:hideMark/>
          </w:tcPr>
          <w:p w14:paraId="192A63FE"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0A4AD3EE" w14:textId="77777777" w:rsidR="00394945" w:rsidRPr="00394945" w:rsidRDefault="00394945" w:rsidP="00394945">
            <w:pPr>
              <w:jc w:val="right"/>
              <w:rPr>
                <w:sz w:val="20"/>
                <w:szCs w:val="20"/>
              </w:rPr>
            </w:pPr>
            <w:r w:rsidRPr="00394945">
              <w:rPr>
                <w:sz w:val="20"/>
                <w:szCs w:val="20"/>
              </w:rPr>
              <w:t>14</w:t>
            </w:r>
          </w:p>
        </w:tc>
        <w:tc>
          <w:tcPr>
            <w:tcW w:w="0" w:type="auto"/>
            <w:shd w:val="clear" w:color="auto" w:fill="auto"/>
            <w:noWrap/>
            <w:vAlign w:val="bottom"/>
            <w:hideMark/>
          </w:tcPr>
          <w:p w14:paraId="73B0FDF7"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680BE8E2" w14:textId="77777777" w:rsidR="00394945" w:rsidRPr="00394945" w:rsidRDefault="00394945" w:rsidP="00394945">
            <w:pPr>
              <w:rPr>
                <w:sz w:val="20"/>
                <w:szCs w:val="20"/>
              </w:rPr>
            </w:pPr>
            <w:r w:rsidRPr="00394945">
              <w:rPr>
                <w:sz w:val="20"/>
                <w:szCs w:val="20"/>
              </w:rPr>
              <w:t>0107900000</w:t>
            </w:r>
          </w:p>
        </w:tc>
        <w:tc>
          <w:tcPr>
            <w:tcW w:w="0" w:type="auto"/>
            <w:shd w:val="clear" w:color="auto" w:fill="auto"/>
            <w:vAlign w:val="bottom"/>
            <w:hideMark/>
          </w:tcPr>
          <w:p w14:paraId="2BF2258E"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0397914E" w14:textId="77777777" w:rsidR="00394945" w:rsidRPr="00394945" w:rsidRDefault="00394945" w:rsidP="00394945">
            <w:pPr>
              <w:jc w:val="right"/>
              <w:rPr>
                <w:sz w:val="20"/>
                <w:szCs w:val="20"/>
              </w:rPr>
            </w:pPr>
            <w:r w:rsidRPr="00394945">
              <w:rPr>
                <w:sz w:val="20"/>
                <w:szCs w:val="20"/>
              </w:rPr>
              <w:t>35 644,4</w:t>
            </w:r>
          </w:p>
        </w:tc>
        <w:tc>
          <w:tcPr>
            <w:tcW w:w="0" w:type="auto"/>
            <w:shd w:val="clear" w:color="auto" w:fill="auto"/>
            <w:noWrap/>
            <w:vAlign w:val="bottom"/>
            <w:hideMark/>
          </w:tcPr>
          <w:p w14:paraId="68AE1335" w14:textId="77777777" w:rsidR="00394945" w:rsidRPr="00394945" w:rsidRDefault="00394945" w:rsidP="00394945">
            <w:pPr>
              <w:jc w:val="right"/>
              <w:rPr>
                <w:sz w:val="20"/>
                <w:szCs w:val="20"/>
              </w:rPr>
            </w:pPr>
            <w:r w:rsidRPr="00394945">
              <w:rPr>
                <w:sz w:val="20"/>
                <w:szCs w:val="20"/>
              </w:rPr>
              <w:t>37 521,4</w:t>
            </w:r>
          </w:p>
        </w:tc>
      </w:tr>
      <w:tr w:rsidR="00394945" w:rsidRPr="00394945" w14:paraId="7337265A" w14:textId="77777777" w:rsidTr="00394945">
        <w:trPr>
          <w:trHeight w:val="645"/>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34BEC55" w14:textId="299A45CE" w:rsidR="00394945" w:rsidRPr="00394945" w:rsidRDefault="00394945" w:rsidP="00394945">
            <w:pPr>
              <w:rPr>
                <w:sz w:val="20"/>
                <w:szCs w:val="20"/>
              </w:rPr>
            </w:pPr>
            <w:r w:rsidRPr="00394945">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w:t>
            </w:r>
          </w:p>
        </w:tc>
        <w:tc>
          <w:tcPr>
            <w:tcW w:w="0" w:type="auto"/>
            <w:tcBorders>
              <w:left w:val="single" w:sz="4" w:space="0" w:color="auto"/>
            </w:tcBorders>
            <w:shd w:val="clear" w:color="auto" w:fill="auto"/>
            <w:vAlign w:val="bottom"/>
            <w:hideMark/>
          </w:tcPr>
          <w:p w14:paraId="22B66B99"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B4A8394" w14:textId="77777777" w:rsidR="00394945" w:rsidRPr="00394945" w:rsidRDefault="00394945" w:rsidP="00394945">
            <w:pPr>
              <w:jc w:val="right"/>
              <w:rPr>
                <w:sz w:val="20"/>
                <w:szCs w:val="20"/>
              </w:rPr>
            </w:pPr>
            <w:r w:rsidRPr="00394945">
              <w:rPr>
                <w:sz w:val="20"/>
                <w:szCs w:val="20"/>
              </w:rPr>
              <w:t>14</w:t>
            </w:r>
          </w:p>
        </w:tc>
        <w:tc>
          <w:tcPr>
            <w:tcW w:w="0" w:type="auto"/>
            <w:shd w:val="clear" w:color="auto" w:fill="auto"/>
            <w:noWrap/>
            <w:vAlign w:val="bottom"/>
            <w:hideMark/>
          </w:tcPr>
          <w:p w14:paraId="04A6AB0C"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8FC9C84" w14:textId="77777777" w:rsidR="00394945" w:rsidRPr="00394945" w:rsidRDefault="00394945" w:rsidP="00394945">
            <w:pPr>
              <w:rPr>
                <w:sz w:val="20"/>
                <w:szCs w:val="20"/>
              </w:rPr>
            </w:pPr>
            <w:r w:rsidRPr="00394945">
              <w:rPr>
                <w:sz w:val="20"/>
                <w:szCs w:val="20"/>
              </w:rPr>
              <w:t>0107970220</w:t>
            </w:r>
          </w:p>
        </w:tc>
        <w:tc>
          <w:tcPr>
            <w:tcW w:w="0" w:type="auto"/>
            <w:shd w:val="clear" w:color="auto" w:fill="auto"/>
            <w:vAlign w:val="bottom"/>
            <w:hideMark/>
          </w:tcPr>
          <w:p w14:paraId="5E0D2D6C"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3A946E4A" w14:textId="77777777" w:rsidR="00394945" w:rsidRPr="00394945" w:rsidRDefault="00394945" w:rsidP="00394945">
            <w:pPr>
              <w:jc w:val="right"/>
              <w:rPr>
                <w:sz w:val="20"/>
                <w:szCs w:val="20"/>
              </w:rPr>
            </w:pPr>
            <w:r w:rsidRPr="00394945">
              <w:rPr>
                <w:sz w:val="20"/>
                <w:szCs w:val="20"/>
              </w:rPr>
              <w:t>35 644,4</w:t>
            </w:r>
          </w:p>
        </w:tc>
        <w:tc>
          <w:tcPr>
            <w:tcW w:w="0" w:type="auto"/>
            <w:shd w:val="clear" w:color="auto" w:fill="auto"/>
            <w:noWrap/>
            <w:vAlign w:val="bottom"/>
            <w:hideMark/>
          </w:tcPr>
          <w:p w14:paraId="6B57CF7E" w14:textId="77777777" w:rsidR="00394945" w:rsidRPr="00394945" w:rsidRDefault="00394945" w:rsidP="00394945">
            <w:pPr>
              <w:jc w:val="right"/>
              <w:rPr>
                <w:sz w:val="20"/>
                <w:szCs w:val="20"/>
              </w:rPr>
            </w:pPr>
            <w:r w:rsidRPr="00394945">
              <w:rPr>
                <w:sz w:val="20"/>
                <w:szCs w:val="20"/>
              </w:rPr>
              <w:t>37 521,4</w:t>
            </w:r>
          </w:p>
        </w:tc>
      </w:tr>
      <w:tr w:rsidR="00394945" w:rsidRPr="00394945" w14:paraId="5A18CE31" w14:textId="77777777" w:rsidTr="00394945">
        <w:trPr>
          <w:trHeight w:val="255"/>
        </w:trPr>
        <w:tc>
          <w:tcPr>
            <w:tcW w:w="0" w:type="auto"/>
            <w:gridSpan w:val="9"/>
            <w:tcBorders>
              <w:top w:val="single" w:sz="4" w:space="0" w:color="auto"/>
            </w:tcBorders>
            <w:shd w:val="clear" w:color="auto" w:fill="auto"/>
            <w:vAlign w:val="center"/>
            <w:hideMark/>
          </w:tcPr>
          <w:p w14:paraId="6A15655A" w14:textId="77777777" w:rsidR="00394945" w:rsidRPr="00394945" w:rsidRDefault="00394945" w:rsidP="00394945">
            <w:pPr>
              <w:rPr>
                <w:sz w:val="20"/>
                <w:szCs w:val="20"/>
              </w:rPr>
            </w:pPr>
            <w:r w:rsidRPr="00394945">
              <w:rPr>
                <w:sz w:val="20"/>
                <w:szCs w:val="20"/>
              </w:rPr>
              <w:t>Межбюджетные трансферты</w:t>
            </w:r>
          </w:p>
        </w:tc>
        <w:tc>
          <w:tcPr>
            <w:tcW w:w="0" w:type="auto"/>
            <w:shd w:val="clear" w:color="auto" w:fill="auto"/>
            <w:vAlign w:val="bottom"/>
            <w:hideMark/>
          </w:tcPr>
          <w:p w14:paraId="51DE104D"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4F24354F" w14:textId="77777777" w:rsidR="00394945" w:rsidRPr="00394945" w:rsidRDefault="00394945" w:rsidP="00394945">
            <w:pPr>
              <w:jc w:val="right"/>
              <w:rPr>
                <w:sz w:val="20"/>
                <w:szCs w:val="20"/>
              </w:rPr>
            </w:pPr>
            <w:r w:rsidRPr="00394945">
              <w:rPr>
                <w:sz w:val="20"/>
                <w:szCs w:val="20"/>
              </w:rPr>
              <w:t>14</w:t>
            </w:r>
          </w:p>
        </w:tc>
        <w:tc>
          <w:tcPr>
            <w:tcW w:w="0" w:type="auto"/>
            <w:shd w:val="clear" w:color="auto" w:fill="auto"/>
            <w:noWrap/>
            <w:vAlign w:val="bottom"/>
            <w:hideMark/>
          </w:tcPr>
          <w:p w14:paraId="3B1E01A6"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09321101" w14:textId="77777777" w:rsidR="00394945" w:rsidRPr="00394945" w:rsidRDefault="00394945" w:rsidP="00394945">
            <w:pPr>
              <w:rPr>
                <w:sz w:val="20"/>
                <w:szCs w:val="20"/>
              </w:rPr>
            </w:pPr>
            <w:r w:rsidRPr="00394945">
              <w:rPr>
                <w:sz w:val="20"/>
                <w:szCs w:val="20"/>
              </w:rPr>
              <w:t>0107970220</w:t>
            </w:r>
          </w:p>
        </w:tc>
        <w:tc>
          <w:tcPr>
            <w:tcW w:w="0" w:type="auto"/>
            <w:shd w:val="clear" w:color="auto" w:fill="auto"/>
            <w:vAlign w:val="bottom"/>
            <w:hideMark/>
          </w:tcPr>
          <w:p w14:paraId="60C302B7" w14:textId="77777777" w:rsidR="00394945" w:rsidRPr="00394945" w:rsidRDefault="00394945" w:rsidP="00394945">
            <w:pPr>
              <w:jc w:val="right"/>
              <w:rPr>
                <w:sz w:val="20"/>
                <w:szCs w:val="20"/>
              </w:rPr>
            </w:pPr>
            <w:r w:rsidRPr="00394945">
              <w:rPr>
                <w:sz w:val="20"/>
                <w:szCs w:val="20"/>
              </w:rPr>
              <w:t>500</w:t>
            </w:r>
          </w:p>
        </w:tc>
        <w:tc>
          <w:tcPr>
            <w:tcW w:w="0" w:type="auto"/>
            <w:shd w:val="clear" w:color="auto" w:fill="auto"/>
            <w:noWrap/>
            <w:vAlign w:val="bottom"/>
            <w:hideMark/>
          </w:tcPr>
          <w:p w14:paraId="344C1EE4" w14:textId="77777777" w:rsidR="00394945" w:rsidRPr="00394945" w:rsidRDefault="00394945" w:rsidP="00394945">
            <w:pPr>
              <w:jc w:val="right"/>
              <w:rPr>
                <w:sz w:val="20"/>
                <w:szCs w:val="20"/>
              </w:rPr>
            </w:pPr>
            <w:r w:rsidRPr="00394945">
              <w:rPr>
                <w:sz w:val="20"/>
                <w:szCs w:val="20"/>
              </w:rPr>
              <w:t>35 644,4</w:t>
            </w:r>
          </w:p>
        </w:tc>
        <w:tc>
          <w:tcPr>
            <w:tcW w:w="0" w:type="auto"/>
            <w:shd w:val="clear" w:color="auto" w:fill="auto"/>
            <w:noWrap/>
            <w:vAlign w:val="bottom"/>
            <w:hideMark/>
          </w:tcPr>
          <w:p w14:paraId="6749E6B2" w14:textId="77777777" w:rsidR="00394945" w:rsidRPr="00394945" w:rsidRDefault="00394945" w:rsidP="00394945">
            <w:pPr>
              <w:jc w:val="right"/>
              <w:rPr>
                <w:sz w:val="20"/>
                <w:szCs w:val="20"/>
              </w:rPr>
            </w:pPr>
            <w:r w:rsidRPr="00394945">
              <w:rPr>
                <w:sz w:val="20"/>
                <w:szCs w:val="20"/>
              </w:rPr>
              <w:t>37 521,4</w:t>
            </w:r>
          </w:p>
        </w:tc>
      </w:tr>
      <w:tr w:rsidR="00394945" w:rsidRPr="00394945" w14:paraId="4C2C1128" w14:textId="77777777" w:rsidTr="00394945">
        <w:trPr>
          <w:trHeight w:val="255"/>
        </w:trPr>
        <w:tc>
          <w:tcPr>
            <w:tcW w:w="0" w:type="auto"/>
            <w:gridSpan w:val="9"/>
            <w:shd w:val="clear" w:color="auto" w:fill="auto"/>
            <w:vAlign w:val="center"/>
            <w:hideMark/>
          </w:tcPr>
          <w:p w14:paraId="332DEF46" w14:textId="77777777" w:rsidR="00394945" w:rsidRPr="00394945" w:rsidRDefault="00394945" w:rsidP="00394945">
            <w:pPr>
              <w:rPr>
                <w:sz w:val="20"/>
                <w:szCs w:val="20"/>
              </w:rPr>
            </w:pPr>
            <w:r w:rsidRPr="00394945">
              <w:rPr>
                <w:sz w:val="20"/>
                <w:szCs w:val="20"/>
              </w:rPr>
              <w:t>Дотации</w:t>
            </w:r>
          </w:p>
        </w:tc>
        <w:tc>
          <w:tcPr>
            <w:tcW w:w="0" w:type="auto"/>
            <w:shd w:val="clear" w:color="auto" w:fill="auto"/>
            <w:vAlign w:val="bottom"/>
            <w:hideMark/>
          </w:tcPr>
          <w:p w14:paraId="04411AC3" w14:textId="77777777" w:rsidR="00394945" w:rsidRPr="00394945" w:rsidRDefault="00394945" w:rsidP="00394945">
            <w:pPr>
              <w:jc w:val="right"/>
              <w:rPr>
                <w:sz w:val="20"/>
                <w:szCs w:val="20"/>
              </w:rPr>
            </w:pPr>
            <w:r w:rsidRPr="00394945">
              <w:rPr>
                <w:sz w:val="20"/>
                <w:szCs w:val="20"/>
              </w:rPr>
              <w:t>444</w:t>
            </w:r>
          </w:p>
        </w:tc>
        <w:tc>
          <w:tcPr>
            <w:tcW w:w="0" w:type="auto"/>
            <w:shd w:val="clear" w:color="auto" w:fill="auto"/>
            <w:noWrap/>
            <w:vAlign w:val="bottom"/>
            <w:hideMark/>
          </w:tcPr>
          <w:p w14:paraId="50AC6582" w14:textId="77777777" w:rsidR="00394945" w:rsidRPr="00394945" w:rsidRDefault="00394945" w:rsidP="00394945">
            <w:pPr>
              <w:jc w:val="right"/>
              <w:rPr>
                <w:sz w:val="20"/>
                <w:szCs w:val="20"/>
              </w:rPr>
            </w:pPr>
            <w:r w:rsidRPr="00394945">
              <w:rPr>
                <w:sz w:val="20"/>
                <w:szCs w:val="20"/>
              </w:rPr>
              <w:t>14</w:t>
            </w:r>
          </w:p>
        </w:tc>
        <w:tc>
          <w:tcPr>
            <w:tcW w:w="0" w:type="auto"/>
            <w:shd w:val="clear" w:color="auto" w:fill="auto"/>
            <w:noWrap/>
            <w:vAlign w:val="bottom"/>
            <w:hideMark/>
          </w:tcPr>
          <w:p w14:paraId="00BF0EB0" w14:textId="77777777" w:rsidR="00394945" w:rsidRPr="00394945" w:rsidRDefault="00394945" w:rsidP="00394945">
            <w:pPr>
              <w:jc w:val="right"/>
              <w:rPr>
                <w:sz w:val="20"/>
                <w:szCs w:val="20"/>
              </w:rPr>
            </w:pPr>
            <w:r w:rsidRPr="00394945">
              <w:rPr>
                <w:sz w:val="20"/>
                <w:szCs w:val="20"/>
              </w:rPr>
              <w:t>01</w:t>
            </w:r>
          </w:p>
        </w:tc>
        <w:tc>
          <w:tcPr>
            <w:tcW w:w="0" w:type="auto"/>
            <w:shd w:val="clear" w:color="auto" w:fill="auto"/>
            <w:noWrap/>
            <w:vAlign w:val="bottom"/>
            <w:hideMark/>
          </w:tcPr>
          <w:p w14:paraId="3CA31CFA" w14:textId="77777777" w:rsidR="00394945" w:rsidRPr="00394945" w:rsidRDefault="00394945" w:rsidP="00394945">
            <w:pPr>
              <w:rPr>
                <w:sz w:val="20"/>
                <w:szCs w:val="20"/>
              </w:rPr>
            </w:pPr>
            <w:r w:rsidRPr="00394945">
              <w:rPr>
                <w:sz w:val="20"/>
                <w:szCs w:val="20"/>
              </w:rPr>
              <w:t>0107970220</w:t>
            </w:r>
          </w:p>
        </w:tc>
        <w:tc>
          <w:tcPr>
            <w:tcW w:w="0" w:type="auto"/>
            <w:shd w:val="clear" w:color="auto" w:fill="auto"/>
            <w:vAlign w:val="bottom"/>
            <w:hideMark/>
          </w:tcPr>
          <w:p w14:paraId="589B6EA6" w14:textId="77777777" w:rsidR="00394945" w:rsidRPr="00394945" w:rsidRDefault="00394945" w:rsidP="00394945">
            <w:pPr>
              <w:jc w:val="right"/>
              <w:rPr>
                <w:sz w:val="20"/>
                <w:szCs w:val="20"/>
              </w:rPr>
            </w:pPr>
            <w:r w:rsidRPr="00394945">
              <w:rPr>
                <w:sz w:val="20"/>
                <w:szCs w:val="20"/>
              </w:rPr>
              <w:t>510</w:t>
            </w:r>
          </w:p>
        </w:tc>
        <w:tc>
          <w:tcPr>
            <w:tcW w:w="0" w:type="auto"/>
            <w:shd w:val="clear" w:color="auto" w:fill="auto"/>
            <w:noWrap/>
            <w:vAlign w:val="bottom"/>
            <w:hideMark/>
          </w:tcPr>
          <w:p w14:paraId="5DF0B4B6" w14:textId="77777777" w:rsidR="00394945" w:rsidRPr="00394945" w:rsidRDefault="00394945" w:rsidP="00394945">
            <w:pPr>
              <w:jc w:val="right"/>
              <w:rPr>
                <w:sz w:val="20"/>
                <w:szCs w:val="20"/>
              </w:rPr>
            </w:pPr>
            <w:r w:rsidRPr="00394945">
              <w:rPr>
                <w:sz w:val="20"/>
                <w:szCs w:val="20"/>
              </w:rPr>
              <w:t>35 644,4</w:t>
            </w:r>
          </w:p>
        </w:tc>
        <w:tc>
          <w:tcPr>
            <w:tcW w:w="0" w:type="auto"/>
            <w:shd w:val="clear" w:color="auto" w:fill="auto"/>
            <w:noWrap/>
            <w:vAlign w:val="bottom"/>
            <w:hideMark/>
          </w:tcPr>
          <w:p w14:paraId="7651A539" w14:textId="77777777" w:rsidR="00394945" w:rsidRPr="00394945" w:rsidRDefault="00394945" w:rsidP="00394945">
            <w:pPr>
              <w:jc w:val="right"/>
              <w:rPr>
                <w:sz w:val="20"/>
                <w:szCs w:val="20"/>
              </w:rPr>
            </w:pPr>
            <w:r w:rsidRPr="00394945">
              <w:rPr>
                <w:sz w:val="20"/>
                <w:szCs w:val="20"/>
              </w:rPr>
              <w:t>37 521,4</w:t>
            </w:r>
          </w:p>
        </w:tc>
      </w:tr>
      <w:tr w:rsidR="00394945" w:rsidRPr="00394945" w14:paraId="7268FCF0" w14:textId="77777777" w:rsidTr="00394945">
        <w:trPr>
          <w:trHeight w:val="255"/>
        </w:trPr>
        <w:tc>
          <w:tcPr>
            <w:tcW w:w="0" w:type="auto"/>
            <w:tcBorders>
              <w:right w:val="nil"/>
            </w:tcBorders>
            <w:shd w:val="clear" w:color="auto" w:fill="auto"/>
            <w:noWrap/>
            <w:vAlign w:val="bottom"/>
            <w:hideMark/>
          </w:tcPr>
          <w:p w14:paraId="4135B5B0" w14:textId="77777777" w:rsidR="00394945" w:rsidRPr="00394945" w:rsidRDefault="00394945" w:rsidP="00394945">
            <w:pPr>
              <w:rPr>
                <w:sz w:val="20"/>
                <w:szCs w:val="20"/>
              </w:rPr>
            </w:pPr>
            <w:r w:rsidRPr="00394945">
              <w:rPr>
                <w:sz w:val="20"/>
                <w:szCs w:val="20"/>
              </w:rPr>
              <w:t> </w:t>
            </w:r>
          </w:p>
        </w:tc>
        <w:tc>
          <w:tcPr>
            <w:tcW w:w="0" w:type="auto"/>
            <w:tcBorders>
              <w:left w:val="nil"/>
              <w:right w:val="nil"/>
            </w:tcBorders>
            <w:shd w:val="clear" w:color="auto" w:fill="auto"/>
            <w:noWrap/>
            <w:vAlign w:val="bottom"/>
            <w:hideMark/>
          </w:tcPr>
          <w:p w14:paraId="4487EE7D" w14:textId="77777777" w:rsidR="00394945" w:rsidRPr="00394945" w:rsidRDefault="00394945" w:rsidP="00394945">
            <w:pPr>
              <w:rPr>
                <w:sz w:val="20"/>
                <w:szCs w:val="20"/>
              </w:rPr>
            </w:pPr>
            <w:r w:rsidRPr="00394945">
              <w:rPr>
                <w:sz w:val="20"/>
                <w:szCs w:val="20"/>
              </w:rPr>
              <w:t> </w:t>
            </w:r>
          </w:p>
        </w:tc>
        <w:tc>
          <w:tcPr>
            <w:tcW w:w="0" w:type="auto"/>
            <w:tcBorders>
              <w:left w:val="nil"/>
              <w:right w:val="nil"/>
            </w:tcBorders>
            <w:shd w:val="clear" w:color="auto" w:fill="auto"/>
            <w:noWrap/>
            <w:vAlign w:val="bottom"/>
            <w:hideMark/>
          </w:tcPr>
          <w:p w14:paraId="2DD50B2D" w14:textId="77777777" w:rsidR="00394945" w:rsidRPr="00394945" w:rsidRDefault="00394945" w:rsidP="00394945">
            <w:pPr>
              <w:rPr>
                <w:sz w:val="20"/>
                <w:szCs w:val="20"/>
              </w:rPr>
            </w:pPr>
            <w:r w:rsidRPr="00394945">
              <w:rPr>
                <w:sz w:val="20"/>
                <w:szCs w:val="20"/>
              </w:rPr>
              <w:t> </w:t>
            </w:r>
          </w:p>
        </w:tc>
        <w:tc>
          <w:tcPr>
            <w:tcW w:w="0" w:type="auto"/>
            <w:tcBorders>
              <w:left w:val="nil"/>
              <w:right w:val="nil"/>
            </w:tcBorders>
            <w:shd w:val="clear" w:color="auto" w:fill="auto"/>
            <w:noWrap/>
            <w:vAlign w:val="bottom"/>
            <w:hideMark/>
          </w:tcPr>
          <w:p w14:paraId="611A880D" w14:textId="77777777" w:rsidR="00394945" w:rsidRPr="00394945" w:rsidRDefault="00394945" w:rsidP="00394945">
            <w:pPr>
              <w:rPr>
                <w:sz w:val="20"/>
                <w:szCs w:val="20"/>
              </w:rPr>
            </w:pPr>
            <w:r w:rsidRPr="00394945">
              <w:rPr>
                <w:sz w:val="20"/>
                <w:szCs w:val="20"/>
              </w:rPr>
              <w:t> </w:t>
            </w:r>
          </w:p>
        </w:tc>
        <w:tc>
          <w:tcPr>
            <w:tcW w:w="0" w:type="auto"/>
            <w:tcBorders>
              <w:left w:val="nil"/>
              <w:right w:val="nil"/>
            </w:tcBorders>
            <w:shd w:val="clear" w:color="auto" w:fill="auto"/>
            <w:noWrap/>
            <w:vAlign w:val="bottom"/>
            <w:hideMark/>
          </w:tcPr>
          <w:p w14:paraId="51E2383B" w14:textId="77777777" w:rsidR="00394945" w:rsidRPr="00394945" w:rsidRDefault="00394945" w:rsidP="00394945">
            <w:pPr>
              <w:rPr>
                <w:sz w:val="20"/>
                <w:szCs w:val="20"/>
              </w:rPr>
            </w:pPr>
            <w:r w:rsidRPr="00394945">
              <w:rPr>
                <w:sz w:val="20"/>
                <w:szCs w:val="20"/>
              </w:rPr>
              <w:t> </w:t>
            </w:r>
          </w:p>
        </w:tc>
        <w:tc>
          <w:tcPr>
            <w:tcW w:w="0" w:type="auto"/>
            <w:tcBorders>
              <w:left w:val="nil"/>
              <w:right w:val="nil"/>
            </w:tcBorders>
            <w:shd w:val="clear" w:color="auto" w:fill="auto"/>
            <w:noWrap/>
            <w:vAlign w:val="bottom"/>
            <w:hideMark/>
          </w:tcPr>
          <w:p w14:paraId="6E9423A5" w14:textId="77777777" w:rsidR="00394945" w:rsidRPr="00394945" w:rsidRDefault="00394945" w:rsidP="00394945">
            <w:pPr>
              <w:rPr>
                <w:sz w:val="20"/>
                <w:szCs w:val="20"/>
              </w:rPr>
            </w:pPr>
            <w:r w:rsidRPr="00394945">
              <w:rPr>
                <w:sz w:val="20"/>
                <w:szCs w:val="20"/>
              </w:rPr>
              <w:t> </w:t>
            </w:r>
          </w:p>
        </w:tc>
        <w:tc>
          <w:tcPr>
            <w:tcW w:w="0" w:type="auto"/>
            <w:tcBorders>
              <w:left w:val="nil"/>
              <w:right w:val="nil"/>
            </w:tcBorders>
            <w:shd w:val="clear" w:color="auto" w:fill="auto"/>
            <w:noWrap/>
            <w:vAlign w:val="bottom"/>
            <w:hideMark/>
          </w:tcPr>
          <w:p w14:paraId="44286694" w14:textId="77777777" w:rsidR="00394945" w:rsidRPr="00394945" w:rsidRDefault="00394945" w:rsidP="00394945">
            <w:pPr>
              <w:rPr>
                <w:sz w:val="20"/>
                <w:szCs w:val="20"/>
              </w:rPr>
            </w:pPr>
            <w:r w:rsidRPr="00394945">
              <w:rPr>
                <w:sz w:val="20"/>
                <w:szCs w:val="20"/>
              </w:rPr>
              <w:t> </w:t>
            </w:r>
          </w:p>
        </w:tc>
        <w:tc>
          <w:tcPr>
            <w:tcW w:w="0" w:type="auto"/>
            <w:tcBorders>
              <w:left w:val="nil"/>
              <w:right w:val="nil"/>
            </w:tcBorders>
            <w:shd w:val="clear" w:color="auto" w:fill="auto"/>
            <w:noWrap/>
            <w:vAlign w:val="bottom"/>
            <w:hideMark/>
          </w:tcPr>
          <w:p w14:paraId="5CF41C7F" w14:textId="77777777" w:rsidR="00394945" w:rsidRPr="00394945" w:rsidRDefault="00394945" w:rsidP="00394945">
            <w:pPr>
              <w:rPr>
                <w:sz w:val="20"/>
                <w:szCs w:val="20"/>
              </w:rPr>
            </w:pPr>
            <w:r w:rsidRPr="00394945">
              <w:rPr>
                <w:sz w:val="20"/>
                <w:szCs w:val="20"/>
              </w:rPr>
              <w:t> </w:t>
            </w:r>
          </w:p>
        </w:tc>
        <w:tc>
          <w:tcPr>
            <w:tcW w:w="0" w:type="auto"/>
            <w:tcBorders>
              <w:left w:val="nil"/>
            </w:tcBorders>
            <w:shd w:val="clear" w:color="auto" w:fill="auto"/>
            <w:noWrap/>
            <w:vAlign w:val="bottom"/>
            <w:hideMark/>
          </w:tcPr>
          <w:p w14:paraId="1BF62116" w14:textId="77777777" w:rsidR="00394945" w:rsidRPr="00394945" w:rsidRDefault="00394945" w:rsidP="00394945">
            <w:pPr>
              <w:rPr>
                <w:sz w:val="20"/>
                <w:szCs w:val="20"/>
              </w:rPr>
            </w:pPr>
            <w:r w:rsidRPr="00394945">
              <w:rPr>
                <w:sz w:val="20"/>
                <w:szCs w:val="20"/>
              </w:rPr>
              <w:t> </w:t>
            </w:r>
          </w:p>
        </w:tc>
        <w:tc>
          <w:tcPr>
            <w:tcW w:w="0" w:type="auto"/>
            <w:shd w:val="clear" w:color="auto" w:fill="auto"/>
            <w:noWrap/>
            <w:vAlign w:val="bottom"/>
            <w:hideMark/>
          </w:tcPr>
          <w:p w14:paraId="4C600083"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1A009249"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22F8B531"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3A4BD4E5"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0A332299" w14:textId="77777777" w:rsidR="00394945" w:rsidRPr="00394945" w:rsidRDefault="00394945" w:rsidP="00394945">
            <w:pPr>
              <w:rPr>
                <w:b/>
                <w:bCs/>
                <w:sz w:val="20"/>
                <w:szCs w:val="20"/>
              </w:rPr>
            </w:pPr>
            <w:r w:rsidRPr="00394945">
              <w:rPr>
                <w:b/>
                <w:bCs/>
                <w:sz w:val="20"/>
                <w:szCs w:val="20"/>
              </w:rPr>
              <w:t> </w:t>
            </w:r>
          </w:p>
        </w:tc>
        <w:tc>
          <w:tcPr>
            <w:tcW w:w="0" w:type="auto"/>
            <w:shd w:val="clear" w:color="auto" w:fill="auto"/>
            <w:noWrap/>
            <w:vAlign w:val="bottom"/>
            <w:hideMark/>
          </w:tcPr>
          <w:p w14:paraId="66C2ED0B" w14:textId="77777777" w:rsidR="00394945" w:rsidRPr="00394945" w:rsidRDefault="00394945" w:rsidP="00394945">
            <w:pPr>
              <w:jc w:val="right"/>
              <w:rPr>
                <w:b/>
                <w:bCs/>
                <w:sz w:val="20"/>
                <w:szCs w:val="20"/>
              </w:rPr>
            </w:pPr>
            <w:r w:rsidRPr="00394945">
              <w:rPr>
                <w:b/>
                <w:bCs/>
                <w:sz w:val="20"/>
                <w:szCs w:val="20"/>
              </w:rPr>
              <w:t xml:space="preserve">442 023,8 </w:t>
            </w:r>
          </w:p>
        </w:tc>
        <w:tc>
          <w:tcPr>
            <w:tcW w:w="0" w:type="auto"/>
            <w:shd w:val="clear" w:color="auto" w:fill="auto"/>
            <w:noWrap/>
            <w:vAlign w:val="bottom"/>
            <w:hideMark/>
          </w:tcPr>
          <w:p w14:paraId="5F0CB84E" w14:textId="77777777" w:rsidR="00394945" w:rsidRPr="00394945" w:rsidRDefault="00394945" w:rsidP="00394945">
            <w:pPr>
              <w:jc w:val="right"/>
              <w:rPr>
                <w:b/>
                <w:bCs/>
                <w:sz w:val="20"/>
                <w:szCs w:val="20"/>
              </w:rPr>
            </w:pPr>
            <w:r w:rsidRPr="00394945">
              <w:rPr>
                <w:b/>
                <w:bCs/>
                <w:sz w:val="20"/>
                <w:szCs w:val="20"/>
              </w:rPr>
              <w:t xml:space="preserve">448 282,0 </w:t>
            </w:r>
          </w:p>
        </w:tc>
      </w:tr>
    </w:tbl>
    <w:p w14:paraId="68F564D7" w14:textId="72A87F87" w:rsidR="00394945" w:rsidRDefault="00394945" w:rsidP="00DD7067">
      <w:pPr>
        <w:jc w:val="both"/>
      </w:pPr>
    </w:p>
    <w:p w14:paraId="4531575A" w14:textId="10F0F489" w:rsidR="00394945" w:rsidRDefault="00394945" w:rsidP="00DD7067">
      <w:pPr>
        <w:jc w:val="both"/>
      </w:pPr>
    </w:p>
    <w:p w14:paraId="06E1E146" w14:textId="228BE212" w:rsidR="00394945" w:rsidRDefault="00394945" w:rsidP="00DD7067">
      <w:pPr>
        <w:jc w:val="both"/>
      </w:pPr>
    </w:p>
    <w:p w14:paraId="6B6C8362" w14:textId="3CF9454E" w:rsidR="00394945" w:rsidRDefault="00394945" w:rsidP="00DD7067">
      <w:pPr>
        <w:jc w:val="both"/>
      </w:pPr>
    </w:p>
    <w:p w14:paraId="41E4A12B" w14:textId="7B07D4AC" w:rsidR="00394945" w:rsidRDefault="00394945" w:rsidP="00DD7067">
      <w:pPr>
        <w:jc w:val="both"/>
      </w:pPr>
    </w:p>
    <w:p w14:paraId="7676B375" w14:textId="42CF7BC7" w:rsidR="00394945" w:rsidRDefault="00394945" w:rsidP="00DD7067">
      <w:pPr>
        <w:jc w:val="both"/>
      </w:pPr>
    </w:p>
    <w:p w14:paraId="2CCC46E7" w14:textId="33C8DBF1" w:rsidR="00394945" w:rsidRDefault="00394945" w:rsidP="00DD7067">
      <w:pPr>
        <w:jc w:val="both"/>
      </w:pPr>
    </w:p>
    <w:p w14:paraId="3BAA8617" w14:textId="17E6FC85" w:rsidR="00394945" w:rsidRDefault="00394945" w:rsidP="00DD7067">
      <w:pPr>
        <w:jc w:val="both"/>
      </w:pPr>
    </w:p>
    <w:p w14:paraId="13723DD4" w14:textId="20BABABF" w:rsidR="00394945" w:rsidRDefault="00394945" w:rsidP="00DD7067">
      <w:pPr>
        <w:jc w:val="both"/>
      </w:pPr>
    </w:p>
    <w:p w14:paraId="369AE4DD" w14:textId="6F4AC3F4" w:rsidR="00394945" w:rsidRDefault="00394945" w:rsidP="00DD7067">
      <w:pPr>
        <w:jc w:val="both"/>
      </w:pPr>
    </w:p>
    <w:p w14:paraId="224C6765" w14:textId="68275BFD" w:rsidR="00394945" w:rsidRDefault="00394945" w:rsidP="00DD7067">
      <w:pPr>
        <w:jc w:val="both"/>
      </w:pPr>
    </w:p>
    <w:p w14:paraId="4900F1FE" w14:textId="44508B7E" w:rsidR="00394945" w:rsidRDefault="00394945" w:rsidP="00DD7067">
      <w:pPr>
        <w:jc w:val="both"/>
      </w:pPr>
    </w:p>
    <w:p w14:paraId="61044207" w14:textId="7B65FDE7" w:rsidR="00394945" w:rsidRDefault="00394945" w:rsidP="00DD7067">
      <w:pPr>
        <w:jc w:val="both"/>
      </w:pPr>
    </w:p>
    <w:p w14:paraId="12CA6E52" w14:textId="7AF70CBD" w:rsidR="00394945" w:rsidRDefault="00394945" w:rsidP="00DD7067">
      <w:pPr>
        <w:jc w:val="both"/>
      </w:pPr>
    </w:p>
    <w:p w14:paraId="72B09D67" w14:textId="7C93643D" w:rsidR="00394945" w:rsidRDefault="00394945" w:rsidP="00DD7067">
      <w:pPr>
        <w:jc w:val="both"/>
      </w:pPr>
    </w:p>
    <w:p w14:paraId="3D7960B0" w14:textId="747F0265" w:rsidR="00394945" w:rsidRDefault="00394945" w:rsidP="00DD7067">
      <w:pPr>
        <w:jc w:val="both"/>
      </w:pPr>
    </w:p>
    <w:p w14:paraId="478BE150" w14:textId="5C4FA762" w:rsidR="00394945" w:rsidRDefault="00394945" w:rsidP="00DD7067">
      <w:pPr>
        <w:jc w:val="both"/>
      </w:pPr>
    </w:p>
    <w:p w14:paraId="76D534F6" w14:textId="6C5DC3D1" w:rsidR="00394945" w:rsidRDefault="00394945" w:rsidP="00DD7067">
      <w:pPr>
        <w:jc w:val="both"/>
      </w:pPr>
    </w:p>
    <w:p w14:paraId="642E0BE7" w14:textId="558B9B2C" w:rsidR="00394945" w:rsidRDefault="00394945" w:rsidP="00DD7067">
      <w:pPr>
        <w:jc w:val="both"/>
      </w:pPr>
    </w:p>
    <w:p w14:paraId="67CCC34B" w14:textId="356D0C0F" w:rsidR="00394945" w:rsidRDefault="00394945" w:rsidP="00DD7067">
      <w:pPr>
        <w:jc w:val="both"/>
      </w:pPr>
    </w:p>
    <w:p w14:paraId="33745FEF" w14:textId="12912E6A" w:rsidR="00394945" w:rsidRDefault="00394945" w:rsidP="00DD7067">
      <w:pPr>
        <w:jc w:val="both"/>
      </w:pPr>
    </w:p>
    <w:p w14:paraId="66AE6322" w14:textId="4B1E0C42" w:rsidR="00394945" w:rsidRDefault="00394945" w:rsidP="00DD7067">
      <w:pPr>
        <w:jc w:val="both"/>
      </w:pPr>
    </w:p>
    <w:p w14:paraId="5AC911F2" w14:textId="6EC2662D" w:rsidR="00394945" w:rsidRDefault="00394945" w:rsidP="00DD7067">
      <w:pPr>
        <w:jc w:val="both"/>
      </w:pPr>
    </w:p>
    <w:p w14:paraId="3907F29D" w14:textId="22980043" w:rsidR="00734379" w:rsidRPr="00BE1CB4" w:rsidRDefault="00734379" w:rsidP="00734379">
      <w:pPr>
        <w:jc w:val="right"/>
        <w:rPr>
          <w:sz w:val="28"/>
          <w:szCs w:val="28"/>
        </w:rPr>
      </w:pPr>
      <w:r w:rsidRPr="00DB6006">
        <w:rPr>
          <w:sz w:val="28"/>
          <w:szCs w:val="28"/>
        </w:rPr>
        <w:lastRenderedPageBreak/>
        <w:t>Приложение</w:t>
      </w:r>
      <w:r>
        <w:rPr>
          <w:sz w:val="28"/>
          <w:szCs w:val="28"/>
        </w:rPr>
        <w:t xml:space="preserve"> 7</w:t>
      </w:r>
    </w:p>
    <w:p w14:paraId="00F3487B" w14:textId="77777777" w:rsidR="00734379" w:rsidRPr="00BE1CB4" w:rsidRDefault="00734379" w:rsidP="00734379">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103054A7" w14:textId="77777777" w:rsidR="00734379" w:rsidRDefault="00734379" w:rsidP="00734379">
      <w:pPr>
        <w:jc w:val="right"/>
        <w:rPr>
          <w:sz w:val="28"/>
          <w:szCs w:val="28"/>
        </w:rPr>
      </w:pPr>
      <w:r w:rsidRPr="00BE1CB4">
        <w:rPr>
          <w:sz w:val="28"/>
          <w:szCs w:val="28"/>
        </w:rPr>
        <w:t>от 25.12.2020</w:t>
      </w:r>
      <w:r>
        <w:rPr>
          <w:sz w:val="28"/>
          <w:szCs w:val="28"/>
        </w:rPr>
        <w:t xml:space="preserve"> № 2</w:t>
      </w:r>
    </w:p>
    <w:p w14:paraId="32D6B074" w14:textId="73936706" w:rsidR="00394945" w:rsidRDefault="00394945" w:rsidP="00DD7067">
      <w:pPr>
        <w:jc w:val="both"/>
      </w:pPr>
    </w:p>
    <w:p w14:paraId="78E43EF2" w14:textId="4FBCF307" w:rsidR="00734379" w:rsidRDefault="00734379" w:rsidP="00734379">
      <w:pPr>
        <w:jc w:val="center"/>
        <w:rPr>
          <w:b/>
          <w:bCs/>
          <w:sz w:val="28"/>
          <w:szCs w:val="28"/>
        </w:rPr>
      </w:pPr>
      <w:r w:rsidRPr="00734379">
        <w:rPr>
          <w:b/>
          <w:bCs/>
          <w:sz w:val="28"/>
          <w:szCs w:val="28"/>
        </w:rPr>
        <w:t>РАСПРЕДЕЛЕНИЕ БЮДЖЕТНЫХ АССИГНОВАНИЙ НА ГОСУДАРСТВЕННУЮ ПОДДЕРЖКУ СЕМЬИ И ДЕТЕЙ</w:t>
      </w:r>
      <w:r w:rsidRPr="00734379">
        <w:rPr>
          <w:b/>
          <w:bCs/>
          <w:sz w:val="28"/>
          <w:szCs w:val="28"/>
        </w:rPr>
        <w:br/>
        <w:t>НА 2021 ГОД И ПЛАНОВЫЙ ПЕРИОД 2022 И 2023 ГОДОВ</w:t>
      </w:r>
    </w:p>
    <w:p w14:paraId="1EC42152" w14:textId="653F1A8F" w:rsidR="00734379" w:rsidRDefault="00734379" w:rsidP="00734379">
      <w:pPr>
        <w:jc w:val="center"/>
        <w:rPr>
          <w:sz w:val="28"/>
          <w:szCs w:val="28"/>
        </w:rPr>
      </w:pPr>
    </w:p>
    <w:p w14:paraId="40EABCA3" w14:textId="3F6DA316" w:rsidR="00734379" w:rsidRDefault="00734379" w:rsidP="00734379">
      <w:pPr>
        <w:jc w:val="right"/>
      </w:pPr>
      <w:r w:rsidRPr="00734379">
        <w:t>Таблица 1</w:t>
      </w:r>
    </w:p>
    <w:p w14:paraId="6C1662D3" w14:textId="72D9AC8B" w:rsidR="00734379" w:rsidRDefault="00734379" w:rsidP="00734379">
      <w:pPr>
        <w:jc w:val="center"/>
        <w:rPr>
          <w:b/>
          <w:bCs/>
          <w:sz w:val="23"/>
          <w:szCs w:val="23"/>
        </w:rPr>
      </w:pPr>
      <w:r w:rsidRPr="00734379">
        <w:rPr>
          <w:b/>
          <w:bCs/>
          <w:sz w:val="23"/>
          <w:szCs w:val="23"/>
        </w:rPr>
        <w:t>Распределение бюджетных ассигнований на государственную поддержку семьи и детей</w:t>
      </w:r>
      <w:r>
        <w:rPr>
          <w:b/>
          <w:bCs/>
          <w:sz w:val="23"/>
          <w:szCs w:val="23"/>
        </w:rPr>
        <w:br/>
      </w:r>
      <w:r w:rsidRPr="00734379">
        <w:rPr>
          <w:b/>
          <w:bCs/>
          <w:sz w:val="23"/>
          <w:szCs w:val="23"/>
        </w:rPr>
        <w:t>в 2021 году</w:t>
      </w:r>
    </w:p>
    <w:p w14:paraId="23BD3D38" w14:textId="2DE25666" w:rsidR="00734379" w:rsidRDefault="00734379" w:rsidP="00734379">
      <w:pPr>
        <w:jc w:val="center"/>
        <w:rPr>
          <w:sz w:val="23"/>
          <w:szCs w:val="23"/>
        </w:rPr>
      </w:pPr>
    </w:p>
    <w:p w14:paraId="5F1964B7" w14:textId="072B6C33" w:rsidR="00734379" w:rsidRPr="00734379" w:rsidRDefault="00734379" w:rsidP="00734379">
      <w:pPr>
        <w:jc w:val="right"/>
      </w:pPr>
      <w:proofErr w:type="spellStart"/>
      <w:proofErr w:type="gramStart"/>
      <w:r w:rsidRPr="00734379">
        <w:t>тыс.руб</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743"/>
        <w:gridCol w:w="444"/>
        <w:gridCol w:w="478"/>
        <w:gridCol w:w="1239"/>
        <w:gridCol w:w="617"/>
        <w:gridCol w:w="958"/>
      </w:tblGrid>
      <w:tr w:rsidR="00734379" w:rsidRPr="00734379" w14:paraId="5184049D" w14:textId="77777777" w:rsidTr="00734379">
        <w:trPr>
          <w:trHeight w:val="420"/>
        </w:trPr>
        <w:tc>
          <w:tcPr>
            <w:tcW w:w="0" w:type="auto"/>
            <w:shd w:val="clear" w:color="auto" w:fill="auto"/>
            <w:noWrap/>
            <w:vAlign w:val="bottom"/>
            <w:hideMark/>
          </w:tcPr>
          <w:p w14:paraId="096E9E8F" w14:textId="77777777" w:rsidR="00734379" w:rsidRPr="00734379" w:rsidRDefault="00734379" w:rsidP="00734379">
            <w:pPr>
              <w:jc w:val="center"/>
              <w:rPr>
                <w:b/>
                <w:bCs/>
                <w:sz w:val="20"/>
                <w:szCs w:val="20"/>
              </w:rPr>
            </w:pPr>
            <w:r w:rsidRPr="00734379">
              <w:rPr>
                <w:b/>
                <w:bCs/>
                <w:sz w:val="20"/>
                <w:szCs w:val="20"/>
              </w:rPr>
              <w:t>Наименование</w:t>
            </w:r>
          </w:p>
        </w:tc>
        <w:tc>
          <w:tcPr>
            <w:tcW w:w="0" w:type="auto"/>
            <w:shd w:val="clear" w:color="auto" w:fill="auto"/>
            <w:noWrap/>
            <w:vAlign w:val="bottom"/>
            <w:hideMark/>
          </w:tcPr>
          <w:p w14:paraId="73C59BCD" w14:textId="77777777" w:rsidR="00734379" w:rsidRPr="00734379" w:rsidRDefault="00734379" w:rsidP="00734379">
            <w:pPr>
              <w:jc w:val="center"/>
              <w:rPr>
                <w:b/>
                <w:bCs/>
                <w:sz w:val="20"/>
                <w:szCs w:val="20"/>
              </w:rPr>
            </w:pPr>
            <w:r w:rsidRPr="00734379">
              <w:rPr>
                <w:b/>
                <w:bCs/>
                <w:sz w:val="20"/>
                <w:szCs w:val="20"/>
              </w:rPr>
              <w:t>ГРБС</w:t>
            </w:r>
          </w:p>
        </w:tc>
        <w:tc>
          <w:tcPr>
            <w:tcW w:w="0" w:type="auto"/>
            <w:shd w:val="clear" w:color="auto" w:fill="auto"/>
            <w:noWrap/>
            <w:vAlign w:val="bottom"/>
            <w:hideMark/>
          </w:tcPr>
          <w:p w14:paraId="7EF70F17" w14:textId="77777777" w:rsidR="00734379" w:rsidRPr="00734379" w:rsidRDefault="00734379" w:rsidP="00734379">
            <w:pPr>
              <w:jc w:val="center"/>
              <w:rPr>
                <w:b/>
                <w:bCs/>
                <w:sz w:val="20"/>
                <w:szCs w:val="20"/>
              </w:rPr>
            </w:pPr>
            <w:r w:rsidRPr="00734379">
              <w:rPr>
                <w:b/>
                <w:bCs/>
                <w:sz w:val="20"/>
                <w:szCs w:val="20"/>
              </w:rPr>
              <w:t>РЗ</w:t>
            </w:r>
          </w:p>
        </w:tc>
        <w:tc>
          <w:tcPr>
            <w:tcW w:w="0" w:type="auto"/>
            <w:shd w:val="clear" w:color="auto" w:fill="auto"/>
            <w:noWrap/>
            <w:vAlign w:val="bottom"/>
            <w:hideMark/>
          </w:tcPr>
          <w:p w14:paraId="670ADCDD" w14:textId="77777777" w:rsidR="00734379" w:rsidRPr="00734379" w:rsidRDefault="00734379" w:rsidP="00734379">
            <w:pPr>
              <w:jc w:val="center"/>
              <w:rPr>
                <w:b/>
                <w:bCs/>
                <w:sz w:val="20"/>
                <w:szCs w:val="20"/>
              </w:rPr>
            </w:pPr>
            <w:r w:rsidRPr="00734379">
              <w:rPr>
                <w:b/>
                <w:bCs/>
                <w:sz w:val="20"/>
                <w:szCs w:val="20"/>
              </w:rPr>
              <w:t>ПЗ</w:t>
            </w:r>
          </w:p>
        </w:tc>
        <w:tc>
          <w:tcPr>
            <w:tcW w:w="0" w:type="auto"/>
            <w:shd w:val="clear" w:color="auto" w:fill="auto"/>
            <w:noWrap/>
            <w:vAlign w:val="bottom"/>
            <w:hideMark/>
          </w:tcPr>
          <w:p w14:paraId="26C7FFB3" w14:textId="77777777" w:rsidR="00734379" w:rsidRPr="00734379" w:rsidRDefault="00734379" w:rsidP="00734379">
            <w:pPr>
              <w:jc w:val="center"/>
              <w:rPr>
                <w:b/>
                <w:bCs/>
                <w:sz w:val="20"/>
                <w:szCs w:val="20"/>
              </w:rPr>
            </w:pPr>
            <w:r w:rsidRPr="00734379">
              <w:rPr>
                <w:b/>
                <w:bCs/>
                <w:sz w:val="20"/>
                <w:szCs w:val="20"/>
              </w:rPr>
              <w:t>КЦСР</w:t>
            </w:r>
          </w:p>
        </w:tc>
        <w:tc>
          <w:tcPr>
            <w:tcW w:w="0" w:type="auto"/>
            <w:shd w:val="clear" w:color="auto" w:fill="auto"/>
            <w:noWrap/>
            <w:vAlign w:val="bottom"/>
            <w:hideMark/>
          </w:tcPr>
          <w:p w14:paraId="61A941B4" w14:textId="77777777" w:rsidR="00734379" w:rsidRPr="00734379" w:rsidRDefault="00734379" w:rsidP="00734379">
            <w:pPr>
              <w:jc w:val="center"/>
              <w:rPr>
                <w:b/>
                <w:bCs/>
                <w:sz w:val="20"/>
                <w:szCs w:val="20"/>
              </w:rPr>
            </w:pPr>
            <w:r w:rsidRPr="00734379">
              <w:rPr>
                <w:b/>
                <w:bCs/>
                <w:sz w:val="20"/>
                <w:szCs w:val="20"/>
              </w:rPr>
              <w:t>КВР</w:t>
            </w:r>
          </w:p>
        </w:tc>
        <w:tc>
          <w:tcPr>
            <w:tcW w:w="0" w:type="auto"/>
            <w:shd w:val="clear" w:color="auto" w:fill="auto"/>
            <w:noWrap/>
            <w:vAlign w:val="bottom"/>
            <w:hideMark/>
          </w:tcPr>
          <w:p w14:paraId="354A81C4" w14:textId="77777777" w:rsidR="00734379" w:rsidRPr="00734379" w:rsidRDefault="00734379" w:rsidP="00734379">
            <w:pPr>
              <w:jc w:val="center"/>
              <w:rPr>
                <w:b/>
                <w:bCs/>
                <w:sz w:val="20"/>
                <w:szCs w:val="20"/>
              </w:rPr>
            </w:pPr>
            <w:r w:rsidRPr="00734379">
              <w:rPr>
                <w:b/>
                <w:bCs/>
                <w:sz w:val="20"/>
                <w:szCs w:val="20"/>
              </w:rPr>
              <w:t>2021 год</w:t>
            </w:r>
          </w:p>
        </w:tc>
      </w:tr>
      <w:tr w:rsidR="00734379" w:rsidRPr="00734379" w14:paraId="163E15C6" w14:textId="77777777" w:rsidTr="00734379">
        <w:trPr>
          <w:trHeight w:val="255"/>
        </w:trPr>
        <w:tc>
          <w:tcPr>
            <w:tcW w:w="0" w:type="auto"/>
            <w:shd w:val="clear" w:color="auto" w:fill="auto"/>
            <w:noWrap/>
            <w:vAlign w:val="bottom"/>
            <w:hideMark/>
          </w:tcPr>
          <w:p w14:paraId="51268836" w14:textId="77777777" w:rsidR="00734379" w:rsidRPr="00734379" w:rsidRDefault="00734379" w:rsidP="00734379">
            <w:pPr>
              <w:jc w:val="center"/>
              <w:rPr>
                <w:b/>
                <w:bCs/>
                <w:sz w:val="20"/>
                <w:szCs w:val="20"/>
              </w:rPr>
            </w:pPr>
            <w:r w:rsidRPr="00734379">
              <w:rPr>
                <w:b/>
                <w:bCs/>
                <w:sz w:val="20"/>
                <w:szCs w:val="20"/>
              </w:rPr>
              <w:t>1</w:t>
            </w:r>
          </w:p>
        </w:tc>
        <w:tc>
          <w:tcPr>
            <w:tcW w:w="0" w:type="auto"/>
            <w:shd w:val="clear" w:color="auto" w:fill="auto"/>
            <w:noWrap/>
            <w:vAlign w:val="bottom"/>
            <w:hideMark/>
          </w:tcPr>
          <w:p w14:paraId="4E4457BB" w14:textId="77777777" w:rsidR="00734379" w:rsidRPr="00734379" w:rsidRDefault="00734379" w:rsidP="00734379">
            <w:pPr>
              <w:jc w:val="center"/>
              <w:rPr>
                <w:b/>
                <w:bCs/>
                <w:sz w:val="20"/>
                <w:szCs w:val="20"/>
              </w:rPr>
            </w:pPr>
            <w:r w:rsidRPr="00734379">
              <w:rPr>
                <w:b/>
                <w:bCs/>
                <w:sz w:val="20"/>
                <w:szCs w:val="20"/>
              </w:rPr>
              <w:t>2</w:t>
            </w:r>
          </w:p>
        </w:tc>
        <w:tc>
          <w:tcPr>
            <w:tcW w:w="0" w:type="auto"/>
            <w:shd w:val="clear" w:color="auto" w:fill="auto"/>
            <w:noWrap/>
            <w:vAlign w:val="bottom"/>
            <w:hideMark/>
          </w:tcPr>
          <w:p w14:paraId="2EE69227" w14:textId="77777777" w:rsidR="00734379" w:rsidRPr="00734379" w:rsidRDefault="00734379" w:rsidP="00734379">
            <w:pPr>
              <w:jc w:val="center"/>
              <w:rPr>
                <w:b/>
                <w:bCs/>
                <w:sz w:val="20"/>
                <w:szCs w:val="20"/>
              </w:rPr>
            </w:pPr>
            <w:r w:rsidRPr="00734379">
              <w:rPr>
                <w:b/>
                <w:bCs/>
                <w:sz w:val="20"/>
                <w:szCs w:val="20"/>
              </w:rPr>
              <w:t>3</w:t>
            </w:r>
          </w:p>
        </w:tc>
        <w:tc>
          <w:tcPr>
            <w:tcW w:w="0" w:type="auto"/>
            <w:shd w:val="clear" w:color="auto" w:fill="auto"/>
            <w:noWrap/>
            <w:vAlign w:val="bottom"/>
            <w:hideMark/>
          </w:tcPr>
          <w:p w14:paraId="5E81A740" w14:textId="77777777" w:rsidR="00734379" w:rsidRPr="00734379" w:rsidRDefault="00734379" w:rsidP="00734379">
            <w:pPr>
              <w:jc w:val="center"/>
              <w:rPr>
                <w:b/>
                <w:bCs/>
                <w:sz w:val="20"/>
                <w:szCs w:val="20"/>
              </w:rPr>
            </w:pPr>
            <w:r w:rsidRPr="00734379">
              <w:rPr>
                <w:b/>
                <w:bCs/>
                <w:sz w:val="20"/>
                <w:szCs w:val="20"/>
              </w:rPr>
              <w:t>4</w:t>
            </w:r>
          </w:p>
        </w:tc>
        <w:tc>
          <w:tcPr>
            <w:tcW w:w="0" w:type="auto"/>
            <w:shd w:val="clear" w:color="auto" w:fill="auto"/>
            <w:noWrap/>
            <w:vAlign w:val="bottom"/>
            <w:hideMark/>
          </w:tcPr>
          <w:p w14:paraId="2EFA2E39" w14:textId="77777777" w:rsidR="00734379" w:rsidRPr="00734379" w:rsidRDefault="00734379" w:rsidP="00734379">
            <w:pPr>
              <w:jc w:val="center"/>
              <w:rPr>
                <w:b/>
                <w:bCs/>
                <w:sz w:val="20"/>
                <w:szCs w:val="20"/>
              </w:rPr>
            </w:pPr>
            <w:r w:rsidRPr="00734379">
              <w:rPr>
                <w:b/>
                <w:bCs/>
                <w:sz w:val="20"/>
                <w:szCs w:val="20"/>
              </w:rPr>
              <w:t>5</w:t>
            </w:r>
          </w:p>
        </w:tc>
        <w:tc>
          <w:tcPr>
            <w:tcW w:w="0" w:type="auto"/>
            <w:shd w:val="clear" w:color="auto" w:fill="auto"/>
            <w:noWrap/>
            <w:vAlign w:val="bottom"/>
            <w:hideMark/>
          </w:tcPr>
          <w:p w14:paraId="4ECC10BB" w14:textId="77777777" w:rsidR="00734379" w:rsidRPr="00734379" w:rsidRDefault="00734379" w:rsidP="00734379">
            <w:pPr>
              <w:jc w:val="center"/>
              <w:rPr>
                <w:b/>
                <w:bCs/>
                <w:sz w:val="20"/>
                <w:szCs w:val="20"/>
              </w:rPr>
            </w:pPr>
            <w:r w:rsidRPr="00734379">
              <w:rPr>
                <w:b/>
                <w:bCs/>
                <w:sz w:val="20"/>
                <w:szCs w:val="20"/>
              </w:rPr>
              <w:t>6</w:t>
            </w:r>
          </w:p>
        </w:tc>
        <w:tc>
          <w:tcPr>
            <w:tcW w:w="0" w:type="auto"/>
            <w:shd w:val="clear" w:color="auto" w:fill="auto"/>
            <w:noWrap/>
            <w:vAlign w:val="bottom"/>
            <w:hideMark/>
          </w:tcPr>
          <w:p w14:paraId="05AAAF7A" w14:textId="77777777" w:rsidR="00734379" w:rsidRPr="00734379" w:rsidRDefault="00734379" w:rsidP="00734379">
            <w:pPr>
              <w:jc w:val="center"/>
              <w:rPr>
                <w:b/>
                <w:bCs/>
                <w:sz w:val="20"/>
                <w:szCs w:val="20"/>
              </w:rPr>
            </w:pPr>
            <w:r w:rsidRPr="00734379">
              <w:rPr>
                <w:b/>
                <w:bCs/>
                <w:sz w:val="20"/>
                <w:szCs w:val="20"/>
              </w:rPr>
              <w:t>7</w:t>
            </w:r>
          </w:p>
        </w:tc>
      </w:tr>
      <w:tr w:rsidR="00734379" w:rsidRPr="00734379" w14:paraId="16093E62" w14:textId="77777777" w:rsidTr="00734379">
        <w:trPr>
          <w:trHeight w:val="1485"/>
        </w:trPr>
        <w:tc>
          <w:tcPr>
            <w:tcW w:w="0" w:type="auto"/>
            <w:vMerge w:val="restart"/>
            <w:shd w:val="clear" w:color="000000" w:fill="FFFFFF"/>
            <w:vAlign w:val="bottom"/>
            <w:hideMark/>
          </w:tcPr>
          <w:p w14:paraId="3EA32A3D" w14:textId="77777777" w:rsidR="00734379" w:rsidRPr="00734379" w:rsidRDefault="00734379" w:rsidP="00734379">
            <w:pPr>
              <w:rPr>
                <w:sz w:val="20"/>
                <w:szCs w:val="20"/>
              </w:rPr>
            </w:pPr>
            <w:r w:rsidRPr="00734379">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14983AE8"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2F189A78" w14:textId="77777777" w:rsidR="00734379" w:rsidRPr="00734379" w:rsidRDefault="00734379" w:rsidP="00734379">
            <w:pPr>
              <w:jc w:val="right"/>
              <w:rPr>
                <w:sz w:val="20"/>
                <w:szCs w:val="20"/>
              </w:rPr>
            </w:pPr>
            <w:r w:rsidRPr="00734379">
              <w:rPr>
                <w:sz w:val="20"/>
                <w:szCs w:val="20"/>
              </w:rPr>
              <w:t>01</w:t>
            </w:r>
          </w:p>
        </w:tc>
        <w:tc>
          <w:tcPr>
            <w:tcW w:w="0" w:type="auto"/>
            <w:shd w:val="clear" w:color="000000" w:fill="FFFFFF"/>
            <w:noWrap/>
            <w:vAlign w:val="bottom"/>
            <w:hideMark/>
          </w:tcPr>
          <w:p w14:paraId="5DEAAC4F" w14:textId="77777777" w:rsidR="00734379" w:rsidRPr="00734379" w:rsidRDefault="00734379" w:rsidP="00734379">
            <w:pPr>
              <w:rPr>
                <w:sz w:val="20"/>
                <w:szCs w:val="20"/>
              </w:rPr>
            </w:pPr>
            <w:r w:rsidRPr="00734379">
              <w:rPr>
                <w:sz w:val="20"/>
                <w:szCs w:val="20"/>
              </w:rPr>
              <w:t>04</w:t>
            </w:r>
          </w:p>
        </w:tc>
        <w:tc>
          <w:tcPr>
            <w:tcW w:w="0" w:type="auto"/>
            <w:shd w:val="clear" w:color="000000" w:fill="FFFFFF"/>
            <w:noWrap/>
            <w:vAlign w:val="bottom"/>
            <w:hideMark/>
          </w:tcPr>
          <w:p w14:paraId="0EE12DD1" w14:textId="77777777" w:rsidR="00734379" w:rsidRPr="00734379" w:rsidRDefault="00734379" w:rsidP="00734379">
            <w:pPr>
              <w:rPr>
                <w:sz w:val="20"/>
                <w:szCs w:val="20"/>
              </w:rPr>
            </w:pPr>
            <w:r w:rsidRPr="00734379">
              <w:rPr>
                <w:sz w:val="20"/>
                <w:szCs w:val="20"/>
              </w:rPr>
              <w:t>1007970159</w:t>
            </w:r>
          </w:p>
        </w:tc>
        <w:tc>
          <w:tcPr>
            <w:tcW w:w="0" w:type="auto"/>
            <w:shd w:val="clear" w:color="000000" w:fill="FFFFFF"/>
            <w:noWrap/>
            <w:vAlign w:val="bottom"/>
            <w:hideMark/>
          </w:tcPr>
          <w:p w14:paraId="6FA7599B" w14:textId="77777777" w:rsidR="00734379" w:rsidRPr="00734379" w:rsidRDefault="00734379" w:rsidP="00734379">
            <w:pPr>
              <w:jc w:val="right"/>
              <w:rPr>
                <w:sz w:val="20"/>
                <w:szCs w:val="20"/>
              </w:rPr>
            </w:pPr>
            <w:r w:rsidRPr="00734379">
              <w:rPr>
                <w:sz w:val="20"/>
                <w:szCs w:val="20"/>
              </w:rPr>
              <w:t>100</w:t>
            </w:r>
          </w:p>
        </w:tc>
        <w:tc>
          <w:tcPr>
            <w:tcW w:w="0" w:type="auto"/>
            <w:shd w:val="clear" w:color="000000" w:fill="FFFFFF"/>
            <w:noWrap/>
            <w:vAlign w:val="bottom"/>
            <w:hideMark/>
          </w:tcPr>
          <w:p w14:paraId="02256F5F" w14:textId="77777777" w:rsidR="00734379" w:rsidRPr="00734379" w:rsidRDefault="00734379" w:rsidP="00734379">
            <w:pPr>
              <w:jc w:val="right"/>
              <w:rPr>
                <w:sz w:val="20"/>
                <w:szCs w:val="20"/>
              </w:rPr>
            </w:pPr>
            <w:r w:rsidRPr="00734379">
              <w:rPr>
                <w:sz w:val="20"/>
                <w:szCs w:val="20"/>
              </w:rPr>
              <w:t>403,2</w:t>
            </w:r>
          </w:p>
        </w:tc>
      </w:tr>
      <w:tr w:rsidR="00734379" w:rsidRPr="00734379" w14:paraId="60AD5FFC" w14:textId="77777777" w:rsidTr="00734379">
        <w:trPr>
          <w:trHeight w:val="435"/>
        </w:trPr>
        <w:tc>
          <w:tcPr>
            <w:tcW w:w="0" w:type="auto"/>
            <w:vMerge/>
            <w:vAlign w:val="center"/>
            <w:hideMark/>
          </w:tcPr>
          <w:p w14:paraId="66213CEB" w14:textId="77777777" w:rsidR="00734379" w:rsidRPr="00734379" w:rsidRDefault="00734379" w:rsidP="00734379">
            <w:pPr>
              <w:rPr>
                <w:sz w:val="20"/>
                <w:szCs w:val="20"/>
              </w:rPr>
            </w:pPr>
          </w:p>
        </w:tc>
        <w:tc>
          <w:tcPr>
            <w:tcW w:w="0" w:type="auto"/>
            <w:shd w:val="clear" w:color="000000" w:fill="FFFFFF"/>
            <w:noWrap/>
            <w:vAlign w:val="bottom"/>
            <w:hideMark/>
          </w:tcPr>
          <w:p w14:paraId="242AFB7C"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1FFE7E0B" w14:textId="77777777" w:rsidR="00734379" w:rsidRPr="00734379" w:rsidRDefault="00734379" w:rsidP="00734379">
            <w:pPr>
              <w:jc w:val="right"/>
              <w:rPr>
                <w:sz w:val="20"/>
                <w:szCs w:val="20"/>
              </w:rPr>
            </w:pPr>
            <w:r w:rsidRPr="00734379">
              <w:rPr>
                <w:sz w:val="20"/>
                <w:szCs w:val="20"/>
              </w:rPr>
              <w:t>01</w:t>
            </w:r>
          </w:p>
        </w:tc>
        <w:tc>
          <w:tcPr>
            <w:tcW w:w="0" w:type="auto"/>
            <w:shd w:val="clear" w:color="000000" w:fill="FFFFFF"/>
            <w:noWrap/>
            <w:vAlign w:val="bottom"/>
            <w:hideMark/>
          </w:tcPr>
          <w:p w14:paraId="0136361B" w14:textId="77777777" w:rsidR="00734379" w:rsidRPr="00734379" w:rsidRDefault="00734379" w:rsidP="00734379">
            <w:pPr>
              <w:rPr>
                <w:sz w:val="20"/>
                <w:szCs w:val="20"/>
              </w:rPr>
            </w:pPr>
            <w:r w:rsidRPr="00734379">
              <w:rPr>
                <w:sz w:val="20"/>
                <w:szCs w:val="20"/>
              </w:rPr>
              <w:t>04</w:t>
            </w:r>
          </w:p>
        </w:tc>
        <w:tc>
          <w:tcPr>
            <w:tcW w:w="0" w:type="auto"/>
            <w:shd w:val="clear" w:color="000000" w:fill="FFFFFF"/>
            <w:noWrap/>
            <w:vAlign w:val="bottom"/>
            <w:hideMark/>
          </w:tcPr>
          <w:p w14:paraId="17C64F93" w14:textId="77777777" w:rsidR="00734379" w:rsidRPr="00734379" w:rsidRDefault="00734379" w:rsidP="00734379">
            <w:pPr>
              <w:rPr>
                <w:sz w:val="20"/>
                <w:szCs w:val="20"/>
              </w:rPr>
            </w:pPr>
            <w:r w:rsidRPr="00734379">
              <w:rPr>
                <w:sz w:val="20"/>
                <w:szCs w:val="20"/>
              </w:rPr>
              <w:t>1007970159</w:t>
            </w:r>
          </w:p>
        </w:tc>
        <w:tc>
          <w:tcPr>
            <w:tcW w:w="0" w:type="auto"/>
            <w:shd w:val="clear" w:color="000000" w:fill="FFFFFF"/>
            <w:noWrap/>
            <w:vAlign w:val="bottom"/>
            <w:hideMark/>
          </w:tcPr>
          <w:p w14:paraId="2DE782DC" w14:textId="77777777" w:rsidR="00734379" w:rsidRPr="00734379" w:rsidRDefault="00734379" w:rsidP="00734379">
            <w:pPr>
              <w:jc w:val="right"/>
              <w:rPr>
                <w:sz w:val="20"/>
                <w:szCs w:val="20"/>
              </w:rPr>
            </w:pPr>
            <w:r w:rsidRPr="00734379">
              <w:rPr>
                <w:sz w:val="20"/>
                <w:szCs w:val="20"/>
              </w:rPr>
              <w:t>200</w:t>
            </w:r>
          </w:p>
        </w:tc>
        <w:tc>
          <w:tcPr>
            <w:tcW w:w="0" w:type="auto"/>
            <w:shd w:val="clear" w:color="000000" w:fill="FFFFFF"/>
            <w:noWrap/>
            <w:vAlign w:val="bottom"/>
            <w:hideMark/>
          </w:tcPr>
          <w:p w14:paraId="259409B4" w14:textId="77777777" w:rsidR="00734379" w:rsidRPr="00734379" w:rsidRDefault="00734379" w:rsidP="00734379">
            <w:pPr>
              <w:jc w:val="right"/>
              <w:rPr>
                <w:sz w:val="20"/>
                <w:szCs w:val="20"/>
              </w:rPr>
            </w:pPr>
            <w:r w:rsidRPr="00734379">
              <w:rPr>
                <w:sz w:val="20"/>
                <w:szCs w:val="20"/>
              </w:rPr>
              <w:t>160,8</w:t>
            </w:r>
          </w:p>
        </w:tc>
      </w:tr>
      <w:tr w:rsidR="00734379" w:rsidRPr="00734379" w14:paraId="626FEFF1" w14:textId="77777777" w:rsidTr="00734379">
        <w:trPr>
          <w:trHeight w:val="855"/>
        </w:trPr>
        <w:tc>
          <w:tcPr>
            <w:tcW w:w="0" w:type="auto"/>
            <w:vMerge w:val="restart"/>
            <w:shd w:val="clear" w:color="000000" w:fill="FFFFFF"/>
            <w:vAlign w:val="bottom"/>
            <w:hideMark/>
          </w:tcPr>
          <w:p w14:paraId="4A84CB50" w14:textId="06465DF4" w:rsidR="00734379" w:rsidRPr="00734379" w:rsidRDefault="00734379" w:rsidP="00734379">
            <w:pPr>
              <w:rPr>
                <w:sz w:val="20"/>
                <w:szCs w:val="20"/>
              </w:rPr>
            </w:pPr>
            <w:r w:rsidRPr="00734379">
              <w:rPr>
                <w:sz w:val="20"/>
                <w:szCs w:val="20"/>
              </w:rPr>
              <w:t>Расходы на организацию и осуществление деятельности по опеке и попечительству,</w:t>
            </w:r>
            <w:r>
              <w:rPr>
                <w:sz w:val="20"/>
                <w:szCs w:val="20"/>
              </w:rPr>
              <w:t xml:space="preserve"> </w:t>
            </w:r>
            <w:r w:rsidRPr="00734379">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6378A7BC"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26C7B1D0" w14:textId="77777777" w:rsidR="00734379" w:rsidRPr="00734379" w:rsidRDefault="00734379" w:rsidP="00734379">
            <w:pPr>
              <w:jc w:val="right"/>
              <w:rPr>
                <w:sz w:val="20"/>
                <w:szCs w:val="20"/>
              </w:rPr>
            </w:pPr>
            <w:r w:rsidRPr="00734379">
              <w:rPr>
                <w:sz w:val="20"/>
                <w:szCs w:val="20"/>
              </w:rPr>
              <w:t>01</w:t>
            </w:r>
          </w:p>
        </w:tc>
        <w:tc>
          <w:tcPr>
            <w:tcW w:w="0" w:type="auto"/>
            <w:shd w:val="clear" w:color="000000" w:fill="FFFFFF"/>
            <w:noWrap/>
            <w:vAlign w:val="bottom"/>
            <w:hideMark/>
          </w:tcPr>
          <w:p w14:paraId="55FD3C39" w14:textId="77777777" w:rsidR="00734379" w:rsidRPr="00734379" w:rsidRDefault="00734379" w:rsidP="00734379">
            <w:pPr>
              <w:rPr>
                <w:sz w:val="20"/>
                <w:szCs w:val="20"/>
              </w:rPr>
            </w:pPr>
            <w:r w:rsidRPr="00734379">
              <w:rPr>
                <w:sz w:val="20"/>
                <w:szCs w:val="20"/>
              </w:rPr>
              <w:t>04</w:t>
            </w:r>
          </w:p>
        </w:tc>
        <w:tc>
          <w:tcPr>
            <w:tcW w:w="0" w:type="auto"/>
            <w:shd w:val="clear" w:color="000000" w:fill="FFFFFF"/>
            <w:noWrap/>
            <w:vAlign w:val="bottom"/>
            <w:hideMark/>
          </w:tcPr>
          <w:p w14:paraId="6EFC315E" w14:textId="77777777" w:rsidR="00734379" w:rsidRPr="00734379" w:rsidRDefault="00734379" w:rsidP="00734379">
            <w:pPr>
              <w:rPr>
                <w:sz w:val="20"/>
                <w:szCs w:val="20"/>
              </w:rPr>
            </w:pPr>
            <w:r w:rsidRPr="00734379">
              <w:rPr>
                <w:sz w:val="20"/>
                <w:szCs w:val="20"/>
              </w:rPr>
              <w:t>1007970289</w:t>
            </w:r>
          </w:p>
        </w:tc>
        <w:tc>
          <w:tcPr>
            <w:tcW w:w="0" w:type="auto"/>
            <w:shd w:val="clear" w:color="000000" w:fill="FFFFFF"/>
            <w:noWrap/>
            <w:vAlign w:val="bottom"/>
            <w:hideMark/>
          </w:tcPr>
          <w:p w14:paraId="5BFEDB1B" w14:textId="77777777" w:rsidR="00734379" w:rsidRPr="00734379" w:rsidRDefault="00734379" w:rsidP="00734379">
            <w:pPr>
              <w:jc w:val="right"/>
              <w:rPr>
                <w:sz w:val="20"/>
                <w:szCs w:val="20"/>
              </w:rPr>
            </w:pPr>
            <w:r w:rsidRPr="00734379">
              <w:rPr>
                <w:sz w:val="20"/>
                <w:szCs w:val="20"/>
              </w:rPr>
              <w:t>100</w:t>
            </w:r>
          </w:p>
        </w:tc>
        <w:tc>
          <w:tcPr>
            <w:tcW w:w="0" w:type="auto"/>
            <w:shd w:val="clear" w:color="000000" w:fill="FFFFFF"/>
            <w:noWrap/>
            <w:vAlign w:val="bottom"/>
            <w:hideMark/>
          </w:tcPr>
          <w:p w14:paraId="5B2893AB" w14:textId="77777777" w:rsidR="00734379" w:rsidRPr="00734379" w:rsidRDefault="00734379" w:rsidP="00734379">
            <w:pPr>
              <w:jc w:val="right"/>
              <w:rPr>
                <w:sz w:val="20"/>
                <w:szCs w:val="20"/>
              </w:rPr>
            </w:pPr>
            <w:r w:rsidRPr="00734379">
              <w:rPr>
                <w:sz w:val="20"/>
                <w:szCs w:val="20"/>
              </w:rPr>
              <w:t>1 069,2</w:t>
            </w:r>
          </w:p>
        </w:tc>
      </w:tr>
      <w:tr w:rsidR="00734379" w:rsidRPr="00734379" w14:paraId="6AC2D5AE" w14:textId="77777777" w:rsidTr="00734379">
        <w:trPr>
          <w:trHeight w:val="795"/>
        </w:trPr>
        <w:tc>
          <w:tcPr>
            <w:tcW w:w="0" w:type="auto"/>
            <w:vMerge/>
            <w:vAlign w:val="center"/>
            <w:hideMark/>
          </w:tcPr>
          <w:p w14:paraId="03269EFD" w14:textId="77777777" w:rsidR="00734379" w:rsidRPr="00734379" w:rsidRDefault="00734379" w:rsidP="00734379">
            <w:pPr>
              <w:rPr>
                <w:sz w:val="20"/>
                <w:szCs w:val="20"/>
              </w:rPr>
            </w:pPr>
          </w:p>
        </w:tc>
        <w:tc>
          <w:tcPr>
            <w:tcW w:w="0" w:type="auto"/>
            <w:shd w:val="clear" w:color="000000" w:fill="FFFFFF"/>
            <w:noWrap/>
            <w:vAlign w:val="bottom"/>
            <w:hideMark/>
          </w:tcPr>
          <w:p w14:paraId="7BAE0E06"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5F5CEC46" w14:textId="77777777" w:rsidR="00734379" w:rsidRPr="00734379" w:rsidRDefault="00734379" w:rsidP="00734379">
            <w:pPr>
              <w:jc w:val="right"/>
              <w:rPr>
                <w:sz w:val="20"/>
                <w:szCs w:val="20"/>
              </w:rPr>
            </w:pPr>
            <w:r w:rsidRPr="00734379">
              <w:rPr>
                <w:sz w:val="20"/>
                <w:szCs w:val="20"/>
              </w:rPr>
              <w:t>01</w:t>
            </w:r>
          </w:p>
        </w:tc>
        <w:tc>
          <w:tcPr>
            <w:tcW w:w="0" w:type="auto"/>
            <w:shd w:val="clear" w:color="000000" w:fill="FFFFFF"/>
            <w:noWrap/>
            <w:vAlign w:val="bottom"/>
            <w:hideMark/>
          </w:tcPr>
          <w:p w14:paraId="0AE12029" w14:textId="77777777" w:rsidR="00734379" w:rsidRPr="00734379" w:rsidRDefault="00734379" w:rsidP="00734379">
            <w:pPr>
              <w:rPr>
                <w:sz w:val="20"/>
                <w:szCs w:val="20"/>
              </w:rPr>
            </w:pPr>
            <w:r w:rsidRPr="00734379">
              <w:rPr>
                <w:sz w:val="20"/>
                <w:szCs w:val="20"/>
              </w:rPr>
              <w:t>04</w:t>
            </w:r>
          </w:p>
        </w:tc>
        <w:tc>
          <w:tcPr>
            <w:tcW w:w="0" w:type="auto"/>
            <w:shd w:val="clear" w:color="000000" w:fill="FFFFFF"/>
            <w:noWrap/>
            <w:vAlign w:val="bottom"/>
            <w:hideMark/>
          </w:tcPr>
          <w:p w14:paraId="799B797E" w14:textId="77777777" w:rsidR="00734379" w:rsidRPr="00734379" w:rsidRDefault="00734379" w:rsidP="00734379">
            <w:pPr>
              <w:rPr>
                <w:sz w:val="20"/>
                <w:szCs w:val="20"/>
              </w:rPr>
            </w:pPr>
            <w:r w:rsidRPr="00734379">
              <w:rPr>
                <w:sz w:val="20"/>
                <w:szCs w:val="20"/>
              </w:rPr>
              <w:t>1007970289</w:t>
            </w:r>
          </w:p>
        </w:tc>
        <w:tc>
          <w:tcPr>
            <w:tcW w:w="0" w:type="auto"/>
            <w:shd w:val="clear" w:color="000000" w:fill="FFFFFF"/>
            <w:noWrap/>
            <w:vAlign w:val="bottom"/>
            <w:hideMark/>
          </w:tcPr>
          <w:p w14:paraId="5C90C43E" w14:textId="77777777" w:rsidR="00734379" w:rsidRPr="00734379" w:rsidRDefault="00734379" w:rsidP="00734379">
            <w:pPr>
              <w:jc w:val="right"/>
              <w:rPr>
                <w:sz w:val="20"/>
                <w:szCs w:val="20"/>
              </w:rPr>
            </w:pPr>
            <w:r w:rsidRPr="00734379">
              <w:rPr>
                <w:sz w:val="20"/>
                <w:szCs w:val="20"/>
              </w:rPr>
              <w:t>200</w:t>
            </w:r>
          </w:p>
        </w:tc>
        <w:tc>
          <w:tcPr>
            <w:tcW w:w="0" w:type="auto"/>
            <w:shd w:val="clear" w:color="000000" w:fill="FFFFFF"/>
            <w:noWrap/>
            <w:vAlign w:val="bottom"/>
            <w:hideMark/>
          </w:tcPr>
          <w:p w14:paraId="38C566E6" w14:textId="77777777" w:rsidR="00734379" w:rsidRPr="00734379" w:rsidRDefault="00734379" w:rsidP="00734379">
            <w:pPr>
              <w:jc w:val="right"/>
              <w:rPr>
                <w:sz w:val="20"/>
                <w:szCs w:val="20"/>
              </w:rPr>
            </w:pPr>
            <w:r w:rsidRPr="00734379">
              <w:rPr>
                <w:sz w:val="20"/>
                <w:szCs w:val="20"/>
              </w:rPr>
              <w:t>198,5</w:t>
            </w:r>
          </w:p>
        </w:tc>
      </w:tr>
      <w:tr w:rsidR="00734379" w:rsidRPr="00734379" w14:paraId="0E6E2D14" w14:textId="77777777" w:rsidTr="00734379">
        <w:trPr>
          <w:trHeight w:val="435"/>
        </w:trPr>
        <w:tc>
          <w:tcPr>
            <w:tcW w:w="0" w:type="auto"/>
            <w:vMerge/>
            <w:vAlign w:val="center"/>
            <w:hideMark/>
          </w:tcPr>
          <w:p w14:paraId="58021335" w14:textId="77777777" w:rsidR="00734379" w:rsidRPr="00734379" w:rsidRDefault="00734379" w:rsidP="00734379">
            <w:pPr>
              <w:rPr>
                <w:sz w:val="20"/>
                <w:szCs w:val="20"/>
              </w:rPr>
            </w:pPr>
          </w:p>
        </w:tc>
        <w:tc>
          <w:tcPr>
            <w:tcW w:w="0" w:type="auto"/>
            <w:shd w:val="clear" w:color="000000" w:fill="FFFFFF"/>
            <w:noWrap/>
            <w:vAlign w:val="bottom"/>
            <w:hideMark/>
          </w:tcPr>
          <w:p w14:paraId="62A7C2F3"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58EED74B" w14:textId="77777777" w:rsidR="00734379" w:rsidRPr="00734379" w:rsidRDefault="00734379" w:rsidP="00734379">
            <w:pPr>
              <w:jc w:val="right"/>
              <w:rPr>
                <w:sz w:val="20"/>
                <w:szCs w:val="20"/>
              </w:rPr>
            </w:pPr>
            <w:r w:rsidRPr="00734379">
              <w:rPr>
                <w:sz w:val="20"/>
                <w:szCs w:val="20"/>
              </w:rPr>
              <w:t>01</w:t>
            </w:r>
          </w:p>
        </w:tc>
        <w:tc>
          <w:tcPr>
            <w:tcW w:w="0" w:type="auto"/>
            <w:shd w:val="clear" w:color="000000" w:fill="FFFFFF"/>
            <w:noWrap/>
            <w:vAlign w:val="bottom"/>
            <w:hideMark/>
          </w:tcPr>
          <w:p w14:paraId="5DC62B1E" w14:textId="77777777" w:rsidR="00734379" w:rsidRPr="00734379" w:rsidRDefault="00734379" w:rsidP="00734379">
            <w:pPr>
              <w:rPr>
                <w:sz w:val="20"/>
                <w:szCs w:val="20"/>
              </w:rPr>
            </w:pPr>
            <w:r w:rsidRPr="00734379">
              <w:rPr>
                <w:sz w:val="20"/>
                <w:szCs w:val="20"/>
              </w:rPr>
              <w:t>04</w:t>
            </w:r>
          </w:p>
        </w:tc>
        <w:tc>
          <w:tcPr>
            <w:tcW w:w="0" w:type="auto"/>
            <w:shd w:val="clear" w:color="000000" w:fill="FFFFFF"/>
            <w:noWrap/>
            <w:vAlign w:val="bottom"/>
            <w:hideMark/>
          </w:tcPr>
          <w:p w14:paraId="1670F3B2" w14:textId="77777777" w:rsidR="00734379" w:rsidRPr="00734379" w:rsidRDefault="00734379" w:rsidP="00734379">
            <w:pPr>
              <w:rPr>
                <w:sz w:val="20"/>
                <w:szCs w:val="20"/>
              </w:rPr>
            </w:pPr>
            <w:r w:rsidRPr="00734379">
              <w:rPr>
                <w:sz w:val="20"/>
                <w:szCs w:val="20"/>
              </w:rPr>
              <w:t>1007970289</w:t>
            </w:r>
          </w:p>
        </w:tc>
        <w:tc>
          <w:tcPr>
            <w:tcW w:w="0" w:type="auto"/>
            <w:shd w:val="clear" w:color="000000" w:fill="FFFFFF"/>
            <w:noWrap/>
            <w:vAlign w:val="bottom"/>
            <w:hideMark/>
          </w:tcPr>
          <w:p w14:paraId="0641A652" w14:textId="77777777" w:rsidR="00734379" w:rsidRPr="00734379" w:rsidRDefault="00734379" w:rsidP="00734379">
            <w:pPr>
              <w:jc w:val="right"/>
              <w:rPr>
                <w:sz w:val="20"/>
                <w:szCs w:val="20"/>
              </w:rPr>
            </w:pPr>
            <w:r w:rsidRPr="00734379">
              <w:rPr>
                <w:sz w:val="20"/>
                <w:szCs w:val="20"/>
              </w:rPr>
              <w:t>300</w:t>
            </w:r>
          </w:p>
        </w:tc>
        <w:tc>
          <w:tcPr>
            <w:tcW w:w="0" w:type="auto"/>
            <w:shd w:val="clear" w:color="000000" w:fill="FFFFFF"/>
            <w:noWrap/>
            <w:vAlign w:val="bottom"/>
            <w:hideMark/>
          </w:tcPr>
          <w:p w14:paraId="1F96432D" w14:textId="77777777" w:rsidR="00734379" w:rsidRPr="00734379" w:rsidRDefault="00734379" w:rsidP="00734379">
            <w:pPr>
              <w:jc w:val="right"/>
              <w:rPr>
                <w:sz w:val="20"/>
                <w:szCs w:val="20"/>
              </w:rPr>
            </w:pPr>
            <w:r w:rsidRPr="00734379">
              <w:rPr>
                <w:sz w:val="20"/>
                <w:szCs w:val="20"/>
              </w:rPr>
              <w:t>0,0</w:t>
            </w:r>
          </w:p>
        </w:tc>
      </w:tr>
      <w:tr w:rsidR="00734379" w:rsidRPr="00734379" w14:paraId="1C7F71E1" w14:textId="77777777" w:rsidTr="00734379">
        <w:trPr>
          <w:trHeight w:val="2670"/>
        </w:trPr>
        <w:tc>
          <w:tcPr>
            <w:tcW w:w="0" w:type="auto"/>
            <w:shd w:val="clear" w:color="000000" w:fill="FFFFFF"/>
            <w:vAlign w:val="bottom"/>
            <w:hideMark/>
          </w:tcPr>
          <w:p w14:paraId="00F5415E" w14:textId="77777777" w:rsidR="00734379" w:rsidRPr="00734379" w:rsidRDefault="00734379" w:rsidP="00734379">
            <w:pPr>
              <w:rPr>
                <w:sz w:val="20"/>
                <w:szCs w:val="20"/>
              </w:rPr>
            </w:pPr>
            <w:r w:rsidRPr="00734379">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5BD95910"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3C3A9135" w14:textId="77777777" w:rsidR="00734379" w:rsidRPr="00734379" w:rsidRDefault="00734379" w:rsidP="00734379">
            <w:pPr>
              <w:jc w:val="right"/>
              <w:rPr>
                <w:sz w:val="20"/>
                <w:szCs w:val="20"/>
              </w:rPr>
            </w:pPr>
            <w:r w:rsidRPr="00734379">
              <w:rPr>
                <w:sz w:val="20"/>
                <w:szCs w:val="20"/>
              </w:rPr>
              <w:t>05</w:t>
            </w:r>
          </w:p>
        </w:tc>
        <w:tc>
          <w:tcPr>
            <w:tcW w:w="0" w:type="auto"/>
            <w:shd w:val="clear" w:color="000000" w:fill="FFFFFF"/>
            <w:noWrap/>
            <w:vAlign w:val="bottom"/>
            <w:hideMark/>
          </w:tcPr>
          <w:p w14:paraId="2DE16DC1" w14:textId="77777777" w:rsidR="00734379" w:rsidRPr="00734379" w:rsidRDefault="00734379" w:rsidP="00734379">
            <w:pPr>
              <w:rPr>
                <w:sz w:val="20"/>
                <w:szCs w:val="20"/>
              </w:rPr>
            </w:pPr>
            <w:r w:rsidRPr="00734379">
              <w:rPr>
                <w:sz w:val="20"/>
                <w:szCs w:val="20"/>
              </w:rPr>
              <w:t>01</w:t>
            </w:r>
          </w:p>
        </w:tc>
        <w:tc>
          <w:tcPr>
            <w:tcW w:w="0" w:type="auto"/>
            <w:shd w:val="clear" w:color="000000" w:fill="FFFFFF"/>
            <w:noWrap/>
            <w:vAlign w:val="bottom"/>
            <w:hideMark/>
          </w:tcPr>
          <w:p w14:paraId="3C3C543D" w14:textId="77777777" w:rsidR="00734379" w:rsidRPr="00734379" w:rsidRDefault="00734379" w:rsidP="00734379">
            <w:pPr>
              <w:jc w:val="right"/>
              <w:rPr>
                <w:sz w:val="20"/>
                <w:szCs w:val="20"/>
              </w:rPr>
            </w:pPr>
            <w:r w:rsidRPr="00734379">
              <w:rPr>
                <w:sz w:val="20"/>
                <w:szCs w:val="20"/>
              </w:rPr>
              <w:t>1137970139</w:t>
            </w:r>
          </w:p>
        </w:tc>
        <w:tc>
          <w:tcPr>
            <w:tcW w:w="0" w:type="auto"/>
            <w:shd w:val="clear" w:color="000000" w:fill="FFFFFF"/>
            <w:noWrap/>
            <w:vAlign w:val="bottom"/>
            <w:hideMark/>
          </w:tcPr>
          <w:p w14:paraId="71787ACE" w14:textId="77777777" w:rsidR="00734379" w:rsidRPr="00734379" w:rsidRDefault="00734379" w:rsidP="00734379">
            <w:pPr>
              <w:jc w:val="right"/>
              <w:rPr>
                <w:sz w:val="20"/>
                <w:szCs w:val="20"/>
              </w:rPr>
            </w:pPr>
            <w:r w:rsidRPr="00734379">
              <w:rPr>
                <w:sz w:val="20"/>
                <w:szCs w:val="20"/>
              </w:rPr>
              <w:t>400</w:t>
            </w:r>
          </w:p>
        </w:tc>
        <w:tc>
          <w:tcPr>
            <w:tcW w:w="0" w:type="auto"/>
            <w:shd w:val="clear" w:color="000000" w:fill="FFFFFF"/>
            <w:noWrap/>
            <w:vAlign w:val="bottom"/>
            <w:hideMark/>
          </w:tcPr>
          <w:p w14:paraId="360C1817" w14:textId="77777777" w:rsidR="00734379" w:rsidRPr="00734379" w:rsidRDefault="00734379" w:rsidP="00734379">
            <w:pPr>
              <w:jc w:val="right"/>
              <w:rPr>
                <w:sz w:val="20"/>
                <w:szCs w:val="20"/>
              </w:rPr>
            </w:pPr>
            <w:r w:rsidRPr="00734379">
              <w:rPr>
                <w:sz w:val="20"/>
                <w:szCs w:val="20"/>
              </w:rPr>
              <w:t>1 593,9</w:t>
            </w:r>
          </w:p>
        </w:tc>
      </w:tr>
      <w:tr w:rsidR="00734379" w:rsidRPr="00734379" w14:paraId="0EECAF60" w14:textId="77777777" w:rsidTr="00734379">
        <w:trPr>
          <w:trHeight w:val="1800"/>
        </w:trPr>
        <w:tc>
          <w:tcPr>
            <w:tcW w:w="0" w:type="auto"/>
            <w:shd w:val="clear" w:color="000000" w:fill="FFFFFF"/>
            <w:vAlign w:val="bottom"/>
            <w:hideMark/>
          </w:tcPr>
          <w:p w14:paraId="25A3D865" w14:textId="548F18BB" w:rsidR="00734379" w:rsidRPr="00734379" w:rsidRDefault="00734379" w:rsidP="00734379">
            <w:pPr>
              <w:rPr>
                <w:sz w:val="20"/>
                <w:szCs w:val="20"/>
              </w:rPr>
            </w:pPr>
            <w:r w:rsidRPr="00734379">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19B15A29"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43DC849A" w14:textId="77777777" w:rsidR="00734379" w:rsidRPr="00734379" w:rsidRDefault="00734379" w:rsidP="00734379">
            <w:pPr>
              <w:jc w:val="right"/>
              <w:rPr>
                <w:sz w:val="20"/>
                <w:szCs w:val="20"/>
              </w:rPr>
            </w:pPr>
            <w:r w:rsidRPr="00734379">
              <w:rPr>
                <w:sz w:val="20"/>
                <w:szCs w:val="20"/>
              </w:rPr>
              <w:t>10</w:t>
            </w:r>
          </w:p>
        </w:tc>
        <w:tc>
          <w:tcPr>
            <w:tcW w:w="0" w:type="auto"/>
            <w:shd w:val="clear" w:color="000000" w:fill="FFFFFF"/>
            <w:noWrap/>
            <w:vAlign w:val="bottom"/>
            <w:hideMark/>
          </w:tcPr>
          <w:p w14:paraId="7DD7DA23" w14:textId="77777777" w:rsidR="00734379" w:rsidRPr="00734379" w:rsidRDefault="00734379" w:rsidP="00734379">
            <w:pPr>
              <w:rPr>
                <w:sz w:val="20"/>
                <w:szCs w:val="20"/>
              </w:rPr>
            </w:pPr>
            <w:r w:rsidRPr="00734379">
              <w:rPr>
                <w:sz w:val="20"/>
                <w:szCs w:val="20"/>
              </w:rPr>
              <w:t>03</w:t>
            </w:r>
          </w:p>
        </w:tc>
        <w:tc>
          <w:tcPr>
            <w:tcW w:w="0" w:type="auto"/>
            <w:shd w:val="clear" w:color="000000" w:fill="FFFFFF"/>
            <w:noWrap/>
            <w:vAlign w:val="bottom"/>
            <w:hideMark/>
          </w:tcPr>
          <w:p w14:paraId="5CD87AE2" w14:textId="77777777" w:rsidR="00734379" w:rsidRPr="00734379" w:rsidRDefault="00734379" w:rsidP="00734379">
            <w:pPr>
              <w:rPr>
                <w:sz w:val="20"/>
                <w:szCs w:val="20"/>
              </w:rPr>
            </w:pPr>
            <w:r w:rsidRPr="00734379">
              <w:rPr>
                <w:sz w:val="20"/>
                <w:szCs w:val="20"/>
              </w:rPr>
              <w:t>11179L4979</w:t>
            </w:r>
          </w:p>
        </w:tc>
        <w:tc>
          <w:tcPr>
            <w:tcW w:w="0" w:type="auto"/>
            <w:shd w:val="clear" w:color="000000" w:fill="FFFFFF"/>
            <w:noWrap/>
            <w:vAlign w:val="bottom"/>
            <w:hideMark/>
          </w:tcPr>
          <w:p w14:paraId="77EF07D7" w14:textId="77777777" w:rsidR="00734379" w:rsidRPr="00734379" w:rsidRDefault="00734379" w:rsidP="00734379">
            <w:pPr>
              <w:jc w:val="right"/>
              <w:rPr>
                <w:sz w:val="20"/>
                <w:szCs w:val="20"/>
              </w:rPr>
            </w:pPr>
            <w:r w:rsidRPr="00734379">
              <w:rPr>
                <w:sz w:val="20"/>
                <w:szCs w:val="20"/>
              </w:rPr>
              <w:t>300</w:t>
            </w:r>
          </w:p>
        </w:tc>
        <w:tc>
          <w:tcPr>
            <w:tcW w:w="0" w:type="auto"/>
            <w:shd w:val="clear" w:color="000000" w:fill="FFFFFF"/>
            <w:noWrap/>
            <w:vAlign w:val="bottom"/>
            <w:hideMark/>
          </w:tcPr>
          <w:p w14:paraId="280CB7D8" w14:textId="77777777" w:rsidR="00734379" w:rsidRPr="00734379" w:rsidRDefault="00734379" w:rsidP="00734379">
            <w:pPr>
              <w:jc w:val="right"/>
              <w:rPr>
                <w:sz w:val="20"/>
                <w:szCs w:val="20"/>
              </w:rPr>
            </w:pPr>
            <w:r w:rsidRPr="00734379">
              <w:rPr>
                <w:sz w:val="20"/>
                <w:szCs w:val="20"/>
              </w:rPr>
              <w:t>527,2</w:t>
            </w:r>
          </w:p>
        </w:tc>
      </w:tr>
      <w:tr w:rsidR="00734379" w:rsidRPr="00734379" w14:paraId="1B66BB21" w14:textId="77777777" w:rsidTr="00734379">
        <w:trPr>
          <w:trHeight w:val="2175"/>
        </w:trPr>
        <w:tc>
          <w:tcPr>
            <w:tcW w:w="0" w:type="auto"/>
            <w:shd w:val="clear" w:color="000000" w:fill="FFFFFF"/>
            <w:vAlign w:val="bottom"/>
            <w:hideMark/>
          </w:tcPr>
          <w:p w14:paraId="7F2C7424" w14:textId="10B49587" w:rsidR="00734379" w:rsidRPr="00734379" w:rsidRDefault="00734379" w:rsidP="00734379">
            <w:pPr>
              <w:rPr>
                <w:sz w:val="20"/>
                <w:szCs w:val="20"/>
              </w:rPr>
            </w:pPr>
            <w:r w:rsidRPr="00734379">
              <w:rPr>
                <w:sz w:val="20"/>
                <w:szCs w:val="20"/>
              </w:rPr>
              <w:lastRenderedPageBreak/>
              <w:t>Расходы на социальную поддержку отдельных категорий детей,</w:t>
            </w:r>
            <w:r>
              <w:rPr>
                <w:sz w:val="20"/>
                <w:szCs w:val="20"/>
              </w:rPr>
              <w:t xml:space="preserve"> </w:t>
            </w:r>
            <w:r w:rsidRPr="00734379">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67707B31"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6132F937"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7B8F9AD4" w14:textId="77777777" w:rsidR="00734379" w:rsidRPr="00734379" w:rsidRDefault="00734379" w:rsidP="00734379">
            <w:pPr>
              <w:rPr>
                <w:sz w:val="20"/>
                <w:szCs w:val="20"/>
              </w:rPr>
            </w:pPr>
            <w:r w:rsidRPr="00734379">
              <w:rPr>
                <w:sz w:val="20"/>
                <w:szCs w:val="20"/>
              </w:rPr>
              <w:t>01</w:t>
            </w:r>
          </w:p>
        </w:tc>
        <w:tc>
          <w:tcPr>
            <w:tcW w:w="0" w:type="auto"/>
            <w:shd w:val="clear" w:color="000000" w:fill="FFFFFF"/>
            <w:noWrap/>
            <w:vAlign w:val="bottom"/>
            <w:hideMark/>
          </w:tcPr>
          <w:p w14:paraId="4F33ADC7" w14:textId="77777777" w:rsidR="00734379" w:rsidRPr="00734379" w:rsidRDefault="00734379" w:rsidP="00734379">
            <w:pPr>
              <w:jc w:val="right"/>
              <w:rPr>
                <w:sz w:val="20"/>
                <w:szCs w:val="20"/>
              </w:rPr>
            </w:pPr>
            <w:r w:rsidRPr="00734379">
              <w:rPr>
                <w:sz w:val="20"/>
                <w:szCs w:val="20"/>
              </w:rPr>
              <w:t>1517903349</w:t>
            </w:r>
          </w:p>
        </w:tc>
        <w:tc>
          <w:tcPr>
            <w:tcW w:w="0" w:type="auto"/>
            <w:shd w:val="clear" w:color="000000" w:fill="FFFFFF"/>
            <w:noWrap/>
            <w:vAlign w:val="bottom"/>
            <w:hideMark/>
          </w:tcPr>
          <w:p w14:paraId="0C9E8164" w14:textId="77777777" w:rsidR="00734379" w:rsidRPr="00734379" w:rsidRDefault="00734379" w:rsidP="00734379">
            <w:pPr>
              <w:jc w:val="right"/>
              <w:rPr>
                <w:sz w:val="20"/>
                <w:szCs w:val="20"/>
              </w:rPr>
            </w:pPr>
            <w:r w:rsidRPr="00734379">
              <w:rPr>
                <w:sz w:val="20"/>
                <w:szCs w:val="20"/>
              </w:rPr>
              <w:t>200</w:t>
            </w:r>
          </w:p>
        </w:tc>
        <w:tc>
          <w:tcPr>
            <w:tcW w:w="0" w:type="auto"/>
            <w:shd w:val="clear" w:color="000000" w:fill="FFFFFF"/>
            <w:noWrap/>
            <w:vAlign w:val="bottom"/>
            <w:hideMark/>
          </w:tcPr>
          <w:p w14:paraId="37D6817E" w14:textId="77777777" w:rsidR="00734379" w:rsidRPr="00734379" w:rsidRDefault="00734379" w:rsidP="00734379">
            <w:pPr>
              <w:jc w:val="right"/>
              <w:rPr>
                <w:sz w:val="20"/>
                <w:szCs w:val="20"/>
              </w:rPr>
            </w:pPr>
            <w:r w:rsidRPr="00734379">
              <w:rPr>
                <w:sz w:val="20"/>
                <w:szCs w:val="20"/>
              </w:rPr>
              <w:t>77,0</w:t>
            </w:r>
          </w:p>
        </w:tc>
      </w:tr>
      <w:tr w:rsidR="00734379" w:rsidRPr="00734379" w14:paraId="18578C0B" w14:textId="77777777" w:rsidTr="00734379">
        <w:trPr>
          <w:trHeight w:val="2160"/>
        </w:trPr>
        <w:tc>
          <w:tcPr>
            <w:tcW w:w="0" w:type="auto"/>
            <w:shd w:val="clear" w:color="000000" w:fill="FFFFFF"/>
            <w:vAlign w:val="bottom"/>
            <w:hideMark/>
          </w:tcPr>
          <w:p w14:paraId="71051C28" w14:textId="7AD91C7A" w:rsidR="00734379" w:rsidRPr="00734379" w:rsidRDefault="00734379" w:rsidP="00734379">
            <w:pPr>
              <w:rPr>
                <w:sz w:val="20"/>
                <w:szCs w:val="20"/>
              </w:rPr>
            </w:pPr>
            <w:r w:rsidRPr="00734379">
              <w:rPr>
                <w:sz w:val="20"/>
                <w:szCs w:val="20"/>
              </w:rPr>
              <w:t>Расходы на социальную поддержку отдельных категорий детей,</w:t>
            </w:r>
            <w:r>
              <w:rPr>
                <w:sz w:val="20"/>
                <w:szCs w:val="20"/>
              </w:rPr>
              <w:t xml:space="preserve"> </w:t>
            </w:r>
            <w:r w:rsidRPr="00734379">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6C1620D7"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27F6D11E"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42C12CDD" w14:textId="77777777" w:rsidR="00734379" w:rsidRPr="00734379" w:rsidRDefault="00734379" w:rsidP="00734379">
            <w:pPr>
              <w:rPr>
                <w:sz w:val="20"/>
                <w:szCs w:val="20"/>
              </w:rPr>
            </w:pPr>
            <w:r w:rsidRPr="00734379">
              <w:rPr>
                <w:sz w:val="20"/>
                <w:szCs w:val="20"/>
              </w:rPr>
              <w:t>02</w:t>
            </w:r>
          </w:p>
        </w:tc>
        <w:tc>
          <w:tcPr>
            <w:tcW w:w="0" w:type="auto"/>
            <w:shd w:val="clear" w:color="000000" w:fill="FFFFFF"/>
            <w:noWrap/>
            <w:vAlign w:val="bottom"/>
            <w:hideMark/>
          </w:tcPr>
          <w:p w14:paraId="07E2E046" w14:textId="77777777" w:rsidR="00734379" w:rsidRPr="00734379" w:rsidRDefault="00734379" w:rsidP="00734379">
            <w:pPr>
              <w:jc w:val="right"/>
              <w:rPr>
                <w:sz w:val="20"/>
                <w:szCs w:val="20"/>
              </w:rPr>
            </w:pPr>
            <w:r w:rsidRPr="00734379">
              <w:rPr>
                <w:sz w:val="20"/>
                <w:szCs w:val="20"/>
              </w:rPr>
              <w:t>1517903349</w:t>
            </w:r>
          </w:p>
        </w:tc>
        <w:tc>
          <w:tcPr>
            <w:tcW w:w="0" w:type="auto"/>
            <w:shd w:val="clear" w:color="000000" w:fill="FFFFFF"/>
            <w:noWrap/>
            <w:vAlign w:val="bottom"/>
            <w:hideMark/>
          </w:tcPr>
          <w:p w14:paraId="25C28392" w14:textId="77777777" w:rsidR="00734379" w:rsidRPr="00734379" w:rsidRDefault="00734379" w:rsidP="00734379">
            <w:pPr>
              <w:jc w:val="right"/>
              <w:rPr>
                <w:sz w:val="20"/>
                <w:szCs w:val="20"/>
              </w:rPr>
            </w:pPr>
            <w:r w:rsidRPr="00734379">
              <w:rPr>
                <w:sz w:val="20"/>
                <w:szCs w:val="20"/>
              </w:rPr>
              <w:t>200</w:t>
            </w:r>
          </w:p>
        </w:tc>
        <w:tc>
          <w:tcPr>
            <w:tcW w:w="0" w:type="auto"/>
            <w:shd w:val="clear" w:color="000000" w:fill="FFFFFF"/>
            <w:noWrap/>
            <w:vAlign w:val="bottom"/>
            <w:hideMark/>
          </w:tcPr>
          <w:p w14:paraId="323E3CF9" w14:textId="77777777" w:rsidR="00734379" w:rsidRPr="00734379" w:rsidRDefault="00734379" w:rsidP="00734379">
            <w:pPr>
              <w:jc w:val="right"/>
              <w:rPr>
                <w:sz w:val="20"/>
                <w:szCs w:val="20"/>
              </w:rPr>
            </w:pPr>
            <w:r w:rsidRPr="00734379">
              <w:rPr>
                <w:sz w:val="20"/>
                <w:szCs w:val="20"/>
              </w:rPr>
              <w:t>4 533,3</w:t>
            </w:r>
          </w:p>
        </w:tc>
      </w:tr>
      <w:tr w:rsidR="00734379" w:rsidRPr="00734379" w14:paraId="0CFA1A1B" w14:textId="77777777" w:rsidTr="00734379">
        <w:trPr>
          <w:trHeight w:val="2160"/>
        </w:trPr>
        <w:tc>
          <w:tcPr>
            <w:tcW w:w="0" w:type="auto"/>
            <w:shd w:val="clear" w:color="000000" w:fill="FFFFFF"/>
            <w:vAlign w:val="bottom"/>
            <w:hideMark/>
          </w:tcPr>
          <w:p w14:paraId="437BF671" w14:textId="76267C9D" w:rsidR="00734379" w:rsidRPr="00734379" w:rsidRDefault="00734379" w:rsidP="00734379">
            <w:pPr>
              <w:rPr>
                <w:sz w:val="20"/>
                <w:szCs w:val="20"/>
              </w:rPr>
            </w:pPr>
            <w:r w:rsidRPr="00734379">
              <w:rPr>
                <w:sz w:val="20"/>
                <w:szCs w:val="20"/>
              </w:rPr>
              <w:t>Расходы на социальную поддержку отдельных категорий детей,</w:t>
            </w:r>
            <w:r>
              <w:rPr>
                <w:sz w:val="20"/>
                <w:szCs w:val="20"/>
              </w:rPr>
              <w:t xml:space="preserve"> </w:t>
            </w:r>
            <w:r w:rsidRPr="00734379">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05AA136A"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68B76C1F"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5FBBDE51" w14:textId="77777777" w:rsidR="00734379" w:rsidRPr="00734379" w:rsidRDefault="00734379" w:rsidP="00734379">
            <w:pPr>
              <w:rPr>
                <w:sz w:val="20"/>
                <w:szCs w:val="20"/>
              </w:rPr>
            </w:pPr>
            <w:r w:rsidRPr="00734379">
              <w:rPr>
                <w:sz w:val="20"/>
                <w:szCs w:val="20"/>
              </w:rPr>
              <w:t>02</w:t>
            </w:r>
          </w:p>
        </w:tc>
        <w:tc>
          <w:tcPr>
            <w:tcW w:w="0" w:type="auto"/>
            <w:shd w:val="clear" w:color="000000" w:fill="FFFFFF"/>
            <w:noWrap/>
            <w:vAlign w:val="bottom"/>
            <w:hideMark/>
          </w:tcPr>
          <w:p w14:paraId="454CA956" w14:textId="77777777" w:rsidR="00734379" w:rsidRPr="00734379" w:rsidRDefault="00734379" w:rsidP="00734379">
            <w:pPr>
              <w:jc w:val="right"/>
              <w:rPr>
                <w:sz w:val="20"/>
                <w:szCs w:val="20"/>
              </w:rPr>
            </w:pPr>
            <w:r w:rsidRPr="00734379">
              <w:rPr>
                <w:sz w:val="20"/>
                <w:szCs w:val="20"/>
              </w:rPr>
              <w:t>1517903349</w:t>
            </w:r>
          </w:p>
        </w:tc>
        <w:tc>
          <w:tcPr>
            <w:tcW w:w="0" w:type="auto"/>
            <w:shd w:val="clear" w:color="000000" w:fill="FFFFFF"/>
            <w:noWrap/>
            <w:vAlign w:val="bottom"/>
            <w:hideMark/>
          </w:tcPr>
          <w:p w14:paraId="29090EE7" w14:textId="77777777" w:rsidR="00734379" w:rsidRPr="00734379" w:rsidRDefault="00734379" w:rsidP="00734379">
            <w:pPr>
              <w:jc w:val="right"/>
              <w:rPr>
                <w:sz w:val="20"/>
                <w:szCs w:val="20"/>
              </w:rPr>
            </w:pPr>
            <w:r w:rsidRPr="00734379">
              <w:rPr>
                <w:sz w:val="20"/>
                <w:szCs w:val="20"/>
              </w:rPr>
              <w:t>600</w:t>
            </w:r>
          </w:p>
        </w:tc>
        <w:tc>
          <w:tcPr>
            <w:tcW w:w="0" w:type="auto"/>
            <w:shd w:val="clear" w:color="000000" w:fill="FFFFFF"/>
            <w:noWrap/>
            <w:vAlign w:val="bottom"/>
            <w:hideMark/>
          </w:tcPr>
          <w:p w14:paraId="5B8D7268" w14:textId="77777777" w:rsidR="00734379" w:rsidRPr="00734379" w:rsidRDefault="00734379" w:rsidP="00734379">
            <w:pPr>
              <w:jc w:val="right"/>
              <w:rPr>
                <w:sz w:val="20"/>
                <w:szCs w:val="20"/>
              </w:rPr>
            </w:pPr>
            <w:r w:rsidRPr="00734379">
              <w:rPr>
                <w:sz w:val="20"/>
                <w:szCs w:val="20"/>
              </w:rPr>
              <w:t>1 416,9</w:t>
            </w:r>
          </w:p>
        </w:tc>
      </w:tr>
      <w:tr w:rsidR="00734379" w:rsidRPr="00734379" w14:paraId="20C5659B" w14:textId="77777777" w:rsidTr="00734379">
        <w:trPr>
          <w:trHeight w:val="2445"/>
        </w:trPr>
        <w:tc>
          <w:tcPr>
            <w:tcW w:w="0" w:type="auto"/>
            <w:shd w:val="clear" w:color="000000" w:fill="FFFFFF"/>
            <w:vAlign w:val="bottom"/>
            <w:hideMark/>
          </w:tcPr>
          <w:p w14:paraId="28DB0666" w14:textId="11BE843A" w:rsidR="00734379" w:rsidRPr="00734379" w:rsidRDefault="00734379" w:rsidP="00734379">
            <w:pPr>
              <w:rPr>
                <w:sz w:val="20"/>
                <w:szCs w:val="20"/>
              </w:rPr>
            </w:pPr>
            <w:r w:rsidRPr="00734379">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759144E7"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610D478E"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557EF351" w14:textId="77777777" w:rsidR="00734379" w:rsidRPr="00734379" w:rsidRDefault="00734379" w:rsidP="00734379">
            <w:pPr>
              <w:rPr>
                <w:sz w:val="20"/>
                <w:szCs w:val="20"/>
              </w:rPr>
            </w:pPr>
            <w:r w:rsidRPr="00734379">
              <w:rPr>
                <w:sz w:val="20"/>
                <w:szCs w:val="20"/>
              </w:rPr>
              <w:t>07</w:t>
            </w:r>
          </w:p>
        </w:tc>
        <w:tc>
          <w:tcPr>
            <w:tcW w:w="0" w:type="auto"/>
            <w:shd w:val="clear" w:color="000000" w:fill="FFFFFF"/>
            <w:noWrap/>
            <w:vAlign w:val="bottom"/>
            <w:hideMark/>
          </w:tcPr>
          <w:p w14:paraId="02495760" w14:textId="77777777" w:rsidR="00734379" w:rsidRPr="00734379" w:rsidRDefault="00734379" w:rsidP="00734379">
            <w:pPr>
              <w:rPr>
                <w:sz w:val="20"/>
                <w:szCs w:val="20"/>
              </w:rPr>
            </w:pPr>
            <w:r w:rsidRPr="00734379">
              <w:rPr>
                <w:sz w:val="20"/>
                <w:szCs w:val="20"/>
              </w:rPr>
              <w:t>1007970179</w:t>
            </w:r>
          </w:p>
        </w:tc>
        <w:tc>
          <w:tcPr>
            <w:tcW w:w="0" w:type="auto"/>
            <w:shd w:val="clear" w:color="000000" w:fill="FFFFFF"/>
            <w:noWrap/>
            <w:vAlign w:val="bottom"/>
            <w:hideMark/>
          </w:tcPr>
          <w:p w14:paraId="52A9B565" w14:textId="77777777" w:rsidR="00734379" w:rsidRPr="00734379" w:rsidRDefault="00734379" w:rsidP="00734379">
            <w:pPr>
              <w:jc w:val="right"/>
              <w:rPr>
                <w:sz w:val="20"/>
                <w:szCs w:val="20"/>
              </w:rPr>
            </w:pPr>
            <w:r w:rsidRPr="00734379">
              <w:rPr>
                <w:sz w:val="20"/>
                <w:szCs w:val="20"/>
              </w:rPr>
              <w:t>600</w:t>
            </w:r>
          </w:p>
        </w:tc>
        <w:tc>
          <w:tcPr>
            <w:tcW w:w="0" w:type="auto"/>
            <w:shd w:val="clear" w:color="000000" w:fill="FFFFFF"/>
            <w:noWrap/>
            <w:vAlign w:val="bottom"/>
            <w:hideMark/>
          </w:tcPr>
          <w:p w14:paraId="53A0D463" w14:textId="77777777" w:rsidR="00734379" w:rsidRPr="00734379" w:rsidRDefault="00734379" w:rsidP="00734379">
            <w:pPr>
              <w:jc w:val="right"/>
              <w:rPr>
                <w:sz w:val="20"/>
                <w:szCs w:val="20"/>
              </w:rPr>
            </w:pPr>
            <w:r w:rsidRPr="00734379">
              <w:rPr>
                <w:sz w:val="20"/>
                <w:szCs w:val="20"/>
              </w:rPr>
              <w:t>6,9</w:t>
            </w:r>
          </w:p>
        </w:tc>
      </w:tr>
      <w:tr w:rsidR="00734379" w:rsidRPr="00734379" w14:paraId="5C983A69" w14:textId="77777777" w:rsidTr="00734379">
        <w:trPr>
          <w:trHeight w:val="2790"/>
        </w:trPr>
        <w:tc>
          <w:tcPr>
            <w:tcW w:w="0" w:type="auto"/>
            <w:shd w:val="clear" w:color="000000" w:fill="FFFFFF"/>
            <w:vAlign w:val="bottom"/>
            <w:hideMark/>
          </w:tcPr>
          <w:p w14:paraId="21F58886" w14:textId="77777777" w:rsidR="00734379" w:rsidRPr="00734379" w:rsidRDefault="00734379" w:rsidP="00734379">
            <w:pPr>
              <w:rPr>
                <w:sz w:val="20"/>
                <w:szCs w:val="20"/>
              </w:rPr>
            </w:pPr>
            <w:r w:rsidRPr="00734379">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2020-2025 годы" в части </w:t>
            </w:r>
            <w:proofErr w:type="spellStart"/>
            <w:r w:rsidRPr="00734379">
              <w:rPr>
                <w:sz w:val="20"/>
                <w:szCs w:val="20"/>
              </w:rPr>
              <w:t>софинансирования</w:t>
            </w:r>
            <w:proofErr w:type="spellEnd"/>
            <w:r w:rsidRPr="00734379">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000000" w:fill="FFFFFF"/>
            <w:noWrap/>
            <w:vAlign w:val="bottom"/>
            <w:hideMark/>
          </w:tcPr>
          <w:p w14:paraId="638348A8"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3E8735EA"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642C2686" w14:textId="77777777" w:rsidR="00734379" w:rsidRPr="00734379" w:rsidRDefault="00734379" w:rsidP="00734379">
            <w:pPr>
              <w:rPr>
                <w:sz w:val="20"/>
                <w:szCs w:val="20"/>
              </w:rPr>
            </w:pPr>
            <w:r w:rsidRPr="00734379">
              <w:rPr>
                <w:sz w:val="20"/>
                <w:szCs w:val="20"/>
              </w:rPr>
              <w:t>07</w:t>
            </w:r>
          </w:p>
        </w:tc>
        <w:tc>
          <w:tcPr>
            <w:tcW w:w="0" w:type="auto"/>
            <w:shd w:val="clear" w:color="000000" w:fill="FFFFFF"/>
            <w:noWrap/>
            <w:vAlign w:val="bottom"/>
            <w:hideMark/>
          </w:tcPr>
          <w:p w14:paraId="0CCEDEB1" w14:textId="77777777" w:rsidR="00734379" w:rsidRPr="00734379" w:rsidRDefault="00734379" w:rsidP="00734379">
            <w:pPr>
              <w:rPr>
                <w:sz w:val="20"/>
                <w:szCs w:val="20"/>
              </w:rPr>
            </w:pPr>
            <w:r w:rsidRPr="00734379">
              <w:rPr>
                <w:sz w:val="20"/>
                <w:szCs w:val="20"/>
              </w:rPr>
              <w:t>1547907979</w:t>
            </w:r>
          </w:p>
        </w:tc>
        <w:tc>
          <w:tcPr>
            <w:tcW w:w="0" w:type="auto"/>
            <w:shd w:val="clear" w:color="000000" w:fill="FFFFFF"/>
            <w:noWrap/>
            <w:vAlign w:val="bottom"/>
            <w:hideMark/>
          </w:tcPr>
          <w:p w14:paraId="7741D103" w14:textId="77777777" w:rsidR="00734379" w:rsidRPr="00734379" w:rsidRDefault="00734379" w:rsidP="00734379">
            <w:pPr>
              <w:jc w:val="right"/>
              <w:rPr>
                <w:sz w:val="20"/>
                <w:szCs w:val="20"/>
              </w:rPr>
            </w:pPr>
            <w:r w:rsidRPr="00734379">
              <w:rPr>
                <w:sz w:val="20"/>
                <w:szCs w:val="20"/>
              </w:rPr>
              <w:t>200</w:t>
            </w:r>
          </w:p>
        </w:tc>
        <w:tc>
          <w:tcPr>
            <w:tcW w:w="0" w:type="auto"/>
            <w:shd w:val="clear" w:color="000000" w:fill="FFFFFF"/>
            <w:noWrap/>
            <w:vAlign w:val="bottom"/>
            <w:hideMark/>
          </w:tcPr>
          <w:p w14:paraId="32FC6071" w14:textId="77777777" w:rsidR="00734379" w:rsidRPr="00734379" w:rsidRDefault="00734379" w:rsidP="00734379">
            <w:pPr>
              <w:jc w:val="right"/>
              <w:rPr>
                <w:sz w:val="20"/>
                <w:szCs w:val="20"/>
              </w:rPr>
            </w:pPr>
            <w:r w:rsidRPr="00734379">
              <w:rPr>
                <w:sz w:val="20"/>
                <w:szCs w:val="20"/>
              </w:rPr>
              <w:t>72,0</w:t>
            </w:r>
          </w:p>
        </w:tc>
      </w:tr>
      <w:tr w:rsidR="00734379" w:rsidRPr="00734379" w14:paraId="7A9A98F0" w14:textId="77777777" w:rsidTr="00734379">
        <w:trPr>
          <w:trHeight w:val="2790"/>
        </w:trPr>
        <w:tc>
          <w:tcPr>
            <w:tcW w:w="0" w:type="auto"/>
            <w:shd w:val="clear" w:color="000000" w:fill="FFFFFF"/>
            <w:vAlign w:val="bottom"/>
            <w:hideMark/>
          </w:tcPr>
          <w:p w14:paraId="128B17DF" w14:textId="77777777" w:rsidR="00734379" w:rsidRPr="00734379" w:rsidRDefault="00734379" w:rsidP="00734379">
            <w:pPr>
              <w:rPr>
                <w:sz w:val="20"/>
                <w:szCs w:val="20"/>
              </w:rPr>
            </w:pPr>
            <w:r w:rsidRPr="00734379">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2020-2025 годы" в части </w:t>
            </w:r>
            <w:proofErr w:type="spellStart"/>
            <w:r w:rsidRPr="00734379">
              <w:rPr>
                <w:sz w:val="20"/>
                <w:szCs w:val="20"/>
              </w:rPr>
              <w:t>софинансирования</w:t>
            </w:r>
            <w:proofErr w:type="spellEnd"/>
            <w:r w:rsidRPr="00734379">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000000" w:fill="FFFFFF"/>
            <w:noWrap/>
            <w:vAlign w:val="bottom"/>
            <w:hideMark/>
          </w:tcPr>
          <w:p w14:paraId="7D1F8B9E"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3E3C22C9"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240F5290" w14:textId="77777777" w:rsidR="00734379" w:rsidRPr="00734379" w:rsidRDefault="00734379" w:rsidP="00734379">
            <w:pPr>
              <w:rPr>
                <w:sz w:val="20"/>
                <w:szCs w:val="20"/>
              </w:rPr>
            </w:pPr>
            <w:r w:rsidRPr="00734379">
              <w:rPr>
                <w:sz w:val="20"/>
                <w:szCs w:val="20"/>
              </w:rPr>
              <w:t>07</w:t>
            </w:r>
          </w:p>
        </w:tc>
        <w:tc>
          <w:tcPr>
            <w:tcW w:w="0" w:type="auto"/>
            <w:shd w:val="clear" w:color="000000" w:fill="FFFFFF"/>
            <w:noWrap/>
            <w:vAlign w:val="bottom"/>
            <w:hideMark/>
          </w:tcPr>
          <w:p w14:paraId="7ADF141C" w14:textId="77777777" w:rsidR="00734379" w:rsidRPr="00734379" w:rsidRDefault="00734379" w:rsidP="00734379">
            <w:pPr>
              <w:rPr>
                <w:sz w:val="20"/>
                <w:szCs w:val="20"/>
              </w:rPr>
            </w:pPr>
            <w:r w:rsidRPr="00734379">
              <w:rPr>
                <w:sz w:val="20"/>
                <w:szCs w:val="20"/>
              </w:rPr>
              <w:t>1547907979</w:t>
            </w:r>
          </w:p>
        </w:tc>
        <w:tc>
          <w:tcPr>
            <w:tcW w:w="0" w:type="auto"/>
            <w:shd w:val="clear" w:color="000000" w:fill="FFFFFF"/>
            <w:noWrap/>
            <w:vAlign w:val="bottom"/>
            <w:hideMark/>
          </w:tcPr>
          <w:p w14:paraId="5B13600B" w14:textId="77777777" w:rsidR="00734379" w:rsidRPr="00734379" w:rsidRDefault="00734379" w:rsidP="00734379">
            <w:pPr>
              <w:jc w:val="right"/>
              <w:rPr>
                <w:sz w:val="20"/>
                <w:szCs w:val="20"/>
              </w:rPr>
            </w:pPr>
            <w:r w:rsidRPr="00734379">
              <w:rPr>
                <w:sz w:val="20"/>
                <w:szCs w:val="20"/>
              </w:rPr>
              <w:t>600</w:t>
            </w:r>
          </w:p>
        </w:tc>
        <w:tc>
          <w:tcPr>
            <w:tcW w:w="0" w:type="auto"/>
            <w:shd w:val="clear" w:color="000000" w:fill="FFFFFF"/>
            <w:noWrap/>
            <w:vAlign w:val="bottom"/>
            <w:hideMark/>
          </w:tcPr>
          <w:p w14:paraId="1158792A" w14:textId="77777777" w:rsidR="00734379" w:rsidRPr="00734379" w:rsidRDefault="00734379" w:rsidP="00734379">
            <w:pPr>
              <w:jc w:val="right"/>
              <w:rPr>
                <w:sz w:val="20"/>
                <w:szCs w:val="20"/>
              </w:rPr>
            </w:pPr>
            <w:r w:rsidRPr="00734379">
              <w:rPr>
                <w:sz w:val="20"/>
                <w:szCs w:val="20"/>
              </w:rPr>
              <w:t>23,0</w:t>
            </w:r>
          </w:p>
        </w:tc>
      </w:tr>
      <w:tr w:rsidR="00734379" w:rsidRPr="00734379" w14:paraId="4CC4D7A0" w14:textId="77777777" w:rsidTr="00734379">
        <w:trPr>
          <w:trHeight w:val="1995"/>
        </w:trPr>
        <w:tc>
          <w:tcPr>
            <w:tcW w:w="0" w:type="auto"/>
            <w:shd w:val="clear" w:color="000000" w:fill="FFFFFF"/>
            <w:vAlign w:val="bottom"/>
            <w:hideMark/>
          </w:tcPr>
          <w:p w14:paraId="0E260148" w14:textId="54E351E0" w:rsidR="00734379" w:rsidRPr="00734379" w:rsidRDefault="00734379" w:rsidP="00734379">
            <w:pPr>
              <w:rPr>
                <w:sz w:val="20"/>
                <w:szCs w:val="20"/>
              </w:rPr>
            </w:pPr>
            <w:r w:rsidRPr="00734379">
              <w:rPr>
                <w:sz w:val="20"/>
                <w:szCs w:val="20"/>
              </w:rPr>
              <w:lastRenderedPageBreak/>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630BEC3D"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5B72CC21"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5E0E0460" w14:textId="77777777" w:rsidR="00734379" w:rsidRPr="00734379" w:rsidRDefault="00734379" w:rsidP="00734379">
            <w:pPr>
              <w:rPr>
                <w:sz w:val="20"/>
                <w:szCs w:val="20"/>
              </w:rPr>
            </w:pPr>
            <w:r w:rsidRPr="00734379">
              <w:rPr>
                <w:sz w:val="20"/>
                <w:szCs w:val="20"/>
              </w:rPr>
              <w:t>07</w:t>
            </w:r>
          </w:p>
        </w:tc>
        <w:tc>
          <w:tcPr>
            <w:tcW w:w="0" w:type="auto"/>
            <w:shd w:val="clear" w:color="000000" w:fill="FFFFFF"/>
            <w:noWrap/>
            <w:vAlign w:val="bottom"/>
            <w:hideMark/>
          </w:tcPr>
          <w:p w14:paraId="5ACAB06A" w14:textId="77777777" w:rsidR="00734379" w:rsidRPr="00734379" w:rsidRDefault="00734379" w:rsidP="00734379">
            <w:pPr>
              <w:rPr>
                <w:sz w:val="20"/>
                <w:szCs w:val="20"/>
              </w:rPr>
            </w:pPr>
            <w:r w:rsidRPr="00734379">
              <w:rPr>
                <w:sz w:val="20"/>
                <w:szCs w:val="20"/>
              </w:rPr>
              <w:t>1547970359</w:t>
            </w:r>
          </w:p>
        </w:tc>
        <w:tc>
          <w:tcPr>
            <w:tcW w:w="0" w:type="auto"/>
            <w:shd w:val="clear" w:color="000000" w:fill="FFFFFF"/>
            <w:noWrap/>
            <w:vAlign w:val="bottom"/>
            <w:hideMark/>
          </w:tcPr>
          <w:p w14:paraId="2CDEAEAC" w14:textId="77777777" w:rsidR="00734379" w:rsidRPr="00734379" w:rsidRDefault="00734379" w:rsidP="00734379">
            <w:pPr>
              <w:jc w:val="right"/>
              <w:rPr>
                <w:sz w:val="20"/>
                <w:szCs w:val="20"/>
              </w:rPr>
            </w:pPr>
            <w:r w:rsidRPr="00734379">
              <w:rPr>
                <w:sz w:val="20"/>
                <w:szCs w:val="20"/>
              </w:rPr>
              <w:t>200</w:t>
            </w:r>
          </w:p>
        </w:tc>
        <w:tc>
          <w:tcPr>
            <w:tcW w:w="0" w:type="auto"/>
            <w:shd w:val="clear" w:color="000000" w:fill="FFFFFF"/>
            <w:noWrap/>
            <w:vAlign w:val="bottom"/>
            <w:hideMark/>
          </w:tcPr>
          <w:p w14:paraId="75DFBFFE" w14:textId="77777777" w:rsidR="00734379" w:rsidRPr="00734379" w:rsidRDefault="00734379" w:rsidP="00734379">
            <w:pPr>
              <w:jc w:val="right"/>
              <w:rPr>
                <w:sz w:val="20"/>
                <w:szCs w:val="20"/>
              </w:rPr>
            </w:pPr>
            <w:r w:rsidRPr="00734379">
              <w:rPr>
                <w:sz w:val="20"/>
                <w:szCs w:val="20"/>
              </w:rPr>
              <w:t>1 319,9</w:t>
            </w:r>
          </w:p>
        </w:tc>
      </w:tr>
      <w:tr w:rsidR="00734379" w:rsidRPr="00734379" w14:paraId="190C9B77" w14:textId="77777777" w:rsidTr="00734379">
        <w:trPr>
          <w:trHeight w:val="1995"/>
        </w:trPr>
        <w:tc>
          <w:tcPr>
            <w:tcW w:w="0" w:type="auto"/>
            <w:shd w:val="clear" w:color="000000" w:fill="FFFFFF"/>
            <w:vAlign w:val="bottom"/>
            <w:hideMark/>
          </w:tcPr>
          <w:p w14:paraId="6FF2F97F" w14:textId="2FC8F00B" w:rsidR="00734379" w:rsidRPr="00734379" w:rsidRDefault="00734379" w:rsidP="00734379">
            <w:pPr>
              <w:rPr>
                <w:sz w:val="20"/>
                <w:szCs w:val="20"/>
              </w:rPr>
            </w:pPr>
            <w:r w:rsidRPr="00734379">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575A71B9"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43C9B853" w14:textId="77777777" w:rsidR="00734379" w:rsidRPr="00734379" w:rsidRDefault="00734379" w:rsidP="00734379">
            <w:pPr>
              <w:jc w:val="right"/>
              <w:rPr>
                <w:sz w:val="20"/>
                <w:szCs w:val="20"/>
              </w:rPr>
            </w:pPr>
            <w:r w:rsidRPr="00734379">
              <w:rPr>
                <w:sz w:val="20"/>
                <w:szCs w:val="20"/>
              </w:rPr>
              <w:t>07</w:t>
            </w:r>
          </w:p>
        </w:tc>
        <w:tc>
          <w:tcPr>
            <w:tcW w:w="0" w:type="auto"/>
            <w:shd w:val="clear" w:color="000000" w:fill="FFFFFF"/>
            <w:noWrap/>
            <w:vAlign w:val="bottom"/>
            <w:hideMark/>
          </w:tcPr>
          <w:p w14:paraId="2CB11422" w14:textId="77777777" w:rsidR="00734379" w:rsidRPr="00734379" w:rsidRDefault="00734379" w:rsidP="00734379">
            <w:pPr>
              <w:rPr>
                <w:sz w:val="20"/>
                <w:szCs w:val="20"/>
              </w:rPr>
            </w:pPr>
            <w:r w:rsidRPr="00734379">
              <w:rPr>
                <w:sz w:val="20"/>
                <w:szCs w:val="20"/>
              </w:rPr>
              <w:t>07</w:t>
            </w:r>
          </w:p>
        </w:tc>
        <w:tc>
          <w:tcPr>
            <w:tcW w:w="0" w:type="auto"/>
            <w:shd w:val="clear" w:color="000000" w:fill="FFFFFF"/>
            <w:noWrap/>
            <w:vAlign w:val="bottom"/>
            <w:hideMark/>
          </w:tcPr>
          <w:p w14:paraId="205E16DF" w14:textId="77777777" w:rsidR="00734379" w:rsidRPr="00734379" w:rsidRDefault="00734379" w:rsidP="00734379">
            <w:pPr>
              <w:rPr>
                <w:sz w:val="20"/>
                <w:szCs w:val="20"/>
              </w:rPr>
            </w:pPr>
            <w:r w:rsidRPr="00734379">
              <w:rPr>
                <w:sz w:val="20"/>
                <w:szCs w:val="20"/>
              </w:rPr>
              <w:t>1547970359</w:t>
            </w:r>
          </w:p>
        </w:tc>
        <w:tc>
          <w:tcPr>
            <w:tcW w:w="0" w:type="auto"/>
            <w:shd w:val="clear" w:color="000000" w:fill="FFFFFF"/>
            <w:noWrap/>
            <w:vAlign w:val="bottom"/>
            <w:hideMark/>
          </w:tcPr>
          <w:p w14:paraId="54A03D88" w14:textId="77777777" w:rsidR="00734379" w:rsidRPr="00734379" w:rsidRDefault="00734379" w:rsidP="00734379">
            <w:pPr>
              <w:jc w:val="right"/>
              <w:rPr>
                <w:sz w:val="20"/>
                <w:szCs w:val="20"/>
              </w:rPr>
            </w:pPr>
            <w:r w:rsidRPr="00734379">
              <w:rPr>
                <w:sz w:val="20"/>
                <w:szCs w:val="20"/>
              </w:rPr>
              <w:t>600</w:t>
            </w:r>
          </w:p>
        </w:tc>
        <w:tc>
          <w:tcPr>
            <w:tcW w:w="0" w:type="auto"/>
            <w:shd w:val="clear" w:color="000000" w:fill="FFFFFF"/>
            <w:noWrap/>
            <w:vAlign w:val="bottom"/>
            <w:hideMark/>
          </w:tcPr>
          <w:p w14:paraId="2265600D" w14:textId="77777777" w:rsidR="00734379" w:rsidRPr="00734379" w:rsidRDefault="00734379" w:rsidP="00734379">
            <w:pPr>
              <w:jc w:val="right"/>
              <w:rPr>
                <w:sz w:val="20"/>
                <w:szCs w:val="20"/>
              </w:rPr>
            </w:pPr>
            <w:r w:rsidRPr="00734379">
              <w:rPr>
                <w:sz w:val="20"/>
                <w:szCs w:val="20"/>
              </w:rPr>
              <w:t>484,7</w:t>
            </w:r>
          </w:p>
        </w:tc>
      </w:tr>
      <w:tr w:rsidR="00734379" w:rsidRPr="00734379" w14:paraId="1888E392" w14:textId="77777777" w:rsidTr="00734379">
        <w:trPr>
          <w:trHeight w:val="870"/>
        </w:trPr>
        <w:tc>
          <w:tcPr>
            <w:tcW w:w="0" w:type="auto"/>
            <w:vMerge w:val="restart"/>
            <w:shd w:val="clear" w:color="000000" w:fill="FFFFFF"/>
            <w:vAlign w:val="bottom"/>
            <w:hideMark/>
          </w:tcPr>
          <w:p w14:paraId="1CA16278" w14:textId="01A7744B" w:rsidR="00734379" w:rsidRPr="00734379" w:rsidRDefault="00734379" w:rsidP="00734379">
            <w:pPr>
              <w:rPr>
                <w:sz w:val="20"/>
                <w:szCs w:val="20"/>
              </w:rPr>
            </w:pPr>
            <w:r w:rsidRPr="00734379">
              <w:rPr>
                <w:sz w:val="20"/>
                <w:szCs w:val="20"/>
              </w:rPr>
              <w:t>Расходы на организацию и осуществление деятельности по опеке и попечительству,</w:t>
            </w:r>
            <w:r>
              <w:rPr>
                <w:sz w:val="20"/>
                <w:szCs w:val="20"/>
              </w:rPr>
              <w:t xml:space="preserve"> </w:t>
            </w:r>
            <w:r w:rsidRPr="00734379">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764B6491"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455DF9C0" w14:textId="77777777" w:rsidR="00734379" w:rsidRPr="00734379" w:rsidRDefault="00734379" w:rsidP="00734379">
            <w:pPr>
              <w:jc w:val="right"/>
              <w:rPr>
                <w:sz w:val="20"/>
                <w:szCs w:val="20"/>
              </w:rPr>
            </w:pPr>
            <w:r w:rsidRPr="00734379">
              <w:rPr>
                <w:sz w:val="20"/>
                <w:szCs w:val="20"/>
              </w:rPr>
              <w:t>10</w:t>
            </w:r>
          </w:p>
        </w:tc>
        <w:tc>
          <w:tcPr>
            <w:tcW w:w="0" w:type="auto"/>
            <w:shd w:val="clear" w:color="000000" w:fill="FFFFFF"/>
            <w:noWrap/>
            <w:vAlign w:val="bottom"/>
            <w:hideMark/>
          </w:tcPr>
          <w:p w14:paraId="414303F5" w14:textId="77777777" w:rsidR="00734379" w:rsidRPr="00734379" w:rsidRDefault="00734379" w:rsidP="00734379">
            <w:pPr>
              <w:rPr>
                <w:sz w:val="20"/>
                <w:szCs w:val="20"/>
              </w:rPr>
            </w:pPr>
            <w:r w:rsidRPr="00734379">
              <w:rPr>
                <w:sz w:val="20"/>
                <w:szCs w:val="20"/>
              </w:rPr>
              <w:t>04</w:t>
            </w:r>
          </w:p>
        </w:tc>
        <w:tc>
          <w:tcPr>
            <w:tcW w:w="0" w:type="auto"/>
            <w:shd w:val="clear" w:color="000000" w:fill="FFFFFF"/>
            <w:noWrap/>
            <w:vAlign w:val="bottom"/>
            <w:hideMark/>
          </w:tcPr>
          <w:p w14:paraId="42FB933D" w14:textId="77777777" w:rsidR="00734379" w:rsidRPr="00734379" w:rsidRDefault="00734379" w:rsidP="00734379">
            <w:pPr>
              <w:rPr>
                <w:sz w:val="20"/>
                <w:szCs w:val="20"/>
              </w:rPr>
            </w:pPr>
            <w:r w:rsidRPr="00734379">
              <w:rPr>
                <w:sz w:val="20"/>
                <w:szCs w:val="20"/>
              </w:rPr>
              <w:t>1007970289</w:t>
            </w:r>
          </w:p>
        </w:tc>
        <w:tc>
          <w:tcPr>
            <w:tcW w:w="0" w:type="auto"/>
            <w:shd w:val="clear" w:color="000000" w:fill="FFFFFF"/>
            <w:noWrap/>
            <w:vAlign w:val="bottom"/>
            <w:hideMark/>
          </w:tcPr>
          <w:p w14:paraId="484C5EB4" w14:textId="77777777" w:rsidR="00734379" w:rsidRPr="00734379" w:rsidRDefault="00734379" w:rsidP="00734379">
            <w:pPr>
              <w:jc w:val="right"/>
              <w:rPr>
                <w:sz w:val="20"/>
                <w:szCs w:val="20"/>
              </w:rPr>
            </w:pPr>
            <w:r w:rsidRPr="00734379">
              <w:rPr>
                <w:sz w:val="20"/>
                <w:szCs w:val="20"/>
              </w:rPr>
              <w:t>200</w:t>
            </w:r>
          </w:p>
        </w:tc>
        <w:tc>
          <w:tcPr>
            <w:tcW w:w="0" w:type="auto"/>
            <w:shd w:val="clear" w:color="000000" w:fill="FFFFFF"/>
            <w:noWrap/>
            <w:vAlign w:val="bottom"/>
            <w:hideMark/>
          </w:tcPr>
          <w:p w14:paraId="34DA0D89" w14:textId="77777777" w:rsidR="00734379" w:rsidRPr="00734379" w:rsidRDefault="00734379" w:rsidP="00734379">
            <w:pPr>
              <w:jc w:val="right"/>
              <w:rPr>
                <w:sz w:val="20"/>
                <w:szCs w:val="20"/>
              </w:rPr>
            </w:pPr>
            <w:r w:rsidRPr="00734379">
              <w:rPr>
                <w:sz w:val="20"/>
                <w:szCs w:val="20"/>
              </w:rPr>
              <w:t>5 793,8</w:t>
            </w:r>
          </w:p>
        </w:tc>
      </w:tr>
      <w:tr w:rsidR="00734379" w:rsidRPr="00734379" w14:paraId="142E8836" w14:textId="77777777" w:rsidTr="00734379">
        <w:trPr>
          <w:trHeight w:val="1320"/>
        </w:trPr>
        <w:tc>
          <w:tcPr>
            <w:tcW w:w="0" w:type="auto"/>
            <w:vMerge/>
            <w:vAlign w:val="center"/>
            <w:hideMark/>
          </w:tcPr>
          <w:p w14:paraId="4AB381DD" w14:textId="77777777" w:rsidR="00734379" w:rsidRPr="00734379" w:rsidRDefault="00734379" w:rsidP="00734379">
            <w:pPr>
              <w:rPr>
                <w:sz w:val="20"/>
                <w:szCs w:val="20"/>
              </w:rPr>
            </w:pPr>
          </w:p>
        </w:tc>
        <w:tc>
          <w:tcPr>
            <w:tcW w:w="0" w:type="auto"/>
            <w:shd w:val="clear" w:color="000000" w:fill="FFFFFF"/>
            <w:noWrap/>
            <w:vAlign w:val="bottom"/>
            <w:hideMark/>
          </w:tcPr>
          <w:p w14:paraId="6389D845"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3A3AB8DE" w14:textId="77777777" w:rsidR="00734379" w:rsidRPr="00734379" w:rsidRDefault="00734379" w:rsidP="00734379">
            <w:pPr>
              <w:jc w:val="right"/>
              <w:rPr>
                <w:sz w:val="20"/>
                <w:szCs w:val="20"/>
              </w:rPr>
            </w:pPr>
            <w:r w:rsidRPr="00734379">
              <w:rPr>
                <w:sz w:val="20"/>
                <w:szCs w:val="20"/>
              </w:rPr>
              <w:t>10</w:t>
            </w:r>
          </w:p>
        </w:tc>
        <w:tc>
          <w:tcPr>
            <w:tcW w:w="0" w:type="auto"/>
            <w:shd w:val="clear" w:color="000000" w:fill="FFFFFF"/>
            <w:noWrap/>
            <w:vAlign w:val="bottom"/>
            <w:hideMark/>
          </w:tcPr>
          <w:p w14:paraId="79D2E267" w14:textId="77777777" w:rsidR="00734379" w:rsidRPr="00734379" w:rsidRDefault="00734379" w:rsidP="00734379">
            <w:pPr>
              <w:rPr>
                <w:sz w:val="20"/>
                <w:szCs w:val="20"/>
              </w:rPr>
            </w:pPr>
            <w:r w:rsidRPr="00734379">
              <w:rPr>
                <w:sz w:val="20"/>
                <w:szCs w:val="20"/>
              </w:rPr>
              <w:t>04</w:t>
            </w:r>
          </w:p>
        </w:tc>
        <w:tc>
          <w:tcPr>
            <w:tcW w:w="0" w:type="auto"/>
            <w:shd w:val="clear" w:color="000000" w:fill="FFFFFF"/>
            <w:noWrap/>
            <w:vAlign w:val="bottom"/>
            <w:hideMark/>
          </w:tcPr>
          <w:p w14:paraId="2A448DBE" w14:textId="77777777" w:rsidR="00734379" w:rsidRPr="00734379" w:rsidRDefault="00734379" w:rsidP="00734379">
            <w:pPr>
              <w:jc w:val="right"/>
              <w:rPr>
                <w:sz w:val="20"/>
                <w:szCs w:val="20"/>
              </w:rPr>
            </w:pPr>
            <w:r w:rsidRPr="00734379">
              <w:rPr>
                <w:sz w:val="20"/>
                <w:szCs w:val="20"/>
              </w:rPr>
              <w:t>1007970289</w:t>
            </w:r>
          </w:p>
        </w:tc>
        <w:tc>
          <w:tcPr>
            <w:tcW w:w="0" w:type="auto"/>
            <w:shd w:val="clear" w:color="000000" w:fill="FFFFFF"/>
            <w:noWrap/>
            <w:vAlign w:val="bottom"/>
            <w:hideMark/>
          </w:tcPr>
          <w:p w14:paraId="22FE8379" w14:textId="77777777" w:rsidR="00734379" w:rsidRPr="00734379" w:rsidRDefault="00734379" w:rsidP="00734379">
            <w:pPr>
              <w:jc w:val="right"/>
              <w:rPr>
                <w:sz w:val="20"/>
                <w:szCs w:val="20"/>
              </w:rPr>
            </w:pPr>
            <w:r w:rsidRPr="00734379">
              <w:rPr>
                <w:sz w:val="20"/>
                <w:szCs w:val="20"/>
              </w:rPr>
              <w:t>300</w:t>
            </w:r>
          </w:p>
        </w:tc>
        <w:tc>
          <w:tcPr>
            <w:tcW w:w="0" w:type="auto"/>
            <w:shd w:val="clear" w:color="000000" w:fill="FFFFFF"/>
            <w:noWrap/>
            <w:vAlign w:val="bottom"/>
            <w:hideMark/>
          </w:tcPr>
          <w:p w14:paraId="19067D72" w14:textId="77777777" w:rsidR="00734379" w:rsidRPr="00734379" w:rsidRDefault="00734379" w:rsidP="00734379">
            <w:pPr>
              <w:jc w:val="right"/>
              <w:rPr>
                <w:sz w:val="20"/>
                <w:szCs w:val="20"/>
              </w:rPr>
            </w:pPr>
            <w:r w:rsidRPr="00734379">
              <w:rPr>
                <w:sz w:val="20"/>
                <w:szCs w:val="20"/>
              </w:rPr>
              <w:t>6 869,2</w:t>
            </w:r>
          </w:p>
        </w:tc>
      </w:tr>
      <w:tr w:rsidR="00734379" w:rsidRPr="00734379" w14:paraId="32E302E2" w14:textId="77777777" w:rsidTr="00734379">
        <w:trPr>
          <w:trHeight w:val="2520"/>
        </w:trPr>
        <w:tc>
          <w:tcPr>
            <w:tcW w:w="0" w:type="auto"/>
            <w:shd w:val="clear" w:color="000000" w:fill="FFFFFF"/>
            <w:vAlign w:val="bottom"/>
            <w:hideMark/>
          </w:tcPr>
          <w:p w14:paraId="32327715" w14:textId="77777777" w:rsidR="00734379" w:rsidRPr="00734379" w:rsidRDefault="00734379" w:rsidP="00734379">
            <w:pPr>
              <w:rPr>
                <w:sz w:val="20"/>
                <w:szCs w:val="20"/>
              </w:rPr>
            </w:pPr>
            <w:r w:rsidRPr="00734379">
              <w:rPr>
                <w:sz w:val="20"/>
                <w:szCs w:val="20"/>
              </w:rPr>
              <w:t>Расходы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000000" w:fill="FFFFFF"/>
            <w:noWrap/>
            <w:vAlign w:val="bottom"/>
            <w:hideMark/>
          </w:tcPr>
          <w:p w14:paraId="550F2F87"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429F3226" w14:textId="77777777" w:rsidR="00734379" w:rsidRPr="00734379" w:rsidRDefault="00734379" w:rsidP="00734379">
            <w:pPr>
              <w:jc w:val="right"/>
              <w:rPr>
                <w:sz w:val="20"/>
                <w:szCs w:val="20"/>
              </w:rPr>
            </w:pPr>
            <w:r w:rsidRPr="00734379">
              <w:rPr>
                <w:sz w:val="20"/>
                <w:szCs w:val="20"/>
              </w:rPr>
              <w:t>05</w:t>
            </w:r>
          </w:p>
        </w:tc>
        <w:tc>
          <w:tcPr>
            <w:tcW w:w="0" w:type="auto"/>
            <w:shd w:val="clear" w:color="000000" w:fill="FFFFFF"/>
            <w:noWrap/>
            <w:vAlign w:val="bottom"/>
            <w:hideMark/>
          </w:tcPr>
          <w:p w14:paraId="7053A90E" w14:textId="77777777" w:rsidR="00734379" w:rsidRPr="00734379" w:rsidRDefault="00734379" w:rsidP="00734379">
            <w:pPr>
              <w:rPr>
                <w:sz w:val="20"/>
                <w:szCs w:val="20"/>
              </w:rPr>
            </w:pPr>
            <w:r w:rsidRPr="00734379">
              <w:rPr>
                <w:sz w:val="20"/>
                <w:szCs w:val="20"/>
              </w:rPr>
              <w:t>01</w:t>
            </w:r>
          </w:p>
        </w:tc>
        <w:tc>
          <w:tcPr>
            <w:tcW w:w="0" w:type="auto"/>
            <w:shd w:val="clear" w:color="000000" w:fill="FFFFFF"/>
            <w:noWrap/>
            <w:vAlign w:val="bottom"/>
            <w:hideMark/>
          </w:tcPr>
          <w:p w14:paraId="54896257" w14:textId="77777777" w:rsidR="00734379" w:rsidRPr="00734379" w:rsidRDefault="00734379" w:rsidP="00734379">
            <w:pPr>
              <w:jc w:val="right"/>
              <w:rPr>
                <w:sz w:val="20"/>
                <w:szCs w:val="20"/>
              </w:rPr>
            </w:pPr>
            <w:r w:rsidRPr="00734379">
              <w:rPr>
                <w:sz w:val="20"/>
                <w:szCs w:val="20"/>
              </w:rPr>
              <w:t>1147970639</w:t>
            </w:r>
          </w:p>
        </w:tc>
        <w:tc>
          <w:tcPr>
            <w:tcW w:w="0" w:type="auto"/>
            <w:shd w:val="clear" w:color="000000" w:fill="FFFFFF"/>
            <w:noWrap/>
            <w:vAlign w:val="bottom"/>
            <w:hideMark/>
          </w:tcPr>
          <w:p w14:paraId="358E7EF2" w14:textId="77777777" w:rsidR="00734379" w:rsidRPr="00734379" w:rsidRDefault="00734379" w:rsidP="00734379">
            <w:pPr>
              <w:jc w:val="right"/>
              <w:rPr>
                <w:sz w:val="20"/>
                <w:szCs w:val="20"/>
              </w:rPr>
            </w:pPr>
            <w:r w:rsidRPr="00734379">
              <w:rPr>
                <w:sz w:val="20"/>
                <w:szCs w:val="20"/>
              </w:rPr>
              <w:t>400</w:t>
            </w:r>
          </w:p>
        </w:tc>
        <w:tc>
          <w:tcPr>
            <w:tcW w:w="0" w:type="auto"/>
            <w:shd w:val="clear" w:color="000000" w:fill="FFFFFF"/>
            <w:noWrap/>
            <w:vAlign w:val="bottom"/>
            <w:hideMark/>
          </w:tcPr>
          <w:p w14:paraId="36A8CD80" w14:textId="77777777" w:rsidR="00734379" w:rsidRPr="00734379" w:rsidRDefault="00734379" w:rsidP="00734379">
            <w:pPr>
              <w:jc w:val="right"/>
              <w:rPr>
                <w:sz w:val="20"/>
                <w:szCs w:val="20"/>
              </w:rPr>
            </w:pPr>
            <w:r w:rsidRPr="00734379">
              <w:rPr>
                <w:sz w:val="20"/>
                <w:szCs w:val="20"/>
              </w:rPr>
              <w:t>3 500,0</w:t>
            </w:r>
          </w:p>
        </w:tc>
      </w:tr>
      <w:tr w:rsidR="00734379" w:rsidRPr="00734379" w14:paraId="2A0BBE11" w14:textId="77777777" w:rsidTr="00734379">
        <w:trPr>
          <w:trHeight w:val="2520"/>
        </w:trPr>
        <w:tc>
          <w:tcPr>
            <w:tcW w:w="0" w:type="auto"/>
            <w:shd w:val="clear" w:color="000000" w:fill="FFFFFF"/>
            <w:vAlign w:val="bottom"/>
            <w:hideMark/>
          </w:tcPr>
          <w:p w14:paraId="73DF09AB" w14:textId="77777777" w:rsidR="00734379" w:rsidRPr="00734379" w:rsidRDefault="00734379" w:rsidP="00734379">
            <w:pPr>
              <w:rPr>
                <w:sz w:val="20"/>
                <w:szCs w:val="20"/>
              </w:rPr>
            </w:pPr>
            <w:r w:rsidRPr="00734379">
              <w:rPr>
                <w:sz w:val="20"/>
                <w:szCs w:val="20"/>
              </w:rPr>
              <w:t>Софинансирование расходов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0" w:type="auto"/>
            <w:shd w:val="clear" w:color="000000" w:fill="FFFFFF"/>
            <w:noWrap/>
            <w:vAlign w:val="bottom"/>
            <w:hideMark/>
          </w:tcPr>
          <w:p w14:paraId="4E82EB78" w14:textId="77777777" w:rsidR="00734379" w:rsidRPr="00734379" w:rsidRDefault="00734379" w:rsidP="00734379">
            <w:pPr>
              <w:jc w:val="right"/>
              <w:rPr>
                <w:sz w:val="20"/>
                <w:szCs w:val="20"/>
              </w:rPr>
            </w:pPr>
            <w:r w:rsidRPr="00734379">
              <w:rPr>
                <w:sz w:val="20"/>
                <w:szCs w:val="20"/>
              </w:rPr>
              <w:t>444</w:t>
            </w:r>
          </w:p>
        </w:tc>
        <w:tc>
          <w:tcPr>
            <w:tcW w:w="0" w:type="auto"/>
            <w:shd w:val="clear" w:color="000000" w:fill="FFFFFF"/>
            <w:noWrap/>
            <w:vAlign w:val="bottom"/>
            <w:hideMark/>
          </w:tcPr>
          <w:p w14:paraId="0F90284C" w14:textId="77777777" w:rsidR="00734379" w:rsidRPr="00734379" w:rsidRDefault="00734379" w:rsidP="00734379">
            <w:pPr>
              <w:jc w:val="right"/>
              <w:rPr>
                <w:sz w:val="20"/>
                <w:szCs w:val="20"/>
              </w:rPr>
            </w:pPr>
            <w:r w:rsidRPr="00734379">
              <w:rPr>
                <w:sz w:val="20"/>
                <w:szCs w:val="20"/>
              </w:rPr>
              <w:t>05</w:t>
            </w:r>
          </w:p>
        </w:tc>
        <w:tc>
          <w:tcPr>
            <w:tcW w:w="0" w:type="auto"/>
            <w:shd w:val="clear" w:color="000000" w:fill="FFFFFF"/>
            <w:noWrap/>
            <w:vAlign w:val="bottom"/>
            <w:hideMark/>
          </w:tcPr>
          <w:p w14:paraId="2866ACF3" w14:textId="77777777" w:rsidR="00734379" w:rsidRPr="00734379" w:rsidRDefault="00734379" w:rsidP="00734379">
            <w:pPr>
              <w:rPr>
                <w:sz w:val="20"/>
                <w:szCs w:val="20"/>
              </w:rPr>
            </w:pPr>
            <w:r w:rsidRPr="00734379">
              <w:rPr>
                <w:sz w:val="20"/>
                <w:szCs w:val="20"/>
              </w:rPr>
              <w:t>01</w:t>
            </w:r>
          </w:p>
        </w:tc>
        <w:tc>
          <w:tcPr>
            <w:tcW w:w="0" w:type="auto"/>
            <w:shd w:val="clear" w:color="000000" w:fill="FFFFFF"/>
            <w:noWrap/>
            <w:vAlign w:val="bottom"/>
            <w:hideMark/>
          </w:tcPr>
          <w:p w14:paraId="0605A8BE" w14:textId="77777777" w:rsidR="00734379" w:rsidRPr="00734379" w:rsidRDefault="00734379" w:rsidP="00734379">
            <w:pPr>
              <w:jc w:val="right"/>
              <w:rPr>
                <w:sz w:val="20"/>
                <w:szCs w:val="20"/>
              </w:rPr>
            </w:pPr>
            <w:r w:rsidRPr="00734379">
              <w:rPr>
                <w:sz w:val="20"/>
                <w:szCs w:val="20"/>
              </w:rPr>
              <w:t>1147979639</w:t>
            </w:r>
          </w:p>
        </w:tc>
        <w:tc>
          <w:tcPr>
            <w:tcW w:w="0" w:type="auto"/>
            <w:shd w:val="clear" w:color="000000" w:fill="FFFFFF"/>
            <w:noWrap/>
            <w:vAlign w:val="bottom"/>
            <w:hideMark/>
          </w:tcPr>
          <w:p w14:paraId="222738EC" w14:textId="77777777" w:rsidR="00734379" w:rsidRPr="00734379" w:rsidRDefault="00734379" w:rsidP="00734379">
            <w:pPr>
              <w:jc w:val="right"/>
              <w:rPr>
                <w:sz w:val="20"/>
                <w:szCs w:val="20"/>
              </w:rPr>
            </w:pPr>
            <w:r w:rsidRPr="00734379">
              <w:rPr>
                <w:sz w:val="20"/>
                <w:szCs w:val="20"/>
              </w:rPr>
              <w:t>400</w:t>
            </w:r>
          </w:p>
        </w:tc>
        <w:tc>
          <w:tcPr>
            <w:tcW w:w="0" w:type="auto"/>
            <w:shd w:val="clear" w:color="000000" w:fill="FFFFFF"/>
            <w:noWrap/>
            <w:vAlign w:val="bottom"/>
            <w:hideMark/>
          </w:tcPr>
          <w:p w14:paraId="55BF7C8A" w14:textId="77777777" w:rsidR="00734379" w:rsidRPr="00734379" w:rsidRDefault="00734379" w:rsidP="00734379">
            <w:pPr>
              <w:jc w:val="right"/>
              <w:rPr>
                <w:sz w:val="20"/>
                <w:szCs w:val="20"/>
              </w:rPr>
            </w:pPr>
            <w:r w:rsidRPr="00734379">
              <w:rPr>
                <w:sz w:val="20"/>
                <w:szCs w:val="20"/>
              </w:rPr>
              <w:t>184,2</w:t>
            </w:r>
          </w:p>
        </w:tc>
      </w:tr>
      <w:tr w:rsidR="00734379" w:rsidRPr="00734379" w14:paraId="5161DF72" w14:textId="77777777" w:rsidTr="00734379">
        <w:trPr>
          <w:trHeight w:val="255"/>
        </w:trPr>
        <w:tc>
          <w:tcPr>
            <w:tcW w:w="0" w:type="auto"/>
            <w:shd w:val="clear" w:color="auto" w:fill="auto"/>
            <w:noWrap/>
            <w:vAlign w:val="bottom"/>
            <w:hideMark/>
          </w:tcPr>
          <w:p w14:paraId="24C6FAFD" w14:textId="77777777" w:rsidR="00734379" w:rsidRPr="00734379" w:rsidRDefault="00734379" w:rsidP="00734379">
            <w:pPr>
              <w:rPr>
                <w:b/>
                <w:bCs/>
                <w:sz w:val="20"/>
                <w:szCs w:val="20"/>
              </w:rPr>
            </w:pPr>
            <w:r w:rsidRPr="00734379">
              <w:rPr>
                <w:b/>
                <w:bCs/>
                <w:sz w:val="20"/>
                <w:szCs w:val="20"/>
              </w:rPr>
              <w:t>Всего</w:t>
            </w:r>
          </w:p>
        </w:tc>
        <w:tc>
          <w:tcPr>
            <w:tcW w:w="0" w:type="auto"/>
            <w:shd w:val="clear" w:color="auto" w:fill="auto"/>
            <w:noWrap/>
            <w:vAlign w:val="bottom"/>
            <w:hideMark/>
          </w:tcPr>
          <w:p w14:paraId="009771DD" w14:textId="77777777" w:rsidR="00734379" w:rsidRPr="00734379" w:rsidRDefault="00734379" w:rsidP="00734379">
            <w:pPr>
              <w:rPr>
                <w:sz w:val="20"/>
                <w:szCs w:val="20"/>
              </w:rPr>
            </w:pPr>
            <w:r w:rsidRPr="00734379">
              <w:rPr>
                <w:sz w:val="20"/>
                <w:szCs w:val="20"/>
              </w:rPr>
              <w:t> </w:t>
            </w:r>
          </w:p>
        </w:tc>
        <w:tc>
          <w:tcPr>
            <w:tcW w:w="0" w:type="auto"/>
            <w:shd w:val="clear" w:color="auto" w:fill="auto"/>
            <w:noWrap/>
            <w:vAlign w:val="bottom"/>
            <w:hideMark/>
          </w:tcPr>
          <w:p w14:paraId="4CF7D65E" w14:textId="77777777" w:rsidR="00734379" w:rsidRPr="00734379" w:rsidRDefault="00734379" w:rsidP="00734379">
            <w:pPr>
              <w:rPr>
                <w:sz w:val="20"/>
                <w:szCs w:val="20"/>
              </w:rPr>
            </w:pPr>
            <w:r w:rsidRPr="00734379">
              <w:rPr>
                <w:sz w:val="20"/>
                <w:szCs w:val="20"/>
              </w:rPr>
              <w:t> </w:t>
            </w:r>
          </w:p>
        </w:tc>
        <w:tc>
          <w:tcPr>
            <w:tcW w:w="0" w:type="auto"/>
            <w:shd w:val="clear" w:color="auto" w:fill="auto"/>
            <w:noWrap/>
            <w:vAlign w:val="bottom"/>
            <w:hideMark/>
          </w:tcPr>
          <w:p w14:paraId="5AE7BEFF" w14:textId="77777777" w:rsidR="00734379" w:rsidRPr="00734379" w:rsidRDefault="00734379" w:rsidP="00734379">
            <w:pPr>
              <w:rPr>
                <w:sz w:val="20"/>
                <w:szCs w:val="20"/>
              </w:rPr>
            </w:pPr>
            <w:r w:rsidRPr="00734379">
              <w:rPr>
                <w:sz w:val="20"/>
                <w:szCs w:val="20"/>
              </w:rPr>
              <w:t> </w:t>
            </w:r>
          </w:p>
        </w:tc>
        <w:tc>
          <w:tcPr>
            <w:tcW w:w="0" w:type="auto"/>
            <w:shd w:val="clear" w:color="auto" w:fill="auto"/>
            <w:noWrap/>
            <w:vAlign w:val="bottom"/>
            <w:hideMark/>
          </w:tcPr>
          <w:p w14:paraId="079722B1" w14:textId="77777777" w:rsidR="00734379" w:rsidRPr="00734379" w:rsidRDefault="00734379" w:rsidP="00734379">
            <w:pPr>
              <w:rPr>
                <w:sz w:val="20"/>
                <w:szCs w:val="20"/>
              </w:rPr>
            </w:pPr>
            <w:r w:rsidRPr="00734379">
              <w:rPr>
                <w:sz w:val="20"/>
                <w:szCs w:val="20"/>
              </w:rPr>
              <w:t> </w:t>
            </w:r>
          </w:p>
        </w:tc>
        <w:tc>
          <w:tcPr>
            <w:tcW w:w="0" w:type="auto"/>
            <w:shd w:val="clear" w:color="auto" w:fill="auto"/>
            <w:noWrap/>
            <w:vAlign w:val="bottom"/>
            <w:hideMark/>
          </w:tcPr>
          <w:p w14:paraId="4C1AA2E9" w14:textId="77777777" w:rsidR="00734379" w:rsidRPr="00734379" w:rsidRDefault="00734379" w:rsidP="00734379">
            <w:pPr>
              <w:rPr>
                <w:sz w:val="20"/>
                <w:szCs w:val="20"/>
              </w:rPr>
            </w:pPr>
            <w:r w:rsidRPr="00734379">
              <w:rPr>
                <w:sz w:val="20"/>
                <w:szCs w:val="20"/>
              </w:rPr>
              <w:t> </w:t>
            </w:r>
          </w:p>
        </w:tc>
        <w:tc>
          <w:tcPr>
            <w:tcW w:w="0" w:type="auto"/>
            <w:shd w:val="clear" w:color="auto" w:fill="auto"/>
            <w:noWrap/>
            <w:vAlign w:val="bottom"/>
            <w:hideMark/>
          </w:tcPr>
          <w:p w14:paraId="34E8B0D8" w14:textId="77777777" w:rsidR="00734379" w:rsidRPr="00734379" w:rsidRDefault="00734379" w:rsidP="00734379">
            <w:pPr>
              <w:jc w:val="right"/>
              <w:rPr>
                <w:b/>
                <w:bCs/>
                <w:sz w:val="20"/>
                <w:szCs w:val="20"/>
              </w:rPr>
            </w:pPr>
            <w:r w:rsidRPr="00734379">
              <w:rPr>
                <w:b/>
                <w:bCs/>
                <w:sz w:val="20"/>
                <w:szCs w:val="20"/>
              </w:rPr>
              <w:t>28 233,7</w:t>
            </w:r>
          </w:p>
        </w:tc>
      </w:tr>
    </w:tbl>
    <w:p w14:paraId="2A8D2395" w14:textId="5D76BA36" w:rsidR="00394945" w:rsidRDefault="00394945" w:rsidP="00DD7067">
      <w:pPr>
        <w:jc w:val="both"/>
      </w:pPr>
    </w:p>
    <w:p w14:paraId="2ED287BA" w14:textId="5DADC9CD" w:rsidR="009F43B6" w:rsidRDefault="009F43B6" w:rsidP="00DD7067">
      <w:pPr>
        <w:jc w:val="both"/>
      </w:pPr>
    </w:p>
    <w:p w14:paraId="6F23B881" w14:textId="486A1071" w:rsidR="009F43B6" w:rsidRDefault="009F43B6" w:rsidP="00DD7067">
      <w:pPr>
        <w:jc w:val="both"/>
      </w:pPr>
    </w:p>
    <w:p w14:paraId="2805A854" w14:textId="7C1759DB" w:rsidR="009F43B6" w:rsidRDefault="009F43B6" w:rsidP="00DD7067">
      <w:pPr>
        <w:jc w:val="both"/>
      </w:pPr>
    </w:p>
    <w:p w14:paraId="26DF215E" w14:textId="590FE1E6" w:rsidR="009F43B6" w:rsidRDefault="009F43B6" w:rsidP="00DD7067">
      <w:pPr>
        <w:jc w:val="both"/>
      </w:pPr>
    </w:p>
    <w:p w14:paraId="515A0AB9" w14:textId="065A30B4" w:rsidR="009F43B6" w:rsidRDefault="009F43B6" w:rsidP="00DD7067">
      <w:pPr>
        <w:jc w:val="both"/>
      </w:pPr>
    </w:p>
    <w:p w14:paraId="4D0B2688" w14:textId="3FD211A3" w:rsidR="009F43B6" w:rsidRDefault="009F43B6" w:rsidP="00DD7067">
      <w:pPr>
        <w:jc w:val="both"/>
      </w:pPr>
    </w:p>
    <w:p w14:paraId="78FB7912" w14:textId="6260A617" w:rsidR="009F43B6" w:rsidRDefault="009F43B6" w:rsidP="00DD7067">
      <w:pPr>
        <w:jc w:val="both"/>
      </w:pPr>
    </w:p>
    <w:p w14:paraId="30D0B89E" w14:textId="52474D54" w:rsidR="009F43B6" w:rsidRDefault="009F43B6" w:rsidP="00DD7067">
      <w:pPr>
        <w:jc w:val="both"/>
      </w:pPr>
    </w:p>
    <w:p w14:paraId="146E77BE" w14:textId="6CF480E6" w:rsidR="009F43B6" w:rsidRDefault="009F43B6" w:rsidP="00DD7067">
      <w:pPr>
        <w:jc w:val="both"/>
      </w:pPr>
    </w:p>
    <w:p w14:paraId="7B01DF54" w14:textId="11E18963" w:rsidR="009F43B6" w:rsidRDefault="009F43B6" w:rsidP="00DD7067">
      <w:pPr>
        <w:jc w:val="both"/>
      </w:pPr>
    </w:p>
    <w:p w14:paraId="66770071" w14:textId="77777777" w:rsidR="009F43B6" w:rsidRPr="00BE1CB4" w:rsidRDefault="009F43B6" w:rsidP="009F43B6">
      <w:pPr>
        <w:jc w:val="right"/>
        <w:rPr>
          <w:sz w:val="28"/>
          <w:szCs w:val="28"/>
        </w:rPr>
      </w:pPr>
      <w:r w:rsidRPr="00DB6006">
        <w:rPr>
          <w:sz w:val="28"/>
          <w:szCs w:val="28"/>
        </w:rPr>
        <w:lastRenderedPageBreak/>
        <w:t>Приложение</w:t>
      </w:r>
      <w:r>
        <w:rPr>
          <w:sz w:val="28"/>
          <w:szCs w:val="28"/>
        </w:rPr>
        <w:t xml:space="preserve"> 7</w:t>
      </w:r>
    </w:p>
    <w:p w14:paraId="7E58CCC8" w14:textId="77777777" w:rsidR="009F43B6" w:rsidRPr="00BE1CB4" w:rsidRDefault="009F43B6" w:rsidP="009F43B6">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2FB51DC7" w14:textId="77777777" w:rsidR="009F43B6" w:rsidRDefault="009F43B6" w:rsidP="009F43B6">
      <w:pPr>
        <w:jc w:val="right"/>
        <w:rPr>
          <w:sz w:val="28"/>
          <w:szCs w:val="28"/>
        </w:rPr>
      </w:pPr>
      <w:r w:rsidRPr="00BE1CB4">
        <w:rPr>
          <w:sz w:val="28"/>
          <w:szCs w:val="28"/>
        </w:rPr>
        <w:t>от 25.12.2020</w:t>
      </w:r>
      <w:r>
        <w:rPr>
          <w:sz w:val="28"/>
          <w:szCs w:val="28"/>
        </w:rPr>
        <w:t xml:space="preserve"> № 2</w:t>
      </w:r>
    </w:p>
    <w:p w14:paraId="146055C9" w14:textId="7012ED65" w:rsidR="009F43B6" w:rsidRDefault="009F43B6" w:rsidP="00DD7067">
      <w:pPr>
        <w:jc w:val="both"/>
      </w:pPr>
    </w:p>
    <w:p w14:paraId="212A2E7C" w14:textId="6A35A320" w:rsidR="009F43B6" w:rsidRDefault="009F43B6" w:rsidP="009F43B6">
      <w:pPr>
        <w:jc w:val="center"/>
        <w:rPr>
          <w:b/>
          <w:bCs/>
          <w:sz w:val="28"/>
          <w:szCs w:val="28"/>
        </w:rPr>
      </w:pPr>
      <w:r w:rsidRPr="009F43B6">
        <w:rPr>
          <w:b/>
          <w:bCs/>
          <w:sz w:val="28"/>
          <w:szCs w:val="28"/>
        </w:rPr>
        <w:t>РАСПРЕДЕЛЕНИЕ БЮДЖЕТНЫХ АССИГНОВАНИЙ НА ГОСУДАРСТВЕННУЮ ПОДДЕРЖКУ СЕМЬИ И ДЕТЕЙ</w:t>
      </w:r>
      <w:r w:rsidRPr="009F43B6">
        <w:rPr>
          <w:b/>
          <w:bCs/>
          <w:sz w:val="28"/>
          <w:szCs w:val="28"/>
        </w:rPr>
        <w:br/>
        <w:t>НА 2021 ГОД И ПЛАНОВЫЙ ПЕРИОД 2022 И 2023 ГОДОВ</w:t>
      </w:r>
    </w:p>
    <w:p w14:paraId="26BFE948" w14:textId="2B6533CB" w:rsidR="009F43B6" w:rsidRDefault="009F43B6" w:rsidP="009F43B6">
      <w:pPr>
        <w:jc w:val="center"/>
        <w:rPr>
          <w:sz w:val="28"/>
          <w:szCs w:val="28"/>
        </w:rPr>
      </w:pPr>
    </w:p>
    <w:p w14:paraId="6480B4E8" w14:textId="5AA383FA" w:rsidR="009F43B6" w:rsidRDefault="009F43B6" w:rsidP="009F43B6">
      <w:pPr>
        <w:jc w:val="right"/>
      </w:pPr>
      <w:r w:rsidRPr="009F43B6">
        <w:t>Таблица 2</w:t>
      </w:r>
    </w:p>
    <w:p w14:paraId="4E0AF765" w14:textId="437E48F0" w:rsidR="009F43B6" w:rsidRDefault="009F43B6" w:rsidP="009F43B6">
      <w:pPr>
        <w:jc w:val="center"/>
        <w:rPr>
          <w:b/>
          <w:bCs/>
        </w:rPr>
      </w:pPr>
      <w:r w:rsidRPr="009F43B6">
        <w:rPr>
          <w:b/>
          <w:bCs/>
        </w:rPr>
        <w:t xml:space="preserve">Распределение бюджетных ассигнований на государственную поддержку семьи и детей </w:t>
      </w:r>
      <w:r w:rsidRPr="009F43B6">
        <w:rPr>
          <w:b/>
          <w:bCs/>
        </w:rPr>
        <w:br/>
        <w:t>на плановый период 2022-2023 годов</w:t>
      </w:r>
    </w:p>
    <w:p w14:paraId="5EC0EC10" w14:textId="2A2D0997" w:rsidR="009F43B6" w:rsidRDefault="009F43B6" w:rsidP="009F43B6">
      <w:pPr>
        <w:jc w:val="center"/>
      </w:pPr>
    </w:p>
    <w:p w14:paraId="5185D287" w14:textId="2A6E0688" w:rsidR="009F43B6" w:rsidRDefault="009F43B6" w:rsidP="00FF3987">
      <w:pPr>
        <w:jc w:val="right"/>
      </w:pPr>
      <w:proofErr w:type="spellStart"/>
      <w:proofErr w:type="gramStart"/>
      <w:r w:rsidRPr="009F43B6">
        <w:t>тыс.руб</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743"/>
        <w:gridCol w:w="655"/>
        <w:gridCol w:w="1239"/>
        <w:gridCol w:w="617"/>
        <w:gridCol w:w="958"/>
        <w:gridCol w:w="958"/>
      </w:tblGrid>
      <w:tr w:rsidR="00FF3987" w:rsidRPr="00FF3987" w14:paraId="755F3709" w14:textId="77777777" w:rsidTr="00FF3987">
        <w:trPr>
          <w:trHeight w:val="225"/>
        </w:trPr>
        <w:tc>
          <w:tcPr>
            <w:tcW w:w="0" w:type="auto"/>
            <w:shd w:val="clear" w:color="auto" w:fill="auto"/>
            <w:noWrap/>
            <w:vAlign w:val="bottom"/>
            <w:hideMark/>
          </w:tcPr>
          <w:p w14:paraId="682F9FC9" w14:textId="77777777" w:rsidR="009F43B6" w:rsidRPr="009F43B6" w:rsidRDefault="009F43B6" w:rsidP="009F43B6">
            <w:pPr>
              <w:jc w:val="center"/>
              <w:rPr>
                <w:b/>
                <w:bCs/>
                <w:sz w:val="20"/>
                <w:szCs w:val="20"/>
              </w:rPr>
            </w:pPr>
            <w:r w:rsidRPr="009F43B6">
              <w:rPr>
                <w:b/>
                <w:bCs/>
                <w:sz w:val="20"/>
                <w:szCs w:val="20"/>
              </w:rPr>
              <w:t>Наименование</w:t>
            </w:r>
          </w:p>
        </w:tc>
        <w:tc>
          <w:tcPr>
            <w:tcW w:w="0" w:type="auto"/>
            <w:shd w:val="clear" w:color="auto" w:fill="auto"/>
            <w:noWrap/>
            <w:vAlign w:val="bottom"/>
            <w:hideMark/>
          </w:tcPr>
          <w:p w14:paraId="0611D5A4" w14:textId="77777777" w:rsidR="009F43B6" w:rsidRPr="009F43B6" w:rsidRDefault="009F43B6" w:rsidP="009F43B6">
            <w:pPr>
              <w:jc w:val="center"/>
              <w:rPr>
                <w:b/>
                <w:bCs/>
                <w:sz w:val="20"/>
                <w:szCs w:val="20"/>
              </w:rPr>
            </w:pPr>
            <w:r w:rsidRPr="009F43B6">
              <w:rPr>
                <w:b/>
                <w:bCs/>
                <w:sz w:val="20"/>
                <w:szCs w:val="20"/>
              </w:rPr>
              <w:t>ГРБС</w:t>
            </w:r>
          </w:p>
        </w:tc>
        <w:tc>
          <w:tcPr>
            <w:tcW w:w="0" w:type="auto"/>
            <w:shd w:val="clear" w:color="auto" w:fill="auto"/>
            <w:noWrap/>
            <w:vAlign w:val="bottom"/>
            <w:hideMark/>
          </w:tcPr>
          <w:p w14:paraId="753D99BD" w14:textId="77777777" w:rsidR="009F43B6" w:rsidRPr="009F43B6" w:rsidRDefault="009F43B6" w:rsidP="009F43B6">
            <w:pPr>
              <w:jc w:val="center"/>
              <w:rPr>
                <w:b/>
                <w:bCs/>
                <w:sz w:val="20"/>
                <w:szCs w:val="20"/>
              </w:rPr>
            </w:pPr>
            <w:r w:rsidRPr="009F43B6">
              <w:rPr>
                <w:b/>
                <w:bCs/>
                <w:sz w:val="20"/>
                <w:szCs w:val="20"/>
              </w:rPr>
              <w:t>ФКР</w:t>
            </w:r>
          </w:p>
        </w:tc>
        <w:tc>
          <w:tcPr>
            <w:tcW w:w="0" w:type="auto"/>
            <w:shd w:val="clear" w:color="auto" w:fill="auto"/>
            <w:noWrap/>
            <w:vAlign w:val="bottom"/>
            <w:hideMark/>
          </w:tcPr>
          <w:p w14:paraId="573FEB75" w14:textId="77777777" w:rsidR="009F43B6" w:rsidRPr="009F43B6" w:rsidRDefault="009F43B6" w:rsidP="009F43B6">
            <w:pPr>
              <w:jc w:val="center"/>
              <w:rPr>
                <w:b/>
                <w:bCs/>
                <w:sz w:val="20"/>
                <w:szCs w:val="20"/>
              </w:rPr>
            </w:pPr>
            <w:r w:rsidRPr="009F43B6">
              <w:rPr>
                <w:b/>
                <w:bCs/>
                <w:sz w:val="20"/>
                <w:szCs w:val="20"/>
              </w:rPr>
              <w:t>КЦСР</w:t>
            </w:r>
          </w:p>
        </w:tc>
        <w:tc>
          <w:tcPr>
            <w:tcW w:w="0" w:type="auto"/>
            <w:shd w:val="clear" w:color="auto" w:fill="auto"/>
            <w:noWrap/>
            <w:vAlign w:val="bottom"/>
            <w:hideMark/>
          </w:tcPr>
          <w:p w14:paraId="4A38D4D3" w14:textId="77777777" w:rsidR="009F43B6" w:rsidRPr="009F43B6" w:rsidRDefault="009F43B6" w:rsidP="009F43B6">
            <w:pPr>
              <w:jc w:val="center"/>
              <w:rPr>
                <w:b/>
                <w:bCs/>
                <w:sz w:val="20"/>
                <w:szCs w:val="20"/>
              </w:rPr>
            </w:pPr>
            <w:r w:rsidRPr="009F43B6">
              <w:rPr>
                <w:b/>
                <w:bCs/>
                <w:sz w:val="20"/>
                <w:szCs w:val="20"/>
              </w:rPr>
              <w:t>КВР</w:t>
            </w:r>
          </w:p>
        </w:tc>
        <w:tc>
          <w:tcPr>
            <w:tcW w:w="0" w:type="auto"/>
            <w:shd w:val="clear" w:color="auto" w:fill="auto"/>
            <w:noWrap/>
            <w:vAlign w:val="bottom"/>
            <w:hideMark/>
          </w:tcPr>
          <w:p w14:paraId="01497D05" w14:textId="77777777" w:rsidR="009F43B6" w:rsidRPr="009F43B6" w:rsidRDefault="009F43B6" w:rsidP="009F43B6">
            <w:pPr>
              <w:jc w:val="center"/>
              <w:rPr>
                <w:b/>
                <w:bCs/>
                <w:sz w:val="20"/>
                <w:szCs w:val="20"/>
              </w:rPr>
            </w:pPr>
            <w:r w:rsidRPr="009F43B6">
              <w:rPr>
                <w:b/>
                <w:bCs/>
                <w:sz w:val="20"/>
                <w:szCs w:val="20"/>
              </w:rPr>
              <w:t>2022 год</w:t>
            </w:r>
          </w:p>
        </w:tc>
        <w:tc>
          <w:tcPr>
            <w:tcW w:w="0" w:type="auto"/>
            <w:shd w:val="clear" w:color="auto" w:fill="auto"/>
            <w:noWrap/>
            <w:vAlign w:val="bottom"/>
            <w:hideMark/>
          </w:tcPr>
          <w:p w14:paraId="7B4DDE89" w14:textId="77777777" w:rsidR="009F43B6" w:rsidRPr="009F43B6" w:rsidRDefault="009F43B6" w:rsidP="009F43B6">
            <w:pPr>
              <w:jc w:val="center"/>
              <w:rPr>
                <w:b/>
                <w:bCs/>
                <w:sz w:val="20"/>
                <w:szCs w:val="20"/>
              </w:rPr>
            </w:pPr>
            <w:r w:rsidRPr="009F43B6">
              <w:rPr>
                <w:b/>
                <w:bCs/>
                <w:sz w:val="20"/>
                <w:szCs w:val="20"/>
              </w:rPr>
              <w:t>2023 год</w:t>
            </w:r>
          </w:p>
        </w:tc>
      </w:tr>
      <w:tr w:rsidR="00FF3987" w:rsidRPr="009F43B6" w14:paraId="59F97A13" w14:textId="77777777" w:rsidTr="00FF3987">
        <w:trPr>
          <w:trHeight w:val="255"/>
        </w:trPr>
        <w:tc>
          <w:tcPr>
            <w:tcW w:w="0" w:type="auto"/>
            <w:shd w:val="clear" w:color="auto" w:fill="auto"/>
            <w:noWrap/>
            <w:vAlign w:val="bottom"/>
            <w:hideMark/>
          </w:tcPr>
          <w:p w14:paraId="60CF5705" w14:textId="77777777" w:rsidR="009F43B6" w:rsidRPr="009F43B6" w:rsidRDefault="009F43B6" w:rsidP="009F43B6">
            <w:pPr>
              <w:jc w:val="center"/>
              <w:rPr>
                <w:b/>
                <w:bCs/>
                <w:sz w:val="20"/>
                <w:szCs w:val="20"/>
              </w:rPr>
            </w:pPr>
            <w:r w:rsidRPr="009F43B6">
              <w:rPr>
                <w:b/>
                <w:bCs/>
                <w:sz w:val="20"/>
                <w:szCs w:val="20"/>
              </w:rPr>
              <w:t>1</w:t>
            </w:r>
          </w:p>
        </w:tc>
        <w:tc>
          <w:tcPr>
            <w:tcW w:w="0" w:type="auto"/>
            <w:shd w:val="clear" w:color="auto" w:fill="auto"/>
            <w:noWrap/>
            <w:vAlign w:val="bottom"/>
            <w:hideMark/>
          </w:tcPr>
          <w:p w14:paraId="0D4A334F" w14:textId="77777777" w:rsidR="009F43B6" w:rsidRPr="009F43B6" w:rsidRDefault="009F43B6" w:rsidP="009F43B6">
            <w:pPr>
              <w:jc w:val="center"/>
              <w:rPr>
                <w:b/>
                <w:bCs/>
                <w:sz w:val="20"/>
                <w:szCs w:val="20"/>
              </w:rPr>
            </w:pPr>
            <w:r w:rsidRPr="009F43B6">
              <w:rPr>
                <w:b/>
                <w:bCs/>
                <w:sz w:val="20"/>
                <w:szCs w:val="20"/>
              </w:rPr>
              <w:t>2</w:t>
            </w:r>
          </w:p>
        </w:tc>
        <w:tc>
          <w:tcPr>
            <w:tcW w:w="0" w:type="auto"/>
            <w:shd w:val="clear" w:color="auto" w:fill="auto"/>
            <w:noWrap/>
            <w:vAlign w:val="bottom"/>
            <w:hideMark/>
          </w:tcPr>
          <w:p w14:paraId="729F2507" w14:textId="77777777" w:rsidR="009F43B6" w:rsidRPr="009F43B6" w:rsidRDefault="009F43B6" w:rsidP="009F43B6">
            <w:pPr>
              <w:jc w:val="center"/>
              <w:rPr>
                <w:b/>
                <w:bCs/>
                <w:sz w:val="20"/>
                <w:szCs w:val="20"/>
              </w:rPr>
            </w:pPr>
            <w:r w:rsidRPr="009F43B6">
              <w:rPr>
                <w:b/>
                <w:bCs/>
                <w:sz w:val="20"/>
                <w:szCs w:val="20"/>
              </w:rPr>
              <w:t>3</w:t>
            </w:r>
          </w:p>
        </w:tc>
        <w:tc>
          <w:tcPr>
            <w:tcW w:w="0" w:type="auto"/>
            <w:shd w:val="clear" w:color="auto" w:fill="auto"/>
            <w:noWrap/>
            <w:vAlign w:val="bottom"/>
            <w:hideMark/>
          </w:tcPr>
          <w:p w14:paraId="5E5C7ABF" w14:textId="77777777" w:rsidR="009F43B6" w:rsidRPr="009F43B6" w:rsidRDefault="009F43B6" w:rsidP="009F43B6">
            <w:pPr>
              <w:jc w:val="center"/>
              <w:rPr>
                <w:b/>
                <w:bCs/>
                <w:sz w:val="20"/>
                <w:szCs w:val="20"/>
              </w:rPr>
            </w:pPr>
            <w:r w:rsidRPr="009F43B6">
              <w:rPr>
                <w:b/>
                <w:bCs/>
                <w:sz w:val="20"/>
                <w:szCs w:val="20"/>
              </w:rPr>
              <w:t>4</w:t>
            </w:r>
          </w:p>
        </w:tc>
        <w:tc>
          <w:tcPr>
            <w:tcW w:w="0" w:type="auto"/>
            <w:shd w:val="clear" w:color="auto" w:fill="auto"/>
            <w:noWrap/>
            <w:vAlign w:val="bottom"/>
            <w:hideMark/>
          </w:tcPr>
          <w:p w14:paraId="1CDDDF4F" w14:textId="77777777" w:rsidR="009F43B6" w:rsidRPr="009F43B6" w:rsidRDefault="009F43B6" w:rsidP="009F43B6">
            <w:pPr>
              <w:jc w:val="center"/>
              <w:rPr>
                <w:b/>
                <w:bCs/>
                <w:sz w:val="20"/>
                <w:szCs w:val="20"/>
              </w:rPr>
            </w:pPr>
            <w:r w:rsidRPr="009F43B6">
              <w:rPr>
                <w:b/>
                <w:bCs/>
                <w:sz w:val="20"/>
                <w:szCs w:val="20"/>
              </w:rPr>
              <w:t>5</w:t>
            </w:r>
          </w:p>
        </w:tc>
        <w:tc>
          <w:tcPr>
            <w:tcW w:w="0" w:type="auto"/>
            <w:shd w:val="clear" w:color="auto" w:fill="auto"/>
            <w:noWrap/>
            <w:vAlign w:val="bottom"/>
            <w:hideMark/>
          </w:tcPr>
          <w:p w14:paraId="06CC9F16" w14:textId="77777777" w:rsidR="009F43B6" w:rsidRPr="009F43B6" w:rsidRDefault="009F43B6" w:rsidP="009F43B6">
            <w:pPr>
              <w:jc w:val="center"/>
              <w:rPr>
                <w:b/>
                <w:bCs/>
                <w:sz w:val="20"/>
                <w:szCs w:val="20"/>
              </w:rPr>
            </w:pPr>
            <w:r w:rsidRPr="009F43B6">
              <w:rPr>
                <w:b/>
                <w:bCs/>
                <w:sz w:val="20"/>
                <w:szCs w:val="20"/>
              </w:rPr>
              <w:t>6</w:t>
            </w:r>
          </w:p>
        </w:tc>
        <w:tc>
          <w:tcPr>
            <w:tcW w:w="0" w:type="auto"/>
            <w:shd w:val="clear" w:color="auto" w:fill="auto"/>
            <w:noWrap/>
            <w:vAlign w:val="bottom"/>
            <w:hideMark/>
          </w:tcPr>
          <w:p w14:paraId="72FFCA1C" w14:textId="77777777" w:rsidR="009F43B6" w:rsidRPr="009F43B6" w:rsidRDefault="009F43B6" w:rsidP="009F43B6">
            <w:pPr>
              <w:jc w:val="center"/>
              <w:rPr>
                <w:b/>
                <w:bCs/>
                <w:sz w:val="20"/>
                <w:szCs w:val="20"/>
              </w:rPr>
            </w:pPr>
            <w:r w:rsidRPr="009F43B6">
              <w:rPr>
                <w:b/>
                <w:bCs/>
                <w:sz w:val="20"/>
                <w:szCs w:val="20"/>
              </w:rPr>
              <w:t>7</w:t>
            </w:r>
          </w:p>
        </w:tc>
      </w:tr>
      <w:tr w:rsidR="00FF3987" w:rsidRPr="00FF3987" w14:paraId="673301C2" w14:textId="77777777" w:rsidTr="00FF3987">
        <w:trPr>
          <w:trHeight w:val="675"/>
        </w:trPr>
        <w:tc>
          <w:tcPr>
            <w:tcW w:w="0" w:type="auto"/>
            <w:vMerge w:val="restart"/>
            <w:shd w:val="clear" w:color="000000" w:fill="FFFFFF"/>
            <w:vAlign w:val="bottom"/>
            <w:hideMark/>
          </w:tcPr>
          <w:p w14:paraId="52CD05F0" w14:textId="77777777" w:rsidR="009F43B6" w:rsidRPr="009F43B6" w:rsidRDefault="009F43B6" w:rsidP="009F43B6">
            <w:pPr>
              <w:rPr>
                <w:sz w:val="20"/>
                <w:szCs w:val="20"/>
              </w:rPr>
            </w:pPr>
            <w:r w:rsidRPr="009F43B6">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1E69BCA1"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59762A4E" w14:textId="77777777" w:rsidR="009F43B6" w:rsidRPr="009F43B6" w:rsidRDefault="009F43B6" w:rsidP="009F43B6">
            <w:pPr>
              <w:jc w:val="right"/>
              <w:rPr>
                <w:sz w:val="20"/>
                <w:szCs w:val="20"/>
              </w:rPr>
            </w:pPr>
            <w:r w:rsidRPr="009F43B6">
              <w:rPr>
                <w:sz w:val="20"/>
                <w:szCs w:val="20"/>
              </w:rPr>
              <w:t>0104</w:t>
            </w:r>
          </w:p>
        </w:tc>
        <w:tc>
          <w:tcPr>
            <w:tcW w:w="0" w:type="auto"/>
            <w:shd w:val="clear" w:color="000000" w:fill="FFFFFF"/>
            <w:noWrap/>
            <w:vAlign w:val="bottom"/>
            <w:hideMark/>
          </w:tcPr>
          <w:p w14:paraId="2541C68F" w14:textId="77777777" w:rsidR="009F43B6" w:rsidRPr="009F43B6" w:rsidRDefault="009F43B6" w:rsidP="009F43B6">
            <w:pPr>
              <w:rPr>
                <w:sz w:val="20"/>
                <w:szCs w:val="20"/>
              </w:rPr>
            </w:pPr>
            <w:r w:rsidRPr="009F43B6">
              <w:rPr>
                <w:sz w:val="20"/>
                <w:szCs w:val="20"/>
              </w:rPr>
              <w:t>1007970159</w:t>
            </w:r>
          </w:p>
        </w:tc>
        <w:tc>
          <w:tcPr>
            <w:tcW w:w="0" w:type="auto"/>
            <w:shd w:val="clear" w:color="000000" w:fill="FFFFFF"/>
            <w:noWrap/>
            <w:vAlign w:val="bottom"/>
            <w:hideMark/>
          </w:tcPr>
          <w:p w14:paraId="676B15B8" w14:textId="77777777" w:rsidR="009F43B6" w:rsidRPr="009F43B6" w:rsidRDefault="009F43B6" w:rsidP="009F43B6">
            <w:pPr>
              <w:jc w:val="right"/>
              <w:rPr>
                <w:sz w:val="20"/>
                <w:szCs w:val="20"/>
              </w:rPr>
            </w:pPr>
            <w:r w:rsidRPr="009F43B6">
              <w:rPr>
                <w:sz w:val="20"/>
                <w:szCs w:val="20"/>
              </w:rPr>
              <w:t>100</w:t>
            </w:r>
          </w:p>
        </w:tc>
        <w:tc>
          <w:tcPr>
            <w:tcW w:w="0" w:type="auto"/>
            <w:shd w:val="clear" w:color="000000" w:fill="FFFFFF"/>
            <w:noWrap/>
            <w:vAlign w:val="bottom"/>
            <w:hideMark/>
          </w:tcPr>
          <w:p w14:paraId="122D0F69" w14:textId="77777777" w:rsidR="009F43B6" w:rsidRPr="009F43B6" w:rsidRDefault="009F43B6" w:rsidP="009F43B6">
            <w:pPr>
              <w:jc w:val="right"/>
              <w:rPr>
                <w:sz w:val="20"/>
                <w:szCs w:val="20"/>
              </w:rPr>
            </w:pPr>
            <w:r w:rsidRPr="009F43B6">
              <w:rPr>
                <w:sz w:val="20"/>
                <w:szCs w:val="20"/>
              </w:rPr>
              <w:t>526,0</w:t>
            </w:r>
          </w:p>
        </w:tc>
        <w:tc>
          <w:tcPr>
            <w:tcW w:w="0" w:type="auto"/>
            <w:shd w:val="clear" w:color="000000" w:fill="FFFFFF"/>
            <w:noWrap/>
            <w:vAlign w:val="bottom"/>
            <w:hideMark/>
          </w:tcPr>
          <w:p w14:paraId="65B4E145" w14:textId="77777777" w:rsidR="009F43B6" w:rsidRPr="009F43B6" w:rsidRDefault="009F43B6" w:rsidP="009F43B6">
            <w:pPr>
              <w:jc w:val="right"/>
              <w:rPr>
                <w:sz w:val="20"/>
                <w:szCs w:val="20"/>
              </w:rPr>
            </w:pPr>
            <w:r w:rsidRPr="009F43B6">
              <w:rPr>
                <w:sz w:val="20"/>
                <w:szCs w:val="20"/>
              </w:rPr>
              <w:t>536,5</w:t>
            </w:r>
          </w:p>
        </w:tc>
      </w:tr>
      <w:tr w:rsidR="00FF3987" w:rsidRPr="00FF3987" w14:paraId="53A003C2" w14:textId="77777777" w:rsidTr="00FF3987">
        <w:trPr>
          <w:trHeight w:val="1065"/>
        </w:trPr>
        <w:tc>
          <w:tcPr>
            <w:tcW w:w="0" w:type="auto"/>
            <w:vMerge/>
            <w:vAlign w:val="center"/>
            <w:hideMark/>
          </w:tcPr>
          <w:p w14:paraId="2AD76CAF" w14:textId="77777777" w:rsidR="009F43B6" w:rsidRPr="009F43B6" w:rsidRDefault="009F43B6" w:rsidP="009F43B6">
            <w:pPr>
              <w:rPr>
                <w:sz w:val="20"/>
                <w:szCs w:val="20"/>
              </w:rPr>
            </w:pPr>
          </w:p>
        </w:tc>
        <w:tc>
          <w:tcPr>
            <w:tcW w:w="0" w:type="auto"/>
            <w:shd w:val="clear" w:color="000000" w:fill="FFFFFF"/>
            <w:noWrap/>
            <w:vAlign w:val="bottom"/>
            <w:hideMark/>
          </w:tcPr>
          <w:p w14:paraId="25713D0F"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044026DE" w14:textId="77777777" w:rsidR="009F43B6" w:rsidRPr="009F43B6" w:rsidRDefault="009F43B6" w:rsidP="009F43B6">
            <w:pPr>
              <w:jc w:val="right"/>
              <w:rPr>
                <w:sz w:val="20"/>
                <w:szCs w:val="20"/>
              </w:rPr>
            </w:pPr>
            <w:r w:rsidRPr="009F43B6">
              <w:rPr>
                <w:sz w:val="20"/>
                <w:szCs w:val="20"/>
              </w:rPr>
              <w:t>0104</w:t>
            </w:r>
          </w:p>
        </w:tc>
        <w:tc>
          <w:tcPr>
            <w:tcW w:w="0" w:type="auto"/>
            <w:shd w:val="clear" w:color="000000" w:fill="FFFFFF"/>
            <w:noWrap/>
            <w:vAlign w:val="bottom"/>
            <w:hideMark/>
          </w:tcPr>
          <w:p w14:paraId="2C1FD1E4" w14:textId="77777777" w:rsidR="009F43B6" w:rsidRPr="009F43B6" w:rsidRDefault="009F43B6" w:rsidP="009F43B6">
            <w:pPr>
              <w:rPr>
                <w:sz w:val="20"/>
                <w:szCs w:val="20"/>
              </w:rPr>
            </w:pPr>
            <w:r w:rsidRPr="009F43B6">
              <w:rPr>
                <w:sz w:val="20"/>
                <w:szCs w:val="20"/>
              </w:rPr>
              <w:t>1007970159</w:t>
            </w:r>
          </w:p>
        </w:tc>
        <w:tc>
          <w:tcPr>
            <w:tcW w:w="0" w:type="auto"/>
            <w:shd w:val="clear" w:color="000000" w:fill="FFFFFF"/>
            <w:noWrap/>
            <w:vAlign w:val="bottom"/>
            <w:hideMark/>
          </w:tcPr>
          <w:p w14:paraId="5BC3D6FE" w14:textId="77777777" w:rsidR="009F43B6" w:rsidRPr="009F43B6" w:rsidRDefault="009F43B6" w:rsidP="009F43B6">
            <w:pPr>
              <w:jc w:val="right"/>
              <w:rPr>
                <w:sz w:val="20"/>
                <w:szCs w:val="20"/>
              </w:rPr>
            </w:pPr>
            <w:r w:rsidRPr="009F43B6">
              <w:rPr>
                <w:sz w:val="20"/>
                <w:szCs w:val="20"/>
              </w:rPr>
              <w:t>200</w:t>
            </w:r>
          </w:p>
        </w:tc>
        <w:tc>
          <w:tcPr>
            <w:tcW w:w="0" w:type="auto"/>
            <w:shd w:val="clear" w:color="000000" w:fill="FFFFFF"/>
            <w:noWrap/>
            <w:vAlign w:val="bottom"/>
            <w:hideMark/>
          </w:tcPr>
          <w:p w14:paraId="031BACD6" w14:textId="77777777" w:rsidR="009F43B6" w:rsidRPr="009F43B6" w:rsidRDefault="009F43B6" w:rsidP="009F43B6">
            <w:pPr>
              <w:jc w:val="right"/>
              <w:rPr>
                <w:sz w:val="20"/>
                <w:szCs w:val="20"/>
              </w:rPr>
            </w:pPr>
            <w:r w:rsidRPr="009F43B6">
              <w:rPr>
                <w:sz w:val="20"/>
                <w:szCs w:val="20"/>
              </w:rPr>
              <w:t>60,0</w:t>
            </w:r>
          </w:p>
        </w:tc>
        <w:tc>
          <w:tcPr>
            <w:tcW w:w="0" w:type="auto"/>
            <w:shd w:val="clear" w:color="000000" w:fill="FFFFFF"/>
            <w:noWrap/>
            <w:vAlign w:val="bottom"/>
            <w:hideMark/>
          </w:tcPr>
          <w:p w14:paraId="57C24A0F" w14:textId="77777777" w:rsidR="009F43B6" w:rsidRPr="009F43B6" w:rsidRDefault="009F43B6" w:rsidP="009F43B6">
            <w:pPr>
              <w:jc w:val="right"/>
              <w:rPr>
                <w:sz w:val="20"/>
                <w:szCs w:val="20"/>
              </w:rPr>
            </w:pPr>
            <w:r w:rsidRPr="009F43B6">
              <w:rPr>
                <w:sz w:val="20"/>
                <w:szCs w:val="20"/>
              </w:rPr>
              <w:t>60,0</w:t>
            </w:r>
          </w:p>
        </w:tc>
      </w:tr>
      <w:tr w:rsidR="00FF3987" w:rsidRPr="00FF3987" w14:paraId="19360C83" w14:textId="77777777" w:rsidTr="00FF3987">
        <w:trPr>
          <w:trHeight w:val="1065"/>
        </w:trPr>
        <w:tc>
          <w:tcPr>
            <w:tcW w:w="0" w:type="auto"/>
            <w:vMerge w:val="restart"/>
            <w:shd w:val="clear" w:color="000000" w:fill="FFFFFF"/>
            <w:vAlign w:val="bottom"/>
            <w:hideMark/>
          </w:tcPr>
          <w:p w14:paraId="3CBCFFF2" w14:textId="69202E8A" w:rsidR="009F43B6" w:rsidRPr="009F43B6" w:rsidRDefault="009F43B6" w:rsidP="009F43B6">
            <w:pPr>
              <w:rPr>
                <w:sz w:val="20"/>
                <w:szCs w:val="20"/>
              </w:rPr>
            </w:pPr>
            <w:r w:rsidRPr="009F43B6">
              <w:rPr>
                <w:sz w:val="20"/>
                <w:szCs w:val="20"/>
              </w:rPr>
              <w:t>Расходы на организацию и осуществление деятельности по опеке и попечительству,</w:t>
            </w:r>
            <w:r w:rsidR="00FF3987">
              <w:rPr>
                <w:sz w:val="20"/>
                <w:szCs w:val="20"/>
              </w:rPr>
              <w:t xml:space="preserve"> </w:t>
            </w:r>
            <w:r w:rsidRPr="009F43B6">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39B3B1EB"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3DBD5764" w14:textId="77777777" w:rsidR="009F43B6" w:rsidRPr="009F43B6" w:rsidRDefault="009F43B6" w:rsidP="009F43B6">
            <w:pPr>
              <w:jc w:val="right"/>
              <w:rPr>
                <w:sz w:val="20"/>
                <w:szCs w:val="20"/>
              </w:rPr>
            </w:pPr>
            <w:r w:rsidRPr="009F43B6">
              <w:rPr>
                <w:sz w:val="20"/>
                <w:szCs w:val="20"/>
              </w:rPr>
              <w:t>0104</w:t>
            </w:r>
          </w:p>
        </w:tc>
        <w:tc>
          <w:tcPr>
            <w:tcW w:w="0" w:type="auto"/>
            <w:shd w:val="clear" w:color="000000" w:fill="FFFFFF"/>
            <w:noWrap/>
            <w:vAlign w:val="bottom"/>
            <w:hideMark/>
          </w:tcPr>
          <w:p w14:paraId="23CE7B0F" w14:textId="77777777" w:rsidR="009F43B6" w:rsidRPr="009F43B6" w:rsidRDefault="009F43B6" w:rsidP="009F43B6">
            <w:pPr>
              <w:rPr>
                <w:sz w:val="20"/>
                <w:szCs w:val="20"/>
              </w:rPr>
            </w:pPr>
            <w:r w:rsidRPr="009F43B6">
              <w:rPr>
                <w:sz w:val="20"/>
                <w:szCs w:val="20"/>
              </w:rPr>
              <w:t>1007970289</w:t>
            </w:r>
          </w:p>
        </w:tc>
        <w:tc>
          <w:tcPr>
            <w:tcW w:w="0" w:type="auto"/>
            <w:shd w:val="clear" w:color="000000" w:fill="FFFFFF"/>
            <w:noWrap/>
            <w:vAlign w:val="bottom"/>
            <w:hideMark/>
          </w:tcPr>
          <w:p w14:paraId="4353BF39" w14:textId="77777777" w:rsidR="009F43B6" w:rsidRPr="009F43B6" w:rsidRDefault="009F43B6" w:rsidP="009F43B6">
            <w:pPr>
              <w:jc w:val="right"/>
              <w:rPr>
                <w:sz w:val="20"/>
                <w:szCs w:val="20"/>
              </w:rPr>
            </w:pPr>
            <w:r w:rsidRPr="009F43B6">
              <w:rPr>
                <w:sz w:val="20"/>
                <w:szCs w:val="20"/>
              </w:rPr>
              <w:t>100</w:t>
            </w:r>
          </w:p>
        </w:tc>
        <w:tc>
          <w:tcPr>
            <w:tcW w:w="0" w:type="auto"/>
            <w:shd w:val="clear" w:color="000000" w:fill="FFFFFF"/>
            <w:noWrap/>
            <w:vAlign w:val="bottom"/>
            <w:hideMark/>
          </w:tcPr>
          <w:p w14:paraId="7EDBC033" w14:textId="77777777" w:rsidR="009F43B6" w:rsidRPr="009F43B6" w:rsidRDefault="009F43B6" w:rsidP="009F43B6">
            <w:pPr>
              <w:jc w:val="right"/>
              <w:rPr>
                <w:sz w:val="20"/>
                <w:szCs w:val="20"/>
              </w:rPr>
            </w:pPr>
            <w:r w:rsidRPr="009F43B6">
              <w:rPr>
                <w:sz w:val="20"/>
                <w:szCs w:val="20"/>
              </w:rPr>
              <w:t>1 280,7</w:t>
            </w:r>
          </w:p>
        </w:tc>
        <w:tc>
          <w:tcPr>
            <w:tcW w:w="0" w:type="auto"/>
            <w:shd w:val="clear" w:color="000000" w:fill="FFFFFF"/>
            <w:noWrap/>
            <w:vAlign w:val="bottom"/>
            <w:hideMark/>
          </w:tcPr>
          <w:p w14:paraId="4F696434" w14:textId="77777777" w:rsidR="009F43B6" w:rsidRPr="009F43B6" w:rsidRDefault="009F43B6" w:rsidP="009F43B6">
            <w:pPr>
              <w:jc w:val="right"/>
              <w:rPr>
                <w:sz w:val="20"/>
                <w:szCs w:val="20"/>
              </w:rPr>
            </w:pPr>
            <w:r w:rsidRPr="009F43B6">
              <w:rPr>
                <w:sz w:val="20"/>
                <w:szCs w:val="20"/>
              </w:rPr>
              <w:t>1 284,9</w:t>
            </w:r>
          </w:p>
        </w:tc>
      </w:tr>
      <w:tr w:rsidR="00FF3987" w:rsidRPr="00FF3987" w14:paraId="10A9F4A9" w14:textId="77777777" w:rsidTr="00FF3987">
        <w:trPr>
          <w:trHeight w:val="1095"/>
        </w:trPr>
        <w:tc>
          <w:tcPr>
            <w:tcW w:w="0" w:type="auto"/>
            <w:vMerge/>
            <w:vAlign w:val="center"/>
            <w:hideMark/>
          </w:tcPr>
          <w:p w14:paraId="498ACD77" w14:textId="77777777" w:rsidR="009F43B6" w:rsidRPr="009F43B6" w:rsidRDefault="009F43B6" w:rsidP="009F43B6">
            <w:pPr>
              <w:rPr>
                <w:sz w:val="20"/>
                <w:szCs w:val="20"/>
              </w:rPr>
            </w:pPr>
          </w:p>
        </w:tc>
        <w:tc>
          <w:tcPr>
            <w:tcW w:w="0" w:type="auto"/>
            <w:shd w:val="clear" w:color="000000" w:fill="FFFFFF"/>
            <w:noWrap/>
            <w:vAlign w:val="bottom"/>
            <w:hideMark/>
          </w:tcPr>
          <w:p w14:paraId="6CF919D5"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2B60E4C9" w14:textId="77777777" w:rsidR="009F43B6" w:rsidRPr="009F43B6" w:rsidRDefault="009F43B6" w:rsidP="009F43B6">
            <w:pPr>
              <w:jc w:val="right"/>
              <w:rPr>
                <w:sz w:val="20"/>
                <w:szCs w:val="20"/>
              </w:rPr>
            </w:pPr>
            <w:r w:rsidRPr="009F43B6">
              <w:rPr>
                <w:sz w:val="20"/>
                <w:szCs w:val="20"/>
              </w:rPr>
              <w:t>0104</w:t>
            </w:r>
          </w:p>
        </w:tc>
        <w:tc>
          <w:tcPr>
            <w:tcW w:w="0" w:type="auto"/>
            <w:shd w:val="clear" w:color="000000" w:fill="FFFFFF"/>
            <w:noWrap/>
            <w:vAlign w:val="bottom"/>
            <w:hideMark/>
          </w:tcPr>
          <w:p w14:paraId="3F35B5C8" w14:textId="77777777" w:rsidR="009F43B6" w:rsidRPr="009F43B6" w:rsidRDefault="009F43B6" w:rsidP="009F43B6">
            <w:pPr>
              <w:rPr>
                <w:sz w:val="20"/>
                <w:szCs w:val="20"/>
              </w:rPr>
            </w:pPr>
            <w:r w:rsidRPr="009F43B6">
              <w:rPr>
                <w:sz w:val="20"/>
                <w:szCs w:val="20"/>
              </w:rPr>
              <w:t>1007970289</w:t>
            </w:r>
          </w:p>
        </w:tc>
        <w:tc>
          <w:tcPr>
            <w:tcW w:w="0" w:type="auto"/>
            <w:shd w:val="clear" w:color="000000" w:fill="FFFFFF"/>
            <w:noWrap/>
            <w:vAlign w:val="bottom"/>
            <w:hideMark/>
          </w:tcPr>
          <w:p w14:paraId="0A8B8D6E" w14:textId="77777777" w:rsidR="009F43B6" w:rsidRPr="009F43B6" w:rsidRDefault="009F43B6" w:rsidP="009F43B6">
            <w:pPr>
              <w:jc w:val="right"/>
              <w:rPr>
                <w:sz w:val="20"/>
                <w:szCs w:val="20"/>
              </w:rPr>
            </w:pPr>
            <w:r w:rsidRPr="009F43B6">
              <w:rPr>
                <w:sz w:val="20"/>
                <w:szCs w:val="20"/>
              </w:rPr>
              <w:t>200</w:t>
            </w:r>
          </w:p>
        </w:tc>
        <w:tc>
          <w:tcPr>
            <w:tcW w:w="0" w:type="auto"/>
            <w:shd w:val="clear" w:color="000000" w:fill="FFFFFF"/>
            <w:noWrap/>
            <w:vAlign w:val="bottom"/>
            <w:hideMark/>
          </w:tcPr>
          <w:p w14:paraId="26BD6B49" w14:textId="77777777" w:rsidR="009F43B6" w:rsidRPr="009F43B6" w:rsidRDefault="009F43B6" w:rsidP="009F43B6">
            <w:pPr>
              <w:jc w:val="right"/>
              <w:rPr>
                <w:sz w:val="20"/>
                <w:szCs w:val="20"/>
              </w:rPr>
            </w:pPr>
            <w:r w:rsidRPr="009F43B6">
              <w:rPr>
                <w:sz w:val="20"/>
                <w:szCs w:val="20"/>
              </w:rPr>
              <w:t>57,0</w:t>
            </w:r>
          </w:p>
        </w:tc>
        <w:tc>
          <w:tcPr>
            <w:tcW w:w="0" w:type="auto"/>
            <w:shd w:val="clear" w:color="000000" w:fill="FFFFFF"/>
            <w:noWrap/>
            <w:vAlign w:val="bottom"/>
            <w:hideMark/>
          </w:tcPr>
          <w:p w14:paraId="4BC99D72" w14:textId="77777777" w:rsidR="009F43B6" w:rsidRPr="009F43B6" w:rsidRDefault="009F43B6" w:rsidP="009F43B6">
            <w:pPr>
              <w:jc w:val="right"/>
              <w:rPr>
                <w:sz w:val="20"/>
                <w:szCs w:val="20"/>
              </w:rPr>
            </w:pPr>
            <w:r w:rsidRPr="009F43B6">
              <w:rPr>
                <w:sz w:val="20"/>
                <w:szCs w:val="20"/>
              </w:rPr>
              <w:t>57,0</w:t>
            </w:r>
          </w:p>
        </w:tc>
      </w:tr>
      <w:tr w:rsidR="00FF3987" w:rsidRPr="00FF3987" w14:paraId="71E0F735" w14:textId="77777777" w:rsidTr="00FF3987">
        <w:trPr>
          <w:trHeight w:val="2640"/>
        </w:trPr>
        <w:tc>
          <w:tcPr>
            <w:tcW w:w="0" w:type="auto"/>
            <w:shd w:val="clear" w:color="000000" w:fill="FFFFFF"/>
            <w:vAlign w:val="bottom"/>
            <w:hideMark/>
          </w:tcPr>
          <w:p w14:paraId="631BAD7E" w14:textId="77777777" w:rsidR="009F43B6" w:rsidRPr="009F43B6" w:rsidRDefault="009F43B6" w:rsidP="009F43B6">
            <w:pPr>
              <w:rPr>
                <w:sz w:val="20"/>
                <w:szCs w:val="20"/>
              </w:rPr>
            </w:pPr>
            <w:r w:rsidRPr="009F43B6">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000000" w:fill="FFFFFF"/>
            <w:noWrap/>
            <w:vAlign w:val="bottom"/>
            <w:hideMark/>
          </w:tcPr>
          <w:p w14:paraId="37DB9A28"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7EB5D322" w14:textId="77777777" w:rsidR="009F43B6" w:rsidRPr="009F43B6" w:rsidRDefault="009F43B6" w:rsidP="009F43B6">
            <w:pPr>
              <w:jc w:val="right"/>
              <w:rPr>
                <w:sz w:val="20"/>
                <w:szCs w:val="20"/>
              </w:rPr>
            </w:pPr>
            <w:r w:rsidRPr="009F43B6">
              <w:rPr>
                <w:sz w:val="20"/>
                <w:szCs w:val="20"/>
              </w:rPr>
              <w:t>0501</w:t>
            </w:r>
          </w:p>
        </w:tc>
        <w:tc>
          <w:tcPr>
            <w:tcW w:w="0" w:type="auto"/>
            <w:shd w:val="clear" w:color="000000" w:fill="FFFFFF"/>
            <w:noWrap/>
            <w:vAlign w:val="bottom"/>
            <w:hideMark/>
          </w:tcPr>
          <w:p w14:paraId="2071C10E" w14:textId="77777777" w:rsidR="009F43B6" w:rsidRPr="009F43B6" w:rsidRDefault="009F43B6" w:rsidP="009F43B6">
            <w:pPr>
              <w:jc w:val="right"/>
              <w:rPr>
                <w:sz w:val="20"/>
                <w:szCs w:val="20"/>
              </w:rPr>
            </w:pPr>
            <w:r w:rsidRPr="009F43B6">
              <w:rPr>
                <w:sz w:val="20"/>
                <w:szCs w:val="20"/>
              </w:rPr>
              <w:t>1137970139</w:t>
            </w:r>
          </w:p>
        </w:tc>
        <w:tc>
          <w:tcPr>
            <w:tcW w:w="0" w:type="auto"/>
            <w:shd w:val="clear" w:color="000000" w:fill="FFFFFF"/>
            <w:noWrap/>
            <w:vAlign w:val="bottom"/>
            <w:hideMark/>
          </w:tcPr>
          <w:p w14:paraId="4707F9BF" w14:textId="77777777" w:rsidR="009F43B6" w:rsidRPr="009F43B6" w:rsidRDefault="009F43B6" w:rsidP="009F43B6">
            <w:pPr>
              <w:jc w:val="right"/>
              <w:rPr>
                <w:sz w:val="20"/>
                <w:szCs w:val="20"/>
              </w:rPr>
            </w:pPr>
            <w:r w:rsidRPr="009F43B6">
              <w:rPr>
                <w:sz w:val="20"/>
                <w:szCs w:val="20"/>
              </w:rPr>
              <w:t>400</w:t>
            </w:r>
          </w:p>
        </w:tc>
        <w:tc>
          <w:tcPr>
            <w:tcW w:w="0" w:type="auto"/>
            <w:shd w:val="clear" w:color="000000" w:fill="FFFFFF"/>
            <w:noWrap/>
            <w:vAlign w:val="bottom"/>
            <w:hideMark/>
          </w:tcPr>
          <w:p w14:paraId="1804EF0D" w14:textId="77777777" w:rsidR="009F43B6" w:rsidRPr="009F43B6" w:rsidRDefault="009F43B6" w:rsidP="009F43B6">
            <w:pPr>
              <w:jc w:val="right"/>
              <w:rPr>
                <w:sz w:val="20"/>
                <w:szCs w:val="20"/>
              </w:rPr>
            </w:pPr>
            <w:r w:rsidRPr="009F43B6">
              <w:rPr>
                <w:sz w:val="20"/>
                <w:szCs w:val="20"/>
              </w:rPr>
              <w:t>0,0</w:t>
            </w:r>
          </w:p>
        </w:tc>
        <w:tc>
          <w:tcPr>
            <w:tcW w:w="0" w:type="auto"/>
            <w:shd w:val="clear" w:color="000000" w:fill="FFFFFF"/>
            <w:noWrap/>
            <w:vAlign w:val="bottom"/>
            <w:hideMark/>
          </w:tcPr>
          <w:p w14:paraId="10539753" w14:textId="77777777" w:rsidR="009F43B6" w:rsidRPr="009F43B6" w:rsidRDefault="009F43B6" w:rsidP="009F43B6">
            <w:pPr>
              <w:jc w:val="right"/>
              <w:rPr>
                <w:sz w:val="20"/>
                <w:szCs w:val="20"/>
              </w:rPr>
            </w:pPr>
            <w:r w:rsidRPr="009F43B6">
              <w:rPr>
                <w:sz w:val="20"/>
                <w:szCs w:val="20"/>
              </w:rPr>
              <w:t>14 345,4</w:t>
            </w:r>
          </w:p>
        </w:tc>
      </w:tr>
      <w:tr w:rsidR="00FF3987" w:rsidRPr="00FF3987" w14:paraId="7ACFF20C" w14:textId="77777777" w:rsidTr="00FF3987">
        <w:trPr>
          <w:trHeight w:val="2130"/>
        </w:trPr>
        <w:tc>
          <w:tcPr>
            <w:tcW w:w="0" w:type="auto"/>
            <w:shd w:val="clear" w:color="000000" w:fill="FFFFFF"/>
            <w:vAlign w:val="bottom"/>
            <w:hideMark/>
          </w:tcPr>
          <w:p w14:paraId="5E78A4F6" w14:textId="12A65C3F" w:rsidR="009F43B6" w:rsidRPr="009F43B6" w:rsidRDefault="009F43B6" w:rsidP="009F43B6">
            <w:pPr>
              <w:rPr>
                <w:sz w:val="20"/>
                <w:szCs w:val="20"/>
              </w:rPr>
            </w:pPr>
            <w:r w:rsidRPr="009F43B6">
              <w:rPr>
                <w:sz w:val="20"/>
                <w:szCs w:val="20"/>
              </w:rPr>
              <w:t>Расходы на социальную поддержку отдельных категорий детей,</w:t>
            </w:r>
            <w:r w:rsidR="00FF3987">
              <w:rPr>
                <w:sz w:val="20"/>
                <w:szCs w:val="20"/>
              </w:rPr>
              <w:t xml:space="preserve"> </w:t>
            </w:r>
            <w:r w:rsidRPr="009F43B6">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000000" w:fill="FFFFFF"/>
            <w:noWrap/>
            <w:vAlign w:val="bottom"/>
            <w:hideMark/>
          </w:tcPr>
          <w:p w14:paraId="555D632F"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7AB2D88A" w14:textId="77777777" w:rsidR="009F43B6" w:rsidRPr="009F43B6" w:rsidRDefault="009F43B6" w:rsidP="009F43B6">
            <w:pPr>
              <w:jc w:val="right"/>
              <w:rPr>
                <w:sz w:val="20"/>
                <w:szCs w:val="20"/>
              </w:rPr>
            </w:pPr>
            <w:r w:rsidRPr="009F43B6">
              <w:rPr>
                <w:sz w:val="20"/>
                <w:szCs w:val="20"/>
              </w:rPr>
              <w:t>0701</w:t>
            </w:r>
          </w:p>
        </w:tc>
        <w:tc>
          <w:tcPr>
            <w:tcW w:w="0" w:type="auto"/>
            <w:shd w:val="clear" w:color="000000" w:fill="FFFFFF"/>
            <w:noWrap/>
            <w:vAlign w:val="bottom"/>
            <w:hideMark/>
          </w:tcPr>
          <w:p w14:paraId="3A2A1780" w14:textId="77777777" w:rsidR="009F43B6" w:rsidRPr="009F43B6" w:rsidRDefault="009F43B6" w:rsidP="009F43B6">
            <w:pPr>
              <w:jc w:val="right"/>
              <w:rPr>
                <w:sz w:val="20"/>
                <w:szCs w:val="20"/>
              </w:rPr>
            </w:pPr>
            <w:r w:rsidRPr="009F43B6">
              <w:rPr>
                <w:sz w:val="20"/>
                <w:szCs w:val="20"/>
              </w:rPr>
              <w:t>1517903349</w:t>
            </w:r>
          </w:p>
        </w:tc>
        <w:tc>
          <w:tcPr>
            <w:tcW w:w="0" w:type="auto"/>
            <w:shd w:val="clear" w:color="000000" w:fill="FFFFFF"/>
            <w:noWrap/>
            <w:vAlign w:val="bottom"/>
            <w:hideMark/>
          </w:tcPr>
          <w:p w14:paraId="7BD45C98" w14:textId="77777777" w:rsidR="009F43B6" w:rsidRPr="009F43B6" w:rsidRDefault="009F43B6" w:rsidP="009F43B6">
            <w:pPr>
              <w:jc w:val="right"/>
              <w:rPr>
                <w:sz w:val="20"/>
                <w:szCs w:val="20"/>
              </w:rPr>
            </w:pPr>
            <w:r w:rsidRPr="009F43B6">
              <w:rPr>
                <w:sz w:val="20"/>
                <w:szCs w:val="20"/>
              </w:rPr>
              <w:t>200</w:t>
            </w:r>
          </w:p>
        </w:tc>
        <w:tc>
          <w:tcPr>
            <w:tcW w:w="0" w:type="auto"/>
            <w:shd w:val="clear" w:color="000000" w:fill="FFFFFF"/>
            <w:noWrap/>
            <w:vAlign w:val="bottom"/>
            <w:hideMark/>
          </w:tcPr>
          <w:p w14:paraId="1CF11DEB" w14:textId="77777777" w:rsidR="009F43B6" w:rsidRPr="009F43B6" w:rsidRDefault="009F43B6" w:rsidP="009F43B6">
            <w:pPr>
              <w:jc w:val="right"/>
              <w:rPr>
                <w:sz w:val="20"/>
                <w:szCs w:val="20"/>
              </w:rPr>
            </w:pPr>
            <w:r w:rsidRPr="009F43B6">
              <w:rPr>
                <w:sz w:val="20"/>
                <w:szCs w:val="20"/>
              </w:rPr>
              <w:t>77,0</w:t>
            </w:r>
          </w:p>
        </w:tc>
        <w:tc>
          <w:tcPr>
            <w:tcW w:w="0" w:type="auto"/>
            <w:shd w:val="clear" w:color="000000" w:fill="FFFFFF"/>
            <w:noWrap/>
            <w:vAlign w:val="bottom"/>
            <w:hideMark/>
          </w:tcPr>
          <w:p w14:paraId="69158D05" w14:textId="77777777" w:rsidR="009F43B6" w:rsidRPr="009F43B6" w:rsidRDefault="009F43B6" w:rsidP="009F43B6">
            <w:pPr>
              <w:jc w:val="right"/>
              <w:rPr>
                <w:sz w:val="20"/>
                <w:szCs w:val="20"/>
              </w:rPr>
            </w:pPr>
            <w:r w:rsidRPr="009F43B6">
              <w:rPr>
                <w:sz w:val="20"/>
                <w:szCs w:val="20"/>
              </w:rPr>
              <w:t>77,0</w:t>
            </w:r>
          </w:p>
        </w:tc>
      </w:tr>
      <w:tr w:rsidR="00FF3987" w:rsidRPr="00FF3987" w14:paraId="77512DBA" w14:textId="77777777" w:rsidTr="00FF3987">
        <w:trPr>
          <w:trHeight w:val="2085"/>
        </w:trPr>
        <w:tc>
          <w:tcPr>
            <w:tcW w:w="0" w:type="auto"/>
            <w:shd w:val="clear" w:color="000000" w:fill="FFFFFF"/>
            <w:vAlign w:val="bottom"/>
            <w:hideMark/>
          </w:tcPr>
          <w:p w14:paraId="1685B285" w14:textId="132D96E2" w:rsidR="009F43B6" w:rsidRPr="009F43B6" w:rsidRDefault="009F43B6" w:rsidP="009F43B6">
            <w:pPr>
              <w:rPr>
                <w:sz w:val="20"/>
                <w:szCs w:val="20"/>
              </w:rPr>
            </w:pPr>
            <w:r w:rsidRPr="009F43B6">
              <w:rPr>
                <w:sz w:val="20"/>
                <w:szCs w:val="20"/>
              </w:rPr>
              <w:lastRenderedPageBreak/>
              <w:t>Расходы на социальную поддержку отдельных категорий детей,</w:t>
            </w:r>
            <w:r w:rsidR="00FF3987">
              <w:rPr>
                <w:sz w:val="20"/>
                <w:szCs w:val="20"/>
              </w:rPr>
              <w:t xml:space="preserve"> </w:t>
            </w:r>
            <w:r w:rsidRPr="009F43B6">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000000" w:fill="FFFFFF"/>
            <w:noWrap/>
            <w:vAlign w:val="bottom"/>
            <w:hideMark/>
          </w:tcPr>
          <w:p w14:paraId="221E4B0C"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7F31BDB5" w14:textId="77777777" w:rsidR="009F43B6" w:rsidRPr="009F43B6" w:rsidRDefault="009F43B6" w:rsidP="009F43B6">
            <w:pPr>
              <w:jc w:val="right"/>
              <w:rPr>
                <w:sz w:val="20"/>
                <w:szCs w:val="20"/>
              </w:rPr>
            </w:pPr>
            <w:r w:rsidRPr="009F43B6">
              <w:rPr>
                <w:sz w:val="20"/>
                <w:szCs w:val="20"/>
              </w:rPr>
              <w:t>0702</w:t>
            </w:r>
          </w:p>
        </w:tc>
        <w:tc>
          <w:tcPr>
            <w:tcW w:w="0" w:type="auto"/>
            <w:shd w:val="clear" w:color="000000" w:fill="FFFFFF"/>
            <w:noWrap/>
            <w:vAlign w:val="bottom"/>
            <w:hideMark/>
          </w:tcPr>
          <w:p w14:paraId="3247CB5B" w14:textId="77777777" w:rsidR="009F43B6" w:rsidRPr="009F43B6" w:rsidRDefault="009F43B6" w:rsidP="009F43B6">
            <w:pPr>
              <w:jc w:val="right"/>
              <w:rPr>
                <w:sz w:val="20"/>
                <w:szCs w:val="20"/>
              </w:rPr>
            </w:pPr>
            <w:r w:rsidRPr="009F43B6">
              <w:rPr>
                <w:sz w:val="20"/>
                <w:szCs w:val="20"/>
              </w:rPr>
              <w:t>1517903349</w:t>
            </w:r>
          </w:p>
        </w:tc>
        <w:tc>
          <w:tcPr>
            <w:tcW w:w="0" w:type="auto"/>
            <w:shd w:val="clear" w:color="000000" w:fill="FFFFFF"/>
            <w:noWrap/>
            <w:vAlign w:val="bottom"/>
            <w:hideMark/>
          </w:tcPr>
          <w:p w14:paraId="07512C9E" w14:textId="77777777" w:rsidR="009F43B6" w:rsidRPr="009F43B6" w:rsidRDefault="009F43B6" w:rsidP="009F43B6">
            <w:pPr>
              <w:jc w:val="right"/>
              <w:rPr>
                <w:sz w:val="20"/>
                <w:szCs w:val="20"/>
              </w:rPr>
            </w:pPr>
            <w:r w:rsidRPr="009F43B6">
              <w:rPr>
                <w:sz w:val="20"/>
                <w:szCs w:val="20"/>
              </w:rPr>
              <w:t>200</w:t>
            </w:r>
          </w:p>
        </w:tc>
        <w:tc>
          <w:tcPr>
            <w:tcW w:w="0" w:type="auto"/>
            <w:shd w:val="clear" w:color="000000" w:fill="FFFFFF"/>
            <w:noWrap/>
            <w:vAlign w:val="bottom"/>
            <w:hideMark/>
          </w:tcPr>
          <w:p w14:paraId="5029529C" w14:textId="77777777" w:rsidR="009F43B6" w:rsidRPr="009F43B6" w:rsidRDefault="009F43B6" w:rsidP="009F43B6">
            <w:pPr>
              <w:jc w:val="right"/>
              <w:rPr>
                <w:sz w:val="20"/>
                <w:szCs w:val="20"/>
              </w:rPr>
            </w:pPr>
            <w:r w:rsidRPr="009F43B6">
              <w:rPr>
                <w:sz w:val="20"/>
                <w:szCs w:val="20"/>
              </w:rPr>
              <w:t>4 533,3</w:t>
            </w:r>
          </w:p>
        </w:tc>
        <w:tc>
          <w:tcPr>
            <w:tcW w:w="0" w:type="auto"/>
            <w:shd w:val="clear" w:color="000000" w:fill="FFFFFF"/>
            <w:noWrap/>
            <w:vAlign w:val="bottom"/>
            <w:hideMark/>
          </w:tcPr>
          <w:p w14:paraId="5C5300C3" w14:textId="77777777" w:rsidR="009F43B6" w:rsidRPr="009F43B6" w:rsidRDefault="009F43B6" w:rsidP="009F43B6">
            <w:pPr>
              <w:jc w:val="right"/>
              <w:rPr>
                <w:sz w:val="20"/>
                <w:szCs w:val="20"/>
              </w:rPr>
            </w:pPr>
            <w:r w:rsidRPr="009F43B6">
              <w:rPr>
                <w:sz w:val="20"/>
                <w:szCs w:val="20"/>
              </w:rPr>
              <w:t>4 533,3</w:t>
            </w:r>
          </w:p>
        </w:tc>
      </w:tr>
      <w:tr w:rsidR="00FF3987" w:rsidRPr="00FF3987" w14:paraId="3EFEA7DF" w14:textId="77777777" w:rsidTr="00FF3987">
        <w:trPr>
          <w:trHeight w:val="2085"/>
        </w:trPr>
        <w:tc>
          <w:tcPr>
            <w:tcW w:w="0" w:type="auto"/>
            <w:shd w:val="clear" w:color="000000" w:fill="FFFFFF"/>
            <w:vAlign w:val="bottom"/>
            <w:hideMark/>
          </w:tcPr>
          <w:p w14:paraId="00542033" w14:textId="57022634" w:rsidR="009F43B6" w:rsidRPr="009F43B6" w:rsidRDefault="009F43B6" w:rsidP="009F43B6">
            <w:pPr>
              <w:rPr>
                <w:sz w:val="20"/>
                <w:szCs w:val="20"/>
              </w:rPr>
            </w:pPr>
            <w:r w:rsidRPr="009F43B6">
              <w:rPr>
                <w:sz w:val="20"/>
                <w:szCs w:val="20"/>
              </w:rPr>
              <w:t>Расходы на социальную поддержку отдельных категорий детей,</w:t>
            </w:r>
            <w:r w:rsidR="00FF3987">
              <w:rPr>
                <w:sz w:val="20"/>
                <w:szCs w:val="20"/>
              </w:rPr>
              <w:t xml:space="preserve"> </w:t>
            </w:r>
            <w:r w:rsidRPr="009F43B6">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000000" w:fill="FFFFFF"/>
            <w:noWrap/>
            <w:vAlign w:val="bottom"/>
            <w:hideMark/>
          </w:tcPr>
          <w:p w14:paraId="36640019"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35648212" w14:textId="77777777" w:rsidR="009F43B6" w:rsidRPr="009F43B6" w:rsidRDefault="009F43B6" w:rsidP="009F43B6">
            <w:pPr>
              <w:jc w:val="right"/>
              <w:rPr>
                <w:sz w:val="20"/>
                <w:szCs w:val="20"/>
              </w:rPr>
            </w:pPr>
            <w:r w:rsidRPr="009F43B6">
              <w:rPr>
                <w:sz w:val="20"/>
                <w:szCs w:val="20"/>
              </w:rPr>
              <w:t>0702</w:t>
            </w:r>
          </w:p>
        </w:tc>
        <w:tc>
          <w:tcPr>
            <w:tcW w:w="0" w:type="auto"/>
            <w:shd w:val="clear" w:color="000000" w:fill="FFFFFF"/>
            <w:noWrap/>
            <w:vAlign w:val="bottom"/>
            <w:hideMark/>
          </w:tcPr>
          <w:p w14:paraId="6BDEBD3C" w14:textId="77777777" w:rsidR="009F43B6" w:rsidRPr="009F43B6" w:rsidRDefault="009F43B6" w:rsidP="009F43B6">
            <w:pPr>
              <w:jc w:val="right"/>
              <w:rPr>
                <w:sz w:val="20"/>
                <w:szCs w:val="20"/>
              </w:rPr>
            </w:pPr>
            <w:r w:rsidRPr="009F43B6">
              <w:rPr>
                <w:sz w:val="20"/>
                <w:szCs w:val="20"/>
              </w:rPr>
              <w:t>1517903349</w:t>
            </w:r>
          </w:p>
        </w:tc>
        <w:tc>
          <w:tcPr>
            <w:tcW w:w="0" w:type="auto"/>
            <w:shd w:val="clear" w:color="000000" w:fill="FFFFFF"/>
            <w:noWrap/>
            <w:vAlign w:val="bottom"/>
            <w:hideMark/>
          </w:tcPr>
          <w:p w14:paraId="5B0E98B0" w14:textId="77777777" w:rsidR="009F43B6" w:rsidRPr="009F43B6" w:rsidRDefault="009F43B6" w:rsidP="009F43B6">
            <w:pPr>
              <w:jc w:val="right"/>
              <w:rPr>
                <w:sz w:val="20"/>
                <w:szCs w:val="20"/>
              </w:rPr>
            </w:pPr>
            <w:r w:rsidRPr="009F43B6">
              <w:rPr>
                <w:sz w:val="20"/>
                <w:szCs w:val="20"/>
              </w:rPr>
              <w:t>600</w:t>
            </w:r>
          </w:p>
        </w:tc>
        <w:tc>
          <w:tcPr>
            <w:tcW w:w="0" w:type="auto"/>
            <w:shd w:val="clear" w:color="000000" w:fill="FFFFFF"/>
            <w:noWrap/>
            <w:vAlign w:val="bottom"/>
            <w:hideMark/>
          </w:tcPr>
          <w:p w14:paraId="5A04755F" w14:textId="77777777" w:rsidR="009F43B6" w:rsidRPr="009F43B6" w:rsidRDefault="009F43B6" w:rsidP="009F43B6">
            <w:pPr>
              <w:jc w:val="right"/>
              <w:rPr>
                <w:sz w:val="20"/>
                <w:szCs w:val="20"/>
              </w:rPr>
            </w:pPr>
            <w:r w:rsidRPr="009F43B6">
              <w:rPr>
                <w:sz w:val="20"/>
                <w:szCs w:val="20"/>
              </w:rPr>
              <w:t>1 416,9</w:t>
            </w:r>
          </w:p>
        </w:tc>
        <w:tc>
          <w:tcPr>
            <w:tcW w:w="0" w:type="auto"/>
            <w:shd w:val="clear" w:color="000000" w:fill="FFFFFF"/>
            <w:noWrap/>
            <w:vAlign w:val="bottom"/>
            <w:hideMark/>
          </w:tcPr>
          <w:p w14:paraId="7817AAC1" w14:textId="77777777" w:rsidR="009F43B6" w:rsidRPr="009F43B6" w:rsidRDefault="009F43B6" w:rsidP="009F43B6">
            <w:pPr>
              <w:jc w:val="right"/>
              <w:rPr>
                <w:sz w:val="20"/>
                <w:szCs w:val="20"/>
              </w:rPr>
            </w:pPr>
            <w:r w:rsidRPr="009F43B6">
              <w:rPr>
                <w:sz w:val="20"/>
                <w:szCs w:val="20"/>
              </w:rPr>
              <w:t>1 416,9</w:t>
            </w:r>
          </w:p>
        </w:tc>
      </w:tr>
      <w:tr w:rsidR="00FF3987" w:rsidRPr="00FF3987" w14:paraId="744E37AC" w14:textId="77777777" w:rsidTr="00FF3987">
        <w:trPr>
          <w:trHeight w:val="2430"/>
        </w:trPr>
        <w:tc>
          <w:tcPr>
            <w:tcW w:w="0" w:type="auto"/>
            <w:shd w:val="clear" w:color="000000" w:fill="FFFFFF"/>
            <w:vAlign w:val="bottom"/>
            <w:hideMark/>
          </w:tcPr>
          <w:p w14:paraId="4A7AF64B" w14:textId="466FF70F" w:rsidR="009F43B6" w:rsidRPr="009F43B6" w:rsidRDefault="009F43B6" w:rsidP="009F43B6">
            <w:pPr>
              <w:rPr>
                <w:sz w:val="20"/>
                <w:szCs w:val="20"/>
              </w:rPr>
            </w:pPr>
            <w:r w:rsidRPr="009F43B6">
              <w:rPr>
                <w:sz w:val="20"/>
                <w:szCs w:val="20"/>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w:t>
            </w:r>
            <w:r w:rsidR="00FF3987" w:rsidRPr="009F43B6">
              <w:rPr>
                <w:sz w:val="20"/>
                <w:szCs w:val="20"/>
              </w:rPr>
              <w:t>жизнедеятельности</w:t>
            </w:r>
            <w:r w:rsidRPr="009F43B6">
              <w:rPr>
                <w:sz w:val="20"/>
                <w:szCs w:val="20"/>
              </w:rPr>
              <w:t xml:space="preserve">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6A4784BE"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54BC63A2" w14:textId="77777777" w:rsidR="009F43B6" w:rsidRPr="009F43B6" w:rsidRDefault="009F43B6" w:rsidP="009F43B6">
            <w:pPr>
              <w:jc w:val="right"/>
              <w:rPr>
                <w:sz w:val="20"/>
                <w:szCs w:val="20"/>
              </w:rPr>
            </w:pPr>
            <w:r w:rsidRPr="009F43B6">
              <w:rPr>
                <w:sz w:val="20"/>
                <w:szCs w:val="20"/>
              </w:rPr>
              <w:t>0707</w:t>
            </w:r>
          </w:p>
        </w:tc>
        <w:tc>
          <w:tcPr>
            <w:tcW w:w="0" w:type="auto"/>
            <w:shd w:val="clear" w:color="000000" w:fill="FFFFFF"/>
            <w:noWrap/>
            <w:vAlign w:val="bottom"/>
            <w:hideMark/>
          </w:tcPr>
          <w:p w14:paraId="5A472C4B" w14:textId="77777777" w:rsidR="009F43B6" w:rsidRPr="009F43B6" w:rsidRDefault="009F43B6" w:rsidP="009F43B6">
            <w:pPr>
              <w:rPr>
                <w:sz w:val="20"/>
                <w:szCs w:val="20"/>
              </w:rPr>
            </w:pPr>
            <w:r w:rsidRPr="009F43B6">
              <w:rPr>
                <w:sz w:val="20"/>
                <w:szCs w:val="20"/>
              </w:rPr>
              <w:t>1007970179</w:t>
            </w:r>
          </w:p>
        </w:tc>
        <w:tc>
          <w:tcPr>
            <w:tcW w:w="0" w:type="auto"/>
            <w:shd w:val="clear" w:color="000000" w:fill="FFFFFF"/>
            <w:noWrap/>
            <w:vAlign w:val="bottom"/>
            <w:hideMark/>
          </w:tcPr>
          <w:p w14:paraId="777B2F68" w14:textId="77777777" w:rsidR="009F43B6" w:rsidRPr="009F43B6" w:rsidRDefault="009F43B6" w:rsidP="009F43B6">
            <w:pPr>
              <w:jc w:val="right"/>
              <w:rPr>
                <w:sz w:val="20"/>
                <w:szCs w:val="20"/>
              </w:rPr>
            </w:pPr>
            <w:r w:rsidRPr="009F43B6">
              <w:rPr>
                <w:sz w:val="20"/>
                <w:szCs w:val="20"/>
              </w:rPr>
              <w:t>600</w:t>
            </w:r>
          </w:p>
        </w:tc>
        <w:tc>
          <w:tcPr>
            <w:tcW w:w="0" w:type="auto"/>
            <w:shd w:val="clear" w:color="000000" w:fill="FFFFFF"/>
            <w:noWrap/>
            <w:vAlign w:val="bottom"/>
            <w:hideMark/>
          </w:tcPr>
          <w:p w14:paraId="4BD693C7" w14:textId="77777777" w:rsidR="009F43B6" w:rsidRPr="009F43B6" w:rsidRDefault="009F43B6" w:rsidP="009F43B6">
            <w:pPr>
              <w:jc w:val="right"/>
              <w:rPr>
                <w:sz w:val="20"/>
                <w:szCs w:val="20"/>
              </w:rPr>
            </w:pPr>
            <w:r w:rsidRPr="009F43B6">
              <w:rPr>
                <w:sz w:val="20"/>
                <w:szCs w:val="20"/>
              </w:rPr>
              <w:t>6,9</w:t>
            </w:r>
          </w:p>
        </w:tc>
        <w:tc>
          <w:tcPr>
            <w:tcW w:w="0" w:type="auto"/>
            <w:shd w:val="clear" w:color="000000" w:fill="FFFFFF"/>
            <w:noWrap/>
            <w:vAlign w:val="bottom"/>
            <w:hideMark/>
          </w:tcPr>
          <w:p w14:paraId="01F021D2" w14:textId="77777777" w:rsidR="009F43B6" w:rsidRPr="009F43B6" w:rsidRDefault="009F43B6" w:rsidP="009F43B6">
            <w:pPr>
              <w:jc w:val="right"/>
              <w:rPr>
                <w:sz w:val="20"/>
                <w:szCs w:val="20"/>
              </w:rPr>
            </w:pPr>
            <w:r w:rsidRPr="009F43B6">
              <w:rPr>
                <w:sz w:val="20"/>
                <w:szCs w:val="20"/>
              </w:rPr>
              <w:t>6,9</w:t>
            </w:r>
          </w:p>
        </w:tc>
      </w:tr>
      <w:tr w:rsidR="00FF3987" w:rsidRPr="00FF3987" w14:paraId="403B1BC8" w14:textId="77777777" w:rsidTr="00FF3987">
        <w:trPr>
          <w:trHeight w:val="2985"/>
        </w:trPr>
        <w:tc>
          <w:tcPr>
            <w:tcW w:w="0" w:type="auto"/>
            <w:shd w:val="clear" w:color="000000" w:fill="FFFFFF"/>
            <w:vAlign w:val="bottom"/>
            <w:hideMark/>
          </w:tcPr>
          <w:p w14:paraId="77BABF23" w14:textId="77777777" w:rsidR="009F43B6" w:rsidRPr="009F43B6" w:rsidRDefault="009F43B6" w:rsidP="009F43B6">
            <w:pPr>
              <w:rPr>
                <w:sz w:val="20"/>
                <w:szCs w:val="20"/>
              </w:rPr>
            </w:pPr>
            <w:r w:rsidRPr="009F43B6">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9F43B6">
              <w:rPr>
                <w:sz w:val="20"/>
                <w:szCs w:val="20"/>
              </w:rPr>
              <w:t>софинансирования</w:t>
            </w:r>
            <w:proofErr w:type="spellEnd"/>
            <w:r w:rsidRPr="009F43B6">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000000" w:fill="FFFFFF"/>
            <w:noWrap/>
            <w:vAlign w:val="bottom"/>
            <w:hideMark/>
          </w:tcPr>
          <w:p w14:paraId="5243AA02"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08DDF828" w14:textId="77777777" w:rsidR="009F43B6" w:rsidRPr="009F43B6" w:rsidRDefault="009F43B6" w:rsidP="009F43B6">
            <w:pPr>
              <w:jc w:val="right"/>
              <w:rPr>
                <w:sz w:val="20"/>
                <w:szCs w:val="20"/>
              </w:rPr>
            </w:pPr>
            <w:r w:rsidRPr="009F43B6">
              <w:rPr>
                <w:sz w:val="20"/>
                <w:szCs w:val="20"/>
              </w:rPr>
              <w:t>0707</w:t>
            </w:r>
          </w:p>
        </w:tc>
        <w:tc>
          <w:tcPr>
            <w:tcW w:w="0" w:type="auto"/>
            <w:shd w:val="clear" w:color="000000" w:fill="FFFFFF"/>
            <w:noWrap/>
            <w:vAlign w:val="bottom"/>
            <w:hideMark/>
          </w:tcPr>
          <w:p w14:paraId="4685B973" w14:textId="77777777" w:rsidR="009F43B6" w:rsidRPr="009F43B6" w:rsidRDefault="009F43B6" w:rsidP="009F43B6">
            <w:pPr>
              <w:rPr>
                <w:sz w:val="20"/>
                <w:szCs w:val="20"/>
              </w:rPr>
            </w:pPr>
            <w:r w:rsidRPr="009F43B6">
              <w:rPr>
                <w:sz w:val="20"/>
                <w:szCs w:val="20"/>
              </w:rPr>
              <w:t>1547907979</w:t>
            </w:r>
          </w:p>
        </w:tc>
        <w:tc>
          <w:tcPr>
            <w:tcW w:w="0" w:type="auto"/>
            <w:shd w:val="clear" w:color="000000" w:fill="FFFFFF"/>
            <w:noWrap/>
            <w:vAlign w:val="bottom"/>
            <w:hideMark/>
          </w:tcPr>
          <w:p w14:paraId="13283CFC" w14:textId="77777777" w:rsidR="009F43B6" w:rsidRPr="009F43B6" w:rsidRDefault="009F43B6" w:rsidP="009F43B6">
            <w:pPr>
              <w:jc w:val="right"/>
              <w:rPr>
                <w:sz w:val="20"/>
                <w:szCs w:val="20"/>
              </w:rPr>
            </w:pPr>
            <w:r w:rsidRPr="009F43B6">
              <w:rPr>
                <w:sz w:val="20"/>
                <w:szCs w:val="20"/>
              </w:rPr>
              <w:t>200</w:t>
            </w:r>
          </w:p>
        </w:tc>
        <w:tc>
          <w:tcPr>
            <w:tcW w:w="0" w:type="auto"/>
            <w:shd w:val="clear" w:color="000000" w:fill="FFFFFF"/>
            <w:noWrap/>
            <w:vAlign w:val="bottom"/>
            <w:hideMark/>
          </w:tcPr>
          <w:p w14:paraId="09B8389C" w14:textId="77777777" w:rsidR="009F43B6" w:rsidRPr="009F43B6" w:rsidRDefault="009F43B6" w:rsidP="009F43B6">
            <w:pPr>
              <w:jc w:val="right"/>
              <w:rPr>
                <w:sz w:val="20"/>
                <w:szCs w:val="20"/>
              </w:rPr>
            </w:pPr>
            <w:r w:rsidRPr="009F43B6">
              <w:rPr>
                <w:sz w:val="20"/>
                <w:szCs w:val="20"/>
              </w:rPr>
              <w:t>72,0</w:t>
            </w:r>
          </w:p>
        </w:tc>
        <w:tc>
          <w:tcPr>
            <w:tcW w:w="0" w:type="auto"/>
            <w:shd w:val="clear" w:color="000000" w:fill="FFFFFF"/>
            <w:noWrap/>
            <w:vAlign w:val="bottom"/>
            <w:hideMark/>
          </w:tcPr>
          <w:p w14:paraId="7B6080D3" w14:textId="77777777" w:rsidR="009F43B6" w:rsidRPr="009F43B6" w:rsidRDefault="009F43B6" w:rsidP="009F43B6">
            <w:pPr>
              <w:jc w:val="right"/>
              <w:rPr>
                <w:sz w:val="20"/>
                <w:szCs w:val="20"/>
              </w:rPr>
            </w:pPr>
            <w:r w:rsidRPr="009F43B6">
              <w:rPr>
                <w:sz w:val="20"/>
                <w:szCs w:val="20"/>
              </w:rPr>
              <w:t>72,0</w:t>
            </w:r>
          </w:p>
        </w:tc>
      </w:tr>
      <w:tr w:rsidR="00FF3987" w:rsidRPr="00FF3987" w14:paraId="23A3804B" w14:textId="77777777" w:rsidTr="00FF3987">
        <w:trPr>
          <w:trHeight w:val="2985"/>
        </w:trPr>
        <w:tc>
          <w:tcPr>
            <w:tcW w:w="0" w:type="auto"/>
            <w:shd w:val="clear" w:color="000000" w:fill="FFFFFF"/>
            <w:vAlign w:val="bottom"/>
            <w:hideMark/>
          </w:tcPr>
          <w:p w14:paraId="36A5AEAF" w14:textId="77777777" w:rsidR="009F43B6" w:rsidRPr="009F43B6" w:rsidRDefault="009F43B6" w:rsidP="009F43B6">
            <w:pPr>
              <w:rPr>
                <w:sz w:val="20"/>
                <w:szCs w:val="20"/>
              </w:rPr>
            </w:pPr>
            <w:r w:rsidRPr="009F43B6">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9F43B6">
              <w:rPr>
                <w:sz w:val="20"/>
                <w:szCs w:val="20"/>
              </w:rPr>
              <w:t>софинансирования</w:t>
            </w:r>
            <w:proofErr w:type="spellEnd"/>
            <w:r w:rsidRPr="009F43B6">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000000" w:fill="FFFFFF"/>
            <w:noWrap/>
            <w:vAlign w:val="bottom"/>
            <w:hideMark/>
          </w:tcPr>
          <w:p w14:paraId="0D2B400D"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4F44E958" w14:textId="77777777" w:rsidR="009F43B6" w:rsidRPr="009F43B6" w:rsidRDefault="009F43B6" w:rsidP="009F43B6">
            <w:pPr>
              <w:jc w:val="right"/>
              <w:rPr>
                <w:sz w:val="20"/>
                <w:szCs w:val="20"/>
              </w:rPr>
            </w:pPr>
            <w:r w:rsidRPr="009F43B6">
              <w:rPr>
                <w:sz w:val="20"/>
                <w:szCs w:val="20"/>
              </w:rPr>
              <w:t>0707</w:t>
            </w:r>
          </w:p>
        </w:tc>
        <w:tc>
          <w:tcPr>
            <w:tcW w:w="0" w:type="auto"/>
            <w:shd w:val="clear" w:color="000000" w:fill="FFFFFF"/>
            <w:noWrap/>
            <w:vAlign w:val="bottom"/>
            <w:hideMark/>
          </w:tcPr>
          <w:p w14:paraId="21B8BEC5" w14:textId="77777777" w:rsidR="009F43B6" w:rsidRPr="009F43B6" w:rsidRDefault="009F43B6" w:rsidP="009F43B6">
            <w:pPr>
              <w:rPr>
                <w:sz w:val="20"/>
                <w:szCs w:val="20"/>
              </w:rPr>
            </w:pPr>
            <w:r w:rsidRPr="009F43B6">
              <w:rPr>
                <w:sz w:val="20"/>
                <w:szCs w:val="20"/>
              </w:rPr>
              <w:t>1547907979</w:t>
            </w:r>
          </w:p>
        </w:tc>
        <w:tc>
          <w:tcPr>
            <w:tcW w:w="0" w:type="auto"/>
            <w:shd w:val="clear" w:color="000000" w:fill="FFFFFF"/>
            <w:noWrap/>
            <w:vAlign w:val="bottom"/>
            <w:hideMark/>
          </w:tcPr>
          <w:p w14:paraId="477B5153" w14:textId="77777777" w:rsidR="009F43B6" w:rsidRPr="009F43B6" w:rsidRDefault="009F43B6" w:rsidP="009F43B6">
            <w:pPr>
              <w:jc w:val="right"/>
              <w:rPr>
                <w:sz w:val="20"/>
                <w:szCs w:val="20"/>
              </w:rPr>
            </w:pPr>
            <w:r w:rsidRPr="009F43B6">
              <w:rPr>
                <w:sz w:val="20"/>
                <w:szCs w:val="20"/>
              </w:rPr>
              <w:t>600</w:t>
            </w:r>
          </w:p>
        </w:tc>
        <w:tc>
          <w:tcPr>
            <w:tcW w:w="0" w:type="auto"/>
            <w:shd w:val="clear" w:color="000000" w:fill="FFFFFF"/>
            <w:noWrap/>
            <w:vAlign w:val="bottom"/>
            <w:hideMark/>
          </w:tcPr>
          <w:p w14:paraId="60EBBB1C" w14:textId="77777777" w:rsidR="009F43B6" w:rsidRPr="009F43B6" w:rsidRDefault="009F43B6" w:rsidP="009F43B6">
            <w:pPr>
              <w:jc w:val="right"/>
              <w:rPr>
                <w:sz w:val="20"/>
                <w:szCs w:val="20"/>
              </w:rPr>
            </w:pPr>
            <w:r w:rsidRPr="009F43B6">
              <w:rPr>
                <w:sz w:val="20"/>
                <w:szCs w:val="20"/>
              </w:rPr>
              <w:t>23,0</w:t>
            </w:r>
          </w:p>
        </w:tc>
        <w:tc>
          <w:tcPr>
            <w:tcW w:w="0" w:type="auto"/>
            <w:shd w:val="clear" w:color="000000" w:fill="FFFFFF"/>
            <w:noWrap/>
            <w:vAlign w:val="bottom"/>
            <w:hideMark/>
          </w:tcPr>
          <w:p w14:paraId="4E7618D5" w14:textId="77777777" w:rsidR="009F43B6" w:rsidRPr="009F43B6" w:rsidRDefault="009F43B6" w:rsidP="009F43B6">
            <w:pPr>
              <w:jc w:val="right"/>
              <w:rPr>
                <w:sz w:val="20"/>
                <w:szCs w:val="20"/>
              </w:rPr>
            </w:pPr>
            <w:r w:rsidRPr="009F43B6">
              <w:rPr>
                <w:sz w:val="20"/>
                <w:szCs w:val="20"/>
              </w:rPr>
              <w:t>23,0</w:t>
            </w:r>
          </w:p>
        </w:tc>
      </w:tr>
      <w:tr w:rsidR="00FF3987" w:rsidRPr="00FF3987" w14:paraId="00DC925C" w14:textId="77777777" w:rsidTr="00FF3987">
        <w:trPr>
          <w:trHeight w:val="1950"/>
        </w:trPr>
        <w:tc>
          <w:tcPr>
            <w:tcW w:w="0" w:type="auto"/>
            <w:shd w:val="clear" w:color="000000" w:fill="FFFFFF"/>
            <w:vAlign w:val="bottom"/>
            <w:hideMark/>
          </w:tcPr>
          <w:p w14:paraId="527D79B6" w14:textId="5065C6BA" w:rsidR="009F43B6" w:rsidRPr="009F43B6" w:rsidRDefault="009F43B6" w:rsidP="009F43B6">
            <w:pPr>
              <w:rPr>
                <w:sz w:val="20"/>
                <w:szCs w:val="20"/>
              </w:rPr>
            </w:pPr>
            <w:r w:rsidRPr="009F43B6">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000000" w:fill="FFFFFF"/>
            <w:noWrap/>
            <w:vAlign w:val="bottom"/>
            <w:hideMark/>
          </w:tcPr>
          <w:p w14:paraId="32B32B5C"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1E934602" w14:textId="77777777" w:rsidR="009F43B6" w:rsidRPr="009F43B6" w:rsidRDefault="009F43B6" w:rsidP="009F43B6">
            <w:pPr>
              <w:jc w:val="right"/>
              <w:rPr>
                <w:sz w:val="20"/>
                <w:szCs w:val="20"/>
              </w:rPr>
            </w:pPr>
            <w:r w:rsidRPr="009F43B6">
              <w:rPr>
                <w:sz w:val="20"/>
                <w:szCs w:val="20"/>
              </w:rPr>
              <w:t>0707</w:t>
            </w:r>
          </w:p>
        </w:tc>
        <w:tc>
          <w:tcPr>
            <w:tcW w:w="0" w:type="auto"/>
            <w:shd w:val="clear" w:color="000000" w:fill="FFFFFF"/>
            <w:noWrap/>
            <w:vAlign w:val="bottom"/>
            <w:hideMark/>
          </w:tcPr>
          <w:p w14:paraId="12F18F8C" w14:textId="77777777" w:rsidR="009F43B6" w:rsidRPr="009F43B6" w:rsidRDefault="009F43B6" w:rsidP="009F43B6">
            <w:pPr>
              <w:rPr>
                <w:sz w:val="20"/>
                <w:szCs w:val="20"/>
              </w:rPr>
            </w:pPr>
            <w:r w:rsidRPr="009F43B6">
              <w:rPr>
                <w:sz w:val="20"/>
                <w:szCs w:val="20"/>
              </w:rPr>
              <w:t>1547970359</w:t>
            </w:r>
          </w:p>
        </w:tc>
        <w:tc>
          <w:tcPr>
            <w:tcW w:w="0" w:type="auto"/>
            <w:shd w:val="clear" w:color="000000" w:fill="FFFFFF"/>
            <w:noWrap/>
            <w:vAlign w:val="bottom"/>
            <w:hideMark/>
          </w:tcPr>
          <w:p w14:paraId="581CB903" w14:textId="77777777" w:rsidR="009F43B6" w:rsidRPr="009F43B6" w:rsidRDefault="009F43B6" w:rsidP="009F43B6">
            <w:pPr>
              <w:jc w:val="right"/>
              <w:rPr>
                <w:sz w:val="20"/>
                <w:szCs w:val="20"/>
              </w:rPr>
            </w:pPr>
            <w:r w:rsidRPr="009F43B6">
              <w:rPr>
                <w:sz w:val="20"/>
                <w:szCs w:val="20"/>
              </w:rPr>
              <w:t>200</w:t>
            </w:r>
          </w:p>
        </w:tc>
        <w:tc>
          <w:tcPr>
            <w:tcW w:w="0" w:type="auto"/>
            <w:shd w:val="clear" w:color="000000" w:fill="FFFFFF"/>
            <w:noWrap/>
            <w:vAlign w:val="bottom"/>
            <w:hideMark/>
          </w:tcPr>
          <w:p w14:paraId="60F2890C" w14:textId="77777777" w:rsidR="009F43B6" w:rsidRPr="009F43B6" w:rsidRDefault="009F43B6" w:rsidP="009F43B6">
            <w:pPr>
              <w:jc w:val="right"/>
              <w:rPr>
                <w:sz w:val="20"/>
                <w:szCs w:val="20"/>
              </w:rPr>
            </w:pPr>
            <w:r w:rsidRPr="009F43B6">
              <w:rPr>
                <w:sz w:val="20"/>
                <w:szCs w:val="20"/>
              </w:rPr>
              <w:t>1 319,9</w:t>
            </w:r>
          </w:p>
        </w:tc>
        <w:tc>
          <w:tcPr>
            <w:tcW w:w="0" w:type="auto"/>
            <w:shd w:val="clear" w:color="000000" w:fill="FFFFFF"/>
            <w:noWrap/>
            <w:vAlign w:val="bottom"/>
            <w:hideMark/>
          </w:tcPr>
          <w:p w14:paraId="53806CD9" w14:textId="77777777" w:rsidR="009F43B6" w:rsidRPr="009F43B6" w:rsidRDefault="009F43B6" w:rsidP="009F43B6">
            <w:pPr>
              <w:jc w:val="right"/>
              <w:rPr>
                <w:sz w:val="20"/>
                <w:szCs w:val="20"/>
              </w:rPr>
            </w:pPr>
            <w:r w:rsidRPr="009F43B6">
              <w:rPr>
                <w:sz w:val="20"/>
                <w:szCs w:val="20"/>
              </w:rPr>
              <w:t>1 319,9</w:t>
            </w:r>
          </w:p>
        </w:tc>
      </w:tr>
      <w:tr w:rsidR="00FF3987" w:rsidRPr="00FF3987" w14:paraId="116F10F0" w14:textId="77777777" w:rsidTr="00FF3987">
        <w:trPr>
          <w:trHeight w:val="1950"/>
        </w:trPr>
        <w:tc>
          <w:tcPr>
            <w:tcW w:w="0" w:type="auto"/>
            <w:shd w:val="clear" w:color="000000" w:fill="FFFFFF"/>
            <w:vAlign w:val="bottom"/>
            <w:hideMark/>
          </w:tcPr>
          <w:p w14:paraId="28E77883" w14:textId="6B85A3F6" w:rsidR="009F43B6" w:rsidRPr="009F43B6" w:rsidRDefault="009F43B6" w:rsidP="009F43B6">
            <w:pPr>
              <w:rPr>
                <w:sz w:val="20"/>
                <w:szCs w:val="20"/>
              </w:rPr>
            </w:pPr>
            <w:r w:rsidRPr="009F43B6">
              <w:rPr>
                <w:sz w:val="20"/>
                <w:szCs w:val="20"/>
              </w:rPr>
              <w:lastRenderedPageBreak/>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000000" w:fill="FFFFFF"/>
            <w:noWrap/>
            <w:vAlign w:val="bottom"/>
            <w:hideMark/>
          </w:tcPr>
          <w:p w14:paraId="5307100F"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50FFE5F4" w14:textId="77777777" w:rsidR="009F43B6" w:rsidRPr="009F43B6" w:rsidRDefault="009F43B6" w:rsidP="009F43B6">
            <w:pPr>
              <w:jc w:val="right"/>
              <w:rPr>
                <w:sz w:val="20"/>
                <w:szCs w:val="20"/>
              </w:rPr>
            </w:pPr>
            <w:r w:rsidRPr="009F43B6">
              <w:rPr>
                <w:sz w:val="20"/>
                <w:szCs w:val="20"/>
              </w:rPr>
              <w:t>0707</w:t>
            </w:r>
          </w:p>
        </w:tc>
        <w:tc>
          <w:tcPr>
            <w:tcW w:w="0" w:type="auto"/>
            <w:shd w:val="clear" w:color="000000" w:fill="FFFFFF"/>
            <w:noWrap/>
            <w:vAlign w:val="bottom"/>
            <w:hideMark/>
          </w:tcPr>
          <w:p w14:paraId="0425A35A" w14:textId="77777777" w:rsidR="009F43B6" w:rsidRPr="009F43B6" w:rsidRDefault="009F43B6" w:rsidP="009F43B6">
            <w:pPr>
              <w:rPr>
                <w:sz w:val="20"/>
                <w:szCs w:val="20"/>
              </w:rPr>
            </w:pPr>
            <w:r w:rsidRPr="009F43B6">
              <w:rPr>
                <w:sz w:val="20"/>
                <w:szCs w:val="20"/>
              </w:rPr>
              <w:t>1547970359</w:t>
            </w:r>
          </w:p>
        </w:tc>
        <w:tc>
          <w:tcPr>
            <w:tcW w:w="0" w:type="auto"/>
            <w:shd w:val="clear" w:color="000000" w:fill="FFFFFF"/>
            <w:noWrap/>
            <w:vAlign w:val="bottom"/>
            <w:hideMark/>
          </w:tcPr>
          <w:p w14:paraId="32F861C7" w14:textId="77777777" w:rsidR="009F43B6" w:rsidRPr="009F43B6" w:rsidRDefault="009F43B6" w:rsidP="009F43B6">
            <w:pPr>
              <w:jc w:val="right"/>
              <w:rPr>
                <w:sz w:val="20"/>
                <w:szCs w:val="20"/>
              </w:rPr>
            </w:pPr>
            <w:r w:rsidRPr="009F43B6">
              <w:rPr>
                <w:sz w:val="20"/>
                <w:szCs w:val="20"/>
              </w:rPr>
              <w:t>600</w:t>
            </w:r>
          </w:p>
        </w:tc>
        <w:tc>
          <w:tcPr>
            <w:tcW w:w="0" w:type="auto"/>
            <w:shd w:val="clear" w:color="000000" w:fill="FFFFFF"/>
            <w:noWrap/>
            <w:vAlign w:val="bottom"/>
            <w:hideMark/>
          </w:tcPr>
          <w:p w14:paraId="7DCBDDF7" w14:textId="77777777" w:rsidR="009F43B6" w:rsidRPr="009F43B6" w:rsidRDefault="009F43B6" w:rsidP="009F43B6">
            <w:pPr>
              <w:jc w:val="right"/>
              <w:rPr>
                <w:sz w:val="20"/>
                <w:szCs w:val="20"/>
              </w:rPr>
            </w:pPr>
            <w:r w:rsidRPr="009F43B6">
              <w:rPr>
                <w:sz w:val="20"/>
                <w:szCs w:val="20"/>
              </w:rPr>
              <w:t>484,7</w:t>
            </w:r>
          </w:p>
        </w:tc>
        <w:tc>
          <w:tcPr>
            <w:tcW w:w="0" w:type="auto"/>
            <w:shd w:val="clear" w:color="000000" w:fill="FFFFFF"/>
            <w:noWrap/>
            <w:vAlign w:val="bottom"/>
            <w:hideMark/>
          </w:tcPr>
          <w:p w14:paraId="110F424C" w14:textId="77777777" w:rsidR="009F43B6" w:rsidRPr="009F43B6" w:rsidRDefault="009F43B6" w:rsidP="009F43B6">
            <w:pPr>
              <w:jc w:val="right"/>
              <w:rPr>
                <w:sz w:val="20"/>
                <w:szCs w:val="20"/>
              </w:rPr>
            </w:pPr>
            <w:r w:rsidRPr="009F43B6">
              <w:rPr>
                <w:sz w:val="20"/>
                <w:szCs w:val="20"/>
              </w:rPr>
              <w:t>484,7</w:t>
            </w:r>
          </w:p>
        </w:tc>
      </w:tr>
      <w:tr w:rsidR="00FF3987" w:rsidRPr="00FF3987" w14:paraId="4DA18A92" w14:textId="77777777" w:rsidTr="00FF3987">
        <w:trPr>
          <w:trHeight w:val="1770"/>
        </w:trPr>
        <w:tc>
          <w:tcPr>
            <w:tcW w:w="0" w:type="auto"/>
            <w:shd w:val="clear" w:color="000000" w:fill="FFFFFF"/>
            <w:vAlign w:val="bottom"/>
            <w:hideMark/>
          </w:tcPr>
          <w:p w14:paraId="6CE98AEC" w14:textId="00EFFEC5" w:rsidR="009F43B6" w:rsidRPr="009F43B6" w:rsidRDefault="009F43B6" w:rsidP="009F43B6">
            <w:pPr>
              <w:rPr>
                <w:sz w:val="20"/>
                <w:szCs w:val="20"/>
              </w:rPr>
            </w:pPr>
            <w:r w:rsidRPr="009F43B6">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000000" w:fill="FFFFFF"/>
            <w:noWrap/>
            <w:vAlign w:val="bottom"/>
            <w:hideMark/>
          </w:tcPr>
          <w:p w14:paraId="5683615D"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093B20B4" w14:textId="77777777" w:rsidR="009F43B6" w:rsidRPr="009F43B6" w:rsidRDefault="009F43B6" w:rsidP="009F43B6">
            <w:pPr>
              <w:jc w:val="right"/>
              <w:rPr>
                <w:sz w:val="20"/>
                <w:szCs w:val="20"/>
              </w:rPr>
            </w:pPr>
            <w:r w:rsidRPr="009F43B6">
              <w:rPr>
                <w:sz w:val="20"/>
                <w:szCs w:val="20"/>
              </w:rPr>
              <w:t>1003</w:t>
            </w:r>
          </w:p>
        </w:tc>
        <w:tc>
          <w:tcPr>
            <w:tcW w:w="0" w:type="auto"/>
            <w:shd w:val="clear" w:color="000000" w:fill="FFFFFF"/>
            <w:noWrap/>
            <w:vAlign w:val="bottom"/>
            <w:hideMark/>
          </w:tcPr>
          <w:p w14:paraId="3C624CCB" w14:textId="77777777" w:rsidR="009F43B6" w:rsidRPr="009F43B6" w:rsidRDefault="009F43B6" w:rsidP="009F43B6">
            <w:pPr>
              <w:rPr>
                <w:sz w:val="20"/>
                <w:szCs w:val="20"/>
              </w:rPr>
            </w:pPr>
            <w:r w:rsidRPr="009F43B6">
              <w:rPr>
                <w:sz w:val="20"/>
                <w:szCs w:val="20"/>
              </w:rPr>
              <w:t>11179L4979</w:t>
            </w:r>
          </w:p>
        </w:tc>
        <w:tc>
          <w:tcPr>
            <w:tcW w:w="0" w:type="auto"/>
            <w:shd w:val="clear" w:color="000000" w:fill="FFFFFF"/>
            <w:noWrap/>
            <w:vAlign w:val="bottom"/>
            <w:hideMark/>
          </w:tcPr>
          <w:p w14:paraId="2228D274" w14:textId="77777777" w:rsidR="009F43B6" w:rsidRPr="009F43B6" w:rsidRDefault="009F43B6" w:rsidP="009F43B6">
            <w:pPr>
              <w:jc w:val="right"/>
              <w:rPr>
                <w:sz w:val="20"/>
                <w:szCs w:val="20"/>
              </w:rPr>
            </w:pPr>
            <w:r w:rsidRPr="009F43B6">
              <w:rPr>
                <w:sz w:val="20"/>
                <w:szCs w:val="20"/>
              </w:rPr>
              <w:t>300</w:t>
            </w:r>
          </w:p>
        </w:tc>
        <w:tc>
          <w:tcPr>
            <w:tcW w:w="0" w:type="auto"/>
            <w:shd w:val="clear" w:color="000000" w:fill="FFFFFF"/>
            <w:noWrap/>
            <w:vAlign w:val="bottom"/>
            <w:hideMark/>
          </w:tcPr>
          <w:p w14:paraId="131E634A" w14:textId="77777777" w:rsidR="009F43B6" w:rsidRPr="009F43B6" w:rsidRDefault="009F43B6" w:rsidP="009F43B6">
            <w:pPr>
              <w:jc w:val="right"/>
              <w:rPr>
                <w:sz w:val="20"/>
                <w:szCs w:val="20"/>
              </w:rPr>
            </w:pPr>
            <w:r w:rsidRPr="009F43B6">
              <w:rPr>
                <w:sz w:val="20"/>
                <w:szCs w:val="20"/>
              </w:rPr>
              <w:t>524,9</w:t>
            </w:r>
          </w:p>
        </w:tc>
        <w:tc>
          <w:tcPr>
            <w:tcW w:w="0" w:type="auto"/>
            <w:shd w:val="clear" w:color="000000" w:fill="FFFFFF"/>
            <w:noWrap/>
            <w:vAlign w:val="bottom"/>
            <w:hideMark/>
          </w:tcPr>
          <w:p w14:paraId="0FD3DBBD" w14:textId="77777777" w:rsidR="009F43B6" w:rsidRPr="009F43B6" w:rsidRDefault="009F43B6" w:rsidP="009F43B6">
            <w:pPr>
              <w:jc w:val="right"/>
              <w:rPr>
                <w:sz w:val="20"/>
                <w:szCs w:val="20"/>
              </w:rPr>
            </w:pPr>
            <w:r w:rsidRPr="009F43B6">
              <w:rPr>
                <w:sz w:val="20"/>
                <w:szCs w:val="20"/>
              </w:rPr>
              <w:t>522,5</w:t>
            </w:r>
          </w:p>
        </w:tc>
      </w:tr>
      <w:tr w:rsidR="00FF3987" w:rsidRPr="00FF3987" w14:paraId="417F85F1" w14:textId="77777777" w:rsidTr="00FF3987">
        <w:trPr>
          <w:trHeight w:val="2295"/>
        </w:trPr>
        <w:tc>
          <w:tcPr>
            <w:tcW w:w="0" w:type="auto"/>
            <w:shd w:val="clear" w:color="000000" w:fill="FFFFFF"/>
            <w:vAlign w:val="bottom"/>
            <w:hideMark/>
          </w:tcPr>
          <w:p w14:paraId="494DE39F" w14:textId="2A681F54" w:rsidR="009F43B6" w:rsidRPr="009F43B6" w:rsidRDefault="009F43B6" w:rsidP="009F43B6">
            <w:pPr>
              <w:rPr>
                <w:sz w:val="20"/>
                <w:szCs w:val="20"/>
              </w:rPr>
            </w:pPr>
            <w:r w:rsidRPr="009F43B6">
              <w:rPr>
                <w:sz w:val="20"/>
                <w:szCs w:val="20"/>
              </w:rPr>
              <w:t>Расходы на организацию и осуществление деятельности по опеке и попечительству,</w:t>
            </w:r>
            <w:r w:rsidR="00FF3987">
              <w:rPr>
                <w:sz w:val="20"/>
                <w:szCs w:val="20"/>
              </w:rPr>
              <w:t xml:space="preserve"> </w:t>
            </w:r>
            <w:r w:rsidRPr="009F43B6">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4C2229C5"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55A950B1" w14:textId="77777777" w:rsidR="009F43B6" w:rsidRPr="009F43B6" w:rsidRDefault="009F43B6" w:rsidP="009F43B6">
            <w:pPr>
              <w:jc w:val="right"/>
              <w:rPr>
                <w:sz w:val="20"/>
                <w:szCs w:val="20"/>
              </w:rPr>
            </w:pPr>
            <w:r w:rsidRPr="009F43B6">
              <w:rPr>
                <w:sz w:val="20"/>
                <w:szCs w:val="20"/>
              </w:rPr>
              <w:t>1004</w:t>
            </w:r>
          </w:p>
        </w:tc>
        <w:tc>
          <w:tcPr>
            <w:tcW w:w="0" w:type="auto"/>
            <w:shd w:val="clear" w:color="000000" w:fill="FFFFFF"/>
            <w:noWrap/>
            <w:vAlign w:val="bottom"/>
            <w:hideMark/>
          </w:tcPr>
          <w:p w14:paraId="5B89863E" w14:textId="77777777" w:rsidR="009F43B6" w:rsidRPr="009F43B6" w:rsidRDefault="009F43B6" w:rsidP="009F43B6">
            <w:pPr>
              <w:rPr>
                <w:sz w:val="20"/>
                <w:szCs w:val="20"/>
              </w:rPr>
            </w:pPr>
            <w:r w:rsidRPr="009F43B6">
              <w:rPr>
                <w:sz w:val="20"/>
                <w:szCs w:val="20"/>
              </w:rPr>
              <w:t>1007970289</w:t>
            </w:r>
          </w:p>
        </w:tc>
        <w:tc>
          <w:tcPr>
            <w:tcW w:w="0" w:type="auto"/>
            <w:shd w:val="clear" w:color="000000" w:fill="FFFFFF"/>
            <w:noWrap/>
            <w:vAlign w:val="bottom"/>
            <w:hideMark/>
          </w:tcPr>
          <w:p w14:paraId="45EFE099" w14:textId="77777777" w:rsidR="009F43B6" w:rsidRPr="009F43B6" w:rsidRDefault="009F43B6" w:rsidP="009F43B6">
            <w:pPr>
              <w:jc w:val="right"/>
              <w:rPr>
                <w:sz w:val="20"/>
                <w:szCs w:val="20"/>
              </w:rPr>
            </w:pPr>
            <w:r w:rsidRPr="009F43B6">
              <w:rPr>
                <w:sz w:val="20"/>
                <w:szCs w:val="20"/>
              </w:rPr>
              <w:t>200</w:t>
            </w:r>
          </w:p>
        </w:tc>
        <w:tc>
          <w:tcPr>
            <w:tcW w:w="0" w:type="auto"/>
            <w:shd w:val="clear" w:color="000000" w:fill="FFFFFF"/>
            <w:noWrap/>
            <w:vAlign w:val="bottom"/>
            <w:hideMark/>
          </w:tcPr>
          <w:p w14:paraId="1E8832E3" w14:textId="77777777" w:rsidR="009F43B6" w:rsidRPr="009F43B6" w:rsidRDefault="009F43B6" w:rsidP="009F43B6">
            <w:pPr>
              <w:jc w:val="right"/>
              <w:rPr>
                <w:sz w:val="20"/>
                <w:szCs w:val="20"/>
              </w:rPr>
            </w:pPr>
            <w:r w:rsidRPr="009F43B6">
              <w:rPr>
                <w:sz w:val="20"/>
                <w:szCs w:val="20"/>
              </w:rPr>
              <w:t>6 072,1</w:t>
            </w:r>
          </w:p>
        </w:tc>
        <w:tc>
          <w:tcPr>
            <w:tcW w:w="0" w:type="auto"/>
            <w:shd w:val="clear" w:color="000000" w:fill="FFFFFF"/>
            <w:noWrap/>
            <w:vAlign w:val="bottom"/>
            <w:hideMark/>
          </w:tcPr>
          <w:p w14:paraId="6A14F81E" w14:textId="77777777" w:rsidR="009F43B6" w:rsidRPr="009F43B6" w:rsidRDefault="009F43B6" w:rsidP="009F43B6">
            <w:pPr>
              <w:jc w:val="right"/>
              <w:rPr>
                <w:sz w:val="20"/>
                <w:szCs w:val="20"/>
              </w:rPr>
            </w:pPr>
            <w:r w:rsidRPr="009F43B6">
              <w:rPr>
                <w:sz w:val="20"/>
                <w:szCs w:val="20"/>
              </w:rPr>
              <w:t>6 091,4</w:t>
            </w:r>
          </w:p>
        </w:tc>
      </w:tr>
      <w:tr w:rsidR="00FF3987" w:rsidRPr="00FF3987" w14:paraId="29B72C13" w14:textId="77777777" w:rsidTr="00FF3987">
        <w:trPr>
          <w:trHeight w:val="2235"/>
        </w:trPr>
        <w:tc>
          <w:tcPr>
            <w:tcW w:w="0" w:type="auto"/>
            <w:shd w:val="clear" w:color="000000" w:fill="FFFFFF"/>
            <w:vAlign w:val="bottom"/>
            <w:hideMark/>
          </w:tcPr>
          <w:p w14:paraId="54424FBB" w14:textId="00C043AB" w:rsidR="009F43B6" w:rsidRPr="009F43B6" w:rsidRDefault="009F43B6" w:rsidP="009F43B6">
            <w:pPr>
              <w:rPr>
                <w:sz w:val="20"/>
                <w:szCs w:val="20"/>
              </w:rPr>
            </w:pPr>
            <w:r w:rsidRPr="009F43B6">
              <w:rPr>
                <w:sz w:val="20"/>
                <w:szCs w:val="20"/>
              </w:rPr>
              <w:t>Расходы на организацию и осуществление деятельности по опеке и попечительству,</w:t>
            </w:r>
            <w:r w:rsidR="00FF3987">
              <w:rPr>
                <w:sz w:val="20"/>
                <w:szCs w:val="20"/>
              </w:rPr>
              <w:t xml:space="preserve"> </w:t>
            </w:r>
            <w:r w:rsidRPr="009F43B6">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000000" w:fill="FFFFFF"/>
            <w:noWrap/>
            <w:vAlign w:val="bottom"/>
            <w:hideMark/>
          </w:tcPr>
          <w:p w14:paraId="0EF9A954" w14:textId="77777777" w:rsidR="009F43B6" w:rsidRPr="009F43B6" w:rsidRDefault="009F43B6" w:rsidP="009F43B6">
            <w:pPr>
              <w:jc w:val="right"/>
              <w:rPr>
                <w:sz w:val="20"/>
                <w:szCs w:val="20"/>
              </w:rPr>
            </w:pPr>
            <w:r w:rsidRPr="009F43B6">
              <w:rPr>
                <w:sz w:val="20"/>
                <w:szCs w:val="20"/>
              </w:rPr>
              <w:t>444</w:t>
            </w:r>
          </w:p>
        </w:tc>
        <w:tc>
          <w:tcPr>
            <w:tcW w:w="0" w:type="auto"/>
            <w:shd w:val="clear" w:color="000000" w:fill="FFFFFF"/>
            <w:noWrap/>
            <w:vAlign w:val="bottom"/>
            <w:hideMark/>
          </w:tcPr>
          <w:p w14:paraId="1AE1C0AD" w14:textId="77777777" w:rsidR="009F43B6" w:rsidRPr="009F43B6" w:rsidRDefault="009F43B6" w:rsidP="009F43B6">
            <w:pPr>
              <w:jc w:val="right"/>
              <w:rPr>
                <w:sz w:val="20"/>
                <w:szCs w:val="20"/>
              </w:rPr>
            </w:pPr>
            <w:r w:rsidRPr="009F43B6">
              <w:rPr>
                <w:sz w:val="20"/>
                <w:szCs w:val="20"/>
              </w:rPr>
              <w:t>1004</w:t>
            </w:r>
          </w:p>
        </w:tc>
        <w:tc>
          <w:tcPr>
            <w:tcW w:w="0" w:type="auto"/>
            <w:shd w:val="clear" w:color="000000" w:fill="FFFFFF"/>
            <w:noWrap/>
            <w:vAlign w:val="bottom"/>
            <w:hideMark/>
          </w:tcPr>
          <w:p w14:paraId="61A9796C" w14:textId="77777777" w:rsidR="009F43B6" w:rsidRPr="009F43B6" w:rsidRDefault="009F43B6" w:rsidP="009F43B6">
            <w:pPr>
              <w:rPr>
                <w:sz w:val="20"/>
                <w:szCs w:val="20"/>
              </w:rPr>
            </w:pPr>
            <w:r w:rsidRPr="009F43B6">
              <w:rPr>
                <w:sz w:val="20"/>
                <w:szCs w:val="20"/>
              </w:rPr>
              <w:t>1007970289</w:t>
            </w:r>
          </w:p>
        </w:tc>
        <w:tc>
          <w:tcPr>
            <w:tcW w:w="0" w:type="auto"/>
            <w:shd w:val="clear" w:color="000000" w:fill="FFFFFF"/>
            <w:noWrap/>
            <w:vAlign w:val="bottom"/>
            <w:hideMark/>
          </w:tcPr>
          <w:p w14:paraId="3DA41680" w14:textId="77777777" w:rsidR="009F43B6" w:rsidRPr="009F43B6" w:rsidRDefault="009F43B6" w:rsidP="009F43B6">
            <w:pPr>
              <w:jc w:val="right"/>
              <w:rPr>
                <w:sz w:val="20"/>
                <w:szCs w:val="20"/>
              </w:rPr>
            </w:pPr>
            <w:r w:rsidRPr="009F43B6">
              <w:rPr>
                <w:sz w:val="20"/>
                <w:szCs w:val="20"/>
              </w:rPr>
              <w:t>300</w:t>
            </w:r>
          </w:p>
        </w:tc>
        <w:tc>
          <w:tcPr>
            <w:tcW w:w="0" w:type="auto"/>
            <w:shd w:val="clear" w:color="000000" w:fill="FFFFFF"/>
            <w:noWrap/>
            <w:vAlign w:val="bottom"/>
            <w:hideMark/>
          </w:tcPr>
          <w:p w14:paraId="5B00066A" w14:textId="77777777" w:rsidR="009F43B6" w:rsidRPr="009F43B6" w:rsidRDefault="009F43B6" w:rsidP="009F43B6">
            <w:pPr>
              <w:jc w:val="right"/>
              <w:rPr>
                <w:sz w:val="20"/>
                <w:szCs w:val="20"/>
              </w:rPr>
            </w:pPr>
            <w:r w:rsidRPr="009F43B6">
              <w:rPr>
                <w:sz w:val="20"/>
                <w:szCs w:val="20"/>
              </w:rPr>
              <w:t>7 136,9</w:t>
            </w:r>
          </w:p>
        </w:tc>
        <w:tc>
          <w:tcPr>
            <w:tcW w:w="0" w:type="auto"/>
            <w:shd w:val="clear" w:color="000000" w:fill="FFFFFF"/>
            <w:noWrap/>
            <w:vAlign w:val="bottom"/>
            <w:hideMark/>
          </w:tcPr>
          <w:p w14:paraId="2B02E926" w14:textId="77777777" w:rsidR="009F43B6" w:rsidRPr="009F43B6" w:rsidRDefault="009F43B6" w:rsidP="009F43B6">
            <w:pPr>
              <w:jc w:val="right"/>
              <w:rPr>
                <w:sz w:val="20"/>
                <w:szCs w:val="20"/>
              </w:rPr>
            </w:pPr>
            <w:r w:rsidRPr="009F43B6">
              <w:rPr>
                <w:sz w:val="20"/>
                <w:szCs w:val="20"/>
              </w:rPr>
              <w:t>6 137,2</w:t>
            </w:r>
          </w:p>
        </w:tc>
      </w:tr>
      <w:tr w:rsidR="009F43B6" w:rsidRPr="009F43B6" w14:paraId="2E4216E6" w14:textId="77777777" w:rsidTr="00FF3987">
        <w:trPr>
          <w:trHeight w:val="255"/>
        </w:trPr>
        <w:tc>
          <w:tcPr>
            <w:tcW w:w="0" w:type="auto"/>
            <w:gridSpan w:val="5"/>
            <w:shd w:val="clear" w:color="auto" w:fill="auto"/>
            <w:noWrap/>
            <w:vAlign w:val="bottom"/>
            <w:hideMark/>
          </w:tcPr>
          <w:p w14:paraId="7322A380" w14:textId="77777777" w:rsidR="009F43B6" w:rsidRPr="009F43B6" w:rsidRDefault="009F43B6" w:rsidP="009F43B6">
            <w:pPr>
              <w:rPr>
                <w:b/>
                <w:bCs/>
                <w:sz w:val="20"/>
                <w:szCs w:val="20"/>
              </w:rPr>
            </w:pPr>
            <w:r w:rsidRPr="009F43B6">
              <w:rPr>
                <w:b/>
                <w:bCs/>
                <w:sz w:val="20"/>
                <w:szCs w:val="20"/>
              </w:rPr>
              <w:t>Итого</w:t>
            </w:r>
          </w:p>
        </w:tc>
        <w:tc>
          <w:tcPr>
            <w:tcW w:w="0" w:type="auto"/>
            <w:shd w:val="clear" w:color="auto" w:fill="auto"/>
            <w:noWrap/>
            <w:vAlign w:val="bottom"/>
            <w:hideMark/>
          </w:tcPr>
          <w:p w14:paraId="12E75419" w14:textId="77777777" w:rsidR="009F43B6" w:rsidRPr="009F43B6" w:rsidRDefault="009F43B6" w:rsidP="009F43B6">
            <w:pPr>
              <w:jc w:val="right"/>
              <w:rPr>
                <w:b/>
                <w:bCs/>
                <w:sz w:val="20"/>
                <w:szCs w:val="20"/>
              </w:rPr>
            </w:pPr>
            <w:r w:rsidRPr="009F43B6">
              <w:rPr>
                <w:b/>
                <w:bCs/>
                <w:sz w:val="20"/>
                <w:szCs w:val="20"/>
              </w:rPr>
              <w:t>23 591,3</w:t>
            </w:r>
          </w:p>
        </w:tc>
        <w:tc>
          <w:tcPr>
            <w:tcW w:w="0" w:type="auto"/>
            <w:shd w:val="clear" w:color="auto" w:fill="auto"/>
            <w:noWrap/>
            <w:vAlign w:val="bottom"/>
            <w:hideMark/>
          </w:tcPr>
          <w:p w14:paraId="4F91FA74" w14:textId="77777777" w:rsidR="009F43B6" w:rsidRPr="009F43B6" w:rsidRDefault="009F43B6" w:rsidP="009F43B6">
            <w:pPr>
              <w:jc w:val="right"/>
              <w:rPr>
                <w:b/>
                <w:bCs/>
                <w:sz w:val="20"/>
                <w:szCs w:val="20"/>
              </w:rPr>
            </w:pPr>
            <w:r w:rsidRPr="009F43B6">
              <w:rPr>
                <w:b/>
                <w:bCs/>
                <w:sz w:val="20"/>
                <w:szCs w:val="20"/>
              </w:rPr>
              <w:t>36 968,6</w:t>
            </w:r>
          </w:p>
        </w:tc>
      </w:tr>
    </w:tbl>
    <w:p w14:paraId="619F19E1" w14:textId="12044992" w:rsidR="009F43B6" w:rsidRDefault="009F43B6" w:rsidP="00DD7067">
      <w:pPr>
        <w:jc w:val="both"/>
      </w:pPr>
    </w:p>
    <w:p w14:paraId="2AB6421D" w14:textId="6AF0A8A5" w:rsidR="009F43B6" w:rsidRDefault="009F43B6" w:rsidP="00DD7067">
      <w:pPr>
        <w:jc w:val="both"/>
      </w:pPr>
    </w:p>
    <w:p w14:paraId="2D82C49E" w14:textId="0CBDBE63" w:rsidR="00FF3987" w:rsidRDefault="00FF3987" w:rsidP="00DD7067">
      <w:pPr>
        <w:jc w:val="both"/>
      </w:pPr>
    </w:p>
    <w:p w14:paraId="663D9F66" w14:textId="6518F82D" w:rsidR="00FF3987" w:rsidRDefault="00FF3987" w:rsidP="00DD7067">
      <w:pPr>
        <w:jc w:val="both"/>
      </w:pPr>
    </w:p>
    <w:p w14:paraId="09F5B450" w14:textId="32130BFF" w:rsidR="00FF3987" w:rsidRDefault="00FF3987" w:rsidP="00DD7067">
      <w:pPr>
        <w:jc w:val="both"/>
      </w:pPr>
    </w:p>
    <w:p w14:paraId="1FC0128D" w14:textId="269467B1" w:rsidR="00FF3987" w:rsidRDefault="00FF3987" w:rsidP="00DD7067">
      <w:pPr>
        <w:jc w:val="both"/>
      </w:pPr>
    </w:p>
    <w:p w14:paraId="265ABB2F" w14:textId="01CBB14D" w:rsidR="00FF3987" w:rsidRDefault="00FF3987" w:rsidP="00DD7067">
      <w:pPr>
        <w:jc w:val="both"/>
      </w:pPr>
    </w:p>
    <w:p w14:paraId="7E5D856D" w14:textId="64D4981D" w:rsidR="00FF3987" w:rsidRDefault="00FF3987" w:rsidP="00DD7067">
      <w:pPr>
        <w:jc w:val="both"/>
      </w:pPr>
    </w:p>
    <w:p w14:paraId="4ADC887F" w14:textId="096D4290" w:rsidR="00FF3987" w:rsidRDefault="00FF3987" w:rsidP="00DD7067">
      <w:pPr>
        <w:jc w:val="both"/>
      </w:pPr>
    </w:p>
    <w:p w14:paraId="3F9F3A4C" w14:textId="5A8C40FC" w:rsidR="00FF3987" w:rsidRDefault="00FF3987" w:rsidP="00DD7067">
      <w:pPr>
        <w:jc w:val="both"/>
      </w:pPr>
    </w:p>
    <w:p w14:paraId="51A5F969" w14:textId="675E0044" w:rsidR="00FF3987" w:rsidRDefault="00FF3987" w:rsidP="00DD7067">
      <w:pPr>
        <w:jc w:val="both"/>
      </w:pPr>
    </w:p>
    <w:p w14:paraId="1C3D29B7" w14:textId="7176125E" w:rsidR="00FF3987" w:rsidRDefault="00FF3987" w:rsidP="00DD7067">
      <w:pPr>
        <w:jc w:val="both"/>
      </w:pPr>
    </w:p>
    <w:p w14:paraId="59AB8586" w14:textId="242E5CBE" w:rsidR="00FF3987" w:rsidRDefault="00FF3987" w:rsidP="00DD7067">
      <w:pPr>
        <w:jc w:val="both"/>
      </w:pPr>
    </w:p>
    <w:p w14:paraId="21A8B08E" w14:textId="5F89EEA8" w:rsidR="00FF3987" w:rsidRDefault="00FF3987" w:rsidP="00DD7067">
      <w:pPr>
        <w:jc w:val="both"/>
      </w:pPr>
    </w:p>
    <w:p w14:paraId="49959047" w14:textId="09CCC731" w:rsidR="00FF3987" w:rsidRDefault="00FF3987" w:rsidP="00DD7067">
      <w:pPr>
        <w:jc w:val="both"/>
      </w:pPr>
    </w:p>
    <w:p w14:paraId="10025CA6" w14:textId="45A90879" w:rsidR="00FF3987" w:rsidRDefault="00FF3987" w:rsidP="00DD7067">
      <w:pPr>
        <w:jc w:val="both"/>
      </w:pPr>
    </w:p>
    <w:p w14:paraId="00B6DE55" w14:textId="027C043A" w:rsidR="00FF3987" w:rsidRDefault="00FF3987" w:rsidP="00DD7067">
      <w:pPr>
        <w:jc w:val="both"/>
      </w:pPr>
    </w:p>
    <w:p w14:paraId="6ABAD207" w14:textId="1C183B49" w:rsidR="00FF3987" w:rsidRDefault="00FF3987" w:rsidP="00DD7067">
      <w:pPr>
        <w:jc w:val="both"/>
      </w:pPr>
    </w:p>
    <w:p w14:paraId="68A7177D" w14:textId="6D3D0A8C" w:rsidR="00FF3987" w:rsidRDefault="00FF3987" w:rsidP="00DD7067">
      <w:pPr>
        <w:jc w:val="both"/>
      </w:pPr>
    </w:p>
    <w:p w14:paraId="59CA8B87" w14:textId="4A579ED2" w:rsidR="00FF3987" w:rsidRDefault="00FF3987" w:rsidP="00DD7067">
      <w:pPr>
        <w:jc w:val="both"/>
      </w:pPr>
    </w:p>
    <w:p w14:paraId="1E74C3E5" w14:textId="008BE75C" w:rsidR="00FF3987" w:rsidRDefault="00FF3987" w:rsidP="00DD7067">
      <w:pPr>
        <w:jc w:val="both"/>
      </w:pPr>
    </w:p>
    <w:p w14:paraId="3F57A2AE" w14:textId="2E6AC1FD" w:rsidR="00FF3987" w:rsidRPr="00BE1CB4" w:rsidRDefault="00FF3987" w:rsidP="00FF3987">
      <w:pPr>
        <w:jc w:val="right"/>
        <w:rPr>
          <w:sz w:val="28"/>
          <w:szCs w:val="28"/>
        </w:rPr>
      </w:pPr>
      <w:r w:rsidRPr="00DB6006">
        <w:rPr>
          <w:sz w:val="28"/>
          <w:szCs w:val="28"/>
        </w:rPr>
        <w:lastRenderedPageBreak/>
        <w:t>Приложение</w:t>
      </w:r>
      <w:r>
        <w:rPr>
          <w:sz w:val="28"/>
          <w:szCs w:val="28"/>
        </w:rPr>
        <w:t xml:space="preserve"> 8</w:t>
      </w:r>
    </w:p>
    <w:p w14:paraId="2008C541" w14:textId="77777777" w:rsidR="00FF3987" w:rsidRPr="00BE1CB4" w:rsidRDefault="00FF3987" w:rsidP="00FF3987">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0B841280" w14:textId="77777777" w:rsidR="00FF3987" w:rsidRDefault="00FF3987" w:rsidP="00FF3987">
      <w:pPr>
        <w:jc w:val="right"/>
        <w:rPr>
          <w:sz w:val="28"/>
          <w:szCs w:val="28"/>
        </w:rPr>
      </w:pPr>
      <w:r w:rsidRPr="00BE1CB4">
        <w:rPr>
          <w:sz w:val="28"/>
          <w:szCs w:val="28"/>
        </w:rPr>
        <w:t>от 25.12.2020</w:t>
      </w:r>
      <w:r>
        <w:rPr>
          <w:sz w:val="28"/>
          <w:szCs w:val="28"/>
        </w:rPr>
        <w:t xml:space="preserve"> № 2</w:t>
      </w:r>
    </w:p>
    <w:p w14:paraId="12376C9F" w14:textId="734ECC14" w:rsidR="00FF3987" w:rsidRDefault="00FF3987" w:rsidP="00DD7067">
      <w:pPr>
        <w:jc w:val="both"/>
      </w:pPr>
    </w:p>
    <w:p w14:paraId="30F80913" w14:textId="28658225" w:rsidR="00FF3987" w:rsidRDefault="00FF3987" w:rsidP="00DD7067">
      <w:pPr>
        <w:jc w:val="both"/>
      </w:pPr>
    </w:p>
    <w:p w14:paraId="593E9996" w14:textId="5196E8A8" w:rsidR="00FF3987" w:rsidRDefault="00FF3987" w:rsidP="00DD7067">
      <w:pPr>
        <w:jc w:val="both"/>
      </w:pPr>
    </w:p>
    <w:p w14:paraId="256854B7" w14:textId="2E86C899" w:rsidR="00FF3987" w:rsidRDefault="00FF3987" w:rsidP="00DD7067">
      <w:pPr>
        <w:jc w:val="both"/>
      </w:pPr>
    </w:p>
    <w:p w14:paraId="05E26DC6" w14:textId="77777777" w:rsidR="00FF3987" w:rsidRPr="00FF3987" w:rsidRDefault="00FF3987" w:rsidP="00FF3987">
      <w:pPr>
        <w:jc w:val="center"/>
        <w:rPr>
          <w:b/>
          <w:sz w:val="28"/>
          <w:szCs w:val="28"/>
        </w:rPr>
      </w:pPr>
      <w:r w:rsidRPr="00FF3987">
        <w:rPr>
          <w:b/>
          <w:sz w:val="28"/>
          <w:szCs w:val="28"/>
        </w:rPr>
        <w:t>Распределение бюджетных ассигнований на исполнение публичных нормативных обязательств на 2021 год</w:t>
      </w:r>
    </w:p>
    <w:p w14:paraId="5A9A0A89" w14:textId="77777777" w:rsidR="00FF3987" w:rsidRPr="00FF3987" w:rsidRDefault="00FF3987" w:rsidP="00FF3987">
      <w:pPr>
        <w:jc w:val="center"/>
        <w:rPr>
          <w:b/>
          <w:sz w:val="28"/>
          <w:szCs w:val="28"/>
        </w:rPr>
      </w:pPr>
      <w:r w:rsidRPr="00FF3987">
        <w:rPr>
          <w:b/>
          <w:sz w:val="28"/>
          <w:szCs w:val="28"/>
        </w:rPr>
        <w:t>и плановый период 2022-2023 годов</w:t>
      </w:r>
    </w:p>
    <w:p w14:paraId="62932028" w14:textId="77777777" w:rsidR="00FF3987" w:rsidRPr="00FF3987" w:rsidRDefault="00FF3987" w:rsidP="00FF3987"/>
    <w:p w14:paraId="41457812" w14:textId="77777777" w:rsidR="00FF3987" w:rsidRPr="00FF3987" w:rsidRDefault="00FF3987" w:rsidP="00FF3987">
      <w:pPr>
        <w:jc w:val="right"/>
      </w:pPr>
      <w:r w:rsidRPr="00FF3987">
        <w:t>таблица 1</w:t>
      </w:r>
    </w:p>
    <w:p w14:paraId="211C26B4" w14:textId="77777777" w:rsidR="00FF3987" w:rsidRPr="00FF3987" w:rsidRDefault="00FF3987" w:rsidP="00FF3987"/>
    <w:p w14:paraId="50058AE6" w14:textId="2852D0E6" w:rsidR="00FF3987" w:rsidRPr="00FF3987" w:rsidRDefault="00FF3987" w:rsidP="00FF3987">
      <w:pPr>
        <w:jc w:val="center"/>
      </w:pPr>
      <w:r w:rsidRPr="00FF3987">
        <w:t>Распределение бюджетных ассигнований на исполнение публичных нормативных обязательств на 2021 год</w:t>
      </w:r>
    </w:p>
    <w:p w14:paraId="7FAE8CA4" w14:textId="77777777" w:rsidR="00FF3987" w:rsidRPr="00FF3987" w:rsidRDefault="00FF3987" w:rsidP="00FF3987"/>
    <w:p w14:paraId="66566FC7" w14:textId="619F186C" w:rsidR="00FF3987" w:rsidRPr="00FF3987" w:rsidRDefault="00FF3987" w:rsidP="00FF3987">
      <w:pPr>
        <w:jc w:val="right"/>
      </w:pPr>
      <w:r w:rsidRPr="00FF3987">
        <w:t>тыс. рублей.</w:t>
      </w:r>
    </w:p>
    <w:tbl>
      <w:tblPr>
        <w:tblStyle w:val="af"/>
        <w:tblW w:w="0" w:type="auto"/>
        <w:tblLook w:val="01E0" w:firstRow="1" w:lastRow="1" w:firstColumn="1" w:lastColumn="1" w:noHBand="0" w:noVBand="0"/>
      </w:tblPr>
      <w:tblGrid>
        <w:gridCol w:w="4531"/>
        <w:gridCol w:w="851"/>
        <w:gridCol w:w="901"/>
        <w:gridCol w:w="1416"/>
        <w:gridCol w:w="670"/>
        <w:gridCol w:w="975"/>
      </w:tblGrid>
      <w:tr w:rsidR="00FF3987" w:rsidRPr="00FF3987" w14:paraId="5E092887" w14:textId="77777777" w:rsidTr="00FF3987">
        <w:tc>
          <w:tcPr>
            <w:tcW w:w="4531" w:type="dxa"/>
            <w:vMerge w:val="restart"/>
            <w:vAlign w:val="center"/>
          </w:tcPr>
          <w:p w14:paraId="1D0B1D68" w14:textId="7B8B03AF" w:rsidR="00FF3987" w:rsidRPr="00FF3987" w:rsidRDefault="00FF3987" w:rsidP="00FF3987">
            <w:pPr>
              <w:jc w:val="center"/>
            </w:pPr>
            <w:r w:rsidRPr="00FF3987">
              <w:t>Наименование</w:t>
            </w:r>
          </w:p>
        </w:tc>
        <w:tc>
          <w:tcPr>
            <w:tcW w:w="3838" w:type="dxa"/>
            <w:gridSpan w:val="4"/>
          </w:tcPr>
          <w:p w14:paraId="4E73D8C6" w14:textId="77777777" w:rsidR="00FF3987" w:rsidRPr="00FF3987" w:rsidRDefault="00FF3987" w:rsidP="00FF3987">
            <w:r w:rsidRPr="00FF3987">
              <w:t>Код бюджетной классификации</w:t>
            </w:r>
          </w:p>
        </w:tc>
        <w:tc>
          <w:tcPr>
            <w:tcW w:w="0" w:type="auto"/>
            <w:vMerge w:val="restart"/>
            <w:shd w:val="clear" w:color="auto" w:fill="auto"/>
          </w:tcPr>
          <w:p w14:paraId="4D501466" w14:textId="77777777" w:rsidR="00FF3987" w:rsidRPr="00FF3987" w:rsidRDefault="00FF3987" w:rsidP="00FF3987">
            <w:r w:rsidRPr="00FF3987">
              <w:t xml:space="preserve">Сумма </w:t>
            </w:r>
          </w:p>
          <w:p w14:paraId="142B592F" w14:textId="77777777" w:rsidR="00FF3987" w:rsidRPr="00FF3987" w:rsidRDefault="00FF3987" w:rsidP="00FF3987">
            <w:r w:rsidRPr="00FF3987">
              <w:t>2021 год</w:t>
            </w:r>
          </w:p>
        </w:tc>
      </w:tr>
      <w:tr w:rsidR="00FF3987" w:rsidRPr="00FF3987" w14:paraId="525C6D71" w14:textId="77777777" w:rsidTr="00FF3987">
        <w:tc>
          <w:tcPr>
            <w:tcW w:w="4531" w:type="dxa"/>
            <w:vMerge/>
          </w:tcPr>
          <w:p w14:paraId="2064B5AF" w14:textId="77777777" w:rsidR="00FF3987" w:rsidRPr="00FF3987" w:rsidRDefault="00FF3987" w:rsidP="00FF3987"/>
        </w:tc>
        <w:tc>
          <w:tcPr>
            <w:tcW w:w="851" w:type="dxa"/>
          </w:tcPr>
          <w:p w14:paraId="529AD0F7" w14:textId="77777777" w:rsidR="00FF3987" w:rsidRPr="00FF3987" w:rsidRDefault="00FF3987" w:rsidP="00FF3987">
            <w:r w:rsidRPr="00FF3987">
              <w:t>КВСР</w:t>
            </w:r>
          </w:p>
        </w:tc>
        <w:tc>
          <w:tcPr>
            <w:tcW w:w="901" w:type="dxa"/>
          </w:tcPr>
          <w:p w14:paraId="184F7E22" w14:textId="77777777" w:rsidR="00FF3987" w:rsidRPr="00FF3987" w:rsidRDefault="00FF3987" w:rsidP="00FF3987">
            <w:r w:rsidRPr="00FF3987">
              <w:t>РЗ, ПЗ</w:t>
            </w:r>
          </w:p>
        </w:tc>
        <w:tc>
          <w:tcPr>
            <w:tcW w:w="0" w:type="auto"/>
          </w:tcPr>
          <w:p w14:paraId="3CA68F21" w14:textId="77777777" w:rsidR="00FF3987" w:rsidRPr="00FF3987" w:rsidRDefault="00FF3987" w:rsidP="00FF3987">
            <w:r w:rsidRPr="00FF3987">
              <w:t>КЦСР</w:t>
            </w:r>
          </w:p>
        </w:tc>
        <w:tc>
          <w:tcPr>
            <w:tcW w:w="0" w:type="auto"/>
          </w:tcPr>
          <w:p w14:paraId="5CCDC857" w14:textId="77777777" w:rsidR="00FF3987" w:rsidRPr="00FF3987" w:rsidRDefault="00FF3987" w:rsidP="00FF3987">
            <w:r w:rsidRPr="00FF3987">
              <w:t>КВР</w:t>
            </w:r>
          </w:p>
        </w:tc>
        <w:tc>
          <w:tcPr>
            <w:tcW w:w="0" w:type="auto"/>
            <w:vMerge/>
          </w:tcPr>
          <w:p w14:paraId="5D8BAC43" w14:textId="77777777" w:rsidR="00FF3987" w:rsidRPr="00FF3987" w:rsidRDefault="00FF3987" w:rsidP="00FF3987"/>
        </w:tc>
      </w:tr>
      <w:tr w:rsidR="00FF3987" w:rsidRPr="00FF3987" w14:paraId="5DD63BEF" w14:textId="77777777" w:rsidTr="00FF3987">
        <w:trPr>
          <w:trHeight w:val="1299"/>
        </w:trPr>
        <w:tc>
          <w:tcPr>
            <w:tcW w:w="4531" w:type="dxa"/>
          </w:tcPr>
          <w:p w14:paraId="3EDF5F7E" w14:textId="77777777" w:rsidR="00FF3987" w:rsidRPr="00FF3987" w:rsidRDefault="00FF3987" w:rsidP="00FF3987">
            <w:r w:rsidRPr="00FF3987">
              <w:t>Пенсионное обеспечение муниципальных служащих муниципального образования –Кочковский район Новосибирской области</w:t>
            </w:r>
          </w:p>
        </w:tc>
        <w:tc>
          <w:tcPr>
            <w:tcW w:w="851" w:type="dxa"/>
          </w:tcPr>
          <w:p w14:paraId="1A5F3DA4" w14:textId="77777777" w:rsidR="00FF3987" w:rsidRPr="00FF3987" w:rsidRDefault="00FF3987" w:rsidP="00FF3987"/>
          <w:p w14:paraId="52CC8063" w14:textId="77777777" w:rsidR="00FF3987" w:rsidRPr="00FF3987" w:rsidRDefault="00FF3987" w:rsidP="00FF3987"/>
          <w:p w14:paraId="0A663E91" w14:textId="77777777" w:rsidR="00FF3987" w:rsidRPr="00FF3987" w:rsidRDefault="00FF3987" w:rsidP="00FF3987"/>
          <w:p w14:paraId="0F7B0A09" w14:textId="77777777" w:rsidR="00FF3987" w:rsidRPr="00FF3987" w:rsidRDefault="00FF3987" w:rsidP="00FF3987">
            <w:r w:rsidRPr="00FF3987">
              <w:t>444</w:t>
            </w:r>
          </w:p>
        </w:tc>
        <w:tc>
          <w:tcPr>
            <w:tcW w:w="901" w:type="dxa"/>
          </w:tcPr>
          <w:p w14:paraId="7E3CA813" w14:textId="77777777" w:rsidR="00FF3987" w:rsidRPr="00FF3987" w:rsidRDefault="00FF3987" w:rsidP="00FF3987"/>
          <w:p w14:paraId="7808D291" w14:textId="77777777" w:rsidR="00FF3987" w:rsidRPr="00FF3987" w:rsidRDefault="00FF3987" w:rsidP="00FF3987"/>
          <w:p w14:paraId="0582F3A6" w14:textId="77777777" w:rsidR="00FF3987" w:rsidRPr="00FF3987" w:rsidRDefault="00FF3987" w:rsidP="00FF3987"/>
          <w:p w14:paraId="0BC9DB3C" w14:textId="77777777" w:rsidR="00FF3987" w:rsidRPr="00FF3987" w:rsidRDefault="00FF3987" w:rsidP="00FF3987">
            <w:r w:rsidRPr="00FF3987">
              <w:t>1001</w:t>
            </w:r>
          </w:p>
        </w:tc>
        <w:tc>
          <w:tcPr>
            <w:tcW w:w="0" w:type="auto"/>
          </w:tcPr>
          <w:p w14:paraId="59EC3B8D" w14:textId="77777777" w:rsidR="00FF3987" w:rsidRPr="00FF3987" w:rsidRDefault="00FF3987" w:rsidP="00FF3987"/>
          <w:p w14:paraId="56B5773F" w14:textId="77777777" w:rsidR="00FF3987" w:rsidRPr="00FF3987" w:rsidRDefault="00FF3987" w:rsidP="00FF3987"/>
          <w:p w14:paraId="0AACA2BA" w14:textId="77777777" w:rsidR="00FF3987" w:rsidRPr="00FF3987" w:rsidRDefault="00FF3987" w:rsidP="00FF3987"/>
          <w:p w14:paraId="1BEB7032" w14:textId="77777777" w:rsidR="00FF3987" w:rsidRPr="00FF3987" w:rsidRDefault="00FF3987" w:rsidP="00FF3987">
            <w:r w:rsidRPr="00FF3987">
              <w:t>0107910010</w:t>
            </w:r>
          </w:p>
        </w:tc>
        <w:tc>
          <w:tcPr>
            <w:tcW w:w="0" w:type="auto"/>
          </w:tcPr>
          <w:p w14:paraId="323BF19A" w14:textId="77777777" w:rsidR="00FF3987" w:rsidRPr="00FF3987" w:rsidRDefault="00FF3987" w:rsidP="00FF3987"/>
          <w:p w14:paraId="40B066B4" w14:textId="77777777" w:rsidR="00FF3987" w:rsidRPr="00FF3987" w:rsidRDefault="00FF3987" w:rsidP="00FF3987"/>
          <w:p w14:paraId="4A60E55A" w14:textId="77777777" w:rsidR="00FF3987" w:rsidRPr="00FF3987" w:rsidRDefault="00FF3987" w:rsidP="00FF3987"/>
          <w:p w14:paraId="024B7EFF" w14:textId="77777777" w:rsidR="00FF3987" w:rsidRPr="00FF3987" w:rsidRDefault="00FF3987" w:rsidP="00FF3987">
            <w:r w:rsidRPr="00FF3987">
              <w:t>310</w:t>
            </w:r>
          </w:p>
        </w:tc>
        <w:tc>
          <w:tcPr>
            <w:tcW w:w="0" w:type="auto"/>
          </w:tcPr>
          <w:p w14:paraId="2553B330" w14:textId="77777777" w:rsidR="00FF3987" w:rsidRPr="00FF3987" w:rsidRDefault="00FF3987" w:rsidP="00FF3987"/>
          <w:p w14:paraId="170DF4E9" w14:textId="77777777" w:rsidR="00FF3987" w:rsidRPr="00FF3987" w:rsidRDefault="00FF3987" w:rsidP="00FF3987"/>
          <w:p w14:paraId="0D79492B" w14:textId="77777777" w:rsidR="00FF3987" w:rsidRPr="00FF3987" w:rsidRDefault="00FF3987" w:rsidP="00FF3987"/>
          <w:p w14:paraId="00F8A4C8" w14:textId="77777777" w:rsidR="00FF3987" w:rsidRPr="00FF3987" w:rsidRDefault="00FF3987" w:rsidP="00FF3987">
            <w:r w:rsidRPr="00FF3987">
              <w:t>1 465,8</w:t>
            </w:r>
          </w:p>
        </w:tc>
      </w:tr>
      <w:tr w:rsidR="00FF3987" w:rsidRPr="00FF3987" w14:paraId="6D98E292" w14:textId="77777777" w:rsidTr="00FF3987">
        <w:trPr>
          <w:trHeight w:val="884"/>
        </w:trPr>
        <w:tc>
          <w:tcPr>
            <w:tcW w:w="4531" w:type="dxa"/>
          </w:tcPr>
          <w:p w14:paraId="145CE329" w14:textId="6D031EAC" w:rsidR="00FF3987" w:rsidRPr="00FF3987" w:rsidRDefault="00FF3987" w:rsidP="00FF3987">
            <w:r w:rsidRPr="00FF3987">
              <w:t>Публичные нормативные социальные выплаты гражданам</w:t>
            </w:r>
          </w:p>
        </w:tc>
        <w:tc>
          <w:tcPr>
            <w:tcW w:w="851" w:type="dxa"/>
          </w:tcPr>
          <w:p w14:paraId="4A834D46" w14:textId="77777777" w:rsidR="00FF3987" w:rsidRPr="00FF3987" w:rsidRDefault="00FF3987" w:rsidP="00FF3987">
            <w:r w:rsidRPr="00FF3987">
              <w:t>444</w:t>
            </w:r>
          </w:p>
        </w:tc>
        <w:tc>
          <w:tcPr>
            <w:tcW w:w="901" w:type="dxa"/>
          </w:tcPr>
          <w:p w14:paraId="2A3844CE" w14:textId="77777777" w:rsidR="00FF3987" w:rsidRPr="00FF3987" w:rsidRDefault="00FF3987" w:rsidP="00FF3987">
            <w:r w:rsidRPr="00FF3987">
              <w:t>1003</w:t>
            </w:r>
          </w:p>
        </w:tc>
        <w:tc>
          <w:tcPr>
            <w:tcW w:w="0" w:type="auto"/>
          </w:tcPr>
          <w:p w14:paraId="4BB46C86" w14:textId="77777777" w:rsidR="00FF3987" w:rsidRPr="00FF3987" w:rsidRDefault="00FF3987" w:rsidP="00FF3987">
            <w:r w:rsidRPr="00FF3987">
              <w:t>1007901030</w:t>
            </w:r>
          </w:p>
        </w:tc>
        <w:tc>
          <w:tcPr>
            <w:tcW w:w="0" w:type="auto"/>
          </w:tcPr>
          <w:p w14:paraId="63B43AC7" w14:textId="77777777" w:rsidR="00FF3987" w:rsidRPr="00FF3987" w:rsidRDefault="00FF3987" w:rsidP="00FF3987">
            <w:r w:rsidRPr="00FF3987">
              <w:t>310</w:t>
            </w:r>
          </w:p>
        </w:tc>
        <w:tc>
          <w:tcPr>
            <w:tcW w:w="0" w:type="auto"/>
          </w:tcPr>
          <w:p w14:paraId="143FC5ED" w14:textId="77777777" w:rsidR="00FF3987" w:rsidRPr="00FF3987" w:rsidRDefault="00FF3987" w:rsidP="00FF3987">
            <w:r w:rsidRPr="00FF3987">
              <w:t>100,0</w:t>
            </w:r>
          </w:p>
        </w:tc>
      </w:tr>
      <w:tr w:rsidR="00FF3987" w:rsidRPr="00FF3987" w14:paraId="5883A5B0" w14:textId="77777777" w:rsidTr="00FF3987">
        <w:tc>
          <w:tcPr>
            <w:tcW w:w="4531" w:type="dxa"/>
          </w:tcPr>
          <w:p w14:paraId="1D38F433" w14:textId="77777777" w:rsidR="00FF3987" w:rsidRPr="00FF3987" w:rsidRDefault="00FF3987" w:rsidP="00FF3987">
            <w:pPr>
              <w:rPr>
                <w:b/>
              </w:rPr>
            </w:pPr>
            <w:r w:rsidRPr="00FF3987">
              <w:rPr>
                <w:b/>
              </w:rPr>
              <w:t>ВСЕГО</w:t>
            </w:r>
          </w:p>
        </w:tc>
        <w:tc>
          <w:tcPr>
            <w:tcW w:w="851" w:type="dxa"/>
          </w:tcPr>
          <w:p w14:paraId="2CFD176E" w14:textId="77777777" w:rsidR="00FF3987" w:rsidRPr="00FF3987" w:rsidRDefault="00FF3987" w:rsidP="00FF3987">
            <w:pPr>
              <w:rPr>
                <w:b/>
              </w:rPr>
            </w:pPr>
          </w:p>
        </w:tc>
        <w:tc>
          <w:tcPr>
            <w:tcW w:w="901" w:type="dxa"/>
          </w:tcPr>
          <w:p w14:paraId="047894B5" w14:textId="77777777" w:rsidR="00FF3987" w:rsidRPr="00FF3987" w:rsidRDefault="00FF3987" w:rsidP="00FF3987">
            <w:pPr>
              <w:rPr>
                <w:b/>
              </w:rPr>
            </w:pPr>
          </w:p>
        </w:tc>
        <w:tc>
          <w:tcPr>
            <w:tcW w:w="0" w:type="auto"/>
          </w:tcPr>
          <w:p w14:paraId="20ED8AA5" w14:textId="77777777" w:rsidR="00FF3987" w:rsidRPr="00FF3987" w:rsidRDefault="00FF3987" w:rsidP="00FF3987">
            <w:pPr>
              <w:rPr>
                <w:b/>
              </w:rPr>
            </w:pPr>
          </w:p>
        </w:tc>
        <w:tc>
          <w:tcPr>
            <w:tcW w:w="0" w:type="auto"/>
          </w:tcPr>
          <w:p w14:paraId="53EC99D5" w14:textId="77777777" w:rsidR="00FF3987" w:rsidRPr="00FF3987" w:rsidRDefault="00FF3987" w:rsidP="00FF3987">
            <w:pPr>
              <w:rPr>
                <w:b/>
              </w:rPr>
            </w:pPr>
          </w:p>
        </w:tc>
        <w:tc>
          <w:tcPr>
            <w:tcW w:w="0" w:type="auto"/>
          </w:tcPr>
          <w:p w14:paraId="36D65B91" w14:textId="77777777" w:rsidR="00FF3987" w:rsidRPr="00FF3987" w:rsidRDefault="00FF3987" w:rsidP="00FF3987">
            <w:pPr>
              <w:rPr>
                <w:b/>
              </w:rPr>
            </w:pPr>
            <w:r w:rsidRPr="00FF3987">
              <w:rPr>
                <w:b/>
              </w:rPr>
              <w:t>1 565,8</w:t>
            </w:r>
          </w:p>
        </w:tc>
      </w:tr>
    </w:tbl>
    <w:p w14:paraId="4D782CE0" w14:textId="77777777" w:rsidR="00FF3987" w:rsidRPr="00FF3987" w:rsidRDefault="00FF3987" w:rsidP="00FF3987"/>
    <w:p w14:paraId="165E6259" w14:textId="77777777" w:rsidR="00FF3987" w:rsidRPr="00FF3987" w:rsidRDefault="00FF3987" w:rsidP="00FF3987">
      <w:r w:rsidRPr="00FF3987">
        <w:t xml:space="preserve">  </w:t>
      </w:r>
    </w:p>
    <w:p w14:paraId="3DEFA30F" w14:textId="2F78D1DC" w:rsidR="00FF3987" w:rsidRPr="00FF3987" w:rsidRDefault="00FF3987" w:rsidP="00FF3987">
      <w:pPr>
        <w:jc w:val="right"/>
      </w:pPr>
      <w:r w:rsidRPr="00FF3987">
        <w:t>таблица 2</w:t>
      </w:r>
    </w:p>
    <w:p w14:paraId="2D4F4F2A" w14:textId="77777777" w:rsidR="00FF3987" w:rsidRPr="00FF3987" w:rsidRDefault="00FF3987" w:rsidP="00FF3987"/>
    <w:p w14:paraId="569CDA7E" w14:textId="77777777" w:rsidR="00FF3987" w:rsidRPr="00FF3987" w:rsidRDefault="00FF3987" w:rsidP="00FF3987"/>
    <w:p w14:paraId="5A77049D" w14:textId="74312DF3" w:rsidR="00FF3987" w:rsidRDefault="00FF3987" w:rsidP="00FF3987">
      <w:pPr>
        <w:jc w:val="center"/>
      </w:pPr>
      <w:r w:rsidRPr="00FF3987">
        <w:t>Распределение бюджетных ассигнований на исполнение публичных нормативных обязательств на плановый период 2022-2023 годов</w:t>
      </w:r>
    </w:p>
    <w:p w14:paraId="1DBCBF49" w14:textId="77777777" w:rsidR="00FF3987" w:rsidRPr="00FF3987" w:rsidRDefault="00FF3987" w:rsidP="00FF3987">
      <w:pPr>
        <w:jc w:val="center"/>
      </w:pPr>
    </w:p>
    <w:p w14:paraId="22F8EA02" w14:textId="447C6B67" w:rsidR="00FF3987" w:rsidRPr="00FF3987" w:rsidRDefault="00FF3987" w:rsidP="00FF3987">
      <w:pPr>
        <w:jc w:val="right"/>
      </w:pPr>
      <w:r w:rsidRPr="00FF3987">
        <w:t>тыс. рублей</w:t>
      </w:r>
    </w:p>
    <w:tbl>
      <w:tblPr>
        <w:tblStyle w:val="af"/>
        <w:tblW w:w="0" w:type="auto"/>
        <w:tblLook w:val="01E0" w:firstRow="1" w:lastRow="1" w:firstColumn="1" w:lastColumn="1" w:noHBand="0" w:noVBand="0"/>
      </w:tblPr>
      <w:tblGrid>
        <w:gridCol w:w="3632"/>
        <w:gridCol w:w="830"/>
        <w:gridCol w:w="924"/>
        <w:gridCol w:w="1416"/>
        <w:gridCol w:w="670"/>
        <w:gridCol w:w="936"/>
        <w:gridCol w:w="936"/>
      </w:tblGrid>
      <w:tr w:rsidR="00FF3987" w:rsidRPr="00FF3987" w14:paraId="244D77A2" w14:textId="77777777" w:rsidTr="00FF3987">
        <w:tc>
          <w:tcPr>
            <w:tcW w:w="3681" w:type="dxa"/>
            <w:vMerge w:val="restart"/>
            <w:vAlign w:val="center"/>
          </w:tcPr>
          <w:p w14:paraId="42360294" w14:textId="2A144A6B" w:rsidR="00FF3987" w:rsidRPr="00FF3987" w:rsidRDefault="00FF3987" w:rsidP="00FF3987">
            <w:pPr>
              <w:jc w:val="center"/>
            </w:pPr>
            <w:r w:rsidRPr="00FF3987">
              <w:t>Наименование</w:t>
            </w:r>
          </w:p>
        </w:tc>
        <w:tc>
          <w:tcPr>
            <w:tcW w:w="3725" w:type="dxa"/>
            <w:gridSpan w:val="4"/>
          </w:tcPr>
          <w:p w14:paraId="2D0DB5EB" w14:textId="77777777" w:rsidR="00FF3987" w:rsidRPr="00FF3987" w:rsidRDefault="00FF3987" w:rsidP="00FF3987">
            <w:r w:rsidRPr="00FF3987">
              <w:t>Код бюджетной классификации</w:t>
            </w:r>
          </w:p>
        </w:tc>
        <w:tc>
          <w:tcPr>
            <w:tcW w:w="0" w:type="auto"/>
            <w:gridSpan w:val="2"/>
          </w:tcPr>
          <w:p w14:paraId="0208BD29" w14:textId="77777777" w:rsidR="00FF3987" w:rsidRPr="00FF3987" w:rsidRDefault="00FF3987" w:rsidP="00FF3987">
            <w:r w:rsidRPr="00FF3987">
              <w:t>Плановый период</w:t>
            </w:r>
          </w:p>
        </w:tc>
      </w:tr>
      <w:tr w:rsidR="00FF3987" w:rsidRPr="00FF3987" w14:paraId="644EDE63" w14:textId="77777777" w:rsidTr="00FF3987">
        <w:tc>
          <w:tcPr>
            <w:tcW w:w="3681" w:type="dxa"/>
            <w:vMerge/>
          </w:tcPr>
          <w:p w14:paraId="4AF33BFF" w14:textId="77777777" w:rsidR="00FF3987" w:rsidRPr="00FF3987" w:rsidRDefault="00FF3987" w:rsidP="00FF3987"/>
        </w:tc>
        <w:tc>
          <w:tcPr>
            <w:tcW w:w="709" w:type="dxa"/>
          </w:tcPr>
          <w:p w14:paraId="705194AE" w14:textId="77777777" w:rsidR="00FF3987" w:rsidRPr="00FF3987" w:rsidRDefault="00FF3987" w:rsidP="00FF3987">
            <w:r w:rsidRPr="00FF3987">
              <w:t>КВСР</w:t>
            </w:r>
          </w:p>
        </w:tc>
        <w:tc>
          <w:tcPr>
            <w:tcW w:w="930" w:type="dxa"/>
          </w:tcPr>
          <w:p w14:paraId="04C1B866" w14:textId="157EE80A" w:rsidR="00FF3987" w:rsidRPr="00FF3987" w:rsidRDefault="00FF3987" w:rsidP="00FF3987">
            <w:r w:rsidRPr="00FF3987">
              <w:t>РЗ,</w:t>
            </w:r>
            <w:r>
              <w:t xml:space="preserve"> </w:t>
            </w:r>
            <w:r w:rsidRPr="00FF3987">
              <w:t>ПЗ</w:t>
            </w:r>
          </w:p>
        </w:tc>
        <w:tc>
          <w:tcPr>
            <w:tcW w:w="0" w:type="auto"/>
          </w:tcPr>
          <w:p w14:paraId="16CBC4CC" w14:textId="77777777" w:rsidR="00FF3987" w:rsidRPr="00FF3987" w:rsidRDefault="00FF3987" w:rsidP="00FF3987">
            <w:r w:rsidRPr="00FF3987">
              <w:t>КЦСР</w:t>
            </w:r>
          </w:p>
        </w:tc>
        <w:tc>
          <w:tcPr>
            <w:tcW w:w="0" w:type="auto"/>
          </w:tcPr>
          <w:p w14:paraId="2249923D" w14:textId="77777777" w:rsidR="00FF3987" w:rsidRPr="00FF3987" w:rsidRDefault="00FF3987" w:rsidP="00FF3987">
            <w:r w:rsidRPr="00FF3987">
              <w:t>КВР</w:t>
            </w:r>
          </w:p>
        </w:tc>
        <w:tc>
          <w:tcPr>
            <w:tcW w:w="0" w:type="auto"/>
          </w:tcPr>
          <w:p w14:paraId="7B7BF69D" w14:textId="77777777" w:rsidR="00FF3987" w:rsidRPr="00FF3987" w:rsidRDefault="00FF3987" w:rsidP="00FF3987">
            <w:r w:rsidRPr="00FF3987">
              <w:t>2022 год</w:t>
            </w:r>
          </w:p>
        </w:tc>
        <w:tc>
          <w:tcPr>
            <w:tcW w:w="0" w:type="auto"/>
          </w:tcPr>
          <w:p w14:paraId="5DB0D7AD" w14:textId="77777777" w:rsidR="00FF3987" w:rsidRPr="00FF3987" w:rsidRDefault="00FF3987" w:rsidP="00FF3987">
            <w:r w:rsidRPr="00FF3987">
              <w:t>2023 год</w:t>
            </w:r>
          </w:p>
        </w:tc>
      </w:tr>
      <w:tr w:rsidR="00FF3987" w:rsidRPr="00FF3987" w14:paraId="70435BDB" w14:textId="77777777" w:rsidTr="00FF3987">
        <w:tc>
          <w:tcPr>
            <w:tcW w:w="3681" w:type="dxa"/>
          </w:tcPr>
          <w:p w14:paraId="40B6744D" w14:textId="77777777" w:rsidR="00FF3987" w:rsidRPr="00FF3987" w:rsidRDefault="00FF3987" w:rsidP="00FF3987">
            <w:r w:rsidRPr="00FF3987">
              <w:t>Пенсионное обеспечение муниципальных служащих муниципального образования –Кочковский район</w:t>
            </w:r>
          </w:p>
        </w:tc>
        <w:tc>
          <w:tcPr>
            <w:tcW w:w="709" w:type="dxa"/>
          </w:tcPr>
          <w:p w14:paraId="32987CE0" w14:textId="77777777" w:rsidR="00FF3987" w:rsidRPr="00FF3987" w:rsidRDefault="00FF3987" w:rsidP="00FF3987"/>
          <w:p w14:paraId="1EFB5B1E" w14:textId="77777777" w:rsidR="00FF3987" w:rsidRPr="00FF3987" w:rsidRDefault="00FF3987" w:rsidP="00FF3987"/>
          <w:p w14:paraId="2BE35B27" w14:textId="77777777" w:rsidR="00FF3987" w:rsidRPr="00FF3987" w:rsidRDefault="00FF3987" w:rsidP="00FF3987"/>
          <w:p w14:paraId="4C2CA50F" w14:textId="77777777" w:rsidR="00FF3987" w:rsidRPr="00FF3987" w:rsidRDefault="00FF3987" w:rsidP="00FF3987">
            <w:r w:rsidRPr="00FF3987">
              <w:t>444</w:t>
            </w:r>
          </w:p>
        </w:tc>
        <w:tc>
          <w:tcPr>
            <w:tcW w:w="930" w:type="dxa"/>
          </w:tcPr>
          <w:p w14:paraId="67C50BA3" w14:textId="77777777" w:rsidR="00FF3987" w:rsidRPr="00FF3987" w:rsidRDefault="00FF3987" w:rsidP="00FF3987"/>
          <w:p w14:paraId="0D5C483B" w14:textId="77777777" w:rsidR="00FF3987" w:rsidRPr="00FF3987" w:rsidRDefault="00FF3987" w:rsidP="00FF3987"/>
          <w:p w14:paraId="284BB502" w14:textId="77777777" w:rsidR="00FF3987" w:rsidRPr="00FF3987" w:rsidRDefault="00FF3987" w:rsidP="00FF3987"/>
          <w:p w14:paraId="7B6BE2B1" w14:textId="77777777" w:rsidR="00FF3987" w:rsidRPr="00FF3987" w:rsidRDefault="00FF3987" w:rsidP="00FF3987">
            <w:r w:rsidRPr="00FF3987">
              <w:t>1001</w:t>
            </w:r>
          </w:p>
        </w:tc>
        <w:tc>
          <w:tcPr>
            <w:tcW w:w="0" w:type="auto"/>
          </w:tcPr>
          <w:p w14:paraId="74E49FC0" w14:textId="77777777" w:rsidR="00FF3987" w:rsidRPr="00FF3987" w:rsidRDefault="00FF3987" w:rsidP="00FF3987"/>
          <w:p w14:paraId="01D187E8" w14:textId="77777777" w:rsidR="00FF3987" w:rsidRPr="00FF3987" w:rsidRDefault="00FF3987" w:rsidP="00FF3987"/>
          <w:p w14:paraId="5E578C32" w14:textId="77777777" w:rsidR="00FF3987" w:rsidRPr="00FF3987" w:rsidRDefault="00FF3987" w:rsidP="00FF3987"/>
          <w:p w14:paraId="5FAA4DDB" w14:textId="77777777" w:rsidR="00FF3987" w:rsidRPr="00FF3987" w:rsidRDefault="00FF3987" w:rsidP="00FF3987">
            <w:r w:rsidRPr="00FF3987">
              <w:t>0107910010</w:t>
            </w:r>
          </w:p>
        </w:tc>
        <w:tc>
          <w:tcPr>
            <w:tcW w:w="0" w:type="auto"/>
          </w:tcPr>
          <w:p w14:paraId="2379A66C" w14:textId="77777777" w:rsidR="00FF3987" w:rsidRPr="00FF3987" w:rsidRDefault="00FF3987" w:rsidP="00FF3987"/>
          <w:p w14:paraId="0CF24B3D" w14:textId="77777777" w:rsidR="00FF3987" w:rsidRPr="00FF3987" w:rsidRDefault="00FF3987" w:rsidP="00FF3987"/>
          <w:p w14:paraId="463D1A02" w14:textId="77777777" w:rsidR="00FF3987" w:rsidRPr="00FF3987" w:rsidRDefault="00FF3987" w:rsidP="00FF3987"/>
          <w:p w14:paraId="311B9711" w14:textId="77777777" w:rsidR="00FF3987" w:rsidRPr="00FF3987" w:rsidRDefault="00FF3987" w:rsidP="00FF3987">
            <w:r w:rsidRPr="00FF3987">
              <w:t>310</w:t>
            </w:r>
          </w:p>
        </w:tc>
        <w:tc>
          <w:tcPr>
            <w:tcW w:w="0" w:type="auto"/>
          </w:tcPr>
          <w:p w14:paraId="0A7F46F0" w14:textId="77777777" w:rsidR="00FF3987" w:rsidRPr="00FF3987" w:rsidRDefault="00FF3987" w:rsidP="00FF3987"/>
          <w:p w14:paraId="4FD11DE8" w14:textId="77777777" w:rsidR="00FF3987" w:rsidRPr="00FF3987" w:rsidRDefault="00FF3987" w:rsidP="00FF3987"/>
          <w:p w14:paraId="24753A61" w14:textId="77777777" w:rsidR="00FF3987" w:rsidRPr="00FF3987" w:rsidRDefault="00FF3987" w:rsidP="00FF3987"/>
          <w:p w14:paraId="404D60B2" w14:textId="77777777" w:rsidR="00FF3987" w:rsidRPr="00FF3987" w:rsidRDefault="00FF3987" w:rsidP="00FF3987">
            <w:r w:rsidRPr="00FF3987">
              <w:t>1 465,0</w:t>
            </w:r>
          </w:p>
        </w:tc>
        <w:tc>
          <w:tcPr>
            <w:tcW w:w="0" w:type="auto"/>
          </w:tcPr>
          <w:p w14:paraId="7383751C" w14:textId="77777777" w:rsidR="00FF3987" w:rsidRPr="00FF3987" w:rsidRDefault="00FF3987" w:rsidP="00FF3987"/>
          <w:p w14:paraId="1530BB52" w14:textId="77777777" w:rsidR="00FF3987" w:rsidRPr="00FF3987" w:rsidRDefault="00FF3987" w:rsidP="00FF3987"/>
          <w:p w14:paraId="098EEDEB" w14:textId="77777777" w:rsidR="00FF3987" w:rsidRPr="00FF3987" w:rsidRDefault="00FF3987" w:rsidP="00FF3987"/>
          <w:p w14:paraId="4B49FB88" w14:textId="77777777" w:rsidR="00FF3987" w:rsidRPr="00FF3987" w:rsidRDefault="00FF3987" w:rsidP="00FF3987">
            <w:r w:rsidRPr="00FF3987">
              <w:t>1 465,0</w:t>
            </w:r>
          </w:p>
        </w:tc>
      </w:tr>
      <w:tr w:rsidR="00FF3987" w:rsidRPr="00FF3987" w14:paraId="2B79E52C" w14:textId="77777777" w:rsidTr="00FF3987">
        <w:tc>
          <w:tcPr>
            <w:tcW w:w="3681" w:type="dxa"/>
          </w:tcPr>
          <w:p w14:paraId="6327DD63" w14:textId="77777777" w:rsidR="00FF3987" w:rsidRPr="00FF3987" w:rsidRDefault="00FF3987" w:rsidP="00FF3987">
            <w:r w:rsidRPr="00FF3987">
              <w:t>Публичные нормативные социальные выплаты гражданам</w:t>
            </w:r>
          </w:p>
        </w:tc>
        <w:tc>
          <w:tcPr>
            <w:tcW w:w="709" w:type="dxa"/>
          </w:tcPr>
          <w:p w14:paraId="0B65107C" w14:textId="77777777" w:rsidR="00FF3987" w:rsidRPr="00FF3987" w:rsidRDefault="00FF3987" w:rsidP="00FF3987">
            <w:r w:rsidRPr="00FF3987">
              <w:t>444</w:t>
            </w:r>
          </w:p>
        </w:tc>
        <w:tc>
          <w:tcPr>
            <w:tcW w:w="930" w:type="dxa"/>
          </w:tcPr>
          <w:p w14:paraId="3F361FA4" w14:textId="77777777" w:rsidR="00FF3987" w:rsidRPr="00FF3987" w:rsidRDefault="00FF3987" w:rsidP="00FF3987">
            <w:r w:rsidRPr="00FF3987">
              <w:t>1003</w:t>
            </w:r>
          </w:p>
        </w:tc>
        <w:tc>
          <w:tcPr>
            <w:tcW w:w="0" w:type="auto"/>
          </w:tcPr>
          <w:p w14:paraId="1A68B211" w14:textId="77777777" w:rsidR="00FF3987" w:rsidRPr="00FF3987" w:rsidRDefault="00FF3987" w:rsidP="00FF3987">
            <w:r w:rsidRPr="00FF3987">
              <w:t>1007901030</w:t>
            </w:r>
          </w:p>
        </w:tc>
        <w:tc>
          <w:tcPr>
            <w:tcW w:w="0" w:type="auto"/>
          </w:tcPr>
          <w:p w14:paraId="3D8407B3" w14:textId="77777777" w:rsidR="00FF3987" w:rsidRPr="00FF3987" w:rsidRDefault="00FF3987" w:rsidP="00FF3987">
            <w:r w:rsidRPr="00FF3987">
              <w:t>310</w:t>
            </w:r>
          </w:p>
        </w:tc>
        <w:tc>
          <w:tcPr>
            <w:tcW w:w="0" w:type="auto"/>
          </w:tcPr>
          <w:p w14:paraId="0D28297C" w14:textId="77777777" w:rsidR="00FF3987" w:rsidRPr="00FF3987" w:rsidRDefault="00FF3987" w:rsidP="00FF3987">
            <w:r w:rsidRPr="00FF3987">
              <w:t>50,0</w:t>
            </w:r>
          </w:p>
        </w:tc>
        <w:tc>
          <w:tcPr>
            <w:tcW w:w="0" w:type="auto"/>
          </w:tcPr>
          <w:p w14:paraId="58CC2A26" w14:textId="77777777" w:rsidR="00FF3987" w:rsidRPr="00FF3987" w:rsidRDefault="00FF3987" w:rsidP="00FF3987">
            <w:r w:rsidRPr="00FF3987">
              <w:t>50,0</w:t>
            </w:r>
          </w:p>
        </w:tc>
      </w:tr>
      <w:tr w:rsidR="00FF3987" w:rsidRPr="00FF3987" w14:paraId="2EDD709F" w14:textId="77777777" w:rsidTr="00FF3987">
        <w:tc>
          <w:tcPr>
            <w:tcW w:w="3681" w:type="dxa"/>
          </w:tcPr>
          <w:p w14:paraId="7E599C00" w14:textId="77777777" w:rsidR="00FF3987" w:rsidRPr="00FF3987" w:rsidRDefault="00FF3987" w:rsidP="00FF3987">
            <w:pPr>
              <w:rPr>
                <w:b/>
              </w:rPr>
            </w:pPr>
            <w:r w:rsidRPr="00FF3987">
              <w:rPr>
                <w:b/>
              </w:rPr>
              <w:t>ВСЕГО</w:t>
            </w:r>
          </w:p>
        </w:tc>
        <w:tc>
          <w:tcPr>
            <w:tcW w:w="709" w:type="dxa"/>
          </w:tcPr>
          <w:p w14:paraId="4EC2B618" w14:textId="77777777" w:rsidR="00FF3987" w:rsidRPr="00FF3987" w:rsidRDefault="00FF3987" w:rsidP="00FF3987">
            <w:pPr>
              <w:rPr>
                <w:b/>
              </w:rPr>
            </w:pPr>
          </w:p>
        </w:tc>
        <w:tc>
          <w:tcPr>
            <w:tcW w:w="930" w:type="dxa"/>
          </w:tcPr>
          <w:p w14:paraId="1ED08792" w14:textId="77777777" w:rsidR="00FF3987" w:rsidRPr="00FF3987" w:rsidRDefault="00FF3987" w:rsidP="00FF3987">
            <w:pPr>
              <w:rPr>
                <w:b/>
              </w:rPr>
            </w:pPr>
          </w:p>
        </w:tc>
        <w:tc>
          <w:tcPr>
            <w:tcW w:w="0" w:type="auto"/>
          </w:tcPr>
          <w:p w14:paraId="40ED9F24" w14:textId="77777777" w:rsidR="00FF3987" w:rsidRPr="00FF3987" w:rsidRDefault="00FF3987" w:rsidP="00FF3987">
            <w:pPr>
              <w:rPr>
                <w:b/>
              </w:rPr>
            </w:pPr>
          </w:p>
        </w:tc>
        <w:tc>
          <w:tcPr>
            <w:tcW w:w="0" w:type="auto"/>
          </w:tcPr>
          <w:p w14:paraId="76FEFD45" w14:textId="77777777" w:rsidR="00FF3987" w:rsidRPr="00FF3987" w:rsidRDefault="00FF3987" w:rsidP="00FF3987">
            <w:pPr>
              <w:rPr>
                <w:b/>
              </w:rPr>
            </w:pPr>
          </w:p>
        </w:tc>
        <w:tc>
          <w:tcPr>
            <w:tcW w:w="0" w:type="auto"/>
          </w:tcPr>
          <w:p w14:paraId="2F472E10" w14:textId="77777777" w:rsidR="00FF3987" w:rsidRPr="00FF3987" w:rsidRDefault="00FF3987" w:rsidP="00FF3987">
            <w:pPr>
              <w:rPr>
                <w:b/>
              </w:rPr>
            </w:pPr>
            <w:r w:rsidRPr="00FF3987">
              <w:rPr>
                <w:b/>
              </w:rPr>
              <w:t>1 515,0</w:t>
            </w:r>
          </w:p>
        </w:tc>
        <w:tc>
          <w:tcPr>
            <w:tcW w:w="0" w:type="auto"/>
          </w:tcPr>
          <w:p w14:paraId="58BEE82A" w14:textId="77777777" w:rsidR="00FF3987" w:rsidRPr="00FF3987" w:rsidRDefault="00FF3987" w:rsidP="00FF3987">
            <w:pPr>
              <w:rPr>
                <w:b/>
              </w:rPr>
            </w:pPr>
            <w:r w:rsidRPr="00FF3987">
              <w:rPr>
                <w:b/>
              </w:rPr>
              <w:t>1 515,0</w:t>
            </w:r>
          </w:p>
        </w:tc>
      </w:tr>
    </w:tbl>
    <w:p w14:paraId="003643AE" w14:textId="77777777" w:rsidR="00FF3987" w:rsidRPr="00FF3987" w:rsidRDefault="00FF3987" w:rsidP="00FF3987"/>
    <w:p w14:paraId="3CCF1B5D" w14:textId="77777777" w:rsidR="00FF3987" w:rsidRPr="00FF3987" w:rsidRDefault="00FF3987" w:rsidP="00FF3987"/>
    <w:p w14:paraId="6510C917" w14:textId="42CA039B" w:rsidR="00FF3987" w:rsidRPr="00BE1CB4" w:rsidRDefault="00FF3987" w:rsidP="00FF3987">
      <w:pPr>
        <w:jc w:val="right"/>
        <w:rPr>
          <w:sz w:val="28"/>
          <w:szCs w:val="28"/>
        </w:rPr>
      </w:pPr>
      <w:r w:rsidRPr="00DB6006">
        <w:rPr>
          <w:sz w:val="28"/>
          <w:szCs w:val="28"/>
        </w:rPr>
        <w:t>Приложение</w:t>
      </w:r>
      <w:r>
        <w:rPr>
          <w:sz w:val="28"/>
          <w:szCs w:val="28"/>
        </w:rPr>
        <w:t xml:space="preserve"> 9</w:t>
      </w:r>
    </w:p>
    <w:p w14:paraId="4FFF51F1" w14:textId="77777777" w:rsidR="00FF3987" w:rsidRPr="00BE1CB4" w:rsidRDefault="00FF3987" w:rsidP="00FF3987">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10F77B8C" w14:textId="77777777" w:rsidR="00FF3987" w:rsidRDefault="00FF3987" w:rsidP="00FF3987">
      <w:pPr>
        <w:jc w:val="right"/>
        <w:rPr>
          <w:sz w:val="28"/>
          <w:szCs w:val="28"/>
        </w:rPr>
      </w:pPr>
      <w:r w:rsidRPr="00BE1CB4">
        <w:rPr>
          <w:sz w:val="28"/>
          <w:szCs w:val="28"/>
        </w:rPr>
        <w:t>от 25.12.2020</w:t>
      </w:r>
      <w:r>
        <w:rPr>
          <w:sz w:val="28"/>
          <w:szCs w:val="28"/>
        </w:rPr>
        <w:t xml:space="preserve"> № 2</w:t>
      </w:r>
    </w:p>
    <w:p w14:paraId="03CA6070" w14:textId="683B2505" w:rsidR="00FF3987" w:rsidRDefault="00FF3987" w:rsidP="00FF3987"/>
    <w:p w14:paraId="05F12C0A" w14:textId="77777777" w:rsidR="00387FF1" w:rsidRPr="00387FF1" w:rsidRDefault="00387FF1" w:rsidP="00387FF1">
      <w:pPr>
        <w:jc w:val="center"/>
        <w:rPr>
          <w:b/>
          <w:sz w:val="28"/>
          <w:szCs w:val="28"/>
        </w:rPr>
      </w:pPr>
      <w:r w:rsidRPr="00387FF1">
        <w:rPr>
          <w:b/>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14:paraId="10332D9D" w14:textId="77777777" w:rsidR="00387FF1" w:rsidRPr="00A529D9" w:rsidRDefault="00387FF1" w:rsidP="00387FF1">
      <w:pPr>
        <w:rPr>
          <w:sz w:val="28"/>
          <w:szCs w:val="28"/>
        </w:rPr>
      </w:pPr>
    </w:p>
    <w:p w14:paraId="1669996F" w14:textId="77777777" w:rsidR="00387FF1" w:rsidRPr="00A529D9" w:rsidRDefault="00387FF1" w:rsidP="00387FF1">
      <w:pPr>
        <w:tabs>
          <w:tab w:val="left" w:pos="8116"/>
        </w:tabs>
        <w:jc w:val="right"/>
      </w:pPr>
      <w:r w:rsidRPr="00A529D9">
        <w:t>Таблица 1</w:t>
      </w:r>
    </w:p>
    <w:p w14:paraId="6C2FF00B" w14:textId="77777777" w:rsidR="00387FF1" w:rsidRPr="00A529D9" w:rsidRDefault="00387FF1" w:rsidP="00387FF1"/>
    <w:p w14:paraId="0618C318" w14:textId="77777777" w:rsidR="00387FF1" w:rsidRPr="00387FF1" w:rsidRDefault="00387FF1" w:rsidP="00387FF1">
      <w:pPr>
        <w:jc w:val="center"/>
      </w:pPr>
      <w:r w:rsidRPr="00387FF1">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 на 2021 год</w:t>
      </w:r>
    </w:p>
    <w:p w14:paraId="7F01352C" w14:textId="367D6EFA" w:rsidR="00387FF1" w:rsidRPr="00387FF1" w:rsidRDefault="00387FF1" w:rsidP="00387FF1">
      <w:pPr>
        <w:tabs>
          <w:tab w:val="left" w:pos="7650"/>
          <w:tab w:val="right" w:pos="9637"/>
        </w:tabs>
        <w:jc w:val="right"/>
      </w:pPr>
      <w:r w:rsidRPr="00387FF1">
        <w:tab/>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6313"/>
        <w:gridCol w:w="2130"/>
      </w:tblGrid>
      <w:tr w:rsidR="00387FF1" w:rsidRPr="00A529D9" w14:paraId="0804C4BC" w14:textId="77777777" w:rsidTr="00387FF1">
        <w:trPr>
          <w:trHeight w:val="597"/>
        </w:trPr>
        <w:tc>
          <w:tcPr>
            <w:tcW w:w="482" w:type="pct"/>
          </w:tcPr>
          <w:p w14:paraId="6C61E7CC" w14:textId="77777777" w:rsidR="00387FF1" w:rsidRPr="00A529D9" w:rsidRDefault="00387FF1" w:rsidP="00E43240">
            <w:pPr>
              <w:jc w:val="center"/>
              <w:rPr>
                <w:b/>
                <w:bCs/>
              </w:rPr>
            </w:pPr>
            <w:r w:rsidRPr="00A529D9">
              <w:rPr>
                <w:b/>
                <w:bCs/>
              </w:rPr>
              <w:t>№ п/п</w:t>
            </w:r>
          </w:p>
        </w:tc>
        <w:tc>
          <w:tcPr>
            <w:tcW w:w="3378" w:type="pct"/>
          </w:tcPr>
          <w:p w14:paraId="03065F0B" w14:textId="77777777" w:rsidR="00387FF1" w:rsidRPr="00A529D9" w:rsidRDefault="00387FF1" w:rsidP="00E43240">
            <w:pPr>
              <w:jc w:val="center"/>
              <w:rPr>
                <w:b/>
                <w:bCs/>
              </w:rPr>
            </w:pPr>
            <w:r w:rsidRPr="00A529D9">
              <w:rPr>
                <w:b/>
                <w:bCs/>
              </w:rPr>
              <w:t>Наименование с/совета</w:t>
            </w:r>
          </w:p>
        </w:tc>
        <w:tc>
          <w:tcPr>
            <w:tcW w:w="1140" w:type="pct"/>
          </w:tcPr>
          <w:p w14:paraId="2678EC0F" w14:textId="77777777" w:rsidR="00387FF1" w:rsidRPr="00A529D9" w:rsidRDefault="00387FF1" w:rsidP="00E43240">
            <w:pPr>
              <w:jc w:val="center"/>
              <w:rPr>
                <w:b/>
                <w:bCs/>
              </w:rPr>
            </w:pPr>
            <w:r w:rsidRPr="00A529D9">
              <w:rPr>
                <w:b/>
                <w:bCs/>
              </w:rPr>
              <w:t>20</w:t>
            </w:r>
            <w:r>
              <w:rPr>
                <w:b/>
                <w:bCs/>
              </w:rPr>
              <w:t>21</w:t>
            </w:r>
            <w:r w:rsidRPr="00A529D9">
              <w:rPr>
                <w:b/>
                <w:bCs/>
              </w:rPr>
              <w:t xml:space="preserve"> год</w:t>
            </w:r>
          </w:p>
        </w:tc>
      </w:tr>
      <w:tr w:rsidR="00387FF1" w:rsidRPr="00A529D9" w14:paraId="180177D1" w14:textId="77777777" w:rsidTr="00387FF1">
        <w:tc>
          <w:tcPr>
            <w:tcW w:w="482" w:type="pct"/>
          </w:tcPr>
          <w:p w14:paraId="39FC1D24" w14:textId="77777777" w:rsidR="00387FF1" w:rsidRPr="00A529D9" w:rsidRDefault="00387FF1" w:rsidP="00E43240">
            <w:pPr>
              <w:jc w:val="right"/>
            </w:pPr>
            <w:r w:rsidRPr="00A529D9">
              <w:t>1</w:t>
            </w:r>
          </w:p>
        </w:tc>
        <w:tc>
          <w:tcPr>
            <w:tcW w:w="3378" w:type="pct"/>
          </w:tcPr>
          <w:p w14:paraId="17F6B470" w14:textId="77777777" w:rsidR="00387FF1" w:rsidRPr="00A529D9" w:rsidRDefault="00387FF1" w:rsidP="00E43240">
            <w:proofErr w:type="spellStart"/>
            <w:r w:rsidRPr="00A529D9">
              <w:t>Быструхинский</w:t>
            </w:r>
            <w:proofErr w:type="spellEnd"/>
            <w:r w:rsidRPr="00A529D9">
              <w:t xml:space="preserve"> </w:t>
            </w:r>
          </w:p>
        </w:tc>
        <w:tc>
          <w:tcPr>
            <w:tcW w:w="1140" w:type="pct"/>
          </w:tcPr>
          <w:p w14:paraId="6E74F5AA" w14:textId="77777777" w:rsidR="00387FF1" w:rsidRPr="00A529D9" w:rsidRDefault="00387FF1" w:rsidP="00E43240">
            <w:pPr>
              <w:jc w:val="center"/>
            </w:pPr>
            <w:r w:rsidRPr="00A529D9">
              <w:t>0,1</w:t>
            </w:r>
            <w:r>
              <w:t>1</w:t>
            </w:r>
          </w:p>
        </w:tc>
      </w:tr>
      <w:tr w:rsidR="00387FF1" w:rsidRPr="00A529D9" w14:paraId="28ABA63E" w14:textId="77777777" w:rsidTr="00387FF1">
        <w:tc>
          <w:tcPr>
            <w:tcW w:w="482" w:type="pct"/>
          </w:tcPr>
          <w:p w14:paraId="0B5E468D" w14:textId="77777777" w:rsidR="00387FF1" w:rsidRPr="00A529D9" w:rsidRDefault="00387FF1" w:rsidP="00E43240">
            <w:pPr>
              <w:jc w:val="right"/>
            </w:pPr>
            <w:r w:rsidRPr="00A529D9">
              <w:t>2</w:t>
            </w:r>
          </w:p>
        </w:tc>
        <w:tc>
          <w:tcPr>
            <w:tcW w:w="3378" w:type="pct"/>
          </w:tcPr>
          <w:p w14:paraId="3AC5367C" w14:textId="77777777" w:rsidR="00387FF1" w:rsidRPr="00A529D9" w:rsidRDefault="00387FF1" w:rsidP="00E43240">
            <w:proofErr w:type="spellStart"/>
            <w:r w:rsidRPr="00A529D9">
              <w:t>Ермаковский</w:t>
            </w:r>
            <w:proofErr w:type="spellEnd"/>
            <w:r w:rsidRPr="00A529D9">
              <w:t xml:space="preserve"> </w:t>
            </w:r>
          </w:p>
        </w:tc>
        <w:tc>
          <w:tcPr>
            <w:tcW w:w="1140" w:type="pct"/>
          </w:tcPr>
          <w:p w14:paraId="3AC813C8" w14:textId="77777777" w:rsidR="00387FF1" w:rsidRPr="00A529D9" w:rsidRDefault="00387FF1" w:rsidP="00E43240">
            <w:pPr>
              <w:jc w:val="center"/>
            </w:pPr>
            <w:r w:rsidRPr="00A529D9">
              <w:t>0,1</w:t>
            </w:r>
            <w:r>
              <w:t>1</w:t>
            </w:r>
          </w:p>
        </w:tc>
      </w:tr>
      <w:tr w:rsidR="00387FF1" w:rsidRPr="00A529D9" w14:paraId="1C10A28D" w14:textId="77777777" w:rsidTr="00387FF1">
        <w:tc>
          <w:tcPr>
            <w:tcW w:w="482" w:type="pct"/>
          </w:tcPr>
          <w:p w14:paraId="5C15500B" w14:textId="77777777" w:rsidR="00387FF1" w:rsidRPr="00A529D9" w:rsidRDefault="00387FF1" w:rsidP="00E43240">
            <w:pPr>
              <w:jc w:val="right"/>
            </w:pPr>
            <w:r w:rsidRPr="00A529D9">
              <w:t>3</w:t>
            </w:r>
          </w:p>
        </w:tc>
        <w:tc>
          <w:tcPr>
            <w:tcW w:w="3378" w:type="pct"/>
          </w:tcPr>
          <w:p w14:paraId="38ACA6B0" w14:textId="77777777" w:rsidR="00387FF1" w:rsidRPr="00A529D9" w:rsidRDefault="00387FF1" w:rsidP="00E43240">
            <w:proofErr w:type="spellStart"/>
            <w:r w:rsidRPr="00A529D9">
              <w:t>Жуланский</w:t>
            </w:r>
            <w:proofErr w:type="spellEnd"/>
            <w:r w:rsidRPr="00A529D9">
              <w:t xml:space="preserve"> </w:t>
            </w:r>
          </w:p>
        </w:tc>
        <w:tc>
          <w:tcPr>
            <w:tcW w:w="1140" w:type="pct"/>
          </w:tcPr>
          <w:p w14:paraId="52838EF8" w14:textId="77777777" w:rsidR="00387FF1" w:rsidRPr="00A529D9" w:rsidRDefault="00387FF1" w:rsidP="00E43240">
            <w:pPr>
              <w:jc w:val="center"/>
            </w:pPr>
            <w:r w:rsidRPr="00A529D9">
              <w:t>0,1</w:t>
            </w:r>
            <w:r>
              <w:t>1</w:t>
            </w:r>
          </w:p>
        </w:tc>
      </w:tr>
      <w:tr w:rsidR="00387FF1" w:rsidRPr="00A529D9" w14:paraId="4F71E341" w14:textId="77777777" w:rsidTr="00387FF1">
        <w:tc>
          <w:tcPr>
            <w:tcW w:w="482" w:type="pct"/>
          </w:tcPr>
          <w:p w14:paraId="4538C8A0" w14:textId="77777777" w:rsidR="00387FF1" w:rsidRPr="00A529D9" w:rsidRDefault="00387FF1" w:rsidP="00E43240">
            <w:pPr>
              <w:jc w:val="right"/>
            </w:pPr>
            <w:r w:rsidRPr="00A529D9">
              <w:t>4</w:t>
            </w:r>
          </w:p>
        </w:tc>
        <w:tc>
          <w:tcPr>
            <w:tcW w:w="3378" w:type="pct"/>
          </w:tcPr>
          <w:p w14:paraId="2E756DF4" w14:textId="77777777" w:rsidR="00387FF1" w:rsidRPr="00A529D9" w:rsidRDefault="00387FF1" w:rsidP="00E43240">
            <w:r w:rsidRPr="00A529D9">
              <w:t xml:space="preserve">Кочковский </w:t>
            </w:r>
          </w:p>
        </w:tc>
        <w:tc>
          <w:tcPr>
            <w:tcW w:w="1140" w:type="pct"/>
          </w:tcPr>
          <w:p w14:paraId="6A07FC96" w14:textId="77777777" w:rsidR="00387FF1" w:rsidRPr="00A529D9" w:rsidRDefault="00387FF1" w:rsidP="00E43240">
            <w:pPr>
              <w:jc w:val="center"/>
            </w:pPr>
            <w:r w:rsidRPr="00A529D9">
              <w:t>0,1</w:t>
            </w:r>
            <w:r>
              <w:t>1</w:t>
            </w:r>
          </w:p>
        </w:tc>
      </w:tr>
      <w:tr w:rsidR="00387FF1" w:rsidRPr="00A529D9" w14:paraId="7D2F767B" w14:textId="77777777" w:rsidTr="00387FF1">
        <w:tc>
          <w:tcPr>
            <w:tcW w:w="482" w:type="pct"/>
          </w:tcPr>
          <w:p w14:paraId="5F280981" w14:textId="77777777" w:rsidR="00387FF1" w:rsidRPr="00A529D9" w:rsidRDefault="00387FF1" w:rsidP="00E43240">
            <w:pPr>
              <w:jc w:val="right"/>
            </w:pPr>
            <w:r w:rsidRPr="00A529D9">
              <w:t>5</w:t>
            </w:r>
          </w:p>
        </w:tc>
        <w:tc>
          <w:tcPr>
            <w:tcW w:w="3378" w:type="pct"/>
          </w:tcPr>
          <w:p w14:paraId="1E01925A" w14:textId="77777777" w:rsidR="00387FF1" w:rsidRPr="00A529D9" w:rsidRDefault="00387FF1" w:rsidP="00E43240">
            <w:pPr>
              <w:keepNext/>
              <w:outlineLvl w:val="1"/>
            </w:pPr>
            <w:proofErr w:type="spellStart"/>
            <w:r w:rsidRPr="00A529D9">
              <w:t>Красносибирский</w:t>
            </w:r>
            <w:proofErr w:type="spellEnd"/>
            <w:r w:rsidRPr="00A529D9">
              <w:t xml:space="preserve"> </w:t>
            </w:r>
          </w:p>
        </w:tc>
        <w:tc>
          <w:tcPr>
            <w:tcW w:w="1140" w:type="pct"/>
          </w:tcPr>
          <w:p w14:paraId="3D583D2B" w14:textId="77777777" w:rsidR="00387FF1" w:rsidRPr="00A529D9" w:rsidRDefault="00387FF1" w:rsidP="00E43240">
            <w:pPr>
              <w:jc w:val="center"/>
            </w:pPr>
            <w:r w:rsidRPr="00A529D9">
              <w:t>0,1</w:t>
            </w:r>
            <w:r>
              <w:t>1</w:t>
            </w:r>
          </w:p>
        </w:tc>
      </w:tr>
      <w:tr w:rsidR="00387FF1" w:rsidRPr="00A529D9" w14:paraId="66EAFDE3" w14:textId="77777777" w:rsidTr="00387FF1">
        <w:tc>
          <w:tcPr>
            <w:tcW w:w="482" w:type="pct"/>
          </w:tcPr>
          <w:p w14:paraId="20E1410D" w14:textId="77777777" w:rsidR="00387FF1" w:rsidRPr="00A529D9" w:rsidRDefault="00387FF1" w:rsidP="00E43240">
            <w:pPr>
              <w:jc w:val="right"/>
            </w:pPr>
            <w:r w:rsidRPr="00A529D9">
              <w:t>6</w:t>
            </w:r>
          </w:p>
        </w:tc>
        <w:tc>
          <w:tcPr>
            <w:tcW w:w="3378" w:type="pct"/>
          </w:tcPr>
          <w:p w14:paraId="7C8946A4" w14:textId="77777777" w:rsidR="00387FF1" w:rsidRPr="00A529D9" w:rsidRDefault="00387FF1" w:rsidP="00E43240">
            <w:pPr>
              <w:keepNext/>
              <w:outlineLvl w:val="1"/>
            </w:pPr>
            <w:proofErr w:type="spellStart"/>
            <w:r w:rsidRPr="00A529D9">
              <w:t>Новорешетовский</w:t>
            </w:r>
            <w:proofErr w:type="spellEnd"/>
            <w:r w:rsidRPr="00A529D9">
              <w:t xml:space="preserve"> </w:t>
            </w:r>
          </w:p>
        </w:tc>
        <w:tc>
          <w:tcPr>
            <w:tcW w:w="1140" w:type="pct"/>
          </w:tcPr>
          <w:p w14:paraId="39680740" w14:textId="77777777" w:rsidR="00387FF1" w:rsidRPr="00A529D9" w:rsidRDefault="00387FF1" w:rsidP="00E43240">
            <w:pPr>
              <w:jc w:val="center"/>
            </w:pPr>
            <w:r w:rsidRPr="00A529D9">
              <w:t>0,1</w:t>
            </w:r>
            <w:r>
              <w:t>1</w:t>
            </w:r>
          </w:p>
        </w:tc>
      </w:tr>
      <w:tr w:rsidR="00387FF1" w:rsidRPr="00A529D9" w14:paraId="070D8F56" w14:textId="77777777" w:rsidTr="00387FF1">
        <w:trPr>
          <w:trHeight w:val="229"/>
        </w:trPr>
        <w:tc>
          <w:tcPr>
            <w:tcW w:w="482" w:type="pct"/>
          </w:tcPr>
          <w:p w14:paraId="601ACCEC" w14:textId="77777777" w:rsidR="00387FF1" w:rsidRPr="00A529D9" w:rsidRDefault="00387FF1" w:rsidP="00E43240">
            <w:pPr>
              <w:jc w:val="right"/>
            </w:pPr>
            <w:r w:rsidRPr="00A529D9">
              <w:t>7</w:t>
            </w:r>
          </w:p>
        </w:tc>
        <w:tc>
          <w:tcPr>
            <w:tcW w:w="3378" w:type="pct"/>
          </w:tcPr>
          <w:p w14:paraId="7F34634E" w14:textId="77777777" w:rsidR="00387FF1" w:rsidRPr="00A529D9" w:rsidRDefault="00387FF1" w:rsidP="00E43240">
            <w:r w:rsidRPr="00A529D9">
              <w:t xml:space="preserve">Новоцелинный </w:t>
            </w:r>
          </w:p>
        </w:tc>
        <w:tc>
          <w:tcPr>
            <w:tcW w:w="1140" w:type="pct"/>
          </w:tcPr>
          <w:p w14:paraId="17D2A4EB" w14:textId="77777777" w:rsidR="00387FF1" w:rsidRPr="00A529D9" w:rsidRDefault="00387FF1" w:rsidP="00E43240">
            <w:pPr>
              <w:jc w:val="center"/>
            </w:pPr>
            <w:r w:rsidRPr="00A529D9">
              <w:t>0,1</w:t>
            </w:r>
            <w:r>
              <w:t>1</w:t>
            </w:r>
          </w:p>
        </w:tc>
      </w:tr>
      <w:tr w:rsidR="00387FF1" w:rsidRPr="00A529D9" w14:paraId="223B420A" w14:textId="77777777" w:rsidTr="00387FF1">
        <w:trPr>
          <w:trHeight w:val="229"/>
        </w:trPr>
        <w:tc>
          <w:tcPr>
            <w:tcW w:w="482" w:type="pct"/>
          </w:tcPr>
          <w:p w14:paraId="2E40800E" w14:textId="77777777" w:rsidR="00387FF1" w:rsidRPr="00A529D9" w:rsidRDefault="00387FF1" w:rsidP="00E43240">
            <w:pPr>
              <w:jc w:val="right"/>
            </w:pPr>
            <w:r w:rsidRPr="00A529D9">
              <w:t>8</w:t>
            </w:r>
          </w:p>
        </w:tc>
        <w:tc>
          <w:tcPr>
            <w:tcW w:w="3378" w:type="pct"/>
          </w:tcPr>
          <w:p w14:paraId="7B7D5A32" w14:textId="77777777" w:rsidR="00387FF1" w:rsidRPr="00A529D9" w:rsidRDefault="00387FF1" w:rsidP="00E43240">
            <w:r w:rsidRPr="00A529D9">
              <w:t xml:space="preserve">Решетовский </w:t>
            </w:r>
          </w:p>
        </w:tc>
        <w:tc>
          <w:tcPr>
            <w:tcW w:w="1140" w:type="pct"/>
          </w:tcPr>
          <w:p w14:paraId="12FA2A73" w14:textId="77777777" w:rsidR="00387FF1" w:rsidRPr="00A529D9" w:rsidRDefault="00387FF1" w:rsidP="00E43240">
            <w:pPr>
              <w:jc w:val="center"/>
            </w:pPr>
            <w:r w:rsidRPr="00A529D9">
              <w:t>0,1</w:t>
            </w:r>
            <w:r>
              <w:t>1</w:t>
            </w:r>
          </w:p>
        </w:tc>
      </w:tr>
      <w:tr w:rsidR="00387FF1" w:rsidRPr="00A529D9" w14:paraId="10D51E6C" w14:textId="77777777" w:rsidTr="00387FF1">
        <w:tc>
          <w:tcPr>
            <w:tcW w:w="482" w:type="pct"/>
          </w:tcPr>
          <w:p w14:paraId="56613F51" w14:textId="77777777" w:rsidR="00387FF1" w:rsidRPr="00A529D9" w:rsidRDefault="00387FF1" w:rsidP="00E43240">
            <w:pPr>
              <w:jc w:val="right"/>
            </w:pPr>
            <w:r w:rsidRPr="00A529D9">
              <w:t>9</w:t>
            </w:r>
          </w:p>
        </w:tc>
        <w:tc>
          <w:tcPr>
            <w:tcW w:w="3378" w:type="pct"/>
          </w:tcPr>
          <w:p w14:paraId="6BC6DD6A" w14:textId="77777777" w:rsidR="00387FF1" w:rsidRPr="00A529D9" w:rsidRDefault="00387FF1" w:rsidP="00E43240">
            <w:r w:rsidRPr="00A529D9">
              <w:t xml:space="preserve">Троицкий </w:t>
            </w:r>
          </w:p>
        </w:tc>
        <w:tc>
          <w:tcPr>
            <w:tcW w:w="1140" w:type="pct"/>
          </w:tcPr>
          <w:p w14:paraId="4729274A" w14:textId="77777777" w:rsidR="00387FF1" w:rsidRPr="00A529D9" w:rsidRDefault="00387FF1" w:rsidP="00E43240">
            <w:pPr>
              <w:jc w:val="center"/>
            </w:pPr>
            <w:r w:rsidRPr="00A529D9">
              <w:t>0,1</w:t>
            </w:r>
            <w:r>
              <w:t>1</w:t>
            </w:r>
          </w:p>
        </w:tc>
      </w:tr>
      <w:tr w:rsidR="00387FF1" w:rsidRPr="00A529D9" w14:paraId="36B5A905" w14:textId="77777777" w:rsidTr="00387FF1">
        <w:tc>
          <w:tcPr>
            <w:tcW w:w="482" w:type="pct"/>
          </w:tcPr>
          <w:p w14:paraId="5AFCD539" w14:textId="77777777" w:rsidR="00387FF1" w:rsidRPr="00A529D9" w:rsidRDefault="00387FF1" w:rsidP="00E43240">
            <w:pPr>
              <w:jc w:val="right"/>
            </w:pPr>
            <w:r w:rsidRPr="00A529D9">
              <w:t>10</w:t>
            </w:r>
          </w:p>
        </w:tc>
        <w:tc>
          <w:tcPr>
            <w:tcW w:w="3378" w:type="pct"/>
          </w:tcPr>
          <w:p w14:paraId="308CCA31" w14:textId="77777777" w:rsidR="00387FF1" w:rsidRPr="00A529D9" w:rsidRDefault="00387FF1" w:rsidP="00E43240">
            <w:proofErr w:type="spellStart"/>
            <w:r w:rsidRPr="00A529D9">
              <w:t>Черновский</w:t>
            </w:r>
            <w:proofErr w:type="spellEnd"/>
            <w:r w:rsidRPr="00A529D9">
              <w:t xml:space="preserve"> </w:t>
            </w:r>
          </w:p>
        </w:tc>
        <w:tc>
          <w:tcPr>
            <w:tcW w:w="1140" w:type="pct"/>
          </w:tcPr>
          <w:p w14:paraId="24359584" w14:textId="77777777" w:rsidR="00387FF1" w:rsidRPr="00A529D9" w:rsidRDefault="00387FF1" w:rsidP="00E43240">
            <w:pPr>
              <w:jc w:val="center"/>
            </w:pPr>
            <w:r w:rsidRPr="00A529D9">
              <w:t>0,1</w:t>
            </w:r>
            <w:r>
              <w:t>1</w:t>
            </w:r>
          </w:p>
        </w:tc>
      </w:tr>
      <w:tr w:rsidR="00387FF1" w:rsidRPr="00A529D9" w14:paraId="4AD97C5D" w14:textId="77777777" w:rsidTr="00387FF1">
        <w:tc>
          <w:tcPr>
            <w:tcW w:w="482" w:type="pct"/>
          </w:tcPr>
          <w:p w14:paraId="7221E3E7" w14:textId="77777777" w:rsidR="00387FF1" w:rsidRPr="00A529D9" w:rsidRDefault="00387FF1" w:rsidP="00E43240">
            <w:pPr>
              <w:jc w:val="right"/>
              <w:rPr>
                <w:b/>
              </w:rPr>
            </w:pPr>
          </w:p>
        </w:tc>
        <w:tc>
          <w:tcPr>
            <w:tcW w:w="3378" w:type="pct"/>
          </w:tcPr>
          <w:p w14:paraId="193112E0" w14:textId="77777777" w:rsidR="00387FF1" w:rsidRPr="00A529D9" w:rsidRDefault="00387FF1" w:rsidP="00E43240">
            <w:pPr>
              <w:rPr>
                <w:b/>
              </w:rPr>
            </w:pPr>
            <w:r w:rsidRPr="00A529D9">
              <w:rPr>
                <w:b/>
              </w:rPr>
              <w:t>ИТОГО:</w:t>
            </w:r>
          </w:p>
        </w:tc>
        <w:tc>
          <w:tcPr>
            <w:tcW w:w="1140" w:type="pct"/>
          </w:tcPr>
          <w:p w14:paraId="0AADDBE4" w14:textId="77777777" w:rsidR="00387FF1" w:rsidRPr="00A529D9" w:rsidRDefault="00387FF1" w:rsidP="00E43240">
            <w:pPr>
              <w:tabs>
                <w:tab w:val="center" w:pos="972"/>
                <w:tab w:val="right" w:pos="1944"/>
              </w:tabs>
              <w:jc w:val="center"/>
              <w:rPr>
                <w:b/>
              </w:rPr>
            </w:pPr>
            <w:r>
              <w:rPr>
                <w:b/>
              </w:rPr>
              <w:t>1,10</w:t>
            </w:r>
          </w:p>
        </w:tc>
      </w:tr>
    </w:tbl>
    <w:p w14:paraId="1484E104" w14:textId="77777777" w:rsidR="00387FF1" w:rsidRDefault="00387FF1" w:rsidP="00387FF1">
      <w:pPr>
        <w:jc w:val="center"/>
        <w:rPr>
          <w:b/>
        </w:rPr>
      </w:pPr>
    </w:p>
    <w:p w14:paraId="48B91924" w14:textId="2B331EAF" w:rsidR="00387FF1" w:rsidRDefault="00387FF1" w:rsidP="00387FF1">
      <w:pPr>
        <w:jc w:val="center"/>
      </w:pPr>
    </w:p>
    <w:p w14:paraId="000646E2" w14:textId="551B78E0" w:rsidR="00387FF1" w:rsidRPr="00E168CE" w:rsidRDefault="00387FF1" w:rsidP="00387FF1">
      <w:pPr>
        <w:jc w:val="right"/>
      </w:pPr>
      <w:r w:rsidRPr="00E168CE">
        <w:t>таблица 2</w:t>
      </w:r>
    </w:p>
    <w:p w14:paraId="0BDA068D" w14:textId="77777777" w:rsidR="00387FF1" w:rsidRPr="00387FF1" w:rsidRDefault="00387FF1" w:rsidP="00387FF1"/>
    <w:p w14:paraId="4639F669" w14:textId="1CF25C4F" w:rsidR="00387FF1" w:rsidRPr="00387FF1" w:rsidRDefault="00387FF1" w:rsidP="00387FF1">
      <w:pPr>
        <w:jc w:val="center"/>
      </w:pPr>
      <w:r w:rsidRPr="00387FF1">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 на плановый период 2022-2023 годов</w:t>
      </w:r>
    </w:p>
    <w:p w14:paraId="38AF0191" w14:textId="44595AAF" w:rsidR="00387FF1" w:rsidRPr="00387FF1" w:rsidRDefault="00387FF1" w:rsidP="00387FF1">
      <w:pPr>
        <w:jc w:val="right"/>
      </w:pPr>
      <w:r w:rsidRPr="00387FF1">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836"/>
        <w:gridCol w:w="1476"/>
        <w:gridCol w:w="2129"/>
      </w:tblGrid>
      <w:tr w:rsidR="00387FF1" w:rsidRPr="00A529D9" w14:paraId="64878E40" w14:textId="77777777" w:rsidTr="002B636E">
        <w:trPr>
          <w:trHeight w:val="597"/>
        </w:trPr>
        <w:tc>
          <w:tcPr>
            <w:tcW w:w="483" w:type="pct"/>
          </w:tcPr>
          <w:p w14:paraId="2CDBDCC3" w14:textId="77777777" w:rsidR="00387FF1" w:rsidRPr="00A529D9" w:rsidRDefault="00387FF1" w:rsidP="00E43240">
            <w:pPr>
              <w:jc w:val="center"/>
              <w:rPr>
                <w:b/>
                <w:bCs/>
              </w:rPr>
            </w:pPr>
            <w:r w:rsidRPr="00A529D9">
              <w:rPr>
                <w:b/>
                <w:bCs/>
              </w:rPr>
              <w:t>№ п/п</w:t>
            </w:r>
          </w:p>
        </w:tc>
        <w:tc>
          <w:tcPr>
            <w:tcW w:w="2588" w:type="pct"/>
          </w:tcPr>
          <w:p w14:paraId="09B0EA74" w14:textId="77777777" w:rsidR="00387FF1" w:rsidRPr="00A529D9" w:rsidRDefault="00387FF1" w:rsidP="00E43240">
            <w:pPr>
              <w:jc w:val="center"/>
              <w:rPr>
                <w:b/>
                <w:bCs/>
              </w:rPr>
            </w:pPr>
            <w:r w:rsidRPr="00A529D9">
              <w:rPr>
                <w:b/>
                <w:bCs/>
              </w:rPr>
              <w:t>Наименование с/совета</w:t>
            </w:r>
          </w:p>
        </w:tc>
        <w:tc>
          <w:tcPr>
            <w:tcW w:w="790" w:type="pct"/>
          </w:tcPr>
          <w:p w14:paraId="631F0DCD" w14:textId="77777777" w:rsidR="00387FF1" w:rsidRPr="00A529D9" w:rsidRDefault="00387FF1" w:rsidP="00E43240">
            <w:pPr>
              <w:jc w:val="center"/>
              <w:rPr>
                <w:b/>
                <w:bCs/>
              </w:rPr>
            </w:pPr>
            <w:r>
              <w:rPr>
                <w:b/>
                <w:bCs/>
              </w:rPr>
              <w:t>2022 год</w:t>
            </w:r>
          </w:p>
        </w:tc>
        <w:tc>
          <w:tcPr>
            <w:tcW w:w="1140" w:type="pct"/>
          </w:tcPr>
          <w:p w14:paraId="39614B03" w14:textId="77777777" w:rsidR="00387FF1" w:rsidRPr="00A529D9" w:rsidRDefault="00387FF1" w:rsidP="00E43240">
            <w:pPr>
              <w:jc w:val="center"/>
              <w:rPr>
                <w:b/>
                <w:bCs/>
              </w:rPr>
            </w:pPr>
            <w:r w:rsidRPr="00A529D9">
              <w:rPr>
                <w:b/>
                <w:bCs/>
              </w:rPr>
              <w:t>20</w:t>
            </w:r>
            <w:r>
              <w:rPr>
                <w:b/>
                <w:bCs/>
              </w:rPr>
              <w:t>23</w:t>
            </w:r>
            <w:r w:rsidRPr="00A529D9">
              <w:rPr>
                <w:b/>
                <w:bCs/>
              </w:rPr>
              <w:t xml:space="preserve"> год</w:t>
            </w:r>
          </w:p>
        </w:tc>
      </w:tr>
      <w:tr w:rsidR="00387FF1" w:rsidRPr="00A529D9" w14:paraId="47C16271" w14:textId="77777777" w:rsidTr="002B636E">
        <w:tc>
          <w:tcPr>
            <w:tcW w:w="483" w:type="pct"/>
          </w:tcPr>
          <w:p w14:paraId="3F691720" w14:textId="77777777" w:rsidR="00387FF1" w:rsidRPr="00A529D9" w:rsidRDefault="00387FF1" w:rsidP="00E43240">
            <w:pPr>
              <w:jc w:val="right"/>
            </w:pPr>
            <w:r w:rsidRPr="00A529D9">
              <w:t>1</w:t>
            </w:r>
          </w:p>
        </w:tc>
        <w:tc>
          <w:tcPr>
            <w:tcW w:w="2588" w:type="pct"/>
          </w:tcPr>
          <w:p w14:paraId="3DA8F35A" w14:textId="77777777" w:rsidR="00387FF1" w:rsidRPr="00A529D9" w:rsidRDefault="00387FF1" w:rsidP="00E43240">
            <w:proofErr w:type="spellStart"/>
            <w:r w:rsidRPr="00A529D9">
              <w:t>Быструхинский</w:t>
            </w:r>
            <w:proofErr w:type="spellEnd"/>
            <w:r w:rsidRPr="00A529D9">
              <w:t xml:space="preserve"> </w:t>
            </w:r>
          </w:p>
        </w:tc>
        <w:tc>
          <w:tcPr>
            <w:tcW w:w="790" w:type="pct"/>
          </w:tcPr>
          <w:p w14:paraId="158C9D8A" w14:textId="77777777" w:rsidR="00387FF1" w:rsidRPr="00A529D9" w:rsidRDefault="00387FF1" w:rsidP="00E43240">
            <w:pPr>
              <w:jc w:val="center"/>
            </w:pPr>
            <w:r w:rsidRPr="00A529D9">
              <w:t>0,1</w:t>
            </w:r>
            <w:r>
              <w:t>1</w:t>
            </w:r>
          </w:p>
        </w:tc>
        <w:tc>
          <w:tcPr>
            <w:tcW w:w="1140" w:type="pct"/>
          </w:tcPr>
          <w:p w14:paraId="4E846271" w14:textId="77777777" w:rsidR="00387FF1" w:rsidRPr="00A529D9" w:rsidRDefault="00387FF1" w:rsidP="00E43240">
            <w:pPr>
              <w:jc w:val="center"/>
            </w:pPr>
            <w:r w:rsidRPr="00A529D9">
              <w:t>0,1</w:t>
            </w:r>
            <w:r>
              <w:t>1</w:t>
            </w:r>
          </w:p>
        </w:tc>
      </w:tr>
      <w:tr w:rsidR="00387FF1" w:rsidRPr="00A529D9" w14:paraId="389660B8" w14:textId="77777777" w:rsidTr="002B636E">
        <w:tc>
          <w:tcPr>
            <w:tcW w:w="483" w:type="pct"/>
          </w:tcPr>
          <w:p w14:paraId="60EA5746" w14:textId="77777777" w:rsidR="00387FF1" w:rsidRPr="00A529D9" w:rsidRDefault="00387FF1" w:rsidP="00E43240">
            <w:pPr>
              <w:jc w:val="right"/>
            </w:pPr>
            <w:r w:rsidRPr="00A529D9">
              <w:t>2</w:t>
            </w:r>
          </w:p>
        </w:tc>
        <w:tc>
          <w:tcPr>
            <w:tcW w:w="2588" w:type="pct"/>
          </w:tcPr>
          <w:p w14:paraId="19230A8C" w14:textId="77777777" w:rsidR="00387FF1" w:rsidRPr="00A529D9" w:rsidRDefault="00387FF1" w:rsidP="00E43240">
            <w:proofErr w:type="spellStart"/>
            <w:r w:rsidRPr="00A529D9">
              <w:t>Ермаковский</w:t>
            </w:r>
            <w:proofErr w:type="spellEnd"/>
            <w:r w:rsidRPr="00A529D9">
              <w:t xml:space="preserve"> </w:t>
            </w:r>
          </w:p>
        </w:tc>
        <w:tc>
          <w:tcPr>
            <w:tcW w:w="790" w:type="pct"/>
          </w:tcPr>
          <w:p w14:paraId="705868D6" w14:textId="77777777" w:rsidR="00387FF1" w:rsidRPr="00A529D9" w:rsidRDefault="00387FF1" w:rsidP="00E43240">
            <w:pPr>
              <w:jc w:val="center"/>
            </w:pPr>
            <w:r w:rsidRPr="00A529D9">
              <w:t>0,1</w:t>
            </w:r>
            <w:r>
              <w:t>1</w:t>
            </w:r>
          </w:p>
        </w:tc>
        <w:tc>
          <w:tcPr>
            <w:tcW w:w="1140" w:type="pct"/>
          </w:tcPr>
          <w:p w14:paraId="0ABABAA1" w14:textId="77777777" w:rsidR="00387FF1" w:rsidRPr="00A529D9" w:rsidRDefault="00387FF1" w:rsidP="00E43240">
            <w:pPr>
              <w:jc w:val="center"/>
            </w:pPr>
            <w:r w:rsidRPr="00A529D9">
              <w:t>0,1</w:t>
            </w:r>
            <w:r>
              <w:t>1</w:t>
            </w:r>
          </w:p>
        </w:tc>
      </w:tr>
      <w:tr w:rsidR="00387FF1" w:rsidRPr="00A529D9" w14:paraId="5AABDD1C" w14:textId="77777777" w:rsidTr="002B636E">
        <w:tc>
          <w:tcPr>
            <w:tcW w:w="483" w:type="pct"/>
          </w:tcPr>
          <w:p w14:paraId="7C094F74" w14:textId="77777777" w:rsidR="00387FF1" w:rsidRPr="00A529D9" w:rsidRDefault="00387FF1" w:rsidP="00E43240">
            <w:pPr>
              <w:jc w:val="right"/>
            </w:pPr>
            <w:r w:rsidRPr="00A529D9">
              <w:t>3</w:t>
            </w:r>
          </w:p>
        </w:tc>
        <w:tc>
          <w:tcPr>
            <w:tcW w:w="2588" w:type="pct"/>
          </w:tcPr>
          <w:p w14:paraId="0C3A0277" w14:textId="77777777" w:rsidR="00387FF1" w:rsidRPr="00A529D9" w:rsidRDefault="00387FF1" w:rsidP="00E43240">
            <w:proofErr w:type="spellStart"/>
            <w:r w:rsidRPr="00A529D9">
              <w:t>Жуланский</w:t>
            </w:r>
            <w:proofErr w:type="spellEnd"/>
            <w:r w:rsidRPr="00A529D9">
              <w:t xml:space="preserve"> </w:t>
            </w:r>
          </w:p>
        </w:tc>
        <w:tc>
          <w:tcPr>
            <w:tcW w:w="790" w:type="pct"/>
          </w:tcPr>
          <w:p w14:paraId="287D434F" w14:textId="77777777" w:rsidR="00387FF1" w:rsidRPr="00A529D9" w:rsidRDefault="00387FF1" w:rsidP="00E43240">
            <w:pPr>
              <w:jc w:val="center"/>
            </w:pPr>
            <w:r w:rsidRPr="00A529D9">
              <w:t>0,1</w:t>
            </w:r>
            <w:r>
              <w:t>1</w:t>
            </w:r>
          </w:p>
        </w:tc>
        <w:tc>
          <w:tcPr>
            <w:tcW w:w="1140" w:type="pct"/>
          </w:tcPr>
          <w:p w14:paraId="688BEA64" w14:textId="77777777" w:rsidR="00387FF1" w:rsidRPr="00A529D9" w:rsidRDefault="00387FF1" w:rsidP="00E43240">
            <w:pPr>
              <w:jc w:val="center"/>
            </w:pPr>
            <w:r w:rsidRPr="00A529D9">
              <w:t>0,1</w:t>
            </w:r>
            <w:r>
              <w:t>1</w:t>
            </w:r>
          </w:p>
        </w:tc>
      </w:tr>
      <w:tr w:rsidR="00387FF1" w:rsidRPr="00A529D9" w14:paraId="03CFA862" w14:textId="77777777" w:rsidTr="002B636E">
        <w:tc>
          <w:tcPr>
            <w:tcW w:w="483" w:type="pct"/>
          </w:tcPr>
          <w:p w14:paraId="0E4E72C3" w14:textId="77777777" w:rsidR="00387FF1" w:rsidRPr="00A529D9" w:rsidRDefault="00387FF1" w:rsidP="00E43240">
            <w:pPr>
              <w:jc w:val="right"/>
            </w:pPr>
            <w:r w:rsidRPr="00A529D9">
              <w:t>4</w:t>
            </w:r>
          </w:p>
        </w:tc>
        <w:tc>
          <w:tcPr>
            <w:tcW w:w="2588" w:type="pct"/>
          </w:tcPr>
          <w:p w14:paraId="7295526B" w14:textId="77777777" w:rsidR="00387FF1" w:rsidRPr="00A529D9" w:rsidRDefault="00387FF1" w:rsidP="00E43240">
            <w:r w:rsidRPr="00A529D9">
              <w:t xml:space="preserve">Кочковский </w:t>
            </w:r>
          </w:p>
        </w:tc>
        <w:tc>
          <w:tcPr>
            <w:tcW w:w="790" w:type="pct"/>
          </w:tcPr>
          <w:p w14:paraId="6587B9D2" w14:textId="77777777" w:rsidR="00387FF1" w:rsidRPr="00A529D9" w:rsidRDefault="00387FF1" w:rsidP="00E43240">
            <w:pPr>
              <w:jc w:val="center"/>
            </w:pPr>
            <w:r w:rsidRPr="00A529D9">
              <w:t>0,1</w:t>
            </w:r>
            <w:r>
              <w:t>1</w:t>
            </w:r>
          </w:p>
        </w:tc>
        <w:tc>
          <w:tcPr>
            <w:tcW w:w="1140" w:type="pct"/>
          </w:tcPr>
          <w:p w14:paraId="22F09D4F" w14:textId="77777777" w:rsidR="00387FF1" w:rsidRPr="00A529D9" w:rsidRDefault="00387FF1" w:rsidP="00E43240">
            <w:pPr>
              <w:jc w:val="center"/>
            </w:pPr>
            <w:r w:rsidRPr="00A529D9">
              <w:t>0,1</w:t>
            </w:r>
            <w:r>
              <w:t>1</w:t>
            </w:r>
          </w:p>
        </w:tc>
      </w:tr>
      <w:tr w:rsidR="00387FF1" w:rsidRPr="00A529D9" w14:paraId="533E3830" w14:textId="77777777" w:rsidTr="002B636E">
        <w:tc>
          <w:tcPr>
            <w:tcW w:w="483" w:type="pct"/>
          </w:tcPr>
          <w:p w14:paraId="507B726B" w14:textId="77777777" w:rsidR="00387FF1" w:rsidRPr="00A529D9" w:rsidRDefault="00387FF1" w:rsidP="00E43240">
            <w:pPr>
              <w:jc w:val="right"/>
            </w:pPr>
            <w:r w:rsidRPr="00A529D9">
              <w:t>5</w:t>
            </w:r>
          </w:p>
        </w:tc>
        <w:tc>
          <w:tcPr>
            <w:tcW w:w="2588" w:type="pct"/>
          </w:tcPr>
          <w:p w14:paraId="2AE16344" w14:textId="77777777" w:rsidR="00387FF1" w:rsidRPr="00A529D9" w:rsidRDefault="00387FF1" w:rsidP="00E43240">
            <w:pPr>
              <w:keepNext/>
              <w:outlineLvl w:val="1"/>
            </w:pPr>
            <w:proofErr w:type="spellStart"/>
            <w:r w:rsidRPr="00A529D9">
              <w:t>Красносибирский</w:t>
            </w:r>
            <w:proofErr w:type="spellEnd"/>
            <w:r w:rsidRPr="00A529D9">
              <w:t xml:space="preserve"> </w:t>
            </w:r>
          </w:p>
        </w:tc>
        <w:tc>
          <w:tcPr>
            <w:tcW w:w="790" w:type="pct"/>
          </w:tcPr>
          <w:p w14:paraId="23A9ECDD" w14:textId="77777777" w:rsidR="00387FF1" w:rsidRPr="00A529D9" w:rsidRDefault="00387FF1" w:rsidP="00E43240">
            <w:pPr>
              <w:jc w:val="center"/>
            </w:pPr>
            <w:r w:rsidRPr="00A529D9">
              <w:t>0,1</w:t>
            </w:r>
            <w:r>
              <w:t>1</w:t>
            </w:r>
          </w:p>
        </w:tc>
        <w:tc>
          <w:tcPr>
            <w:tcW w:w="1140" w:type="pct"/>
          </w:tcPr>
          <w:p w14:paraId="48F0A6DD" w14:textId="77777777" w:rsidR="00387FF1" w:rsidRPr="00A529D9" w:rsidRDefault="00387FF1" w:rsidP="00E43240">
            <w:pPr>
              <w:jc w:val="center"/>
            </w:pPr>
            <w:r w:rsidRPr="00A529D9">
              <w:t>0,1</w:t>
            </w:r>
            <w:r>
              <w:t>1</w:t>
            </w:r>
          </w:p>
        </w:tc>
      </w:tr>
      <w:tr w:rsidR="00387FF1" w:rsidRPr="00A529D9" w14:paraId="58FB83C6" w14:textId="77777777" w:rsidTr="002B636E">
        <w:tc>
          <w:tcPr>
            <w:tcW w:w="483" w:type="pct"/>
          </w:tcPr>
          <w:p w14:paraId="14FE635B" w14:textId="77777777" w:rsidR="00387FF1" w:rsidRPr="00A529D9" w:rsidRDefault="00387FF1" w:rsidP="00E43240">
            <w:pPr>
              <w:jc w:val="right"/>
            </w:pPr>
            <w:r w:rsidRPr="00A529D9">
              <w:t>6</w:t>
            </w:r>
          </w:p>
        </w:tc>
        <w:tc>
          <w:tcPr>
            <w:tcW w:w="2588" w:type="pct"/>
          </w:tcPr>
          <w:p w14:paraId="7E364C55" w14:textId="77777777" w:rsidR="00387FF1" w:rsidRPr="00A529D9" w:rsidRDefault="00387FF1" w:rsidP="00E43240">
            <w:pPr>
              <w:keepNext/>
              <w:outlineLvl w:val="1"/>
            </w:pPr>
            <w:proofErr w:type="spellStart"/>
            <w:r w:rsidRPr="00A529D9">
              <w:t>Новорешетовский</w:t>
            </w:r>
            <w:proofErr w:type="spellEnd"/>
            <w:r w:rsidRPr="00A529D9">
              <w:t xml:space="preserve"> </w:t>
            </w:r>
          </w:p>
        </w:tc>
        <w:tc>
          <w:tcPr>
            <w:tcW w:w="790" w:type="pct"/>
          </w:tcPr>
          <w:p w14:paraId="041B5484" w14:textId="77777777" w:rsidR="00387FF1" w:rsidRPr="00A529D9" w:rsidRDefault="00387FF1" w:rsidP="00E43240">
            <w:pPr>
              <w:jc w:val="center"/>
            </w:pPr>
            <w:r w:rsidRPr="00A529D9">
              <w:t>0,1</w:t>
            </w:r>
            <w:r>
              <w:t>1</w:t>
            </w:r>
          </w:p>
        </w:tc>
        <w:tc>
          <w:tcPr>
            <w:tcW w:w="1140" w:type="pct"/>
          </w:tcPr>
          <w:p w14:paraId="2785F457" w14:textId="77777777" w:rsidR="00387FF1" w:rsidRPr="00A529D9" w:rsidRDefault="00387FF1" w:rsidP="00E43240">
            <w:pPr>
              <w:jc w:val="center"/>
            </w:pPr>
            <w:r w:rsidRPr="00A529D9">
              <w:t>0,1</w:t>
            </w:r>
            <w:r>
              <w:t>1</w:t>
            </w:r>
          </w:p>
        </w:tc>
      </w:tr>
      <w:tr w:rsidR="00387FF1" w:rsidRPr="00A529D9" w14:paraId="1B994348" w14:textId="77777777" w:rsidTr="002B636E">
        <w:trPr>
          <w:trHeight w:val="229"/>
        </w:trPr>
        <w:tc>
          <w:tcPr>
            <w:tcW w:w="483" w:type="pct"/>
          </w:tcPr>
          <w:p w14:paraId="43FB186C" w14:textId="77777777" w:rsidR="00387FF1" w:rsidRPr="00A529D9" w:rsidRDefault="00387FF1" w:rsidP="00E43240">
            <w:pPr>
              <w:jc w:val="right"/>
            </w:pPr>
            <w:r w:rsidRPr="00A529D9">
              <w:t>7</w:t>
            </w:r>
          </w:p>
        </w:tc>
        <w:tc>
          <w:tcPr>
            <w:tcW w:w="2588" w:type="pct"/>
          </w:tcPr>
          <w:p w14:paraId="12E4CABE" w14:textId="77777777" w:rsidR="00387FF1" w:rsidRPr="00A529D9" w:rsidRDefault="00387FF1" w:rsidP="00E43240">
            <w:r w:rsidRPr="00A529D9">
              <w:t xml:space="preserve">Новоцелинный </w:t>
            </w:r>
          </w:p>
        </w:tc>
        <w:tc>
          <w:tcPr>
            <w:tcW w:w="790" w:type="pct"/>
          </w:tcPr>
          <w:p w14:paraId="6E4296E3" w14:textId="77777777" w:rsidR="00387FF1" w:rsidRPr="00A529D9" w:rsidRDefault="00387FF1" w:rsidP="00E43240">
            <w:pPr>
              <w:jc w:val="center"/>
            </w:pPr>
            <w:r w:rsidRPr="00A529D9">
              <w:t>0,1</w:t>
            </w:r>
            <w:r>
              <w:t>1</w:t>
            </w:r>
          </w:p>
        </w:tc>
        <w:tc>
          <w:tcPr>
            <w:tcW w:w="1140" w:type="pct"/>
          </w:tcPr>
          <w:p w14:paraId="0BA387B1" w14:textId="77777777" w:rsidR="00387FF1" w:rsidRPr="00A529D9" w:rsidRDefault="00387FF1" w:rsidP="00E43240">
            <w:pPr>
              <w:jc w:val="center"/>
            </w:pPr>
            <w:r w:rsidRPr="00A529D9">
              <w:t>0,1</w:t>
            </w:r>
            <w:r>
              <w:t>1</w:t>
            </w:r>
          </w:p>
        </w:tc>
      </w:tr>
      <w:tr w:rsidR="00387FF1" w:rsidRPr="00A529D9" w14:paraId="17078B1C" w14:textId="77777777" w:rsidTr="002B636E">
        <w:trPr>
          <w:trHeight w:val="229"/>
        </w:trPr>
        <w:tc>
          <w:tcPr>
            <w:tcW w:w="483" w:type="pct"/>
          </w:tcPr>
          <w:p w14:paraId="61B6DA8D" w14:textId="77777777" w:rsidR="00387FF1" w:rsidRPr="00A529D9" w:rsidRDefault="00387FF1" w:rsidP="00E43240">
            <w:pPr>
              <w:jc w:val="right"/>
            </w:pPr>
            <w:r w:rsidRPr="00A529D9">
              <w:t>8</w:t>
            </w:r>
          </w:p>
        </w:tc>
        <w:tc>
          <w:tcPr>
            <w:tcW w:w="2588" w:type="pct"/>
          </w:tcPr>
          <w:p w14:paraId="3EEB324F" w14:textId="77777777" w:rsidR="00387FF1" w:rsidRPr="00A529D9" w:rsidRDefault="00387FF1" w:rsidP="00E43240">
            <w:r w:rsidRPr="00A529D9">
              <w:t xml:space="preserve">Решетовский </w:t>
            </w:r>
          </w:p>
        </w:tc>
        <w:tc>
          <w:tcPr>
            <w:tcW w:w="790" w:type="pct"/>
          </w:tcPr>
          <w:p w14:paraId="5FF5C76E" w14:textId="77777777" w:rsidR="00387FF1" w:rsidRPr="00A529D9" w:rsidRDefault="00387FF1" w:rsidP="00E43240">
            <w:pPr>
              <w:jc w:val="center"/>
            </w:pPr>
            <w:r w:rsidRPr="00A529D9">
              <w:t>0,1</w:t>
            </w:r>
            <w:r>
              <w:t>1</w:t>
            </w:r>
          </w:p>
        </w:tc>
        <w:tc>
          <w:tcPr>
            <w:tcW w:w="1140" w:type="pct"/>
          </w:tcPr>
          <w:p w14:paraId="72F0B2C8" w14:textId="77777777" w:rsidR="00387FF1" w:rsidRPr="00A529D9" w:rsidRDefault="00387FF1" w:rsidP="00E43240">
            <w:pPr>
              <w:jc w:val="center"/>
            </w:pPr>
            <w:r w:rsidRPr="00A529D9">
              <w:t>0,1</w:t>
            </w:r>
            <w:r>
              <w:t>1</w:t>
            </w:r>
          </w:p>
        </w:tc>
      </w:tr>
      <w:tr w:rsidR="00387FF1" w:rsidRPr="00A529D9" w14:paraId="3F302013" w14:textId="77777777" w:rsidTr="002B636E">
        <w:tc>
          <w:tcPr>
            <w:tcW w:w="483" w:type="pct"/>
          </w:tcPr>
          <w:p w14:paraId="17706CBE" w14:textId="77777777" w:rsidR="00387FF1" w:rsidRPr="00A529D9" w:rsidRDefault="00387FF1" w:rsidP="00E43240">
            <w:pPr>
              <w:jc w:val="right"/>
            </w:pPr>
            <w:r w:rsidRPr="00A529D9">
              <w:t>9</w:t>
            </w:r>
          </w:p>
        </w:tc>
        <w:tc>
          <w:tcPr>
            <w:tcW w:w="2588" w:type="pct"/>
          </w:tcPr>
          <w:p w14:paraId="4F087802" w14:textId="77777777" w:rsidR="00387FF1" w:rsidRPr="00A529D9" w:rsidRDefault="00387FF1" w:rsidP="00E43240">
            <w:r w:rsidRPr="00A529D9">
              <w:t xml:space="preserve">Троицкий </w:t>
            </w:r>
          </w:p>
        </w:tc>
        <w:tc>
          <w:tcPr>
            <w:tcW w:w="790" w:type="pct"/>
          </w:tcPr>
          <w:p w14:paraId="12F0CD68" w14:textId="77777777" w:rsidR="00387FF1" w:rsidRPr="00A529D9" w:rsidRDefault="00387FF1" w:rsidP="00E43240">
            <w:pPr>
              <w:jc w:val="center"/>
            </w:pPr>
            <w:r w:rsidRPr="00A529D9">
              <w:t>0,1</w:t>
            </w:r>
            <w:r>
              <w:t>1</w:t>
            </w:r>
          </w:p>
        </w:tc>
        <w:tc>
          <w:tcPr>
            <w:tcW w:w="1140" w:type="pct"/>
          </w:tcPr>
          <w:p w14:paraId="3B04B8BE" w14:textId="77777777" w:rsidR="00387FF1" w:rsidRPr="00A529D9" w:rsidRDefault="00387FF1" w:rsidP="00E43240">
            <w:pPr>
              <w:jc w:val="center"/>
            </w:pPr>
            <w:r w:rsidRPr="00A529D9">
              <w:t>0,1</w:t>
            </w:r>
            <w:r>
              <w:t>1</w:t>
            </w:r>
          </w:p>
        </w:tc>
      </w:tr>
      <w:tr w:rsidR="00387FF1" w:rsidRPr="00A529D9" w14:paraId="421E4D13" w14:textId="77777777" w:rsidTr="002B636E">
        <w:tc>
          <w:tcPr>
            <w:tcW w:w="483" w:type="pct"/>
          </w:tcPr>
          <w:p w14:paraId="344B4495" w14:textId="77777777" w:rsidR="00387FF1" w:rsidRPr="00A529D9" w:rsidRDefault="00387FF1" w:rsidP="00E43240">
            <w:pPr>
              <w:jc w:val="right"/>
            </w:pPr>
            <w:r w:rsidRPr="00A529D9">
              <w:t>10</w:t>
            </w:r>
          </w:p>
        </w:tc>
        <w:tc>
          <w:tcPr>
            <w:tcW w:w="2588" w:type="pct"/>
          </w:tcPr>
          <w:p w14:paraId="4692CD23" w14:textId="77777777" w:rsidR="00387FF1" w:rsidRPr="00A529D9" w:rsidRDefault="00387FF1" w:rsidP="00E43240">
            <w:proofErr w:type="spellStart"/>
            <w:r w:rsidRPr="00A529D9">
              <w:t>Черновский</w:t>
            </w:r>
            <w:proofErr w:type="spellEnd"/>
            <w:r w:rsidRPr="00A529D9">
              <w:t xml:space="preserve"> </w:t>
            </w:r>
          </w:p>
        </w:tc>
        <w:tc>
          <w:tcPr>
            <w:tcW w:w="790" w:type="pct"/>
          </w:tcPr>
          <w:p w14:paraId="08D49CB9" w14:textId="77777777" w:rsidR="00387FF1" w:rsidRPr="00A529D9" w:rsidRDefault="00387FF1" w:rsidP="00E43240">
            <w:pPr>
              <w:jc w:val="center"/>
            </w:pPr>
            <w:r w:rsidRPr="00A529D9">
              <w:t>0,1</w:t>
            </w:r>
            <w:r>
              <w:t>1</w:t>
            </w:r>
          </w:p>
        </w:tc>
        <w:tc>
          <w:tcPr>
            <w:tcW w:w="1140" w:type="pct"/>
          </w:tcPr>
          <w:p w14:paraId="5F8D12FD" w14:textId="77777777" w:rsidR="00387FF1" w:rsidRPr="00A529D9" w:rsidRDefault="00387FF1" w:rsidP="00E43240">
            <w:pPr>
              <w:jc w:val="center"/>
            </w:pPr>
            <w:r w:rsidRPr="00A529D9">
              <w:t>0,1</w:t>
            </w:r>
            <w:r>
              <w:t>1</w:t>
            </w:r>
          </w:p>
        </w:tc>
      </w:tr>
      <w:tr w:rsidR="00387FF1" w:rsidRPr="00A529D9" w14:paraId="616AA10F" w14:textId="77777777" w:rsidTr="002B636E">
        <w:tc>
          <w:tcPr>
            <w:tcW w:w="483" w:type="pct"/>
          </w:tcPr>
          <w:p w14:paraId="1F7FB197" w14:textId="77777777" w:rsidR="00387FF1" w:rsidRPr="00A529D9" w:rsidRDefault="00387FF1" w:rsidP="00E43240">
            <w:pPr>
              <w:jc w:val="right"/>
              <w:rPr>
                <w:b/>
              </w:rPr>
            </w:pPr>
          </w:p>
        </w:tc>
        <w:tc>
          <w:tcPr>
            <w:tcW w:w="2588" w:type="pct"/>
          </w:tcPr>
          <w:p w14:paraId="00CC9F9D" w14:textId="77777777" w:rsidR="00387FF1" w:rsidRPr="00A529D9" w:rsidRDefault="00387FF1" w:rsidP="00E43240">
            <w:pPr>
              <w:rPr>
                <w:b/>
              </w:rPr>
            </w:pPr>
            <w:r w:rsidRPr="00A529D9">
              <w:rPr>
                <w:b/>
              </w:rPr>
              <w:t>ИТОГО:</w:t>
            </w:r>
          </w:p>
        </w:tc>
        <w:tc>
          <w:tcPr>
            <w:tcW w:w="790" w:type="pct"/>
          </w:tcPr>
          <w:p w14:paraId="4513EE86" w14:textId="77777777" w:rsidR="00387FF1" w:rsidRPr="00A529D9" w:rsidRDefault="00387FF1" w:rsidP="00E43240">
            <w:pPr>
              <w:tabs>
                <w:tab w:val="center" w:pos="972"/>
                <w:tab w:val="right" w:pos="1944"/>
              </w:tabs>
              <w:jc w:val="center"/>
              <w:rPr>
                <w:b/>
              </w:rPr>
            </w:pPr>
            <w:r>
              <w:rPr>
                <w:b/>
              </w:rPr>
              <w:t>1,10</w:t>
            </w:r>
          </w:p>
        </w:tc>
        <w:tc>
          <w:tcPr>
            <w:tcW w:w="1140" w:type="pct"/>
          </w:tcPr>
          <w:p w14:paraId="28B27621" w14:textId="77777777" w:rsidR="00387FF1" w:rsidRPr="00A529D9" w:rsidRDefault="00387FF1" w:rsidP="00E43240">
            <w:pPr>
              <w:tabs>
                <w:tab w:val="center" w:pos="972"/>
                <w:tab w:val="right" w:pos="1944"/>
              </w:tabs>
              <w:jc w:val="center"/>
              <w:rPr>
                <w:b/>
              </w:rPr>
            </w:pPr>
            <w:r>
              <w:rPr>
                <w:b/>
              </w:rPr>
              <w:t>1,10</w:t>
            </w:r>
          </w:p>
        </w:tc>
      </w:tr>
    </w:tbl>
    <w:p w14:paraId="553827E6" w14:textId="2C567971" w:rsidR="002B636E" w:rsidRPr="00BE1CB4" w:rsidRDefault="002B636E" w:rsidP="002B636E">
      <w:pPr>
        <w:jc w:val="right"/>
        <w:rPr>
          <w:sz w:val="28"/>
          <w:szCs w:val="28"/>
        </w:rPr>
      </w:pPr>
      <w:r w:rsidRPr="00DB6006">
        <w:rPr>
          <w:sz w:val="28"/>
          <w:szCs w:val="28"/>
        </w:rPr>
        <w:t>Приложение</w:t>
      </w:r>
      <w:r>
        <w:rPr>
          <w:sz w:val="28"/>
          <w:szCs w:val="28"/>
        </w:rPr>
        <w:t xml:space="preserve"> 10</w:t>
      </w:r>
    </w:p>
    <w:p w14:paraId="665F902C" w14:textId="77777777" w:rsidR="002B636E" w:rsidRPr="00BE1CB4" w:rsidRDefault="002B636E" w:rsidP="002B636E">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7B2ADE38" w14:textId="77777777" w:rsidR="002B636E" w:rsidRDefault="002B636E" w:rsidP="002B636E">
      <w:pPr>
        <w:jc w:val="right"/>
        <w:rPr>
          <w:sz w:val="28"/>
          <w:szCs w:val="28"/>
        </w:rPr>
      </w:pPr>
      <w:r w:rsidRPr="00BE1CB4">
        <w:rPr>
          <w:sz w:val="28"/>
          <w:szCs w:val="28"/>
        </w:rPr>
        <w:t>от 25.12.2020</w:t>
      </w:r>
      <w:r>
        <w:rPr>
          <w:sz w:val="28"/>
          <w:szCs w:val="28"/>
        </w:rPr>
        <w:t xml:space="preserve"> № 2</w:t>
      </w:r>
    </w:p>
    <w:p w14:paraId="40082A5A" w14:textId="0440FF61" w:rsidR="00FF3987" w:rsidRDefault="00FF3987" w:rsidP="00FF3987"/>
    <w:p w14:paraId="12F59B83" w14:textId="77777777" w:rsidR="002B636E" w:rsidRDefault="002B636E" w:rsidP="002B636E">
      <w:pPr>
        <w:jc w:val="center"/>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14:paraId="735BA9AF" w14:textId="77777777" w:rsidR="002B636E" w:rsidRPr="002B636E" w:rsidRDefault="002B636E" w:rsidP="002B636E">
      <w:pPr>
        <w:jc w:val="center"/>
        <w:rPr>
          <w:sz w:val="28"/>
          <w:szCs w:val="28"/>
        </w:rPr>
      </w:pPr>
    </w:p>
    <w:p w14:paraId="1E898827" w14:textId="77777777" w:rsidR="002B636E" w:rsidRDefault="002B636E" w:rsidP="002B636E">
      <w:pPr>
        <w:tabs>
          <w:tab w:val="left" w:pos="8116"/>
        </w:tabs>
        <w:jc w:val="right"/>
      </w:pPr>
      <w:r w:rsidRPr="00CC17AE">
        <w:t>Таблица 1</w:t>
      </w:r>
    </w:p>
    <w:p w14:paraId="1D38F119" w14:textId="77777777" w:rsidR="002B636E" w:rsidRPr="00CC17AE" w:rsidRDefault="002B636E" w:rsidP="002B636E">
      <w:pPr>
        <w:tabs>
          <w:tab w:val="left" w:pos="8116"/>
        </w:tabs>
        <w:jc w:val="right"/>
      </w:pPr>
    </w:p>
    <w:p w14:paraId="2C861703" w14:textId="77777777" w:rsidR="002B636E" w:rsidRPr="003F34C5" w:rsidRDefault="002B636E" w:rsidP="002B636E">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w:t>
      </w:r>
    </w:p>
    <w:p w14:paraId="2F2D9A25" w14:textId="77777777" w:rsidR="002B636E" w:rsidRDefault="002B636E" w:rsidP="002B636E">
      <w:pPr>
        <w:jc w:val="center"/>
      </w:pPr>
      <w:r w:rsidRPr="003F34C5">
        <w:rPr>
          <w:b/>
        </w:rPr>
        <w:t xml:space="preserve">на </w:t>
      </w:r>
      <w:r>
        <w:rPr>
          <w:b/>
        </w:rPr>
        <w:t>202</w:t>
      </w:r>
      <w:r>
        <w:rPr>
          <w:b/>
          <w:lang w:val="en-US"/>
        </w:rPr>
        <w:t>1</w:t>
      </w:r>
      <w:r>
        <w:rPr>
          <w:b/>
        </w:rPr>
        <w:t xml:space="preserve"> год</w:t>
      </w:r>
    </w:p>
    <w:p w14:paraId="037F3EEF" w14:textId="28273D8F" w:rsidR="002B636E" w:rsidRPr="002B636E" w:rsidRDefault="002B636E" w:rsidP="002B636E">
      <w:pPr>
        <w:jc w:val="right"/>
      </w:pPr>
      <w:r w:rsidRPr="002B636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6025"/>
        <w:gridCol w:w="2437"/>
      </w:tblGrid>
      <w:tr w:rsidR="002B636E" w:rsidRPr="00CC17AE" w14:paraId="1A371D8F" w14:textId="77777777" w:rsidTr="002B636E">
        <w:tc>
          <w:tcPr>
            <w:tcW w:w="472" w:type="pct"/>
          </w:tcPr>
          <w:p w14:paraId="439E00DC" w14:textId="77777777" w:rsidR="002B636E" w:rsidRPr="00CC17AE" w:rsidRDefault="002B636E" w:rsidP="00E43240">
            <w:pPr>
              <w:jc w:val="center"/>
              <w:rPr>
                <w:b/>
                <w:bCs/>
              </w:rPr>
            </w:pPr>
            <w:r w:rsidRPr="00CC17AE">
              <w:rPr>
                <w:b/>
                <w:bCs/>
              </w:rPr>
              <w:t>№ п/п</w:t>
            </w:r>
          </w:p>
        </w:tc>
        <w:tc>
          <w:tcPr>
            <w:tcW w:w="3223" w:type="pct"/>
          </w:tcPr>
          <w:p w14:paraId="1F93CDF1" w14:textId="77777777" w:rsidR="002B636E" w:rsidRPr="00CC17AE" w:rsidRDefault="002B636E" w:rsidP="00E43240">
            <w:pPr>
              <w:jc w:val="center"/>
              <w:rPr>
                <w:b/>
                <w:bCs/>
              </w:rPr>
            </w:pPr>
            <w:r w:rsidRPr="00CC17AE">
              <w:rPr>
                <w:b/>
                <w:bCs/>
              </w:rPr>
              <w:t>Наименование с/совета</w:t>
            </w:r>
          </w:p>
        </w:tc>
        <w:tc>
          <w:tcPr>
            <w:tcW w:w="1304" w:type="pct"/>
          </w:tcPr>
          <w:p w14:paraId="04505E1C" w14:textId="77777777" w:rsidR="002B636E" w:rsidRPr="00CC17AE" w:rsidRDefault="002B636E" w:rsidP="00E43240">
            <w:pPr>
              <w:jc w:val="right"/>
              <w:rPr>
                <w:b/>
                <w:bCs/>
              </w:rPr>
            </w:pPr>
            <w:r w:rsidRPr="00CC17AE">
              <w:rPr>
                <w:b/>
                <w:bCs/>
              </w:rPr>
              <w:t>20</w:t>
            </w:r>
            <w:r>
              <w:rPr>
                <w:b/>
                <w:bCs/>
              </w:rPr>
              <w:t>21</w:t>
            </w:r>
            <w:r w:rsidRPr="00CC17AE">
              <w:rPr>
                <w:b/>
                <w:bCs/>
              </w:rPr>
              <w:t xml:space="preserve"> год</w:t>
            </w:r>
          </w:p>
        </w:tc>
      </w:tr>
      <w:tr w:rsidR="002B636E" w:rsidRPr="00CC17AE" w14:paraId="34DDAC7D" w14:textId="77777777" w:rsidTr="002B636E">
        <w:tc>
          <w:tcPr>
            <w:tcW w:w="472" w:type="pct"/>
          </w:tcPr>
          <w:p w14:paraId="4F75B211" w14:textId="77777777" w:rsidR="002B636E" w:rsidRPr="00CC17AE" w:rsidRDefault="002B636E" w:rsidP="00E43240">
            <w:pPr>
              <w:jc w:val="right"/>
            </w:pPr>
            <w:r w:rsidRPr="00CC17AE">
              <w:t>1</w:t>
            </w:r>
          </w:p>
        </w:tc>
        <w:tc>
          <w:tcPr>
            <w:tcW w:w="3223" w:type="pct"/>
          </w:tcPr>
          <w:p w14:paraId="713D1C13" w14:textId="77777777" w:rsidR="002B636E" w:rsidRPr="00CC17AE" w:rsidRDefault="002B636E" w:rsidP="00E43240">
            <w:proofErr w:type="spellStart"/>
            <w:r w:rsidRPr="00CC17AE">
              <w:t>Быструхинский</w:t>
            </w:r>
            <w:proofErr w:type="spellEnd"/>
            <w:r w:rsidRPr="00CC17AE">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vAlign w:val="center"/>
          </w:tcPr>
          <w:p w14:paraId="506B064E" w14:textId="77777777" w:rsidR="002B636E" w:rsidRPr="00C82A8C" w:rsidRDefault="002B636E" w:rsidP="00E43240">
            <w:pPr>
              <w:jc w:val="right"/>
              <w:rPr>
                <w:bCs/>
              </w:rPr>
            </w:pPr>
            <w:r>
              <w:rPr>
                <w:bCs/>
                <w:lang w:val="en-US"/>
              </w:rPr>
              <w:t>109,963</w:t>
            </w:r>
          </w:p>
        </w:tc>
      </w:tr>
      <w:tr w:rsidR="002B636E" w:rsidRPr="00CC17AE" w14:paraId="488E88DF" w14:textId="77777777" w:rsidTr="002B636E">
        <w:tc>
          <w:tcPr>
            <w:tcW w:w="472" w:type="pct"/>
          </w:tcPr>
          <w:p w14:paraId="372EFC32" w14:textId="77777777" w:rsidR="002B636E" w:rsidRPr="00CC17AE" w:rsidRDefault="002B636E" w:rsidP="00E43240">
            <w:pPr>
              <w:jc w:val="right"/>
            </w:pPr>
            <w:r w:rsidRPr="00CC17AE">
              <w:t>2</w:t>
            </w:r>
          </w:p>
        </w:tc>
        <w:tc>
          <w:tcPr>
            <w:tcW w:w="3223" w:type="pct"/>
          </w:tcPr>
          <w:p w14:paraId="208DDA44" w14:textId="77777777" w:rsidR="002B636E" w:rsidRPr="00CC17AE" w:rsidRDefault="002B636E" w:rsidP="00E43240">
            <w:proofErr w:type="spellStart"/>
            <w:r w:rsidRPr="00CC17AE">
              <w:t>Ермаковский</w:t>
            </w:r>
            <w:proofErr w:type="spellEnd"/>
            <w:r w:rsidRPr="00CC17AE">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7CFB1CD8" w14:textId="77777777" w:rsidR="002B636E" w:rsidRDefault="002B636E" w:rsidP="00E43240">
            <w:pPr>
              <w:jc w:val="right"/>
            </w:pPr>
            <w:r w:rsidRPr="00C34EDC">
              <w:t>109,963</w:t>
            </w:r>
          </w:p>
        </w:tc>
      </w:tr>
      <w:tr w:rsidR="002B636E" w:rsidRPr="00CC17AE" w14:paraId="6636D877" w14:textId="77777777" w:rsidTr="002B636E">
        <w:tc>
          <w:tcPr>
            <w:tcW w:w="472" w:type="pct"/>
          </w:tcPr>
          <w:p w14:paraId="1F25BD56" w14:textId="77777777" w:rsidR="002B636E" w:rsidRPr="00CC17AE" w:rsidRDefault="002B636E" w:rsidP="00E43240">
            <w:pPr>
              <w:jc w:val="right"/>
            </w:pPr>
            <w:r w:rsidRPr="00CC17AE">
              <w:t>3</w:t>
            </w:r>
          </w:p>
        </w:tc>
        <w:tc>
          <w:tcPr>
            <w:tcW w:w="3223" w:type="pct"/>
          </w:tcPr>
          <w:p w14:paraId="05DD5C6B" w14:textId="77777777" w:rsidR="002B636E" w:rsidRPr="00CC17AE" w:rsidRDefault="002B636E" w:rsidP="00E43240">
            <w:proofErr w:type="spellStart"/>
            <w:r w:rsidRPr="00CC17AE">
              <w:t>Жуланский</w:t>
            </w:r>
            <w:proofErr w:type="spellEnd"/>
            <w:r w:rsidRPr="00CC17AE">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182F35FD" w14:textId="77777777" w:rsidR="002B636E" w:rsidRDefault="002B636E" w:rsidP="00E43240">
            <w:pPr>
              <w:jc w:val="right"/>
            </w:pPr>
            <w:r w:rsidRPr="00C34EDC">
              <w:t>109,963</w:t>
            </w:r>
          </w:p>
        </w:tc>
      </w:tr>
      <w:tr w:rsidR="002B636E" w:rsidRPr="00CC17AE" w14:paraId="60D73C72" w14:textId="77777777" w:rsidTr="002B636E">
        <w:tc>
          <w:tcPr>
            <w:tcW w:w="472" w:type="pct"/>
          </w:tcPr>
          <w:p w14:paraId="611B37DA" w14:textId="77777777" w:rsidR="002B636E" w:rsidRPr="00CC17AE" w:rsidRDefault="002B636E" w:rsidP="00E43240">
            <w:pPr>
              <w:jc w:val="right"/>
            </w:pPr>
            <w:r w:rsidRPr="00CC17AE">
              <w:t>4</w:t>
            </w:r>
          </w:p>
        </w:tc>
        <w:tc>
          <w:tcPr>
            <w:tcW w:w="3223" w:type="pct"/>
          </w:tcPr>
          <w:p w14:paraId="6C3A923D" w14:textId="77777777" w:rsidR="002B636E" w:rsidRPr="00CC17AE" w:rsidRDefault="002B636E" w:rsidP="00E43240">
            <w:r w:rsidRPr="00CC17AE">
              <w:t xml:space="preserve">Кочковский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1E092B85" w14:textId="77777777" w:rsidR="002B636E" w:rsidRDefault="002B636E" w:rsidP="00E43240">
            <w:pPr>
              <w:jc w:val="right"/>
            </w:pPr>
            <w:r>
              <w:t>274,901</w:t>
            </w:r>
          </w:p>
        </w:tc>
      </w:tr>
      <w:tr w:rsidR="002B636E" w:rsidRPr="00CC17AE" w14:paraId="51911607" w14:textId="77777777" w:rsidTr="002B636E">
        <w:tc>
          <w:tcPr>
            <w:tcW w:w="472" w:type="pct"/>
          </w:tcPr>
          <w:p w14:paraId="3C36C4EB" w14:textId="77777777" w:rsidR="002B636E" w:rsidRPr="00CC17AE" w:rsidRDefault="002B636E" w:rsidP="00E43240">
            <w:pPr>
              <w:jc w:val="right"/>
            </w:pPr>
            <w:r w:rsidRPr="00CC17AE">
              <w:t>5</w:t>
            </w:r>
          </w:p>
        </w:tc>
        <w:tc>
          <w:tcPr>
            <w:tcW w:w="3223" w:type="pct"/>
          </w:tcPr>
          <w:p w14:paraId="1C2D4D9B" w14:textId="77777777" w:rsidR="002B636E" w:rsidRPr="00CC17AE" w:rsidRDefault="002B636E" w:rsidP="00E43240">
            <w:pPr>
              <w:rPr>
                <w:b/>
                <w:i/>
              </w:rPr>
            </w:pPr>
            <w:proofErr w:type="spellStart"/>
            <w:r w:rsidRPr="00CC17AE">
              <w:t>Красносибирский</w:t>
            </w:r>
            <w:proofErr w:type="spellEnd"/>
            <w:r w:rsidRPr="00CC17AE">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1106EBCF" w14:textId="77777777" w:rsidR="002B636E" w:rsidRDefault="002B636E" w:rsidP="00E43240">
            <w:pPr>
              <w:jc w:val="right"/>
            </w:pPr>
            <w:r w:rsidRPr="00C34EDC">
              <w:t>109,963</w:t>
            </w:r>
          </w:p>
        </w:tc>
      </w:tr>
      <w:tr w:rsidR="002B636E" w:rsidRPr="00CC17AE" w14:paraId="0A9CBBD2" w14:textId="77777777" w:rsidTr="002B636E">
        <w:tc>
          <w:tcPr>
            <w:tcW w:w="472" w:type="pct"/>
          </w:tcPr>
          <w:p w14:paraId="4606DC5D" w14:textId="77777777" w:rsidR="002B636E" w:rsidRPr="00CC17AE" w:rsidRDefault="002B636E" w:rsidP="00E43240">
            <w:pPr>
              <w:jc w:val="right"/>
            </w:pPr>
            <w:r w:rsidRPr="00CC17AE">
              <w:t>6</w:t>
            </w:r>
          </w:p>
        </w:tc>
        <w:tc>
          <w:tcPr>
            <w:tcW w:w="3223" w:type="pct"/>
          </w:tcPr>
          <w:p w14:paraId="1040C31D" w14:textId="77777777" w:rsidR="002B636E" w:rsidRPr="00CC17AE" w:rsidRDefault="002B636E" w:rsidP="00E43240">
            <w:pPr>
              <w:rPr>
                <w:b/>
                <w:i/>
              </w:rPr>
            </w:pPr>
            <w:proofErr w:type="spellStart"/>
            <w:r w:rsidRPr="00CC17AE">
              <w:t>Новорешетовский</w:t>
            </w:r>
            <w:proofErr w:type="spellEnd"/>
            <w:r w:rsidRPr="00CC17AE">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1F89F585" w14:textId="77777777" w:rsidR="002B636E" w:rsidRDefault="002B636E" w:rsidP="00E43240">
            <w:pPr>
              <w:jc w:val="right"/>
            </w:pPr>
            <w:r w:rsidRPr="00C34EDC">
              <w:t>109,963</w:t>
            </w:r>
          </w:p>
        </w:tc>
      </w:tr>
      <w:tr w:rsidR="002B636E" w:rsidRPr="00CC17AE" w14:paraId="3C6DE0AC" w14:textId="77777777" w:rsidTr="002B636E">
        <w:trPr>
          <w:trHeight w:val="229"/>
        </w:trPr>
        <w:tc>
          <w:tcPr>
            <w:tcW w:w="472" w:type="pct"/>
          </w:tcPr>
          <w:p w14:paraId="39DE2C39" w14:textId="77777777" w:rsidR="002B636E" w:rsidRPr="00CC17AE" w:rsidRDefault="002B636E" w:rsidP="00E43240">
            <w:pPr>
              <w:jc w:val="right"/>
            </w:pPr>
            <w:r w:rsidRPr="00CC17AE">
              <w:t>7</w:t>
            </w:r>
          </w:p>
        </w:tc>
        <w:tc>
          <w:tcPr>
            <w:tcW w:w="3223" w:type="pct"/>
          </w:tcPr>
          <w:p w14:paraId="1B5364BF" w14:textId="77777777" w:rsidR="002B636E" w:rsidRPr="00CC17AE" w:rsidRDefault="002B636E" w:rsidP="00E43240">
            <w:r w:rsidRPr="00CC17AE">
              <w:t xml:space="preserve">Новоцелинный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694CA549" w14:textId="77777777" w:rsidR="002B636E" w:rsidRDefault="002B636E" w:rsidP="00E43240">
            <w:pPr>
              <w:jc w:val="right"/>
            </w:pPr>
            <w:r w:rsidRPr="00C34EDC">
              <w:t>109,963</w:t>
            </w:r>
          </w:p>
        </w:tc>
      </w:tr>
      <w:tr w:rsidR="002B636E" w:rsidRPr="00CC17AE" w14:paraId="3AAF3E91" w14:textId="77777777" w:rsidTr="002B636E">
        <w:trPr>
          <w:trHeight w:val="229"/>
        </w:trPr>
        <w:tc>
          <w:tcPr>
            <w:tcW w:w="472" w:type="pct"/>
          </w:tcPr>
          <w:p w14:paraId="5E5109B0" w14:textId="77777777" w:rsidR="002B636E" w:rsidRPr="00CC17AE" w:rsidRDefault="002B636E" w:rsidP="00E43240">
            <w:pPr>
              <w:jc w:val="right"/>
            </w:pPr>
            <w:r w:rsidRPr="00CC17AE">
              <w:t>8</w:t>
            </w:r>
          </w:p>
        </w:tc>
        <w:tc>
          <w:tcPr>
            <w:tcW w:w="3223" w:type="pct"/>
          </w:tcPr>
          <w:p w14:paraId="65ED91A8" w14:textId="77777777" w:rsidR="002B636E" w:rsidRPr="00CC17AE" w:rsidRDefault="002B636E" w:rsidP="00E43240">
            <w:r w:rsidRPr="00CC17AE">
              <w:t xml:space="preserve">Решетовский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65F9C95F" w14:textId="77777777" w:rsidR="002B636E" w:rsidRDefault="002B636E" w:rsidP="00E43240">
            <w:pPr>
              <w:jc w:val="right"/>
            </w:pPr>
            <w:r>
              <w:t>109,964</w:t>
            </w:r>
          </w:p>
        </w:tc>
      </w:tr>
      <w:tr w:rsidR="002B636E" w:rsidRPr="00CC17AE" w14:paraId="30D92079" w14:textId="77777777" w:rsidTr="002B636E">
        <w:tc>
          <w:tcPr>
            <w:tcW w:w="472" w:type="pct"/>
          </w:tcPr>
          <w:p w14:paraId="70002095" w14:textId="77777777" w:rsidR="002B636E" w:rsidRPr="00CC17AE" w:rsidRDefault="002B636E" w:rsidP="00E43240">
            <w:pPr>
              <w:jc w:val="right"/>
            </w:pPr>
            <w:r w:rsidRPr="00CC17AE">
              <w:t>9</w:t>
            </w:r>
          </w:p>
        </w:tc>
        <w:tc>
          <w:tcPr>
            <w:tcW w:w="3223" w:type="pct"/>
          </w:tcPr>
          <w:p w14:paraId="4FEEE126" w14:textId="77777777" w:rsidR="002B636E" w:rsidRPr="00CC17AE" w:rsidRDefault="002B636E" w:rsidP="00E43240">
            <w:r w:rsidRPr="00CC17AE">
              <w:t xml:space="preserve">Троицкий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1A4053BC" w14:textId="77777777" w:rsidR="002B636E" w:rsidRDefault="002B636E" w:rsidP="00E43240">
            <w:pPr>
              <w:jc w:val="right"/>
            </w:pPr>
            <w:r w:rsidRPr="00C34EDC">
              <w:t>109,963</w:t>
            </w:r>
          </w:p>
        </w:tc>
      </w:tr>
      <w:tr w:rsidR="002B636E" w:rsidRPr="00CC17AE" w14:paraId="007D0FEA" w14:textId="77777777" w:rsidTr="002B636E">
        <w:tc>
          <w:tcPr>
            <w:tcW w:w="472" w:type="pct"/>
          </w:tcPr>
          <w:p w14:paraId="14BF9F3F" w14:textId="77777777" w:rsidR="002B636E" w:rsidRPr="00CC17AE" w:rsidRDefault="002B636E" w:rsidP="00E43240">
            <w:pPr>
              <w:jc w:val="right"/>
            </w:pPr>
            <w:r w:rsidRPr="00CC17AE">
              <w:t>10</w:t>
            </w:r>
          </w:p>
        </w:tc>
        <w:tc>
          <w:tcPr>
            <w:tcW w:w="3223" w:type="pct"/>
          </w:tcPr>
          <w:p w14:paraId="164CECD6" w14:textId="77777777" w:rsidR="002B636E" w:rsidRPr="00CC17AE" w:rsidRDefault="002B636E" w:rsidP="00E43240">
            <w:proofErr w:type="spellStart"/>
            <w:r w:rsidRPr="00CC17AE">
              <w:t>Черновский</w:t>
            </w:r>
            <w:proofErr w:type="spellEnd"/>
            <w:r w:rsidRPr="00CC17AE">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20268305" w14:textId="77777777" w:rsidR="002B636E" w:rsidRDefault="002B636E" w:rsidP="00E43240">
            <w:pPr>
              <w:jc w:val="right"/>
            </w:pPr>
            <w:r>
              <w:t>109,964</w:t>
            </w:r>
          </w:p>
        </w:tc>
      </w:tr>
      <w:tr w:rsidR="002B636E" w:rsidRPr="00CC17AE" w14:paraId="3F44C7D1" w14:textId="77777777" w:rsidTr="002B636E">
        <w:tc>
          <w:tcPr>
            <w:tcW w:w="472" w:type="pct"/>
          </w:tcPr>
          <w:p w14:paraId="58D84738" w14:textId="77777777" w:rsidR="002B636E" w:rsidRPr="00CC17AE" w:rsidRDefault="002B636E" w:rsidP="00E43240">
            <w:pPr>
              <w:jc w:val="right"/>
              <w:rPr>
                <w:b/>
              </w:rPr>
            </w:pPr>
          </w:p>
        </w:tc>
        <w:tc>
          <w:tcPr>
            <w:tcW w:w="3223" w:type="pct"/>
          </w:tcPr>
          <w:p w14:paraId="7C31068F" w14:textId="77777777" w:rsidR="002B636E" w:rsidRPr="00CC17AE" w:rsidRDefault="002B636E" w:rsidP="00E43240">
            <w:pPr>
              <w:rPr>
                <w:b/>
              </w:rPr>
            </w:pPr>
            <w:r w:rsidRPr="00CC17AE">
              <w:rPr>
                <w:b/>
              </w:rPr>
              <w:t>ИТОГО:</w:t>
            </w:r>
          </w:p>
        </w:tc>
        <w:tc>
          <w:tcPr>
            <w:tcW w:w="1304" w:type="pct"/>
          </w:tcPr>
          <w:p w14:paraId="7FD591BC" w14:textId="77777777" w:rsidR="002B636E" w:rsidRPr="00C82A8C" w:rsidRDefault="002B636E" w:rsidP="00E43240">
            <w:pPr>
              <w:jc w:val="right"/>
              <w:rPr>
                <w:b/>
              </w:rPr>
            </w:pPr>
            <w:r>
              <w:rPr>
                <w:b/>
              </w:rPr>
              <w:fldChar w:fldCharType="begin"/>
            </w:r>
            <w:r>
              <w:rPr>
                <w:b/>
              </w:rPr>
              <w:instrText xml:space="preserve"> =SUM(ABOVE) </w:instrText>
            </w:r>
            <w:r>
              <w:rPr>
                <w:b/>
              </w:rPr>
              <w:fldChar w:fldCharType="separate"/>
            </w:r>
            <w:r>
              <w:rPr>
                <w:b/>
                <w:noProof/>
              </w:rPr>
              <w:t>1264,57</w:t>
            </w:r>
            <w:r>
              <w:rPr>
                <w:b/>
              </w:rPr>
              <w:fldChar w:fldCharType="end"/>
            </w:r>
          </w:p>
        </w:tc>
      </w:tr>
    </w:tbl>
    <w:p w14:paraId="4CB273C4" w14:textId="77777777" w:rsidR="002B636E" w:rsidRPr="00CC17AE" w:rsidRDefault="002B636E" w:rsidP="002B636E">
      <w:pPr>
        <w:jc w:val="center"/>
        <w:rPr>
          <w:b/>
        </w:rPr>
      </w:pPr>
    </w:p>
    <w:p w14:paraId="7510140C" w14:textId="77777777" w:rsidR="002B636E" w:rsidRDefault="002B636E" w:rsidP="002B636E">
      <w:pPr>
        <w:pStyle w:val="a3"/>
        <w:jc w:val="right"/>
        <w:rPr>
          <w:rFonts w:ascii="Times New Roman" w:hAnsi="Times New Roman" w:cs="Times New Roman"/>
          <w:sz w:val="24"/>
          <w:szCs w:val="24"/>
          <w:lang w:val="ru-RU"/>
        </w:rPr>
      </w:pPr>
    </w:p>
    <w:p w14:paraId="04DDF524" w14:textId="77777777" w:rsidR="002B636E" w:rsidRDefault="002B636E" w:rsidP="002B636E">
      <w:pPr>
        <w:pStyle w:val="a3"/>
        <w:jc w:val="center"/>
        <w:rPr>
          <w:rFonts w:ascii="Times New Roman" w:hAnsi="Times New Roman" w:cs="Times New Roman"/>
          <w:sz w:val="24"/>
          <w:szCs w:val="24"/>
          <w:lang w:val="ru-RU"/>
        </w:rPr>
      </w:pPr>
    </w:p>
    <w:p w14:paraId="52122564" w14:textId="77777777" w:rsidR="002B636E" w:rsidRDefault="002B636E" w:rsidP="002B636E">
      <w:pPr>
        <w:pStyle w:val="a3"/>
        <w:jc w:val="right"/>
        <w:rPr>
          <w:rFonts w:ascii="Times New Roman" w:hAnsi="Times New Roman" w:cs="Times New Roman"/>
          <w:sz w:val="24"/>
          <w:szCs w:val="24"/>
          <w:lang w:val="ru-RU"/>
        </w:rPr>
      </w:pPr>
    </w:p>
    <w:p w14:paraId="1D3159D4" w14:textId="77777777" w:rsidR="002B636E" w:rsidRDefault="002B636E" w:rsidP="002B636E">
      <w:pPr>
        <w:pStyle w:val="a3"/>
        <w:jc w:val="right"/>
        <w:rPr>
          <w:rFonts w:ascii="Times New Roman" w:hAnsi="Times New Roman" w:cs="Times New Roman"/>
          <w:sz w:val="24"/>
          <w:szCs w:val="24"/>
          <w:lang w:val="ru-RU"/>
        </w:rPr>
      </w:pPr>
    </w:p>
    <w:p w14:paraId="094FCE18" w14:textId="77777777" w:rsidR="002B636E" w:rsidRDefault="002B636E" w:rsidP="002B636E">
      <w:pPr>
        <w:pStyle w:val="a3"/>
        <w:jc w:val="right"/>
        <w:rPr>
          <w:rFonts w:ascii="Times New Roman" w:hAnsi="Times New Roman" w:cs="Times New Roman"/>
          <w:sz w:val="24"/>
          <w:szCs w:val="24"/>
          <w:lang w:val="ru-RU"/>
        </w:rPr>
      </w:pPr>
    </w:p>
    <w:p w14:paraId="55A22B69" w14:textId="77777777" w:rsidR="002B636E" w:rsidRDefault="002B636E" w:rsidP="002B636E">
      <w:pPr>
        <w:pStyle w:val="a3"/>
        <w:jc w:val="right"/>
        <w:rPr>
          <w:rFonts w:ascii="Times New Roman" w:hAnsi="Times New Roman" w:cs="Times New Roman"/>
          <w:sz w:val="24"/>
          <w:szCs w:val="24"/>
          <w:lang w:val="ru-RU"/>
        </w:rPr>
      </w:pPr>
    </w:p>
    <w:p w14:paraId="496839EE" w14:textId="77777777" w:rsidR="002B636E" w:rsidRDefault="002B636E" w:rsidP="002B636E">
      <w:pPr>
        <w:pStyle w:val="a3"/>
        <w:jc w:val="right"/>
        <w:rPr>
          <w:rFonts w:ascii="Times New Roman" w:hAnsi="Times New Roman" w:cs="Times New Roman"/>
          <w:sz w:val="24"/>
          <w:szCs w:val="24"/>
          <w:lang w:val="ru-RU"/>
        </w:rPr>
      </w:pPr>
    </w:p>
    <w:p w14:paraId="3E8330AF" w14:textId="77777777" w:rsidR="002B636E" w:rsidRDefault="002B636E" w:rsidP="002B636E">
      <w:pPr>
        <w:pStyle w:val="a3"/>
        <w:jc w:val="right"/>
        <w:rPr>
          <w:rFonts w:ascii="Times New Roman" w:hAnsi="Times New Roman" w:cs="Times New Roman"/>
          <w:sz w:val="24"/>
          <w:szCs w:val="24"/>
          <w:lang w:val="ru-RU"/>
        </w:rPr>
      </w:pPr>
    </w:p>
    <w:p w14:paraId="49EF7F84" w14:textId="77777777" w:rsidR="002B636E" w:rsidRDefault="002B636E" w:rsidP="002B636E">
      <w:pPr>
        <w:pStyle w:val="a3"/>
        <w:jc w:val="right"/>
        <w:rPr>
          <w:rFonts w:ascii="Times New Roman" w:hAnsi="Times New Roman" w:cs="Times New Roman"/>
          <w:sz w:val="24"/>
          <w:szCs w:val="24"/>
          <w:lang w:val="ru-RU"/>
        </w:rPr>
      </w:pPr>
    </w:p>
    <w:p w14:paraId="03FBD1E9" w14:textId="77777777" w:rsidR="002B636E" w:rsidRDefault="002B636E" w:rsidP="002B636E">
      <w:pPr>
        <w:pStyle w:val="a3"/>
        <w:jc w:val="right"/>
        <w:rPr>
          <w:rFonts w:ascii="Times New Roman" w:hAnsi="Times New Roman" w:cs="Times New Roman"/>
          <w:sz w:val="24"/>
          <w:szCs w:val="24"/>
          <w:lang w:val="ru-RU"/>
        </w:rPr>
      </w:pPr>
    </w:p>
    <w:p w14:paraId="6EB07AC9" w14:textId="77777777" w:rsidR="002B636E" w:rsidRDefault="002B636E" w:rsidP="002B636E">
      <w:pPr>
        <w:pStyle w:val="a3"/>
        <w:jc w:val="right"/>
        <w:rPr>
          <w:rFonts w:ascii="Times New Roman" w:hAnsi="Times New Roman" w:cs="Times New Roman"/>
          <w:sz w:val="24"/>
          <w:szCs w:val="24"/>
          <w:lang w:val="ru-RU"/>
        </w:rPr>
      </w:pPr>
    </w:p>
    <w:p w14:paraId="03635221" w14:textId="77777777" w:rsidR="002B636E" w:rsidRDefault="002B636E" w:rsidP="002B636E">
      <w:pPr>
        <w:pStyle w:val="a3"/>
        <w:jc w:val="right"/>
        <w:rPr>
          <w:rFonts w:ascii="Times New Roman" w:hAnsi="Times New Roman" w:cs="Times New Roman"/>
          <w:sz w:val="24"/>
          <w:szCs w:val="24"/>
          <w:lang w:val="ru-RU"/>
        </w:rPr>
      </w:pPr>
    </w:p>
    <w:p w14:paraId="14527F0D" w14:textId="77777777" w:rsidR="002B636E" w:rsidRDefault="002B636E" w:rsidP="002B636E">
      <w:pPr>
        <w:pStyle w:val="a3"/>
        <w:jc w:val="right"/>
        <w:rPr>
          <w:rFonts w:ascii="Times New Roman" w:hAnsi="Times New Roman" w:cs="Times New Roman"/>
          <w:sz w:val="24"/>
          <w:szCs w:val="24"/>
          <w:lang w:val="ru-RU"/>
        </w:rPr>
      </w:pPr>
    </w:p>
    <w:p w14:paraId="3BE0DF01" w14:textId="77777777" w:rsidR="002B636E" w:rsidRDefault="002B636E" w:rsidP="002B636E">
      <w:pPr>
        <w:pStyle w:val="a3"/>
        <w:jc w:val="right"/>
        <w:rPr>
          <w:rFonts w:ascii="Times New Roman" w:hAnsi="Times New Roman" w:cs="Times New Roman"/>
          <w:sz w:val="24"/>
          <w:szCs w:val="24"/>
          <w:lang w:val="ru-RU"/>
        </w:rPr>
      </w:pPr>
    </w:p>
    <w:p w14:paraId="3CD7F591" w14:textId="77777777" w:rsidR="002B636E" w:rsidRDefault="002B636E" w:rsidP="002B636E">
      <w:pPr>
        <w:pStyle w:val="a3"/>
        <w:jc w:val="right"/>
        <w:rPr>
          <w:rFonts w:ascii="Times New Roman" w:hAnsi="Times New Roman" w:cs="Times New Roman"/>
          <w:sz w:val="24"/>
          <w:szCs w:val="24"/>
          <w:lang w:val="ru-RU"/>
        </w:rPr>
      </w:pPr>
    </w:p>
    <w:p w14:paraId="43F48B1A" w14:textId="77777777" w:rsidR="002B636E" w:rsidRDefault="002B636E" w:rsidP="002B636E">
      <w:pPr>
        <w:pStyle w:val="a3"/>
        <w:jc w:val="right"/>
        <w:rPr>
          <w:rFonts w:ascii="Times New Roman" w:hAnsi="Times New Roman" w:cs="Times New Roman"/>
          <w:sz w:val="24"/>
          <w:szCs w:val="24"/>
          <w:lang w:val="ru-RU"/>
        </w:rPr>
      </w:pPr>
    </w:p>
    <w:p w14:paraId="17892C9B" w14:textId="77777777" w:rsidR="002B636E" w:rsidRDefault="002B636E" w:rsidP="002B636E">
      <w:pPr>
        <w:pStyle w:val="a3"/>
        <w:jc w:val="right"/>
        <w:rPr>
          <w:rFonts w:ascii="Times New Roman" w:hAnsi="Times New Roman" w:cs="Times New Roman"/>
          <w:sz w:val="24"/>
          <w:szCs w:val="24"/>
          <w:lang w:val="ru-RU"/>
        </w:rPr>
      </w:pPr>
    </w:p>
    <w:p w14:paraId="0480E6B7" w14:textId="77777777" w:rsidR="002B636E" w:rsidRDefault="002B636E" w:rsidP="002B636E">
      <w:pPr>
        <w:pStyle w:val="a3"/>
        <w:jc w:val="right"/>
        <w:rPr>
          <w:rFonts w:ascii="Times New Roman" w:hAnsi="Times New Roman" w:cs="Times New Roman"/>
          <w:sz w:val="24"/>
          <w:szCs w:val="24"/>
          <w:lang w:val="ru-RU"/>
        </w:rPr>
      </w:pPr>
    </w:p>
    <w:p w14:paraId="601FBAFE" w14:textId="77777777" w:rsidR="002B636E" w:rsidRDefault="002B636E" w:rsidP="002B636E">
      <w:pPr>
        <w:pStyle w:val="a3"/>
        <w:jc w:val="right"/>
        <w:rPr>
          <w:rFonts w:ascii="Times New Roman" w:hAnsi="Times New Roman" w:cs="Times New Roman"/>
          <w:sz w:val="24"/>
          <w:szCs w:val="24"/>
          <w:lang w:val="ru-RU"/>
        </w:rPr>
      </w:pPr>
    </w:p>
    <w:p w14:paraId="3C558B2C" w14:textId="77777777" w:rsidR="002B636E" w:rsidRDefault="002B636E" w:rsidP="002B636E">
      <w:pPr>
        <w:pStyle w:val="a3"/>
        <w:jc w:val="right"/>
        <w:rPr>
          <w:rFonts w:ascii="Times New Roman" w:hAnsi="Times New Roman" w:cs="Times New Roman"/>
          <w:sz w:val="24"/>
          <w:szCs w:val="24"/>
          <w:lang w:val="ru-RU"/>
        </w:rPr>
      </w:pPr>
    </w:p>
    <w:p w14:paraId="38C8FC37" w14:textId="77777777" w:rsidR="002B636E" w:rsidRDefault="002B636E" w:rsidP="002B636E">
      <w:pPr>
        <w:pStyle w:val="a3"/>
        <w:jc w:val="right"/>
        <w:rPr>
          <w:rFonts w:ascii="Times New Roman" w:hAnsi="Times New Roman" w:cs="Times New Roman"/>
          <w:sz w:val="24"/>
          <w:szCs w:val="24"/>
          <w:lang w:val="ru-RU"/>
        </w:rPr>
      </w:pPr>
    </w:p>
    <w:p w14:paraId="11808CAB" w14:textId="77777777" w:rsidR="002B636E" w:rsidRDefault="002B636E" w:rsidP="002B636E">
      <w:pPr>
        <w:pStyle w:val="a3"/>
        <w:jc w:val="right"/>
        <w:rPr>
          <w:rFonts w:ascii="Times New Roman" w:hAnsi="Times New Roman" w:cs="Times New Roman"/>
          <w:sz w:val="24"/>
          <w:szCs w:val="24"/>
          <w:lang w:val="ru-RU"/>
        </w:rPr>
      </w:pPr>
    </w:p>
    <w:p w14:paraId="09C86181" w14:textId="77777777" w:rsidR="002B636E" w:rsidRPr="00BE1CB4" w:rsidRDefault="002B636E" w:rsidP="002B636E">
      <w:pPr>
        <w:jc w:val="right"/>
        <w:rPr>
          <w:sz w:val="28"/>
          <w:szCs w:val="28"/>
        </w:rPr>
      </w:pPr>
      <w:r w:rsidRPr="00DB6006">
        <w:rPr>
          <w:sz w:val="28"/>
          <w:szCs w:val="28"/>
        </w:rPr>
        <w:t>Приложение</w:t>
      </w:r>
      <w:r>
        <w:rPr>
          <w:sz w:val="28"/>
          <w:szCs w:val="28"/>
        </w:rPr>
        <w:t xml:space="preserve"> 10</w:t>
      </w:r>
    </w:p>
    <w:p w14:paraId="67513AB2" w14:textId="77777777" w:rsidR="002B636E" w:rsidRPr="00BE1CB4" w:rsidRDefault="002B636E" w:rsidP="002B636E">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3245BEA5" w14:textId="77777777" w:rsidR="002B636E" w:rsidRDefault="002B636E" w:rsidP="002B636E">
      <w:pPr>
        <w:jc w:val="right"/>
        <w:rPr>
          <w:sz w:val="28"/>
          <w:szCs w:val="28"/>
        </w:rPr>
      </w:pPr>
      <w:r w:rsidRPr="00BE1CB4">
        <w:rPr>
          <w:sz w:val="28"/>
          <w:szCs w:val="28"/>
        </w:rPr>
        <w:t>от 25.12.2020</w:t>
      </w:r>
      <w:r>
        <w:rPr>
          <w:sz w:val="28"/>
          <w:szCs w:val="28"/>
        </w:rPr>
        <w:t xml:space="preserve"> № 2</w:t>
      </w:r>
    </w:p>
    <w:p w14:paraId="510F1454" w14:textId="77777777" w:rsidR="002B636E" w:rsidRPr="00CC17AE" w:rsidRDefault="002B636E" w:rsidP="002B636E"/>
    <w:p w14:paraId="4A8BB807" w14:textId="77777777" w:rsidR="002B636E" w:rsidRPr="002B636E" w:rsidRDefault="002B636E" w:rsidP="002B636E">
      <w:pPr>
        <w:jc w:val="center"/>
        <w:rPr>
          <w:b/>
          <w:sz w:val="28"/>
          <w:szCs w:val="28"/>
        </w:rPr>
      </w:pPr>
      <w:r w:rsidRPr="002B636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14:paraId="6D1FB264" w14:textId="77777777" w:rsidR="002B636E" w:rsidRPr="002B636E" w:rsidRDefault="002B636E" w:rsidP="002B636E">
      <w:pPr>
        <w:jc w:val="center"/>
        <w:rPr>
          <w:b/>
          <w:sz w:val="28"/>
          <w:szCs w:val="28"/>
        </w:rPr>
      </w:pPr>
    </w:p>
    <w:p w14:paraId="740B9BF6" w14:textId="38AF7CB6" w:rsidR="002B636E" w:rsidRDefault="002B636E" w:rsidP="002B636E">
      <w:pPr>
        <w:tabs>
          <w:tab w:val="left" w:pos="8116"/>
        </w:tabs>
        <w:jc w:val="right"/>
      </w:pPr>
      <w:r w:rsidRPr="00CC17AE">
        <w:t>Таблица 2</w:t>
      </w:r>
    </w:p>
    <w:p w14:paraId="7C6B3376" w14:textId="77777777" w:rsidR="002B636E" w:rsidRPr="00CC17AE" w:rsidRDefault="002B636E" w:rsidP="002B636E">
      <w:pPr>
        <w:tabs>
          <w:tab w:val="left" w:pos="8116"/>
        </w:tabs>
        <w:jc w:val="right"/>
      </w:pPr>
    </w:p>
    <w:p w14:paraId="37A222E4" w14:textId="77777777" w:rsidR="002B636E" w:rsidRPr="003F34C5" w:rsidRDefault="002B636E" w:rsidP="002B636E">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w:t>
      </w:r>
    </w:p>
    <w:p w14:paraId="62214364" w14:textId="3D941FA0" w:rsidR="002B636E" w:rsidRPr="004A4505" w:rsidRDefault="002B636E" w:rsidP="002B636E">
      <w:pPr>
        <w:jc w:val="center"/>
        <w:rPr>
          <w:b/>
          <w:color w:val="5A5A5A" w:themeColor="text1" w:themeTint="A5"/>
          <w:lang w:eastAsia="en-US" w:bidi="en-US"/>
        </w:rPr>
      </w:pPr>
      <w:r w:rsidRPr="004A4505">
        <w:rPr>
          <w:b/>
        </w:rPr>
        <w:t>на плановый период 2022-2023 годов</w:t>
      </w:r>
    </w:p>
    <w:p w14:paraId="1BED711E" w14:textId="77777777" w:rsidR="002B636E" w:rsidRDefault="002B636E" w:rsidP="002B636E">
      <w:pPr>
        <w:jc w:val="center"/>
      </w:pPr>
    </w:p>
    <w:p w14:paraId="31628FEF" w14:textId="40A5BDC0" w:rsidR="002B636E" w:rsidRPr="00CC17AE" w:rsidRDefault="002B636E" w:rsidP="002B636E">
      <w:pPr>
        <w:jc w:val="right"/>
      </w:pPr>
      <w:r w:rsidRPr="00CC17A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734"/>
        <w:gridCol w:w="1887"/>
        <w:gridCol w:w="1859"/>
      </w:tblGrid>
      <w:tr w:rsidR="002B636E" w:rsidRPr="002B636E" w14:paraId="311F962B" w14:textId="77777777" w:rsidTr="00E43240">
        <w:tc>
          <w:tcPr>
            <w:tcW w:w="864" w:type="dxa"/>
          </w:tcPr>
          <w:p w14:paraId="2D38A322" w14:textId="77777777" w:rsidR="002B636E" w:rsidRPr="002B636E" w:rsidRDefault="002B636E" w:rsidP="00E43240">
            <w:pPr>
              <w:jc w:val="center"/>
              <w:rPr>
                <w:b/>
                <w:bCs/>
              </w:rPr>
            </w:pPr>
            <w:r w:rsidRPr="002B636E">
              <w:rPr>
                <w:b/>
                <w:bCs/>
              </w:rPr>
              <w:t>№ п/п</w:t>
            </w:r>
          </w:p>
        </w:tc>
        <w:tc>
          <w:tcPr>
            <w:tcW w:w="4735" w:type="dxa"/>
          </w:tcPr>
          <w:p w14:paraId="70D72AFC" w14:textId="77777777" w:rsidR="002B636E" w:rsidRPr="002B636E" w:rsidRDefault="002B636E" w:rsidP="00E43240">
            <w:pPr>
              <w:jc w:val="center"/>
              <w:rPr>
                <w:b/>
                <w:bCs/>
              </w:rPr>
            </w:pPr>
            <w:r w:rsidRPr="002B636E">
              <w:rPr>
                <w:b/>
                <w:bCs/>
              </w:rPr>
              <w:t>Наименование с/совета</w:t>
            </w:r>
          </w:p>
        </w:tc>
        <w:tc>
          <w:tcPr>
            <w:tcW w:w="1887" w:type="dxa"/>
          </w:tcPr>
          <w:p w14:paraId="09990B5F" w14:textId="77777777" w:rsidR="002B636E" w:rsidRPr="002B636E" w:rsidRDefault="002B636E" w:rsidP="00E43240">
            <w:pPr>
              <w:jc w:val="right"/>
              <w:rPr>
                <w:b/>
                <w:bCs/>
              </w:rPr>
            </w:pPr>
            <w:r w:rsidRPr="002B636E">
              <w:rPr>
                <w:b/>
                <w:bCs/>
              </w:rPr>
              <w:t>202</w:t>
            </w:r>
            <w:r w:rsidRPr="002B636E">
              <w:rPr>
                <w:b/>
                <w:bCs/>
                <w:lang w:val="en-US"/>
              </w:rPr>
              <w:t>2</w:t>
            </w:r>
            <w:r w:rsidRPr="002B636E">
              <w:rPr>
                <w:b/>
                <w:bCs/>
              </w:rPr>
              <w:t xml:space="preserve"> год</w:t>
            </w:r>
          </w:p>
        </w:tc>
        <w:tc>
          <w:tcPr>
            <w:tcW w:w="1859" w:type="dxa"/>
          </w:tcPr>
          <w:p w14:paraId="4F55FEDF" w14:textId="77777777" w:rsidR="002B636E" w:rsidRPr="002B636E" w:rsidRDefault="002B636E" w:rsidP="00E43240">
            <w:pPr>
              <w:jc w:val="center"/>
              <w:rPr>
                <w:b/>
                <w:bCs/>
              </w:rPr>
            </w:pPr>
            <w:r w:rsidRPr="002B636E">
              <w:rPr>
                <w:b/>
                <w:bCs/>
              </w:rPr>
              <w:t>202</w:t>
            </w:r>
            <w:r w:rsidRPr="002B636E">
              <w:rPr>
                <w:b/>
                <w:bCs/>
                <w:lang w:val="en-US"/>
              </w:rPr>
              <w:t>3</w:t>
            </w:r>
            <w:r w:rsidRPr="002B636E">
              <w:rPr>
                <w:b/>
                <w:bCs/>
              </w:rPr>
              <w:t xml:space="preserve"> год</w:t>
            </w:r>
          </w:p>
        </w:tc>
      </w:tr>
      <w:tr w:rsidR="002B636E" w:rsidRPr="002B636E" w14:paraId="70050FB2" w14:textId="77777777" w:rsidTr="00E43240">
        <w:tc>
          <w:tcPr>
            <w:tcW w:w="864" w:type="dxa"/>
          </w:tcPr>
          <w:p w14:paraId="23D0AB57" w14:textId="77777777" w:rsidR="002B636E" w:rsidRPr="002B636E" w:rsidRDefault="002B636E" w:rsidP="00E43240">
            <w:pPr>
              <w:jc w:val="right"/>
            </w:pPr>
            <w:r w:rsidRPr="002B636E">
              <w:t>1</w:t>
            </w:r>
          </w:p>
        </w:tc>
        <w:tc>
          <w:tcPr>
            <w:tcW w:w="4735" w:type="dxa"/>
          </w:tcPr>
          <w:p w14:paraId="1749F988" w14:textId="77777777" w:rsidR="002B636E" w:rsidRPr="002B636E" w:rsidRDefault="002B636E" w:rsidP="00E43240">
            <w:proofErr w:type="spellStart"/>
            <w:r w:rsidRPr="002B636E">
              <w:t>Быструхинский</w:t>
            </w:r>
            <w:proofErr w:type="spellEnd"/>
            <w:r w:rsidRPr="002B636E">
              <w:t xml:space="preserve"> </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BF6907B" w14:textId="77777777" w:rsidR="002B636E" w:rsidRPr="002B636E" w:rsidRDefault="002B636E" w:rsidP="00E43240">
            <w:pPr>
              <w:jc w:val="right"/>
              <w:rPr>
                <w:bCs/>
              </w:rPr>
            </w:pPr>
            <w:r w:rsidRPr="002B636E">
              <w:rPr>
                <w:bCs/>
                <w:lang w:val="en-US"/>
              </w:rPr>
              <w:t>111,11</w:t>
            </w:r>
            <w:r w:rsidRPr="002B636E">
              <w:rPr>
                <w:bCs/>
              </w:rPr>
              <w:t>4</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14:paraId="0D116965" w14:textId="6159AC7D" w:rsidR="002B636E" w:rsidRPr="002B636E" w:rsidRDefault="002B636E" w:rsidP="002B636E">
            <w:pPr>
              <w:jc w:val="right"/>
              <w:rPr>
                <w:bCs/>
              </w:rPr>
            </w:pPr>
            <w:r w:rsidRPr="002B636E">
              <w:rPr>
                <w:bCs/>
              </w:rPr>
              <w:t>1</w:t>
            </w:r>
            <w:r w:rsidRPr="002B636E">
              <w:rPr>
                <w:bCs/>
                <w:lang w:val="en-US"/>
              </w:rPr>
              <w:t>15</w:t>
            </w:r>
            <w:r w:rsidRPr="002B636E">
              <w:rPr>
                <w:bCs/>
              </w:rPr>
              <w:t>,</w:t>
            </w:r>
            <w:r w:rsidRPr="002B636E">
              <w:rPr>
                <w:bCs/>
                <w:lang w:val="en-US"/>
              </w:rPr>
              <w:t>563</w:t>
            </w:r>
          </w:p>
        </w:tc>
      </w:tr>
      <w:tr w:rsidR="002B636E" w:rsidRPr="002B636E" w14:paraId="5A19AC40" w14:textId="77777777" w:rsidTr="00E43240">
        <w:tc>
          <w:tcPr>
            <w:tcW w:w="864" w:type="dxa"/>
          </w:tcPr>
          <w:p w14:paraId="0D380EDC" w14:textId="77777777" w:rsidR="002B636E" w:rsidRPr="002B636E" w:rsidRDefault="002B636E" w:rsidP="002B636E">
            <w:pPr>
              <w:jc w:val="right"/>
            </w:pPr>
            <w:r w:rsidRPr="002B636E">
              <w:t>2</w:t>
            </w:r>
          </w:p>
        </w:tc>
        <w:tc>
          <w:tcPr>
            <w:tcW w:w="4735" w:type="dxa"/>
          </w:tcPr>
          <w:p w14:paraId="3A9ED6AE" w14:textId="77777777" w:rsidR="002B636E" w:rsidRPr="002B636E" w:rsidRDefault="002B636E" w:rsidP="00E43240">
            <w:proofErr w:type="spellStart"/>
            <w:r w:rsidRPr="002B636E">
              <w:t>Ермаковский</w:t>
            </w:r>
            <w:proofErr w:type="spellEnd"/>
            <w:r w:rsidRPr="002B636E">
              <w:t xml:space="preserve"> </w:t>
            </w:r>
          </w:p>
        </w:tc>
        <w:tc>
          <w:tcPr>
            <w:tcW w:w="1887" w:type="dxa"/>
            <w:tcBorders>
              <w:top w:val="nil"/>
              <w:left w:val="single" w:sz="4" w:space="0" w:color="auto"/>
              <w:bottom w:val="single" w:sz="4" w:space="0" w:color="auto"/>
              <w:right w:val="single" w:sz="4" w:space="0" w:color="auto"/>
            </w:tcBorders>
            <w:shd w:val="clear" w:color="auto" w:fill="auto"/>
          </w:tcPr>
          <w:p w14:paraId="7A9E92FF" w14:textId="77777777" w:rsidR="002B636E" w:rsidRPr="002B636E" w:rsidRDefault="002B636E" w:rsidP="00E43240">
            <w:pPr>
              <w:jc w:val="right"/>
            </w:pPr>
            <w:r w:rsidRPr="002B636E">
              <w:t>111,114</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307A2CE9"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w:t>
            </w:r>
            <w:r w:rsidRPr="002B636E">
              <w:rPr>
                <w:bCs/>
              </w:rPr>
              <w:t>3</w:t>
            </w:r>
          </w:p>
        </w:tc>
      </w:tr>
      <w:tr w:rsidR="002B636E" w:rsidRPr="002B636E" w14:paraId="24FBA711" w14:textId="77777777" w:rsidTr="00E43240">
        <w:tc>
          <w:tcPr>
            <w:tcW w:w="864" w:type="dxa"/>
          </w:tcPr>
          <w:p w14:paraId="25F209A3" w14:textId="77777777" w:rsidR="002B636E" w:rsidRPr="002B636E" w:rsidRDefault="002B636E" w:rsidP="00E43240">
            <w:pPr>
              <w:jc w:val="right"/>
            </w:pPr>
            <w:r w:rsidRPr="002B636E">
              <w:t>3</w:t>
            </w:r>
          </w:p>
        </w:tc>
        <w:tc>
          <w:tcPr>
            <w:tcW w:w="4735" w:type="dxa"/>
          </w:tcPr>
          <w:p w14:paraId="51688BC1" w14:textId="77777777" w:rsidR="002B636E" w:rsidRPr="002B636E" w:rsidRDefault="002B636E" w:rsidP="00E43240">
            <w:proofErr w:type="spellStart"/>
            <w:r w:rsidRPr="002B636E">
              <w:t>Жуланский</w:t>
            </w:r>
            <w:proofErr w:type="spellEnd"/>
            <w:r w:rsidRPr="002B636E">
              <w:t xml:space="preserve"> </w:t>
            </w:r>
          </w:p>
        </w:tc>
        <w:tc>
          <w:tcPr>
            <w:tcW w:w="1887" w:type="dxa"/>
            <w:tcBorders>
              <w:top w:val="nil"/>
              <w:left w:val="single" w:sz="4" w:space="0" w:color="auto"/>
              <w:bottom w:val="single" w:sz="4" w:space="0" w:color="auto"/>
              <w:right w:val="single" w:sz="4" w:space="0" w:color="auto"/>
            </w:tcBorders>
            <w:shd w:val="clear" w:color="auto" w:fill="auto"/>
          </w:tcPr>
          <w:p w14:paraId="32C64747" w14:textId="77777777" w:rsidR="002B636E" w:rsidRPr="002B636E" w:rsidRDefault="002B636E" w:rsidP="00E43240">
            <w:pPr>
              <w:jc w:val="right"/>
            </w:pPr>
            <w:r w:rsidRPr="002B636E">
              <w:t>111,114</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7BA9324D"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562</w:t>
            </w:r>
          </w:p>
        </w:tc>
      </w:tr>
      <w:tr w:rsidR="002B636E" w:rsidRPr="002B636E" w14:paraId="58611209" w14:textId="77777777" w:rsidTr="00E43240">
        <w:tc>
          <w:tcPr>
            <w:tcW w:w="864" w:type="dxa"/>
          </w:tcPr>
          <w:p w14:paraId="6544EAA6" w14:textId="77777777" w:rsidR="002B636E" w:rsidRPr="002B636E" w:rsidRDefault="002B636E" w:rsidP="00E43240">
            <w:pPr>
              <w:jc w:val="right"/>
            </w:pPr>
            <w:r w:rsidRPr="002B636E">
              <w:t>4</w:t>
            </w:r>
          </w:p>
        </w:tc>
        <w:tc>
          <w:tcPr>
            <w:tcW w:w="4735" w:type="dxa"/>
          </w:tcPr>
          <w:p w14:paraId="1FEADA58" w14:textId="77777777" w:rsidR="002B636E" w:rsidRPr="002B636E" w:rsidRDefault="002B636E" w:rsidP="00E43240">
            <w:r w:rsidRPr="002B636E">
              <w:t xml:space="preserve">Кочковский </w:t>
            </w:r>
          </w:p>
        </w:tc>
        <w:tc>
          <w:tcPr>
            <w:tcW w:w="1887" w:type="dxa"/>
            <w:tcBorders>
              <w:top w:val="nil"/>
              <w:left w:val="single" w:sz="4" w:space="0" w:color="auto"/>
              <w:bottom w:val="single" w:sz="4" w:space="0" w:color="auto"/>
              <w:right w:val="single" w:sz="4" w:space="0" w:color="auto"/>
            </w:tcBorders>
            <w:shd w:val="clear" w:color="auto" w:fill="auto"/>
          </w:tcPr>
          <w:p w14:paraId="0FC71500" w14:textId="77777777" w:rsidR="002B636E" w:rsidRPr="002B636E" w:rsidRDefault="002B636E" w:rsidP="00E43240">
            <w:pPr>
              <w:jc w:val="right"/>
            </w:pPr>
            <w:r w:rsidRPr="002B636E">
              <w:rPr>
                <w:lang w:val="en-US"/>
              </w:rPr>
              <w:t>277,79</w:t>
            </w:r>
            <w:r w:rsidRPr="002B636E">
              <w:t>3</w:t>
            </w:r>
          </w:p>
        </w:tc>
        <w:tc>
          <w:tcPr>
            <w:tcW w:w="1859" w:type="dxa"/>
            <w:tcBorders>
              <w:top w:val="single" w:sz="8" w:space="0" w:color="auto"/>
              <w:left w:val="single" w:sz="4" w:space="0" w:color="auto"/>
              <w:bottom w:val="single" w:sz="4" w:space="0" w:color="auto"/>
              <w:right w:val="single" w:sz="8" w:space="0" w:color="auto"/>
            </w:tcBorders>
            <w:shd w:val="clear" w:color="auto" w:fill="auto"/>
            <w:vAlign w:val="center"/>
          </w:tcPr>
          <w:p w14:paraId="637D48DC" w14:textId="77777777" w:rsidR="002B636E" w:rsidRPr="002B636E" w:rsidRDefault="002B636E" w:rsidP="00E43240">
            <w:pPr>
              <w:jc w:val="right"/>
              <w:rPr>
                <w:bCs/>
              </w:rPr>
            </w:pPr>
            <w:r w:rsidRPr="002B636E">
              <w:rPr>
                <w:bCs/>
              </w:rPr>
              <w:t>2</w:t>
            </w:r>
            <w:r w:rsidRPr="002B636E">
              <w:rPr>
                <w:bCs/>
                <w:lang w:val="en-US"/>
              </w:rPr>
              <w:t>88</w:t>
            </w:r>
            <w:r w:rsidRPr="002B636E">
              <w:rPr>
                <w:bCs/>
              </w:rPr>
              <w:t>,</w:t>
            </w:r>
            <w:r w:rsidRPr="002B636E">
              <w:rPr>
                <w:bCs/>
                <w:lang w:val="en-US"/>
              </w:rPr>
              <w:t>90</w:t>
            </w:r>
            <w:r w:rsidRPr="002B636E">
              <w:rPr>
                <w:bCs/>
              </w:rPr>
              <w:t>5</w:t>
            </w:r>
          </w:p>
        </w:tc>
      </w:tr>
      <w:tr w:rsidR="002B636E" w:rsidRPr="002B636E" w14:paraId="4D85104B" w14:textId="77777777" w:rsidTr="00E43240">
        <w:tc>
          <w:tcPr>
            <w:tcW w:w="864" w:type="dxa"/>
          </w:tcPr>
          <w:p w14:paraId="1EFDD59D" w14:textId="77777777" w:rsidR="002B636E" w:rsidRPr="002B636E" w:rsidRDefault="002B636E" w:rsidP="00E43240">
            <w:pPr>
              <w:jc w:val="right"/>
            </w:pPr>
            <w:r w:rsidRPr="002B636E">
              <w:t>5</w:t>
            </w:r>
          </w:p>
        </w:tc>
        <w:tc>
          <w:tcPr>
            <w:tcW w:w="4735" w:type="dxa"/>
          </w:tcPr>
          <w:p w14:paraId="0AF8A28F" w14:textId="77777777" w:rsidR="002B636E" w:rsidRPr="002B636E" w:rsidRDefault="002B636E" w:rsidP="00E43240">
            <w:pPr>
              <w:keepNext/>
              <w:outlineLvl w:val="1"/>
            </w:pPr>
            <w:proofErr w:type="spellStart"/>
            <w:r w:rsidRPr="002B636E">
              <w:t>Красносибирский</w:t>
            </w:r>
            <w:proofErr w:type="spellEnd"/>
            <w:r w:rsidRPr="002B636E">
              <w:t xml:space="preserve"> </w:t>
            </w:r>
          </w:p>
        </w:tc>
        <w:tc>
          <w:tcPr>
            <w:tcW w:w="1887" w:type="dxa"/>
            <w:tcBorders>
              <w:top w:val="nil"/>
              <w:left w:val="single" w:sz="4" w:space="0" w:color="auto"/>
              <w:bottom w:val="single" w:sz="4" w:space="0" w:color="auto"/>
              <w:right w:val="single" w:sz="4" w:space="0" w:color="auto"/>
            </w:tcBorders>
            <w:shd w:val="clear" w:color="auto" w:fill="auto"/>
          </w:tcPr>
          <w:p w14:paraId="7F80F61A" w14:textId="77777777" w:rsidR="002B636E" w:rsidRPr="002B636E" w:rsidRDefault="002B636E" w:rsidP="00E43240">
            <w:pPr>
              <w:jc w:val="right"/>
            </w:pPr>
            <w:r w:rsidRPr="002B636E">
              <w:rPr>
                <w:bCs/>
                <w:lang w:val="en-US"/>
              </w:rPr>
              <w:t>111,11</w:t>
            </w:r>
            <w:r w:rsidRPr="002B636E">
              <w:rPr>
                <w:bCs/>
              </w:rPr>
              <w:t>4</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116E3F74"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w:t>
            </w:r>
            <w:r w:rsidRPr="002B636E">
              <w:rPr>
                <w:bCs/>
              </w:rPr>
              <w:t>3</w:t>
            </w:r>
          </w:p>
        </w:tc>
      </w:tr>
      <w:tr w:rsidR="002B636E" w:rsidRPr="002B636E" w14:paraId="3FA8BDB7" w14:textId="77777777" w:rsidTr="00E43240">
        <w:tc>
          <w:tcPr>
            <w:tcW w:w="864" w:type="dxa"/>
          </w:tcPr>
          <w:p w14:paraId="04CEEE35" w14:textId="77777777" w:rsidR="002B636E" w:rsidRPr="002B636E" w:rsidRDefault="002B636E" w:rsidP="00E43240">
            <w:pPr>
              <w:jc w:val="right"/>
            </w:pPr>
            <w:r w:rsidRPr="002B636E">
              <w:t>6</w:t>
            </w:r>
          </w:p>
        </w:tc>
        <w:tc>
          <w:tcPr>
            <w:tcW w:w="4735" w:type="dxa"/>
          </w:tcPr>
          <w:p w14:paraId="11951C62" w14:textId="77777777" w:rsidR="002B636E" w:rsidRPr="002B636E" w:rsidRDefault="002B636E" w:rsidP="00E43240">
            <w:pPr>
              <w:keepNext/>
              <w:outlineLvl w:val="1"/>
            </w:pPr>
            <w:proofErr w:type="spellStart"/>
            <w:r w:rsidRPr="002B636E">
              <w:t>Новорешетовский</w:t>
            </w:r>
            <w:proofErr w:type="spellEnd"/>
            <w:r w:rsidRPr="002B636E">
              <w:t xml:space="preserve"> </w:t>
            </w:r>
          </w:p>
        </w:tc>
        <w:tc>
          <w:tcPr>
            <w:tcW w:w="1887" w:type="dxa"/>
            <w:tcBorders>
              <w:top w:val="nil"/>
              <w:left w:val="single" w:sz="4" w:space="0" w:color="auto"/>
              <w:bottom w:val="single" w:sz="4" w:space="0" w:color="auto"/>
              <w:right w:val="single" w:sz="4" w:space="0" w:color="auto"/>
            </w:tcBorders>
            <w:shd w:val="clear" w:color="auto" w:fill="auto"/>
          </w:tcPr>
          <w:p w14:paraId="206E86C3" w14:textId="77777777" w:rsidR="002B636E" w:rsidRPr="002B636E" w:rsidRDefault="002B636E" w:rsidP="00E43240">
            <w:pPr>
              <w:jc w:val="right"/>
            </w:pPr>
            <w:r w:rsidRPr="002B636E">
              <w:rPr>
                <w:bCs/>
                <w:lang w:val="en-US"/>
              </w:rPr>
              <w:t>111,11</w:t>
            </w:r>
            <w:r w:rsidRPr="002B636E">
              <w:rPr>
                <w:bCs/>
              </w:rPr>
              <w:t>4</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4B34B24B"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w:t>
            </w:r>
            <w:r w:rsidRPr="002B636E">
              <w:rPr>
                <w:bCs/>
              </w:rPr>
              <w:t>3</w:t>
            </w:r>
          </w:p>
        </w:tc>
      </w:tr>
      <w:tr w:rsidR="002B636E" w:rsidRPr="002B636E" w14:paraId="535D3293" w14:textId="77777777" w:rsidTr="00E43240">
        <w:trPr>
          <w:trHeight w:val="229"/>
        </w:trPr>
        <w:tc>
          <w:tcPr>
            <w:tcW w:w="864" w:type="dxa"/>
          </w:tcPr>
          <w:p w14:paraId="4782E07C" w14:textId="77777777" w:rsidR="002B636E" w:rsidRPr="002B636E" w:rsidRDefault="002B636E" w:rsidP="00E43240">
            <w:pPr>
              <w:jc w:val="right"/>
            </w:pPr>
            <w:r w:rsidRPr="002B636E">
              <w:t>7</w:t>
            </w:r>
          </w:p>
        </w:tc>
        <w:tc>
          <w:tcPr>
            <w:tcW w:w="4735" w:type="dxa"/>
          </w:tcPr>
          <w:p w14:paraId="02EAC812" w14:textId="77777777" w:rsidR="002B636E" w:rsidRPr="002B636E" w:rsidRDefault="002B636E" w:rsidP="00E43240">
            <w:r w:rsidRPr="002B636E">
              <w:t xml:space="preserve">Новоцелинный </w:t>
            </w:r>
          </w:p>
        </w:tc>
        <w:tc>
          <w:tcPr>
            <w:tcW w:w="1887" w:type="dxa"/>
            <w:tcBorders>
              <w:top w:val="nil"/>
              <w:left w:val="single" w:sz="4" w:space="0" w:color="auto"/>
              <w:bottom w:val="single" w:sz="4" w:space="0" w:color="auto"/>
              <w:right w:val="single" w:sz="4" w:space="0" w:color="auto"/>
            </w:tcBorders>
            <w:shd w:val="clear" w:color="auto" w:fill="auto"/>
          </w:tcPr>
          <w:p w14:paraId="040A17E9" w14:textId="77777777" w:rsidR="002B636E" w:rsidRPr="002B636E" w:rsidRDefault="002B636E" w:rsidP="00E43240">
            <w:pPr>
              <w:jc w:val="right"/>
            </w:pPr>
            <w:r w:rsidRPr="002B636E">
              <w:rPr>
                <w:bCs/>
                <w:lang w:val="en-US"/>
              </w:rPr>
              <w:t>111,11</w:t>
            </w:r>
            <w:r w:rsidRPr="002B636E">
              <w:rPr>
                <w:bCs/>
              </w:rPr>
              <w:t>4</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1243F00F"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562</w:t>
            </w:r>
          </w:p>
        </w:tc>
      </w:tr>
      <w:tr w:rsidR="002B636E" w:rsidRPr="002B636E" w14:paraId="6BEF2051" w14:textId="77777777" w:rsidTr="00E43240">
        <w:trPr>
          <w:trHeight w:val="229"/>
        </w:trPr>
        <w:tc>
          <w:tcPr>
            <w:tcW w:w="864" w:type="dxa"/>
          </w:tcPr>
          <w:p w14:paraId="396A18C4" w14:textId="77777777" w:rsidR="002B636E" w:rsidRPr="002B636E" w:rsidRDefault="002B636E" w:rsidP="00E43240">
            <w:pPr>
              <w:jc w:val="right"/>
            </w:pPr>
            <w:r w:rsidRPr="002B636E">
              <w:t>8</w:t>
            </w:r>
          </w:p>
        </w:tc>
        <w:tc>
          <w:tcPr>
            <w:tcW w:w="4735" w:type="dxa"/>
          </w:tcPr>
          <w:p w14:paraId="3644F3D1" w14:textId="77777777" w:rsidR="002B636E" w:rsidRPr="002B636E" w:rsidRDefault="002B636E" w:rsidP="00E43240">
            <w:r w:rsidRPr="002B636E">
              <w:t xml:space="preserve">Решетовский </w:t>
            </w:r>
          </w:p>
        </w:tc>
        <w:tc>
          <w:tcPr>
            <w:tcW w:w="1887" w:type="dxa"/>
            <w:tcBorders>
              <w:top w:val="nil"/>
              <w:left w:val="single" w:sz="4" w:space="0" w:color="auto"/>
              <w:bottom w:val="single" w:sz="4" w:space="0" w:color="auto"/>
              <w:right w:val="single" w:sz="4" w:space="0" w:color="auto"/>
            </w:tcBorders>
            <w:shd w:val="clear" w:color="auto" w:fill="auto"/>
          </w:tcPr>
          <w:p w14:paraId="0E4A5FE3" w14:textId="77777777" w:rsidR="002B636E" w:rsidRPr="002B636E" w:rsidRDefault="002B636E" w:rsidP="00E43240">
            <w:pPr>
              <w:jc w:val="right"/>
            </w:pPr>
            <w:r w:rsidRPr="002B636E">
              <w:rPr>
                <w:bCs/>
                <w:lang w:val="en-US"/>
              </w:rPr>
              <w:t>111,11</w:t>
            </w:r>
            <w:r w:rsidRPr="002B636E">
              <w:rPr>
                <w:bCs/>
              </w:rPr>
              <w:t>5</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564D3B77"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563</w:t>
            </w:r>
          </w:p>
        </w:tc>
      </w:tr>
      <w:tr w:rsidR="002B636E" w:rsidRPr="002B636E" w14:paraId="6207DADC" w14:textId="77777777" w:rsidTr="00E43240">
        <w:tc>
          <w:tcPr>
            <w:tcW w:w="864" w:type="dxa"/>
          </w:tcPr>
          <w:p w14:paraId="4FB7A655" w14:textId="77777777" w:rsidR="002B636E" w:rsidRPr="002B636E" w:rsidRDefault="002B636E" w:rsidP="00E43240">
            <w:pPr>
              <w:jc w:val="right"/>
            </w:pPr>
            <w:r w:rsidRPr="002B636E">
              <w:t>9</w:t>
            </w:r>
          </w:p>
        </w:tc>
        <w:tc>
          <w:tcPr>
            <w:tcW w:w="4735" w:type="dxa"/>
          </w:tcPr>
          <w:p w14:paraId="5374DBBA" w14:textId="77777777" w:rsidR="002B636E" w:rsidRPr="002B636E" w:rsidRDefault="002B636E" w:rsidP="00E43240">
            <w:r w:rsidRPr="002B636E">
              <w:t xml:space="preserve">Троицкий </w:t>
            </w:r>
          </w:p>
        </w:tc>
        <w:tc>
          <w:tcPr>
            <w:tcW w:w="1887" w:type="dxa"/>
            <w:tcBorders>
              <w:top w:val="nil"/>
              <w:left w:val="single" w:sz="4" w:space="0" w:color="auto"/>
              <w:bottom w:val="single" w:sz="4" w:space="0" w:color="auto"/>
              <w:right w:val="single" w:sz="4" w:space="0" w:color="auto"/>
            </w:tcBorders>
            <w:shd w:val="clear" w:color="auto" w:fill="auto"/>
          </w:tcPr>
          <w:p w14:paraId="451E4809" w14:textId="77777777" w:rsidR="002B636E" w:rsidRPr="002B636E" w:rsidRDefault="002B636E" w:rsidP="00E43240">
            <w:pPr>
              <w:jc w:val="right"/>
            </w:pPr>
            <w:r w:rsidRPr="002B636E">
              <w:rPr>
                <w:bCs/>
                <w:lang w:val="en-US"/>
              </w:rPr>
              <w:t>111,11</w:t>
            </w:r>
            <w:r w:rsidRPr="002B636E">
              <w:rPr>
                <w:bCs/>
              </w:rPr>
              <w:t>4</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35BE5677"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w:t>
            </w:r>
            <w:r w:rsidRPr="002B636E">
              <w:rPr>
                <w:bCs/>
              </w:rPr>
              <w:t>3</w:t>
            </w:r>
          </w:p>
        </w:tc>
      </w:tr>
      <w:tr w:rsidR="002B636E" w:rsidRPr="002B636E" w14:paraId="6BF62467" w14:textId="77777777" w:rsidTr="00E43240">
        <w:tc>
          <w:tcPr>
            <w:tcW w:w="864" w:type="dxa"/>
          </w:tcPr>
          <w:p w14:paraId="62641CA3" w14:textId="77777777" w:rsidR="002B636E" w:rsidRPr="002B636E" w:rsidRDefault="002B636E" w:rsidP="00E43240">
            <w:pPr>
              <w:jc w:val="right"/>
            </w:pPr>
            <w:r w:rsidRPr="002B636E">
              <w:t>10</w:t>
            </w:r>
          </w:p>
        </w:tc>
        <w:tc>
          <w:tcPr>
            <w:tcW w:w="4735" w:type="dxa"/>
          </w:tcPr>
          <w:p w14:paraId="35AB7694" w14:textId="77777777" w:rsidR="002B636E" w:rsidRPr="002B636E" w:rsidRDefault="002B636E" w:rsidP="00E43240">
            <w:proofErr w:type="spellStart"/>
            <w:r w:rsidRPr="002B636E">
              <w:t>Черновский</w:t>
            </w:r>
            <w:proofErr w:type="spellEnd"/>
            <w:r w:rsidRPr="002B636E">
              <w:t xml:space="preserve"> </w:t>
            </w:r>
          </w:p>
        </w:tc>
        <w:tc>
          <w:tcPr>
            <w:tcW w:w="1887" w:type="dxa"/>
            <w:tcBorders>
              <w:top w:val="nil"/>
              <w:left w:val="single" w:sz="4" w:space="0" w:color="auto"/>
              <w:bottom w:val="single" w:sz="4" w:space="0" w:color="auto"/>
              <w:right w:val="single" w:sz="4" w:space="0" w:color="auto"/>
            </w:tcBorders>
            <w:shd w:val="clear" w:color="auto" w:fill="auto"/>
          </w:tcPr>
          <w:p w14:paraId="0DF0CBAF" w14:textId="77777777" w:rsidR="002B636E" w:rsidRPr="002B636E" w:rsidRDefault="002B636E" w:rsidP="00E43240">
            <w:pPr>
              <w:jc w:val="right"/>
            </w:pPr>
            <w:r w:rsidRPr="002B636E">
              <w:rPr>
                <w:bCs/>
                <w:lang w:val="en-US"/>
              </w:rPr>
              <w:t>111,11</w:t>
            </w:r>
            <w:r w:rsidRPr="002B636E">
              <w:rPr>
                <w:bCs/>
              </w:rPr>
              <w:t>4</w:t>
            </w:r>
          </w:p>
        </w:tc>
        <w:tc>
          <w:tcPr>
            <w:tcW w:w="1859" w:type="dxa"/>
            <w:tcBorders>
              <w:top w:val="single" w:sz="8" w:space="0" w:color="auto"/>
              <w:left w:val="single" w:sz="4" w:space="0" w:color="auto"/>
              <w:bottom w:val="single" w:sz="4" w:space="0" w:color="auto"/>
              <w:right w:val="single" w:sz="8" w:space="0" w:color="auto"/>
            </w:tcBorders>
            <w:shd w:val="clear" w:color="auto" w:fill="auto"/>
          </w:tcPr>
          <w:p w14:paraId="69C2A9BA" w14:textId="77777777" w:rsidR="002B636E" w:rsidRPr="002B636E" w:rsidRDefault="002B636E" w:rsidP="00E43240">
            <w:pPr>
              <w:jc w:val="right"/>
            </w:pPr>
            <w:r w:rsidRPr="002B636E">
              <w:rPr>
                <w:bCs/>
              </w:rPr>
              <w:t>1</w:t>
            </w:r>
            <w:r w:rsidRPr="002B636E">
              <w:rPr>
                <w:bCs/>
                <w:lang w:val="en-US"/>
              </w:rPr>
              <w:t>15</w:t>
            </w:r>
            <w:r w:rsidRPr="002B636E">
              <w:rPr>
                <w:bCs/>
              </w:rPr>
              <w:t>,</w:t>
            </w:r>
            <w:r w:rsidRPr="002B636E">
              <w:rPr>
                <w:bCs/>
                <w:lang w:val="en-US"/>
              </w:rPr>
              <w:t>563</w:t>
            </w:r>
          </w:p>
        </w:tc>
      </w:tr>
      <w:tr w:rsidR="002B636E" w:rsidRPr="002B636E" w14:paraId="0976D824" w14:textId="77777777" w:rsidTr="00E43240">
        <w:tc>
          <w:tcPr>
            <w:tcW w:w="864" w:type="dxa"/>
          </w:tcPr>
          <w:p w14:paraId="5CDF6978" w14:textId="77777777" w:rsidR="002B636E" w:rsidRPr="002B636E" w:rsidRDefault="002B636E" w:rsidP="00E43240">
            <w:pPr>
              <w:jc w:val="right"/>
              <w:rPr>
                <w:b/>
              </w:rPr>
            </w:pPr>
          </w:p>
        </w:tc>
        <w:tc>
          <w:tcPr>
            <w:tcW w:w="4735" w:type="dxa"/>
          </w:tcPr>
          <w:p w14:paraId="01DE09B9" w14:textId="77777777" w:rsidR="002B636E" w:rsidRPr="002B636E" w:rsidRDefault="002B636E" w:rsidP="00E43240">
            <w:pPr>
              <w:rPr>
                <w:b/>
              </w:rPr>
            </w:pPr>
            <w:r w:rsidRPr="002B636E">
              <w:rPr>
                <w:b/>
              </w:rPr>
              <w:t>ИТОГО:</w:t>
            </w:r>
          </w:p>
        </w:tc>
        <w:tc>
          <w:tcPr>
            <w:tcW w:w="1887" w:type="dxa"/>
          </w:tcPr>
          <w:p w14:paraId="3E27AB9D" w14:textId="77777777" w:rsidR="002B636E" w:rsidRPr="002B636E" w:rsidRDefault="002B636E" w:rsidP="00E43240">
            <w:pPr>
              <w:jc w:val="right"/>
              <w:rPr>
                <w:b/>
              </w:rPr>
            </w:pPr>
            <w:r w:rsidRPr="002B636E">
              <w:rPr>
                <w:b/>
                <w:lang w:val="en-US"/>
              </w:rPr>
              <w:fldChar w:fldCharType="begin"/>
            </w:r>
            <w:r w:rsidRPr="002B636E">
              <w:rPr>
                <w:b/>
                <w:lang w:val="en-US"/>
              </w:rPr>
              <w:instrText xml:space="preserve"> =SUM(ABOVE) </w:instrText>
            </w:r>
            <w:r w:rsidRPr="002B636E">
              <w:rPr>
                <w:b/>
                <w:lang w:val="en-US"/>
              </w:rPr>
              <w:fldChar w:fldCharType="separate"/>
            </w:r>
            <w:r w:rsidRPr="002B636E">
              <w:rPr>
                <w:b/>
                <w:noProof/>
                <w:lang w:val="en-US"/>
              </w:rPr>
              <w:t>1277,82</w:t>
            </w:r>
            <w:r w:rsidRPr="002B636E">
              <w:rPr>
                <w:b/>
                <w:lang w:val="en-US"/>
              </w:rPr>
              <w:fldChar w:fldCharType="end"/>
            </w:r>
          </w:p>
        </w:tc>
        <w:tc>
          <w:tcPr>
            <w:tcW w:w="1859" w:type="dxa"/>
          </w:tcPr>
          <w:p w14:paraId="12EF82BA" w14:textId="77777777" w:rsidR="002B636E" w:rsidRPr="002B636E" w:rsidRDefault="002B636E" w:rsidP="00E43240">
            <w:pPr>
              <w:jc w:val="right"/>
              <w:rPr>
                <w:b/>
                <w:lang w:val="en-US"/>
              </w:rPr>
            </w:pPr>
            <w:r w:rsidRPr="002B636E">
              <w:rPr>
                <w:b/>
                <w:lang w:val="en-US"/>
              </w:rPr>
              <w:fldChar w:fldCharType="begin"/>
            </w:r>
            <w:r w:rsidRPr="002B636E">
              <w:rPr>
                <w:b/>
                <w:lang w:val="en-US"/>
              </w:rPr>
              <w:instrText xml:space="preserve"> =SUM(ABOVE) </w:instrText>
            </w:r>
            <w:r w:rsidRPr="002B636E">
              <w:rPr>
                <w:b/>
                <w:lang w:val="en-US"/>
              </w:rPr>
              <w:fldChar w:fldCharType="separate"/>
            </w:r>
            <w:r w:rsidRPr="002B636E">
              <w:rPr>
                <w:b/>
                <w:noProof/>
                <w:lang w:val="en-US"/>
              </w:rPr>
              <w:t>1328,97</w:t>
            </w:r>
            <w:r w:rsidRPr="002B636E">
              <w:rPr>
                <w:b/>
                <w:lang w:val="en-US"/>
              </w:rPr>
              <w:fldChar w:fldCharType="end"/>
            </w:r>
          </w:p>
        </w:tc>
      </w:tr>
    </w:tbl>
    <w:p w14:paraId="2F4E83E4" w14:textId="483B21CF" w:rsidR="002B636E" w:rsidRDefault="002B636E" w:rsidP="002B636E">
      <w:pPr>
        <w:jc w:val="center"/>
        <w:rPr>
          <w:b/>
        </w:rPr>
      </w:pPr>
    </w:p>
    <w:p w14:paraId="1F8CD958" w14:textId="797AC1F5" w:rsidR="002B636E" w:rsidRDefault="002B636E" w:rsidP="002B636E">
      <w:pPr>
        <w:jc w:val="center"/>
        <w:rPr>
          <w:b/>
        </w:rPr>
      </w:pPr>
    </w:p>
    <w:p w14:paraId="756FCEA9" w14:textId="5D581092" w:rsidR="002B636E" w:rsidRDefault="002B636E" w:rsidP="002B636E">
      <w:pPr>
        <w:jc w:val="center"/>
        <w:rPr>
          <w:b/>
        </w:rPr>
      </w:pPr>
    </w:p>
    <w:p w14:paraId="16808F87" w14:textId="5D0EE364" w:rsidR="002B636E" w:rsidRDefault="002B636E" w:rsidP="002B636E">
      <w:pPr>
        <w:jc w:val="center"/>
        <w:rPr>
          <w:b/>
        </w:rPr>
      </w:pPr>
    </w:p>
    <w:p w14:paraId="1F3659C2" w14:textId="031E2692" w:rsidR="002B636E" w:rsidRDefault="002B636E" w:rsidP="002B636E">
      <w:pPr>
        <w:jc w:val="center"/>
        <w:rPr>
          <w:b/>
        </w:rPr>
      </w:pPr>
    </w:p>
    <w:p w14:paraId="36BA6045" w14:textId="270BF782" w:rsidR="002B636E" w:rsidRDefault="002B636E" w:rsidP="002B636E">
      <w:pPr>
        <w:jc w:val="center"/>
        <w:rPr>
          <w:b/>
        </w:rPr>
      </w:pPr>
    </w:p>
    <w:p w14:paraId="112308CD" w14:textId="08155A65" w:rsidR="002B636E" w:rsidRDefault="002B636E" w:rsidP="002B636E">
      <w:pPr>
        <w:jc w:val="center"/>
        <w:rPr>
          <w:b/>
        </w:rPr>
      </w:pPr>
    </w:p>
    <w:p w14:paraId="363997D4" w14:textId="5A827043" w:rsidR="002B636E" w:rsidRDefault="002B636E" w:rsidP="002B636E">
      <w:pPr>
        <w:jc w:val="center"/>
        <w:rPr>
          <w:b/>
        </w:rPr>
      </w:pPr>
    </w:p>
    <w:p w14:paraId="5919A8C8" w14:textId="486CF6D1" w:rsidR="002B636E" w:rsidRDefault="002B636E" w:rsidP="002B636E">
      <w:pPr>
        <w:jc w:val="center"/>
        <w:rPr>
          <w:b/>
        </w:rPr>
      </w:pPr>
    </w:p>
    <w:p w14:paraId="17459AED" w14:textId="64553842" w:rsidR="002B636E" w:rsidRDefault="002B636E" w:rsidP="002B636E">
      <w:pPr>
        <w:jc w:val="center"/>
        <w:rPr>
          <w:b/>
        </w:rPr>
      </w:pPr>
    </w:p>
    <w:p w14:paraId="345C24BA" w14:textId="4DF9CADC" w:rsidR="002B636E" w:rsidRDefault="002B636E" w:rsidP="002B636E">
      <w:pPr>
        <w:jc w:val="center"/>
        <w:rPr>
          <w:b/>
        </w:rPr>
      </w:pPr>
    </w:p>
    <w:p w14:paraId="02E84B38" w14:textId="249A4909" w:rsidR="002B636E" w:rsidRDefault="002B636E" w:rsidP="002B636E">
      <w:pPr>
        <w:jc w:val="center"/>
        <w:rPr>
          <w:b/>
        </w:rPr>
      </w:pPr>
    </w:p>
    <w:p w14:paraId="4DF09FC2" w14:textId="232DBCE1" w:rsidR="002B636E" w:rsidRDefault="002B636E" w:rsidP="002B636E">
      <w:pPr>
        <w:jc w:val="center"/>
        <w:rPr>
          <w:b/>
        </w:rPr>
      </w:pPr>
    </w:p>
    <w:p w14:paraId="2CB3D0B1" w14:textId="0959DEAF" w:rsidR="002B636E" w:rsidRDefault="002B636E" w:rsidP="002B636E">
      <w:pPr>
        <w:jc w:val="center"/>
        <w:rPr>
          <w:b/>
        </w:rPr>
      </w:pPr>
    </w:p>
    <w:p w14:paraId="57C0A4E2" w14:textId="14824C9E" w:rsidR="002B636E" w:rsidRDefault="002B636E" w:rsidP="002B636E">
      <w:pPr>
        <w:jc w:val="center"/>
        <w:rPr>
          <w:b/>
        </w:rPr>
      </w:pPr>
    </w:p>
    <w:p w14:paraId="65C20D0F" w14:textId="607BD31C" w:rsidR="002B636E" w:rsidRDefault="002B636E" w:rsidP="002B636E">
      <w:pPr>
        <w:jc w:val="center"/>
        <w:rPr>
          <w:b/>
        </w:rPr>
      </w:pPr>
    </w:p>
    <w:p w14:paraId="095ED123" w14:textId="1589D7C7" w:rsidR="002B636E" w:rsidRDefault="002B636E" w:rsidP="002B636E">
      <w:pPr>
        <w:jc w:val="center"/>
        <w:rPr>
          <w:b/>
        </w:rPr>
      </w:pPr>
    </w:p>
    <w:p w14:paraId="64279946" w14:textId="5E30042B" w:rsidR="002B636E" w:rsidRDefault="002B636E" w:rsidP="002B636E">
      <w:pPr>
        <w:jc w:val="center"/>
        <w:rPr>
          <w:b/>
        </w:rPr>
      </w:pPr>
    </w:p>
    <w:p w14:paraId="731CDB7B" w14:textId="351CF32C" w:rsidR="002B636E" w:rsidRDefault="002B636E" w:rsidP="002B636E">
      <w:pPr>
        <w:jc w:val="center"/>
        <w:rPr>
          <w:b/>
        </w:rPr>
      </w:pPr>
    </w:p>
    <w:p w14:paraId="32A9B1A2" w14:textId="331054BE" w:rsidR="002B636E" w:rsidRDefault="002B636E" w:rsidP="002B636E">
      <w:pPr>
        <w:jc w:val="center"/>
        <w:rPr>
          <w:b/>
        </w:rPr>
      </w:pPr>
    </w:p>
    <w:p w14:paraId="148FBC0B" w14:textId="692D9C41" w:rsidR="002B636E" w:rsidRDefault="002B636E" w:rsidP="002B636E">
      <w:pPr>
        <w:jc w:val="center"/>
        <w:rPr>
          <w:b/>
        </w:rPr>
      </w:pPr>
    </w:p>
    <w:p w14:paraId="15D0548A" w14:textId="7447ED53" w:rsidR="002B636E" w:rsidRDefault="002B636E" w:rsidP="002B636E">
      <w:pPr>
        <w:jc w:val="center"/>
        <w:rPr>
          <w:b/>
        </w:rPr>
      </w:pPr>
    </w:p>
    <w:p w14:paraId="30BEE513" w14:textId="15E156FA" w:rsidR="006D5965" w:rsidRPr="00BE1CB4" w:rsidRDefault="006D5965" w:rsidP="006D5965">
      <w:pPr>
        <w:jc w:val="right"/>
        <w:rPr>
          <w:sz w:val="28"/>
          <w:szCs w:val="28"/>
        </w:rPr>
      </w:pPr>
      <w:r w:rsidRPr="00DB6006">
        <w:rPr>
          <w:sz w:val="28"/>
          <w:szCs w:val="28"/>
        </w:rPr>
        <w:t>Приложение</w:t>
      </w:r>
      <w:r>
        <w:rPr>
          <w:sz w:val="28"/>
          <w:szCs w:val="28"/>
        </w:rPr>
        <w:t xml:space="preserve"> 11</w:t>
      </w:r>
    </w:p>
    <w:p w14:paraId="2666D535" w14:textId="77777777" w:rsidR="006D5965" w:rsidRPr="00BE1CB4" w:rsidRDefault="006D5965" w:rsidP="006D5965">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520E1AC9" w14:textId="77777777" w:rsidR="006D5965" w:rsidRDefault="006D5965" w:rsidP="006D5965">
      <w:pPr>
        <w:jc w:val="right"/>
        <w:rPr>
          <w:sz w:val="28"/>
          <w:szCs w:val="28"/>
        </w:rPr>
      </w:pPr>
      <w:r w:rsidRPr="00BE1CB4">
        <w:rPr>
          <w:sz w:val="28"/>
          <w:szCs w:val="28"/>
        </w:rPr>
        <w:t>от 25.12.2020</w:t>
      </w:r>
      <w:r>
        <w:rPr>
          <w:sz w:val="28"/>
          <w:szCs w:val="28"/>
        </w:rPr>
        <w:t xml:space="preserve"> № 2</w:t>
      </w:r>
    </w:p>
    <w:p w14:paraId="06687607" w14:textId="70849B2B" w:rsidR="002B636E" w:rsidRDefault="002B636E" w:rsidP="002B636E">
      <w:pPr>
        <w:jc w:val="center"/>
        <w:rPr>
          <w:b/>
        </w:rPr>
      </w:pPr>
    </w:p>
    <w:p w14:paraId="53C52400" w14:textId="77777777" w:rsidR="006D5965" w:rsidRDefault="006D5965" w:rsidP="006D5965">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p>
    <w:p w14:paraId="4D0302AC" w14:textId="77777777" w:rsidR="006D5965" w:rsidRPr="005A7508" w:rsidRDefault="006D5965" w:rsidP="006D5965">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14:paraId="078A55D5" w14:textId="77777777" w:rsidR="006D5965" w:rsidRPr="005A7508" w:rsidRDefault="006D5965" w:rsidP="006D5965">
      <w:pPr>
        <w:pStyle w:val="11"/>
        <w:jc w:val="center"/>
        <w:rPr>
          <w:rFonts w:ascii="Times New Roman" w:hAnsi="Times New Roman"/>
          <w:sz w:val="28"/>
          <w:szCs w:val="28"/>
        </w:rPr>
      </w:pPr>
    </w:p>
    <w:p w14:paraId="610B7B95" w14:textId="77777777" w:rsidR="006D5965" w:rsidRPr="00347610" w:rsidRDefault="006D5965" w:rsidP="006D5965">
      <w:pPr>
        <w:pStyle w:val="11"/>
        <w:jc w:val="right"/>
        <w:rPr>
          <w:rFonts w:ascii="Times New Roman" w:hAnsi="Times New Roman"/>
          <w:sz w:val="24"/>
          <w:szCs w:val="24"/>
        </w:rPr>
      </w:pPr>
      <w:r w:rsidRPr="00347610">
        <w:rPr>
          <w:rFonts w:ascii="Times New Roman" w:hAnsi="Times New Roman"/>
          <w:sz w:val="24"/>
          <w:szCs w:val="24"/>
        </w:rPr>
        <w:t>Таблица 1</w:t>
      </w:r>
    </w:p>
    <w:p w14:paraId="3303AA18" w14:textId="77777777" w:rsidR="006D5965" w:rsidRDefault="006D5965" w:rsidP="006D5965">
      <w:pPr>
        <w:autoSpaceDE w:val="0"/>
        <w:autoSpaceDN w:val="0"/>
        <w:adjustRightInd w:val="0"/>
        <w:jc w:val="center"/>
        <w:rPr>
          <w:bCs/>
          <w:color w:val="000000"/>
        </w:rPr>
      </w:pPr>
    </w:p>
    <w:p w14:paraId="2ED357ED" w14:textId="4E4B1F7C" w:rsidR="006D5965" w:rsidRDefault="006D5965" w:rsidP="006D5965">
      <w:pPr>
        <w:autoSpaceDE w:val="0"/>
        <w:autoSpaceDN w:val="0"/>
        <w:adjustRightInd w:val="0"/>
        <w:jc w:val="center"/>
        <w:rPr>
          <w:bCs/>
          <w:color w:val="000000"/>
        </w:rPr>
      </w:pPr>
      <w:r w:rsidRPr="005A7508">
        <w:rPr>
          <w:bCs/>
          <w:color w:val="000000"/>
        </w:rPr>
        <w:t xml:space="preserve">Распределение </w:t>
      </w:r>
      <w:r>
        <w:rPr>
          <w:bCs/>
          <w:color w:val="000000"/>
        </w:rPr>
        <w:t>иных межбюджетных трансфертов</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14:paraId="1090ED9B" w14:textId="7CE0F962" w:rsidR="006D5965" w:rsidRPr="00347610" w:rsidRDefault="006D5965" w:rsidP="006D5965">
      <w:pPr>
        <w:pStyle w:val="11"/>
        <w:jc w:val="center"/>
        <w:rPr>
          <w:rFonts w:ascii="Times New Roman" w:hAnsi="Times New Roman"/>
          <w:sz w:val="24"/>
          <w:szCs w:val="24"/>
        </w:rPr>
      </w:pPr>
      <w:r w:rsidRPr="005A7508">
        <w:rPr>
          <w:rFonts w:ascii="Times New Roman" w:hAnsi="Times New Roman"/>
          <w:bCs/>
          <w:color w:val="000000"/>
          <w:sz w:val="24"/>
          <w:szCs w:val="24"/>
        </w:rPr>
        <w:t>на 20</w:t>
      </w:r>
      <w:r>
        <w:rPr>
          <w:rFonts w:ascii="Times New Roman" w:hAnsi="Times New Roman"/>
          <w:bCs/>
          <w:color w:val="000000"/>
          <w:sz w:val="24"/>
          <w:szCs w:val="24"/>
        </w:rPr>
        <w:t>21</w:t>
      </w:r>
      <w:r w:rsidRPr="005A7508">
        <w:rPr>
          <w:rFonts w:ascii="Times New Roman" w:hAnsi="Times New Roman"/>
          <w:bCs/>
          <w:color w:val="000000"/>
          <w:sz w:val="24"/>
          <w:szCs w:val="24"/>
        </w:rPr>
        <w:t xml:space="preserve"> год</w:t>
      </w:r>
    </w:p>
    <w:p w14:paraId="09FB4116" w14:textId="77777777" w:rsidR="006D5965" w:rsidRPr="00347610" w:rsidRDefault="006D5965" w:rsidP="006D5965">
      <w:pPr>
        <w:pStyle w:val="11"/>
        <w:rPr>
          <w:rFonts w:ascii="Times New Roman" w:hAnsi="Times New Roman"/>
          <w:sz w:val="24"/>
          <w:szCs w:val="24"/>
        </w:rPr>
      </w:pPr>
    </w:p>
    <w:p w14:paraId="06FCABE8" w14:textId="77777777" w:rsidR="006D5965" w:rsidRPr="00347610" w:rsidRDefault="006D5965" w:rsidP="006D5965">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65"/>
        <w:gridCol w:w="3476"/>
      </w:tblGrid>
      <w:tr w:rsidR="006D5965" w:rsidRPr="00A75C68" w14:paraId="6BFAC6D3" w14:textId="77777777" w:rsidTr="006D5965">
        <w:tc>
          <w:tcPr>
            <w:tcW w:w="483" w:type="pct"/>
          </w:tcPr>
          <w:p w14:paraId="265B9EA0"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п/п</w:t>
            </w:r>
          </w:p>
        </w:tc>
        <w:tc>
          <w:tcPr>
            <w:tcW w:w="2657" w:type="pct"/>
          </w:tcPr>
          <w:p w14:paraId="23E13492" w14:textId="77777777" w:rsidR="006D5965" w:rsidRPr="005A7508" w:rsidRDefault="006D5965" w:rsidP="00E43240">
            <w:pPr>
              <w:pStyle w:val="11"/>
              <w:rPr>
                <w:rFonts w:ascii="Times New Roman" w:hAnsi="Times New Roman"/>
                <w:b/>
                <w:sz w:val="24"/>
                <w:szCs w:val="24"/>
              </w:rPr>
            </w:pPr>
            <w:r w:rsidRPr="005A7508">
              <w:rPr>
                <w:rFonts w:ascii="Times New Roman" w:hAnsi="Times New Roman"/>
                <w:b/>
                <w:sz w:val="24"/>
                <w:szCs w:val="24"/>
              </w:rPr>
              <w:t>Наименование с/совета</w:t>
            </w:r>
          </w:p>
          <w:p w14:paraId="11AA93B8" w14:textId="77777777" w:rsidR="006D5965" w:rsidRPr="005A7508" w:rsidRDefault="006D5965" w:rsidP="00E43240">
            <w:pPr>
              <w:pStyle w:val="11"/>
              <w:rPr>
                <w:rFonts w:ascii="Times New Roman" w:hAnsi="Times New Roman"/>
                <w:b/>
                <w:sz w:val="24"/>
                <w:szCs w:val="24"/>
              </w:rPr>
            </w:pPr>
          </w:p>
        </w:tc>
        <w:tc>
          <w:tcPr>
            <w:tcW w:w="1860" w:type="pct"/>
          </w:tcPr>
          <w:p w14:paraId="57F1A2AE" w14:textId="77777777" w:rsidR="006D5965" w:rsidRPr="005A7508" w:rsidRDefault="006D5965" w:rsidP="00E43240">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21</w:t>
            </w:r>
            <w:r w:rsidRPr="005A7508">
              <w:rPr>
                <w:rFonts w:ascii="Times New Roman" w:hAnsi="Times New Roman"/>
                <w:b/>
                <w:sz w:val="24"/>
                <w:szCs w:val="24"/>
              </w:rPr>
              <w:t xml:space="preserve"> год</w:t>
            </w:r>
          </w:p>
        </w:tc>
      </w:tr>
      <w:tr w:rsidR="006D5965" w:rsidRPr="00A75C68" w14:paraId="28AAEF19" w14:textId="77777777" w:rsidTr="006D5965">
        <w:tc>
          <w:tcPr>
            <w:tcW w:w="483" w:type="pct"/>
          </w:tcPr>
          <w:p w14:paraId="0EAA6FC9"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1.</w:t>
            </w:r>
          </w:p>
        </w:tc>
        <w:tc>
          <w:tcPr>
            <w:tcW w:w="2657" w:type="pct"/>
          </w:tcPr>
          <w:p w14:paraId="3B8F317C"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Быструхинский</w:t>
            </w:r>
            <w:proofErr w:type="spellEnd"/>
            <w:r w:rsidRPr="00A75C68">
              <w:rPr>
                <w:rFonts w:ascii="Times New Roman" w:hAnsi="Times New Roman"/>
                <w:sz w:val="24"/>
                <w:szCs w:val="24"/>
              </w:rPr>
              <w:t xml:space="preserve"> </w:t>
            </w:r>
          </w:p>
        </w:tc>
        <w:tc>
          <w:tcPr>
            <w:tcW w:w="1860" w:type="pct"/>
          </w:tcPr>
          <w:p w14:paraId="7F6A361D"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2 625,627</w:t>
            </w:r>
          </w:p>
        </w:tc>
      </w:tr>
      <w:tr w:rsidR="006D5965" w:rsidRPr="00A75C68" w14:paraId="6A844A90" w14:textId="77777777" w:rsidTr="006D5965">
        <w:tc>
          <w:tcPr>
            <w:tcW w:w="483" w:type="pct"/>
          </w:tcPr>
          <w:p w14:paraId="40A34F99"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2.</w:t>
            </w:r>
          </w:p>
        </w:tc>
        <w:tc>
          <w:tcPr>
            <w:tcW w:w="2657" w:type="pct"/>
          </w:tcPr>
          <w:p w14:paraId="54317F4A"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Ермаковский</w:t>
            </w:r>
            <w:proofErr w:type="spellEnd"/>
            <w:r w:rsidRPr="00A75C68">
              <w:rPr>
                <w:rFonts w:ascii="Times New Roman" w:hAnsi="Times New Roman"/>
                <w:sz w:val="24"/>
                <w:szCs w:val="24"/>
              </w:rPr>
              <w:t xml:space="preserve"> </w:t>
            </w:r>
          </w:p>
        </w:tc>
        <w:tc>
          <w:tcPr>
            <w:tcW w:w="1860" w:type="pct"/>
          </w:tcPr>
          <w:p w14:paraId="09ED2A81"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690,306</w:t>
            </w:r>
          </w:p>
        </w:tc>
      </w:tr>
      <w:tr w:rsidR="006D5965" w:rsidRPr="00A75C68" w14:paraId="028086D6" w14:textId="77777777" w:rsidTr="006D5965">
        <w:tc>
          <w:tcPr>
            <w:tcW w:w="483" w:type="pct"/>
          </w:tcPr>
          <w:p w14:paraId="702D5CE3"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3.</w:t>
            </w:r>
          </w:p>
        </w:tc>
        <w:tc>
          <w:tcPr>
            <w:tcW w:w="2657" w:type="pct"/>
          </w:tcPr>
          <w:p w14:paraId="175163DB"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Жуланский</w:t>
            </w:r>
            <w:proofErr w:type="spellEnd"/>
            <w:r w:rsidRPr="00A75C68">
              <w:rPr>
                <w:rFonts w:ascii="Times New Roman" w:hAnsi="Times New Roman"/>
                <w:sz w:val="24"/>
                <w:szCs w:val="24"/>
              </w:rPr>
              <w:t xml:space="preserve"> </w:t>
            </w:r>
          </w:p>
        </w:tc>
        <w:tc>
          <w:tcPr>
            <w:tcW w:w="1860" w:type="pct"/>
          </w:tcPr>
          <w:p w14:paraId="287097E9"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2 502,359</w:t>
            </w:r>
          </w:p>
        </w:tc>
      </w:tr>
      <w:tr w:rsidR="006D5965" w:rsidRPr="00A75C68" w14:paraId="37BF16FB" w14:textId="77777777" w:rsidTr="006D5965">
        <w:tc>
          <w:tcPr>
            <w:tcW w:w="483" w:type="pct"/>
          </w:tcPr>
          <w:p w14:paraId="17C17445"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4.</w:t>
            </w:r>
          </w:p>
        </w:tc>
        <w:tc>
          <w:tcPr>
            <w:tcW w:w="2657" w:type="pct"/>
          </w:tcPr>
          <w:p w14:paraId="73963B34"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860" w:type="pct"/>
          </w:tcPr>
          <w:p w14:paraId="656A3D50"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3 858,316</w:t>
            </w:r>
          </w:p>
        </w:tc>
      </w:tr>
      <w:tr w:rsidR="006D5965" w:rsidRPr="00A75C68" w14:paraId="0E1C48F1" w14:textId="77777777" w:rsidTr="006D5965">
        <w:tc>
          <w:tcPr>
            <w:tcW w:w="483" w:type="pct"/>
          </w:tcPr>
          <w:p w14:paraId="38E16AC2"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5.</w:t>
            </w:r>
          </w:p>
        </w:tc>
        <w:tc>
          <w:tcPr>
            <w:tcW w:w="2657" w:type="pct"/>
          </w:tcPr>
          <w:p w14:paraId="3AC96A92"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Красносибирский</w:t>
            </w:r>
            <w:proofErr w:type="spellEnd"/>
            <w:r w:rsidRPr="00A75C68">
              <w:rPr>
                <w:rFonts w:ascii="Times New Roman" w:hAnsi="Times New Roman"/>
                <w:sz w:val="24"/>
                <w:szCs w:val="24"/>
              </w:rPr>
              <w:t xml:space="preserve"> </w:t>
            </w:r>
          </w:p>
        </w:tc>
        <w:tc>
          <w:tcPr>
            <w:tcW w:w="1860" w:type="pct"/>
          </w:tcPr>
          <w:p w14:paraId="5C0A3190"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1 959,975</w:t>
            </w:r>
          </w:p>
        </w:tc>
      </w:tr>
      <w:tr w:rsidR="006D5965" w:rsidRPr="00A75C68" w14:paraId="652AF64D" w14:textId="77777777" w:rsidTr="006D5965">
        <w:tc>
          <w:tcPr>
            <w:tcW w:w="483" w:type="pct"/>
          </w:tcPr>
          <w:p w14:paraId="6E27010B"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6.</w:t>
            </w:r>
          </w:p>
        </w:tc>
        <w:tc>
          <w:tcPr>
            <w:tcW w:w="2657" w:type="pct"/>
          </w:tcPr>
          <w:p w14:paraId="695FE560"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Новорешетовский</w:t>
            </w:r>
            <w:proofErr w:type="spellEnd"/>
            <w:r w:rsidRPr="00A75C68">
              <w:rPr>
                <w:rFonts w:ascii="Times New Roman" w:hAnsi="Times New Roman"/>
                <w:sz w:val="24"/>
                <w:szCs w:val="24"/>
              </w:rPr>
              <w:t xml:space="preserve"> </w:t>
            </w:r>
          </w:p>
        </w:tc>
        <w:tc>
          <w:tcPr>
            <w:tcW w:w="1860" w:type="pct"/>
          </w:tcPr>
          <w:p w14:paraId="1EEF80C0"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1 158,728</w:t>
            </w:r>
          </w:p>
        </w:tc>
      </w:tr>
      <w:tr w:rsidR="006D5965" w:rsidRPr="00A75C68" w14:paraId="346F4DA9" w14:textId="77777777" w:rsidTr="006D5965">
        <w:tc>
          <w:tcPr>
            <w:tcW w:w="483" w:type="pct"/>
          </w:tcPr>
          <w:p w14:paraId="3C37DCC9"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7.</w:t>
            </w:r>
          </w:p>
        </w:tc>
        <w:tc>
          <w:tcPr>
            <w:tcW w:w="2657" w:type="pct"/>
          </w:tcPr>
          <w:p w14:paraId="461DEBAD"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860" w:type="pct"/>
          </w:tcPr>
          <w:p w14:paraId="04E731D4"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1 195,708</w:t>
            </w:r>
          </w:p>
        </w:tc>
      </w:tr>
      <w:tr w:rsidR="006D5965" w:rsidRPr="00A75C68" w14:paraId="455D6FC9" w14:textId="77777777" w:rsidTr="006D5965">
        <w:trPr>
          <w:trHeight w:val="216"/>
        </w:trPr>
        <w:tc>
          <w:tcPr>
            <w:tcW w:w="483" w:type="pct"/>
          </w:tcPr>
          <w:p w14:paraId="2D03165A"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8.</w:t>
            </w:r>
          </w:p>
        </w:tc>
        <w:tc>
          <w:tcPr>
            <w:tcW w:w="2657" w:type="pct"/>
          </w:tcPr>
          <w:p w14:paraId="6A7D38E2"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Решетовский</w:t>
            </w:r>
          </w:p>
        </w:tc>
        <w:tc>
          <w:tcPr>
            <w:tcW w:w="1860" w:type="pct"/>
          </w:tcPr>
          <w:p w14:paraId="60FC2D29"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30 000,000</w:t>
            </w:r>
          </w:p>
        </w:tc>
      </w:tr>
      <w:tr w:rsidR="006D5965" w:rsidRPr="00A75C68" w14:paraId="1503A0A2" w14:textId="77777777" w:rsidTr="006D5965">
        <w:tc>
          <w:tcPr>
            <w:tcW w:w="483" w:type="pct"/>
          </w:tcPr>
          <w:p w14:paraId="2C964F75"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9.</w:t>
            </w:r>
          </w:p>
        </w:tc>
        <w:tc>
          <w:tcPr>
            <w:tcW w:w="2657" w:type="pct"/>
          </w:tcPr>
          <w:p w14:paraId="1D730263"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860" w:type="pct"/>
          </w:tcPr>
          <w:p w14:paraId="602F635C"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1 676,457</w:t>
            </w:r>
          </w:p>
        </w:tc>
      </w:tr>
      <w:tr w:rsidR="006D5965" w:rsidRPr="00A75C68" w14:paraId="209DB6C4" w14:textId="77777777" w:rsidTr="006D5965">
        <w:tc>
          <w:tcPr>
            <w:tcW w:w="483" w:type="pct"/>
          </w:tcPr>
          <w:p w14:paraId="47362305"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10.</w:t>
            </w:r>
          </w:p>
        </w:tc>
        <w:tc>
          <w:tcPr>
            <w:tcW w:w="2657" w:type="pct"/>
          </w:tcPr>
          <w:p w14:paraId="02EA4B31"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Черновский</w:t>
            </w:r>
            <w:proofErr w:type="spellEnd"/>
            <w:r w:rsidRPr="00A75C68">
              <w:rPr>
                <w:rFonts w:ascii="Times New Roman" w:hAnsi="Times New Roman"/>
                <w:sz w:val="24"/>
                <w:szCs w:val="24"/>
              </w:rPr>
              <w:t xml:space="preserve"> </w:t>
            </w:r>
          </w:p>
        </w:tc>
        <w:tc>
          <w:tcPr>
            <w:tcW w:w="1860" w:type="pct"/>
          </w:tcPr>
          <w:p w14:paraId="71533824"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3 845,990</w:t>
            </w:r>
          </w:p>
        </w:tc>
      </w:tr>
      <w:tr w:rsidR="006D5965" w:rsidRPr="00A75C68" w14:paraId="7C6B1BD3" w14:textId="77777777" w:rsidTr="006D5965">
        <w:tc>
          <w:tcPr>
            <w:tcW w:w="483" w:type="pct"/>
          </w:tcPr>
          <w:p w14:paraId="5D794728" w14:textId="77777777" w:rsidR="006D5965" w:rsidRPr="008D7D81" w:rsidRDefault="006D5965" w:rsidP="00E43240">
            <w:pPr>
              <w:pStyle w:val="11"/>
              <w:rPr>
                <w:rFonts w:ascii="Times New Roman" w:hAnsi="Times New Roman"/>
                <w:b/>
                <w:sz w:val="24"/>
                <w:szCs w:val="24"/>
              </w:rPr>
            </w:pPr>
          </w:p>
        </w:tc>
        <w:tc>
          <w:tcPr>
            <w:tcW w:w="2657" w:type="pct"/>
          </w:tcPr>
          <w:p w14:paraId="10ABAE17" w14:textId="77777777" w:rsidR="006D5965" w:rsidRPr="008D7D81" w:rsidRDefault="006D5965" w:rsidP="00E43240">
            <w:pPr>
              <w:pStyle w:val="11"/>
              <w:rPr>
                <w:rFonts w:ascii="Times New Roman" w:hAnsi="Times New Roman"/>
                <w:b/>
                <w:sz w:val="24"/>
                <w:szCs w:val="24"/>
              </w:rPr>
            </w:pPr>
            <w:r w:rsidRPr="008D7D81">
              <w:rPr>
                <w:rFonts w:ascii="Times New Roman" w:hAnsi="Times New Roman"/>
                <w:b/>
                <w:sz w:val="24"/>
                <w:szCs w:val="24"/>
              </w:rPr>
              <w:t>Итого по МП</w:t>
            </w:r>
          </w:p>
        </w:tc>
        <w:tc>
          <w:tcPr>
            <w:tcW w:w="1860" w:type="pct"/>
          </w:tcPr>
          <w:p w14:paraId="254252B1" w14:textId="77777777" w:rsidR="006D5965" w:rsidRPr="008D7D81" w:rsidRDefault="006D5965" w:rsidP="00E43240">
            <w:pPr>
              <w:pStyle w:val="11"/>
              <w:jc w:val="center"/>
              <w:rPr>
                <w:rFonts w:ascii="Times New Roman" w:hAnsi="Times New Roman"/>
                <w:b/>
                <w:sz w:val="24"/>
                <w:szCs w:val="24"/>
              </w:rPr>
            </w:pPr>
            <w:r>
              <w:rPr>
                <w:rFonts w:ascii="Times New Roman" w:hAnsi="Times New Roman"/>
                <w:b/>
                <w:sz w:val="24"/>
                <w:szCs w:val="24"/>
              </w:rPr>
              <w:t>49 513,466</w:t>
            </w:r>
          </w:p>
        </w:tc>
      </w:tr>
    </w:tbl>
    <w:p w14:paraId="34177174" w14:textId="77777777" w:rsidR="006D5965" w:rsidRPr="00347610" w:rsidRDefault="006D5965" w:rsidP="006D5965">
      <w:pPr>
        <w:pStyle w:val="11"/>
        <w:rPr>
          <w:rFonts w:ascii="Times New Roman" w:hAnsi="Times New Roman"/>
          <w:sz w:val="24"/>
          <w:szCs w:val="24"/>
        </w:rPr>
      </w:pPr>
    </w:p>
    <w:p w14:paraId="0268361A" w14:textId="77777777" w:rsidR="006D5965" w:rsidRPr="00347610" w:rsidRDefault="006D5965" w:rsidP="006D5965">
      <w:pPr>
        <w:pStyle w:val="11"/>
        <w:rPr>
          <w:rFonts w:ascii="Times New Roman" w:hAnsi="Times New Roman"/>
          <w:sz w:val="24"/>
          <w:szCs w:val="24"/>
        </w:rPr>
      </w:pPr>
    </w:p>
    <w:p w14:paraId="2A41BC67" w14:textId="5DCC2015" w:rsidR="002B636E" w:rsidRDefault="002B636E" w:rsidP="002B636E">
      <w:pPr>
        <w:jc w:val="center"/>
        <w:rPr>
          <w:b/>
        </w:rPr>
      </w:pPr>
    </w:p>
    <w:p w14:paraId="7AF7ACA7" w14:textId="0AA77982" w:rsidR="006D5965" w:rsidRDefault="006D5965" w:rsidP="002B636E">
      <w:pPr>
        <w:jc w:val="center"/>
        <w:rPr>
          <w:b/>
        </w:rPr>
      </w:pPr>
    </w:p>
    <w:p w14:paraId="55ED2700" w14:textId="05FDFC60" w:rsidR="006D5965" w:rsidRDefault="006D5965" w:rsidP="002B636E">
      <w:pPr>
        <w:jc w:val="center"/>
        <w:rPr>
          <w:b/>
        </w:rPr>
      </w:pPr>
    </w:p>
    <w:p w14:paraId="7BC7AC63" w14:textId="362D570A" w:rsidR="006D5965" w:rsidRDefault="006D5965" w:rsidP="002B636E">
      <w:pPr>
        <w:jc w:val="center"/>
        <w:rPr>
          <w:b/>
        </w:rPr>
      </w:pPr>
    </w:p>
    <w:p w14:paraId="0470E4E4" w14:textId="7A09B287" w:rsidR="006D5965" w:rsidRDefault="006D5965" w:rsidP="002B636E">
      <w:pPr>
        <w:jc w:val="center"/>
        <w:rPr>
          <w:b/>
        </w:rPr>
      </w:pPr>
    </w:p>
    <w:p w14:paraId="6112CB9E" w14:textId="291A5FDD" w:rsidR="006D5965" w:rsidRDefault="006D5965" w:rsidP="002B636E">
      <w:pPr>
        <w:jc w:val="center"/>
        <w:rPr>
          <w:b/>
        </w:rPr>
      </w:pPr>
    </w:p>
    <w:p w14:paraId="73DC779A" w14:textId="6BE5325F" w:rsidR="006D5965" w:rsidRDefault="006D5965" w:rsidP="002B636E">
      <w:pPr>
        <w:jc w:val="center"/>
        <w:rPr>
          <w:b/>
        </w:rPr>
      </w:pPr>
    </w:p>
    <w:p w14:paraId="52CA6836" w14:textId="3A0CC9A4" w:rsidR="006D5965" w:rsidRDefault="006D5965" w:rsidP="002B636E">
      <w:pPr>
        <w:jc w:val="center"/>
        <w:rPr>
          <w:b/>
        </w:rPr>
      </w:pPr>
    </w:p>
    <w:p w14:paraId="17A0733F" w14:textId="0171E320" w:rsidR="006D5965" w:rsidRDefault="006D5965" w:rsidP="002B636E">
      <w:pPr>
        <w:jc w:val="center"/>
        <w:rPr>
          <w:b/>
        </w:rPr>
      </w:pPr>
    </w:p>
    <w:p w14:paraId="0922EEB0" w14:textId="1C2B81ED" w:rsidR="006D5965" w:rsidRDefault="006D5965" w:rsidP="002B636E">
      <w:pPr>
        <w:jc w:val="center"/>
        <w:rPr>
          <w:b/>
        </w:rPr>
      </w:pPr>
    </w:p>
    <w:p w14:paraId="4C24119D" w14:textId="1EC4922F" w:rsidR="006D5965" w:rsidRDefault="006D5965" w:rsidP="002B636E">
      <w:pPr>
        <w:jc w:val="center"/>
        <w:rPr>
          <w:b/>
        </w:rPr>
      </w:pPr>
    </w:p>
    <w:p w14:paraId="7628E4A5" w14:textId="19D88A66" w:rsidR="006D5965" w:rsidRDefault="006D5965" w:rsidP="002B636E">
      <w:pPr>
        <w:jc w:val="center"/>
        <w:rPr>
          <w:b/>
        </w:rPr>
      </w:pPr>
    </w:p>
    <w:p w14:paraId="234239A8" w14:textId="3EAAAA43" w:rsidR="006D5965" w:rsidRDefault="006D5965" w:rsidP="002B636E">
      <w:pPr>
        <w:jc w:val="center"/>
        <w:rPr>
          <w:b/>
        </w:rPr>
      </w:pPr>
    </w:p>
    <w:p w14:paraId="3452AA14" w14:textId="62537DA8" w:rsidR="006D5965" w:rsidRDefault="006D5965" w:rsidP="002B636E">
      <w:pPr>
        <w:jc w:val="center"/>
        <w:rPr>
          <w:b/>
        </w:rPr>
      </w:pPr>
    </w:p>
    <w:p w14:paraId="38087F4E" w14:textId="3908B50B" w:rsidR="006D5965" w:rsidRDefault="006D5965" w:rsidP="002B636E">
      <w:pPr>
        <w:jc w:val="center"/>
        <w:rPr>
          <w:b/>
        </w:rPr>
      </w:pPr>
    </w:p>
    <w:p w14:paraId="1E163B71" w14:textId="55F32CB9" w:rsidR="006D5965" w:rsidRDefault="006D5965" w:rsidP="002B636E">
      <w:pPr>
        <w:jc w:val="center"/>
        <w:rPr>
          <w:b/>
        </w:rPr>
      </w:pPr>
    </w:p>
    <w:p w14:paraId="6D07AAC4" w14:textId="5A2F212E" w:rsidR="006D5965" w:rsidRDefault="006D5965" w:rsidP="002B636E">
      <w:pPr>
        <w:jc w:val="center"/>
        <w:rPr>
          <w:b/>
        </w:rPr>
      </w:pPr>
    </w:p>
    <w:p w14:paraId="5D18C4D7" w14:textId="1A4451DC" w:rsidR="006D5965" w:rsidRDefault="006D5965" w:rsidP="002B636E">
      <w:pPr>
        <w:jc w:val="center"/>
        <w:rPr>
          <w:b/>
        </w:rPr>
      </w:pPr>
    </w:p>
    <w:p w14:paraId="4A053206" w14:textId="445CE67F" w:rsidR="006D5965" w:rsidRDefault="006D5965" w:rsidP="002B636E">
      <w:pPr>
        <w:jc w:val="center"/>
        <w:rPr>
          <w:b/>
        </w:rPr>
      </w:pPr>
    </w:p>
    <w:p w14:paraId="3B037991" w14:textId="0F5B8AF1" w:rsidR="006D5965" w:rsidRDefault="006D5965" w:rsidP="002B636E">
      <w:pPr>
        <w:jc w:val="center"/>
        <w:rPr>
          <w:b/>
        </w:rPr>
      </w:pPr>
    </w:p>
    <w:p w14:paraId="45EDFC2B" w14:textId="72120407" w:rsidR="006D5965" w:rsidRDefault="006D5965" w:rsidP="002B636E">
      <w:pPr>
        <w:jc w:val="center"/>
        <w:rPr>
          <w:b/>
        </w:rPr>
      </w:pPr>
    </w:p>
    <w:p w14:paraId="2E2AEAD3" w14:textId="77777777" w:rsidR="006D5965" w:rsidRPr="00BE1CB4" w:rsidRDefault="006D5965" w:rsidP="006D5965">
      <w:pPr>
        <w:jc w:val="right"/>
        <w:rPr>
          <w:sz w:val="28"/>
          <w:szCs w:val="28"/>
        </w:rPr>
      </w:pPr>
      <w:r w:rsidRPr="00DB6006">
        <w:rPr>
          <w:sz w:val="28"/>
          <w:szCs w:val="28"/>
        </w:rPr>
        <w:t>Приложение</w:t>
      </w:r>
      <w:r>
        <w:rPr>
          <w:sz w:val="28"/>
          <w:szCs w:val="28"/>
        </w:rPr>
        <w:t xml:space="preserve"> 11</w:t>
      </w:r>
    </w:p>
    <w:p w14:paraId="3F7F5999" w14:textId="77777777" w:rsidR="006D5965" w:rsidRPr="00BE1CB4" w:rsidRDefault="006D5965" w:rsidP="006D5965">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139D1E39" w14:textId="77777777" w:rsidR="006D5965" w:rsidRDefault="006D5965" w:rsidP="006D5965">
      <w:pPr>
        <w:jc w:val="right"/>
        <w:rPr>
          <w:sz w:val="28"/>
          <w:szCs w:val="28"/>
        </w:rPr>
      </w:pPr>
      <w:r w:rsidRPr="00BE1CB4">
        <w:rPr>
          <w:sz w:val="28"/>
          <w:szCs w:val="28"/>
        </w:rPr>
        <w:t>от 25.12.2020</w:t>
      </w:r>
      <w:r>
        <w:rPr>
          <w:sz w:val="28"/>
          <w:szCs w:val="28"/>
        </w:rPr>
        <w:t xml:space="preserve"> № 2</w:t>
      </w:r>
    </w:p>
    <w:p w14:paraId="0DDB391E" w14:textId="77777777" w:rsidR="006D5965" w:rsidRDefault="006D5965" w:rsidP="002B636E">
      <w:pPr>
        <w:jc w:val="center"/>
        <w:rPr>
          <w:b/>
        </w:rPr>
      </w:pPr>
    </w:p>
    <w:p w14:paraId="4F3EAF56" w14:textId="77777777" w:rsidR="006D5965" w:rsidRDefault="006D5965" w:rsidP="006D5965">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14:paraId="32D951F5" w14:textId="77777777" w:rsidR="006D5965" w:rsidRPr="005A7508" w:rsidRDefault="006D5965" w:rsidP="006D5965">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14:paraId="5629E411" w14:textId="77777777" w:rsidR="006D5965" w:rsidRPr="005A7508" w:rsidRDefault="006D5965" w:rsidP="006D5965">
      <w:pPr>
        <w:pStyle w:val="11"/>
        <w:jc w:val="center"/>
        <w:rPr>
          <w:rFonts w:ascii="Times New Roman" w:hAnsi="Times New Roman"/>
          <w:sz w:val="28"/>
          <w:szCs w:val="28"/>
        </w:rPr>
      </w:pPr>
    </w:p>
    <w:p w14:paraId="201F45A2" w14:textId="77777777" w:rsidR="006D5965" w:rsidRPr="00347610" w:rsidRDefault="006D5965" w:rsidP="006D5965">
      <w:pPr>
        <w:pStyle w:val="11"/>
        <w:jc w:val="right"/>
        <w:rPr>
          <w:rFonts w:ascii="Times New Roman" w:hAnsi="Times New Roman"/>
          <w:sz w:val="24"/>
          <w:szCs w:val="24"/>
        </w:rPr>
      </w:pPr>
      <w:r w:rsidRPr="00347610">
        <w:rPr>
          <w:rFonts w:ascii="Times New Roman" w:hAnsi="Times New Roman"/>
          <w:sz w:val="24"/>
          <w:szCs w:val="24"/>
        </w:rPr>
        <w:t xml:space="preserve">Таблица </w:t>
      </w:r>
      <w:r>
        <w:rPr>
          <w:rFonts w:ascii="Times New Roman" w:hAnsi="Times New Roman"/>
          <w:sz w:val="24"/>
          <w:szCs w:val="24"/>
        </w:rPr>
        <w:t>2</w:t>
      </w:r>
    </w:p>
    <w:p w14:paraId="6ABF0914" w14:textId="5C9C27B9" w:rsidR="006D5965" w:rsidRDefault="006D5965" w:rsidP="006D5965">
      <w:pPr>
        <w:pStyle w:val="11"/>
        <w:jc w:val="center"/>
        <w:rPr>
          <w:rFonts w:ascii="Times New Roman" w:hAnsi="Times New Roman"/>
          <w:sz w:val="24"/>
          <w:szCs w:val="24"/>
        </w:rPr>
      </w:pPr>
    </w:p>
    <w:p w14:paraId="1B509281" w14:textId="77777777" w:rsidR="006D5965" w:rsidRDefault="006D5965" w:rsidP="006D5965">
      <w:pPr>
        <w:autoSpaceDE w:val="0"/>
        <w:autoSpaceDN w:val="0"/>
        <w:adjustRightInd w:val="0"/>
        <w:jc w:val="center"/>
        <w:rPr>
          <w:bCs/>
          <w:color w:val="000000"/>
        </w:rPr>
      </w:pPr>
      <w:r w:rsidRPr="005A7508">
        <w:rPr>
          <w:bCs/>
          <w:color w:val="000000"/>
        </w:rPr>
        <w:t xml:space="preserve">Распределение </w:t>
      </w:r>
      <w:r>
        <w:rPr>
          <w:bCs/>
          <w:color w:val="000000"/>
        </w:rPr>
        <w:t>иных межбюджетных трансфертов</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14:paraId="6DACDABE" w14:textId="7D110C7E" w:rsidR="006D5965" w:rsidRPr="00347610" w:rsidRDefault="006D5965" w:rsidP="006D5965">
      <w:pPr>
        <w:pStyle w:val="11"/>
        <w:jc w:val="center"/>
        <w:rPr>
          <w:rFonts w:ascii="Times New Roman" w:hAnsi="Times New Roman"/>
          <w:sz w:val="24"/>
          <w:szCs w:val="24"/>
        </w:rPr>
      </w:pPr>
      <w:r w:rsidRPr="005A7508">
        <w:rPr>
          <w:rFonts w:ascii="Times New Roman" w:hAnsi="Times New Roman"/>
          <w:bCs/>
          <w:color w:val="000000"/>
          <w:sz w:val="24"/>
          <w:szCs w:val="24"/>
        </w:rPr>
        <w:t xml:space="preserve">на </w:t>
      </w:r>
      <w:r>
        <w:rPr>
          <w:rFonts w:ascii="Times New Roman" w:hAnsi="Times New Roman"/>
          <w:bCs/>
          <w:color w:val="000000"/>
          <w:sz w:val="24"/>
          <w:szCs w:val="24"/>
        </w:rPr>
        <w:t xml:space="preserve">плановый период </w:t>
      </w:r>
      <w:r w:rsidRPr="005A7508">
        <w:rPr>
          <w:rFonts w:ascii="Times New Roman" w:hAnsi="Times New Roman"/>
          <w:bCs/>
          <w:color w:val="000000"/>
          <w:sz w:val="24"/>
          <w:szCs w:val="24"/>
        </w:rPr>
        <w:t>20</w:t>
      </w:r>
      <w:r>
        <w:rPr>
          <w:rFonts w:ascii="Times New Roman" w:hAnsi="Times New Roman"/>
          <w:bCs/>
          <w:color w:val="000000"/>
          <w:sz w:val="24"/>
          <w:szCs w:val="24"/>
        </w:rPr>
        <w:t>22 и 2023</w:t>
      </w:r>
      <w:r w:rsidRPr="005A7508">
        <w:rPr>
          <w:rFonts w:ascii="Times New Roman" w:hAnsi="Times New Roman"/>
          <w:bCs/>
          <w:color w:val="000000"/>
          <w:sz w:val="24"/>
          <w:szCs w:val="24"/>
        </w:rPr>
        <w:t xml:space="preserve"> год</w:t>
      </w:r>
      <w:r>
        <w:rPr>
          <w:rFonts w:ascii="Times New Roman" w:hAnsi="Times New Roman"/>
          <w:bCs/>
          <w:color w:val="000000"/>
          <w:sz w:val="24"/>
          <w:szCs w:val="24"/>
        </w:rPr>
        <w:t>ов</w:t>
      </w:r>
    </w:p>
    <w:p w14:paraId="51821D35" w14:textId="77777777" w:rsidR="006D5965" w:rsidRPr="00347610" w:rsidRDefault="006D5965" w:rsidP="006D5965">
      <w:pPr>
        <w:pStyle w:val="11"/>
        <w:rPr>
          <w:rFonts w:ascii="Times New Roman" w:hAnsi="Times New Roman"/>
          <w:sz w:val="24"/>
          <w:szCs w:val="24"/>
        </w:rPr>
      </w:pPr>
    </w:p>
    <w:p w14:paraId="07A74A95" w14:textId="77777777" w:rsidR="006D5965" w:rsidRPr="00347610" w:rsidRDefault="006D5965" w:rsidP="006D5965">
      <w:pPr>
        <w:pStyle w:val="11"/>
        <w:ind w:left="7080" w:firstLine="708"/>
        <w:jc w:val="right"/>
        <w:rPr>
          <w:rFonts w:ascii="Times New Roman" w:hAnsi="Times New Roman"/>
          <w:sz w:val="24"/>
          <w:szCs w:val="24"/>
        </w:rPr>
      </w:pPr>
      <w:r w:rsidRPr="00347610">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5182"/>
        <w:gridCol w:w="1611"/>
        <w:gridCol w:w="1613"/>
      </w:tblGrid>
      <w:tr w:rsidR="006D5965" w:rsidRPr="00A75C68" w14:paraId="2A9B3E1C" w14:textId="77777777" w:rsidTr="006D5965">
        <w:tc>
          <w:tcPr>
            <w:tcW w:w="502" w:type="pct"/>
            <w:vMerge w:val="restart"/>
          </w:tcPr>
          <w:p w14:paraId="37E4DED1"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п/п</w:t>
            </w:r>
          </w:p>
        </w:tc>
        <w:tc>
          <w:tcPr>
            <w:tcW w:w="2773" w:type="pct"/>
            <w:vMerge w:val="restart"/>
          </w:tcPr>
          <w:p w14:paraId="6244C39A" w14:textId="77777777" w:rsidR="006D5965" w:rsidRPr="005A7508" w:rsidRDefault="006D5965" w:rsidP="00E43240">
            <w:pPr>
              <w:pStyle w:val="11"/>
              <w:rPr>
                <w:rFonts w:ascii="Times New Roman" w:hAnsi="Times New Roman"/>
                <w:b/>
                <w:sz w:val="24"/>
                <w:szCs w:val="24"/>
              </w:rPr>
            </w:pPr>
            <w:r w:rsidRPr="005A7508">
              <w:rPr>
                <w:rFonts w:ascii="Times New Roman" w:hAnsi="Times New Roman"/>
                <w:b/>
                <w:sz w:val="24"/>
                <w:szCs w:val="24"/>
              </w:rPr>
              <w:t>Наименование с/совета</w:t>
            </w:r>
          </w:p>
          <w:p w14:paraId="0310D652" w14:textId="77777777" w:rsidR="006D5965" w:rsidRPr="005A7508" w:rsidRDefault="006D5965" w:rsidP="00E43240">
            <w:pPr>
              <w:pStyle w:val="11"/>
              <w:rPr>
                <w:rFonts w:ascii="Times New Roman" w:hAnsi="Times New Roman"/>
                <w:b/>
                <w:sz w:val="24"/>
                <w:szCs w:val="24"/>
              </w:rPr>
            </w:pPr>
          </w:p>
        </w:tc>
        <w:tc>
          <w:tcPr>
            <w:tcW w:w="1725" w:type="pct"/>
            <w:gridSpan w:val="2"/>
          </w:tcPr>
          <w:p w14:paraId="37FAC66E" w14:textId="6B3AEAB5" w:rsidR="006D5965" w:rsidRPr="005A7508" w:rsidRDefault="006D5965" w:rsidP="00E43240">
            <w:pPr>
              <w:pStyle w:val="11"/>
              <w:jc w:val="center"/>
              <w:rPr>
                <w:rFonts w:ascii="Times New Roman" w:hAnsi="Times New Roman"/>
                <w:b/>
                <w:sz w:val="24"/>
                <w:szCs w:val="24"/>
              </w:rPr>
            </w:pPr>
            <w:r w:rsidRPr="005A7508">
              <w:rPr>
                <w:rFonts w:ascii="Times New Roman" w:hAnsi="Times New Roman"/>
                <w:b/>
                <w:sz w:val="24"/>
                <w:szCs w:val="24"/>
              </w:rPr>
              <w:t>Сумма</w:t>
            </w:r>
          </w:p>
        </w:tc>
      </w:tr>
      <w:tr w:rsidR="006D5965" w:rsidRPr="00A75C68" w14:paraId="6BC0AF2E" w14:textId="77777777" w:rsidTr="006D5965">
        <w:trPr>
          <w:trHeight w:val="529"/>
        </w:trPr>
        <w:tc>
          <w:tcPr>
            <w:tcW w:w="502" w:type="pct"/>
            <w:vMerge/>
          </w:tcPr>
          <w:p w14:paraId="20AA81FA" w14:textId="77777777" w:rsidR="006D5965" w:rsidRPr="00A75C68" w:rsidRDefault="006D5965" w:rsidP="00E43240">
            <w:pPr>
              <w:pStyle w:val="11"/>
              <w:rPr>
                <w:rFonts w:ascii="Times New Roman" w:hAnsi="Times New Roman"/>
                <w:sz w:val="24"/>
                <w:szCs w:val="24"/>
              </w:rPr>
            </w:pPr>
          </w:p>
        </w:tc>
        <w:tc>
          <w:tcPr>
            <w:tcW w:w="2773" w:type="pct"/>
            <w:vMerge/>
          </w:tcPr>
          <w:p w14:paraId="48492A70" w14:textId="77777777" w:rsidR="006D5965" w:rsidRPr="005A7508" w:rsidRDefault="006D5965" w:rsidP="00E43240">
            <w:pPr>
              <w:pStyle w:val="11"/>
              <w:rPr>
                <w:rFonts w:ascii="Times New Roman" w:hAnsi="Times New Roman"/>
                <w:b/>
                <w:sz w:val="24"/>
                <w:szCs w:val="24"/>
              </w:rPr>
            </w:pPr>
          </w:p>
        </w:tc>
        <w:tc>
          <w:tcPr>
            <w:tcW w:w="862" w:type="pct"/>
          </w:tcPr>
          <w:p w14:paraId="39EDE3A1" w14:textId="77777777" w:rsidR="006D5965" w:rsidRPr="005A7508" w:rsidRDefault="006D5965" w:rsidP="00E43240">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22</w:t>
            </w:r>
            <w:r w:rsidRPr="005A7508">
              <w:rPr>
                <w:rFonts w:ascii="Times New Roman" w:hAnsi="Times New Roman"/>
                <w:b/>
                <w:sz w:val="24"/>
                <w:szCs w:val="24"/>
              </w:rPr>
              <w:t xml:space="preserve"> год</w:t>
            </w:r>
          </w:p>
        </w:tc>
        <w:tc>
          <w:tcPr>
            <w:tcW w:w="862" w:type="pct"/>
          </w:tcPr>
          <w:p w14:paraId="76426244" w14:textId="77777777" w:rsidR="006D5965" w:rsidRPr="005A7508" w:rsidRDefault="006D5965" w:rsidP="00E43240">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r>
      <w:tr w:rsidR="006D5965" w:rsidRPr="00A75C68" w14:paraId="6BAAA1F9" w14:textId="77777777" w:rsidTr="006D5965">
        <w:tc>
          <w:tcPr>
            <w:tcW w:w="502" w:type="pct"/>
          </w:tcPr>
          <w:p w14:paraId="5A0D67E1"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1.</w:t>
            </w:r>
          </w:p>
        </w:tc>
        <w:tc>
          <w:tcPr>
            <w:tcW w:w="2773" w:type="pct"/>
          </w:tcPr>
          <w:p w14:paraId="4F56F96E"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Быструхинский</w:t>
            </w:r>
            <w:proofErr w:type="spellEnd"/>
            <w:r w:rsidRPr="00A75C68">
              <w:rPr>
                <w:rFonts w:ascii="Times New Roman" w:hAnsi="Times New Roman"/>
                <w:sz w:val="24"/>
                <w:szCs w:val="24"/>
              </w:rPr>
              <w:t xml:space="preserve"> </w:t>
            </w:r>
          </w:p>
        </w:tc>
        <w:tc>
          <w:tcPr>
            <w:tcW w:w="862" w:type="pct"/>
          </w:tcPr>
          <w:p w14:paraId="56ABD0DE"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2 091,311</w:t>
            </w:r>
          </w:p>
        </w:tc>
        <w:tc>
          <w:tcPr>
            <w:tcW w:w="862" w:type="pct"/>
          </w:tcPr>
          <w:p w14:paraId="1878C1AC"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2 063,371</w:t>
            </w:r>
          </w:p>
        </w:tc>
      </w:tr>
      <w:tr w:rsidR="006D5965" w:rsidRPr="00A75C68" w14:paraId="785F1A31" w14:textId="77777777" w:rsidTr="006D5965">
        <w:tc>
          <w:tcPr>
            <w:tcW w:w="502" w:type="pct"/>
          </w:tcPr>
          <w:p w14:paraId="0C14BA08"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2.</w:t>
            </w:r>
          </w:p>
        </w:tc>
        <w:tc>
          <w:tcPr>
            <w:tcW w:w="2773" w:type="pct"/>
          </w:tcPr>
          <w:p w14:paraId="12318007"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Ермаковский</w:t>
            </w:r>
            <w:proofErr w:type="spellEnd"/>
            <w:r w:rsidRPr="00A75C68">
              <w:rPr>
                <w:rFonts w:ascii="Times New Roman" w:hAnsi="Times New Roman"/>
                <w:sz w:val="24"/>
                <w:szCs w:val="24"/>
              </w:rPr>
              <w:t xml:space="preserve"> </w:t>
            </w:r>
          </w:p>
        </w:tc>
        <w:tc>
          <w:tcPr>
            <w:tcW w:w="862" w:type="pct"/>
          </w:tcPr>
          <w:p w14:paraId="10094C16"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549,828</w:t>
            </w:r>
          </w:p>
        </w:tc>
        <w:tc>
          <w:tcPr>
            <w:tcW w:w="862" w:type="pct"/>
          </w:tcPr>
          <w:p w14:paraId="4FB89CAB"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542,482</w:t>
            </w:r>
          </w:p>
        </w:tc>
      </w:tr>
      <w:tr w:rsidR="006D5965" w:rsidRPr="00A75C68" w14:paraId="7B627387" w14:textId="77777777" w:rsidTr="006D5965">
        <w:tc>
          <w:tcPr>
            <w:tcW w:w="502" w:type="pct"/>
          </w:tcPr>
          <w:p w14:paraId="737CD457"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3.</w:t>
            </w:r>
          </w:p>
        </w:tc>
        <w:tc>
          <w:tcPr>
            <w:tcW w:w="2773" w:type="pct"/>
          </w:tcPr>
          <w:p w14:paraId="16EB0844"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Жуланский</w:t>
            </w:r>
            <w:proofErr w:type="spellEnd"/>
            <w:r w:rsidRPr="00A75C68">
              <w:rPr>
                <w:rFonts w:ascii="Times New Roman" w:hAnsi="Times New Roman"/>
                <w:sz w:val="24"/>
                <w:szCs w:val="24"/>
              </w:rPr>
              <w:t xml:space="preserve"> </w:t>
            </w:r>
          </w:p>
        </w:tc>
        <w:tc>
          <w:tcPr>
            <w:tcW w:w="862" w:type="pct"/>
          </w:tcPr>
          <w:p w14:paraId="51A8D984"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1 993,127</w:t>
            </w:r>
          </w:p>
        </w:tc>
        <w:tc>
          <w:tcPr>
            <w:tcW w:w="862" w:type="pct"/>
          </w:tcPr>
          <w:p w14:paraId="55AD7B5D"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1 966,499</w:t>
            </w:r>
          </w:p>
        </w:tc>
      </w:tr>
      <w:tr w:rsidR="006D5965" w:rsidRPr="00A75C68" w14:paraId="5049FBE6" w14:textId="77777777" w:rsidTr="006D5965">
        <w:tc>
          <w:tcPr>
            <w:tcW w:w="502" w:type="pct"/>
          </w:tcPr>
          <w:p w14:paraId="0AF6EC98"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4.</w:t>
            </w:r>
          </w:p>
        </w:tc>
        <w:tc>
          <w:tcPr>
            <w:tcW w:w="2773" w:type="pct"/>
          </w:tcPr>
          <w:p w14:paraId="3DDF4216"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862" w:type="pct"/>
          </w:tcPr>
          <w:p w14:paraId="38F708AE"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3 073,147</w:t>
            </w:r>
          </w:p>
        </w:tc>
        <w:tc>
          <w:tcPr>
            <w:tcW w:w="862" w:type="pct"/>
          </w:tcPr>
          <w:p w14:paraId="7814C802"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3 032,090</w:t>
            </w:r>
          </w:p>
        </w:tc>
      </w:tr>
      <w:tr w:rsidR="006D5965" w:rsidRPr="00A75C68" w14:paraId="369FAB83" w14:textId="77777777" w:rsidTr="006D5965">
        <w:tc>
          <w:tcPr>
            <w:tcW w:w="502" w:type="pct"/>
          </w:tcPr>
          <w:p w14:paraId="4151741B"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5.</w:t>
            </w:r>
          </w:p>
        </w:tc>
        <w:tc>
          <w:tcPr>
            <w:tcW w:w="2773" w:type="pct"/>
          </w:tcPr>
          <w:p w14:paraId="6CE00992"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Красносибирский</w:t>
            </w:r>
            <w:proofErr w:type="spellEnd"/>
            <w:r w:rsidRPr="00A75C68">
              <w:rPr>
                <w:rFonts w:ascii="Times New Roman" w:hAnsi="Times New Roman"/>
                <w:sz w:val="24"/>
                <w:szCs w:val="24"/>
              </w:rPr>
              <w:t xml:space="preserve"> </w:t>
            </w:r>
          </w:p>
        </w:tc>
        <w:tc>
          <w:tcPr>
            <w:tcW w:w="862" w:type="pct"/>
          </w:tcPr>
          <w:p w14:paraId="69DC171B"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1 561,119</w:t>
            </w:r>
          </w:p>
        </w:tc>
        <w:tc>
          <w:tcPr>
            <w:tcW w:w="862" w:type="pct"/>
          </w:tcPr>
          <w:p w14:paraId="3B6F4465"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1 540,263</w:t>
            </w:r>
          </w:p>
        </w:tc>
      </w:tr>
      <w:tr w:rsidR="006D5965" w:rsidRPr="00A75C68" w14:paraId="4682C02E" w14:textId="77777777" w:rsidTr="006D5965">
        <w:tc>
          <w:tcPr>
            <w:tcW w:w="502" w:type="pct"/>
          </w:tcPr>
          <w:p w14:paraId="26838BBF"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6.</w:t>
            </w:r>
          </w:p>
        </w:tc>
        <w:tc>
          <w:tcPr>
            <w:tcW w:w="2773" w:type="pct"/>
          </w:tcPr>
          <w:p w14:paraId="1F94D8FC"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Новорешетовский</w:t>
            </w:r>
            <w:proofErr w:type="spellEnd"/>
            <w:r w:rsidRPr="00A75C68">
              <w:rPr>
                <w:rFonts w:ascii="Times New Roman" w:hAnsi="Times New Roman"/>
                <w:sz w:val="24"/>
                <w:szCs w:val="24"/>
              </w:rPr>
              <w:t xml:space="preserve"> </w:t>
            </w:r>
          </w:p>
        </w:tc>
        <w:tc>
          <w:tcPr>
            <w:tcW w:w="862" w:type="pct"/>
          </w:tcPr>
          <w:p w14:paraId="2C54F0AC"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922,926</w:t>
            </w:r>
          </w:p>
        </w:tc>
        <w:tc>
          <w:tcPr>
            <w:tcW w:w="862" w:type="pct"/>
          </w:tcPr>
          <w:p w14:paraId="51A1C801"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910,596</w:t>
            </w:r>
          </w:p>
        </w:tc>
      </w:tr>
      <w:tr w:rsidR="006D5965" w:rsidRPr="00A75C68" w14:paraId="1F037F49" w14:textId="77777777" w:rsidTr="006D5965">
        <w:tc>
          <w:tcPr>
            <w:tcW w:w="502" w:type="pct"/>
          </w:tcPr>
          <w:p w14:paraId="21137B2E"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7.</w:t>
            </w:r>
          </w:p>
        </w:tc>
        <w:tc>
          <w:tcPr>
            <w:tcW w:w="2773" w:type="pct"/>
          </w:tcPr>
          <w:p w14:paraId="03695EB8"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862" w:type="pct"/>
          </w:tcPr>
          <w:p w14:paraId="7C63657F"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952,381</w:t>
            </w:r>
          </w:p>
        </w:tc>
        <w:tc>
          <w:tcPr>
            <w:tcW w:w="862" w:type="pct"/>
          </w:tcPr>
          <w:p w14:paraId="0C39C33C"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939,657</w:t>
            </w:r>
          </w:p>
        </w:tc>
      </w:tr>
      <w:tr w:rsidR="006D5965" w:rsidRPr="00A75C68" w14:paraId="2159290A" w14:textId="77777777" w:rsidTr="006D5965">
        <w:trPr>
          <w:trHeight w:val="258"/>
        </w:trPr>
        <w:tc>
          <w:tcPr>
            <w:tcW w:w="502" w:type="pct"/>
          </w:tcPr>
          <w:p w14:paraId="6436C69E"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8.</w:t>
            </w:r>
          </w:p>
        </w:tc>
        <w:tc>
          <w:tcPr>
            <w:tcW w:w="2773" w:type="pct"/>
          </w:tcPr>
          <w:p w14:paraId="246E96F5"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Решетовский</w:t>
            </w:r>
          </w:p>
        </w:tc>
        <w:tc>
          <w:tcPr>
            <w:tcW w:w="862" w:type="pct"/>
          </w:tcPr>
          <w:p w14:paraId="41A1FCA3"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4 113,893</w:t>
            </w:r>
          </w:p>
        </w:tc>
        <w:tc>
          <w:tcPr>
            <w:tcW w:w="862" w:type="pct"/>
          </w:tcPr>
          <w:p w14:paraId="7E65C590"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4 058,931</w:t>
            </w:r>
          </w:p>
        </w:tc>
      </w:tr>
      <w:tr w:rsidR="006D5965" w:rsidRPr="00A75C68" w14:paraId="6CBD6B54" w14:textId="77777777" w:rsidTr="006D5965">
        <w:tc>
          <w:tcPr>
            <w:tcW w:w="502" w:type="pct"/>
          </w:tcPr>
          <w:p w14:paraId="748824B2"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9.</w:t>
            </w:r>
          </w:p>
        </w:tc>
        <w:tc>
          <w:tcPr>
            <w:tcW w:w="2773" w:type="pct"/>
          </w:tcPr>
          <w:p w14:paraId="25F4A61E"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862" w:type="pct"/>
          </w:tcPr>
          <w:p w14:paraId="3595A4A4"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1 335,297</w:t>
            </w:r>
          </w:p>
        </w:tc>
        <w:tc>
          <w:tcPr>
            <w:tcW w:w="862" w:type="pct"/>
          </w:tcPr>
          <w:p w14:paraId="48D9F5F4"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1 317,457</w:t>
            </w:r>
          </w:p>
        </w:tc>
      </w:tr>
      <w:tr w:rsidR="006D5965" w:rsidRPr="00A75C68" w14:paraId="5B744410" w14:textId="77777777" w:rsidTr="006D5965">
        <w:tc>
          <w:tcPr>
            <w:tcW w:w="502" w:type="pct"/>
          </w:tcPr>
          <w:p w14:paraId="39CB5F9D" w14:textId="77777777" w:rsidR="006D5965" w:rsidRPr="00A75C68" w:rsidRDefault="006D5965" w:rsidP="00E43240">
            <w:pPr>
              <w:pStyle w:val="11"/>
              <w:rPr>
                <w:rFonts w:ascii="Times New Roman" w:hAnsi="Times New Roman"/>
                <w:sz w:val="24"/>
                <w:szCs w:val="24"/>
              </w:rPr>
            </w:pPr>
            <w:r w:rsidRPr="00A75C68">
              <w:rPr>
                <w:rFonts w:ascii="Times New Roman" w:hAnsi="Times New Roman"/>
                <w:sz w:val="24"/>
                <w:szCs w:val="24"/>
              </w:rPr>
              <w:t>10.</w:t>
            </w:r>
          </w:p>
        </w:tc>
        <w:tc>
          <w:tcPr>
            <w:tcW w:w="2773" w:type="pct"/>
          </w:tcPr>
          <w:p w14:paraId="4A1FEBAB" w14:textId="77777777" w:rsidR="006D5965" w:rsidRPr="00A75C68" w:rsidRDefault="006D5965" w:rsidP="00E43240">
            <w:pPr>
              <w:pStyle w:val="11"/>
              <w:rPr>
                <w:rFonts w:ascii="Times New Roman" w:hAnsi="Times New Roman"/>
                <w:sz w:val="24"/>
                <w:szCs w:val="24"/>
              </w:rPr>
            </w:pPr>
            <w:proofErr w:type="spellStart"/>
            <w:r w:rsidRPr="00A75C68">
              <w:rPr>
                <w:rFonts w:ascii="Times New Roman" w:hAnsi="Times New Roman"/>
                <w:sz w:val="24"/>
                <w:szCs w:val="24"/>
              </w:rPr>
              <w:t>Черновский</w:t>
            </w:r>
            <w:proofErr w:type="spellEnd"/>
            <w:r w:rsidRPr="00A75C68">
              <w:rPr>
                <w:rFonts w:ascii="Times New Roman" w:hAnsi="Times New Roman"/>
                <w:sz w:val="24"/>
                <w:szCs w:val="24"/>
              </w:rPr>
              <w:t xml:space="preserve"> </w:t>
            </w:r>
          </w:p>
        </w:tc>
        <w:tc>
          <w:tcPr>
            <w:tcW w:w="862" w:type="pct"/>
          </w:tcPr>
          <w:p w14:paraId="45A0CC99"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3 063,328</w:t>
            </w:r>
          </w:p>
        </w:tc>
        <w:tc>
          <w:tcPr>
            <w:tcW w:w="862" w:type="pct"/>
          </w:tcPr>
          <w:p w14:paraId="44D5DC61" w14:textId="77777777" w:rsidR="006D5965" w:rsidRPr="00A75C68" w:rsidRDefault="006D5965" w:rsidP="00E43240">
            <w:pPr>
              <w:pStyle w:val="11"/>
              <w:jc w:val="center"/>
              <w:rPr>
                <w:rFonts w:ascii="Times New Roman" w:hAnsi="Times New Roman"/>
                <w:sz w:val="24"/>
                <w:szCs w:val="24"/>
              </w:rPr>
            </w:pPr>
            <w:r>
              <w:rPr>
                <w:rFonts w:ascii="Times New Roman" w:hAnsi="Times New Roman"/>
                <w:sz w:val="24"/>
                <w:szCs w:val="24"/>
              </w:rPr>
              <w:t>3 022,402</w:t>
            </w:r>
          </w:p>
        </w:tc>
      </w:tr>
      <w:tr w:rsidR="006D5965" w:rsidRPr="00A75C68" w14:paraId="32FB6F46" w14:textId="77777777" w:rsidTr="006D5965">
        <w:tc>
          <w:tcPr>
            <w:tcW w:w="502" w:type="pct"/>
          </w:tcPr>
          <w:p w14:paraId="1663F6F4" w14:textId="77777777" w:rsidR="006D5965" w:rsidRPr="00A75C68" w:rsidRDefault="006D5965" w:rsidP="00E43240">
            <w:pPr>
              <w:pStyle w:val="11"/>
              <w:rPr>
                <w:rFonts w:ascii="Times New Roman" w:hAnsi="Times New Roman"/>
                <w:sz w:val="24"/>
                <w:szCs w:val="24"/>
              </w:rPr>
            </w:pPr>
          </w:p>
        </w:tc>
        <w:tc>
          <w:tcPr>
            <w:tcW w:w="2773" w:type="pct"/>
          </w:tcPr>
          <w:p w14:paraId="140599A7" w14:textId="77777777" w:rsidR="006D5965" w:rsidRPr="00BC0FD2" w:rsidRDefault="006D5965" w:rsidP="00E43240">
            <w:pPr>
              <w:pStyle w:val="11"/>
              <w:rPr>
                <w:rFonts w:ascii="Times New Roman" w:hAnsi="Times New Roman"/>
                <w:b/>
                <w:sz w:val="24"/>
                <w:szCs w:val="24"/>
              </w:rPr>
            </w:pPr>
            <w:r w:rsidRPr="00BC0FD2">
              <w:rPr>
                <w:rFonts w:ascii="Times New Roman" w:hAnsi="Times New Roman"/>
                <w:b/>
                <w:sz w:val="24"/>
                <w:szCs w:val="24"/>
              </w:rPr>
              <w:t>Итого по МП</w:t>
            </w:r>
          </w:p>
        </w:tc>
        <w:tc>
          <w:tcPr>
            <w:tcW w:w="862" w:type="pct"/>
          </w:tcPr>
          <w:p w14:paraId="35E4592F" w14:textId="77777777" w:rsidR="006D5965" w:rsidRPr="00BC0FD2" w:rsidRDefault="006D5965" w:rsidP="00E43240">
            <w:pPr>
              <w:pStyle w:val="11"/>
              <w:jc w:val="center"/>
              <w:rPr>
                <w:rFonts w:ascii="Times New Roman" w:hAnsi="Times New Roman"/>
                <w:b/>
                <w:sz w:val="24"/>
                <w:szCs w:val="24"/>
              </w:rPr>
            </w:pPr>
            <w:r>
              <w:rPr>
                <w:rFonts w:ascii="Times New Roman" w:hAnsi="Times New Roman"/>
                <w:b/>
                <w:sz w:val="24"/>
                <w:szCs w:val="24"/>
              </w:rPr>
              <w:t>19 656,357</w:t>
            </w:r>
          </w:p>
        </w:tc>
        <w:tc>
          <w:tcPr>
            <w:tcW w:w="862" w:type="pct"/>
          </w:tcPr>
          <w:p w14:paraId="143E3EC9" w14:textId="77777777" w:rsidR="006D5965" w:rsidRPr="00BC0FD2" w:rsidRDefault="006D5965" w:rsidP="00E43240">
            <w:pPr>
              <w:pStyle w:val="11"/>
              <w:jc w:val="center"/>
              <w:rPr>
                <w:rFonts w:ascii="Times New Roman" w:hAnsi="Times New Roman"/>
                <w:b/>
                <w:sz w:val="24"/>
                <w:szCs w:val="24"/>
              </w:rPr>
            </w:pPr>
            <w:r>
              <w:rPr>
                <w:rFonts w:ascii="Times New Roman" w:hAnsi="Times New Roman"/>
                <w:b/>
                <w:sz w:val="24"/>
                <w:szCs w:val="24"/>
              </w:rPr>
              <w:t>19393,748</w:t>
            </w:r>
          </w:p>
        </w:tc>
      </w:tr>
    </w:tbl>
    <w:p w14:paraId="72E8AA7E" w14:textId="77777777" w:rsidR="006D5965" w:rsidRPr="00347610" w:rsidRDefault="006D5965" w:rsidP="006D5965">
      <w:pPr>
        <w:pStyle w:val="11"/>
        <w:rPr>
          <w:rFonts w:ascii="Times New Roman" w:hAnsi="Times New Roman"/>
          <w:sz w:val="24"/>
          <w:szCs w:val="24"/>
        </w:rPr>
      </w:pPr>
    </w:p>
    <w:p w14:paraId="6CDBFF07" w14:textId="4ED3AB79" w:rsidR="006D5965" w:rsidRDefault="006D5965" w:rsidP="002B636E">
      <w:pPr>
        <w:jc w:val="center"/>
        <w:rPr>
          <w:b/>
        </w:rPr>
      </w:pPr>
    </w:p>
    <w:p w14:paraId="29662B95" w14:textId="55479915" w:rsidR="006D5965" w:rsidRDefault="006D5965" w:rsidP="002B636E">
      <w:pPr>
        <w:jc w:val="center"/>
        <w:rPr>
          <w:b/>
        </w:rPr>
      </w:pPr>
    </w:p>
    <w:p w14:paraId="36C8918C" w14:textId="4784764F" w:rsidR="00510773" w:rsidRDefault="00510773" w:rsidP="002B636E">
      <w:pPr>
        <w:jc w:val="center"/>
        <w:rPr>
          <w:b/>
        </w:rPr>
      </w:pPr>
    </w:p>
    <w:p w14:paraId="3FBB955B" w14:textId="1A5DAA0A" w:rsidR="00510773" w:rsidRDefault="00510773" w:rsidP="002B636E">
      <w:pPr>
        <w:jc w:val="center"/>
        <w:rPr>
          <w:b/>
        </w:rPr>
      </w:pPr>
    </w:p>
    <w:p w14:paraId="1650FD47" w14:textId="3C1156BF" w:rsidR="00510773" w:rsidRDefault="00510773" w:rsidP="002B636E">
      <w:pPr>
        <w:jc w:val="center"/>
        <w:rPr>
          <w:b/>
        </w:rPr>
      </w:pPr>
    </w:p>
    <w:p w14:paraId="0039C1F2" w14:textId="42D20B40" w:rsidR="00510773" w:rsidRDefault="00510773" w:rsidP="002B636E">
      <w:pPr>
        <w:jc w:val="center"/>
        <w:rPr>
          <w:b/>
        </w:rPr>
      </w:pPr>
    </w:p>
    <w:p w14:paraId="0F0661C8" w14:textId="02E1FB1E" w:rsidR="00510773" w:rsidRDefault="00510773" w:rsidP="002B636E">
      <w:pPr>
        <w:jc w:val="center"/>
        <w:rPr>
          <w:b/>
        </w:rPr>
      </w:pPr>
    </w:p>
    <w:p w14:paraId="326B6FFD" w14:textId="5EB3F854" w:rsidR="00510773" w:rsidRDefault="00510773" w:rsidP="002B636E">
      <w:pPr>
        <w:jc w:val="center"/>
        <w:rPr>
          <w:b/>
        </w:rPr>
      </w:pPr>
    </w:p>
    <w:p w14:paraId="394AA0EF" w14:textId="7F0CB24F" w:rsidR="00510773" w:rsidRDefault="00510773" w:rsidP="002B636E">
      <w:pPr>
        <w:jc w:val="center"/>
        <w:rPr>
          <w:b/>
        </w:rPr>
      </w:pPr>
    </w:p>
    <w:p w14:paraId="25217776" w14:textId="0FF0BFF7" w:rsidR="00510773" w:rsidRDefault="00510773" w:rsidP="002B636E">
      <w:pPr>
        <w:jc w:val="center"/>
        <w:rPr>
          <w:b/>
        </w:rPr>
      </w:pPr>
    </w:p>
    <w:p w14:paraId="22010EE5" w14:textId="1DA52875" w:rsidR="00510773" w:rsidRDefault="00510773" w:rsidP="002B636E">
      <w:pPr>
        <w:jc w:val="center"/>
        <w:rPr>
          <w:b/>
        </w:rPr>
      </w:pPr>
    </w:p>
    <w:p w14:paraId="640DCBFF" w14:textId="0057D806" w:rsidR="00510773" w:rsidRDefault="00510773" w:rsidP="002B636E">
      <w:pPr>
        <w:jc w:val="center"/>
        <w:rPr>
          <w:b/>
        </w:rPr>
      </w:pPr>
    </w:p>
    <w:p w14:paraId="4506FE40" w14:textId="3854AD33" w:rsidR="00510773" w:rsidRDefault="00510773" w:rsidP="002B636E">
      <w:pPr>
        <w:jc w:val="center"/>
        <w:rPr>
          <w:b/>
        </w:rPr>
      </w:pPr>
    </w:p>
    <w:p w14:paraId="23855E7D" w14:textId="4E869689" w:rsidR="00510773" w:rsidRDefault="00510773" w:rsidP="002B636E">
      <w:pPr>
        <w:jc w:val="center"/>
        <w:rPr>
          <w:b/>
        </w:rPr>
      </w:pPr>
    </w:p>
    <w:p w14:paraId="1C49D74B" w14:textId="57D523B3" w:rsidR="00510773" w:rsidRDefault="00510773" w:rsidP="002B636E">
      <w:pPr>
        <w:jc w:val="center"/>
        <w:rPr>
          <w:b/>
        </w:rPr>
      </w:pPr>
    </w:p>
    <w:p w14:paraId="26C7607F" w14:textId="49CDB324" w:rsidR="00510773" w:rsidRDefault="00510773" w:rsidP="002B636E">
      <w:pPr>
        <w:jc w:val="center"/>
        <w:rPr>
          <w:b/>
        </w:rPr>
      </w:pPr>
    </w:p>
    <w:p w14:paraId="735E3F19" w14:textId="01A785D1" w:rsidR="00510773" w:rsidRDefault="00510773" w:rsidP="002B636E">
      <w:pPr>
        <w:jc w:val="center"/>
        <w:rPr>
          <w:b/>
        </w:rPr>
      </w:pPr>
    </w:p>
    <w:p w14:paraId="12C54D6A" w14:textId="36378E9C" w:rsidR="00510773" w:rsidRDefault="00510773" w:rsidP="002B636E">
      <w:pPr>
        <w:jc w:val="center"/>
        <w:rPr>
          <w:b/>
        </w:rPr>
      </w:pPr>
    </w:p>
    <w:p w14:paraId="0C66D75F" w14:textId="60610777" w:rsidR="00510773" w:rsidRDefault="00510773" w:rsidP="002B636E">
      <w:pPr>
        <w:jc w:val="center"/>
        <w:rPr>
          <w:b/>
        </w:rPr>
      </w:pPr>
    </w:p>
    <w:p w14:paraId="056843AA" w14:textId="0BF885A9" w:rsidR="00510773" w:rsidRDefault="00510773" w:rsidP="002B636E">
      <w:pPr>
        <w:jc w:val="center"/>
        <w:rPr>
          <w:b/>
        </w:rPr>
      </w:pPr>
    </w:p>
    <w:p w14:paraId="399287E8" w14:textId="7B86168F" w:rsidR="00510773" w:rsidRPr="00BE1CB4" w:rsidRDefault="00510773" w:rsidP="00510773">
      <w:pPr>
        <w:jc w:val="right"/>
        <w:rPr>
          <w:sz w:val="28"/>
          <w:szCs w:val="28"/>
        </w:rPr>
      </w:pPr>
      <w:r w:rsidRPr="00DB6006">
        <w:rPr>
          <w:sz w:val="28"/>
          <w:szCs w:val="28"/>
        </w:rPr>
        <w:t>Приложение</w:t>
      </w:r>
      <w:r>
        <w:rPr>
          <w:sz w:val="28"/>
          <w:szCs w:val="28"/>
        </w:rPr>
        <w:t xml:space="preserve"> 12</w:t>
      </w:r>
    </w:p>
    <w:p w14:paraId="4574A4A0" w14:textId="77777777" w:rsidR="00510773" w:rsidRPr="00BE1CB4" w:rsidRDefault="00510773" w:rsidP="00510773">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26DC63B2" w14:textId="77777777" w:rsidR="00510773" w:rsidRDefault="00510773" w:rsidP="00510773">
      <w:pPr>
        <w:jc w:val="right"/>
        <w:rPr>
          <w:sz w:val="28"/>
          <w:szCs w:val="28"/>
        </w:rPr>
      </w:pPr>
      <w:r w:rsidRPr="00BE1CB4">
        <w:rPr>
          <w:sz w:val="28"/>
          <w:szCs w:val="28"/>
        </w:rPr>
        <w:t>от 25.12.2020</w:t>
      </w:r>
      <w:r>
        <w:rPr>
          <w:sz w:val="28"/>
          <w:szCs w:val="28"/>
        </w:rPr>
        <w:t xml:space="preserve"> № 2</w:t>
      </w:r>
    </w:p>
    <w:p w14:paraId="5A884CD3" w14:textId="39F80F2C" w:rsidR="00660338" w:rsidRDefault="00660338" w:rsidP="002B636E">
      <w:pPr>
        <w:jc w:val="center"/>
        <w:rPr>
          <w:b/>
        </w:rPr>
      </w:pPr>
    </w:p>
    <w:p w14:paraId="2B384B91" w14:textId="77777777" w:rsidR="00660338" w:rsidRPr="00D47DCF" w:rsidRDefault="00660338" w:rsidP="00660338">
      <w:pPr>
        <w:jc w:val="center"/>
        <w:rPr>
          <w:rFonts w:eastAsia="Calibri"/>
          <w:b/>
          <w:sz w:val="28"/>
          <w:szCs w:val="28"/>
        </w:rPr>
      </w:pPr>
      <w:r>
        <w:rPr>
          <w:rFonts w:eastAsia="Calibri"/>
          <w:b/>
          <w:sz w:val="28"/>
          <w:szCs w:val="28"/>
        </w:rPr>
        <w:t>Субсидии</w:t>
      </w:r>
      <w:r w:rsidRPr="00D47DCF">
        <w:rPr>
          <w:rFonts w:eastAsia="Calibri"/>
          <w:b/>
          <w:sz w:val="28"/>
          <w:szCs w:val="28"/>
        </w:rPr>
        <w:t xml:space="preserve"> из районного бюджета, передаваемые </w:t>
      </w:r>
    </w:p>
    <w:p w14:paraId="29B7D3D1" w14:textId="77777777" w:rsidR="00660338" w:rsidRPr="00D47DCF" w:rsidRDefault="00660338" w:rsidP="00660338">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14:paraId="0C45C01C" w14:textId="77777777" w:rsidR="00660338" w:rsidRPr="00E65FE4" w:rsidRDefault="00660338" w:rsidP="00E65FE4">
      <w:pPr>
        <w:jc w:val="center"/>
        <w:rPr>
          <w:rFonts w:eastAsia="Calibri"/>
          <w:sz w:val="28"/>
          <w:szCs w:val="28"/>
        </w:rPr>
      </w:pPr>
    </w:p>
    <w:p w14:paraId="6AE7BB13" w14:textId="77777777" w:rsidR="00660338" w:rsidRPr="00E65FE4" w:rsidRDefault="00660338" w:rsidP="00E65FE4">
      <w:pPr>
        <w:jc w:val="right"/>
        <w:rPr>
          <w:rFonts w:eastAsia="Calibri"/>
        </w:rPr>
      </w:pPr>
      <w:r w:rsidRPr="00E65FE4">
        <w:rPr>
          <w:rFonts w:eastAsia="Calibri"/>
        </w:rPr>
        <w:t>Таблица 1</w:t>
      </w:r>
    </w:p>
    <w:p w14:paraId="48E4A4AD" w14:textId="77777777" w:rsidR="00660338" w:rsidRPr="00E65FE4" w:rsidRDefault="00660338" w:rsidP="00E65FE4">
      <w:pPr>
        <w:autoSpaceDE w:val="0"/>
        <w:autoSpaceDN w:val="0"/>
        <w:adjustRightInd w:val="0"/>
        <w:jc w:val="center"/>
        <w:rPr>
          <w:bCs/>
          <w:sz w:val="28"/>
          <w:szCs w:val="28"/>
        </w:rPr>
      </w:pPr>
    </w:p>
    <w:p w14:paraId="129A15C2" w14:textId="4A1D7461" w:rsidR="00660338" w:rsidRPr="00E65FE4" w:rsidRDefault="00660338" w:rsidP="00E65FE4">
      <w:pPr>
        <w:autoSpaceDE w:val="0"/>
        <w:autoSpaceDN w:val="0"/>
        <w:adjustRightInd w:val="0"/>
        <w:jc w:val="center"/>
        <w:rPr>
          <w:bCs/>
        </w:rPr>
      </w:pPr>
      <w:r w:rsidRPr="00E65FE4">
        <w:rPr>
          <w:bCs/>
        </w:rPr>
        <w:t>Распределение субсидий на реализацию мероприятий по поддержке муниципальных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r w:rsidR="00295330" w:rsidRPr="00E65FE4">
        <w:rPr>
          <w:bCs/>
        </w:rPr>
        <w:t>"</w:t>
      </w:r>
      <w:r w:rsidRPr="00E65FE4">
        <w:rPr>
          <w:bCs/>
        </w:rPr>
        <w:t xml:space="preserve"> </w:t>
      </w:r>
    </w:p>
    <w:p w14:paraId="5700BDFD" w14:textId="3C417065" w:rsidR="00660338" w:rsidRPr="00E65FE4" w:rsidRDefault="00660338" w:rsidP="00E65FE4">
      <w:pPr>
        <w:jc w:val="center"/>
        <w:rPr>
          <w:rFonts w:eastAsia="Calibri"/>
        </w:rPr>
      </w:pPr>
      <w:r w:rsidRPr="00E65FE4">
        <w:rPr>
          <w:bCs/>
        </w:rPr>
        <w:t>на 2021 год</w:t>
      </w:r>
    </w:p>
    <w:p w14:paraId="2B75C1A2" w14:textId="77777777" w:rsidR="00660338" w:rsidRPr="00E65FE4" w:rsidRDefault="00660338" w:rsidP="00E65FE4">
      <w:pPr>
        <w:rPr>
          <w:rFonts w:eastAsia="Calibri"/>
        </w:rPr>
      </w:pPr>
    </w:p>
    <w:p w14:paraId="5F922E07" w14:textId="77777777" w:rsidR="00660338" w:rsidRPr="00E65FE4" w:rsidRDefault="00660338" w:rsidP="00E65FE4">
      <w:pPr>
        <w:jc w:val="right"/>
        <w:rPr>
          <w:rFonts w:eastAsia="Calibri"/>
        </w:rPr>
      </w:pPr>
      <w:r w:rsidRPr="00E65FE4">
        <w:rPr>
          <w:rFonts w:eastAsia="Calibri"/>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948"/>
        <w:gridCol w:w="1053"/>
        <w:gridCol w:w="3045"/>
        <w:gridCol w:w="2728"/>
      </w:tblGrid>
      <w:tr w:rsidR="00E65FE4" w:rsidRPr="00E65FE4" w14:paraId="703EFE3F" w14:textId="77777777" w:rsidTr="00660338">
        <w:trPr>
          <w:trHeight w:val="401"/>
        </w:trPr>
        <w:tc>
          <w:tcPr>
            <w:tcW w:w="0" w:type="auto"/>
            <w:vMerge w:val="restart"/>
          </w:tcPr>
          <w:p w14:paraId="05FCBC01" w14:textId="77777777" w:rsidR="00660338" w:rsidRPr="00E65FE4" w:rsidRDefault="00660338" w:rsidP="00E65FE4">
            <w:pPr>
              <w:rPr>
                <w:rFonts w:eastAsia="Calibri"/>
              </w:rPr>
            </w:pPr>
            <w:r w:rsidRPr="00E65FE4">
              <w:rPr>
                <w:rFonts w:eastAsia="Calibri"/>
              </w:rPr>
              <w:t>№ п/п</w:t>
            </w:r>
          </w:p>
        </w:tc>
        <w:tc>
          <w:tcPr>
            <w:tcW w:w="0" w:type="auto"/>
            <w:vMerge w:val="restart"/>
          </w:tcPr>
          <w:p w14:paraId="67D03DAD" w14:textId="3DB0631B" w:rsidR="00660338" w:rsidRPr="00E65FE4" w:rsidRDefault="00660338" w:rsidP="00E65FE4">
            <w:pPr>
              <w:rPr>
                <w:rFonts w:eastAsia="Calibri"/>
                <w:b/>
              </w:rPr>
            </w:pPr>
            <w:r w:rsidRPr="00E65FE4">
              <w:rPr>
                <w:rFonts w:eastAsia="Calibri"/>
                <w:b/>
              </w:rPr>
              <w:t>Наименование сельсовета</w:t>
            </w:r>
          </w:p>
        </w:tc>
        <w:tc>
          <w:tcPr>
            <w:tcW w:w="0" w:type="auto"/>
            <w:vMerge w:val="restart"/>
          </w:tcPr>
          <w:p w14:paraId="3ADB0F15" w14:textId="77777777" w:rsidR="00660338" w:rsidRPr="00E65FE4" w:rsidRDefault="00660338" w:rsidP="00E65FE4">
            <w:pPr>
              <w:jc w:val="center"/>
              <w:rPr>
                <w:rFonts w:eastAsia="Calibri"/>
                <w:b/>
              </w:rPr>
            </w:pPr>
            <w:r w:rsidRPr="00E65FE4">
              <w:rPr>
                <w:rFonts w:eastAsia="Calibri"/>
                <w:b/>
              </w:rPr>
              <w:t>Всего на 2021 год</w:t>
            </w:r>
          </w:p>
        </w:tc>
        <w:tc>
          <w:tcPr>
            <w:tcW w:w="0" w:type="auto"/>
            <w:gridSpan w:val="2"/>
          </w:tcPr>
          <w:p w14:paraId="00DE6E6D" w14:textId="77777777" w:rsidR="00660338" w:rsidRPr="00E65FE4" w:rsidRDefault="00660338" w:rsidP="00E65FE4">
            <w:pPr>
              <w:jc w:val="center"/>
              <w:rPr>
                <w:rFonts w:eastAsia="Calibri"/>
                <w:b/>
              </w:rPr>
            </w:pPr>
            <w:r w:rsidRPr="00E65FE4">
              <w:rPr>
                <w:rFonts w:eastAsia="Calibri"/>
              </w:rPr>
              <w:t>в том числе:</w:t>
            </w:r>
          </w:p>
        </w:tc>
      </w:tr>
      <w:tr w:rsidR="00E65FE4" w:rsidRPr="00E65FE4" w14:paraId="30900B4F" w14:textId="77777777" w:rsidTr="00660338">
        <w:trPr>
          <w:trHeight w:val="1316"/>
        </w:trPr>
        <w:tc>
          <w:tcPr>
            <w:tcW w:w="0" w:type="auto"/>
            <w:vMerge/>
          </w:tcPr>
          <w:p w14:paraId="3BACAF00" w14:textId="77777777" w:rsidR="00660338" w:rsidRPr="00E65FE4" w:rsidRDefault="00660338" w:rsidP="00E65FE4">
            <w:pPr>
              <w:rPr>
                <w:rFonts w:eastAsia="Calibri"/>
              </w:rPr>
            </w:pPr>
          </w:p>
        </w:tc>
        <w:tc>
          <w:tcPr>
            <w:tcW w:w="0" w:type="auto"/>
            <w:vMerge/>
          </w:tcPr>
          <w:p w14:paraId="6AC2589B" w14:textId="77777777" w:rsidR="00660338" w:rsidRPr="00E65FE4" w:rsidRDefault="00660338" w:rsidP="00E65FE4">
            <w:pPr>
              <w:rPr>
                <w:rFonts w:eastAsia="Calibri"/>
                <w:b/>
              </w:rPr>
            </w:pPr>
          </w:p>
        </w:tc>
        <w:tc>
          <w:tcPr>
            <w:tcW w:w="0" w:type="auto"/>
            <w:vMerge/>
          </w:tcPr>
          <w:p w14:paraId="3CCE28B2" w14:textId="77777777" w:rsidR="00660338" w:rsidRPr="00E65FE4" w:rsidRDefault="00660338" w:rsidP="00E65FE4">
            <w:pPr>
              <w:rPr>
                <w:rFonts w:eastAsia="Calibri"/>
                <w:b/>
              </w:rPr>
            </w:pPr>
          </w:p>
        </w:tc>
        <w:tc>
          <w:tcPr>
            <w:tcW w:w="0" w:type="auto"/>
          </w:tcPr>
          <w:p w14:paraId="4BFC0E34" w14:textId="77777777" w:rsidR="00660338" w:rsidRPr="00E65FE4" w:rsidRDefault="00660338" w:rsidP="00E65FE4">
            <w:pPr>
              <w:pStyle w:val="a3"/>
              <w:jc w:val="center"/>
              <w:rPr>
                <w:rFonts w:ascii="Times New Roman" w:eastAsia="Calibri" w:hAnsi="Times New Roman" w:cs="Times New Roman"/>
                <w:color w:val="auto"/>
                <w:sz w:val="24"/>
                <w:szCs w:val="24"/>
                <w:lang w:val="ru-RU"/>
              </w:rPr>
            </w:pPr>
            <w:r w:rsidRPr="00E65FE4">
              <w:rPr>
                <w:rFonts w:ascii="Times New Roman" w:hAnsi="Times New Roman" w:cs="Times New Roman"/>
                <w:color w:val="auto"/>
                <w:sz w:val="24"/>
                <w:szCs w:val="24"/>
                <w:lang w:val="ru-RU"/>
              </w:rPr>
              <w:t>на благоустройство дворовых территорий многоквартирных домов населенных пунктов Новосибирской области</w:t>
            </w:r>
          </w:p>
        </w:tc>
        <w:tc>
          <w:tcPr>
            <w:tcW w:w="0" w:type="auto"/>
          </w:tcPr>
          <w:p w14:paraId="33968599" w14:textId="32D6E989" w:rsidR="00660338" w:rsidRPr="00E65FE4" w:rsidRDefault="00660338" w:rsidP="00E65FE4">
            <w:pPr>
              <w:pStyle w:val="a3"/>
              <w:jc w:val="center"/>
              <w:rPr>
                <w:rFonts w:ascii="Times New Roman" w:eastAsia="Calibri" w:hAnsi="Times New Roman" w:cs="Times New Roman"/>
                <w:color w:val="auto"/>
                <w:sz w:val="24"/>
                <w:szCs w:val="24"/>
                <w:lang w:val="ru-RU"/>
              </w:rPr>
            </w:pPr>
            <w:r w:rsidRPr="00E65FE4">
              <w:rPr>
                <w:rFonts w:ascii="Times New Roman" w:hAnsi="Times New Roman" w:cs="Times New Roman"/>
                <w:color w:val="auto"/>
                <w:sz w:val="24"/>
                <w:szCs w:val="24"/>
                <w:lang w:val="ru-RU"/>
              </w:rPr>
              <w:t>на благоустройство общественных пространств населенных пунктов Новосибирской области</w:t>
            </w:r>
          </w:p>
        </w:tc>
      </w:tr>
      <w:tr w:rsidR="00E65FE4" w:rsidRPr="00E65FE4" w14:paraId="1AA9CFC4" w14:textId="77777777" w:rsidTr="00660338">
        <w:tc>
          <w:tcPr>
            <w:tcW w:w="0" w:type="auto"/>
          </w:tcPr>
          <w:p w14:paraId="210EAF8A" w14:textId="77777777" w:rsidR="00660338" w:rsidRPr="00E65FE4" w:rsidRDefault="00660338" w:rsidP="00E65FE4">
            <w:pPr>
              <w:rPr>
                <w:rFonts w:eastAsia="Calibri"/>
              </w:rPr>
            </w:pPr>
            <w:r w:rsidRPr="00E65FE4">
              <w:rPr>
                <w:rFonts w:eastAsia="Calibri"/>
              </w:rPr>
              <w:t>1.</w:t>
            </w:r>
          </w:p>
        </w:tc>
        <w:tc>
          <w:tcPr>
            <w:tcW w:w="0" w:type="auto"/>
          </w:tcPr>
          <w:p w14:paraId="4B7112CE" w14:textId="77777777" w:rsidR="00660338" w:rsidRPr="00E65FE4" w:rsidRDefault="00660338" w:rsidP="00E65FE4">
            <w:pPr>
              <w:rPr>
                <w:rFonts w:eastAsia="Calibri"/>
              </w:rPr>
            </w:pPr>
            <w:r w:rsidRPr="00E65FE4">
              <w:rPr>
                <w:rFonts w:eastAsia="Calibri"/>
              </w:rPr>
              <w:t>Кочковский сельсовет</w:t>
            </w:r>
          </w:p>
        </w:tc>
        <w:tc>
          <w:tcPr>
            <w:tcW w:w="0" w:type="auto"/>
          </w:tcPr>
          <w:p w14:paraId="4BEB423A" w14:textId="77777777" w:rsidR="00660338" w:rsidRPr="00E65FE4" w:rsidRDefault="00660338" w:rsidP="00E65FE4">
            <w:pPr>
              <w:rPr>
                <w:rFonts w:eastAsia="Calibri"/>
              </w:rPr>
            </w:pPr>
            <w:r w:rsidRPr="00E65FE4">
              <w:rPr>
                <w:rFonts w:eastAsia="Calibri"/>
              </w:rPr>
              <w:t>5 914,5</w:t>
            </w:r>
          </w:p>
        </w:tc>
        <w:tc>
          <w:tcPr>
            <w:tcW w:w="0" w:type="auto"/>
          </w:tcPr>
          <w:p w14:paraId="1B58794C" w14:textId="77777777" w:rsidR="00660338" w:rsidRPr="00E65FE4" w:rsidRDefault="00660338" w:rsidP="00E65FE4">
            <w:pPr>
              <w:jc w:val="center"/>
              <w:rPr>
                <w:rFonts w:eastAsia="Calibri"/>
              </w:rPr>
            </w:pPr>
            <w:r w:rsidRPr="00E65FE4">
              <w:rPr>
                <w:rFonts w:eastAsia="Calibri"/>
              </w:rPr>
              <w:t>1741,0</w:t>
            </w:r>
          </w:p>
        </w:tc>
        <w:tc>
          <w:tcPr>
            <w:tcW w:w="0" w:type="auto"/>
          </w:tcPr>
          <w:p w14:paraId="2C32245D" w14:textId="77777777" w:rsidR="00660338" w:rsidRPr="00E65FE4" w:rsidRDefault="00660338" w:rsidP="00E65FE4">
            <w:pPr>
              <w:jc w:val="center"/>
              <w:rPr>
                <w:rFonts w:eastAsia="Calibri"/>
              </w:rPr>
            </w:pPr>
            <w:r w:rsidRPr="00E65FE4">
              <w:rPr>
                <w:rFonts w:eastAsia="Calibri"/>
              </w:rPr>
              <w:t>4 173,5</w:t>
            </w:r>
          </w:p>
        </w:tc>
      </w:tr>
      <w:tr w:rsidR="00E65FE4" w:rsidRPr="00E65FE4" w14:paraId="6AE33A56" w14:textId="77777777" w:rsidTr="00660338">
        <w:tc>
          <w:tcPr>
            <w:tcW w:w="0" w:type="auto"/>
          </w:tcPr>
          <w:p w14:paraId="7F944CB8" w14:textId="77777777" w:rsidR="00660338" w:rsidRPr="00E65FE4" w:rsidRDefault="00660338" w:rsidP="00E65FE4">
            <w:pPr>
              <w:rPr>
                <w:rFonts w:eastAsia="Calibri"/>
                <w:b/>
              </w:rPr>
            </w:pPr>
          </w:p>
        </w:tc>
        <w:tc>
          <w:tcPr>
            <w:tcW w:w="0" w:type="auto"/>
          </w:tcPr>
          <w:p w14:paraId="775029B9" w14:textId="77777777" w:rsidR="00660338" w:rsidRPr="00E65FE4" w:rsidRDefault="00660338" w:rsidP="00E65FE4">
            <w:pPr>
              <w:rPr>
                <w:rFonts w:eastAsia="Calibri"/>
                <w:b/>
              </w:rPr>
            </w:pPr>
            <w:r w:rsidRPr="00E65FE4">
              <w:rPr>
                <w:rFonts w:eastAsia="Calibri"/>
                <w:b/>
              </w:rPr>
              <w:t>ИТОГО:</w:t>
            </w:r>
          </w:p>
        </w:tc>
        <w:tc>
          <w:tcPr>
            <w:tcW w:w="0" w:type="auto"/>
          </w:tcPr>
          <w:p w14:paraId="595D9A36" w14:textId="77777777" w:rsidR="00660338" w:rsidRPr="00E65FE4" w:rsidRDefault="00660338" w:rsidP="00E65FE4">
            <w:pPr>
              <w:rPr>
                <w:rFonts w:eastAsia="Calibri"/>
                <w:b/>
              </w:rPr>
            </w:pPr>
            <w:r w:rsidRPr="00E65FE4">
              <w:rPr>
                <w:rFonts w:eastAsia="Calibri"/>
                <w:b/>
              </w:rPr>
              <w:t>5 914,5</w:t>
            </w:r>
          </w:p>
        </w:tc>
        <w:tc>
          <w:tcPr>
            <w:tcW w:w="0" w:type="auto"/>
          </w:tcPr>
          <w:p w14:paraId="76F1FB21" w14:textId="77777777" w:rsidR="00660338" w:rsidRPr="00E65FE4" w:rsidRDefault="00660338" w:rsidP="00E65FE4">
            <w:pPr>
              <w:jc w:val="center"/>
              <w:rPr>
                <w:rFonts w:eastAsia="Calibri"/>
                <w:b/>
              </w:rPr>
            </w:pPr>
            <w:r w:rsidRPr="00E65FE4">
              <w:rPr>
                <w:rFonts w:eastAsia="Calibri"/>
                <w:b/>
              </w:rPr>
              <w:t>1741,0</w:t>
            </w:r>
          </w:p>
        </w:tc>
        <w:tc>
          <w:tcPr>
            <w:tcW w:w="0" w:type="auto"/>
          </w:tcPr>
          <w:p w14:paraId="3C3C284F" w14:textId="77777777" w:rsidR="00660338" w:rsidRPr="00E65FE4" w:rsidRDefault="00660338" w:rsidP="00E65FE4">
            <w:pPr>
              <w:jc w:val="center"/>
              <w:rPr>
                <w:rFonts w:eastAsia="Calibri"/>
                <w:b/>
              </w:rPr>
            </w:pPr>
            <w:r w:rsidRPr="00E65FE4">
              <w:rPr>
                <w:rFonts w:eastAsia="Calibri"/>
                <w:b/>
              </w:rPr>
              <w:t>4 173,5</w:t>
            </w:r>
          </w:p>
        </w:tc>
      </w:tr>
    </w:tbl>
    <w:p w14:paraId="2A41D4B4" w14:textId="77777777" w:rsidR="00660338" w:rsidRPr="00E65FE4" w:rsidRDefault="00660338" w:rsidP="00E65FE4"/>
    <w:p w14:paraId="3B0B74AE" w14:textId="77777777" w:rsidR="00E65FE4" w:rsidRPr="00E65FE4" w:rsidRDefault="00E65FE4" w:rsidP="00E65FE4">
      <w:pPr>
        <w:jc w:val="right"/>
        <w:rPr>
          <w:rFonts w:eastAsia="Calibri"/>
          <w:sz w:val="28"/>
          <w:szCs w:val="28"/>
        </w:rPr>
      </w:pPr>
    </w:p>
    <w:p w14:paraId="4187F94C" w14:textId="77777777" w:rsidR="00E65FE4" w:rsidRPr="00E65FE4" w:rsidRDefault="00E65FE4" w:rsidP="00E65FE4">
      <w:pPr>
        <w:jc w:val="right"/>
        <w:rPr>
          <w:rFonts w:eastAsia="Calibri"/>
        </w:rPr>
      </w:pPr>
      <w:r w:rsidRPr="00E65FE4">
        <w:rPr>
          <w:rFonts w:eastAsia="Calibri"/>
        </w:rPr>
        <w:t>Таблица 2</w:t>
      </w:r>
    </w:p>
    <w:p w14:paraId="34477012" w14:textId="77777777" w:rsidR="00E65FE4" w:rsidRDefault="00E65FE4" w:rsidP="00E65FE4">
      <w:pPr>
        <w:autoSpaceDE w:val="0"/>
        <w:autoSpaceDN w:val="0"/>
        <w:adjustRightInd w:val="0"/>
        <w:jc w:val="center"/>
        <w:rPr>
          <w:bCs/>
        </w:rPr>
      </w:pPr>
    </w:p>
    <w:p w14:paraId="643042A9" w14:textId="66826AC8" w:rsidR="00E65FE4" w:rsidRPr="00E65FE4" w:rsidRDefault="00E65FE4" w:rsidP="00E65FE4">
      <w:pPr>
        <w:autoSpaceDE w:val="0"/>
        <w:autoSpaceDN w:val="0"/>
        <w:adjustRightInd w:val="0"/>
        <w:jc w:val="center"/>
        <w:rPr>
          <w:bCs/>
        </w:rPr>
      </w:pPr>
      <w:r w:rsidRPr="00E65FE4">
        <w:rPr>
          <w:bCs/>
        </w:rPr>
        <w:t>Распределение субсидий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1873BA65" w14:textId="2AB15C83" w:rsidR="00E65FE4" w:rsidRPr="00E65FE4" w:rsidRDefault="00E65FE4" w:rsidP="00E65FE4">
      <w:pPr>
        <w:jc w:val="center"/>
        <w:rPr>
          <w:bCs/>
        </w:rPr>
      </w:pPr>
      <w:r w:rsidRPr="00E65FE4">
        <w:rPr>
          <w:bCs/>
        </w:rPr>
        <w:t>на плановый период 2022 – 2023 годы</w:t>
      </w:r>
    </w:p>
    <w:p w14:paraId="6358E957" w14:textId="77777777" w:rsidR="00E65FE4" w:rsidRDefault="00E65FE4" w:rsidP="00E65FE4">
      <w:pPr>
        <w:jc w:val="right"/>
        <w:rPr>
          <w:bCs/>
        </w:rPr>
      </w:pPr>
    </w:p>
    <w:p w14:paraId="52ABE61B" w14:textId="6E02252C" w:rsidR="00E65FE4" w:rsidRPr="00E65FE4" w:rsidRDefault="00E65FE4" w:rsidP="00E65FE4">
      <w:pPr>
        <w:jc w:val="right"/>
        <w:rPr>
          <w:rFonts w:eastAsia="Calibri"/>
        </w:rPr>
      </w:pPr>
      <w:r w:rsidRPr="00E65FE4">
        <w:rPr>
          <w:bCs/>
        </w:rPr>
        <w:t>тыс. руб.</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996"/>
        <w:gridCol w:w="1389"/>
        <w:gridCol w:w="2837"/>
        <w:gridCol w:w="2560"/>
      </w:tblGrid>
      <w:tr w:rsidR="00E65FE4" w:rsidRPr="00E65FE4" w14:paraId="1BFF5CBC" w14:textId="77777777" w:rsidTr="00E65FE4">
        <w:trPr>
          <w:trHeight w:val="401"/>
        </w:trPr>
        <w:tc>
          <w:tcPr>
            <w:tcW w:w="0" w:type="auto"/>
            <w:vMerge w:val="restart"/>
          </w:tcPr>
          <w:p w14:paraId="6F0C114A" w14:textId="77777777" w:rsidR="00E65FE4" w:rsidRPr="00E65FE4" w:rsidRDefault="00E65FE4" w:rsidP="00E65FE4">
            <w:pPr>
              <w:jc w:val="center"/>
              <w:rPr>
                <w:rFonts w:eastAsia="Calibri"/>
              </w:rPr>
            </w:pPr>
            <w:r w:rsidRPr="00E65FE4">
              <w:rPr>
                <w:rFonts w:eastAsia="Calibri"/>
              </w:rPr>
              <w:t>№ п/п</w:t>
            </w:r>
          </w:p>
        </w:tc>
        <w:tc>
          <w:tcPr>
            <w:tcW w:w="0" w:type="auto"/>
            <w:vMerge w:val="restart"/>
          </w:tcPr>
          <w:p w14:paraId="4F15882B" w14:textId="4343915C" w:rsidR="00E65FE4" w:rsidRPr="00E65FE4" w:rsidRDefault="00E65FE4" w:rsidP="00E65FE4">
            <w:pPr>
              <w:jc w:val="center"/>
              <w:rPr>
                <w:rFonts w:eastAsia="Calibri"/>
                <w:b/>
              </w:rPr>
            </w:pPr>
            <w:r w:rsidRPr="00E65FE4">
              <w:rPr>
                <w:rFonts w:eastAsia="Calibri"/>
                <w:b/>
              </w:rPr>
              <w:t>Наименование сельсовета</w:t>
            </w:r>
          </w:p>
        </w:tc>
        <w:tc>
          <w:tcPr>
            <w:tcW w:w="0" w:type="auto"/>
            <w:vMerge w:val="restart"/>
          </w:tcPr>
          <w:p w14:paraId="0815BBEE" w14:textId="77777777" w:rsidR="00E65FE4" w:rsidRPr="00E65FE4" w:rsidRDefault="00E65FE4" w:rsidP="00E65FE4">
            <w:pPr>
              <w:jc w:val="center"/>
              <w:rPr>
                <w:rFonts w:eastAsia="Calibri"/>
                <w:b/>
              </w:rPr>
            </w:pPr>
            <w:r w:rsidRPr="00E65FE4">
              <w:rPr>
                <w:rFonts w:eastAsia="Calibri"/>
                <w:b/>
              </w:rPr>
              <w:t>Всего</w:t>
            </w:r>
          </w:p>
          <w:p w14:paraId="44D758ED" w14:textId="77777777" w:rsidR="00E65FE4" w:rsidRPr="00E65FE4" w:rsidRDefault="00E65FE4" w:rsidP="00E65FE4">
            <w:pPr>
              <w:jc w:val="center"/>
              <w:rPr>
                <w:rFonts w:eastAsia="Calibri"/>
                <w:b/>
              </w:rPr>
            </w:pPr>
            <w:r w:rsidRPr="00E65FE4">
              <w:rPr>
                <w:rFonts w:eastAsia="Calibri"/>
                <w:b/>
              </w:rPr>
              <w:t>плановый период</w:t>
            </w:r>
          </w:p>
          <w:p w14:paraId="147B502C" w14:textId="77777777" w:rsidR="00E65FE4" w:rsidRPr="00E65FE4" w:rsidRDefault="00E65FE4" w:rsidP="00E65FE4">
            <w:pPr>
              <w:jc w:val="center"/>
              <w:rPr>
                <w:rFonts w:eastAsia="Calibri"/>
                <w:b/>
              </w:rPr>
            </w:pPr>
            <w:r w:rsidRPr="00E65FE4">
              <w:rPr>
                <w:rFonts w:eastAsia="Calibri"/>
                <w:b/>
              </w:rPr>
              <w:t>2022-2023гг</w:t>
            </w:r>
          </w:p>
        </w:tc>
        <w:tc>
          <w:tcPr>
            <w:tcW w:w="0" w:type="auto"/>
            <w:gridSpan w:val="2"/>
          </w:tcPr>
          <w:p w14:paraId="59BF53D1" w14:textId="77777777" w:rsidR="00E65FE4" w:rsidRPr="00E65FE4" w:rsidRDefault="00E65FE4" w:rsidP="00E65FE4">
            <w:pPr>
              <w:jc w:val="center"/>
              <w:rPr>
                <w:rFonts w:eastAsia="Calibri"/>
                <w:b/>
              </w:rPr>
            </w:pPr>
            <w:r w:rsidRPr="00E65FE4">
              <w:rPr>
                <w:rFonts w:eastAsia="Calibri"/>
              </w:rPr>
              <w:t>в том числе:</w:t>
            </w:r>
          </w:p>
        </w:tc>
      </w:tr>
      <w:tr w:rsidR="00E65FE4" w:rsidRPr="00E65FE4" w14:paraId="35914A68" w14:textId="77777777" w:rsidTr="00E65FE4">
        <w:trPr>
          <w:trHeight w:val="1141"/>
        </w:trPr>
        <w:tc>
          <w:tcPr>
            <w:tcW w:w="0" w:type="auto"/>
            <w:vMerge/>
          </w:tcPr>
          <w:p w14:paraId="2E9549AD" w14:textId="77777777" w:rsidR="00E65FE4" w:rsidRPr="00E65FE4" w:rsidRDefault="00E65FE4" w:rsidP="00E65FE4">
            <w:pPr>
              <w:jc w:val="center"/>
              <w:rPr>
                <w:rFonts w:eastAsia="Calibri"/>
              </w:rPr>
            </w:pPr>
          </w:p>
        </w:tc>
        <w:tc>
          <w:tcPr>
            <w:tcW w:w="0" w:type="auto"/>
            <w:vMerge/>
          </w:tcPr>
          <w:p w14:paraId="30384039" w14:textId="77777777" w:rsidR="00E65FE4" w:rsidRPr="00E65FE4" w:rsidRDefault="00E65FE4" w:rsidP="00E65FE4">
            <w:pPr>
              <w:jc w:val="center"/>
              <w:rPr>
                <w:rFonts w:eastAsia="Calibri"/>
                <w:b/>
              </w:rPr>
            </w:pPr>
          </w:p>
        </w:tc>
        <w:tc>
          <w:tcPr>
            <w:tcW w:w="0" w:type="auto"/>
            <w:vMerge/>
          </w:tcPr>
          <w:p w14:paraId="7904A465" w14:textId="77777777" w:rsidR="00E65FE4" w:rsidRPr="00E65FE4" w:rsidRDefault="00E65FE4" w:rsidP="00E65FE4">
            <w:pPr>
              <w:jc w:val="center"/>
              <w:rPr>
                <w:rFonts w:eastAsia="Calibri"/>
                <w:b/>
              </w:rPr>
            </w:pPr>
          </w:p>
        </w:tc>
        <w:tc>
          <w:tcPr>
            <w:tcW w:w="0" w:type="auto"/>
          </w:tcPr>
          <w:p w14:paraId="4223A0CA" w14:textId="77777777" w:rsidR="00E65FE4" w:rsidRPr="00E65FE4" w:rsidRDefault="00E65FE4" w:rsidP="00E65FE4">
            <w:pPr>
              <w:pStyle w:val="a3"/>
              <w:jc w:val="center"/>
              <w:rPr>
                <w:rFonts w:ascii="Times New Roman" w:eastAsia="Calibri" w:hAnsi="Times New Roman" w:cs="Times New Roman"/>
                <w:color w:val="auto"/>
                <w:sz w:val="24"/>
                <w:szCs w:val="24"/>
                <w:lang w:val="ru-RU"/>
              </w:rPr>
            </w:pPr>
            <w:r w:rsidRPr="00E65FE4">
              <w:rPr>
                <w:rFonts w:ascii="Times New Roman" w:hAnsi="Times New Roman" w:cs="Times New Roman"/>
                <w:color w:val="auto"/>
                <w:sz w:val="24"/>
                <w:szCs w:val="24"/>
                <w:lang w:val="ru-RU"/>
              </w:rPr>
              <w:t>на благоустройство дворовых территорий многоквартирных домов населенных пунктов Новосибирской области</w:t>
            </w:r>
          </w:p>
        </w:tc>
        <w:tc>
          <w:tcPr>
            <w:tcW w:w="0" w:type="auto"/>
          </w:tcPr>
          <w:p w14:paraId="7C9D31ED" w14:textId="65C4A039" w:rsidR="00E65FE4" w:rsidRPr="00E65FE4" w:rsidRDefault="00E65FE4" w:rsidP="00E65FE4">
            <w:pPr>
              <w:pStyle w:val="a3"/>
              <w:jc w:val="center"/>
              <w:rPr>
                <w:rFonts w:ascii="Times New Roman" w:eastAsia="Calibri" w:hAnsi="Times New Roman" w:cs="Times New Roman"/>
                <w:color w:val="auto"/>
                <w:sz w:val="24"/>
                <w:szCs w:val="24"/>
                <w:lang w:val="ru-RU"/>
              </w:rPr>
            </w:pPr>
            <w:r w:rsidRPr="00E65FE4">
              <w:rPr>
                <w:rFonts w:ascii="Times New Roman" w:hAnsi="Times New Roman" w:cs="Times New Roman"/>
                <w:color w:val="auto"/>
                <w:sz w:val="24"/>
                <w:szCs w:val="24"/>
                <w:lang w:val="ru-RU"/>
              </w:rPr>
              <w:t>на благоустройство общественных пространств населенных пунктов Новосибирской области</w:t>
            </w:r>
          </w:p>
        </w:tc>
      </w:tr>
      <w:tr w:rsidR="00E65FE4" w:rsidRPr="00E65FE4" w14:paraId="7C673848" w14:textId="77777777" w:rsidTr="00E65FE4">
        <w:trPr>
          <w:trHeight w:val="70"/>
        </w:trPr>
        <w:tc>
          <w:tcPr>
            <w:tcW w:w="0" w:type="auto"/>
          </w:tcPr>
          <w:p w14:paraId="21E0549F" w14:textId="77777777" w:rsidR="00E65FE4" w:rsidRPr="00E65FE4" w:rsidRDefault="00E65FE4" w:rsidP="00E65FE4">
            <w:pPr>
              <w:jc w:val="center"/>
              <w:rPr>
                <w:rFonts w:eastAsia="Calibri"/>
              </w:rPr>
            </w:pPr>
            <w:r w:rsidRPr="00E65FE4">
              <w:rPr>
                <w:rFonts w:eastAsia="Calibri"/>
              </w:rPr>
              <w:t>1.</w:t>
            </w:r>
          </w:p>
        </w:tc>
        <w:tc>
          <w:tcPr>
            <w:tcW w:w="0" w:type="auto"/>
          </w:tcPr>
          <w:p w14:paraId="361B0D43" w14:textId="77777777" w:rsidR="00E65FE4" w:rsidRPr="00E65FE4" w:rsidRDefault="00E65FE4" w:rsidP="00E65FE4">
            <w:pPr>
              <w:jc w:val="center"/>
              <w:rPr>
                <w:rFonts w:eastAsia="Calibri"/>
              </w:rPr>
            </w:pPr>
            <w:r w:rsidRPr="00E65FE4">
              <w:rPr>
                <w:rFonts w:eastAsia="Calibri"/>
                <w:b/>
              </w:rPr>
              <w:t xml:space="preserve">Кочковский сельсовет </w:t>
            </w:r>
            <w:r w:rsidRPr="00E65FE4">
              <w:rPr>
                <w:rFonts w:eastAsia="Calibri"/>
              </w:rPr>
              <w:t>в том числе:</w:t>
            </w:r>
          </w:p>
          <w:p w14:paraId="46D89157" w14:textId="77777777" w:rsidR="00E65FE4" w:rsidRPr="00E65FE4" w:rsidRDefault="00E65FE4" w:rsidP="00E65FE4">
            <w:pPr>
              <w:jc w:val="center"/>
              <w:rPr>
                <w:rFonts w:eastAsia="Calibri"/>
                <w:b/>
              </w:rPr>
            </w:pPr>
            <w:r w:rsidRPr="00E65FE4">
              <w:rPr>
                <w:rFonts w:eastAsia="Calibri"/>
                <w:b/>
              </w:rPr>
              <w:t>2022 год</w:t>
            </w:r>
          </w:p>
          <w:p w14:paraId="7D4C93D0" w14:textId="77777777" w:rsidR="00E65FE4" w:rsidRPr="00E65FE4" w:rsidRDefault="00E65FE4" w:rsidP="00E65FE4">
            <w:pPr>
              <w:jc w:val="center"/>
              <w:rPr>
                <w:rFonts w:eastAsia="Calibri"/>
                <w:b/>
              </w:rPr>
            </w:pPr>
            <w:r w:rsidRPr="00E65FE4">
              <w:rPr>
                <w:rFonts w:eastAsia="Calibri"/>
                <w:b/>
              </w:rPr>
              <w:t>2023 год</w:t>
            </w:r>
          </w:p>
        </w:tc>
        <w:tc>
          <w:tcPr>
            <w:tcW w:w="0" w:type="auto"/>
          </w:tcPr>
          <w:p w14:paraId="7DCF9143" w14:textId="77777777" w:rsidR="00E65FE4" w:rsidRPr="00E65FE4" w:rsidRDefault="00E65FE4" w:rsidP="00E65FE4">
            <w:pPr>
              <w:jc w:val="right"/>
              <w:rPr>
                <w:rFonts w:eastAsia="Calibri"/>
              </w:rPr>
            </w:pPr>
          </w:p>
          <w:p w14:paraId="1F04BD8A" w14:textId="77777777" w:rsidR="00E65FE4" w:rsidRPr="00E65FE4" w:rsidRDefault="00E65FE4" w:rsidP="00E65FE4">
            <w:pPr>
              <w:jc w:val="right"/>
              <w:rPr>
                <w:rFonts w:eastAsia="Calibri"/>
              </w:rPr>
            </w:pPr>
          </w:p>
          <w:p w14:paraId="13E816E6" w14:textId="77777777" w:rsidR="00E65FE4" w:rsidRPr="00E65FE4" w:rsidRDefault="00E65FE4" w:rsidP="00E65FE4">
            <w:pPr>
              <w:jc w:val="right"/>
              <w:rPr>
                <w:rFonts w:eastAsia="Calibri"/>
              </w:rPr>
            </w:pPr>
          </w:p>
          <w:p w14:paraId="49C33F22" w14:textId="77777777" w:rsidR="00E65FE4" w:rsidRPr="00E65FE4" w:rsidRDefault="00E65FE4" w:rsidP="00E65FE4">
            <w:pPr>
              <w:jc w:val="right"/>
              <w:rPr>
                <w:rFonts w:eastAsia="Calibri"/>
              </w:rPr>
            </w:pPr>
            <w:r w:rsidRPr="00E65FE4">
              <w:rPr>
                <w:rFonts w:eastAsia="Calibri"/>
              </w:rPr>
              <w:t>6949,3</w:t>
            </w:r>
          </w:p>
          <w:p w14:paraId="6259E36D" w14:textId="77777777" w:rsidR="00E65FE4" w:rsidRPr="00E65FE4" w:rsidRDefault="00E65FE4" w:rsidP="00E65FE4">
            <w:pPr>
              <w:jc w:val="right"/>
              <w:rPr>
                <w:rFonts w:eastAsia="Calibri"/>
              </w:rPr>
            </w:pPr>
            <w:r w:rsidRPr="00E65FE4">
              <w:rPr>
                <w:rFonts w:eastAsia="Calibri"/>
              </w:rPr>
              <w:t>6949,3</w:t>
            </w:r>
          </w:p>
        </w:tc>
        <w:tc>
          <w:tcPr>
            <w:tcW w:w="0" w:type="auto"/>
          </w:tcPr>
          <w:p w14:paraId="2D76B1E7" w14:textId="77777777" w:rsidR="00E65FE4" w:rsidRPr="00E65FE4" w:rsidRDefault="00E65FE4" w:rsidP="00E65FE4">
            <w:pPr>
              <w:jc w:val="right"/>
              <w:rPr>
                <w:rFonts w:eastAsia="Calibri"/>
              </w:rPr>
            </w:pPr>
          </w:p>
          <w:p w14:paraId="3D93B493" w14:textId="77777777" w:rsidR="00E65FE4" w:rsidRPr="00E65FE4" w:rsidRDefault="00E65FE4" w:rsidP="00E65FE4">
            <w:pPr>
              <w:jc w:val="right"/>
              <w:rPr>
                <w:rFonts w:eastAsia="Calibri"/>
              </w:rPr>
            </w:pPr>
          </w:p>
          <w:p w14:paraId="66833415" w14:textId="77777777" w:rsidR="00E65FE4" w:rsidRPr="00E65FE4" w:rsidRDefault="00E65FE4" w:rsidP="00E65FE4">
            <w:pPr>
              <w:jc w:val="right"/>
              <w:rPr>
                <w:rFonts w:eastAsia="Calibri"/>
              </w:rPr>
            </w:pPr>
          </w:p>
          <w:p w14:paraId="5271EACF" w14:textId="77777777" w:rsidR="00E65FE4" w:rsidRPr="00E65FE4" w:rsidRDefault="00E65FE4" w:rsidP="00E65FE4">
            <w:pPr>
              <w:jc w:val="right"/>
              <w:rPr>
                <w:rFonts w:eastAsia="Calibri"/>
              </w:rPr>
            </w:pPr>
            <w:r w:rsidRPr="00E65FE4">
              <w:rPr>
                <w:rFonts w:eastAsia="Calibri"/>
              </w:rPr>
              <w:t>1741,0</w:t>
            </w:r>
          </w:p>
          <w:p w14:paraId="7749F797" w14:textId="77777777" w:rsidR="00E65FE4" w:rsidRPr="00E65FE4" w:rsidRDefault="00E65FE4" w:rsidP="00E65FE4">
            <w:pPr>
              <w:jc w:val="right"/>
              <w:rPr>
                <w:rFonts w:eastAsia="Calibri"/>
              </w:rPr>
            </w:pPr>
            <w:r w:rsidRPr="00E65FE4">
              <w:rPr>
                <w:rFonts w:eastAsia="Calibri"/>
              </w:rPr>
              <w:t>1741,0</w:t>
            </w:r>
          </w:p>
        </w:tc>
        <w:tc>
          <w:tcPr>
            <w:tcW w:w="0" w:type="auto"/>
          </w:tcPr>
          <w:p w14:paraId="6BAC4760" w14:textId="77777777" w:rsidR="00E65FE4" w:rsidRPr="00E65FE4" w:rsidRDefault="00E65FE4" w:rsidP="00E65FE4">
            <w:pPr>
              <w:jc w:val="right"/>
              <w:rPr>
                <w:rFonts w:eastAsia="Calibri"/>
              </w:rPr>
            </w:pPr>
          </w:p>
          <w:p w14:paraId="4B3B20E4" w14:textId="77777777" w:rsidR="00E65FE4" w:rsidRPr="00E65FE4" w:rsidRDefault="00E65FE4" w:rsidP="00E65FE4">
            <w:pPr>
              <w:jc w:val="right"/>
              <w:rPr>
                <w:rFonts w:eastAsia="Calibri"/>
              </w:rPr>
            </w:pPr>
          </w:p>
          <w:p w14:paraId="36699DC6" w14:textId="77777777" w:rsidR="00E65FE4" w:rsidRPr="00E65FE4" w:rsidRDefault="00E65FE4" w:rsidP="00E65FE4">
            <w:pPr>
              <w:jc w:val="right"/>
              <w:rPr>
                <w:rFonts w:eastAsia="Calibri"/>
              </w:rPr>
            </w:pPr>
          </w:p>
          <w:p w14:paraId="0CD691B2" w14:textId="77777777" w:rsidR="00E65FE4" w:rsidRPr="00E65FE4" w:rsidRDefault="00E65FE4" w:rsidP="00E65FE4">
            <w:pPr>
              <w:jc w:val="right"/>
              <w:rPr>
                <w:rFonts w:eastAsia="Calibri"/>
              </w:rPr>
            </w:pPr>
            <w:r w:rsidRPr="00E65FE4">
              <w:rPr>
                <w:rFonts w:eastAsia="Calibri"/>
              </w:rPr>
              <w:t>5208,3</w:t>
            </w:r>
          </w:p>
          <w:p w14:paraId="1EA00832" w14:textId="77777777" w:rsidR="00E65FE4" w:rsidRPr="00E65FE4" w:rsidRDefault="00E65FE4" w:rsidP="00E65FE4">
            <w:pPr>
              <w:jc w:val="right"/>
              <w:rPr>
                <w:rFonts w:eastAsia="Calibri"/>
              </w:rPr>
            </w:pPr>
            <w:r w:rsidRPr="00E65FE4">
              <w:rPr>
                <w:rFonts w:eastAsia="Calibri"/>
              </w:rPr>
              <w:t>5208,3</w:t>
            </w:r>
          </w:p>
        </w:tc>
      </w:tr>
      <w:tr w:rsidR="00E65FE4" w:rsidRPr="00E65FE4" w14:paraId="43B59FCE" w14:textId="77777777" w:rsidTr="00E65FE4">
        <w:trPr>
          <w:trHeight w:val="70"/>
        </w:trPr>
        <w:tc>
          <w:tcPr>
            <w:tcW w:w="0" w:type="auto"/>
          </w:tcPr>
          <w:p w14:paraId="1EE7255C" w14:textId="77777777" w:rsidR="00E65FE4" w:rsidRPr="00E65FE4" w:rsidRDefault="00E65FE4" w:rsidP="00E65FE4">
            <w:pPr>
              <w:jc w:val="right"/>
              <w:rPr>
                <w:rFonts w:eastAsia="Calibri"/>
                <w:b/>
              </w:rPr>
            </w:pPr>
          </w:p>
        </w:tc>
        <w:tc>
          <w:tcPr>
            <w:tcW w:w="0" w:type="auto"/>
          </w:tcPr>
          <w:p w14:paraId="2490EFFF" w14:textId="77777777" w:rsidR="00E65FE4" w:rsidRPr="00E65FE4" w:rsidRDefault="00E65FE4" w:rsidP="00E65FE4">
            <w:pPr>
              <w:jc w:val="right"/>
              <w:rPr>
                <w:rFonts w:eastAsia="Calibri"/>
                <w:b/>
              </w:rPr>
            </w:pPr>
            <w:r w:rsidRPr="00E65FE4">
              <w:rPr>
                <w:rFonts w:eastAsia="Calibri"/>
                <w:b/>
              </w:rPr>
              <w:t>ИТОГО:</w:t>
            </w:r>
          </w:p>
        </w:tc>
        <w:tc>
          <w:tcPr>
            <w:tcW w:w="0" w:type="auto"/>
          </w:tcPr>
          <w:p w14:paraId="6753DE9A" w14:textId="77777777" w:rsidR="00E65FE4" w:rsidRPr="00E65FE4" w:rsidRDefault="00E65FE4" w:rsidP="00E65FE4">
            <w:pPr>
              <w:jc w:val="right"/>
              <w:rPr>
                <w:rFonts w:eastAsia="Calibri"/>
                <w:b/>
              </w:rPr>
            </w:pPr>
            <w:r w:rsidRPr="00E65FE4">
              <w:rPr>
                <w:rFonts w:eastAsia="Calibri"/>
                <w:b/>
              </w:rPr>
              <w:fldChar w:fldCharType="begin"/>
            </w:r>
            <w:r w:rsidRPr="00E65FE4">
              <w:rPr>
                <w:rFonts w:eastAsia="Calibri"/>
                <w:b/>
              </w:rPr>
              <w:instrText xml:space="preserve"> =SUM(ABOVE) </w:instrText>
            </w:r>
            <w:r w:rsidRPr="00E65FE4">
              <w:rPr>
                <w:rFonts w:eastAsia="Calibri"/>
                <w:b/>
              </w:rPr>
              <w:fldChar w:fldCharType="separate"/>
            </w:r>
            <w:r w:rsidRPr="00E65FE4">
              <w:rPr>
                <w:rFonts w:eastAsia="Calibri"/>
                <w:b/>
                <w:noProof/>
              </w:rPr>
              <w:t>13898,6</w:t>
            </w:r>
            <w:r w:rsidRPr="00E65FE4">
              <w:rPr>
                <w:rFonts w:eastAsia="Calibri"/>
                <w:b/>
              </w:rPr>
              <w:fldChar w:fldCharType="end"/>
            </w:r>
          </w:p>
        </w:tc>
        <w:tc>
          <w:tcPr>
            <w:tcW w:w="0" w:type="auto"/>
          </w:tcPr>
          <w:p w14:paraId="178FB967" w14:textId="77777777" w:rsidR="00E65FE4" w:rsidRPr="00E65FE4" w:rsidRDefault="00E65FE4" w:rsidP="00E65FE4">
            <w:pPr>
              <w:jc w:val="right"/>
              <w:rPr>
                <w:rFonts w:eastAsia="Calibri"/>
                <w:b/>
              </w:rPr>
            </w:pPr>
            <w:r w:rsidRPr="00E65FE4">
              <w:rPr>
                <w:rFonts w:eastAsia="Calibri"/>
                <w:b/>
              </w:rPr>
              <w:t>3482,0</w:t>
            </w:r>
          </w:p>
        </w:tc>
        <w:tc>
          <w:tcPr>
            <w:tcW w:w="0" w:type="auto"/>
          </w:tcPr>
          <w:p w14:paraId="7FC856C4" w14:textId="77777777" w:rsidR="00E65FE4" w:rsidRPr="00E65FE4" w:rsidRDefault="00E65FE4" w:rsidP="00E65FE4">
            <w:pPr>
              <w:jc w:val="right"/>
              <w:rPr>
                <w:rFonts w:eastAsia="Calibri"/>
                <w:b/>
              </w:rPr>
            </w:pPr>
            <w:r w:rsidRPr="00E65FE4">
              <w:rPr>
                <w:rFonts w:eastAsia="Calibri"/>
                <w:b/>
              </w:rPr>
              <w:t>10416,6</w:t>
            </w:r>
          </w:p>
        </w:tc>
      </w:tr>
    </w:tbl>
    <w:p w14:paraId="061FDEC2" w14:textId="6816916D" w:rsidR="00E65FE4" w:rsidRPr="00BE1CB4" w:rsidRDefault="00E65FE4" w:rsidP="00E65FE4">
      <w:pPr>
        <w:jc w:val="right"/>
        <w:rPr>
          <w:sz w:val="28"/>
          <w:szCs w:val="28"/>
        </w:rPr>
      </w:pPr>
      <w:r w:rsidRPr="00DB6006">
        <w:rPr>
          <w:sz w:val="28"/>
          <w:szCs w:val="28"/>
        </w:rPr>
        <w:t>Приложение</w:t>
      </w:r>
      <w:r>
        <w:rPr>
          <w:sz w:val="28"/>
          <w:szCs w:val="28"/>
        </w:rPr>
        <w:t xml:space="preserve"> 13</w:t>
      </w:r>
    </w:p>
    <w:p w14:paraId="0FB179AB" w14:textId="77777777" w:rsidR="00E65FE4" w:rsidRPr="00BE1CB4" w:rsidRDefault="00E65FE4" w:rsidP="00E65FE4">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269549A6" w14:textId="77777777" w:rsidR="00E65FE4" w:rsidRDefault="00E65FE4" w:rsidP="00E65FE4">
      <w:pPr>
        <w:jc w:val="right"/>
        <w:rPr>
          <w:sz w:val="28"/>
          <w:szCs w:val="28"/>
        </w:rPr>
      </w:pPr>
      <w:r w:rsidRPr="00BE1CB4">
        <w:rPr>
          <w:sz w:val="28"/>
          <w:szCs w:val="28"/>
        </w:rPr>
        <w:t>от 25.12.2020</w:t>
      </w:r>
      <w:r>
        <w:rPr>
          <w:sz w:val="28"/>
          <w:szCs w:val="28"/>
        </w:rPr>
        <w:t xml:space="preserve"> № 2</w:t>
      </w:r>
    </w:p>
    <w:p w14:paraId="48372571" w14:textId="44D5E9C6" w:rsidR="00E65FE4" w:rsidRDefault="00E65FE4" w:rsidP="00E65FE4">
      <w:pPr>
        <w:jc w:val="center"/>
        <w:rPr>
          <w:b/>
        </w:rPr>
      </w:pPr>
    </w:p>
    <w:p w14:paraId="5D762F56" w14:textId="1A02F15A" w:rsidR="00E65FE4" w:rsidRDefault="00E65FE4" w:rsidP="00E65FE4">
      <w:pPr>
        <w:jc w:val="center"/>
        <w:rPr>
          <w:b/>
        </w:rPr>
      </w:pPr>
    </w:p>
    <w:p w14:paraId="42897EAC" w14:textId="77777777" w:rsidR="00E65FE4" w:rsidRPr="00E72397" w:rsidRDefault="00E65FE4" w:rsidP="00E65FE4">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14:paraId="2FCD5744" w14:textId="77777777" w:rsidR="00E65FE4" w:rsidRPr="00E72397" w:rsidRDefault="00E65FE4" w:rsidP="00E65FE4">
      <w:pPr>
        <w:pStyle w:val="11"/>
        <w:jc w:val="center"/>
        <w:rPr>
          <w:rFonts w:ascii="Times New Roman" w:hAnsi="Times New Roman"/>
          <w:b/>
          <w:sz w:val="28"/>
          <w:szCs w:val="28"/>
        </w:rPr>
      </w:pP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r w:rsidRPr="00E72397">
        <w:rPr>
          <w:rFonts w:ascii="Times New Roman" w:hAnsi="Times New Roman"/>
          <w:b/>
          <w:bCs/>
          <w:color w:val="000000"/>
          <w:sz w:val="28"/>
          <w:szCs w:val="28"/>
        </w:rPr>
        <w:t>на 202</w:t>
      </w:r>
      <w:r>
        <w:rPr>
          <w:rFonts w:ascii="Times New Roman" w:hAnsi="Times New Roman"/>
          <w:b/>
          <w:bCs/>
          <w:color w:val="000000"/>
          <w:sz w:val="28"/>
          <w:szCs w:val="28"/>
        </w:rPr>
        <w:t>1</w:t>
      </w:r>
      <w:r w:rsidRPr="00E72397">
        <w:rPr>
          <w:rFonts w:ascii="Times New Roman" w:hAnsi="Times New Roman"/>
          <w:b/>
          <w:bCs/>
          <w:color w:val="000000"/>
          <w:sz w:val="28"/>
          <w:szCs w:val="28"/>
        </w:rPr>
        <w:t xml:space="preserve"> год</w:t>
      </w:r>
    </w:p>
    <w:p w14:paraId="739989D1" w14:textId="77777777" w:rsidR="00E65FE4" w:rsidRPr="00A2360C" w:rsidRDefault="00E65FE4" w:rsidP="00E65FE4">
      <w:pPr>
        <w:pStyle w:val="11"/>
        <w:jc w:val="right"/>
        <w:rPr>
          <w:rFonts w:ascii="Times New Roman" w:hAnsi="Times New Roman"/>
          <w:sz w:val="24"/>
          <w:szCs w:val="24"/>
        </w:rPr>
      </w:pPr>
      <w:r w:rsidRPr="00A2360C">
        <w:rPr>
          <w:rFonts w:ascii="Times New Roman" w:hAnsi="Times New Roman"/>
          <w:sz w:val="24"/>
          <w:szCs w:val="24"/>
        </w:rPr>
        <w:t>таблица 1</w:t>
      </w:r>
    </w:p>
    <w:p w14:paraId="64490704" w14:textId="77777777" w:rsidR="00E65FE4" w:rsidRPr="00A2360C" w:rsidRDefault="00E65FE4" w:rsidP="00E65FE4">
      <w:pPr>
        <w:pStyle w:val="11"/>
        <w:jc w:val="right"/>
        <w:rPr>
          <w:rFonts w:ascii="Times New Roman" w:hAnsi="Times New Roman"/>
          <w:sz w:val="24"/>
          <w:szCs w:val="24"/>
        </w:rPr>
      </w:pPr>
    </w:p>
    <w:p w14:paraId="609F1A77" w14:textId="77777777" w:rsidR="00E65FE4" w:rsidRPr="002D2414" w:rsidRDefault="00E65FE4" w:rsidP="00E65FE4">
      <w:pPr>
        <w:pStyle w:val="11"/>
        <w:jc w:val="center"/>
        <w:rPr>
          <w:rFonts w:ascii="Times New Roman" w:hAnsi="Times New Roman"/>
          <w:sz w:val="24"/>
          <w:szCs w:val="24"/>
        </w:rPr>
      </w:pPr>
      <w:r w:rsidRPr="002D2414">
        <w:rPr>
          <w:rFonts w:ascii="Times New Roman" w:hAnsi="Times New Roman"/>
          <w:sz w:val="24"/>
          <w:szCs w:val="24"/>
        </w:rPr>
        <w:t xml:space="preserve">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14:paraId="52C7244A" w14:textId="77777777" w:rsidR="00E65FE4" w:rsidRPr="002D2414" w:rsidRDefault="00E65FE4" w:rsidP="00E65FE4">
      <w:pPr>
        <w:pStyle w:val="11"/>
        <w:jc w:val="center"/>
        <w:rPr>
          <w:rFonts w:ascii="Times New Roman" w:hAnsi="Times New Roman"/>
          <w:sz w:val="24"/>
          <w:szCs w:val="24"/>
        </w:rPr>
      </w:pPr>
      <w:r w:rsidRPr="002D2414">
        <w:rPr>
          <w:rFonts w:ascii="Times New Roman" w:hAnsi="Times New Roman"/>
          <w:sz w:val="24"/>
          <w:szCs w:val="24"/>
        </w:rPr>
        <w:t>Новосибирской области»</w:t>
      </w:r>
      <w:r w:rsidRPr="002D2414">
        <w:rPr>
          <w:rFonts w:ascii="Times New Roman" w:hAnsi="Times New Roman"/>
          <w:bCs/>
          <w:color w:val="000000"/>
          <w:sz w:val="24"/>
          <w:szCs w:val="24"/>
        </w:rPr>
        <w:t xml:space="preserve"> на 2021 год</w:t>
      </w:r>
    </w:p>
    <w:p w14:paraId="2D8E69AC" w14:textId="77777777" w:rsidR="00E65FE4" w:rsidRPr="00347610" w:rsidRDefault="00E65FE4" w:rsidP="00E65FE4">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65"/>
        <w:gridCol w:w="3476"/>
      </w:tblGrid>
      <w:tr w:rsidR="00E65FE4" w:rsidRPr="002D2414" w14:paraId="1E1C7D94" w14:textId="77777777" w:rsidTr="00692AF3">
        <w:tc>
          <w:tcPr>
            <w:tcW w:w="483" w:type="pct"/>
          </w:tcPr>
          <w:p w14:paraId="4B78B942" w14:textId="77777777" w:rsidR="00E65FE4" w:rsidRPr="002D2414" w:rsidRDefault="00E65FE4" w:rsidP="00E43240">
            <w:pPr>
              <w:pStyle w:val="11"/>
              <w:rPr>
                <w:rFonts w:ascii="Times New Roman" w:hAnsi="Times New Roman"/>
                <w:sz w:val="24"/>
                <w:szCs w:val="24"/>
              </w:rPr>
            </w:pPr>
            <w:r w:rsidRPr="002D2414">
              <w:rPr>
                <w:rFonts w:ascii="Times New Roman" w:hAnsi="Times New Roman"/>
                <w:sz w:val="24"/>
                <w:szCs w:val="24"/>
              </w:rPr>
              <w:t>№ п/п</w:t>
            </w:r>
          </w:p>
        </w:tc>
        <w:tc>
          <w:tcPr>
            <w:tcW w:w="2657" w:type="pct"/>
          </w:tcPr>
          <w:p w14:paraId="716807A5" w14:textId="77777777" w:rsidR="00E65FE4" w:rsidRPr="002D2414" w:rsidRDefault="00E65FE4" w:rsidP="00E43240">
            <w:pPr>
              <w:pStyle w:val="11"/>
              <w:rPr>
                <w:rFonts w:ascii="Times New Roman" w:hAnsi="Times New Roman"/>
                <w:b/>
                <w:sz w:val="24"/>
                <w:szCs w:val="24"/>
              </w:rPr>
            </w:pPr>
            <w:r w:rsidRPr="002D2414">
              <w:rPr>
                <w:rFonts w:ascii="Times New Roman" w:hAnsi="Times New Roman"/>
                <w:b/>
                <w:sz w:val="24"/>
                <w:szCs w:val="24"/>
              </w:rPr>
              <w:t xml:space="preserve">Наименование </w:t>
            </w:r>
          </w:p>
        </w:tc>
        <w:tc>
          <w:tcPr>
            <w:tcW w:w="1860" w:type="pct"/>
          </w:tcPr>
          <w:p w14:paraId="3EFA29A5" w14:textId="77777777" w:rsidR="00E65FE4" w:rsidRPr="002D2414" w:rsidRDefault="00E65FE4" w:rsidP="00E43240">
            <w:pPr>
              <w:pStyle w:val="11"/>
              <w:jc w:val="center"/>
              <w:rPr>
                <w:rFonts w:ascii="Times New Roman" w:hAnsi="Times New Roman"/>
                <w:b/>
                <w:sz w:val="24"/>
                <w:szCs w:val="24"/>
              </w:rPr>
            </w:pPr>
            <w:r w:rsidRPr="002D2414">
              <w:rPr>
                <w:rFonts w:ascii="Times New Roman" w:hAnsi="Times New Roman"/>
                <w:b/>
                <w:sz w:val="24"/>
                <w:szCs w:val="24"/>
              </w:rPr>
              <w:t>Сумма на 2021 год</w:t>
            </w:r>
          </w:p>
        </w:tc>
      </w:tr>
      <w:tr w:rsidR="00E65FE4" w:rsidRPr="002D2414" w14:paraId="0F613999" w14:textId="77777777" w:rsidTr="00692AF3">
        <w:tc>
          <w:tcPr>
            <w:tcW w:w="483" w:type="pct"/>
          </w:tcPr>
          <w:p w14:paraId="460A5A0D" w14:textId="77777777" w:rsidR="00E65FE4" w:rsidRPr="002D2414" w:rsidRDefault="00E65FE4" w:rsidP="00E43240">
            <w:pPr>
              <w:pStyle w:val="11"/>
              <w:rPr>
                <w:rFonts w:ascii="Times New Roman" w:hAnsi="Times New Roman"/>
                <w:sz w:val="24"/>
                <w:szCs w:val="24"/>
              </w:rPr>
            </w:pPr>
            <w:r w:rsidRPr="002D2414">
              <w:rPr>
                <w:rFonts w:ascii="Times New Roman" w:hAnsi="Times New Roman"/>
                <w:sz w:val="24"/>
                <w:szCs w:val="24"/>
              </w:rPr>
              <w:t>1.</w:t>
            </w:r>
          </w:p>
        </w:tc>
        <w:tc>
          <w:tcPr>
            <w:tcW w:w="2657" w:type="pct"/>
          </w:tcPr>
          <w:p w14:paraId="162D82E9" w14:textId="77777777" w:rsidR="00E65FE4" w:rsidRPr="002D2414" w:rsidRDefault="00E65FE4" w:rsidP="00E43240">
            <w:r w:rsidRPr="002D2414">
              <w:t>ООО «Кочковский склад»</w:t>
            </w:r>
          </w:p>
        </w:tc>
        <w:tc>
          <w:tcPr>
            <w:tcW w:w="1860" w:type="pct"/>
          </w:tcPr>
          <w:p w14:paraId="6B03E47B" w14:textId="77777777" w:rsidR="00E65FE4" w:rsidRPr="002D2414" w:rsidRDefault="00E65FE4" w:rsidP="00E43240">
            <w:r w:rsidRPr="002D2414">
              <w:t>8 514,737</w:t>
            </w:r>
          </w:p>
        </w:tc>
      </w:tr>
      <w:tr w:rsidR="00E65FE4" w:rsidRPr="002D2414" w14:paraId="33E93D78" w14:textId="77777777" w:rsidTr="00692AF3">
        <w:tc>
          <w:tcPr>
            <w:tcW w:w="483" w:type="pct"/>
          </w:tcPr>
          <w:p w14:paraId="1FEB6040" w14:textId="77777777" w:rsidR="00E65FE4" w:rsidRPr="002D2414" w:rsidRDefault="00E65FE4" w:rsidP="00E43240">
            <w:pPr>
              <w:pStyle w:val="11"/>
              <w:rPr>
                <w:rFonts w:ascii="Times New Roman" w:hAnsi="Times New Roman"/>
                <w:b/>
                <w:sz w:val="24"/>
                <w:szCs w:val="24"/>
              </w:rPr>
            </w:pPr>
          </w:p>
        </w:tc>
        <w:tc>
          <w:tcPr>
            <w:tcW w:w="2657" w:type="pct"/>
          </w:tcPr>
          <w:p w14:paraId="23D83D89" w14:textId="77777777" w:rsidR="00E65FE4" w:rsidRPr="002D2414" w:rsidRDefault="00E65FE4" w:rsidP="00E43240">
            <w:r w:rsidRPr="002D2414">
              <w:t>в том числе:</w:t>
            </w:r>
          </w:p>
        </w:tc>
        <w:tc>
          <w:tcPr>
            <w:tcW w:w="1860" w:type="pct"/>
          </w:tcPr>
          <w:p w14:paraId="39BD72C8" w14:textId="77777777" w:rsidR="00E65FE4" w:rsidRPr="002D2414" w:rsidRDefault="00E65FE4" w:rsidP="00E43240"/>
        </w:tc>
      </w:tr>
      <w:tr w:rsidR="00E65FE4" w:rsidRPr="002D2414" w14:paraId="66A0BB2D" w14:textId="77777777" w:rsidTr="00692AF3">
        <w:tc>
          <w:tcPr>
            <w:tcW w:w="483" w:type="pct"/>
          </w:tcPr>
          <w:p w14:paraId="15E80421" w14:textId="77777777" w:rsidR="00E65FE4" w:rsidRPr="002D2414" w:rsidRDefault="00E65FE4" w:rsidP="00E43240">
            <w:pPr>
              <w:pStyle w:val="11"/>
              <w:rPr>
                <w:rFonts w:ascii="Times New Roman" w:hAnsi="Times New Roman"/>
                <w:b/>
                <w:sz w:val="24"/>
                <w:szCs w:val="24"/>
              </w:rPr>
            </w:pPr>
          </w:p>
        </w:tc>
        <w:tc>
          <w:tcPr>
            <w:tcW w:w="2657" w:type="pct"/>
          </w:tcPr>
          <w:p w14:paraId="00F3302C" w14:textId="77777777" w:rsidR="00E65FE4" w:rsidRPr="002D2414" w:rsidRDefault="00E65FE4" w:rsidP="00E43240">
            <w:r w:rsidRPr="002D2414">
              <w:t>за счет средств областного бюджета</w:t>
            </w:r>
          </w:p>
        </w:tc>
        <w:tc>
          <w:tcPr>
            <w:tcW w:w="1860" w:type="pct"/>
          </w:tcPr>
          <w:p w14:paraId="0C8BB4B8" w14:textId="77777777" w:rsidR="00E65FE4" w:rsidRPr="002D2414" w:rsidRDefault="00E65FE4" w:rsidP="00E43240">
            <w:r w:rsidRPr="002D2414">
              <w:t>8 089,000</w:t>
            </w:r>
          </w:p>
        </w:tc>
      </w:tr>
      <w:tr w:rsidR="00E65FE4" w:rsidRPr="002D2414" w14:paraId="7608EFBC" w14:textId="77777777" w:rsidTr="00692AF3">
        <w:tc>
          <w:tcPr>
            <w:tcW w:w="483" w:type="pct"/>
          </w:tcPr>
          <w:p w14:paraId="3F39ABDD" w14:textId="77777777" w:rsidR="00E65FE4" w:rsidRPr="002D2414" w:rsidRDefault="00E65FE4" w:rsidP="00E43240">
            <w:pPr>
              <w:pStyle w:val="11"/>
              <w:rPr>
                <w:rFonts w:ascii="Times New Roman" w:hAnsi="Times New Roman"/>
                <w:b/>
                <w:sz w:val="24"/>
                <w:szCs w:val="24"/>
              </w:rPr>
            </w:pPr>
          </w:p>
        </w:tc>
        <w:tc>
          <w:tcPr>
            <w:tcW w:w="2657" w:type="pct"/>
          </w:tcPr>
          <w:p w14:paraId="22831ED8" w14:textId="77777777" w:rsidR="00E65FE4" w:rsidRPr="002D2414" w:rsidRDefault="00E65FE4" w:rsidP="00E43240">
            <w:r w:rsidRPr="002D2414">
              <w:t>за счет средств местного бюджета</w:t>
            </w:r>
          </w:p>
        </w:tc>
        <w:tc>
          <w:tcPr>
            <w:tcW w:w="1860" w:type="pct"/>
          </w:tcPr>
          <w:p w14:paraId="1B430AFB" w14:textId="77777777" w:rsidR="00E65FE4" w:rsidRPr="002D2414" w:rsidRDefault="00E65FE4" w:rsidP="00E43240">
            <w:r w:rsidRPr="002D2414">
              <w:t>425,737</w:t>
            </w:r>
          </w:p>
        </w:tc>
      </w:tr>
      <w:tr w:rsidR="00E65FE4" w:rsidRPr="002D2414" w14:paraId="04AA042D" w14:textId="77777777" w:rsidTr="00692AF3">
        <w:tc>
          <w:tcPr>
            <w:tcW w:w="483" w:type="pct"/>
          </w:tcPr>
          <w:p w14:paraId="4FE1F41C" w14:textId="77777777" w:rsidR="00E65FE4" w:rsidRPr="002D2414" w:rsidRDefault="00E65FE4" w:rsidP="00E43240">
            <w:pPr>
              <w:pStyle w:val="11"/>
              <w:rPr>
                <w:rFonts w:ascii="Times New Roman" w:hAnsi="Times New Roman"/>
                <w:b/>
                <w:sz w:val="24"/>
                <w:szCs w:val="24"/>
              </w:rPr>
            </w:pPr>
          </w:p>
        </w:tc>
        <w:tc>
          <w:tcPr>
            <w:tcW w:w="2657" w:type="pct"/>
          </w:tcPr>
          <w:p w14:paraId="2A5EB6E8" w14:textId="77777777" w:rsidR="00E65FE4" w:rsidRPr="002D2414" w:rsidRDefault="00E65FE4" w:rsidP="00E43240">
            <w:pPr>
              <w:rPr>
                <w:b/>
              </w:rPr>
            </w:pPr>
            <w:r w:rsidRPr="002D2414">
              <w:rPr>
                <w:b/>
              </w:rPr>
              <w:t>Итого</w:t>
            </w:r>
          </w:p>
        </w:tc>
        <w:tc>
          <w:tcPr>
            <w:tcW w:w="1860" w:type="pct"/>
          </w:tcPr>
          <w:p w14:paraId="0E9BA8DE" w14:textId="77777777" w:rsidR="00E65FE4" w:rsidRPr="002D2414" w:rsidRDefault="00E65FE4" w:rsidP="00E43240">
            <w:pPr>
              <w:rPr>
                <w:b/>
              </w:rPr>
            </w:pPr>
            <w:r w:rsidRPr="002D2414">
              <w:rPr>
                <w:b/>
              </w:rPr>
              <w:t>8 514,737</w:t>
            </w:r>
          </w:p>
        </w:tc>
      </w:tr>
    </w:tbl>
    <w:p w14:paraId="22BC72EF" w14:textId="432F8415" w:rsidR="00E65FE4" w:rsidRDefault="00E65FE4" w:rsidP="00E65FE4">
      <w:pPr>
        <w:jc w:val="right"/>
        <w:rPr>
          <w:b/>
        </w:rPr>
      </w:pPr>
    </w:p>
    <w:p w14:paraId="10EAFB0A" w14:textId="21AD6735" w:rsidR="002D2414" w:rsidRDefault="002D2414" w:rsidP="00E65FE4">
      <w:pPr>
        <w:jc w:val="right"/>
        <w:rPr>
          <w:b/>
        </w:rPr>
      </w:pPr>
    </w:p>
    <w:p w14:paraId="145D150D" w14:textId="51FD616C" w:rsidR="002D2414" w:rsidRDefault="002D2414" w:rsidP="00E65FE4">
      <w:pPr>
        <w:jc w:val="right"/>
        <w:rPr>
          <w:b/>
        </w:rPr>
      </w:pPr>
    </w:p>
    <w:p w14:paraId="008F53F0" w14:textId="1593E0A7" w:rsidR="002D2414" w:rsidRDefault="002D2414" w:rsidP="00E65FE4">
      <w:pPr>
        <w:jc w:val="right"/>
        <w:rPr>
          <w:b/>
        </w:rPr>
      </w:pPr>
    </w:p>
    <w:p w14:paraId="651E1E90" w14:textId="4F8772FC" w:rsidR="002D2414" w:rsidRDefault="002D2414" w:rsidP="00E65FE4">
      <w:pPr>
        <w:jc w:val="right"/>
        <w:rPr>
          <w:b/>
        </w:rPr>
      </w:pPr>
    </w:p>
    <w:p w14:paraId="1A5308AA" w14:textId="7E80106F" w:rsidR="002D2414" w:rsidRDefault="002D2414" w:rsidP="00E65FE4">
      <w:pPr>
        <w:jc w:val="right"/>
        <w:rPr>
          <w:b/>
        </w:rPr>
      </w:pPr>
    </w:p>
    <w:p w14:paraId="120378C0" w14:textId="2A3C0C22" w:rsidR="002D2414" w:rsidRDefault="002D2414" w:rsidP="00E65FE4">
      <w:pPr>
        <w:jc w:val="right"/>
        <w:rPr>
          <w:b/>
        </w:rPr>
      </w:pPr>
    </w:p>
    <w:p w14:paraId="5CAA3889" w14:textId="0947C4DA" w:rsidR="002D2414" w:rsidRDefault="002D2414" w:rsidP="00E65FE4">
      <w:pPr>
        <w:jc w:val="right"/>
        <w:rPr>
          <w:b/>
        </w:rPr>
      </w:pPr>
    </w:p>
    <w:p w14:paraId="215793F2" w14:textId="37D37FF5" w:rsidR="002D2414" w:rsidRDefault="002D2414" w:rsidP="00E65FE4">
      <w:pPr>
        <w:jc w:val="right"/>
        <w:rPr>
          <w:b/>
        </w:rPr>
      </w:pPr>
    </w:p>
    <w:p w14:paraId="47E0BA10" w14:textId="134ECC69" w:rsidR="002D2414" w:rsidRDefault="002D2414" w:rsidP="00E65FE4">
      <w:pPr>
        <w:jc w:val="right"/>
        <w:rPr>
          <w:b/>
        </w:rPr>
      </w:pPr>
    </w:p>
    <w:p w14:paraId="51048E64" w14:textId="36D77FA6" w:rsidR="002D2414" w:rsidRDefault="002D2414" w:rsidP="00E65FE4">
      <w:pPr>
        <w:jc w:val="right"/>
        <w:rPr>
          <w:b/>
        </w:rPr>
      </w:pPr>
    </w:p>
    <w:p w14:paraId="0448DDAC" w14:textId="7A6CC534" w:rsidR="002D2414" w:rsidRDefault="002D2414" w:rsidP="00E65FE4">
      <w:pPr>
        <w:jc w:val="right"/>
        <w:rPr>
          <w:b/>
        </w:rPr>
      </w:pPr>
    </w:p>
    <w:p w14:paraId="39D66529" w14:textId="70F3A6BD" w:rsidR="002D2414" w:rsidRDefault="002D2414" w:rsidP="00E65FE4">
      <w:pPr>
        <w:jc w:val="right"/>
        <w:rPr>
          <w:b/>
        </w:rPr>
      </w:pPr>
    </w:p>
    <w:p w14:paraId="4E50A07D" w14:textId="0629B0C2" w:rsidR="002D2414" w:rsidRDefault="002D2414" w:rsidP="00E65FE4">
      <w:pPr>
        <w:jc w:val="right"/>
        <w:rPr>
          <w:b/>
        </w:rPr>
      </w:pPr>
    </w:p>
    <w:p w14:paraId="086EB1AF" w14:textId="19A34AB0" w:rsidR="002D2414" w:rsidRDefault="002D2414" w:rsidP="00E65FE4">
      <w:pPr>
        <w:jc w:val="right"/>
        <w:rPr>
          <w:b/>
        </w:rPr>
      </w:pPr>
    </w:p>
    <w:p w14:paraId="2874F9B0" w14:textId="2A9B8DCF" w:rsidR="002D2414" w:rsidRDefault="002D2414" w:rsidP="00E65FE4">
      <w:pPr>
        <w:jc w:val="right"/>
        <w:rPr>
          <w:b/>
        </w:rPr>
      </w:pPr>
    </w:p>
    <w:p w14:paraId="2C9C12DF" w14:textId="7A8CB23A" w:rsidR="002D2414" w:rsidRDefault="002D2414" w:rsidP="00E65FE4">
      <w:pPr>
        <w:jc w:val="right"/>
        <w:rPr>
          <w:b/>
        </w:rPr>
      </w:pPr>
    </w:p>
    <w:p w14:paraId="029E4446" w14:textId="0CADE5CF" w:rsidR="002D2414" w:rsidRDefault="002D2414" w:rsidP="00E65FE4">
      <w:pPr>
        <w:jc w:val="right"/>
        <w:rPr>
          <w:b/>
        </w:rPr>
      </w:pPr>
    </w:p>
    <w:p w14:paraId="0655E868" w14:textId="28C19CB7" w:rsidR="002D2414" w:rsidRDefault="002D2414" w:rsidP="00E65FE4">
      <w:pPr>
        <w:jc w:val="right"/>
        <w:rPr>
          <w:b/>
        </w:rPr>
      </w:pPr>
    </w:p>
    <w:p w14:paraId="26A5D2E1" w14:textId="4297CFBD" w:rsidR="002D2414" w:rsidRDefault="002D2414" w:rsidP="00E65FE4">
      <w:pPr>
        <w:jc w:val="right"/>
        <w:rPr>
          <w:b/>
        </w:rPr>
      </w:pPr>
    </w:p>
    <w:p w14:paraId="550962DF" w14:textId="6422DD5A" w:rsidR="002D2414" w:rsidRDefault="002D2414" w:rsidP="00E65FE4">
      <w:pPr>
        <w:jc w:val="right"/>
        <w:rPr>
          <w:b/>
        </w:rPr>
      </w:pPr>
    </w:p>
    <w:p w14:paraId="2892A575" w14:textId="1CE2323A" w:rsidR="002D2414" w:rsidRDefault="002D2414" w:rsidP="00E65FE4">
      <w:pPr>
        <w:jc w:val="right"/>
        <w:rPr>
          <w:b/>
        </w:rPr>
      </w:pPr>
    </w:p>
    <w:p w14:paraId="2CADA1CE" w14:textId="1C25214C" w:rsidR="002D2414" w:rsidRDefault="002D2414" w:rsidP="00E65FE4">
      <w:pPr>
        <w:jc w:val="right"/>
        <w:rPr>
          <w:b/>
        </w:rPr>
      </w:pPr>
    </w:p>
    <w:p w14:paraId="577B22B2" w14:textId="29EEE872" w:rsidR="002D2414" w:rsidRDefault="002D2414" w:rsidP="00E65FE4">
      <w:pPr>
        <w:jc w:val="right"/>
        <w:rPr>
          <w:b/>
        </w:rPr>
      </w:pPr>
    </w:p>
    <w:p w14:paraId="4D5838D3" w14:textId="4C88E792" w:rsidR="002D2414" w:rsidRDefault="002D2414" w:rsidP="00E65FE4">
      <w:pPr>
        <w:jc w:val="right"/>
        <w:rPr>
          <w:b/>
        </w:rPr>
      </w:pPr>
    </w:p>
    <w:p w14:paraId="3B289B9D" w14:textId="1FE6AC21" w:rsidR="002D2414" w:rsidRDefault="002D2414" w:rsidP="00E65FE4">
      <w:pPr>
        <w:jc w:val="right"/>
        <w:rPr>
          <w:b/>
        </w:rPr>
      </w:pPr>
    </w:p>
    <w:p w14:paraId="6F663C83" w14:textId="20CF6486" w:rsidR="002D2414" w:rsidRDefault="002D2414" w:rsidP="00E65FE4">
      <w:pPr>
        <w:jc w:val="right"/>
        <w:rPr>
          <w:b/>
        </w:rPr>
      </w:pPr>
    </w:p>
    <w:p w14:paraId="1B1D8F6A" w14:textId="71662688" w:rsidR="00E43240" w:rsidRPr="00BE1CB4" w:rsidRDefault="00E43240" w:rsidP="00E43240">
      <w:pPr>
        <w:jc w:val="right"/>
        <w:rPr>
          <w:sz w:val="28"/>
          <w:szCs w:val="28"/>
        </w:rPr>
      </w:pPr>
      <w:r w:rsidRPr="00DB6006">
        <w:rPr>
          <w:sz w:val="28"/>
          <w:szCs w:val="28"/>
        </w:rPr>
        <w:t>Приложение</w:t>
      </w:r>
      <w:r>
        <w:rPr>
          <w:sz w:val="28"/>
          <w:szCs w:val="28"/>
        </w:rPr>
        <w:t xml:space="preserve"> 14</w:t>
      </w:r>
    </w:p>
    <w:p w14:paraId="58139412" w14:textId="77777777" w:rsidR="00E43240" w:rsidRPr="00BE1CB4" w:rsidRDefault="00E43240" w:rsidP="00E43240">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02246A15" w14:textId="77777777" w:rsidR="00E43240" w:rsidRDefault="00E43240" w:rsidP="00E43240">
      <w:pPr>
        <w:jc w:val="right"/>
        <w:rPr>
          <w:sz w:val="28"/>
          <w:szCs w:val="28"/>
        </w:rPr>
      </w:pPr>
      <w:r w:rsidRPr="00BE1CB4">
        <w:rPr>
          <w:sz w:val="28"/>
          <w:szCs w:val="28"/>
        </w:rPr>
        <w:t>от 25.12.2020</w:t>
      </w:r>
      <w:r>
        <w:rPr>
          <w:sz w:val="28"/>
          <w:szCs w:val="28"/>
        </w:rPr>
        <w:t xml:space="preserve"> № 2</w:t>
      </w:r>
    </w:p>
    <w:p w14:paraId="4F501FAD" w14:textId="4FDC1620" w:rsidR="00E43240" w:rsidRDefault="00E43240" w:rsidP="00E65FE4">
      <w:pPr>
        <w:jc w:val="right"/>
        <w:rPr>
          <w:b/>
        </w:rPr>
      </w:pPr>
    </w:p>
    <w:p w14:paraId="4949A124" w14:textId="77777777" w:rsidR="00E43240" w:rsidRDefault="00E43240" w:rsidP="00E65FE4">
      <w:pPr>
        <w:jc w:val="right"/>
        <w:rPr>
          <w:b/>
        </w:rPr>
      </w:pPr>
    </w:p>
    <w:p w14:paraId="524882C8" w14:textId="77777777" w:rsidR="00E43240" w:rsidRPr="00B81289" w:rsidRDefault="00E43240" w:rsidP="00E43240">
      <w:pPr>
        <w:pStyle w:val="11"/>
        <w:jc w:val="center"/>
        <w:rPr>
          <w:rFonts w:ascii="Times New Roman" w:hAnsi="Times New Roman"/>
          <w:b/>
          <w:sz w:val="24"/>
          <w:szCs w:val="24"/>
        </w:rPr>
      </w:pPr>
      <w:r w:rsidRPr="00B81289">
        <w:rPr>
          <w:rFonts w:ascii="Times New Roman" w:hAnsi="Times New Roman"/>
          <w:b/>
          <w:sz w:val="28"/>
          <w:szCs w:val="28"/>
        </w:rPr>
        <w:t>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2021 год</w:t>
      </w:r>
    </w:p>
    <w:p w14:paraId="42CE0AB2" w14:textId="77777777" w:rsidR="00E43240" w:rsidRPr="00A2360C" w:rsidRDefault="00E43240" w:rsidP="00E43240">
      <w:pPr>
        <w:pStyle w:val="11"/>
        <w:jc w:val="right"/>
        <w:rPr>
          <w:rFonts w:ascii="Times New Roman" w:hAnsi="Times New Roman"/>
          <w:sz w:val="24"/>
          <w:szCs w:val="24"/>
        </w:rPr>
      </w:pPr>
      <w:r w:rsidRPr="00A2360C">
        <w:rPr>
          <w:rFonts w:ascii="Times New Roman" w:hAnsi="Times New Roman"/>
          <w:sz w:val="24"/>
          <w:szCs w:val="24"/>
        </w:rPr>
        <w:t>таблица 1</w:t>
      </w:r>
    </w:p>
    <w:p w14:paraId="757D38E9" w14:textId="77777777" w:rsidR="00E43240" w:rsidRPr="00A2360C" w:rsidRDefault="00E43240" w:rsidP="00E43240">
      <w:pPr>
        <w:pStyle w:val="11"/>
        <w:jc w:val="right"/>
        <w:rPr>
          <w:rFonts w:ascii="Times New Roman" w:hAnsi="Times New Roman"/>
          <w:sz w:val="24"/>
          <w:szCs w:val="24"/>
        </w:rPr>
      </w:pPr>
    </w:p>
    <w:p w14:paraId="5FFD3236" w14:textId="77777777" w:rsidR="00E43240" w:rsidRPr="00692AF3" w:rsidRDefault="00E43240" w:rsidP="00E43240">
      <w:pPr>
        <w:pStyle w:val="11"/>
        <w:jc w:val="center"/>
        <w:rPr>
          <w:rFonts w:ascii="Times New Roman" w:hAnsi="Times New Roman"/>
          <w:sz w:val="24"/>
          <w:szCs w:val="24"/>
        </w:rPr>
      </w:pPr>
      <w:r w:rsidRPr="00692AF3">
        <w:rPr>
          <w:rFonts w:ascii="Times New Roman" w:hAnsi="Times New Roman"/>
          <w:sz w:val="24"/>
          <w:szCs w:val="24"/>
        </w:rPr>
        <w:t>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2021 год</w:t>
      </w:r>
    </w:p>
    <w:p w14:paraId="694CEEB6" w14:textId="77777777" w:rsidR="00E43240" w:rsidRPr="00347610" w:rsidRDefault="00E43240" w:rsidP="00E43240">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65"/>
        <w:gridCol w:w="3476"/>
      </w:tblGrid>
      <w:tr w:rsidR="00E43240" w:rsidRPr="00692AF3" w14:paraId="72546B6E" w14:textId="77777777" w:rsidTr="00692AF3">
        <w:tc>
          <w:tcPr>
            <w:tcW w:w="483" w:type="pct"/>
          </w:tcPr>
          <w:p w14:paraId="476EBD25" w14:textId="77777777" w:rsidR="00E43240" w:rsidRPr="00692AF3" w:rsidRDefault="00E43240" w:rsidP="00E43240">
            <w:pPr>
              <w:pStyle w:val="11"/>
              <w:rPr>
                <w:rFonts w:ascii="Times New Roman" w:hAnsi="Times New Roman"/>
                <w:sz w:val="24"/>
                <w:szCs w:val="24"/>
              </w:rPr>
            </w:pPr>
            <w:r w:rsidRPr="00692AF3">
              <w:rPr>
                <w:rFonts w:ascii="Times New Roman" w:hAnsi="Times New Roman"/>
                <w:sz w:val="24"/>
                <w:szCs w:val="24"/>
              </w:rPr>
              <w:t>№ п/п</w:t>
            </w:r>
          </w:p>
        </w:tc>
        <w:tc>
          <w:tcPr>
            <w:tcW w:w="2657" w:type="pct"/>
          </w:tcPr>
          <w:p w14:paraId="7E5B0609" w14:textId="77777777" w:rsidR="00E43240" w:rsidRPr="00692AF3" w:rsidRDefault="00E43240" w:rsidP="00E43240">
            <w:pPr>
              <w:pStyle w:val="11"/>
              <w:rPr>
                <w:rFonts w:ascii="Times New Roman" w:hAnsi="Times New Roman"/>
                <w:b/>
                <w:sz w:val="24"/>
                <w:szCs w:val="24"/>
              </w:rPr>
            </w:pPr>
            <w:r w:rsidRPr="00692AF3">
              <w:rPr>
                <w:rFonts w:ascii="Times New Roman" w:hAnsi="Times New Roman"/>
                <w:b/>
                <w:sz w:val="24"/>
                <w:szCs w:val="24"/>
              </w:rPr>
              <w:t xml:space="preserve">Наименование </w:t>
            </w:r>
          </w:p>
        </w:tc>
        <w:tc>
          <w:tcPr>
            <w:tcW w:w="1860" w:type="pct"/>
          </w:tcPr>
          <w:p w14:paraId="0503800F" w14:textId="77777777" w:rsidR="00E43240" w:rsidRPr="00692AF3" w:rsidRDefault="00E43240" w:rsidP="00E43240">
            <w:pPr>
              <w:pStyle w:val="11"/>
              <w:jc w:val="center"/>
              <w:rPr>
                <w:rFonts w:ascii="Times New Roman" w:hAnsi="Times New Roman"/>
                <w:b/>
                <w:sz w:val="24"/>
                <w:szCs w:val="24"/>
              </w:rPr>
            </w:pPr>
            <w:r w:rsidRPr="00692AF3">
              <w:rPr>
                <w:rFonts w:ascii="Times New Roman" w:hAnsi="Times New Roman"/>
                <w:b/>
                <w:sz w:val="24"/>
                <w:szCs w:val="24"/>
              </w:rPr>
              <w:t>Сумма на 2021 год</w:t>
            </w:r>
          </w:p>
        </w:tc>
      </w:tr>
      <w:tr w:rsidR="00E43240" w:rsidRPr="00692AF3" w14:paraId="435C3011" w14:textId="77777777" w:rsidTr="00692AF3">
        <w:tc>
          <w:tcPr>
            <w:tcW w:w="483" w:type="pct"/>
          </w:tcPr>
          <w:p w14:paraId="2BAA4CB4" w14:textId="77777777" w:rsidR="00E43240" w:rsidRPr="00692AF3" w:rsidRDefault="00E43240" w:rsidP="00E43240">
            <w:pPr>
              <w:pStyle w:val="11"/>
              <w:rPr>
                <w:rFonts w:ascii="Times New Roman" w:hAnsi="Times New Roman"/>
                <w:sz w:val="24"/>
                <w:szCs w:val="24"/>
              </w:rPr>
            </w:pPr>
            <w:r w:rsidRPr="00692AF3">
              <w:rPr>
                <w:rFonts w:ascii="Times New Roman" w:hAnsi="Times New Roman"/>
                <w:sz w:val="24"/>
                <w:szCs w:val="24"/>
              </w:rPr>
              <w:t>1.</w:t>
            </w:r>
          </w:p>
        </w:tc>
        <w:tc>
          <w:tcPr>
            <w:tcW w:w="2657" w:type="pct"/>
          </w:tcPr>
          <w:p w14:paraId="3F4D650A" w14:textId="77777777" w:rsidR="00E43240" w:rsidRPr="00692AF3" w:rsidRDefault="00E43240" w:rsidP="00E43240">
            <w:r w:rsidRPr="00692AF3">
              <w:t>МУП «УК ЖКХ»</w:t>
            </w:r>
          </w:p>
        </w:tc>
        <w:tc>
          <w:tcPr>
            <w:tcW w:w="1860" w:type="pct"/>
          </w:tcPr>
          <w:p w14:paraId="172A0DB2" w14:textId="77777777" w:rsidR="00E43240" w:rsidRPr="00692AF3" w:rsidRDefault="00E43240" w:rsidP="00E43240">
            <w:r w:rsidRPr="00692AF3">
              <w:t>410,0</w:t>
            </w:r>
          </w:p>
        </w:tc>
      </w:tr>
      <w:tr w:rsidR="00E43240" w:rsidRPr="00692AF3" w14:paraId="2F63C027" w14:textId="77777777" w:rsidTr="00692AF3">
        <w:tc>
          <w:tcPr>
            <w:tcW w:w="483" w:type="pct"/>
          </w:tcPr>
          <w:p w14:paraId="42ACE42D" w14:textId="77777777" w:rsidR="00E43240" w:rsidRPr="00692AF3" w:rsidRDefault="00E43240" w:rsidP="00E43240">
            <w:pPr>
              <w:pStyle w:val="11"/>
              <w:rPr>
                <w:rFonts w:ascii="Times New Roman" w:hAnsi="Times New Roman"/>
                <w:b/>
                <w:sz w:val="24"/>
                <w:szCs w:val="24"/>
              </w:rPr>
            </w:pPr>
          </w:p>
        </w:tc>
        <w:tc>
          <w:tcPr>
            <w:tcW w:w="2657" w:type="pct"/>
          </w:tcPr>
          <w:p w14:paraId="7DBA70AE" w14:textId="77777777" w:rsidR="00E43240" w:rsidRPr="00692AF3" w:rsidRDefault="00E43240" w:rsidP="00E43240">
            <w:pPr>
              <w:rPr>
                <w:b/>
              </w:rPr>
            </w:pPr>
            <w:r w:rsidRPr="00692AF3">
              <w:rPr>
                <w:b/>
              </w:rPr>
              <w:t>Итого</w:t>
            </w:r>
          </w:p>
        </w:tc>
        <w:tc>
          <w:tcPr>
            <w:tcW w:w="1860" w:type="pct"/>
          </w:tcPr>
          <w:p w14:paraId="7481B759" w14:textId="77777777" w:rsidR="00E43240" w:rsidRPr="00692AF3" w:rsidRDefault="00E43240" w:rsidP="00E43240">
            <w:pPr>
              <w:rPr>
                <w:b/>
              </w:rPr>
            </w:pPr>
            <w:r w:rsidRPr="00692AF3">
              <w:rPr>
                <w:b/>
              </w:rPr>
              <w:t>410,0</w:t>
            </w:r>
          </w:p>
        </w:tc>
      </w:tr>
    </w:tbl>
    <w:p w14:paraId="7FCE00E8" w14:textId="5C4CEFB4" w:rsidR="002D2414" w:rsidRDefault="002D2414" w:rsidP="00E65FE4">
      <w:pPr>
        <w:jc w:val="right"/>
        <w:rPr>
          <w:b/>
        </w:rPr>
      </w:pPr>
    </w:p>
    <w:p w14:paraId="0E94B957" w14:textId="7A96F620" w:rsidR="00692AF3" w:rsidRDefault="00692AF3" w:rsidP="00E65FE4">
      <w:pPr>
        <w:jc w:val="right"/>
        <w:rPr>
          <w:b/>
        </w:rPr>
      </w:pPr>
    </w:p>
    <w:p w14:paraId="0C6D1A52" w14:textId="50977675" w:rsidR="00692AF3" w:rsidRDefault="00692AF3" w:rsidP="00E65FE4">
      <w:pPr>
        <w:jc w:val="right"/>
        <w:rPr>
          <w:b/>
        </w:rPr>
      </w:pPr>
    </w:p>
    <w:p w14:paraId="5DA848F5" w14:textId="1C03D2C5" w:rsidR="00692AF3" w:rsidRDefault="00692AF3" w:rsidP="00E65FE4">
      <w:pPr>
        <w:jc w:val="right"/>
        <w:rPr>
          <w:b/>
        </w:rPr>
      </w:pPr>
    </w:p>
    <w:p w14:paraId="59B99B65" w14:textId="408B44A3" w:rsidR="00692AF3" w:rsidRDefault="00692AF3" w:rsidP="00E65FE4">
      <w:pPr>
        <w:jc w:val="right"/>
        <w:rPr>
          <w:b/>
        </w:rPr>
      </w:pPr>
    </w:p>
    <w:p w14:paraId="39D4FDFA" w14:textId="3B2034B7" w:rsidR="00692AF3" w:rsidRDefault="00692AF3" w:rsidP="00E65FE4">
      <w:pPr>
        <w:jc w:val="right"/>
        <w:rPr>
          <w:b/>
        </w:rPr>
      </w:pPr>
    </w:p>
    <w:p w14:paraId="5D93229A" w14:textId="70A34AC7" w:rsidR="00692AF3" w:rsidRDefault="00692AF3" w:rsidP="00E65FE4">
      <w:pPr>
        <w:jc w:val="right"/>
        <w:rPr>
          <w:b/>
        </w:rPr>
      </w:pPr>
    </w:p>
    <w:p w14:paraId="4378B685" w14:textId="08FEDA78" w:rsidR="00692AF3" w:rsidRDefault="00692AF3" w:rsidP="00E65FE4">
      <w:pPr>
        <w:jc w:val="right"/>
        <w:rPr>
          <w:b/>
        </w:rPr>
      </w:pPr>
    </w:p>
    <w:p w14:paraId="340FF261" w14:textId="62D24356" w:rsidR="00692AF3" w:rsidRDefault="00692AF3" w:rsidP="00E65FE4">
      <w:pPr>
        <w:jc w:val="right"/>
        <w:rPr>
          <w:b/>
        </w:rPr>
      </w:pPr>
    </w:p>
    <w:p w14:paraId="376E1AC0" w14:textId="16050FCB" w:rsidR="00692AF3" w:rsidRDefault="00692AF3" w:rsidP="00E65FE4">
      <w:pPr>
        <w:jc w:val="right"/>
        <w:rPr>
          <w:b/>
        </w:rPr>
      </w:pPr>
    </w:p>
    <w:p w14:paraId="5B3BA2A1" w14:textId="19DAEA0F" w:rsidR="00692AF3" w:rsidRDefault="00692AF3" w:rsidP="00E65FE4">
      <w:pPr>
        <w:jc w:val="right"/>
        <w:rPr>
          <w:b/>
        </w:rPr>
      </w:pPr>
    </w:p>
    <w:p w14:paraId="7E5206AE" w14:textId="2BD73B1F" w:rsidR="00692AF3" w:rsidRDefault="00692AF3" w:rsidP="00E65FE4">
      <w:pPr>
        <w:jc w:val="right"/>
        <w:rPr>
          <w:b/>
        </w:rPr>
      </w:pPr>
    </w:p>
    <w:p w14:paraId="7B03DC1D" w14:textId="5E204C27" w:rsidR="00692AF3" w:rsidRDefault="00692AF3" w:rsidP="00E65FE4">
      <w:pPr>
        <w:jc w:val="right"/>
        <w:rPr>
          <w:b/>
        </w:rPr>
      </w:pPr>
    </w:p>
    <w:p w14:paraId="18166BAE" w14:textId="2F2DC130" w:rsidR="00692AF3" w:rsidRDefault="00692AF3" w:rsidP="00E65FE4">
      <w:pPr>
        <w:jc w:val="right"/>
        <w:rPr>
          <w:b/>
        </w:rPr>
      </w:pPr>
    </w:p>
    <w:p w14:paraId="09591327" w14:textId="394061EF" w:rsidR="00692AF3" w:rsidRDefault="00692AF3" w:rsidP="00E65FE4">
      <w:pPr>
        <w:jc w:val="right"/>
        <w:rPr>
          <w:b/>
        </w:rPr>
      </w:pPr>
    </w:p>
    <w:p w14:paraId="75F9F273" w14:textId="10D723CF" w:rsidR="00692AF3" w:rsidRDefault="00692AF3" w:rsidP="00E65FE4">
      <w:pPr>
        <w:jc w:val="right"/>
        <w:rPr>
          <w:b/>
        </w:rPr>
      </w:pPr>
    </w:p>
    <w:p w14:paraId="288583C2" w14:textId="251C6EDD" w:rsidR="00692AF3" w:rsidRDefault="00692AF3" w:rsidP="00E65FE4">
      <w:pPr>
        <w:jc w:val="right"/>
        <w:rPr>
          <w:b/>
        </w:rPr>
      </w:pPr>
    </w:p>
    <w:p w14:paraId="4ED5CF67" w14:textId="7B828851" w:rsidR="00692AF3" w:rsidRDefault="00692AF3" w:rsidP="00E65FE4">
      <w:pPr>
        <w:jc w:val="right"/>
        <w:rPr>
          <w:b/>
        </w:rPr>
      </w:pPr>
    </w:p>
    <w:p w14:paraId="59B48CD3" w14:textId="7E8B6F2A" w:rsidR="00692AF3" w:rsidRDefault="00692AF3" w:rsidP="00E65FE4">
      <w:pPr>
        <w:jc w:val="right"/>
        <w:rPr>
          <w:b/>
        </w:rPr>
      </w:pPr>
    </w:p>
    <w:p w14:paraId="46348968" w14:textId="68882B07" w:rsidR="00692AF3" w:rsidRDefault="00692AF3" w:rsidP="00E65FE4">
      <w:pPr>
        <w:jc w:val="right"/>
        <w:rPr>
          <w:b/>
        </w:rPr>
      </w:pPr>
    </w:p>
    <w:p w14:paraId="4AE799FD" w14:textId="320B4EB6" w:rsidR="00692AF3" w:rsidRDefault="00692AF3" w:rsidP="00E65FE4">
      <w:pPr>
        <w:jc w:val="right"/>
        <w:rPr>
          <w:b/>
        </w:rPr>
      </w:pPr>
    </w:p>
    <w:p w14:paraId="76D760C0" w14:textId="3FA78E46" w:rsidR="00692AF3" w:rsidRDefault="00692AF3" w:rsidP="00E65FE4">
      <w:pPr>
        <w:jc w:val="right"/>
        <w:rPr>
          <w:b/>
        </w:rPr>
      </w:pPr>
    </w:p>
    <w:p w14:paraId="1A09FC42" w14:textId="0C1F27E0" w:rsidR="00692AF3" w:rsidRDefault="00692AF3" w:rsidP="00E65FE4">
      <w:pPr>
        <w:jc w:val="right"/>
        <w:rPr>
          <w:b/>
        </w:rPr>
      </w:pPr>
    </w:p>
    <w:p w14:paraId="2249832F" w14:textId="793A6E7F" w:rsidR="00692AF3" w:rsidRDefault="00692AF3" w:rsidP="00E65FE4">
      <w:pPr>
        <w:jc w:val="right"/>
        <w:rPr>
          <w:b/>
        </w:rPr>
      </w:pPr>
    </w:p>
    <w:p w14:paraId="51AE08D4" w14:textId="1C958F40" w:rsidR="00692AF3" w:rsidRDefault="00692AF3" w:rsidP="00E65FE4">
      <w:pPr>
        <w:jc w:val="right"/>
        <w:rPr>
          <w:b/>
        </w:rPr>
      </w:pPr>
    </w:p>
    <w:p w14:paraId="30A542BF" w14:textId="4EFE7194" w:rsidR="00692AF3" w:rsidRDefault="00692AF3" w:rsidP="00E65FE4">
      <w:pPr>
        <w:jc w:val="right"/>
        <w:rPr>
          <w:b/>
        </w:rPr>
      </w:pPr>
    </w:p>
    <w:p w14:paraId="12580C97" w14:textId="56E7BDD1" w:rsidR="00692AF3" w:rsidRDefault="00692AF3" w:rsidP="00E65FE4">
      <w:pPr>
        <w:jc w:val="right"/>
        <w:rPr>
          <w:b/>
        </w:rPr>
      </w:pPr>
    </w:p>
    <w:p w14:paraId="1369E746" w14:textId="60DA34EE" w:rsidR="00692AF3" w:rsidRDefault="00692AF3" w:rsidP="00E65FE4">
      <w:pPr>
        <w:jc w:val="right"/>
        <w:rPr>
          <w:b/>
        </w:rPr>
      </w:pPr>
    </w:p>
    <w:p w14:paraId="2E2D79C2" w14:textId="21A4E584" w:rsidR="00692AF3" w:rsidRDefault="00692AF3" w:rsidP="00E65FE4">
      <w:pPr>
        <w:jc w:val="right"/>
        <w:rPr>
          <w:b/>
        </w:rPr>
      </w:pPr>
    </w:p>
    <w:p w14:paraId="4E05AADB" w14:textId="4A786C59" w:rsidR="00692AF3" w:rsidRDefault="00692AF3" w:rsidP="00E65FE4">
      <w:pPr>
        <w:jc w:val="right"/>
        <w:rPr>
          <w:b/>
        </w:rPr>
      </w:pPr>
    </w:p>
    <w:p w14:paraId="08E1758A" w14:textId="4C66F57D" w:rsidR="00692AF3" w:rsidRDefault="00692AF3" w:rsidP="00E65FE4">
      <w:pPr>
        <w:jc w:val="right"/>
        <w:rPr>
          <w:b/>
        </w:rPr>
      </w:pPr>
    </w:p>
    <w:p w14:paraId="24E4ABC1" w14:textId="739DE1CD" w:rsidR="00692AF3" w:rsidRDefault="00692AF3" w:rsidP="00E65FE4">
      <w:pPr>
        <w:jc w:val="right"/>
        <w:rPr>
          <w:b/>
        </w:rPr>
      </w:pPr>
    </w:p>
    <w:p w14:paraId="0AEC7BBF" w14:textId="2D54150C" w:rsidR="00692AF3" w:rsidRDefault="00692AF3" w:rsidP="00E65FE4">
      <w:pPr>
        <w:jc w:val="right"/>
        <w:rPr>
          <w:b/>
        </w:rPr>
      </w:pPr>
    </w:p>
    <w:p w14:paraId="54136866" w14:textId="4292A9DA" w:rsidR="00692AF3" w:rsidRPr="00BE1CB4" w:rsidRDefault="00692AF3" w:rsidP="00692AF3">
      <w:pPr>
        <w:jc w:val="right"/>
        <w:rPr>
          <w:sz w:val="28"/>
          <w:szCs w:val="28"/>
        </w:rPr>
      </w:pPr>
      <w:r w:rsidRPr="00DB6006">
        <w:rPr>
          <w:sz w:val="28"/>
          <w:szCs w:val="28"/>
        </w:rPr>
        <w:t>Приложение</w:t>
      </w:r>
      <w:r>
        <w:rPr>
          <w:sz w:val="28"/>
          <w:szCs w:val="28"/>
        </w:rPr>
        <w:t xml:space="preserve"> 15</w:t>
      </w:r>
    </w:p>
    <w:p w14:paraId="0798E4E7" w14:textId="77777777" w:rsidR="00692AF3" w:rsidRPr="00BE1CB4" w:rsidRDefault="00692AF3" w:rsidP="00692AF3">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0F922F36" w14:textId="77777777" w:rsidR="00692AF3" w:rsidRDefault="00692AF3" w:rsidP="00692AF3">
      <w:pPr>
        <w:jc w:val="right"/>
        <w:rPr>
          <w:sz w:val="28"/>
          <w:szCs w:val="28"/>
        </w:rPr>
      </w:pPr>
      <w:r w:rsidRPr="00BE1CB4">
        <w:rPr>
          <w:sz w:val="28"/>
          <w:szCs w:val="28"/>
        </w:rPr>
        <w:t>от 25.12.2020</w:t>
      </w:r>
      <w:r>
        <w:rPr>
          <w:sz w:val="28"/>
          <w:szCs w:val="28"/>
        </w:rPr>
        <w:t xml:space="preserve"> № 2</w:t>
      </w:r>
    </w:p>
    <w:p w14:paraId="4CF8E2A7" w14:textId="031BEE86" w:rsidR="00692AF3" w:rsidRDefault="00692AF3" w:rsidP="00E65FE4">
      <w:pPr>
        <w:jc w:val="right"/>
        <w:rPr>
          <w:b/>
        </w:rPr>
      </w:pPr>
    </w:p>
    <w:p w14:paraId="619A3397" w14:textId="73BA0870" w:rsidR="00692AF3" w:rsidRDefault="00692AF3" w:rsidP="00E65FE4">
      <w:pPr>
        <w:jc w:val="right"/>
        <w:rPr>
          <w:b/>
        </w:rPr>
      </w:pPr>
    </w:p>
    <w:p w14:paraId="42E2A6B3" w14:textId="0C21FE2B" w:rsidR="00692AF3" w:rsidRDefault="00692AF3" w:rsidP="00E65FE4">
      <w:pPr>
        <w:jc w:val="right"/>
        <w:rPr>
          <w:b/>
        </w:rPr>
      </w:pPr>
    </w:p>
    <w:p w14:paraId="4F429F04" w14:textId="77777777" w:rsidR="00692AF3" w:rsidRPr="00D47DCF" w:rsidRDefault="00692AF3" w:rsidP="00692AF3">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14:paraId="49DB2967" w14:textId="77777777" w:rsidR="00692AF3" w:rsidRPr="00D47DCF" w:rsidRDefault="00692AF3" w:rsidP="00692AF3">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14:paraId="77D04329" w14:textId="77777777" w:rsidR="00692AF3" w:rsidRPr="00D47DCF" w:rsidRDefault="00692AF3" w:rsidP="00692AF3">
      <w:pPr>
        <w:jc w:val="center"/>
        <w:rPr>
          <w:rFonts w:eastAsia="Calibri"/>
          <w:sz w:val="28"/>
          <w:szCs w:val="28"/>
        </w:rPr>
      </w:pPr>
    </w:p>
    <w:p w14:paraId="0BAD6792" w14:textId="77777777" w:rsidR="00692AF3" w:rsidRDefault="00692AF3" w:rsidP="00692AF3">
      <w:pPr>
        <w:jc w:val="right"/>
        <w:rPr>
          <w:rFonts w:eastAsia="Calibri"/>
        </w:rPr>
      </w:pPr>
      <w:r w:rsidRPr="00DA2A1A">
        <w:rPr>
          <w:rFonts w:eastAsia="Calibri"/>
        </w:rPr>
        <w:t xml:space="preserve">Таблица </w:t>
      </w:r>
      <w:r>
        <w:rPr>
          <w:rFonts w:eastAsia="Calibri"/>
        </w:rPr>
        <w:t>1</w:t>
      </w:r>
    </w:p>
    <w:p w14:paraId="166B0044" w14:textId="77777777" w:rsidR="00692AF3" w:rsidRPr="00D47DCF" w:rsidRDefault="00692AF3" w:rsidP="00692AF3">
      <w:pPr>
        <w:jc w:val="right"/>
        <w:rPr>
          <w:rFonts w:eastAsia="Calibri"/>
        </w:rPr>
      </w:pPr>
    </w:p>
    <w:p w14:paraId="48AA7B35" w14:textId="39B2D748" w:rsidR="00692AF3" w:rsidRPr="00692AF3" w:rsidRDefault="00692AF3" w:rsidP="00692AF3">
      <w:pPr>
        <w:jc w:val="center"/>
        <w:rPr>
          <w:rFonts w:eastAsia="Calibri"/>
        </w:rPr>
      </w:pPr>
      <w:r w:rsidRPr="00692AF3">
        <w:rPr>
          <w:bCs/>
          <w:color w:val="000000"/>
        </w:rPr>
        <w:t xml:space="preserve">Распределение иных межбюджетных трансфертов </w:t>
      </w:r>
      <w:r w:rsidRPr="00692AF3">
        <w:t>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2021 год</w:t>
      </w:r>
    </w:p>
    <w:p w14:paraId="4F456F4D" w14:textId="77777777" w:rsidR="00692AF3" w:rsidRPr="00692AF3" w:rsidRDefault="00692AF3" w:rsidP="00692AF3">
      <w:pPr>
        <w:jc w:val="center"/>
        <w:rPr>
          <w:rFonts w:eastAsia="Calibri"/>
        </w:rPr>
      </w:pPr>
    </w:p>
    <w:p w14:paraId="35CBCF04" w14:textId="77777777" w:rsidR="00692AF3" w:rsidRPr="00D47DCF" w:rsidRDefault="00692AF3" w:rsidP="00692AF3">
      <w:pPr>
        <w:jc w:val="right"/>
        <w:rPr>
          <w:rFonts w:eastAsia="Calibri"/>
        </w:rPr>
      </w:pPr>
      <w:r w:rsidRPr="00D47DCF">
        <w:rPr>
          <w:rFonts w:eastAsia="Calibri"/>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6659"/>
        <w:gridCol w:w="2099"/>
      </w:tblGrid>
      <w:tr w:rsidR="00692AF3" w:rsidRPr="00692AF3" w14:paraId="767F5472" w14:textId="77777777" w:rsidTr="00692AF3">
        <w:trPr>
          <w:trHeight w:val="487"/>
        </w:trPr>
        <w:tc>
          <w:tcPr>
            <w:tcW w:w="314" w:type="pct"/>
          </w:tcPr>
          <w:p w14:paraId="66D19176" w14:textId="77777777" w:rsidR="00692AF3" w:rsidRPr="00692AF3" w:rsidRDefault="00692AF3" w:rsidP="00FD43DD">
            <w:pPr>
              <w:rPr>
                <w:rFonts w:eastAsia="Calibri"/>
              </w:rPr>
            </w:pPr>
            <w:r w:rsidRPr="00692AF3">
              <w:rPr>
                <w:rFonts w:eastAsia="Calibri"/>
              </w:rPr>
              <w:t>№ п/п</w:t>
            </w:r>
          </w:p>
        </w:tc>
        <w:tc>
          <w:tcPr>
            <w:tcW w:w="3563" w:type="pct"/>
          </w:tcPr>
          <w:p w14:paraId="10C640E0" w14:textId="77777777" w:rsidR="00692AF3" w:rsidRPr="00692AF3" w:rsidRDefault="00692AF3" w:rsidP="00FD43DD">
            <w:pPr>
              <w:rPr>
                <w:rFonts w:eastAsia="Calibri"/>
                <w:b/>
              </w:rPr>
            </w:pPr>
            <w:r w:rsidRPr="00692AF3">
              <w:rPr>
                <w:rFonts w:eastAsia="Calibri"/>
                <w:b/>
              </w:rPr>
              <w:t>Наименование сельсовета</w:t>
            </w:r>
          </w:p>
          <w:p w14:paraId="20B37F29" w14:textId="77777777" w:rsidR="00692AF3" w:rsidRPr="00692AF3" w:rsidRDefault="00692AF3" w:rsidP="00FD43DD">
            <w:pPr>
              <w:rPr>
                <w:rFonts w:eastAsia="Calibri"/>
                <w:b/>
              </w:rPr>
            </w:pPr>
          </w:p>
        </w:tc>
        <w:tc>
          <w:tcPr>
            <w:tcW w:w="1123" w:type="pct"/>
          </w:tcPr>
          <w:p w14:paraId="2121FAB3" w14:textId="77777777" w:rsidR="00692AF3" w:rsidRPr="00692AF3" w:rsidRDefault="00692AF3" w:rsidP="00FD43DD">
            <w:pPr>
              <w:jc w:val="center"/>
              <w:rPr>
                <w:rFonts w:eastAsia="Calibri"/>
                <w:b/>
              </w:rPr>
            </w:pPr>
            <w:r w:rsidRPr="00692AF3">
              <w:rPr>
                <w:rFonts w:eastAsia="Calibri"/>
                <w:b/>
              </w:rPr>
              <w:t xml:space="preserve">Сумма </w:t>
            </w:r>
          </w:p>
          <w:p w14:paraId="2F9B5E59" w14:textId="77777777" w:rsidR="00692AF3" w:rsidRPr="00692AF3" w:rsidRDefault="00692AF3" w:rsidP="00FD43DD">
            <w:pPr>
              <w:jc w:val="center"/>
              <w:rPr>
                <w:rFonts w:eastAsia="Calibri"/>
                <w:b/>
              </w:rPr>
            </w:pPr>
            <w:r w:rsidRPr="00692AF3">
              <w:rPr>
                <w:rFonts w:eastAsia="Calibri"/>
                <w:b/>
              </w:rPr>
              <w:t>на 2021 год</w:t>
            </w:r>
          </w:p>
        </w:tc>
      </w:tr>
      <w:tr w:rsidR="00692AF3" w:rsidRPr="00692AF3" w14:paraId="6B486D05" w14:textId="77777777" w:rsidTr="00692AF3">
        <w:tc>
          <w:tcPr>
            <w:tcW w:w="314" w:type="pct"/>
          </w:tcPr>
          <w:p w14:paraId="0DD78AA2" w14:textId="77777777" w:rsidR="00692AF3" w:rsidRPr="00692AF3" w:rsidRDefault="00692AF3" w:rsidP="00FD43DD">
            <w:pPr>
              <w:rPr>
                <w:rFonts w:eastAsia="Calibri"/>
              </w:rPr>
            </w:pPr>
            <w:r w:rsidRPr="00692AF3">
              <w:rPr>
                <w:rFonts w:eastAsia="Calibri"/>
              </w:rPr>
              <w:t>1.</w:t>
            </w:r>
          </w:p>
        </w:tc>
        <w:tc>
          <w:tcPr>
            <w:tcW w:w="3563" w:type="pct"/>
          </w:tcPr>
          <w:p w14:paraId="20EE2E03" w14:textId="77777777" w:rsidR="00692AF3" w:rsidRPr="00692AF3" w:rsidRDefault="00692AF3" w:rsidP="00FD43DD">
            <w:pPr>
              <w:rPr>
                <w:rFonts w:eastAsia="Calibri"/>
              </w:rPr>
            </w:pPr>
            <w:r w:rsidRPr="00692AF3">
              <w:rPr>
                <w:rFonts w:eastAsia="Calibri"/>
              </w:rPr>
              <w:t>Решетовский сельсовет</w:t>
            </w:r>
          </w:p>
        </w:tc>
        <w:tc>
          <w:tcPr>
            <w:tcW w:w="1123" w:type="pct"/>
          </w:tcPr>
          <w:p w14:paraId="6C67F5AA" w14:textId="77777777" w:rsidR="00692AF3" w:rsidRPr="00692AF3" w:rsidRDefault="00692AF3" w:rsidP="00FD43DD">
            <w:pPr>
              <w:jc w:val="center"/>
              <w:rPr>
                <w:rFonts w:eastAsia="Calibri"/>
              </w:rPr>
            </w:pPr>
            <w:r w:rsidRPr="00692AF3">
              <w:rPr>
                <w:rFonts w:eastAsia="Calibri"/>
              </w:rPr>
              <w:t>16 570,7</w:t>
            </w:r>
          </w:p>
        </w:tc>
      </w:tr>
      <w:tr w:rsidR="00692AF3" w:rsidRPr="00692AF3" w14:paraId="6A6FEAFE" w14:textId="77777777" w:rsidTr="00692AF3">
        <w:tc>
          <w:tcPr>
            <w:tcW w:w="314" w:type="pct"/>
          </w:tcPr>
          <w:p w14:paraId="548B592B" w14:textId="77777777" w:rsidR="00692AF3" w:rsidRPr="00692AF3" w:rsidRDefault="00692AF3" w:rsidP="00FD43DD">
            <w:pPr>
              <w:rPr>
                <w:rFonts w:eastAsia="Calibri"/>
                <w:b/>
              </w:rPr>
            </w:pPr>
          </w:p>
        </w:tc>
        <w:tc>
          <w:tcPr>
            <w:tcW w:w="3563" w:type="pct"/>
          </w:tcPr>
          <w:p w14:paraId="00E8A64F" w14:textId="77777777" w:rsidR="00692AF3" w:rsidRPr="00692AF3" w:rsidRDefault="00692AF3" w:rsidP="00FD43DD">
            <w:pPr>
              <w:rPr>
                <w:rFonts w:eastAsia="Calibri"/>
                <w:b/>
              </w:rPr>
            </w:pPr>
            <w:r w:rsidRPr="00692AF3">
              <w:rPr>
                <w:rFonts w:eastAsia="Calibri"/>
                <w:b/>
              </w:rPr>
              <w:t>ИТОГО:</w:t>
            </w:r>
          </w:p>
        </w:tc>
        <w:tc>
          <w:tcPr>
            <w:tcW w:w="1123" w:type="pct"/>
          </w:tcPr>
          <w:p w14:paraId="7840D673" w14:textId="77777777" w:rsidR="00692AF3" w:rsidRPr="00692AF3" w:rsidRDefault="00692AF3" w:rsidP="00FD43DD">
            <w:pPr>
              <w:jc w:val="center"/>
              <w:rPr>
                <w:rFonts w:eastAsia="Calibri"/>
                <w:b/>
              </w:rPr>
            </w:pPr>
            <w:r w:rsidRPr="00692AF3">
              <w:rPr>
                <w:rFonts w:eastAsia="Calibri"/>
                <w:b/>
              </w:rPr>
              <w:t>16 570,7</w:t>
            </w:r>
          </w:p>
        </w:tc>
      </w:tr>
    </w:tbl>
    <w:p w14:paraId="62970955" w14:textId="77777777" w:rsidR="00692AF3" w:rsidRPr="00D47DCF" w:rsidRDefault="00692AF3" w:rsidP="00692AF3"/>
    <w:p w14:paraId="574DF3C5" w14:textId="77777777" w:rsidR="00692AF3" w:rsidRDefault="00692AF3" w:rsidP="00692AF3"/>
    <w:p w14:paraId="0F2062A2" w14:textId="1CF9C55E" w:rsidR="00692AF3" w:rsidRDefault="00692AF3" w:rsidP="00692AF3">
      <w:pPr>
        <w:jc w:val="center"/>
        <w:rPr>
          <w:b/>
        </w:rPr>
      </w:pPr>
    </w:p>
    <w:p w14:paraId="35156351" w14:textId="108FEECC" w:rsidR="00692AF3" w:rsidRDefault="00692AF3" w:rsidP="00692AF3">
      <w:pPr>
        <w:jc w:val="center"/>
        <w:rPr>
          <w:b/>
        </w:rPr>
      </w:pPr>
    </w:p>
    <w:p w14:paraId="7CC8CFD0" w14:textId="3ED9583F" w:rsidR="00692AF3" w:rsidRDefault="00692AF3" w:rsidP="00692AF3">
      <w:pPr>
        <w:jc w:val="center"/>
        <w:rPr>
          <w:b/>
        </w:rPr>
      </w:pPr>
    </w:p>
    <w:p w14:paraId="331B4221" w14:textId="37C4AC47" w:rsidR="00692AF3" w:rsidRDefault="00692AF3" w:rsidP="00692AF3">
      <w:pPr>
        <w:jc w:val="center"/>
        <w:rPr>
          <w:b/>
        </w:rPr>
      </w:pPr>
    </w:p>
    <w:p w14:paraId="0F11F3CA" w14:textId="3EC2579C" w:rsidR="00692AF3" w:rsidRDefault="00692AF3" w:rsidP="00692AF3">
      <w:pPr>
        <w:jc w:val="center"/>
        <w:rPr>
          <w:b/>
        </w:rPr>
      </w:pPr>
    </w:p>
    <w:p w14:paraId="40A7E399" w14:textId="03D33BF4" w:rsidR="00692AF3" w:rsidRDefault="00692AF3" w:rsidP="00692AF3">
      <w:pPr>
        <w:jc w:val="center"/>
        <w:rPr>
          <w:b/>
        </w:rPr>
      </w:pPr>
    </w:p>
    <w:p w14:paraId="59AFAB2C" w14:textId="4346A547" w:rsidR="00692AF3" w:rsidRDefault="00692AF3" w:rsidP="00692AF3">
      <w:pPr>
        <w:jc w:val="center"/>
        <w:rPr>
          <w:b/>
        </w:rPr>
      </w:pPr>
    </w:p>
    <w:p w14:paraId="083F7D06" w14:textId="06ABF5B2" w:rsidR="00692AF3" w:rsidRDefault="00692AF3" w:rsidP="00692AF3">
      <w:pPr>
        <w:jc w:val="center"/>
        <w:rPr>
          <w:b/>
        </w:rPr>
      </w:pPr>
    </w:p>
    <w:p w14:paraId="0DFD6F14" w14:textId="4E9B1BB2" w:rsidR="00692AF3" w:rsidRDefault="00692AF3" w:rsidP="00692AF3">
      <w:pPr>
        <w:jc w:val="center"/>
        <w:rPr>
          <w:b/>
        </w:rPr>
      </w:pPr>
    </w:p>
    <w:p w14:paraId="2F8255CE" w14:textId="36228705" w:rsidR="00692AF3" w:rsidRDefault="00692AF3" w:rsidP="00692AF3">
      <w:pPr>
        <w:jc w:val="center"/>
        <w:rPr>
          <w:b/>
        </w:rPr>
      </w:pPr>
    </w:p>
    <w:p w14:paraId="65A293B8" w14:textId="2909EFEF" w:rsidR="00692AF3" w:rsidRDefault="00692AF3" w:rsidP="00692AF3">
      <w:pPr>
        <w:jc w:val="center"/>
        <w:rPr>
          <w:b/>
        </w:rPr>
      </w:pPr>
    </w:p>
    <w:p w14:paraId="7D46617D" w14:textId="1016E50F" w:rsidR="00692AF3" w:rsidRDefault="00692AF3" w:rsidP="00692AF3">
      <w:pPr>
        <w:jc w:val="center"/>
        <w:rPr>
          <w:b/>
        </w:rPr>
      </w:pPr>
    </w:p>
    <w:p w14:paraId="595E329C" w14:textId="0DC8736D" w:rsidR="00692AF3" w:rsidRDefault="00692AF3" w:rsidP="00692AF3">
      <w:pPr>
        <w:jc w:val="center"/>
        <w:rPr>
          <w:b/>
        </w:rPr>
      </w:pPr>
    </w:p>
    <w:p w14:paraId="5E00CD86" w14:textId="5FD97EF8" w:rsidR="00692AF3" w:rsidRDefault="00692AF3" w:rsidP="00692AF3">
      <w:pPr>
        <w:jc w:val="center"/>
        <w:rPr>
          <w:b/>
        </w:rPr>
      </w:pPr>
    </w:p>
    <w:p w14:paraId="35E8E283" w14:textId="42467D14" w:rsidR="00692AF3" w:rsidRDefault="00692AF3" w:rsidP="00692AF3">
      <w:pPr>
        <w:jc w:val="center"/>
        <w:rPr>
          <w:b/>
        </w:rPr>
      </w:pPr>
    </w:p>
    <w:p w14:paraId="253938AA" w14:textId="1F3FA7C7" w:rsidR="00692AF3" w:rsidRDefault="00692AF3" w:rsidP="00692AF3">
      <w:pPr>
        <w:jc w:val="center"/>
        <w:rPr>
          <w:b/>
        </w:rPr>
      </w:pPr>
    </w:p>
    <w:p w14:paraId="681444D9" w14:textId="6CA22494" w:rsidR="00692AF3" w:rsidRDefault="00692AF3" w:rsidP="00692AF3">
      <w:pPr>
        <w:jc w:val="center"/>
        <w:rPr>
          <w:b/>
        </w:rPr>
      </w:pPr>
    </w:p>
    <w:p w14:paraId="23622340" w14:textId="06EF0DDE" w:rsidR="00692AF3" w:rsidRDefault="00692AF3" w:rsidP="00692AF3">
      <w:pPr>
        <w:jc w:val="center"/>
        <w:rPr>
          <w:b/>
        </w:rPr>
      </w:pPr>
    </w:p>
    <w:p w14:paraId="1BF3B94B" w14:textId="70183C33" w:rsidR="00692AF3" w:rsidRDefault="00692AF3" w:rsidP="00692AF3">
      <w:pPr>
        <w:jc w:val="center"/>
        <w:rPr>
          <w:b/>
        </w:rPr>
      </w:pPr>
    </w:p>
    <w:p w14:paraId="6CCA5514" w14:textId="292ED77A" w:rsidR="00692AF3" w:rsidRDefault="00692AF3" w:rsidP="00692AF3">
      <w:pPr>
        <w:jc w:val="center"/>
        <w:rPr>
          <w:b/>
        </w:rPr>
      </w:pPr>
    </w:p>
    <w:p w14:paraId="050D3CDD" w14:textId="67E4A015" w:rsidR="00692AF3" w:rsidRDefault="00692AF3" w:rsidP="00692AF3">
      <w:pPr>
        <w:jc w:val="center"/>
        <w:rPr>
          <w:b/>
        </w:rPr>
      </w:pPr>
    </w:p>
    <w:p w14:paraId="48DE2F81" w14:textId="0ED13498" w:rsidR="00692AF3" w:rsidRDefault="00692AF3" w:rsidP="00692AF3">
      <w:pPr>
        <w:jc w:val="center"/>
        <w:rPr>
          <w:b/>
        </w:rPr>
      </w:pPr>
    </w:p>
    <w:p w14:paraId="0ADB5EB3" w14:textId="1CCCA457" w:rsidR="00692AF3" w:rsidRDefault="00692AF3" w:rsidP="00692AF3">
      <w:pPr>
        <w:jc w:val="center"/>
        <w:rPr>
          <w:b/>
        </w:rPr>
      </w:pPr>
    </w:p>
    <w:p w14:paraId="71C950A1" w14:textId="53272513" w:rsidR="00692AF3" w:rsidRDefault="00692AF3" w:rsidP="00692AF3">
      <w:pPr>
        <w:jc w:val="center"/>
        <w:rPr>
          <w:b/>
        </w:rPr>
      </w:pPr>
    </w:p>
    <w:p w14:paraId="1FC63C05" w14:textId="12F957CC" w:rsidR="00692AF3" w:rsidRDefault="00692AF3" w:rsidP="00692AF3">
      <w:pPr>
        <w:jc w:val="center"/>
        <w:rPr>
          <w:b/>
        </w:rPr>
      </w:pPr>
    </w:p>
    <w:p w14:paraId="02A9E7A2" w14:textId="4B27E002" w:rsidR="00692AF3" w:rsidRDefault="00692AF3" w:rsidP="00692AF3">
      <w:pPr>
        <w:jc w:val="center"/>
        <w:rPr>
          <w:b/>
        </w:rPr>
      </w:pPr>
    </w:p>
    <w:p w14:paraId="53C9825F" w14:textId="749B5897" w:rsidR="00692AF3" w:rsidRDefault="00692AF3" w:rsidP="00692AF3">
      <w:pPr>
        <w:jc w:val="center"/>
        <w:rPr>
          <w:b/>
        </w:rPr>
      </w:pPr>
    </w:p>
    <w:p w14:paraId="04693CA2" w14:textId="02F2FC0E" w:rsidR="00D17343" w:rsidRPr="00BE1CB4" w:rsidRDefault="00D17343" w:rsidP="00D17343">
      <w:pPr>
        <w:jc w:val="right"/>
        <w:rPr>
          <w:sz w:val="28"/>
          <w:szCs w:val="28"/>
        </w:rPr>
      </w:pPr>
      <w:r w:rsidRPr="00DB6006">
        <w:rPr>
          <w:sz w:val="28"/>
          <w:szCs w:val="28"/>
        </w:rPr>
        <w:t>Приложение</w:t>
      </w:r>
      <w:r>
        <w:rPr>
          <w:sz w:val="28"/>
          <w:szCs w:val="28"/>
        </w:rPr>
        <w:t xml:space="preserve"> 16</w:t>
      </w:r>
    </w:p>
    <w:p w14:paraId="5447C6A0" w14:textId="77777777" w:rsidR="00D17343" w:rsidRPr="00BE1CB4" w:rsidRDefault="00D17343" w:rsidP="00D17343">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609BD5AB" w14:textId="77777777" w:rsidR="00D17343" w:rsidRDefault="00D17343" w:rsidP="00D17343">
      <w:pPr>
        <w:jc w:val="right"/>
        <w:rPr>
          <w:sz w:val="28"/>
          <w:szCs w:val="28"/>
        </w:rPr>
      </w:pPr>
      <w:r w:rsidRPr="00BE1CB4">
        <w:rPr>
          <w:sz w:val="28"/>
          <w:szCs w:val="28"/>
        </w:rPr>
        <w:t>от 25.12.2020</w:t>
      </w:r>
      <w:r>
        <w:rPr>
          <w:sz w:val="28"/>
          <w:szCs w:val="28"/>
        </w:rPr>
        <w:t xml:space="preserve"> № 2</w:t>
      </w:r>
    </w:p>
    <w:p w14:paraId="06A29025" w14:textId="3EBC62C1" w:rsidR="00692AF3" w:rsidRDefault="00692AF3" w:rsidP="00692AF3">
      <w:pPr>
        <w:jc w:val="center"/>
        <w:rPr>
          <w:b/>
        </w:rPr>
      </w:pPr>
    </w:p>
    <w:p w14:paraId="5B2BFB9D" w14:textId="77777777" w:rsidR="00D17343" w:rsidRPr="00D47DCF" w:rsidRDefault="00D17343" w:rsidP="00D17343">
      <w:pPr>
        <w:jc w:val="center"/>
        <w:rPr>
          <w:rFonts w:eastAsia="Calibri"/>
          <w:b/>
          <w:sz w:val="28"/>
          <w:szCs w:val="28"/>
        </w:rPr>
      </w:pPr>
    </w:p>
    <w:p w14:paraId="416091E6" w14:textId="77777777" w:rsidR="00D17343" w:rsidRPr="00D47DCF" w:rsidRDefault="00D17343" w:rsidP="00D17343">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14:paraId="30C9F28E" w14:textId="77777777" w:rsidR="00D17343" w:rsidRPr="00D47DCF" w:rsidRDefault="00D17343" w:rsidP="00D17343">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14:paraId="4E6B0ECC" w14:textId="77777777" w:rsidR="00D17343" w:rsidRPr="00D47DCF" w:rsidRDefault="00D17343" w:rsidP="00D17343">
      <w:pPr>
        <w:jc w:val="center"/>
        <w:rPr>
          <w:rFonts w:eastAsia="Calibri"/>
          <w:sz w:val="28"/>
          <w:szCs w:val="28"/>
        </w:rPr>
      </w:pPr>
    </w:p>
    <w:p w14:paraId="7C238072" w14:textId="77777777" w:rsidR="00D17343" w:rsidRDefault="00D17343" w:rsidP="00D17343">
      <w:pPr>
        <w:jc w:val="right"/>
        <w:rPr>
          <w:rFonts w:eastAsia="Calibri"/>
        </w:rPr>
      </w:pPr>
      <w:r w:rsidRPr="00DA2A1A">
        <w:rPr>
          <w:rFonts w:eastAsia="Calibri"/>
        </w:rPr>
        <w:t xml:space="preserve">Таблица </w:t>
      </w:r>
      <w:r>
        <w:rPr>
          <w:rFonts w:eastAsia="Calibri"/>
        </w:rPr>
        <w:t>1</w:t>
      </w:r>
    </w:p>
    <w:p w14:paraId="79039B88" w14:textId="77777777" w:rsidR="00D17343" w:rsidRPr="00D47DCF" w:rsidRDefault="00D17343" w:rsidP="00D17343">
      <w:pPr>
        <w:jc w:val="right"/>
        <w:rPr>
          <w:rFonts w:eastAsia="Calibri"/>
        </w:rPr>
      </w:pPr>
    </w:p>
    <w:p w14:paraId="1A790B5C" w14:textId="066D1430" w:rsidR="00D17343" w:rsidRPr="00D17343" w:rsidRDefault="00D17343" w:rsidP="00D17343">
      <w:pPr>
        <w:jc w:val="center"/>
        <w:rPr>
          <w:rFonts w:eastAsia="Calibri"/>
        </w:rPr>
      </w:pPr>
      <w:r w:rsidRPr="00D17343">
        <w:rPr>
          <w:bCs/>
          <w:color w:val="000000"/>
        </w:rPr>
        <w:t xml:space="preserve">Распределение иных межбюджетных трансфертов </w:t>
      </w:r>
      <w:r w:rsidRPr="00D17343">
        <w:t>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2021 год</w:t>
      </w:r>
    </w:p>
    <w:p w14:paraId="30B58723" w14:textId="77777777" w:rsidR="00D17343" w:rsidRPr="00D47DCF" w:rsidRDefault="00D17343" w:rsidP="00D17343">
      <w:pPr>
        <w:rPr>
          <w:rFonts w:eastAsia="Calibri"/>
        </w:rPr>
      </w:pPr>
    </w:p>
    <w:p w14:paraId="3F0E24D4" w14:textId="77777777" w:rsidR="00D17343" w:rsidRPr="00D47DCF" w:rsidRDefault="00D17343" w:rsidP="00D17343">
      <w:pPr>
        <w:jc w:val="right"/>
        <w:rPr>
          <w:rFonts w:eastAsia="Calibri"/>
        </w:rPr>
      </w:pPr>
      <w:r w:rsidRPr="00D47DCF">
        <w:rPr>
          <w:rFonts w:eastAsia="Calibri"/>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5420"/>
        <w:gridCol w:w="2497"/>
      </w:tblGrid>
      <w:tr w:rsidR="00D17343" w:rsidRPr="00D17343" w14:paraId="1E3EA3BE" w14:textId="77777777" w:rsidTr="00D17343">
        <w:trPr>
          <w:trHeight w:val="487"/>
        </w:trPr>
        <w:tc>
          <w:tcPr>
            <w:tcW w:w="764" w:type="pct"/>
          </w:tcPr>
          <w:p w14:paraId="1CA7AE10" w14:textId="77777777" w:rsidR="00D17343" w:rsidRPr="00D17343" w:rsidRDefault="00D17343" w:rsidP="00FD43DD">
            <w:pPr>
              <w:rPr>
                <w:rFonts w:eastAsia="Calibri"/>
              </w:rPr>
            </w:pPr>
            <w:r w:rsidRPr="00D17343">
              <w:rPr>
                <w:rFonts w:eastAsia="Calibri"/>
              </w:rPr>
              <w:t>№ п/п</w:t>
            </w:r>
          </w:p>
        </w:tc>
        <w:tc>
          <w:tcPr>
            <w:tcW w:w="2899" w:type="pct"/>
          </w:tcPr>
          <w:p w14:paraId="67CD5581" w14:textId="77777777" w:rsidR="00D17343" w:rsidRPr="00D17343" w:rsidRDefault="00D17343" w:rsidP="00FD43DD">
            <w:pPr>
              <w:rPr>
                <w:rFonts w:eastAsia="Calibri"/>
                <w:b/>
              </w:rPr>
            </w:pPr>
            <w:r w:rsidRPr="00D17343">
              <w:rPr>
                <w:rFonts w:eastAsia="Calibri"/>
                <w:b/>
              </w:rPr>
              <w:t>Наименование сельсовета</w:t>
            </w:r>
          </w:p>
          <w:p w14:paraId="4B5630D2" w14:textId="77777777" w:rsidR="00D17343" w:rsidRPr="00D17343" w:rsidRDefault="00D17343" w:rsidP="00FD43DD">
            <w:pPr>
              <w:rPr>
                <w:rFonts w:eastAsia="Calibri"/>
                <w:b/>
              </w:rPr>
            </w:pPr>
          </w:p>
        </w:tc>
        <w:tc>
          <w:tcPr>
            <w:tcW w:w="1336" w:type="pct"/>
          </w:tcPr>
          <w:p w14:paraId="449BC4E7" w14:textId="77777777" w:rsidR="00D17343" w:rsidRPr="00D17343" w:rsidRDefault="00D17343" w:rsidP="00FD43DD">
            <w:pPr>
              <w:jc w:val="center"/>
              <w:rPr>
                <w:rFonts w:eastAsia="Calibri"/>
                <w:b/>
              </w:rPr>
            </w:pPr>
            <w:r w:rsidRPr="00D17343">
              <w:rPr>
                <w:rFonts w:eastAsia="Calibri"/>
                <w:b/>
              </w:rPr>
              <w:t xml:space="preserve">Сумма </w:t>
            </w:r>
          </w:p>
          <w:p w14:paraId="26DD98E0" w14:textId="77777777" w:rsidR="00D17343" w:rsidRPr="00D17343" w:rsidRDefault="00D17343" w:rsidP="00FD43DD">
            <w:pPr>
              <w:jc w:val="center"/>
              <w:rPr>
                <w:rFonts w:eastAsia="Calibri"/>
                <w:b/>
              </w:rPr>
            </w:pPr>
            <w:r w:rsidRPr="00D17343">
              <w:rPr>
                <w:rFonts w:eastAsia="Calibri"/>
                <w:b/>
              </w:rPr>
              <w:t>на 2021 год</w:t>
            </w:r>
          </w:p>
        </w:tc>
      </w:tr>
      <w:tr w:rsidR="00D17343" w:rsidRPr="00D17343" w14:paraId="5DE8932E" w14:textId="77777777" w:rsidTr="00D17343">
        <w:tc>
          <w:tcPr>
            <w:tcW w:w="764" w:type="pct"/>
          </w:tcPr>
          <w:p w14:paraId="641C65BF" w14:textId="77777777" w:rsidR="00D17343" w:rsidRPr="00D17343" w:rsidRDefault="00D17343" w:rsidP="00FD43DD">
            <w:pPr>
              <w:rPr>
                <w:rFonts w:eastAsia="Calibri"/>
              </w:rPr>
            </w:pPr>
            <w:r w:rsidRPr="00D17343">
              <w:rPr>
                <w:rFonts w:eastAsia="Calibri"/>
              </w:rPr>
              <w:t>1.</w:t>
            </w:r>
          </w:p>
        </w:tc>
        <w:tc>
          <w:tcPr>
            <w:tcW w:w="2899" w:type="pct"/>
          </w:tcPr>
          <w:p w14:paraId="3078334B" w14:textId="77777777" w:rsidR="00D17343" w:rsidRPr="00D17343" w:rsidRDefault="00D17343" w:rsidP="00FD43DD">
            <w:pPr>
              <w:rPr>
                <w:rFonts w:eastAsia="Calibri"/>
              </w:rPr>
            </w:pPr>
            <w:proofErr w:type="spellStart"/>
            <w:r w:rsidRPr="00D17343">
              <w:rPr>
                <w:rFonts w:eastAsia="Calibri"/>
              </w:rPr>
              <w:t>Быструхинский</w:t>
            </w:r>
            <w:proofErr w:type="spellEnd"/>
            <w:r w:rsidRPr="00D17343">
              <w:rPr>
                <w:rFonts w:eastAsia="Calibri"/>
              </w:rPr>
              <w:t xml:space="preserve"> сельсовет</w:t>
            </w:r>
          </w:p>
        </w:tc>
        <w:tc>
          <w:tcPr>
            <w:tcW w:w="1336" w:type="pct"/>
          </w:tcPr>
          <w:p w14:paraId="0E549519" w14:textId="77777777" w:rsidR="00D17343" w:rsidRPr="00D17343" w:rsidRDefault="00D17343" w:rsidP="00FD43DD">
            <w:pPr>
              <w:jc w:val="center"/>
              <w:rPr>
                <w:rFonts w:eastAsia="Calibri"/>
              </w:rPr>
            </w:pPr>
            <w:r w:rsidRPr="00D17343">
              <w:rPr>
                <w:rFonts w:eastAsia="Calibri"/>
              </w:rPr>
              <w:t>500,000</w:t>
            </w:r>
          </w:p>
        </w:tc>
      </w:tr>
      <w:tr w:rsidR="00D17343" w:rsidRPr="00D17343" w14:paraId="5ECF1A9A" w14:textId="77777777" w:rsidTr="00D17343">
        <w:tc>
          <w:tcPr>
            <w:tcW w:w="764" w:type="pct"/>
          </w:tcPr>
          <w:p w14:paraId="3E634745" w14:textId="77777777" w:rsidR="00D17343" w:rsidRPr="00D17343" w:rsidRDefault="00D17343" w:rsidP="00FD43DD">
            <w:pPr>
              <w:rPr>
                <w:rFonts w:eastAsia="Calibri"/>
              </w:rPr>
            </w:pPr>
            <w:r w:rsidRPr="00D17343">
              <w:rPr>
                <w:rFonts w:eastAsia="Calibri"/>
              </w:rPr>
              <w:t>2.</w:t>
            </w:r>
          </w:p>
        </w:tc>
        <w:tc>
          <w:tcPr>
            <w:tcW w:w="2899" w:type="pct"/>
          </w:tcPr>
          <w:p w14:paraId="01B1E9B4" w14:textId="77777777" w:rsidR="00D17343" w:rsidRPr="00D17343" w:rsidRDefault="00D17343" w:rsidP="00FD43DD">
            <w:pPr>
              <w:rPr>
                <w:rFonts w:eastAsia="Calibri"/>
              </w:rPr>
            </w:pPr>
            <w:proofErr w:type="spellStart"/>
            <w:r w:rsidRPr="00D17343">
              <w:rPr>
                <w:rFonts w:eastAsia="Calibri"/>
              </w:rPr>
              <w:t>Жуланский</w:t>
            </w:r>
            <w:proofErr w:type="spellEnd"/>
            <w:r w:rsidRPr="00D17343">
              <w:rPr>
                <w:rFonts w:eastAsia="Calibri"/>
              </w:rPr>
              <w:t xml:space="preserve"> сельсовет</w:t>
            </w:r>
          </w:p>
        </w:tc>
        <w:tc>
          <w:tcPr>
            <w:tcW w:w="1336" w:type="pct"/>
          </w:tcPr>
          <w:p w14:paraId="215F4462" w14:textId="77777777" w:rsidR="00D17343" w:rsidRPr="00D17343" w:rsidRDefault="00D17343" w:rsidP="00FD43DD">
            <w:pPr>
              <w:jc w:val="center"/>
              <w:rPr>
                <w:rFonts w:eastAsia="Calibri"/>
              </w:rPr>
            </w:pPr>
            <w:r w:rsidRPr="00D17343">
              <w:rPr>
                <w:rFonts w:eastAsia="Calibri"/>
              </w:rPr>
              <w:t>701,502</w:t>
            </w:r>
          </w:p>
        </w:tc>
      </w:tr>
      <w:tr w:rsidR="00D17343" w:rsidRPr="00D17343" w14:paraId="523AEA9E" w14:textId="77777777" w:rsidTr="00D17343">
        <w:tc>
          <w:tcPr>
            <w:tcW w:w="764" w:type="pct"/>
          </w:tcPr>
          <w:p w14:paraId="4A3C5CDD" w14:textId="77777777" w:rsidR="00D17343" w:rsidRPr="00D17343" w:rsidRDefault="00D17343" w:rsidP="00FD43DD">
            <w:pPr>
              <w:rPr>
                <w:rFonts w:eastAsia="Calibri"/>
              </w:rPr>
            </w:pPr>
            <w:r w:rsidRPr="00D17343">
              <w:rPr>
                <w:rFonts w:eastAsia="Calibri"/>
              </w:rPr>
              <w:t>3.</w:t>
            </w:r>
          </w:p>
        </w:tc>
        <w:tc>
          <w:tcPr>
            <w:tcW w:w="2899" w:type="pct"/>
          </w:tcPr>
          <w:p w14:paraId="08C358BD" w14:textId="77777777" w:rsidR="00D17343" w:rsidRPr="00D17343" w:rsidRDefault="00D17343" w:rsidP="00FD43DD">
            <w:pPr>
              <w:rPr>
                <w:rFonts w:eastAsia="Calibri"/>
              </w:rPr>
            </w:pPr>
            <w:r w:rsidRPr="00D17343">
              <w:rPr>
                <w:rFonts w:eastAsia="Calibri"/>
              </w:rPr>
              <w:t>Новоцелинный сельсовет</w:t>
            </w:r>
          </w:p>
        </w:tc>
        <w:tc>
          <w:tcPr>
            <w:tcW w:w="1336" w:type="pct"/>
          </w:tcPr>
          <w:p w14:paraId="493004F4" w14:textId="77777777" w:rsidR="00D17343" w:rsidRPr="00D17343" w:rsidRDefault="00D17343" w:rsidP="00FD43DD">
            <w:pPr>
              <w:jc w:val="center"/>
              <w:rPr>
                <w:rFonts w:eastAsia="Calibri"/>
              </w:rPr>
            </w:pPr>
            <w:r w:rsidRPr="00D17343">
              <w:rPr>
                <w:rFonts w:eastAsia="Calibri"/>
              </w:rPr>
              <w:t>500,000</w:t>
            </w:r>
          </w:p>
        </w:tc>
      </w:tr>
      <w:tr w:rsidR="00D17343" w:rsidRPr="00D17343" w14:paraId="388FB7E5" w14:textId="77777777" w:rsidTr="00D17343">
        <w:tc>
          <w:tcPr>
            <w:tcW w:w="764" w:type="pct"/>
          </w:tcPr>
          <w:p w14:paraId="39479168" w14:textId="77777777" w:rsidR="00D17343" w:rsidRPr="00D17343" w:rsidRDefault="00D17343" w:rsidP="00FD43DD">
            <w:pPr>
              <w:rPr>
                <w:rFonts w:eastAsia="Calibri"/>
              </w:rPr>
            </w:pPr>
            <w:r w:rsidRPr="00D17343">
              <w:rPr>
                <w:rFonts w:eastAsia="Calibri"/>
              </w:rPr>
              <w:t>4.</w:t>
            </w:r>
          </w:p>
        </w:tc>
        <w:tc>
          <w:tcPr>
            <w:tcW w:w="2899" w:type="pct"/>
          </w:tcPr>
          <w:p w14:paraId="09A20CBD" w14:textId="77777777" w:rsidR="00D17343" w:rsidRPr="00D17343" w:rsidRDefault="00D17343" w:rsidP="00FD43DD">
            <w:pPr>
              <w:rPr>
                <w:rFonts w:eastAsia="Calibri"/>
              </w:rPr>
            </w:pPr>
            <w:r w:rsidRPr="00D17343">
              <w:rPr>
                <w:rFonts w:eastAsia="Calibri"/>
              </w:rPr>
              <w:t>Решетовский сельсовет</w:t>
            </w:r>
          </w:p>
        </w:tc>
        <w:tc>
          <w:tcPr>
            <w:tcW w:w="1336" w:type="pct"/>
          </w:tcPr>
          <w:p w14:paraId="28CF6CDA" w14:textId="77777777" w:rsidR="00D17343" w:rsidRPr="00D17343" w:rsidRDefault="00D17343" w:rsidP="00FD43DD">
            <w:pPr>
              <w:jc w:val="center"/>
              <w:rPr>
                <w:rFonts w:eastAsia="Calibri"/>
              </w:rPr>
            </w:pPr>
            <w:r w:rsidRPr="00D17343">
              <w:rPr>
                <w:rFonts w:eastAsia="Calibri"/>
              </w:rPr>
              <w:t>500,000</w:t>
            </w:r>
          </w:p>
        </w:tc>
      </w:tr>
      <w:tr w:rsidR="00D17343" w:rsidRPr="00D17343" w14:paraId="7957C2E5" w14:textId="77777777" w:rsidTr="00D17343">
        <w:tc>
          <w:tcPr>
            <w:tcW w:w="764" w:type="pct"/>
          </w:tcPr>
          <w:p w14:paraId="7C8E97B7" w14:textId="77777777" w:rsidR="00D17343" w:rsidRPr="00D17343" w:rsidRDefault="00D17343" w:rsidP="00FD43DD">
            <w:pPr>
              <w:rPr>
                <w:rFonts w:eastAsia="Calibri"/>
              </w:rPr>
            </w:pPr>
            <w:r w:rsidRPr="00D17343">
              <w:rPr>
                <w:rFonts w:eastAsia="Calibri"/>
              </w:rPr>
              <w:t>5.</w:t>
            </w:r>
          </w:p>
        </w:tc>
        <w:tc>
          <w:tcPr>
            <w:tcW w:w="2899" w:type="pct"/>
          </w:tcPr>
          <w:p w14:paraId="055F4B49" w14:textId="77777777" w:rsidR="00D17343" w:rsidRPr="00D17343" w:rsidRDefault="00D17343" w:rsidP="00FD43DD">
            <w:pPr>
              <w:rPr>
                <w:rFonts w:eastAsia="Calibri"/>
              </w:rPr>
            </w:pPr>
            <w:proofErr w:type="spellStart"/>
            <w:r w:rsidRPr="00D17343">
              <w:rPr>
                <w:rFonts w:eastAsia="Calibri"/>
              </w:rPr>
              <w:t>Черновский</w:t>
            </w:r>
            <w:proofErr w:type="spellEnd"/>
            <w:r w:rsidRPr="00D17343">
              <w:rPr>
                <w:rFonts w:eastAsia="Calibri"/>
              </w:rPr>
              <w:t xml:space="preserve"> сельсовет</w:t>
            </w:r>
          </w:p>
        </w:tc>
        <w:tc>
          <w:tcPr>
            <w:tcW w:w="1336" w:type="pct"/>
          </w:tcPr>
          <w:p w14:paraId="33D7D01D" w14:textId="77777777" w:rsidR="00D17343" w:rsidRPr="00D17343" w:rsidRDefault="00D17343" w:rsidP="00FD43DD">
            <w:pPr>
              <w:jc w:val="center"/>
              <w:rPr>
                <w:rFonts w:eastAsia="Calibri"/>
              </w:rPr>
            </w:pPr>
            <w:r w:rsidRPr="00D17343">
              <w:rPr>
                <w:rFonts w:eastAsia="Calibri"/>
              </w:rPr>
              <w:t>500,000</w:t>
            </w:r>
          </w:p>
        </w:tc>
      </w:tr>
      <w:tr w:rsidR="00D17343" w:rsidRPr="00D17343" w14:paraId="18DAEC8D" w14:textId="77777777" w:rsidTr="00D17343">
        <w:tc>
          <w:tcPr>
            <w:tcW w:w="764" w:type="pct"/>
          </w:tcPr>
          <w:p w14:paraId="36DCCDA4" w14:textId="77777777" w:rsidR="00D17343" w:rsidRPr="00D17343" w:rsidRDefault="00D17343" w:rsidP="00FD43DD">
            <w:pPr>
              <w:rPr>
                <w:rFonts w:eastAsia="Calibri"/>
                <w:b/>
              </w:rPr>
            </w:pPr>
          </w:p>
        </w:tc>
        <w:tc>
          <w:tcPr>
            <w:tcW w:w="2899" w:type="pct"/>
          </w:tcPr>
          <w:p w14:paraId="4FC9EF8F" w14:textId="77777777" w:rsidR="00D17343" w:rsidRPr="00D17343" w:rsidRDefault="00D17343" w:rsidP="00FD43DD">
            <w:pPr>
              <w:rPr>
                <w:rFonts w:eastAsia="Calibri"/>
                <w:b/>
              </w:rPr>
            </w:pPr>
            <w:r w:rsidRPr="00D17343">
              <w:rPr>
                <w:rFonts w:eastAsia="Calibri"/>
                <w:b/>
              </w:rPr>
              <w:t>ИТОГО:</w:t>
            </w:r>
          </w:p>
        </w:tc>
        <w:tc>
          <w:tcPr>
            <w:tcW w:w="1336" w:type="pct"/>
          </w:tcPr>
          <w:p w14:paraId="10F818C5" w14:textId="77777777" w:rsidR="00D17343" w:rsidRPr="00D17343" w:rsidRDefault="00D17343" w:rsidP="00FD43DD">
            <w:pPr>
              <w:jc w:val="center"/>
              <w:rPr>
                <w:rFonts w:eastAsia="Calibri"/>
                <w:b/>
              </w:rPr>
            </w:pPr>
            <w:r w:rsidRPr="00D17343">
              <w:rPr>
                <w:rFonts w:eastAsia="Calibri"/>
                <w:b/>
              </w:rPr>
              <w:t>2 701,502</w:t>
            </w:r>
          </w:p>
        </w:tc>
      </w:tr>
    </w:tbl>
    <w:p w14:paraId="21B18C6E" w14:textId="77777777" w:rsidR="00D17343" w:rsidRPr="00D47DCF" w:rsidRDefault="00D17343" w:rsidP="00D17343"/>
    <w:p w14:paraId="33651C12" w14:textId="77777777" w:rsidR="00D17343" w:rsidRDefault="00D17343" w:rsidP="00D17343"/>
    <w:p w14:paraId="5C254C66" w14:textId="45A4AD71" w:rsidR="00D17343" w:rsidRDefault="00D17343" w:rsidP="00692AF3">
      <w:pPr>
        <w:jc w:val="center"/>
        <w:rPr>
          <w:b/>
        </w:rPr>
      </w:pPr>
    </w:p>
    <w:p w14:paraId="599EB2E6" w14:textId="3841FC25" w:rsidR="00D17343" w:rsidRDefault="00D17343" w:rsidP="00692AF3">
      <w:pPr>
        <w:jc w:val="center"/>
        <w:rPr>
          <w:b/>
        </w:rPr>
      </w:pPr>
    </w:p>
    <w:p w14:paraId="5672E212" w14:textId="1057A316" w:rsidR="00D17343" w:rsidRDefault="00D17343" w:rsidP="00692AF3">
      <w:pPr>
        <w:jc w:val="center"/>
        <w:rPr>
          <w:b/>
        </w:rPr>
      </w:pPr>
    </w:p>
    <w:p w14:paraId="0D182E9B" w14:textId="73C098D8" w:rsidR="00D17343" w:rsidRDefault="00D17343" w:rsidP="00692AF3">
      <w:pPr>
        <w:jc w:val="center"/>
        <w:rPr>
          <w:b/>
        </w:rPr>
      </w:pPr>
    </w:p>
    <w:p w14:paraId="3EB47A93" w14:textId="2CCF26A8" w:rsidR="00D17343" w:rsidRDefault="00D17343" w:rsidP="00692AF3">
      <w:pPr>
        <w:jc w:val="center"/>
        <w:rPr>
          <w:b/>
        </w:rPr>
      </w:pPr>
    </w:p>
    <w:p w14:paraId="220AB8ED" w14:textId="106510ED" w:rsidR="00D17343" w:rsidRDefault="00D17343" w:rsidP="00692AF3">
      <w:pPr>
        <w:jc w:val="center"/>
        <w:rPr>
          <w:b/>
        </w:rPr>
      </w:pPr>
    </w:p>
    <w:p w14:paraId="104709C0" w14:textId="104DC054" w:rsidR="00D17343" w:rsidRDefault="00D17343" w:rsidP="00692AF3">
      <w:pPr>
        <w:jc w:val="center"/>
        <w:rPr>
          <w:b/>
        </w:rPr>
      </w:pPr>
    </w:p>
    <w:p w14:paraId="11D80520" w14:textId="27494F5A" w:rsidR="00D17343" w:rsidRDefault="00D17343" w:rsidP="00692AF3">
      <w:pPr>
        <w:jc w:val="center"/>
        <w:rPr>
          <w:b/>
        </w:rPr>
      </w:pPr>
    </w:p>
    <w:p w14:paraId="42760869" w14:textId="452D8062" w:rsidR="00D17343" w:rsidRDefault="00D17343" w:rsidP="00692AF3">
      <w:pPr>
        <w:jc w:val="center"/>
        <w:rPr>
          <w:b/>
        </w:rPr>
      </w:pPr>
    </w:p>
    <w:p w14:paraId="7DA2FA14" w14:textId="7060C03B" w:rsidR="00D17343" w:rsidRDefault="00D17343" w:rsidP="00692AF3">
      <w:pPr>
        <w:jc w:val="center"/>
        <w:rPr>
          <w:b/>
        </w:rPr>
      </w:pPr>
    </w:p>
    <w:p w14:paraId="4ABB9816" w14:textId="19C65930" w:rsidR="00D17343" w:rsidRDefault="00D17343" w:rsidP="00692AF3">
      <w:pPr>
        <w:jc w:val="center"/>
        <w:rPr>
          <w:b/>
        </w:rPr>
      </w:pPr>
    </w:p>
    <w:p w14:paraId="69584E11" w14:textId="7BB7D4E3" w:rsidR="00D17343" w:rsidRDefault="00D17343" w:rsidP="00692AF3">
      <w:pPr>
        <w:jc w:val="center"/>
        <w:rPr>
          <w:b/>
        </w:rPr>
      </w:pPr>
    </w:p>
    <w:p w14:paraId="566F0C30" w14:textId="7D3373DC" w:rsidR="00D17343" w:rsidRDefault="00D17343" w:rsidP="00692AF3">
      <w:pPr>
        <w:jc w:val="center"/>
        <w:rPr>
          <w:b/>
        </w:rPr>
      </w:pPr>
    </w:p>
    <w:p w14:paraId="39F0CABD" w14:textId="659E8C66" w:rsidR="00D17343" w:rsidRDefault="00D17343" w:rsidP="00692AF3">
      <w:pPr>
        <w:jc w:val="center"/>
        <w:rPr>
          <w:b/>
        </w:rPr>
      </w:pPr>
    </w:p>
    <w:p w14:paraId="0E7D19CC" w14:textId="70535A6F" w:rsidR="00D17343" w:rsidRDefault="00D17343" w:rsidP="00692AF3">
      <w:pPr>
        <w:jc w:val="center"/>
        <w:rPr>
          <w:b/>
        </w:rPr>
      </w:pPr>
    </w:p>
    <w:p w14:paraId="48C13E6C" w14:textId="388496DE" w:rsidR="00D17343" w:rsidRDefault="00D17343" w:rsidP="00692AF3">
      <w:pPr>
        <w:jc w:val="center"/>
        <w:rPr>
          <w:b/>
        </w:rPr>
      </w:pPr>
    </w:p>
    <w:p w14:paraId="519C9020" w14:textId="7E51EE6B" w:rsidR="00D17343" w:rsidRDefault="00D17343" w:rsidP="00692AF3">
      <w:pPr>
        <w:jc w:val="center"/>
        <w:rPr>
          <w:b/>
        </w:rPr>
      </w:pPr>
    </w:p>
    <w:p w14:paraId="28347410" w14:textId="7F554095" w:rsidR="00D17343" w:rsidRDefault="00D17343" w:rsidP="00692AF3">
      <w:pPr>
        <w:jc w:val="center"/>
        <w:rPr>
          <w:b/>
        </w:rPr>
      </w:pPr>
    </w:p>
    <w:p w14:paraId="049B8BDE" w14:textId="5E518150" w:rsidR="00D17343" w:rsidRDefault="00D17343" w:rsidP="00692AF3">
      <w:pPr>
        <w:jc w:val="center"/>
        <w:rPr>
          <w:b/>
        </w:rPr>
      </w:pPr>
    </w:p>
    <w:p w14:paraId="77DAC6B5" w14:textId="1F05F622" w:rsidR="00D17343" w:rsidRDefault="00D17343" w:rsidP="00692AF3">
      <w:pPr>
        <w:jc w:val="center"/>
        <w:rPr>
          <w:b/>
        </w:rPr>
      </w:pPr>
    </w:p>
    <w:p w14:paraId="42C02AE0" w14:textId="6139B9E0" w:rsidR="00D17343" w:rsidRDefault="00D17343" w:rsidP="00692AF3">
      <w:pPr>
        <w:jc w:val="center"/>
        <w:rPr>
          <w:b/>
        </w:rPr>
      </w:pPr>
    </w:p>
    <w:p w14:paraId="7E9CB2CB" w14:textId="5C840F94" w:rsidR="00D17343" w:rsidRDefault="00D17343" w:rsidP="00692AF3">
      <w:pPr>
        <w:jc w:val="center"/>
        <w:rPr>
          <w:b/>
        </w:rPr>
      </w:pPr>
    </w:p>
    <w:p w14:paraId="51568817" w14:textId="7FAFC6B3" w:rsidR="00D17343" w:rsidRDefault="00D17343" w:rsidP="00692AF3">
      <w:pPr>
        <w:jc w:val="center"/>
        <w:rPr>
          <w:b/>
        </w:rPr>
      </w:pPr>
    </w:p>
    <w:p w14:paraId="1566B3E5" w14:textId="20101D34" w:rsidR="00D17343" w:rsidRDefault="00D17343" w:rsidP="00692AF3">
      <w:pPr>
        <w:jc w:val="center"/>
        <w:rPr>
          <w:b/>
        </w:rPr>
      </w:pPr>
    </w:p>
    <w:p w14:paraId="253D1288" w14:textId="32FCBF8D" w:rsidR="00D17343" w:rsidRDefault="00D17343" w:rsidP="00692AF3">
      <w:pPr>
        <w:jc w:val="center"/>
        <w:rPr>
          <w:b/>
        </w:rPr>
      </w:pPr>
    </w:p>
    <w:p w14:paraId="2266C2EA" w14:textId="72372917" w:rsidR="00B7709F" w:rsidRPr="00BE1CB4" w:rsidRDefault="00B7709F" w:rsidP="00B7709F">
      <w:pPr>
        <w:jc w:val="right"/>
        <w:rPr>
          <w:sz w:val="28"/>
          <w:szCs w:val="28"/>
        </w:rPr>
      </w:pPr>
      <w:r w:rsidRPr="00DB6006">
        <w:rPr>
          <w:sz w:val="28"/>
          <w:szCs w:val="28"/>
        </w:rPr>
        <w:t>Приложение</w:t>
      </w:r>
      <w:r>
        <w:rPr>
          <w:sz w:val="28"/>
          <w:szCs w:val="28"/>
        </w:rPr>
        <w:t xml:space="preserve"> 17</w:t>
      </w:r>
    </w:p>
    <w:p w14:paraId="5B50405B" w14:textId="77777777" w:rsidR="00B7709F" w:rsidRPr="00BE1CB4" w:rsidRDefault="00B7709F" w:rsidP="00B7709F">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30C1C97D" w14:textId="77777777" w:rsidR="00B7709F" w:rsidRDefault="00B7709F" w:rsidP="00B7709F">
      <w:pPr>
        <w:jc w:val="right"/>
        <w:rPr>
          <w:sz w:val="28"/>
          <w:szCs w:val="28"/>
        </w:rPr>
      </w:pPr>
      <w:r w:rsidRPr="00BE1CB4">
        <w:rPr>
          <w:sz w:val="28"/>
          <w:szCs w:val="28"/>
        </w:rPr>
        <w:t>от 25.12.2020</w:t>
      </w:r>
      <w:r>
        <w:rPr>
          <w:sz w:val="28"/>
          <w:szCs w:val="28"/>
        </w:rPr>
        <w:t xml:space="preserve"> № 2</w:t>
      </w:r>
    </w:p>
    <w:p w14:paraId="254D5D64" w14:textId="24047EA6" w:rsidR="00D17343" w:rsidRDefault="00D17343" w:rsidP="00692AF3">
      <w:pPr>
        <w:jc w:val="center"/>
        <w:rPr>
          <w:b/>
        </w:rPr>
      </w:pPr>
    </w:p>
    <w:p w14:paraId="5B7B7E6B" w14:textId="2BADC017" w:rsidR="00D17343" w:rsidRDefault="00D17343" w:rsidP="00692AF3">
      <w:pPr>
        <w:jc w:val="center"/>
        <w:rPr>
          <w:b/>
        </w:rPr>
      </w:pPr>
    </w:p>
    <w:p w14:paraId="66E4FCAE" w14:textId="77777777" w:rsidR="00B7709F" w:rsidRPr="005A7508" w:rsidRDefault="00B7709F" w:rsidP="00B7709F">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14:paraId="79BE7F6A" w14:textId="77777777" w:rsidR="00B7709F" w:rsidRDefault="00B7709F" w:rsidP="00B7709F">
      <w:pPr>
        <w:pStyle w:val="11"/>
        <w:jc w:val="center"/>
        <w:rPr>
          <w:rFonts w:ascii="Times New Roman" w:hAnsi="Times New Roman"/>
          <w:sz w:val="28"/>
          <w:szCs w:val="28"/>
        </w:rPr>
      </w:pPr>
      <w:r>
        <w:rPr>
          <w:rFonts w:ascii="Times New Roman" w:hAnsi="Times New Roman"/>
          <w:sz w:val="28"/>
          <w:szCs w:val="28"/>
        </w:rPr>
        <w:t xml:space="preserve"> </w:t>
      </w:r>
    </w:p>
    <w:p w14:paraId="1C2B0E68" w14:textId="77777777" w:rsidR="00B7709F" w:rsidRPr="0030149D" w:rsidRDefault="00B7709F" w:rsidP="00B7709F">
      <w:pPr>
        <w:pStyle w:val="11"/>
        <w:jc w:val="right"/>
        <w:rPr>
          <w:rFonts w:ascii="Times New Roman" w:hAnsi="Times New Roman"/>
          <w:sz w:val="24"/>
          <w:szCs w:val="24"/>
        </w:rPr>
      </w:pPr>
      <w:r w:rsidRPr="0030149D">
        <w:rPr>
          <w:rFonts w:ascii="Times New Roman" w:hAnsi="Times New Roman"/>
          <w:sz w:val="24"/>
          <w:szCs w:val="24"/>
        </w:rPr>
        <w:t>таблица 1</w:t>
      </w:r>
    </w:p>
    <w:p w14:paraId="3AD459DD" w14:textId="77777777" w:rsidR="00B7709F" w:rsidRPr="00B7709F" w:rsidRDefault="00B7709F" w:rsidP="00B7709F">
      <w:pPr>
        <w:pStyle w:val="11"/>
        <w:jc w:val="right"/>
        <w:rPr>
          <w:rFonts w:ascii="Times New Roman" w:hAnsi="Times New Roman"/>
          <w:sz w:val="24"/>
          <w:szCs w:val="24"/>
        </w:rPr>
      </w:pPr>
    </w:p>
    <w:p w14:paraId="7F8841F5" w14:textId="39DC993D" w:rsidR="00B7709F" w:rsidRDefault="00B7709F" w:rsidP="00B7709F">
      <w:pPr>
        <w:pStyle w:val="11"/>
        <w:jc w:val="center"/>
        <w:rPr>
          <w:rFonts w:ascii="Times New Roman" w:hAnsi="Times New Roman"/>
          <w:bCs/>
          <w:color w:val="000000"/>
          <w:sz w:val="24"/>
          <w:szCs w:val="24"/>
        </w:rPr>
      </w:pPr>
      <w:r w:rsidRPr="00B7709F">
        <w:rPr>
          <w:rFonts w:ascii="Times New Roman" w:hAnsi="Times New Roman"/>
          <w:sz w:val="24"/>
          <w:szCs w:val="24"/>
        </w:rPr>
        <w:t>Иные межбюджетные трансферты на осуществление отдельных муниципальных полномочий по передаче внешнего муниципального финансового контроля сельских поселений администрации Кочковского района Новосибирской области</w:t>
      </w:r>
      <w:r w:rsidR="002419D2">
        <w:rPr>
          <w:rFonts w:ascii="Times New Roman" w:hAnsi="Times New Roman"/>
          <w:sz w:val="24"/>
          <w:szCs w:val="24"/>
        </w:rPr>
        <w:t xml:space="preserve"> </w:t>
      </w:r>
      <w:r w:rsidRPr="00B7709F">
        <w:rPr>
          <w:rFonts w:ascii="Times New Roman" w:hAnsi="Times New Roman"/>
          <w:bCs/>
          <w:color w:val="000000"/>
          <w:sz w:val="24"/>
          <w:szCs w:val="24"/>
        </w:rPr>
        <w:t>на 2021 год</w:t>
      </w:r>
    </w:p>
    <w:p w14:paraId="14236BAA" w14:textId="77777777" w:rsidR="00B7709F" w:rsidRPr="00B7709F" w:rsidRDefault="00B7709F" w:rsidP="00B7709F">
      <w:pPr>
        <w:pStyle w:val="11"/>
        <w:jc w:val="center"/>
        <w:rPr>
          <w:rFonts w:ascii="Times New Roman" w:hAnsi="Times New Roman"/>
          <w:sz w:val="24"/>
          <w:szCs w:val="24"/>
        </w:rPr>
      </w:pPr>
    </w:p>
    <w:p w14:paraId="760FEEE1" w14:textId="77777777" w:rsidR="00B7709F" w:rsidRPr="00347610" w:rsidRDefault="00B7709F" w:rsidP="00B7709F">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65"/>
        <w:gridCol w:w="3476"/>
      </w:tblGrid>
      <w:tr w:rsidR="00B7709F" w:rsidRPr="00A75C68" w14:paraId="244B55C6" w14:textId="77777777" w:rsidTr="00B7709F">
        <w:tc>
          <w:tcPr>
            <w:tcW w:w="483" w:type="pct"/>
          </w:tcPr>
          <w:p w14:paraId="5C4C35BB"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п/п</w:t>
            </w:r>
          </w:p>
        </w:tc>
        <w:tc>
          <w:tcPr>
            <w:tcW w:w="2657" w:type="pct"/>
          </w:tcPr>
          <w:p w14:paraId="72B63AD8" w14:textId="77777777" w:rsidR="00B7709F" w:rsidRPr="005A7508" w:rsidRDefault="00B7709F" w:rsidP="00FD43DD">
            <w:pPr>
              <w:pStyle w:val="11"/>
              <w:rPr>
                <w:rFonts w:ascii="Times New Roman" w:hAnsi="Times New Roman"/>
                <w:b/>
                <w:sz w:val="24"/>
                <w:szCs w:val="24"/>
              </w:rPr>
            </w:pPr>
            <w:r w:rsidRPr="005A7508">
              <w:rPr>
                <w:rFonts w:ascii="Times New Roman" w:hAnsi="Times New Roman"/>
                <w:b/>
                <w:sz w:val="24"/>
                <w:szCs w:val="24"/>
              </w:rPr>
              <w:t>Наименование с/совета</w:t>
            </w:r>
          </w:p>
          <w:p w14:paraId="53FC7098" w14:textId="77777777" w:rsidR="00B7709F" w:rsidRPr="005A7508" w:rsidRDefault="00B7709F" w:rsidP="00FD43DD">
            <w:pPr>
              <w:pStyle w:val="11"/>
              <w:rPr>
                <w:rFonts w:ascii="Times New Roman" w:hAnsi="Times New Roman"/>
                <w:b/>
                <w:sz w:val="24"/>
                <w:szCs w:val="24"/>
              </w:rPr>
            </w:pPr>
          </w:p>
        </w:tc>
        <w:tc>
          <w:tcPr>
            <w:tcW w:w="1860" w:type="pct"/>
          </w:tcPr>
          <w:p w14:paraId="16786870" w14:textId="77777777" w:rsidR="00B7709F" w:rsidRPr="005A7508" w:rsidRDefault="00B7709F" w:rsidP="00FD43DD">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21</w:t>
            </w:r>
            <w:r w:rsidRPr="005A7508">
              <w:rPr>
                <w:rFonts w:ascii="Times New Roman" w:hAnsi="Times New Roman"/>
                <w:b/>
                <w:sz w:val="24"/>
                <w:szCs w:val="24"/>
              </w:rPr>
              <w:t xml:space="preserve"> год</w:t>
            </w:r>
          </w:p>
        </w:tc>
      </w:tr>
      <w:tr w:rsidR="00B7709F" w:rsidRPr="00A75C68" w14:paraId="2A198EB4" w14:textId="77777777" w:rsidTr="00B7709F">
        <w:tc>
          <w:tcPr>
            <w:tcW w:w="483" w:type="pct"/>
          </w:tcPr>
          <w:p w14:paraId="79265289"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1.</w:t>
            </w:r>
          </w:p>
        </w:tc>
        <w:tc>
          <w:tcPr>
            <w:tcW w:w="2657" w:type="pct"/>
          </w:tcPr>
          <w:p w14:paraId="4E394828"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Быструхинский</w:t>
            </w:r>
            <w:proofErr w:type="spellEnd"/>
            <w:r w:rsidRPr="00A75C68">
              <w:rPr>
                <w:rFonts w:ascii="Times New Roman" w:hAnsi="Times New Roman"/>
                <w:sz w:val="24"/>
                <w:szCs w:val="24"/>
              </w:rPr>
              <w:t xml:space="preserve"> </w:t>
            </w:r>
          </w:p>
        </w:tc>
        <w:tc>
          <w:tcPr>
            <w:tcW w:w="1860" w:type="pct"/>
          </w:tcPr>
          <w:p w14:paraId="06920013"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16,100</w:t>
            </w:r>
          </w:p>
        </w:tc>
      </w:tr>
      <w:tr w:rsidR="00B7709F" w:rsidRPr="00A75C68" w14:paraId="68C50553" w14:textId="77777777" w:rsidTr="00B7709F">
        <w:tc>
          <w:tcPr>
            <w:tcW w:w="483" w:type="pct"/>
          </w:tcPr>
          <w:p w14:paraId="318452E7"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2.</w:t>
            </w:r>
          </w:p>
        </w:tc>
        <w:tc>
          <w:tcPr>
            <w:tcW w:w="2657" w:type="pct"/>
          </w:tcPr>
          <w:p w14:paraId="3C6D34A5"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Ермаковский</w:t>
            </w:r>
            <w:proofErr w:type="spellEnd"/>
            <w:r w:rsidRPr="00A75C68">
              <w:rPr>
                <w:rFonts w:ascii="Times New Roman" w:hAnsi="Times New Roman"/>
                <w:sz w:val="24"/>
                <w:szCs w:val="24"/>
              </w:rPr>
              <w:t xml:space="preserve"> </w:t>
            </w:r>
          </w:p>
        </w:tc>
        <w:tc>
          <w:tcPr>
            <w:tcW w:w="1860" w:type="pct"/>
          </w:tcPr>
          <w:p w14:paraId="448977C8"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11,000</w:t>
            </w:r>
          </w:p>
        </w:tc>
      </w:tr>
      <w:tr w:rsidR="00B7709F" w:rsidRPr="00A75C68" w14:paraId="7686B928" w14:textId="77777777" w:rsidTr="00B7709F">
        <w:tc>
          <w:tcPr>
            <w:tcW w:w="483" w:type="pct"/>
          </w:tcPr>
          <w:p w14:paraId="696A40E7"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3.</w:t>
            </w:r>
          </w:p>
        </w:tc>
        <w:tc>
          <w:tcPr>
            <w:tcW w:w="2657" w:type="pct"/>
          </w:tcPr>
          <w:p w14:paraId="2C48D282"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Жуланский</w:t>
            </w:r>
            <w:proofErr w:type="spellEnd"/>
            <w:r w:rsidRPr="00A75C68">
              <w:rPr>
                <w:rFonts w:ascii="Times New Roman" w:hAnsi="Times New Roman"/>
                <w:sz w:val="24"/>
                <w:szCs w:val="24"/>
              </w:rPr>
              <w:t xml:space="preserve"> </w:t>
            </w:r>
          </w:p>
        </w:tc>
        <w:tc>
          <w:tcPr>
            <w:tcW w:w="1860" w:type="pct"/>
          </w:tcPr>
          <w:p w14:paraId="00C090FC"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17,200</w:t>
            </w:r>
          </w:p>
        </w:tc>
      </w:tr>
      <w:tr w:rsidR="00B7709F" w:rsidRPr="00A75C68" w14:paraId="0C96AE63" w14:textId="77777777" w:rsidTr="00B7709F">
        <w:tc>
          <w:tcPr>
            <w:tcW w:w="483" w:type="pct"/>
          </w:tcPr>
          <w:p w14:paraId="297A3AC8"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4.</w:t>
            </w:r>
          </w:p>
        </w:tc>
        <w:tc>
          <w:tcPr>
            <w:tcW w:w="2657" w:type="pct"/>
          </w:tcPr>
          <w:p w14:paraId="512DC46D"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860" w:type="pct"/>
          </w:tcPr>
          <w:p w14:paraId="63D56528"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66,500</w:t>
            </w:r>
          </w:p>
        </w:tc>
      </w:tr>
      <w:tr w:rsidR="00B7709F" w:rsidRPr="00A75C68" w14:paraId="063F468C" w14:textId="77777777" w:rsidTr="00B7709F">
        <w:tc>
          <w:tcPr>
            <w:tcW w:w="483" w:type="pct"/>
          </w:tcPr>
          <w:p w14:paraId="0BACD34D"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5.</w:t>
            </w:r>
          </w:p>
        </w:tc>
        <w:tc>
          <w:tcPr>
            <w:tcW w:w="2657" w:type="pct"/>
          </w:tcPr>
          <w:p w14:paraId="0032E175"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Красносибирский</w:t>
            </w:r>
            <w:proofErr w:type="spellEnd"/>
            <w:r w:rsidRPr="00A75C68">
              <w:rPr>
                <w:rFonts w:ascii="Times New Roman" w:hAnsi="Times New Roman"/>
                <w:sz w:val="24"/>
                <w:szCs w:val="24"/>
              </w:rPr>
              <w:t xml:space="preserve"> </w:t>
            </w:r>
          </w:p>
        </w:tc>
        <w:tc>
          <w:tcPr>
            <w:tcW w:w="1860" w:type="pct"/>
          </w:tcPr>
          <w:p w14:paraId="3AFFE69F"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11,400</w:t>
            </w:r>
          </w:p>
        </w:tc>
      </w:tr>
      <w:tr w:rsidR="00B7709F" w:rsidRPr="00A75C68" w14:paraId="1C25E83B" w14:textId="77777777" w:rsidTr="00B7709F">
        <w:tc>
          <w:tcPr>
            <w:tcW w:w="483" w:type="pct"/>
          </w:tcPr>
          <w:p w14:paraId="4482101F"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6.</w:t>
            </w:r>
          </w:p>
        </w:tc>
        <w:tc>
          <w:tcPr>
            <w:tcW w:w="2657" w:type="pct"/>
          </w:tcPr>
          <w:p w14:paraId="4CB155FE"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Новорешетовский</w:t>
            </w:r>
            <w:proofErr w:type="spellEnd"/>
            <w:r w:rsidRPr="00A75C68">
              <w:rPr>
                <w:rFonts w:ascii="Times New Roman" w:hAnsi="Times New Roman"/>
                <w:sz w:val="24"/>
                <w:szCs w:val="24"/>
              </w:rPr>
              <w:t xml:space="preserve"> </w:t>
            </w:r>
          </w:p>
        </w:tc>
        <w:tc>
          <w:tcPr>
            <w:tcW w:w="1860" w:type="pct"/>
          </w:tcPr>
          <w:p w14:paraId="4A3CDE38"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11,700</w:t>
            </w:r>
          </w:p>
        </w:tc>
      </w:tr>
      <w:tr w:rsidR="00B7709F" w:rsidRPr="00A75C68" w14:paraId="4562CFDE" w14:textId="77777777" w:rsidTr="00B7709F">
        <w:tc>
          <w:tcPr>
            <w:tcW w:w="483" w:type="pct"/>
          </w:tcPr>
          <w:p w14:paraId="754AE9C2"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7.</w:t>
            </w:r>
          </w:p>
        </w:tc>
        <w:tc>
          <w:tcPr>
            <w:tcW w:w="2657" w:type="pct"/>
          </w:tcPr>
          <w:p w14:paraId="55F6BEDF"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860" w:type="pct"/>
          </w:tcPr>
          <w:p w14:paraId="7605538A"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15,300</w:t>
            </w:r>
          </w:p>
        </w:tc>
      </w:tr>
      <w:tr w:rsidR="00B7709F" w:rsidRPr="00A75C68" w14:paraId="125B0A1F" w14:textId="77777777" w:rsidTr="00B7709F">
        <w:trPr>
          <w:trHeight w:val="235"/>
        </w:trPr>
        <w:tc>
          <w:tcPr>
            <w:tcW w:w="483" w:type="pct"/>
          </w:tcPr>
          <w:p w14:paraId="7ACD3F80"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8.</w:t>
            </w:r>
          </w:p>
        </w:tc>
        <w:tc>
          <w:tcPr>
            <w:tcW w:w="2657" w:type="pct"/>
          </w:tcPr>
          <w:p w14:paraId="2F0A191F"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1860" w:type="pct"/>
          </w:tcPr>
          <w:p w14:paraId="31728B69"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18,700</w:t>
            </w:r>
          </w:p>
        </w:tc>
      </w:tr>
      <w:tr w:rsidR="00B7709F" w:rsidRPr="00A75C68" w14:paraId="3E87D7EE" w14:textId="77777777" w:rsidTr="00B7709F">
        <w:tc>
          <w:tcPr>
            <w:tcW w:w="483" w:type="pct"/>
          </w:tcPr>
          <w:p w14:paraId="49A00BF8"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9.</w:t>
            </w:r>
          </w:p>
        </w:tc>
        <w:tc>
          <w:tcPr>
            <w:tcW w:w="2657" w:type="pct"/>
          </w:tcPr>
          <w:p w14:paraId="1BF81897"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860" w:type="pct"/>
          </w:tcPr>
          <w:p w14:paraId="17D41720"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8,000</w:t>
            </w:r>
          </w:p>
        </w:tc>
      </w:tr>
      <w:tr w:rsidR="00B7709F" w:rsidRPr="00A75C68" w14:paraId="56056E4C" w14:textId="77777777" w:rsidTr="00B7709F">
        <w:tc>
          <w:tcPr>
            <w:tcW w:w="483" w:type="pct"/>
          </w:tcPr>
          <w:p w14:paraId="7C738CDD"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10.</w:t>
            </w:r>
          </w:p>
        </w:tc>
        <w:tc>
          <w:tcPr>
            <w:tcW w:w="2657" w:type="pct"/>
          </w:tcPr>
          <w:p w14:paraId="77EFFE75"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Черновский</w:t>
            </w:r>
            <w:proofErr w:type="spellEnd"/>
            <w:r w:rsidRPr="00A75C68">
              <w:rPr>
                <w:rFonts w:ascii="Times New Roman" w:hAnsi="Times New Roman"/>
                <w:sz w:val="24"/>
                <w:szCs w:val="24"/>
              </w:rPr>
              <w:t xml:space="preserve"> </w:t>
            </w:r>
          </w:p>
        </w:tc>
        <w:tc>
          <w:tcPr>
            <w:tcW w:w="1860" w:type="pct"/>
          </w:tcPr>
          <w:p w14:paraId="4D01B83A"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22,500</w:t>
            </w:r>
          </w:p>
        </w:tc>
      </w:tr>
      <w:tr w:rsidR="00B7709F" w:rsidRPr="00A75C68" w14:paraId="1EA5AE03" w14:textId="77777777" w:rsidTr="00B7709F">
        <w:tc>
          <w:tcPr>
            <w:tcW w:w="483" w:type="pct"/>
          </w:tcPr>
          <w:p w14:paraId="296542A9" w14:textId="77777777" w:rsidR="00B7709F" w:rsidRPr="00A75C68" w:rsidRDefault="00B7709F" w:rsidP="00FD43DD">
            <w:pPr>
              <w:pStyle w:val="11"/>
              <w:rPr>
                <w:rFonts w:ascii="Times New Roman" w:hAnsi="Times New Roman"/>
                <w:b/>
                <w:sz w:val="24"/>
                <w:szCs w:val="24"/>
              </w:rPr>
            </w:pPr>
          </w:p>
        </w:tc>
        <w:tc>
          <w:tcPr>
            <w:tcW w:w="2657" w:type="pct"/>
          </w:tcPr>
          <w:p w14:paraId="2CBB1A33" w14:textId="77777777" w:rsidR="00B7709F" w:rsidRPr="00A75C68" w:rsidRDefault="00B7709F" w:rsidP="00FD43DD">
            <w:pPr>
              <w:pStyle w:val="11"/>
              <w:rPr>
                <w:rFonts w:ascii="Times New Roman" w:hAnsi="Times New Roman"/>
                <w:b/>
                <w:sz w:val="24"/>
                <w:szCs w:val="24"/>
              </w:rPr>
            </w:pPr>
            <w:r w:rsidRPr="00A75C68">
              <w:rPr>
                <w:rFonts w:ascii="Times New Roman" w:hAnsi="Times New Roman"/>
                <w:b/>
                <w:sz w:val="24"/>
                <w:szCs w:val="24"/>
              </w:rPr>
              <w:t>ИТОГО:</w:t>
            </w:r>
          </w:p>
        </w:tc>
        <w:tc>
          <w:tcPr>
            <w:tcW w:w="1860" w:type="pct"/>
          </w:tcPr>
          <w:p w14:paraId="20E8D0F9" w14:textId="77777777" w:rsidR="00B7709F" w:rsidRPr="00A75C68" w:rsidRDefault="00B7709F" w:rsidP="00FD43DD">
            <w:pPr>
              <w:pStyle w:val="11"/>
              <w:jc w:val="center"/>
              <w:rPr>
                <w:rFonts w:ascii="Times New Roman" w:hAnsi="Times New Roman"/>
                <w:b/>
                <w:sz w:val="24"/>
                <w:szCs w:val="24"/>
              </w:rPr>
            </w:pPr>
            <w:r>
              <w:rPr>
                <w:rFonts w:ascii="Times New Roman" w:hAnsi="Times New Roman"/>
                <w:b/>
                <w:sz w:val="24"/>
                <w:szCs w:val="24"/>
              </w:rPr>
              <w:t>198,400</w:t>
            </w:r>
          </w:p>
        </w:tc>
      </w:tr>
    </w:tbl>
    <w:p w14:paraId="55115C7D" w14:textId="77777777" w:rsidR="00B7709F" w:rsidRPr="00347610" w:rsidRDefault="00B7709F" w:rsidP="00B7709F">
      <w:pPr>
        <w:pStyle w:val="11"/>
        <w:rPr>
          <w:rFonts w:ascii="Times New Roman" w:hAnsi="Times New Roman"/>
          <w:b/>
          <w:sz w:val="24"/>
          <w:szCs w:val="24"/>
        </w:rPr>
      </w:pPr>
    </w:p>
    <w:p w14:paraId="4DD6AF42" w14:textId="77777777" w:rsidR="00B7709F" w:rsidRPr="0030149D" w:rsidRDefault="00B7709F" w:rsidP="00B7709F">
      <w:pPr>
        <w:pStyle w:val="11"/>
        <w:jc w:val="right"/>
        <w:rPr>
          <w:rFonts w:ascii="Times New Roman" w:hAnsi="Times New Roman"/>
          <w:sz w:val="24"/>
          <w:szCs w:val="24"/>
        </w:rPr>
      </w:pPr>
      <w:r w:rsidRPr="0030149D">
        <w:rPr>
          <w:rFonts w:ascii="Times New Roman" w:hAnsi="Times New Roman"/>
          <w:sz w:val="24"/>
          <w:szCs w:val="24"/>
        </w:rPr>
        <w:t xml:space="preserve">таблица </w:t>
      </w:r>
      <w:r>
        <w:rPr>
          <w:rFonts w:ascii="Times New Roman" w:hAnsi="Times New Roman"/>
          <w:sz w:val="24"/>
          <w:szCs w:val="24"/>
        </w:rPr>
        <w:t>2</w:t>
      </w:r>
    </w:p>
    <w:p w14:paraId="400E6592" w14:textId="77777777" w:rsidR="00B7709F" w:rsidRDefault="00B7709F" w:rsidP="00B7709F">
      <w:pPr>
        <w:pStyle w:val="11"/>
        <w:jc w:val="right"/>
        <w:rPr>
          <w:rFonts w:ascii="Times New Roman" w:hAnsi="Times New Roman"/>
          <w:sz w:val="24"/>
          <w:szCs w:val="24"/>
        </w:rPr>
      </w:pPr>
    </w:p>
    <w:p w14:paraId="035B6FC7" w14:textId="0DC69BB0" w:rsidR="00B7709F" w:rsidRPr="002419D2" w:rsidRDefault="00B7709F" w:rsidP="00B7709F">
      <w:pPr>
        <w:pStyle w:val="11"/>
        <w:jc w:val="center"/>
        <w:rPr>
          <w:rFonts w:ascii="Times New Roman" w:hAnsi="Times New Roman"/>
          <w:sz w:val="24"/>
          <w:szCs w:val="24"/>
        </w:rPr>
      </w:pPr>
      <w:r w:rsidRPr="002419D2">
        <w:rPr>
          <w:rFonts w:ascii="Times New Roman" w:hAnsi="Times New Roman"/>
          <w:sz w:val="24"/>
          <w:szCs w:val="24"/>
        </w:rPr>
        <w:t>Иные межбюджетные трансферты на осуществление отдельных муниципальных полномочий по передаче внешнего муниципального финансового контроля сельских поселений администрации</w:t>
      </w:r>
      <w:r w:rsidR="002419D2">
        <w:rPr>
          <w:rFonts w:ascii="Times New Roman" w:hAnsi="Times New Roman"/>
          <w:sz w:val="24"/>
          <w:szCs w:val="24"/>
        </w:rPr>
        <w:t xml:space="preserve"> </w:t>
      </w:r>
      <w:r w:rsidRPr="002419D2">
        <w:rPr>
          <w:rFonts w:ascii="Times New Roman" w:hAnsi="Times New Roman"/>
          <w:sz w:val="24"/>
          <w:szCs w:val="24"/>
        </w:rPr>
        <w:t>Кочковского района Новосибирской области</w:t>
      </w:r>
      <w:r w:rsidRPr="002419D2">
        <w:rPr>
          <w:rFonts w:ascii="Times New Roman" w:hAnsi="Times New Roman"/>
          <w:bCs/>
          <w:color w:val="000000"/>
          <w:sz w:val="24"/>
          <w:szCs w:val="24"/>
        </w:rPr>
        <w:t xml:space="preserve"> на плановый период 2022 – 2023 годы</w:t>
      </w:r>
    </w:p>
    <w:p w14:paraId="75316989" w14:textId="77777777" w:rsidR="00B7709F" w:rsidRPr="00347610" w:rsidRDefault="00B7709F" w:rsidP="00B7709F">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107"/>
        <w:gridCol w:w="1674"/>
        <w:gridCol w:w="1674"/>
      </w:tblGrid>
      <w:tr w:rsidR="00B7709F" w:rsidRPr="00A75C68" w14:paraId="0D80F9A2" w14:textId="77777777" w:rsidTr="002419D2">
        <w:tc>
          <w:tcPr>
            <w:tcW w:w="475" w:type="pct"/>
          </w:tcPr>
          <w:p w14:paraId="03AAA795"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п/п</w:t>
            </w:r>
          </w:p>
        </w:tc>
        <w:tc>
          <w:tcPr>
            <w:tcW w:w="2733" w:type="pct"/>
          </w:tcPr>
          <w:p w14:paraId="44EBA784" w14:textId="77777777" w:rsidR="00B7709F" w:rsidRPr="005A7508" w:rsidRDefault="00B7709F" w:rsidP="00FD43DD">
            <w:pPr>
              <w:pStyle w:val="11"/>
              <w:rPr>
                <w:rFonts w:ascii="Times New Roman" w:hAnsi="Times New Roman"/>
                <w:b/>
                <w:sz w:val="24"/>
                <w:szCs w:val="24"/>
              </w:rPr>
            </w:pPr>
            <w:r w:rsidRPr="005A7508">
              <w:rPr>
                <w:rFonts w:ascii="Times New Roman" w:hAnsi="Times New Roman"/>
                <w:b/>
                <w:sz w:val="24"/>
                <w:szCs w:val="24"/>
              </w:rPr>
              <w:t>Наименование с/совета</w:t>
            </w:r>
          </w:p>
          <w:p w14:paraId="1F86491F" w14:textId="77777777" w:rsidR="00B7709F" w:rsidRPr="005A7508" w:rsidRDefault="00B7709F" w:rsidP="00FD43DD">
            <w:pPr>
              <w:pStyle w:val="11"/>
              <w:rPr>
                <w:rFonts w:ascii="Times New Roman" w:hAnsi="Times New Roman"/>
                <w:b/>
                <w:sz w:val="24"/>
                <w:szCs w:val="24"/>
              </w:rPr>
            </w:pPr>
          </w:p>
        </w:tc>
        <w:tc>
          <w:tcPr>
            <w:tcW w:w="896" w:type="pct"/>
          </w:tcPr>
          <w:p w14:paraId="7DAFFFC0" w14:textId="77777777" w:rsidR="00B7709F" w:rsidRPr="005A7508" w:rsidRDefault="00B7709F" w:rsidP="00FD43DD">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22</w:t>
            </w:r>
            <w:r w:rsidRPr="005A7508">
              <w:rPr>
                <w:rFonts w:ascii="Times New Roman" w:hAnsi="Times New Roman"/>
                <w:b/>
                <w:sz w:val="24"/>
                <w:szCs w:val="24"/>
              </w:rPr>
              <w:t xml:space="preserve"> год</w:t>
            </w:r>
          </w:p>
        </w:tc>
        <w:tc>
          <w:tcPr>
            <w:tcW w:w="896" w:type="pct"/>
          </w:tcPr>
          <w:p w14:paraId="63F3729E" w14:textId="77777777" w:rsidR="00B7709F" w:rsidRPr="005A7508" w:rsidRDefault="00B7709F" w:rsidP="00FD43DD">
            <w:pPr>
              <w:pStyle w:val="11"/>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23</w:t>
            </w:r>
            <w:r w:rsidRPr="005A7508">
              <w:rPr>
                <w:rFonts w:ascii="Times New Roman" w:hAnsi="Times New Roman"/>
                <w:b/>
                <w:sz w:val="24"/>
                <w:szCs w:val="24"/>
              </w:rPr>
              <w:t xml:space="preserve"> год</w:t>
            </w:r>
          </w:p>
        </w:tc>
      </w:tr>
      <w:tr w:rsidR="00B7709F" w:rsidRPr="00A75C68" w14:paraId="30175C13" w14:textId="77777777" w:rsidTr="002419D2">
        <w:tc>
          <w:tcPr>
            <w:tcW w:w="475" w:type="pct"/>
          </w:tcPr>
          <w:p w14:paraId="27F57459"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1.</w:t>
            </w:r>
          </w:p>
        </w:tc>
        <w:tc>
          <w:tcPr>
            <w:tcW w:w="2733" w:type="pct"/>
          </w:tcPr>
          <w:p w14:paraId="0E7D5287"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Быструхинский</w:t>
            </w:r>
            <w:proofErr w:type="spellEnd"/>
            <w:r w:rsidRPr="00A75C68">
              <w:rPr>
                <w:rFonts w:ascii="Times New Roman" w:hAnsi="Times New Roman"/>
                <w:sz w:val="24"/>
                <w:szCs w:val="24"/>
              </w:rPr>
              <w:t xml:space="preserve"> </w:t>
            </w:r>
          </w:p>
        </w:tc>
        <w:tc>
          <w:tcPr>
            <w:tcW w:w="896" w:type="pct"/>
          </w:tcPr>
          <w:p w14:paraId="78D3B080"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16,100</w:t>
            </w:r>
          </w:p>
        </w:tc>
        <w:tc>
          <w:tcPr>
            <w:tcW w:w="896" w:type="pct"/>
          </w:tcPr>
          <w:p w14:paraId="6C2705D3"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16,100</w:t>
            </w:r>
          </w:p>
        </w:tc>
      </w:tr>
      <w:tr w:rsidR="00B7709F" w:rsidRPr="00A75C68" w14:paraId="18392ED2" w14:textId="77777777" w:rsidTr="002419D2">
        <w:tc>
          <w:tcPr>
            <w:tcW w:w="475" w:type="pct"/>
          </w:tcPr>
          <w:p w14:paraId="0B341873"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2.</w:t>
            </w:r>
          </w:p>
        </w:tc>
        <w:tc>
          <w:tcPr>
            <w:tcW w:w="2733" w:type="pct"/>
          </w:tcPr>
          <w:p w14:paraId="689ABB8E"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Ермаковский</w:t>
            </w:r>
            <w:proofErr w:type="spellEnd"/>
            <w:r w:rsidRPr="00A75C68">
              <w:rPr>
                <w:rFonts w:ascii="Times New Roman" w:hAnsi="Times New Roman"/>
                <w:sz w:val="24"/>
                <w:szCs w:val="24"/>
              </w:rPr>
              <w:t xml:space="preserve"> </w:t>
            </w:r>
          </w:p>
        </w:tc>
        <w:tc>
          <w:tcPr>
            <w:tcW w:w="896" w:type="pct"/>
          </w:tcPr>
          <w:p w14:paraId="131A373E"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11,000</w:t>
            </w:r>
          </w:p>
        </w:tc>
        <w:tc>
          <w:tcPr>
            <w:tcW w:w="896" w:type="pct"/>
          </w:tcPr>
          <w:p w14:paraId="6FC5F447"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11,000</w:t>
            </w:r>
          </w:p>
        </w:tc>
      </w:tr>
      <w:tr w:rsidR="00B7709F" w:rsidRPr="00A75C68" w14:paraId="09FDE6E3" w14:textId="77777777" w:rsidTr="002419D2">
        <w:tc>
          <w:tcPr>
            <w:tcW w:w="475" w:type="pct"/>
          </w:tcPr>
          <w:p w14:paraId="64C5FED6"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3.</w:t>
            </w:r>
          </w:p>
        </w:tc>
        <w:tc>
          <w:tcPr>
            <w:tcW w:w="2733" w:type="pct"/>
          </w:tcPr>
          <w:p w14:paraId="1ACE3BB3"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Жуланский</w:t>
            </w:r>
            <w:proofErr w:type="spellEnd"/>
            <w:r w:rsidRPr="00A75C68">
              <w:rPr>
                <w:rFonts w:ascii="Times New Roman" w:hAnsi="Times New Roman"/>
                <w:sz w:val="24"/>
                <w:szCs w:val="24"/>
              </w:rPr>
              <w:t xml:space="preserve"> </w:t>
            </w:r>
          </w:p>
        </w:tc>
        <w:tc>
          <w:tcPr>
            <w:tcW w:w="896" w:type="pct"/>
          </w:tcPr>
          <w:p w14:paraId="74D50157"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17,200</w:t>
            </w:r>
          </w:p>
        </w:tc>
        <w:tc>
          <w:tcPr>
            <w:tcW w:w="896" w:type="pct"/>
          </w:tcPr>
          <w:p w14:paraId="2AA1531A"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17,200</w:t>
            </w:r>
          </w:p>
        </w:tc>
      </w:tr>
      <w:tr w:rsidR="00B7709F" w:rsidRPr="00A75C68" w14:paraId="529E43BA" w14:textId="77777777" w:rsidTr="002419D2">
        <w:tc>
          <w:tcPr>
            <w:tcW w:w="475" w:type="pct"/>
          </w:tcPr>
          <w:p w14:paraId="6C8F4F28"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4.</w:t>
            </w:r>
          </w:p>
        </w:tc>
        <w:tc>
          <w:tcPr>
            <w:tcW w:w="2733" w:type="pct"/>
          </w:tcPr>
          <w:p w14:paraId="50DC9051"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896" w:type="pct"/>
          </w:tcPr>
          <w:p w14:paraId="389944B9"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66,500</w:t>
            </w:r>
          </w:p>
        </w:tc>
        <w:tc>
          <w:tcPr>
            <w:tcW w:w="896" w:type="pct"/>
          </w:tcPr>
          <w:p w14:paraId="6AEE4A1E"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66,500</w:t>
            </w:r>
          </w:p>
        </w:tc>
      </w:tr>
      <w:tr w:rsidR="00B7709F" w:rsidRPr="00A75C68" w14:paraId="6D01561E" w14:textId="77777777" w:rsidTr="002419D2">
        <w:tc>
          <w:tcPr>
            <w:tcW w:w="475" w:type="pct"/>
          </w:tcPr>
          <w:p w14:paraId="1C9926E4"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5.</w:t>
            </w:r>
          </w:p>
        </w:tc>
        <w:tc>
          <w:tcPr>
            <w:tcW w:w="2733" w:type="pct"/>
          </w:tcPr>
          <w:p w14:paraId="3A75B705"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Красносибирский</w:t>
            </w:r>
            <w:proofErr w:type="spellEnd"/>
            <w:r w:rsidRPr="00A75C68">
              <w:rPr>
                <w:rFonts w:ascii="Times New Roman" w:hAnsi="Times New Roman"/>
                <w:sz w:val="24"/>
                <w:szCs w:val="24"/>
              </w:rPr>
              <w:t xml:space="preserve"> </w:t>
            </w:r>
          </w:p>
        </w:tc>
        <w:tc>
          <w:tcPr>
            <w:tcW w:w="896" w:type="pct"/>
          </w:tcPr>
          <w:p w14:paraId="50FB0B83"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11,400</w:t>
            </w:r>
          </w:p>
        </w:tc>
        <w:tc>
          <w:tcPr>
            <w:tcW w:w="896" w:type="pct"/>
          </w:tcPr>
          <w:p w14:paraId="49F5927B"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11,400</w:t>
            </w:r>
          </w:p>
        </w:tc>
      </w:tr>
      <w:tr w:rsidR="00B7709F" w:rsidRPr="00A75C68" w14:paraId="7708EEF9" w14:textId="77777777" w:rsidTr="002419D2">
        <w:tc>
          <w:tcPr>
            <w:tcW w:w="475" w:type="pct"/>
          </w:tcPr>
          <w:p w14:paraId="6751AA24"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6.</w:t>
            </w:r>
          </w:p>
        </w:tc>
        <w:tc>
          <w:tcPr>
            <w:tcW w:w="2733" w:type="pct"/>
          </w:tcPr>
          <w:p w14:paraId="42F920FD"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Новорешетовский</w:t>
            </w:r>
            <w:proofErr w:type="spellEnd"/>
            <w:r w:rsidRPr="00A75C68">
              <w:rPr>
                <w:rFonts w:ascii="Times New Roman" w:hAnsi="Times New Roman"/>
                <w:sz w:val="24"/>
                <w:szCs w:val="24"/>
              </w:rPr>
              <w:t xml:space="preserve"> </w:t>
            </w:r>
          </w:p>
        </w:tc>
        <w:tc>
          <w:tcPr>
            <w:tcW w:w="896" w:type="pct"/>
          </w:tcPr>
          <w:p w14:paraId="6A7351B0"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11,700</w:t>
            </w:r>
          </w:p>
        </w:tc>
        <w:tc>
          <w:tcPr>
            <w:tcW w:w="896" w:type="pct"/>
          </w:tcPr>
          <w:p w14:paraId="6511CD96"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11,700</w:t>
            </w:r>
          </w:p>
        </w:tc>
      </w:tr>
      <w:tr w:rsidR="00B7709F" w:rsidRPr="00A75C68" w14:paraId="2ABA21E4" w14:textId="77777777" w:rsidTr="002419D2">
        <w:tc>
          <w:tcPr>
            <w:tcW w:w="475" w:type="pct"/>
          </w:tcPr>
          <w:p w14:paraId="2CC4AD7C"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7.</w:t>
            </w:r>
          </w:p>
        </w:tc>
        <w:tc>
          <w:tcPr>
            <w:tcW w:w="2733" w:type="pct"/>
          </w:tcPr>
          <w:p w14:paraId="10403E99"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896" w:type="pct"/>
          </w:tcPr>
          <w:p w14:paraId="0BAE312D"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15,300</w:t>
            </w:r>
          </w:p>
        </w:tc>
        <w:tc>
          <w:tcPr>
            <w:tcW w:w="896" w:type="pct"/>
          </w:tcPr>
          <w:p w14:paraId="34A14AAA"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15,300</w:t>
            </w:r>
          </w:p>
        </w:tc>
      </w:tr>
      <w:tr w:rsidR="00B7709F" w:rsidRPr="00A75C68" w14:paraId="110B3342" w14:textId="77777777" w:rsidTr="002419D2">
        <w:trPr>
          <w:trHeight w:val="235"/>
        </w:trPr>
        <w:tc>
          <w:tcPr>
            <w:tcW w:w="475" w:type="pct"/>
          </w:tcPr>
          <w:p w14:paraId="41B30244"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8.</w:t>
            </w:r>
          </w:p>
        </w:tc>
        <w:tc>
          <w:tcPr>
            <w:tcW w:w="2733" w:type="pct"/>
          </w:tcPr>
          <w:p w14:paraId="0B6ACDC3"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896" w:type="pct"/>
          </w:tcPr>
          <w:p w14:paraId="1B646A43"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18,700</w:t>
            </w:r>
          </w:p>
        </w:tc>
        <w:tc>
          <w:tcPr>
            <w:tcW w:w="896" w:type="pct"/>
          </w:tcPr>
          <w:p w14:paraId="764D5D8F"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18,700</w:t>
            </w:r>
          </w:p>
        </w:tc>
      </w:tr>
      <w:tr w:rsidR="00B7709F" w:rsidRPr="00A75C68" w14:paraId="7328D333" w14:textId="77777777" w:rsidTr="002419D2">
        <w:tc>
          <w:tcPr>
            <w:tcW w:w="475" w:type="pct"/>
          </w:tcPr>
          <w:p w14:paraId="75BA2BA3"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9.</w:t>
            </w:r>
          </w:p>
        </w:tc>
        <w:tc>
          <w:tcPr>
            <w:tcW w:w="2733" w:type="pct"/>
          </w:tcPr>
          <w:p w14:paraId="0229030E"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896" w:type="pct"/>
          </w:tcPr>
          <w:p w14:paraId="7A66E6DB"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8,000</w:t>
            </w:r>
          </w:p>
        </w:tc>
        <w:tc>
          <w:tcPr>
            <w:tcW w:w="896" w:type="pct"/>
          </w:tcPr>
          <w:p w14:paraId="58B3574C"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8,000</w:t>
            </w:r>
          </w:p>
        </w:tc>
      </w:tr>
      <w:tr w:rsidR="00B7709F" w:rsidRPr="00A75C68" w14:paraId="007C6731" w14:textId="77777777" w:rsidTr="002419D2">
        <w:tc>
          <w:tcPr>
            <w:tcW w:w="475" w:type="pct"/>
          </w:tcPr>
          <w:p w14:paraId="003B4E82" w14:textId="77777777" w:rsidR="00B7709F" w:rsidRPr="00A75C68" w:rsidRDefault="00B7709F" w:rsidP="00FD43DD">
            <w:pPr>
              <w:pStyle w:val="11"/>
              <w:rPr>
                <w:rFonts w:ascii="Times New Roman" w:hAnsi="Times New Roman"/>
                <w:sz w:val="24"/>
                <w:szCs w:val="24"/>
              </w:rPr>
            </w:pPr>
            <w:r w:rsidRPr="00A75C68">
              <w:rPr>
                <w:rFonts w:ascii="Times New Roman" w:hAnsi="Times New Roman"/>
                <w:sz w:val="24"/>
                <w:szCs w:val="24"/>
              </w:rPr>
              <w:t>10.</w:t>
            </w:r>
          </w:p>
        </w:tc>
        <w:tc>
          <w:tcPr>
            <w:tcW w:w="2733" w:type="pct"/>
          </w:tcPr>
          <w:p w14:paraId="7E3F71D1" w14:textId="77777777" w:rsidR="00B7709F" w:rsidRPr="00A75C68" w:rsidRDefault="00B7709F" w:rsidP="00FD43DD">
            <w:pPr>
              <w:pStyle w:val="11"/>
              <w:rPr>
                <w:rFonts w:ascii="Times New Roman" w:hAnsi="Times New Roman"/>
                <w:sz w:val="24"/>
                <w:szCs w:val="24"/>
              </w:rPr>
            </w:pPr>
            <w:proofErr w:type="spellStart"/>
            <w:r w:rsidRPr="00A75C68">
              <w:rPr>
                <w:rFonts w:ascii="Times New Roman" w:hAnsi="Times New Roman"/>
                <w:sz w:val="24"/>
                <w:szCs w:val="24"/>
              </w:rPr>
              <w:t>Черновский</w:t>
            </w:r>
            <w:proofErr w:type="spellEnd"/>
            <w:r w:rsidRPr="00A75C68">
              <w:rPr>
                <w:rFonts w:ascii="Times New Roman" w:hAnsi="Times New Roman"/>
                <w:sz w:val="24"/>
                <w:szCs w:val="24"/>
              </w:rPr>
              <w:t xml:space="preserve"> </w:t>
            </w:r>
          </w:p>
        </w:tc>
        <w:tc>
          <w:tcPr>
            <w:tcW w:w="896" w:type="pct"/>
          </w:tcPr>
          <w:p w14:paraId="62FE5FA7"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22,500</w:t>
            </w:r>
          </w:p>
        </w:tc>
        <w:tc>
          <w:tcPr>
            <w:tcW w:w="896" w:type="pct"/>
          </w:tcPr>
          <w:p w14:paraId="53A87424" w14:textId="77777777" w:rsidR="00B7709F" w:rsidRPr="00A75C68" w:rsidRDefault="00B7709F" w:rsidP="00FD43DD">
            <w:pPr>
              <w:pStyle w:val="11"/>
              <w:jc w:val="center"/>
              <w:rPr>
                <w:rFonts w:ascii="Times New Roman" w:hAnsi="Times New Roman"/>
                <w:sz w:val="24"/>
                <w:szCs w:val="24"/>
              </w:rPr>
            </w:pPr>
            <w:r>
              <w:rPr>
                <w:rFonts w:ascii="Times New Roman" w:hAnsi="Times New Roman"/>
                <w:sz w:val="24"/>
                <w:szCs w:val="24"/>
              </w:rPr>
              <w:t>22,500</w:t>
            </w:r>
          </w:p>
        </w:tc>
      </w:tr>
      <w:tr w:rsidR="00B7709F" w:rsidRPr="00A75C68" w14:paraId="16C20B3F" w14:textId="77777777" w:rsidTr="002419D2">
        <w:tc>
          <w:tcPr>
            <w:tcW w:w="475" w:type="pct"/>
          </w:tcPr>
          <w:p w14:paraId="3F8F7BAC" w14:textId="77777777" w:rsidR="00B7709F" w:rsidRPr="00A75C68" w:rsidRDefault="00B7709F" w:rsidP="00FD43DD">
            <w:pPr>
              <w:pStyle w:val="11"/>
              <w:rPr>
                <w:rFonts w:ascii="Times New Roman" w:hAnsi="Times New Roman"/>
                <w:b/>
                <w:sz w:val="24"/>
                <w:szCs w:val="24"/>
              </w:rPr>
            </w:pPr>
          </w:p>
        </w:tc>
        <w:tc>
          <w:tcPr>
            <w:tcW w:w="2733" w:type="pct"/>
          </w:tcPr>
          <w:p w14:paraId="7E884A27" w14:textId="77777777" w:rsidR="00B7709F" w:rsidRPr="00A75C68" w:rsidRDefault="00B7709F" w:rsidP="00FD43DD">
            <w:pPr>
              <w:pStyle w:val="11"/>
              <w:rPr>
                <w:rFonts w:ascii="Times New Roman" w:hAnsi="Times New Roman"/>
                <w:b/>
                <w:sz w:val="24"/>
                <w:szCs w:val="24"/>
              </w:rPr>
            </w:pPr>
            <w:r w:rsidRPr="00A75C68">
              <w:rPr>
                <w:rFonts w:ascii="Times New Roman" w:hAnsi="Times New Roman"/>
                <w:b/>
                <w:sz w:val="24"/>
                <w:szCs w:val="24"/>
              </w:rPr>
              <w:t>ИТОГО:</w:t>
            </w:r>
          </w:p>
        </w:tc>
        <w:tc>
          <w:tcPr>
            <w:tcW w:w="896" w:type="pct"/>
          </w:tcPr>
          <w:p w14:paraId="4D91A936" w14:textId="77777777" w:rsidR="00B7709F" w:rsidRPr="00A75C68" w:rsidRDefault="00B7709F" w:rsidP="00FD43DD">
            <w:pPr>
              <w:pStyle w:val="11"/>
              <w:jc w:val="center"/>
              <w:rPr>
                <w:rFonts w:ascii="Times New Roman" w:hAnsi="Times New Roman"/>
                <w:b/>
                <w:sz w:val="24"/>
                <w:szCs w:val="24"/>
              </w:rPr>
            </w:pPr>
            <w:r>
              <w:rPr>
                <w:rFonts w:ascii="Times New Roman" w:hAnsi="Times New Roman"/>
                <w:b/>
                <w:sz w:val="24"/>
                <w:szCs w:val="24"/>
              </w:rPr>
              <w:t>198,400</w:t>
            </w:r>
          </w:p>
        </w:tc>
        <w:tc>
          <w:tcPr>
            <w:tcW w:w="896" w:type="pct"/>
          </w:tcPr>
          <w:p w14:paraId="68155DF2" w14:textId="77777777" w:rsidR="00B7709F" w:rsidRPr="00A75C68" w:rsidRDefault="00B7709F" w:rsidP="00FD43DD">
            <w:pPr>
              <w:pStyle w:val="11"/>
              <w:jc w:val="center"/>
              <w:rPr>
                <w:rFonts w:ascii="Times New Roman" w:hAnsi="Times New Roman"/>
                <w:b/>
                <w:sz w:val="24"/>
                <w:szCs w:val="24"/>
              </w:rPr>
            </w:pPr>
            <w:r>
              <w:rPr>
                <w:rFonts w:ascii="Times New Roman" w:hAnsi="Times New Roman"/>
                <w:b/>
                <w:sz w:val="24"/>
                <w:szCs w:val="24"/>
              </w:rPr>
              <w:t>198,400</w:t>
            </w:r>
          </w:p>
        </w:tc>
      </w:tr>
    </w:tbl>
    <w:p w14:paraId="2D362CCE" w14:textId="77777777" w:rsidR="00B7709F" w:rsidRPr="00347610" w:rsidRDefault="00B7709F" w:rsidP="00B7709F">
      <w:pPr>
        <w:pStyle w:val="11"/>
        <w:rPr>
          <w:rFonts w:ascii="Times New Roman" w:hAnsi="Times New Roman"/>
          <w:b/>
          <w:sz w:val="24"/>
          <w:szCs w:val="24"/>
        </w:rPr>
      </w:pPr>
    </w:p>
    <w:p w14:paraId="5A359A3E" w14:textId="051673DD" w:rsidR="00574EAF" w:rsidRPr="00BE1CB4" w:rsidRDefault="00574EAF" w:rsidP="00574EAF">
      <w:pPr>
        <w:jc w:val="right"/>
        <w:rPr>
          <w:sz w:val="28"/>
          <w:szCs w:val="28"/>
        </w:rPr>
      </w:pPr>
      <w:r w:rsidRPr="00DB6006">
        <w:rPr>
          <w:sz w:val="28"/>
          <w:szCs w:val="28"/>
        </w:rPr>
        <w:t>Приложение</w:t>
      </w:r>
      <w:r>
        <w:rPr>
          <w:sz w:val="28"/>
          <w:szCs w:val="28"/>
        </w:rPr>
        <w:t xml:space="preserve"> 18</w:t>
      </w:r>
    </w:p>
    <w:p w14:paraId="556B225A" w14:textId="77777777" w:rsidR="00574EAF" w:rsidRPr="00BE1CB4" w:rsidRDefault="00574EAF" w:rsidP="00574EAF">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0A11AAC5" w14:textId="77777777" w:rsidR="00574EAF" w:rsidRDefault="00574EAF" w:rsidP="00574EAF">
      <w:pPr>
        <w:jc w:val="right"/>
        <w:rPr>
          <w:sz w:val="28"/>
          <w:szCs w:val="28"/>
        </w:rPr>
      </w:pPr>
      <w:r w:rsidRPr="00BE1CB4">
        <w:rPr>
          <w:sz w:val="28"/>
          <w:szCs w:val="28"/>
        </w:rPr>
        <w:t>от 25.12.2020</w:t>
      </w:r>
      <w:r>
        <w:rPr>
          <w:sz w:val="28"/>
          <w:szCs w:val="28"/>
        </w:rPr>
        <w:t xml:space="preserve"> № 2</w:t>
      </w:r>
    </w:p>
    <w:p w14:paraId="1261A82A" w14:textId="77777777" w:rsidR="00B7709F" w:rsidRDefault="00B7709F" w:rsidP="00B7709F">
      <w:pPr>
        <w:pStyle w:val="11"/>
        <w:rPr>
          <w:rFonts w:ascii="Times New Roman" w:hAnsi="Times New Roman"/>
          <w:sz w:val="24"/>
          <w:szCs w:val="24"/>
        </w:rPr>
      </w:pPr>
    </w:p>
    <w:p w14:paraId="477D181E" w14:textId="77777777" w:rsidR="00B7709F" w:rsidRDefault="00B7709F" w:rsidP="00B7709F">
      <w:pPr>
        <w:pStyle w:val="11"/>
        <w:rPr>
          <w:rFonts w:ascii="Times New Roman" w:hAnsi="Times New Roman"/>
          <w:sz w:val="24"/>
          <w:szCs w:val="24"/>
        </w:rPr>
      </w:pPr>
    </w:p>
    <w:p w14:paraId="4C38046B" w14:textId="77777777" w:rsidR="00574EAF" w:rsidRDefault="00574EAF" w:rsidP="00574EAF">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14:paraId="1C0E4900" w14:textId="77777777" w:rsidR="00574EAF" w:rsidRPr="005A7508" w:rsidRDefault="00574EAF" w:rsidP="00574EAF">
      <w:pPr>
        <w:pStyle w:val="11"/>
        <w:jc w:val="center"/>
        <w:rPr>
          <w:rFonts w:ascii="Times New Roman" w:hAnsi="Times New Roman"/>
          <w:b/>
          <w:sz w:val="28"/>
          <w:szCs w:val="28"/>
        </w:rPr>
      </w:pPr>
    </w:p>
    <w:p w14:paraId="6B134D74" w14:textId="77777777" w:rsidR="00574EAF" w:rsidRDefault="00574EAF" w:rsidP="00574EAF">
      <w:pPr>
        <w:pStyle w:val="11"/>
        <w:jc w:val="center"/>
        <w:rPr>
          <w:rFonts w:ascii="Times New Roman" w:hAnsi="Times New Roman"/>
          <w:sz w:val="28"/>
          <w:szCs w:val="28"/>
        </w:rPr>
      </w:pPr>
    </w:p>
    <w:p w14:paraId="5E8F4DC8" w14:textId="77777777" w:rsidR="00574EAF" w:rsidRPr="00C14EB6" w:rsidRDefault="00574EAF" w:rsidP="00574EAF">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14:paraId="3AA7C833" w14:textId="77777777" w:rsidR="00574EAF" w:rsidRDefault="00574EAF" w:rsidP="00574EAF">
      <w:pPr>
        <w:pStyle w:val="11"/>
        <w:jc w:val="right"/>
        <w:rPr>
          <w:rFonts w:ascii="Times New Roman" w:hAnsi="Times New Roman"/>
          <w:sz w:val="24"/>
          <w:szCs w:val="24"/>
        </w:rPr>
      </w:pPr>
    </w:p>
    <w:p w14:paraId="51B81E80" w14:textId="77777777" w:rsidR="00574EAF" w:rsidRPr="00574EAF" w:rsidRDefault="00574EAF" w:rsidP="00574EAF">
      <w:pPr>
        <w:pStyle w:val="11"/>
        <w:jc w:val="center"/>
        <w:rPr>
          <w:rFonts w:ascii="Times New Roman" w:hAnsi="Times New Roman"/>
          <w:sz w:val="24"/>
          <w:szCs w:val="24"/>
        </w:rPr>
      </w:pPr>
      <w:r w:rsidRPr="00574EAF">
        <w:rPr>
          <w:rFonts w:ascii="Times New Roman" w:hAnsi="Times New Roman"/>
          <w:sz w:val="24"/>
          <w:szCs w:val="24"/>
        </w:rPr>
        <w:t xml:space="preserve">Иные межбюджетные трансферты на осуществление 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14:paraId="1F76E367" w14:textId="77777777" w:rsidR="00574EAF" w:rsidRPr="00574EAF" w:rsidRDefault="00574EAF" w:rsidP="00574EAF">
      <w:pPr>
        <w:pStyle w:val="11"/>
        <w:jc w:val="center"/>
        <w:rPr>
          <w:rFonts w:ascii="Times New Roman" w:hAnsi="Times New Roman"/>
          <w:bCs/>
          <w:color w:val="000000"/>
          <w:sz w:val="24"/>
          <w:szCs w:val="24"/>
        </w:rPr>
      </w:pPr>
      <w:r w:rsidRPr="00574EAF">
        <w:rPr>
          <w:rFonts w:ascii="Times New Roman" w:hAnsi="Times New Roman"/>
          <w:sz w:val="24"/>
          <w:szCs w:val="24"/>
        </w:rPr>
        <w:t>бюджета поселений</w:t>
      </w:r>
      <w:r w:rsidRPr="00574EAF">
        <w:rPr>
          <w:rFonts w:ascii="Times New Roman" w:hAnsi="Times New Roman"/>
          <w:bCs/>
          <w:color w:val="000000"/>
          <w:sz w:val="24"/>
          <w:szCs w:val="24"/>
        </w:rPr>
        <w:t xml:space="preserve"> на 2021 год</w:t>
      </w:r>
    </w:p>
    <w:p w14:paraId="2EFEA429" w14:textId="77777777" w:rsidR="00574EAF" w:rsidRPr="006E781F" w:rsidRDefault="00574EAF" w:rsidP="00574EAF">
      <w:pPr>
        <w:pStyle w:val="11"/>
        <w:jc w:val="center"/>
        <w:rPr>
          <w:rFonts w:ascii="Times New Roman" w:hAnsi="Times New Roman"/>
          <w:sz w:val="28"/>
          <w:szCs w:val="28"/>
        </w:rPr>
      </w:pPr>
    </w:p>
    <w:p w14:paraId="01E31DB3" w14:textId="77777777" w:rsidR="00574EAF" w:rsidRPr="00347610" w:rsidRDefault="00574EAF" w:rsidP="00574EAF">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4969"/>
        <w:gridCol w:w="3474"/>
      </w:tblGrid>
      <w:tr w:rsidR="00574EAF" w:rsidRPr="00574EAF" w14:paraId="54488116" w14:textId="77777777" w:rsidTr="00574EAF">
        <w:tc>
          <w:tcPr>
            <w:tcW w:w="482" w:type="pct"/>
          </w:tcPr>
          <w:p w14:paraId="00F71101" w14:textId="77777777" w:rsidR="00574EAF" w:rsidRPr="00574EAF" w:rsidRDefault="00574EAF" w:rsidP="00FD43DD">
            <w:pPr>
              <w:pStyle w:val="11"/>
              <w:rPr>
                <w:rFonts w:ascii="Times New Roman" w:hAnsi="Times New Roman"/>
                <w:sz w:val="24"/>
                <w:szCs w:val="24"/>
              </w:rPr>
            </w:pPr>
            <w:r w:rsidRPr="00574EAF">
              <w:rPr>
                <w:rFonts w:ascii="Times New Roman" w:hAnsi="Times New Roman"/>
                <w:sz w:val="24"/>
                <w:szCs w:val="24"/>
              </w:rPr>
              <w:t>№ п/п</w:t>
            </w:r>
          </w:p>
        </w:tc>
        <w:tc>
          <w:tcPr>
            <w:tcW w:w="2659" w:type="pct"/>
          </w:tcPr>
          <w:p w14:paraId="215416F4" w14:textId="77777777" w:rsidR="00574EAF" w:rsidRPr="00574EAF" w:rsidRDefault="00574EAF" w:rsidP="00FD43DD">
            <w:pPr>
              <w:pStyle w:val="11"/>
              <w:rPr>
                <w:rFonts w:ascii="Times New Roman" w:hAnsi="Times New Roman"/>
                <w:b/>
                <w:sz w:val="24"/>
                <w:szCs w:val="24"/>
              </w:rPr>
            </w:pPr>
            <w:r w:rsidRPr="00574EAF">
              <w:rPr>
                <w:rFonts w:ascii="Times New Roman" w:hAnsi="Times New Roman"/>
                <w:b/>
                <w:sz w:val="24"/>
                <w:szCs w:val="24"/>
              </w:rPr>
              <w:t>Наименование муниципального образования</w:t>
            </w:r>
          </w:p>
          <w:p w14:paraId="320152F8" w14:textId="77777777" w:rsidR="00574EAF" w:rsidRPr="00574EAF" w:rsidRDefault="00574EAF" w:rsidP="00FD43DD">
            <w:pPr>
              <w:pStyle w:val="11"/>
              <w:rPr>
                <w:rFonts w:ascii="Times New Roman" w:hAnsi="Times New Roman"/>
                <w:b/>
                <w:sz w:val="24"/>
                <w:szCs w:val="24"/>
              </w:rPr>
            </w:pPr>
          </w:p>
        </w:tc>
        <w:tc>
          <w:tcPr>
            <w:tcW w:w="1859" w:type="pct"/>
          </w:tcPr>
          <w:p w14:paraId="77D8D3F6" w14:textId="77777777" w:rsidR="00574EAF" w:rsidRPr="00574EAF" w:rsidRDefault="00574EAF" w:rsidP="00FD43DD">
            <w:pPr>
              <w:pStyle w:val="11"/>
              <w:jc w:val="center"/>
              <w:rPr>
                <w:rFonts w:ascii="Times New Roman" w:hAnsi="Times New Roman"/>
                <w:b/>
                <w:sz w:val="24"/>
                <w:szCs w:val="24"/>
              </w:rPr>
            </w:pPr>
            <w:r w:rsidRPr="00574EAF">
              <w:rPr>
                <w:rFonts w:ascii="Times New Roman" w:hAnsi="Times New Roman"/>
                <w:b/>
                <w:sz w:val="24"/>
                <w:szCs w:val="24"/>
              </w:rPr>
              <w:t>Сумма на 2021 год</w:t>
            </w:r>
          </w:p>
        </w:tc>
      </w:tr>
      <w:tr w:rsidR="00574EAF" w:rsidRPr="00574EAF" w14:paraId="38E06148" w14:textId="77777777" w:rsidTr="00574EAF">
        <w:tc>
          <w:tcPr>
            <w:tcW w:w="482" w:type="pct"/>
          </w:tcPr>
          <w:p w14:paraId="7C8CFCD5" w14:textId="77777777" w:rsidR="00574EAF" w:rsidRPr="00574EAF" w:rsidRDefault="00574EAF" w:rsidP="00FD43DD">
            <w:pPr>
              <w:pStyle w:val="11"/>
              <w:rPr>
                <w:rFonts w:ascii="Times New Roman" w:hAnsi="Times New Roman"/>
                <w:sz w:val="24"/>
                <w:szCs w:val="24"/>
              </w:rPr>
            </w:pPr>
            <w:r w:rsidRPr="00574EAF">
              <w:rPr>
                <w:rFonts w:ascii="Times New Roman" w:hAnsi="Times New Roman"/>
                <w:sz w:val="24"/>
                <w:szCs w:val="24"/>
              </w:rPr>
              <w:t>1.</w:t>
            </w:r>
          </w:p>
        </w:tc>
        <w:tc>
          <w:tcPr>
            <w:tcW w:w="2659" w:type="pct"/>
          </w:tcPr>
          <w:p w14:paraId="47CC8166" w14:textId="77777777" w:rsidR="00574EAF" w:rsidRPr="00574EAF" w:rsidRDefault="00574EAF" w:rsidP="00FD43DD">
            <w:pPr>
              <w:pStyle w:val="a3"/>
              <w:rPr>
                <w:rFonts w:ascii="Times New Roman" w:hAnsi="Times New Roman" w:cs="Times New Roman"/>
                <w:color w:val="auto"/>
                <w:sz w:val="28"/>
                <w:szCs w:val="28"/>
              </w:rPr>
            </w:pPr>
            <w:proofErr w:type="spellStart"/>
            <w:r w:rsidRPr="00574EAF">
              <w:rPr>
                <w:rFonts w:ascii="Times New Roman" w:hAnsi="Times New Roman" w:cs="Times New Roman"/>
                <w:color w:val="auto"/>
                <w:sz w:val="28"/>
                <w:szCs w:val="28"/>
              </w:rPr>
              <w:t>Быструхинский</w:t>
            </w:r>
            <w:proofErr w:type="spellEnd"/>
            <w:r w:rsidRPr="00574EAF">
              <w:rPr>
                <w:rFonts w:ascii="Times New Roman" w:hAnsi="Times New Roman" w:cs="Times New Roman"/>
                <w:color w:val="auto"/>
                <w:sz w:val="28"/>
                <w:szCs w:val="28"/>
              </w:rPr>
              <w:t xml:space="preserve"> </w:t>
            </w:r>
            <w:proofErr w:type="spellStart"/>
            <w:r w:rsidRPr="00574EAF">
              <w:rPr>
                <w:rFonts w:ascii="Times New Roman" w:hAnsi="Times New Roman" w:cs="Times New Roman"/>
                <w:color w:val="auto"/>
                <w:sz w:val="28"/>
                <w:szCs w:val="28"/>
              </w:rPr>
              <w:t>сельсовет</w:t>
            </w:r>
            <w:proofErr w:type="spellEnd"/>
          </w:p>
        </w:tc>
        <w:tc>
          <w:tcPr>
            <w:tcW w:w="1859" w:type="pct"/>
          </w:tcPr>
          <w:p w14:paraId="0B8CF003" w14:textId="77777777" w:rsidR="00574EAF" w:rsidRPr="00574EAF" w:rsidRDefault="00574EAF" w:rsidP="00FD43DD">
            <w:pPr>
              <w:pStyle w:val="a3"/>
              <w:jc w:val="center"/>
              <w:rPr>
                <w:rFonts w:ascii="Times New Roman" w:hAnsi="Times New Roman" w:cs="Times New Roman"/>
                <w:color w:val="auto"/>
                <w:sz w:val="28"/>
                <w:szCs w:val="28"/>
              </w:rPr>
            </w:pPr>
            <w:r w:rsidRPr="00574EAF">
              <w:rPr>
                <w:rFonts w:ascii="Times New Roman" w:hAnsi="Times New Roman" w:cs="Times New Roman"/>
                <w:color w:val="auto"/>
                <w:sz w:val="28"/>
                <w:szCs w:val="28"/>
              </w:rPr>
              <w:t>10,000</w:t>
            </w:r>
          </w:p>
        </w:tc>
      </w:tr>
      <w:tr w:rsidR="00574EAF" w:rsidRPr="00574EAF" w14:paraId="38C79FD8" w14:textId="77777777" w:rsidTr="00574EAF">
        <w:tc>
          <w:tcPr>
            <w:tcW w:w="482" w:type="pct"/>
          </w:tcPr>
          <w:p w14:paraId="1300D7DB" w14:textId="77777777" w:rsidR="00574EAF" w:rsidRPr="00574EAF" w:rsidRDefault="00574EAF" w:rsidP="00FD43DD">
            <w:pPr>
              <w:pStyle w:val="11"/>
              <w:rPr>
                <w:rFonts w:ascii="Times New Roman" w:hAnsi="Times New Roman"/>
                <w:sz w:val="24"/>
                <w:szCs w:val="24"/>
              </w:rPr>
            </w:pPr>
            <w:r w:rsidRPr="00574EAF">
              <w:rPr>
                <w:rFonts w:ascii="Times New Roman" w:hAnsi="Times New Roman"/>
                <w:sz w:val="24"/>
                <w:szCs w:val="24"/>
              </w:rPr>
              <w:t>2.</w:t>
            </w:r>
          </w:p>
        </w:tc>
        <w:tc>
          <w:tcPr>
            <w:tcW w:w="2659" w:type="pct"/>
          </w:tcPr>
          <w:p w14:paraId="2265B817" w14:textId="77777777" w:rsidR="00574EAF" w:rsidRPr="00574EAF" w:rsidRDefault="00574EAF" w:rsidP="00FD43DD">
            <w:pPr>
              <w:pStyle w:val="a3"/>
              <w:rPr>
                <w:rFonts w:ascii="Times New Roman" w:hAnsi="Times New Roman" w:cs="Times New Roman"/>
                <w:color w:val="auto"/>
                <w:sz w:val="28"/>
                <w:szCs w:val="28"/>
              </w:rPr>
            </w:pPr>
            <w:proofErr w:type="spellStart"/>
            <w:r w:rsidRPr="00574EAF">
              <w:rPr>
                <w:rFonts w:ascii="Times New Roman" w:hAnsi="Times New Roman" w:cs="Times New Roman"/>
                <w:color w:val="auto"/>
                <w:sz w:val="28"/>
                <w:szCs w:val="28"/>
              </w:rPr>
              <w:t>Красносибирский</w:t>
            </w:r>
            <w:proofErr w:type="spellEnd"/>
            <w:r w:rsidRPr="00574EAF">
              <w:rPr>
                <w:rFonts w:ascii="Times New Roman" w:hAnsi="Times New Roman" w:cs="Times New Roman"/>
                <w:color w:val="auto"/>
                <w:sz w:val="28"/>
                <w:szCs w:val="28"/>
              </w:rPr>
              <w:t xml:space="preserve"> </w:t>
            </w:r>
            <w:proofErr w:type="spellStart"/>
            <w:r w:rsidRPr="00574EAF">
              <w:rPr>
                <w:rFonts w:ascii="Times New Roman" w:hAnsi="Times New Roman" w:cs="Times New Roman"/>
                <w:color w:val="auto"/>
                <w:sz w:val="28"/>
                <w:szCs w:val="28"/>
              </w:rPr>
              <w:t>сельсовет</w:t>
            </w:r>
            <w:proofErr w:type="spellEnd"/>
          </w:p>
        </w:tc>
        <w:tc>
          <w:tcPr>
            <w:tcW w:w="1859" w:type="pct"/>
          </w:tcPr>
          <w:p w14:paraId="3354016E" w14:textId="77777777" w:rsidR="00574EAF" w:rsidRPr="00574EAF" w:rsidRDefault="00574EAF" w:rsidP="00FD43DD">
            <w:pPr>
              <w:pStyle w:val="a3"/>
              <w:jc w:val="center"/>
              <w:rPr>
                <w:rFonts w:ascii="Times New Roman" w:hAnsi="Times New Roman" w:cs="Times New Roman"/>
                <w:color w:val="auto"/>
                <w:sz w:val="28"/>
                <w:szCs w:val="28"/>
              </w:rPr>
            </w:pPr>
            <w:r w:rsidRPr="00574EAF">
              <w:rPr>
                <w:rFonts w:ascii="Times New Roman" w:hAnsi="Times New Roman" w:cs="Times New Roman"/>
                <w:color w:val="auto"/>
                <w:sz w:val="28"/>
                <w:szCs w:val="28"/>
              </w:rPr>
              <w:t>10,000</w:t>
            </w:r>
          </w:p>
        </w:tc>
      </w:tr>
      <w:tr w:rsidR="00574EAF" w:rsidRPr="00574EAF" w14:paraId="3F78EAB5" w14:textId="77777777" w:rsidTr="00574EAF">
        <w:tc>
          <w:tcPr>
            <w:tcW w:w="482" w:type="pct"/>
          </w:tcPr>
          <w:p w14:paraId="5D4BF4DD" w14:textId="77777777" w:rsidR="00574EAF" w:rsidRPr="00574EAF" w:rsidRDefault="00574EAF" w:rsidP="00FD43DD">
            <w:pPr>
              <w:pStyle w:val="11"/>
              <w:rPr>
                <w:rFonts w:ascii="Times New Roman" w:hAnsi="Times New Roman"/>
                <w:sz w:val="24"/>
                <w:szCs w:val="24"/>
              </w:rPr>
            </w:pPr>
            <w:r w:rsidRPr="00574EAF">
              <w:rPr>
                <w:rFonts w:ascii="Times New Roman" w:hAnsi="Times New Roman"/>
                <w:sz w:val="24"/>
                <w:szCs w:val="24"/>
              </w:rPr>
              <w:t>3.</w:t>
            </w:r>
          </w:p>
        </w:tc>
        <w:tc>
          <w:tcPr>
            <w:tcW w:w="2659" w:type="pct"/>
          </w:tcPr>
          <w:p w14:paraId="45FDA27E" w14:textId="77777777" w:rsidR="00574EAF" w:rsidRPr="00574EAF" w:rsidRDefault="00574EAF" w:rsidP="00FD43DD">
            <w:pPr>
              <w:pStyle w:val="a3"/>
              <w:rPr>
                <w:rFonts w:ascii="Times New Roman" w:hAnsi="Times New Roman" w:cs="Times New Roman"/>
                <w:color w:val="auto"/>
                <w:sz w:val="28"/>
                <w:szCs w:val="28"/>
              </w:rPr>
            </w:pPr>
            <w:proofErr w:type="spellStart"/>
            <w:r w:rsidRPr="00574EAF">
              <w:rPr>
                <w:rFonts w:ascii="Times New Roman" w:hAnsi="Times New Roman" w:cs="Times New Roman"/>
                <w:color w:val="auto"/>
                <w:sz w:val="28"/>
                <w:szCs w:val="28"/>
              </w:rPr>
              <w:t>Новорешетовский</w:t>
            </w:r>
            <w:proofErr w:type="spellEnd"/>
            <w:r w:rsidRPr="00574EAF">
              <w:rPr>
                <w:rFonts w:ascii="Times New Roman" w:hAnsi="Times New Roman" w:cs="Times New Roman"/>
                <w:color w:val="auto"/>
                <w:sz w:val="28"/>
                <w:szCs w:val="28"/>
              </w:rPr>
              <w:t xml:space="preserve"> </w:t>
            </w:r>
            <w:proofErr w:type="spellStart"/>
            <w:r w:rsidRPr="00574EAF">
              <w:rPr>
                <w:rFonts w:ascii="Times New Roman" w:hAnsi="Times New Roman" w:cs="Times New Roman"/>
                <w:color w:val="auto"/>
                <w:sz w:val="28"/>
                <w:szCs w:val="28"/>
              </w:rPr>
              <w:t>сельсовет</w:t>
            </w:r>
            <w:proofErr w:type="spellEnd"/>
          </w:p>
        </w:tc>
        <w:tc>
          <w:tcPr>
            <w:tcW w:w="1859" w:type="pct"/>
          </w:tcPr>
          <w:p w14:paraId="2E4F9E4E" w14:textId="77777777" w:rsidR="00574EAF" w:rsidRPr="00574EAF" w:rsidRDefault="00574EAF" w:rsidP="00FD43DD">
            <w:pPr>
              <w:pStyle w:val="a3"/>
              <w:jc w:val="center"/>
              <w:rPr>
                <w:rFonts w:ascii="Times New Roman" w:hAnsi="Times New Roman" w:cs="Times New Roman"/>
                <w:color w:val="auto"/>
                <w:sz w:val="28"/>
                <w:szCs w:val="28"/>
              </w:rPr>
            </w:pPr>
            <w:r w:rsidRPr="00574EAF">
              <w:rPr>
                <w:rFonts w:ascii="Times New Roman" w:hAnsi="Times New Roman" w:cs="Times New Roman"/>
                <w:color w:val="auto"/>
                <w:sz w:val="28"/>
                <w:szCs w:val="28"/>
              </w:rPr>
              <w:t>10,000</w:t>
            </w:r>
          </w:p>
        </w:tc>
      </w:tr>
      <w:tr w:rsidR="00574EAF" w:rsidRPr="00574EAF" w14:paraId="0AF51481" w14:textId="77777777" w:rsidTr="00574EAF">
        <w:tc>
          <w:tcPr>
            <w:tcW w:w="482" w:type="pct"/>
          </w:tcPr>
          <w:p w14:paraId="1CD0E976" w14:textId="77777777" w:rsidR="00574EAF" w:rsidRPr="00574EAF" w:rsidRDefault="00574EAF" w:rsidP="00FD43DD">
            <w:pPr>
              <w:pStyle w:val="11"/>
              <w:rPr>
                <w:rFonts w:ascii="Times New Roman" w:hAnsi="Times New Roman"/>
                <w:sz w:val="24"/>
                <w:szCs w:val="24"/>
              </w:rPr>
            </w:pPr>
            <w:r w:rsidRPr="00574EAF">
              <w:rPr>
                <w:rFonts w:ascii="Times New Roman" w:hAnsi="Times New Roman"/>
                <w:sz w:val="24"/>
                <w:szCs w:val="24"/>
              </w:rPr>
              <w:t>4.</w:t>
            </w:r>
          </w:p>
        </w:tc>
        <w:tc>
          <w:tcPr>
            <w:tcW w:w="2659" w:type="pct"/>
          </w:tcPr>
          <w:p w14:paraId="15992731" w14:textId="77777777" w:rsidR="00574EAF" w:rsidRPr="00574EAF" w:rsidRDefault="00574EAF" w:rsidP="00FD43DD">
            <w:pPr>
              <w:pStyle w:val="a3"/>
              <w:rPr>
                <w:rFonts w:ascii="Times New Roman" w:hAnsi="Times New Roman" w:cs="Times New Roman"/>
                <w:color w:val="auto"/>
                <w:sz w:val="28"/>
                <w:szCs w:val="28"/>
              </w:rPr>
            </w:pPr>
            <w:proofErr w:type="spellStart"/>
            <w:r w:rsidRPr="00574EAF">
              <w:rPr>
                <w:rFonts w:ascii="Times New Roman" w:hAnsi="Times New Roman" w:cs="Times New Roman"/>
                <w:color w:val="auto"/>
                <w:sz w:val="28"/>
                <w:szCs w:val="28"/>
              </w:rPr>
              <w:t>Новоцелинный</w:t>
            </w:r>
            <w:proofErr w:type="spellEnd"/>
            <w:r w:rsidRPr="00574EAF">
              <w:rPr>
                <w:rFonts w:ascii="Times New Roman" w:hAnsi="Times New Roman" w:cs="Times New Roman"/>
                <w:color w:val="auto"/>
                <w:sz w:val="28"/>
                <w:szCs w:val="28"/>
              </w:rPr>
              <w:t xml:space="preserve"> </w:t>
            </w:r>
            <w:proofErr w:type="spellStart"/>
            <w:r w:rsidRPr="00574EAF">
              <w:rPr>
                <w:rFonts w:ascii="Times New Roman" w:hAnsi="Times New Roman" w:cs="Times New Roman"/>
                <w:color w:val="auto"/>
                <w:sz w:val="28"/>
                <w:szCs w:val="28"/>
              </w:rPr>
              <w:t>сельсовет</w:t>
            </w:r>
            <w:proofErr w:type="spellEnd"/>
          </w:p>
        </w:tc>
        <w:tc>
          <w:tcPr>
            <w:tcW w:w="1859" w:type="pct"/>
          </w:tcPr>
          <w:p w14:paraId="2F8135AE" w14:textId="77777777" w:rsidR="00574EAF" w:rsidRPr="00574EAF" w:rsidRDefault="00574EAF" w:rsidP="00FD43DD">
            <w:pPr>
              <w:pStyle w:val="a3"/>
              <w:jc w:val="center"/>
              <w:rPr>
                <w:rFonts w:ascii="Times New Roman" w:hAnsi="Times New Roman" w:cs="Times New Roman"/>
                <w:color w:val="auto"/>
                <w:sz w:val="28"/>
                <w:szCs w:val="28"/>
              </w:rPr>
            </w:pPr>
            <w:r w:rsidRPr="00574EAF">
              <w:rPr>
                <w:rFonts w:ascii="Times New Roman" w:hAnsi="Times New Roman" w:cs="Times New Roman"/>
                <w:color w:val="auto"/>
                <w:sz w:val="28"/>
                <w:szCs w:val="28"/>
              </w:rPr>
              <w:t>10,000</w:t>
            </w:r>
          </w:p>
        </w:tc>
      </w:tr>
      <w:tr w:rsidR="00574EAF" w:rsidRPr="00574EAF" w14:paraId="63E7417B" w14:textId="77777777" w:rsidTr="00574EAF">
        <w:tc>
          <w:tcPr>
            <w:tcW w:w="482" w:type="pct"/>
          </w:tcPr>
          <w:p w14:paraId="7720467E" w14:textId="77777777" w:rsidR="00574EAF" w:rsidRPr="00574EAF" w:rsidRDefault="00574EAF" w:rsidP="00FD43DD">
            <w:pPr>
              <w:pStyle w:val="11"/>
              <w:rPr>
                <w:rFonts w:ascii="Times New Roman" w:hAnsi="Times New Roman"/>
                <w:sz w:val="24"/>
                <w:szCs w:val="24"/>
              </w:rPr>
            </w:pPr>
            <w:r w:rsidRPr="00574EAF">
              <w:rPr>
                <w:rFonts w:ascii="Times New Roman" w:hAnsi="Times New Roman"/>
                <w:sz w:val="24"/>
                <w:szCs w:val="24"/>
              </w:rPr>
              <w:t>5.</w:t>
            </w:r>
          </w:p>
        </w:tc>
        <w:tc>
          <w:tcPr>
            <w:tcW w:w="2659" w:type="pct"/>
          </w:tcPr>
          <w:p w14:paraId="2C3D415E" w14:textId="77777777" w:rsidR="00574EAF" w:rsidRPr="00574EAF" w:rsidRDefault="00574EAF" w:rsidP="00FD43DD">
            <w:pPr>
              <w:pStyle w:val="11"/>
              <w:rPr>
                <w:rFonts w:ascii="Times New Roman" w:hAnsi="Times New Roman"/>
                <w:sz w:val="28"/>
                <w:szCs w:val="28"/>
              </w:rPr>
            </w:pPr>
            <w:r w:rsidRPr="00574EAF">
              <w:rPr>
                <w:rFonts w:ascii="Times New Roman" w:hAnsi="Times New Roman"/>
                <w:sz w:val="28"/>
                <w:szCs w:val="28"/>
              </w:rPr>
              <w:t>Решетовский сельсовет</w:t>
            </w:r>
          </w:p>
        </w:tc>
        <w:tc>
          <w:tcPr>
            <w:tcW w:w="1859" w:type="pct"/>
          </w:tcPr>
          <w:p w14:paraId="450174B6" w14:textId="77777777" w:rsidR="00574EAF" w:rsidRPr="00574EAF" w:rsidRDefault="00574EAF" w:rsidP="00FD43DD">
            <w:pPr>
              <w:pStyle w:val="a3"/>
              <w:jc w:val="center"/>
              <w:rPr>
                <w:rFonts w:ascii="Times New Roman" w:hAnsi="Times New Roman" w:cs="Times New Roman"/>
                <w:color w:val="auto"/>
                <w:sz w:val="28"/>
                <w:szCs w:val="28"/>
              </w:rPr>
            </w:pPr>
            <w:r w:rsidRPr="00574EAF">
              <w:rPr>
                <w:rFonts w:ascii="Times New Roman" w:hAnsi="Times New Roman" w:cs="Times New Roman"/>
                <w:color w:val="auto"/>
                <w:sz w:val="28"/>
                <w:szCs w:val="28"/>
              </w:rPr>
              <w:t>740,000</w:t>
            </w:r>
          </w:p>
        </w:tc>
      </w:tr>
      <w:tr w:rsidR="00574EAF" w:rsidRPr="00574EAF" w14:paraId="52DE998A" w14:textId="77777777" w:rsidTr="00574EAF">
        <w:tc>
          <w:tcPr>
            <w:tcW w:w="482" w:type="pct"/>
          </w:tcPr>
          <w:p w14:paraId="39C803F2" w14:textId="77777777" w:rsidR="00574EAF" w:rsidRPr="00574EAF" w:rsidRDefault="00574EAF" w:rsidP="00FD43DD">
            <w:pPr>
              <w:pStyle w:val="11"/>
              <w:rPr>
                <w:rFonts w:ascii="Times New Roman" w:hAnsi="Times New Roman"/>
                <w:sz w:val="24"/>
                <w:szCs w:val="24"/>
              </w:rPr>
            </w:pPr>
            <w:r w:rsidRPr="00574EAF">
              <w:rPr>
                <w:rFonts w:ascii="Times New Roman" w:hAnsi="Times New Roman"/>
                <w:sz w:val="24"/>
                <w:szCs w:val="24"/>
              </w:rPr>
              <w:t>6.</w:t>
            </w:r>
          </w:p>
        </w:tc>
        <w:tc>
          <w:tcPr>
            <w:tcW w:w="2659" w:type="pct"/>
          </w:tcPr>
          <w:p w14:paraId="494C22D8" w14:textId="77777777" w:rsidR="00574EAF" w:rsidRPr="00574EAF" w:rsidRDefault="00574EAF" w:rsidP="00FD43DD">
            <w:pPr>
              <w:pStyle w:val="11"/>
              <w:rPr>
                <w:rFonts w:ascii="Times New Roman" w:hAnsi="Times New Roman"/>
                <w:sz w:val="28"/>
                <w:szCs w:val="28"/>
              </w:rPr>
            </w:pPr>
            <w:proofErr w:type="spellStart"/>
            <w:r w:rsidRPr="00574EAF">
              <w:rPr>
                <w:rFonts w:ascii="Times New Roman" w:hAnsi="Times New Roman"/>
                <w:sz w:val="28"/>
                <w:szCs w:val="28"/>
              </w:rPr>
              <w:t>Черновский</w:t>
            </w:r>
            <w:proofErr w:type="spellEnd"/>
            <w:r w:rsidRPr="00574EAF">
              <w:rPr>
                <w:rFonts w:ascii="Times New Roman" w:hAnsi="Times New Roman"/>
                <w:sz w:val="28"/>
                <w:szCs w:val="28"/>
              </w:rPr>
              <w:t xml:space="preserve"> сельсовет</w:t>
            </w:r>
          </w:p>
        </w:tc>
        <w:tc>
          <w:tcPr>
            <w:tcW w:w="1859" w:type="pct"/>
          </w:tcPr>
          <w:p w14:paraId="08E1A0B3" w14:textId="77777777" w:rsidR="00574EAF" w:rsidRPr="00574EAF" w:rsidRDefault="00574EAF" w:rsidP="00FD43DD">
            <w:pPr>
              <w:pStyle w:val="a3"/>
              <w:jc w:val="center"/>
              <w:rPr>
                <w:rFonts w:ascii="Times New Roman" w:hAnsi="Times New Roman" w:cs="Times New Roman"/>
                <w:color w:val="auto"/>
                <w:sz w:val="28"/>
                <w:szCs w:val="28"/>
              </w:rPr>
            </w:pPr>
            <w:r w:rsidRPr="00574EAF">
              <w:rPr>
                <w:rFonts w:ascii="Times New Roman" w:hAnsi="Times New Roman" w:cs="Times New Roman"/>
                <w:color w:val="auto"/>
                <w:sz w:val="28"/>
                <w:szCs w:val="28"/>
              </w:rPr>
              <w:t>10,000</w:t>
            </w:r>
          </w:p>
        </w:tc>
      </w:tr>
      <w:tr w:rsidR="00574EAF" w:rsidRPr="00574EAF" w14:paraId="0B069A2F" w14:textId="77777777" w:rsidTr="00574EAF">
        <w:tc>
          <w:tcPr>
            <w:tcW w:w="482" w:type="pct"/>
          </w:tcPr>
          <w:p w14:paraId="40B52AE9" w14:textId="77777777" w:rsidR="00574EAF" w:rsidRPr="00574EAF" w:rsidRDefault="00574EAF" w:rsidP="00FD43DD">
            <w:pPr>
              <w:pStyle w:val="11"/>
              <w:rPr>
                <w:rFonts w:ascii="Times New Roman" w:hAnsi="Times New Roman"/>
                <w:b/>
                <w:sz w:val="24"/>
                <w:szCs w:val="24"/>
              </w:rPr>
            </w:pPr>
          </w:p>
        </w:tc>
        <w:tc>
          <w:tcPr>
            <w:tcW w:w="2659" w:type="pct"/>
          </w:tcPr>
          <w:p w14:paraId="013BF614" w14:textId="77777777" w:rsidR="00574EAF" w:rsidRPr="00574EAF" w:rsidRDefault="00574EAF" w:rsidP="00FD43DD">
            <w:pPr>
              <w:pStyle w:val="11"/>
              <w:rPr>
                <w:rFonts w:ascii="Times New Roman" w:hAnsi="Times New Roman"/>
                <w:b/>
                <w:sz w:val="24"/>
                <w:szCs w:val="24"/>
              </w:rPr>
            </w:pPr>
            <w:r w:rsidRPr="00574EAF">
              <w:rPr>
                <w:rFonts w:ascii="Times New Roman" w:hAnsi="Times New Roman"/>
                <w:b/>
                <w:sz w:val="24"/>
                <w:szCs w:val="24"/>
              </w:rPr>
              <w:t>ИТОГО:</w:t>
            </w:r>
          </w:p>
        </w:tc>
        <w:tc>
          <w:tcPr>
            <w:tcW w:w="1859" w:type="pct"/>
          </w:tcPr>
          <w:p w14:paraId="745C110A" w14:textId="77777777" w:rsidR="00574EAF" w:rsidRPr="00574EAF" w:rsidRDefault="00574EAF" w:rsidP="00FD43DD">
            <w:pPr>
              <w:pStyle w:val="a3"/>
              <w:jc w:val="center"/>
              <w:rPr>
                <w:rFonts w:ascii="Times New Roman" w:hAnsi="Times New Roman" w:cs="Times New Roman"/>
                <w:b/>
                <w:color w:val="auto"/>
                <w:sz w:val="28"/>
                <w:szCs w:val="28"/>
              </w:rPr>
            </w:pPr>
            <w:r w:rsidRPr="00574EAF">
              <w:rPr>
                <w:rFonts w:ascii="Times New Roman" w:hAnsi="Times New Roman" w:cs="Times New Roman"/>
                <w:b/>
                <w:color w:val="auto"/>
                <w:sz w:val="28"/>
                <w:szCs w:val="28"/>
              </w:rPr>
              <w:t>790,000</w:t>
            </w:r>
          </w:p>
        </w:tc>
      </w:tr>
    </w:tbl>
    <w:p w14:paraId="1755AB28" w14:textId="77777777" w:rsidR="00574EAF" w:rsidRPr="00347610" w:rsidRDefault="00574EAF" w:rsidP="00574EAF">
      <w:pPr>
        <w:pStyle w:val="11"/>
        <w:rPr>
          <w:rFonts w:ascii="Times New Roman" w:hAnsi="Times New Roman"/>
          <w:b/>
          <w:sz w:val="24"/>
          <w:szCs w:val="24"/>
        </w:rPr>
      </w:pPr>
    </w:p>
    <w:p w14:paraId="25130DF8" w14:textId="77777777" w:rsidR="00B7709F" w:rsidRDefault="00B7709F" w:rsidP="00B7709F">
      <w:pPr>
        <w:pStyle w:val="11"/>
        <w:rPr>
          <w:rFonts w:ascii="Times New Roman" w:hAnsi="Times New Roman"/>
          <w:sz w:val="24"/>
          <w:szCs w:val="24"/>
        </w:rPr>
      </w:pPr>
    </w:p>
    <w:p w14:paraId="670B991D" w14:textId="77777777" w:rsidR="00B7709F" w:rsidRDefault="00B7709F" w:rsidP="00B7709F">
      <w:pPr>
        <w:pStyle w:val="11"/>
        <w:rPr>
          <w:rFonts w:ascii="Times New Roman" w:hAnsi="Times New Roman"/>
          <w:sz w:val="24"/>
          <w:szCs w:val="24"/>
        </w:rPr>
      </w:pPr>
    </w:p>
    <w:p w14:paraId="42FDEC50" w14:textId="77777777" w:rsidR="00B7709F" w:rsidRDefault="00B7709F" w:rsidP="00B7709F">
      <w:pPr>
        <w:pStyle w:val="11"/>
        <w:rPr>
          <w:rFonts w:ascii="Times New Roman" w:hAnsi="Times New Roman"/>
          <w:sz w:val="24"/>
          <w:szCs w:val="24"/>
        </w:rPr>
      </w:pPr>
    </w:p>
    <w:p w14:paraId="225F9FCB" w14:textId="77777777" w:rsidR="00B7709F" w:rsidRDefault="00B7709F" w:rsidP="00B7709F">
      <w:pPr>
        <w:pStyle w:val="11"/>
        <w:rPr>
          <w:rFonts w:ascii="Times New Roman" w:hAnsi="Times New Roman"/>
          <w:sz w:val="24"/>
          <w:szCs w:val="24"/>
        </w:rPr>
      </w:pPr>
    </w:p>
    <w:p w14:paraId="4981E358" w14:textId="77777777" w:rsidR="00B7709F" w:rsidRDefault="00B7709F" w:rsidP="00B7709F">
      <w:pPr>
        <w:pStyle w:val="11"/>
        <w:rPr>
          <w:rFonts w:ascii="Times New Roman" w:hAnsi="Times New Roman"/>
          <w:sz w:val="24"/>
          <w:szCs w:val="24"/>
        </w:rPr>
      </w:pPr>
    </w:p>
    <w:p w14:paraId="16FB9471" w14:textId="77777777" w:rsidR="00B7709F" w:rsidRDefault="00B7709F" w:rsidP="00B7709F">
      <w:pPr>
        <w:pStyle w:val="11"/>
        <w:rPr>
          <w:rFonts w:ascii="Times New Roman" w:hAnsi="Times New Roman"/>
          <w:sz w:val="24"/>
          <w:szCs w:val="24"/>
        </w:rPr>
      </w:pPr>
    </w:p>
    <w:p w14:paraId="4C7A74FD" w14:textId="77777777" w:rsidR="00B7709F" w:rsidRDefault="00B7709F" w:rsidP="00B7709F">
      <w:pPr>
        <w:pStyle w:val="11"/>
        <w:rPr>
          <w:rFonts w:ascii="Times New Roman" w:hAnsi="Times New Roman"/>
          <w:sz w:val="24"/>
          <w:szCs w:val="24"/>
        </w:rPr>
      </w:pPr>
    </w:p>
    <w:p w14:paraId="10E6E1C2" w14:textId="77777777" w:rsidR="00B7709F" w:rsidRDefault="00B7709F" w:rsidP="00B7709F">
      <w:pPr>
        <w:pStyle w:val="11"/>
        <w:rPr>
          <w:rFonts w:ascii="Times New Roman" w:hAnsi="Times New Roman"/>
          <w:sz w:val="24"/>
          <w:szCs w:val="24"/>
        </w:rPr>
      </w:pPr>
    </w:p>
    <w:p w14:paraId="1616187B" w14:textId="77777777" w:rsidR="00B7709F" w:rsidRDefault="00B7709F" w:rsidP="00B7709F">
      <w:pPr>
        <w:pStyle w:val="11"/>
        <w:rPr>
          <w:rFonts w:ascii="Times New Roman" w:hAnsi="Times New Roman"/>
          <w:sz w:val="24"/>
          <w:szCs w:val="24"/>
        </w:rPr>
      </w:pPr>
    </w:p>
    <w:p w14:paraId="68B5DDD4" w14:textId="77777777" w:rsidR="00B7709F" w:rsidRDefault="00B7709F" w:rsidP="00B7709F">
      <w:pPr>
        <w:pStyle w:val="11"/>
        <w:rPr>
          <w:rFonts w:ascii="Times New Roman" w:hAnsi="Times New Roman"/>
          <w:sz w:val="24"/>
          <w:szCs w:val="24"/>
        </w:rPr>
      </w:pPr>
    </w:p>
    <w:p w14:paraId="240C023B" w14:textId="77777777" w:rsidR="00B7709F" w:rsidRDefault="00B7709F" w:rsidP="00B7709F">
      <w:pPr>
        <w:pStyle w:val="11"/>
        <w:rPr>
          <w:rFonts w:ascii="Times New Roman" w:hAnsi="Times New Roman"/>
          <w:sz w:val="24"/>
          <w:szCs w:val="24"/>
        </w:rPr>
      </w:pPr>
    </w:p>
    <w:p w14:paraId="7BBE60B4" w14:textId="77777777" w:rsidR="00B7709F" w:rsidRDefault="00B7709F" w:rsidP="00B7709F">
      <w:pPr>
        <w:pStyle w:val="11"/>
        <w:rPr>
          <w:rFonts w:ascii="Times New Roman" w:hAnsi="Times New Roman"/>
          <w:sz w:val="24"/>
          <w:szCs w:val="24"/>
        </w:rPr>
      </w:pPr>
    </w:p>
    <w:p w14:paraId="5190E056" w14:textId="77777777" w:rsidR="00B7709F" w:rsidRDefault="00B7709F" w:rsidP="00B7709F">
      <w:pPr>
        <w:pStyle w:val="11"/>
        <w:rPr>
          <w:rFonts w:ascii="Times New Roman" w:hAnsi="Times New Roman"/>
          <w:sz w:val="24"/>
          <w:szCs w:val="24"/>
        </w:rPr>
      </w:pPr>
    </w:p>
    <w:p w14:paraId="3DFB2254" w14:textId="77777777" w:rsidR="00B7709F" w:rsidRDefault="00B7709F" w:rsidP="00B7709F">
      <w:pPr>
        <w:pStyle w:val="11"/>
        <w:rPr>
          <w:rFonts w:ascii="Times New Roman" w:hAnsi="Times New Roman"/>
          <w:sz w:val="24"/>
          <w:szCs w:val="24"/>
        </w:rPr>
      </w:pPr>
    </w:p>
    <w:p w14:paraId="6660B73F" w14:textId="2DE61813" w:rsidR="00B7709F" w:rsidRDefault="00B7709F" w:rsidP="00B7709F">
      <w:pPr>
        <w:pStyle w:val="11"/>
        <w:rPr>
          <w:rFonts w:ascii="Times New Roman" w:hAnsi="Times New Roman"/>
          <w:sz w:val="24"/>
          <w:szCs w:val="24"/>
        </w:rPr>
      </w:pPr>
    </w:p>
    <w:p w14:paraId="6F365708" w14:textId="12B5CEB6" w:rsidR="00B7709F" w:rsidRDefault="00B7709F" w:rsidP="00B7709F">
      <w:pPr>
        <w:pStyle w:val="11"/>
        <w:rPr>
          <w:rFonts w:ascii="Times New Roman" w:hAnsi="Times New Roman"/>
          <w:sz w:val="24"/>
          <w:szCs w:val="24"/>
        </w:rPr>
      </w:pPr>
    </w:p>
    <w:p w14:paraId="63C7D8E2" w14:textId="04D83BDC" w:rsidR="00B7709F" w:rsidRDefault="00B7709F" w:rsidP="00B7709F">
      <w:pPr>
        <w:pStyle w:val="11"/>
        <w:rPr>
          <w:rFonts w:ascii="Times New Roman" w:hAnsi="Times New Roman"/>
          <w:sz w:val="24"/>
          <w:szCs w:val="24"/>
        </w:rPr>
      </w:pPr>
    </w:p>
    <w:p w14:paraId="767D0DA8" w14:textId="3681E2B6" w:rsidR="00B7709F" w:rsidRDefault="00B7709F" w:rsidP="00B7709F">
      <w:pPr>
        <w:pStyle w:val="11"/>
        <w:rPr>
          <w:rFonts w:ascii="Times New Roman" w:hAnsi="Times New Roman"/>
          <w:sz w:val="24"/>
          <w:szCs w:val="24"/>
        </w:rPr>
      </w:pPr>
    </w:p>
    <w:p w14:paraId="2FE3438C" w14:textId="3CA32D1F" w:rsidR="00B7709F" w:rsidRDefault="00B7709F" w:rsidP="00B7709F">
      <w:pPr>
        <w:pStyle w:val="11"/>
        <w:rPr>
          <w:rFonts w:ascii="Times New Roman" w:hAnsi="Times New Roman"/>
          <w:sz w:val="24"/>
          <w:szCs w:val="24"/>
        </w:rPr>
      </w:pPr>
    </w:p>
    <w:p w14:paraId="5B06E13E" w14:textId="31FBDF57" w:rsidR="00B7709F" w:rsidRDefault="00B7709F" w:rsidP="00B7709F">
      <w:pPr>
        <w:pStyle w:val="11"/>
        <w:rPr>
          <w:rFonts w:ascii="Times New Roman" w:hAnsi="Times New Roman"/>
          <w:sz w:val="24"/>
          <w:szCs w:val="24"/>
        </w:rPr>
      </w:pPr>
    </w:p>
    <w:p w14:paraId="26B3E1F3" w14:textId="5DEFFCD8" w:rsidR="00B7709F" w:rsidRDefault="00B7709F" w:rsidP="00B7709F">
      <w:pPr>
        <w:pStyle w:val="11"/>
        <w:rPr>
          <w:rFonts w:ascii="Times New Roman" w:hAnsi="Times New Roman"/>
          <w:sz w:val="24"/>
          <w:szCs w:val="24"/>
        </w:rPr>
      </w:pPr>
    </w:p>
    <w:p w14:paraId="3E5CF88E" w14:textId="13984BA7" w:rsidR="00BC64EA" w:rsidRPr="00BE1CB4" w:rsidRDefault="00BC64EA" w:rsidP="00BC64EA">
      <w:pPr>
        <w:jc w:val="right"/>
        <w:rPr>
          <w:sz w:val="28"/>
          <w:szCs w:val="28"/>
        </w:rPr>
      </w:pPr>
      <w:r w:rsidRPr="00DB6006">
        <w:rPr>
          <w:sz w:val="28"/>
          <w:szCs w:val="28"/>
        </w:rPr>
        <w:t>Приложение</w:t>
      </w:r>
      <w:r>
        <w:rPr>
          <w:sz w:val="28"/>
          <w:szCs w:val="28"/>
        </w:rPr>
        <w:t xml:space="preserve"> 19</w:t>
      </w:r>
    </w:p>
    <w:p w14:paraId="0FB83CBA" w14:textId="77777777" w:rsidR="00BC64EA" w:rsidRPr="00BE1CB4" w:rsidRDefault="00BC64EA" w:rsidP="00BC64EA">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29FE5695" w14:textId="77777777" w:rsidR="00BC64EA" w:rsidRDefault="00BC64EA" w:rsidP="00BC64EA">
      <w:pPr>
        <w:jc w:val="right"/>
        <w:rPr>
          <w:sz w:val="28"/>
          <w:szCs w:val="28"/>
        </w:rPr>
      </w:pPr>
      <w:r w:rsidRPr="00BE1CB4">
        <w:rPr>
          <w:sz w:val="28"/>
          <w:szCs w:val="28"/>
        </w:rPr>
        <w:t>от 25.12.2020</w:t>
      </w:r>
      <w:r>
        <w:rPr>
          <w:sz w:val="28"/>
          <w:szCs w:val="28"/>
        </w:rPr>
        <w:t xml:space="preserve"> № 2</w:t>
      </w:r>
    </w:p>
    <w:p w14:paraId="4478D5A1" w14:textId="77777777" w:rsidR="00B7709F" w:rsidRDefault="00B7709F" w:rsidP="00B7709F">
      <w:pPr>
        <w:pStyle w:val="11"/>
        <w:rPr>
          <w:rFonts w:ascii="Times New Roman" w:hAnsi="Times New Roman"/>
          <w:sz w:val="24"/>
          <w:szCs w:val="24"/>
        </w:rPr>
      </w:pPr>
    </w:p>
    <w:p w14:paraId="2762D7B6" w14:textId="2AADB79E" w:rsidR="00B7709F" w:rsidRDefault="00BC64EA" w:rsidP="00BC64EA">
      <w:pPr>
        <w:pStyle w:val="11"/>
        <w:jc w:val="center"/>
        <w:rPr>
          <w:rFonts w:ascii="Times New Roman" w:hAnsi="Times New Roman"/>
          <w:b/>
          <w:bCs/>
          <w:color w:val="000000"/>
          <w:sz w:val="28"/>
          <w:szCs w:val="28"/>
        </w:rPr>
      </w:pPr>
      <w:r w:rsidRPr="00BC64EA">
        <w:rPr>
          <w:rFonts w:ascii="Times New Roman" w:hAnsi="Times New Roman"/>
          <w:b/>
          <w:bCs/>
          <w:color w:val="000000"/>
          <w:sz w:val="28"/>
          <w:szCs w:val="28"/>
        </w:rPr>
        <w:t>РАСПРЕДЕЛЕНИЕ РАЙОННОГО ФОНДА ФИНАНСОВОЙ ПОДДЕРЖКИ ПОСЕЛЕНИЙ КОЧКОВСКОГО РАЙОНА НОВОСИБИРСКОЙ ОБЛАСТИ НА 2021 ГОД</w:t>
      </w:r>
    </w:p>
    <w:p w14:paraId="6569FB0B" w14:textId="2DD0BC40" w:rsidR="00BC64EA" w:rsidRDefault="00BC64EA" w:rsidP="00BC64EA">
      <w:pPr>
        <w:pStyle w:val="11"/>
        <w:jc w:val="center"/>
        <w:rPr>
          <w:rFonts w:ascii="Times New Roman" w:hAnsi="Times New Roman"/>
          <w:sz w:val="28"/>
          <w:szCs w:val="28"/>
        </w:rPr>
      </w:pPr>
    </w:p>
    <w:p w14:paraId="3BD2A244" w14:textId="5E725707" w:rsidR="00BC64EA" w:rsidRDefault="00BC64EA" w:rsidP="00BC64EA">
      <w:pPr>
        <w:pStyle w:val="11"/>
        <w:jc w:val="right"/>
        <w:rPr>
          <w:rFonts w:ascii="Times New Roman" w:hAnsi="Times New Roman"/>
          <w:color w:val="000000"/>
          <w:sz w:val="24"/>
          <w:szCs w:val="24"/>
        </w:rPr>
      </w:pPr>
      <w:r w:rsidRPr="00BC64EA">
        <w:rPr>
          <w:rFonts w:ascii="Times New Roman" w:hAnsi="Times New Roman"/>
          <w:color w:val="000000"/>
          <w:sz w:val="24"/>
          <w:szCs w:val="24"/>
        </w:rPr>
        <w:t>таблица 1</w:t>
      </w:r>
    </w:p>
    <w:p w14:paraId="638197B5" w14:textId="7DA5F7BB" w:rsidR="00BC64EA" w:rsidRDefault="00BC64EA" w:rsidP="00BC64EA">
      <w:pPr>
        <w:pStyle w:val="11"/>
        <w:jc w:val="right"/>
        <w:rPr>
          <w:rFonts w:ascii="Times New Roman" w:hAnsi="Times New Roman"/>
          <w:sz w:val="24"/>
          <w:szCs w:val="24"/>
        </w:rPr>
      </w:pPr>
    </w:p>
    <w:p w14:paraId="4A494084" w14:textId="77777777" w:rsidR="00BC64EA" w:rsidRPr="00BC64EA" w:rsidRDefault="00BC64EA" w:rsidP="00BC64EA">
      <w:pPr>
        <w:jc w:val="right"/>
        <w:rPr>
          <w:color w:val="000000"/>
        </w:rPr>
      </w:pPr>
      <w:r w:rsidRPr="00BC64EA">
        <w:rPr>
          <w:color w:val="000000"/>
        </w:rPr>
        <w:t>тыс. руб.</w:t>
      </w:r>
    </w:p>
    <w:tbl>
      <w:tblPr>
        <w:tblW w:w="0" w:type="auto"/>
        <w:tblLook w:val="04A0" w:firstRow="1" w:lastRow="0" w:firstColumn="1" w:lastColumn="0" w:noHBand="0" w:noVBand="1"/>
      </w:tblPr>
      <w:tblGrid>
        <w:gridCol w:w="2569"/>
        <w:gridCol w:w="2534"/>
        <w:gridCol w:w="3172"/>
        <w:gridCol w:w="1059"/>
      </w:tblGrid>
      <w:tr w:rsidR="00BC64EA" w:rsidRPr="00BC64EA" w14:paraId="322262F6" w14:textId="77777777" w:rsidTr="00BC64EA">
        <w:trPr>
          <w:trHeight w:val="330"/>
        </w:trPr>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7D29AEB1" w14:textId="77777777" w:rsidR="00BC64EA" w:rsidRPr="00BC64EA" w:rsidRDefault="00BC64EA" w:rsidP="00BC64EA">
            <w:pPr>
              <w:jc w:val="center"/>
              <w:rPr>
                <w:color w:val="000000"/>
              </w:rPr>
            </w:pPr>
            <w:r w:rsidRPr="00BC64EA">
              <w:rPr>
                <w:color w:val="000000"/>
              </w:rPr>
              <w:t>Наименование муниципальных образований</w:t>
            </w:r>
          </w:p>
        </w:tc>
        <w:tc>
          <w:tcPr>
            <w:tcW w:w="0" w:type="auto"/>
            <w:gridSpan w:val="3"/>
            <w:tcBorders>
              <w:top w:val="single" w:sz="8" w:space="0" w:color="auto"/>
              <w:left w:val="nil"/>
              <w:bottom w:val="single" w:sz="8" w:space="0" w:color="auto"/>
              <w:right w:val="single" w:sz="8" w:space="0" w:color="000000"/>
            </w:tcBorders>
            <w:shd w:val="clear" w:color="auto" w:fill="auto"/>
            <w:noWrap/>
            <w:vAlign w:val="center"/>
            <w:hideMark/>
          </w:tcPr>
          <w:p w14:paraId="431FB2FD" w14:textId="77777777" w:rsidR="00BC64EA" w:rsidRPr="00BC64EA" w:rsidRDefault="00BC64EA" w:rsidP="00BC64EA">
            <w:pPr>
              <w:jc w:val="center"/>
              <w:rPr>
                <w:color w:val="000000"/>
              </w:rPr>
            </w:pPr>
            <w:r w:rsidRPr="00BC64EA">
              <w:rPr>
                <w:color w:val="000000"/>
              </w:rPr>
              <w:t>Сумма</w:t>
            </w:r>
          </w:p>
        </w:tc>
      </w:tr>
      <w:tr w:rsidR="00BC64EA" w:rsidRPr="00BC64EA" w14:paraId="1D15571F" w14:textId="77777777" w:rsidTr="00693401">
        <w:trPr>
          <w:trHeight w:val="1486"/>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C3B430B" w14:textId="77777777" w:rsidR="00BC64EA" w:rsidRPr="00BC64EA" w:rsidRDefault="00BC64EA" w:rsidP="00BC64EA">
            <w:pPr>
              <w:rPr>
                <w:color w:val="000000"/>
              </w:rPr>
            </w:pP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3887E85E" w14:textId="77777777" w:rsidR="00BC64EA" w:rsidRPr="00BC64EA" w:rsidRDefault="00BC64EA" w:rsidP="00BC64EA">
            <w:pPr>
              <w:jc w:val="center"/>
              <w:rPr>
                <w:color w:val="000000"/>
                <w:sz w:val="22"/>
                <w:szCs w:val="22"/>
              </w:rPr>
            </w:pPr>
            <w:r w:rsidRPr="00BC64EA">
              <w:rPr>
                <w:color w:val="000000"/>
                <w:sz w:val="22"/>
                <w:szCs w:val="22"/>
              </w:rPr>
              <w:t>Субвенции МР на финансовое обеспечение государственных полномочий по расчету и предоставлению дотаций бюджетам поселений</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50EA433A" w14:textId="77777777" w:rsidR="00BC64EA" w:rsidRPr="00BC64EA" w:rsidRDefault="00BC64EA" w:rsidP="00BC64EA">
            <w:pPr>
              <w:jc w:val="center"/>
              <w:rPr>
                <w:color w:val="000000"/>
                <w:sz w:val="22"/>
                <w:szCs w:val="22"/>
              </w:rPr>
            </w:pPr>
            <w:r w:rsidRPr="00BC64EA">
              <w:rPr>
                <w:color w:val="000000"/>
                <w:sz w:val="22"/>
                <w:szCs w:val="22"/>
              </w:rPr>
              <w:t xml:space="preserve">Субсидии на реализацию мероприятий по обеспечению сбалансированности местных бюджетов в рамках государственной программы НСО "Управление финансами в Новосибирской области" </w:t>
            </w:r>
          </w:p>
        </w:tc>
        <w:tc>
          <w:tcPr>
            <w:tcW w:w="0" w:type="auto"/>
            <w:tcBorders>
              <w:top w:val="nil"/>
              <w:left w:val="nil"/>
              <w:bottom w:val="single" w:sz="4" w:space="0" w:color="auto"/>
              <w:right w:val="single" w:sz="8" w:space="0" w:color="auto"/>
            </w:tcBorders>
            <w:shd w:val="clear" w:color="auto" w:fill="auto"/>
            <w:vAlign w:val="center"/>
            <w:hideMark/>
          </w:tcPr>
          <w:p w14:paraId="4621E32F" w14:textId="6345B068" w:rsidR="00BC64EA" w:rsidRPr="00BC64EA" w:rsidRDefault="00BC64EA" w:rsidP="00BC64EA">
            <w:pPr>
              <w:jc w:val="center"/>
              <w:rPr>
                <w:b/>
                <w:bCs/>
                <w:color w:val="000000"/>
              </w:rPr>
            </w:pPr>
            <w:r w:rsidRPr="00BC64EA">
              <w:rPr>
                <w:b/>
                <w:bCs/>
                <w:color w:val="000000"/>
              </w:rPr>
              <w:t>Итого на 2021 год</w:t>
            </w:r>
          </w:p>
        </w:tc>
      </w:tr>
      <w:tr w:rsidR="00BC64EA" w:rsidRPr="00BC64EA" w14:paraId="65251E66" w14:textId="77777777" w:rsidTr="00693401">
        <w:trPr>
          <w:trHeight w:val="287"/>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0FBF815" w14:textId="77777777" w:rsidR="00BC64EA" w:rsidRPr="00BC64EA" w:rsidRDefault="00BC64EA" w:rsidP="00BC64EA">
            <w:pPr>
              <w:rPr>
                <w:color w:val="000000"/>
              </w:rPr>
            </w:pPr>
            <w:proofErr w:type="spellStart"/>
            <w:r w:rsidRPr="00BC64EA">
              <w:rPr>
                <w:color w:val="000000"/>
              </w:rPr>
              <w:t>Быструхинский</w:t>
            </w:r>
            <w:proofErr w:type="spellEnd"/>
            <w:r w:rsidRPr="00BC64EA">
              <w:rPr>
                <w:color w:val="000000"/>
              </w:rPr>
              <w:t xml:space="preserve"> с/с</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D691C69" w14:textId="77777777" w:rsidR="00BC64EA" w:rsidRPr="00BC64EA" w:rsidRDefault="00BC64EA" w:rsidP="00BC64EA">
            <w:pPr>
              <w:jc w:val="center"/>
              <w:rPr>
                <w:color w:val="000000"/>
                <w:sz w:val="22"/>
                <w:szCs w:val="22"/>
              </w:rPr>
            </w:pPr>
            <w:r w:rsidRPr="00BC64EA">
              <w:rPr>
                <w:color w:val="000000"/>
                <w:sz w:val="22"/>
                <w:szCs w:val="22"/>
              </w:rPr>
              <w:t>2 827,4</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473DFBA" w14:textId="77777777" w:rsidR="00BC64EA" w:rsidRPr="00BC64EA" w:rsidRDefault="00BC64EA" w:rsidP="00BC64EA">
            <w:pPr>
              <w:jc w:val="center"/>
              <w:rPr>
                <w:color w:val="000000"/>
                <w:sz w:val="22"/>
                <w:szCs w:val="22"/>
              </w:rPr>
            </w:pPr>
            <w:r w:rsidRPr="00BC64EA">
              <w:rPr>
                <w:color w:val="000000"/>
                <w:sz w:val="22"/>
                <w:szCs w:val="22"/>
              </w:rPr>
              <w:t>680,4</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C5ADEE1" w14:textId="77777777" w:rsidR="00BC64EA" w:rsidRPr="00BC64EA" w:rsidRDefault="00BC64EA" w:rsidP="00BC64EA">
            <w:pPr>
              <w:jc w:val="center"/>
              <w:rPr>
                <w:b/>
                <w:bCs/>
                <w:color w:val="000000"/>
              </w:rPr>
            </w:pPr>
            <w:r w:rsidRPr="00BC64EA">
              <w:rPr>
                <w:b/>
                <w:bCs/>
                <w:color w:val="000000"/>
              </w:rPr>
              <w:t>3 507,8</w:t>
            </w:r>
          </w:p>
        </w:tc>
      </w:tr>
      <w:tr w:rsidR="00BC64EA" w:rsidRPr="00BC64EA" w14:paraId="2A014875" w14:textId="77777777" w:rsidTr="00693401">
        <w:trPr>
          <w:trHeight w:val="12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0C25E4" w14:textId="77777777" w:rsidR="00BC64EA" w:rsidRPr="00BC64EA" w:rsidRDefault="00BC64EA" w:rsidP="00BC64EA">
            <w:pPr>
              <w:rPr>
                <w:color w:val="000000"/>
              </w:rPr>
            </w:pPr>
            <w:proofErr w:type="spellStart"/>
            <w:r w:rsidRPr="00BC64EA">
              <w:rPr>
                <w:color w:val="000000"/>
              </w:rPr>
              <w:t>Ермаковский</w:t>
            </w:r>
            <w:proofErr w:type="spellEnd"/>
            <w:r w:rsidRPr="00BC64EA">
              <w:rPr>
                <w:color w:val="000000"/>
              </w:rPr>
              <w:t xml:space="preserve"> с/с</w:t>
            </w:r>
          </w:p>
        </w:tc>
        <w:tc>
          <w:tcPr>
            <w:tcW w:w="0" w:type="auto"/>
            <w:tcBorders>
              <w:top w:val="nil"/>
              <w:left w:val="nil"/>
              <w:bottom w:val="single" w:sz="8" w:space="0" w:color="auto"/>
              <w:right w:val="single" w:sz="8" w:space="0" w:color="auto"/>
            </w:tcBorders>
            <w:shd w:val="clear" w:color="auto" w:fill="auto"/>
            <w:noWrap/>
            <w:vAlign w:val="center"/>
            <w:hideMark/>
          </w:tcPr>
          <w:p w14:paraId="591678D0" w14:textId="77777777" w:rsidR="00BC64EA" w:rsidRPr="00BC64EA" w:rsidRDefault="00BC64EA" w:rsidP="00BC64EA">
            <w:pPr>
              <w:jc w:val="center"/>
              <w:rPr>
                <w:color w:val="000000"/>
                <w:sz w:val="22"/>
                <w:szCs w:val="22"/>
              </w:rPr>
            </w:pPr>
            <w:r w:rsidRPr="00BC64EA">
              <w:rPr>
                <w:color w:val="000000"/>
                <w:sz w:val="22"/>
                <w:szCs w:val="22"/>
              </w:rPr>
              <w:t>1 359,5</w:t>
            </w:r>
          </w:p>
        </w:tc>
        <w:tc>
          <w:tcPr>
            <w:tcW w:w="0" w:type="auto"/>
            <w:tcBorders>
              <w:top w:val="nil"/>
              <w:left w:val="nil"/>
              <w:bottom w:val="single" w:sz="8" w:space="0" w:color="auto"/>
              <w:right w:val="single" w:sz="8" w:space="0" w:color="auto"/>
            </w:tcBorders>
            <w:shd w:val="clear" w:color="auto" w:fill="auto"/>
            <w:noWrap/>
            <w:vAlign w:val="center"/>
            <w:hideMark/>
          </w:tcPr>
          <w:p w14:paraId="4E25AD5C" w14:textId="77777777" w:rsidR="00BC64EA" w:rsidRPr="00BC64EA" w:rsidRDefault="00BC64EA" w:rsidP="00BC64EA">
            <w:pPr>
              <w:jc w:val="center"/>
              <w:rPr>
                <w:color w:val="000000"/>
                <w:sz w:val="22"/>
                <w:szCs w:val="22"/>
              </w:rPr>
            </w:pPr>
            <w:r w:rsidRPr="00BC64EA">
              <w:rPr>
                <w:color w:val="000000"/>
                <w:sz w:val="22"/>
                <w:szCs w:val="22"/>
              </w:rPr>
              <w:t>3 957,1</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6788E8C" w14:textId="77777777" w:rsidR="00BC64EA" w:rsidRPr="00BC64EA" w:rsidRDefault="00BC64EA" w:rsidP="00BC64EA">
            <w:pPr>
              <w:jc w:val="center"/>
              <w:rPr>
                <w:b/>
                <w:bCs/>
                <w:color w:val="000000"/>
              </w:rPr>
            </w:pPr>
            <w:r w:rsidRPr="00BC64EA">
              <w:rPr>
                <w:b/>
                <w:bCs/>
                <w:color w:val="000000"/>
              </w:rPr>
              <w:t>5 316,6</w:t>
            </w:r>
          </w:p>
        </w:tc>
      </w:tr>
      <w:tr w:rsidR="00BC64EA" w:rsidRPr="00BC64EA" w14:paraId="0523C07B"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4581CE" w14:textId="77777777" w:rsidR="00BC64EA" w:rsidRPr="00BC64EA" w:rsidRDefault="00BC64EA" w:rsidP="00BC64EA">
            <w:pPr>
              <w:rPr>
                <w:color w:val="000000"/>
              </w:rPr>
            </w:pPr>
            <w:proofErr w:type="spellStart"/>
            <w:r w:rsidRPr="00BC64EA">
              <w:rPr>
                <w:color w:val="000000"/>
              </w:rPr>
              <w:t>Жуланский</w:t>
            </w:r>
            <w:proofErr w:type="spellEnd"/>
            <w:r w:rsidRPr="00BC64EA">
              <w:rPr>
                <w:color w:val="000000"/>
              </w:rPr>
              <w:t xml:space="preserve"> с/с</w:t>
            </w:r>
          </w:p>
        </w:tc>
        <w:tc>
          <w:tcPr>
            <w:tcW w:w="0" w:type="auto"/>
            <w:tcBorders>
              <w:top w:val="nil"/>
              <w:left w:val="nil"/>
              <w:bottom w:val="single" w:sz="8" w:space="0" w:color="auto"/>
              <w:right w:val="single" w:sz="8" w:space="0" w:color="auto"/>
            </w:tcBorders>
            <w:shd w:val="clear" w:color="auto" w:fill="auto"/>
            <w:noWrap/>
            <w:vAlign w:val="center"/>
            <w:hideMark/>
          </w:tcPr>
          <w:p w14:paraId="1B917263" w14:textId="77777777" w:rsidR="00BC64EA" w:rsidRPr="00BC64EA" w:rsidRDefault="00BC64EA" w:rsidP="00BC64EA">
            <w:pPr>
              <w:jc w:val="center"/>
              <w:rPr>
                <w:color w:val="000000"/>
                <w:sz w:val="22"/>
                <w:szCs w:val="22"/>
              </w:rPr>
            </w:pPr>
            <w:r w:rsidRPr="00BC64EA">
              <w:rPr>
                <w:color w:val="000000"/>
                <w:sz w:val="22"/>
                <w:szCs w:val="22"/>
              </w:rPr>
              <w:t>3 506,3</w:t>
            </w:r>
          </w:p>
        </w:tc>
        <w:tc>
          <w:tcPr>
            <w:tcW w:w="0" w:type="auto"/>
            <w:tcBorders>
              <w:top w:val="nil"/>
              <w:left w:val="nil"/>
              <w:bottom w:val="single" w:sz="8" w:space="0" w:color="auto"/>
              <w:right w:val="single" w:sz="8" w:space="0" w:color="auto"/>
            </w:tcBorders>
            <w:shd w:val="clear" w:color="auto" w:fill="auto"/>
            <w:noWrap/>
            <w:vAlign w:val="center"/>
            <w:hideMark/>
          </w:tcPr>
          <w:p w14:paraId="35DDFC6F" w14:textId="77777777" w:rsidR="00BC64EA" w:rsidRPr="00BC64EA" w:rsidRDefault="00BC64EA" w:rsidP="00BC64EA">
            <w:pPr>
              <w:jc w:val="center"/>
              <w:rPr>
                <w:color w:val="000000"/>
                <w:sz w:val="22"/>
                <w:szCs w:val="22"/>
              </w:rPr>
            </w:pPr>
            <w:r w:rsidRPr="00BC64EA">
              <w:rPr>
                <w:color w:val="000000"/>
                <w:sz w:val="22"/>
                <w:szCs w:val="22"/>
              </w:rPr>
              <w:t>1 969,7</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029F835" w14:textId="77777777" w:rsidR="00BC64EA" w:rsidRPr="00BC64EA" w:rsidRDefault="00BC64EA" w:rsidP="00BC64EA">
            <w:pPr>
              <w:jc w:val="center"/>
              <w:rPr>
                <w:b/>
                <w:bCs/>
                <w:color w:val="000000"/>
              </w:rPr>
            </w:pPr>
            <w:r w:rsidRPr="00BC64EA">
              <w:rPr>
                <w:b/>
                <w:bCs/>
                <w:color w:val="000000"/>
              </w:rPr>
              <w:t>5 476,0</w:t>
            </w:r>
          </w:p>
        </w:tc>
      </w:tr>
      <w:tr w:rsidR="00BC64EA" w:rsidRPr="00BC64EA" w14:paraId="441E1373"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9BDD24" w14:textId="77777777" w:rsidR="00BC64EA" w:rsidRPr="00BC64EA" w:rsidRDefault="00BC64EA" w:rsidP="00BC64EA">
            <w:pPr>
              <w:rPr>
                <w:color w:val="000000"/>
              </w:rPr>
            </w:pPr>
            <w:r w:rsidRPr="00BC64EA">
              <w:rPr>
                <w:color w:val="000000"/>
              </w:rPr>
              <w:t>Кочковский с/с</w:t>
            </w:r>
          </w:p>
        </w:tc>
        <w:tc>
          <w:tcPr>
            <w:tcW w:w="0" w:type="auto"/>
            <w:tcBorders>
              <w:top w:val="nil"/>
              <w:left w:val="nil"/>
              <w:bottom w:val="nil"/>
              <w:right w:val="single" w:sz="8" w:space="0" w:color="auto"/>
            </w:tcBorders>
            <w:shd w:val="clear" w:color="auto" w:fill="auto"/>
            <w:noWrap/>
            <w:vAlign w:val="center"/>
            <w:hideMark/>
          </w:tcPr>
          <w:p w14:paraId="417F793B" w14:textId="77777777" w:rsidR="00BC64EA" w:rsidRPr="00BC64EA" w:rsidRDefault="00BC64EA" w:rsidP="00BC64EA">
            <w:pPr>
              <w:jc w:val="center"/>
              <w:rPr>
                <w:color w:val="000000"/>
                <w:sz w:val="22"/>
                <w:szCs w:val="22"/>
              </w:rPr>
            </w:pPr>
            <w:r w:rsidRPr="00BC64EA">
              <w:rPr>
                <w:color w:val="000000"/>
                <w:sz w:val="22"/>
                <w:szCs w:val="22"/>
              </w:rPr>
              <w:t>7 204,1</w:t>
            </w:r>
          </w:p>
        </w:tc>
        <w:tc>
          <w:tcPr>
            <w:tcW w:w="0" w:type="auto"/>
            <w:tcBorders>
              <w:top w:val="nil"/>
              <w:left w:val="nil"/>
              <w:bottom w:val="nil"/>
              <w:right w:val="single" w:sz="8" w:space="0" w:color="auto"/>
            </w:tcBorders>
            <w:shd w:val="clear" w:color="auto" w:fill="auto"/>
            <w:noWrap/>
            <w:vAlign w:val="center"/>
            <w:hideMark/>
          </w:tcPr>
          <w:p w14:paraId="525AAD64" w14:textId="77777777" w:rsidR="00BC64EA" w:rsidRPr="00BC64EA" w:rsidRDefault="00BC64EA" w:rsidP="00BC64EA">
            <w:pPr>
              <w:jc w:val="center"/>
              <w:rPr>
                <w:color w:val="000000"/>
                <w:sz w:val="22"/>
                <w:szCs w:val="22"/>
              </w:rPr>
            </w:pPr>
            <w:r w:rsidRPr="00BC64EA">
              <w:rPr>
                <w:color w:val="000000"/>
                <w:sz w:val="22"/>
                <w:szCs w:val="22"/>
              </w:rPr>
              <w:t>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BBAB0D0" w14:textId="77777777" w:rsidR="00BC64EA" w:rsidRPr="00BC64EA" w:rsidRDefault="00BC64EA" w:rsidP="00BC64EA">
            <w:pPr>
              <w:jc w:val="center"/>
              <w:rPr>
                <w:b/>
                <w:bCs/>
                <w:color w:val="000000"/>
              </w:rPr>
            </w:pPr>
            <w:r w:rsidRPr="00BC64EA">
              <w:rPr>
                <w:b/>
                <w:bCs/>
                <w:color w:val="000000"/>
              </w:rPr>
              <w:t>7 204,1</w:t>
            </w:r>
          </w:p>
        </w:tc>
      </w:tr>
      <w:tr w:rsidR="00BC64EA" w:rsidRPr="00BC64EA" w14:paraId="488096D8"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DCEE3B" w14:textId="77777777" w:rsidR="00BC64EA" w:rsidRPr="00BC64EA" w:rsidRDefault="00BC64EA" w:rsidP="00BC64EA">
            <w:pPr>
              <w:rPr>
                <w:color w:val="000000"/>
              </w:rPr>
            </w:pPr>
            <w:proofErr w:type="spellStart"/>
            <w:r w:rsidRPr="00BC64EA">
              <w:rPr>
                <w:color w:val="000000"/>
              </w:rPr>
              <w:t>Красносибирский</w:t>
            </w:r>
            <w:proofErr w:type="spellEnd"/>
            <w:r w:rsidRPr="00BC64EA">
              <w:rPr>
                <w:color w:val="000000"/>
              </w:rPr>
              <w:t xml:space="preserve"> с/с</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6AC23E7" w14:textId="77777777" w:rsidR="00BC64EA" w:rsidRPr="00BC64EA" w:rsidRDefault="00BC64EA" w:rsidP="00BC64EA">
            <w:pPr>
              <w:jc w:val="center"/>
              <w:rPr>
                <w:color w:val="000000"/>
                <w:sz w:val="22"/>
                <w:szCs w:val="22"/>
              </w:rPr>
            </w:pPr>
            <w:r w:rsidRPr="00BC64EA">
              <w:rPr>
                <w:color w:val="000000"/>
                <w:sz w:val="22"/>
                <w:szCs w:val="22"/>
              </w:rPr>
              <w:t>4 343,4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4EA1FEC" w14:textId="77777777" w:rsidR="00BC64EA" w:rsidRPr="00BC64EA" w:rsidRDefault="00BC64EA" w:rsidP="00BC64EA">
            <w:pPr>
              <w:jc w:val="center"/>
              <w:rPr>
                <w:color w:val="000000"/>
                <w:sz w:val="22"/>
                <w:szCs w:val="22"/>
              </w:rPr>
            </w:pPr>
            <w:r w:rsidRPr="00BC64EA">
              <w:rPr>
                <w:color w:val="000000"/>
                <w:sz w:val="22"/>
                <w:szCs w:val="22"/>
              </w:rPr>
              <w:t>734,7</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34D773C2" w14:textId="77777777" w:rsidR="00BC64EA" w:rsidRPr="00BC64EA" w:rsidRDefault="00BC64EA" w:rsidP="00BC64EA">
            <w:pPr>
              <w:jc w:val="center"/>
              <w:rPr>
                <w:b/>
                <w:bCs/>
                <w:color w:val="000000"/>
              </w:rPr>
            </w:pPr>
            <w:r w:rsidRPr="00BC64EA">
              <w:rPr>
                <w:b/>
                <w:bCs/>
                <w:color w:val="000000"/>
              </w:rPr>
              <w:t>5 078,1</w:t>
            </w:r>
          </w:p>
        </w:tc>
      </w:tr>
      <w:tr w:rsidR="00BC64EA" w:rsidRPr="00BC64EA" w14:paraId="7A74229E"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27AD3F" w14:textId="77777777" w:rsidR="00BC64EA" w:rsidRPr="00BC64EA" w:rsidRDefault="00BC64EA" w:rsidP="00BC64EA">
            <w:pPr>
              <w:rPr>
                <w:color w:val="000000"/>
              </w:rPr>
            </w:pPr>
            <w:proofErr w:type="spellStart"/>
            <w:r w:rsidRPr="00BC64EA">
              <w:rPr>
                <w:color w:val="000000"/>
              </w:rPr>
              <w:t>Новорешетовский</w:t>
            </w:r>
            <w:proofErr w:type="spellEnd"/>
            <w:r w:rsidRPr="00BC64EA">
              <w:rPr>
                <w:color w:val="000000"/>
              </w:rPr>
              <w:t xml:space="preserve"> с/с</w:t>
            </w:r>
          </w:p>
        </w:tc>
        <w:tc>
          <w:tcPr>
            <w:tcW w:w="0" w:type="auto"/>
            <w:tcBorders>
              <w:top w:val="nil"/>
              <w:left w:val="nil"/>
              <w:bottom w:val="single" w:sz="8" w:space="0" w:color="auto"/>
              <w:right w:val="single" w:sz="8" w:space="0" w:color="auto"/>
            </w:tcBorders>
            <w:shd w:val="clear" w:color="auto" w:fill="auto"/>
            <w:noWrap/>
            <w:vAlign w:val="center"/>
            <w:hideMark/>
          </w:tcPr>
          <w:p w14:paraId="752DF604" w14:textId="77777777" w:rsidR="00BC64EA" w:rsidRPr="00BC64EA" w:rsidRDefault="00BC64EA" w:rsidP="00BC64EA">
            <w:pPr>
              <w:jc w:val="center"/>
              <w:rPr>
                <w:color w:val="000000"/>
                <w:sz w:val="22"/>
                <w:szCs w:val="22"/>
              </w:rPr>
            </w:pPr>
            <w:r w:rsidRPr="00BC64EA">
              <w:rPr>
                <w:color w:val="000000"/>
                <w:sz w:val="22"/>
                <w:szCs w:val="22"/>
              </w:rPr>
              <w:t>2 209,8</w:t>
            </w:r>
          </w:p>
        </w:tc>
        <w:tc>
          <w:tcPr>
            <w:tcW w:w="0" w:type="auto"/>
            <w:tcBorders>
              <w:top w:val="nil"/>
              <w:left w:val="nil"/>
              <w:bottom w:val="single" w:sz="8" w:space="0" w:color="auto"/>
              <w:right w:val="single" w:sz="8" w:space="0" w:color="auto"/>
            </w:tcBorders>
            <w:shd w:val="clear" w:color="auto" w:fill="auto"/>
            <w:noWrap/>
            <w:vAlign w:val="center"/>
            <w:hideMark/>
          </w:tcPr>
          <w:p w14:paraId="7F43F721" w14:textId="77777777" w:rsidR="00BC64EA" w:rsidRPr="00BC64EA" w:rsidRDefault="00BC64EA" w:rsidP="00BC64EA">
            <w:pPr>
              <w:jc w:val="center"/>
              <w:rPr>
                <w:color w:val="000000"/>
                <w:sz w:val="22"/>
                <w:szCs w:val="22"/>
              </w:rPr>
            </w:pPr>
            <w:r w:rsidRPr="00BC64EA">
              <w:rPr>
                <w:color w:val="000000"/>
                <w:sz w:val="22"/>
                <w:szCs w:val="22"/>
              </w:rPr>
              <w:t>2 122,2</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D6C9A9B" w14:textId="77777777" w:rsidR="00BC64EA" w:rsidRPr="00BC64EA" w:rsidRDefault="00BC64EA" w:rsidP="00BC64EA">
            <w:pPr>
              <w:jc w:val="center"/>
              <w:rPr>
                <w:b/>
                <w:bCs/>
                <w:color w:val="000000"/>
              </w:rPr>
            </w:pPr>
            <w:r w:rsidRPr="00BC64EA">
              <w:rPr>
                <w:b/>
                <w:bCs/>
                <w:color w:val="000000"/>
              </w:rPr>
              <w:t>4 332,0</w:t>
            </w:r>
          </w:p>
        </w:tc>
      </w:tr>
      <w:tr w:rsidR="00BC64EA" w:rsidRPr="00BC64EA" w14:paraId="44D60634"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610068" w14:textId="77777777" w:rsidR="00BC64EA" w:rsidRPr="00BC64EA" w:rsidRDefault="00BC64EA" w:rsidP="00BC64EA">
            <w:pPr>
              <w:rPr>
                <w:color w:val="000000"/>
              </w:rPr>
            </w:pPr>
            <w:r w:rsidRPr="00BC64EA">
              <w:rPr>
                <w:color w:val="000000"/>
              </w:rPr>
              <w:t>Новоцелинный с/с</w:t>
            </w:r>
          </w:p>
        </w:tc>
        <w:tc>
          <w:tcPr>
            <w:tcW w:w="0" w:type="auto"/>
            <w:tcBorders>
              <w:top w:val="nil"/>
              <w:left w:val="nil"/>
              <w:bottom w:val="single" w:sz="8" w:space="0" w:color="auto"/>
              <w:right w:val="single" w:sz="8" w:space="0" w:color="auto"/>
            </w:tcBorders>
            <w:shd w:val="clear" w:color="auto" w:fill="auto"/>
            <w:noWrap/>
            <w:vAlign w:val="center"/>
            <w:hideMark/>
          </w:tcPr>
          <w:p w14:paraId="28597D1C" w14:textId="77777777" w:rsidR="00BC64EA" w:rsidRPr="00BC64EA" w:rsidRDefault="00BC64EA" w:rsidP="00BC64EA">
            <w:pPr>
              <w:jc w:val="center"/>
              <w:rPr>
                <w:color w:val="000000"/>
                <w:sz w:val="22"/>
                <w:szCs w:val="22"/>
              </w:rPr>
            </w:pPr>
            <w:r w:rsidRPr="00BC64EA">
              <w:rPr>
                <w:color w:val="000000"/>
                <w:sz w:val="22"/>
                <w:szCs w:val="22"/>
              </w:rPr>
              <w:t>4 580,8</w:t>
            </w:r>
          </w:p>
        </w:tc>
        <w:tc>
          <w:tcPr>
            <w:tcW w:w="0" w:type="auto"/>
            <w:tcBorders>
              <w:top w:val="nil"/>
              <w:left w:val="nil"/>
              <w:bottom w:val="single" w:sz="8" w:space="0" w:color="auto"/>
              <w:right w:val="single" w:sz="8" w:space="0" w:color="auto"/>
            </w:tcBorders>
            <w:shd w:val="clear" w:color="auto" w:fill="auto"/>
            <w:noWrap/>
            <w:vAlign w:val="center"/>
            <w:hideMark/>
          </w:tcPr>
          <w:p w14:paraId="0C216129" w14:textId="77777777" w:rsidR="00BC64EA" w:rsidRPr="00BC64EA" w:rsidRDefault="00BC64EA" w:rsidP="00BC64EA">
            <w:pPr>
              <w:jc w:val="center"/>
              <w:rPr>
                <w:color w:val="000000"/>
                <w:sz w:val="22"/>
                <w:szCs w:val="22"/>
              </w:rPr>
            </w:pPr>
            <w:r w:rsidRPr="00BC64EA">
              <w:rPr>
                <w:color w:val="000000"/>
                <w:sz w:val="22"/>
                <w:szCs w:val="22"/>
              </w:rPr>
              <w:t>1 183,4</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7990808" w14:textId="77777777" w:rsidR="00BC64EA" w:rsidRPr="00BC64EA" w:rsidRDefault="00BC64EA" w:rsidP="00BC64EA">
            <w:pPr>
              <w:jc w:val="center"/>
              <w:rPr>
                <w:b/>
                <w:bCs/>
                <w:color w:val="000000"/>
              </w:rPr>
            </w:pPr>
            <w:r w:rsidRPr="00BC64EA">
              <w:rPr>
                <w:b/>
                <w:bCs/>
                <w:color w:val="000000"/>
              </w:rPr>
              <w:t>5 764,2</w:t>
            </w:r>
          </w:p>
        </w:tc>
      </w:tr>
      <w:tr w:rsidR="00BC64EA" w:rsidRPr="00BC64EA" w14:paraId="7510B307"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B8D6ED" w14:textId="77777777" w:rsidR="00BC64EA" w:rsidRPr="00BC64EA" w:rsidRDefault="00BC64EA" w:rsidP="00BC64EA">
            <w:pPr>
              <w:rPr>
                <w:color w:val="000000"/>
              </w:rPr>
            </w:pPr>
            <w:r w:rsidRPr="00BC64EA">
              <w:rPr>
                <w:color w:val="000000"/>
              </w:rPr>
              <w:t>Решетовский с/с</w:t>
            </w:r>
          </w:p>
        </w:tc>
        <w:tc>
          <w:tcPr>
            <w:tcW w:w="0" w:type="auto"/>
            <w:tcBorders>
              <w:top w:val="nil"/>
              <w:left w:val="nil"/>
              <w:bottom w:val="single" w:sz="8" w:space="0" w:color="auto"/>
              <w:right w:val="single" w:sz="8" w:space="0" w:color="auto"/>
            </w:tcBorders>
            <w:shd w:val="clear" w:color="auto" w:fill="auto"/>
            <w:noWrap/>
            <w:vAlign w:val="center"/>
            <w:hideMark/>
          </w:tcPr>
          <w:p w14:paraId="0B1A1A5E" w14:textId="77777777" w:rsidR="00BC64EA" w:rsidRPr="00BC64EA" w:rsidRDefault="00BC64EA" w:rsidP="00BC64EA">
            <w:pPr>
              <w:jc w:val="center"/>
              <w:rPr>
                <w:color w:val="000000"/>
                <w:sz w:val="22"/>
                <w:szCs w:val="22"/>
              </w:rPr>
            </w:pPr>
            <w:r w:rsidRPr="00BC64EA">
              <w:rPr>
                <w:color w:val="000000"/>
                <w:sz w:val="22"/>
                <w:szCs w:val="22"/>
              </w:rPr>
              <w:t>6 552,8</w:t>
            </w:r>
          </w:p>
        </w:tc>
        <w:tc>
          <w:tcPr>
            <w:tcW w:w="0" w:type="auto"/>
            <w:tcBorders>
              <w:top w:val="nil"/>
              <w:left w:val="nil"/>
              <w:bottom w:val="single" w:sz="8" w:space="0" w:color="auto"/>
              <w:right w:val="single" w:sz="8" w:space="0" w:color="auto"/>
            </w:tcBorders>
            <w:shd w:val="clear" w:color="auto" w:fill="auto"/>
            <w:noWrap/>
            <w:vAlign w:val="center"/>
            <w:hideMark/>
          </w:tcPr>
          <w:p w14:paraId="03723A94" w14:textId="77777777" w:rsidR="00BC64EA" w:rsidRPr="00BC64EA" w:rsidRDefault="00BC64EA" w:rsidP="00BC64EA">
            <w:pPr>
              <w:jc w:val="center"/>
              <w:rPr>
                <w:color w:val="000000"/>
                <w:sz w:val="22"/>
                <w:szCs w:val="22"/>
              </w:rPr>
            </w:pPr>
            <w:r w:rsidRPr="00BC64EA">
              <w:rPr>
                <w:color w:val="000000"/>
                <w:sz w:val="22"/>
                <w:szCs w:val="22"/>
              </w:rPr>
              <w:t>23,9</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03DFC9B" w14:textId="77777777" w:rsidR="00BC64EA" w:rsidRPr="00BC64EA" w:rsidRDefault="00BC64EA" w:rsidP="00BC64EA">
            <w:pPr>
              <w:jc w:val="center"/>
              <w:rPr>
                <w:b/>
                <w:bCs/>
                <w:color w:val="000000"/>
              </w:rPr>
            </w:pPr>
            <w:r w:rsidRPr="00BC64EA">
              <w:rPr>
                <w:b/>
                <w:bCs/>
                <w:color w:val="000000"/>
              </w:rPr>
              <w:t>6 576,7</w:t>
            </w:r>
          </w:p>
        </w:tc>
      </w:tr>
      <w:tr w:rsidR="00BC64EA" w:rsidRPr="00BC64EA" w14:paraId="3E729D03"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B102E4" w14:textId="77777777" w:rsidR="00BC64EA" w:rsidRPr="00BC64EA" w:rsidRDefault="00BC64EA" w:rsidP="00BC64EA">
            <w:pPr>
              <w:rPr>
                <w:color w:val="000000"/>
              </w:rPr>
            </w:pPr>
            <w:r w:rsidRPr="00BC64EA">
              <w:rPr>
                <w:color w:val="000000"/>
              </w:rPr>
              <w:t>Троицкий с/с</w:t>
            </w:r>
          </w:p>
        </w:tc>
        <w:tc>
          <w:tcPr>
            <w:tcW w:w="0" w:type="auto"/>
            <w:tcBorders>
              <w:top w:val="nil"/>
              <w:left w:val="nil"/>
              <w:bottom w:val="single" w:sz="8" w:space="0" w:color="auto"/>
              <w:right w:val="single" w:sz="8" w:space="0" w:color="auto"/>
            </w:tcBorders>
            <w:shd w:val="clear" w:color="auto" w:fill="auto"/>
            <w:noWrap/>
            <w:vAlign w:val="center"/>
            <w:hideMark/>
          </w:tcPr>
          <w:p w14:paraId="4DC8954E" w14:textId="77777777" w:rsidR="00BC64EA" w:rsidRPr="00BC64EA" w:rsidRDefault="00BC64EA" w:rsidP="00BC64EA">
            <w:pPr>
              <w:jc w:val="center"/>
              <w:rPr>
                <w:color w:val="000000"/>
                <w:sz w:val="22"/>
                <w:szCs w:val="22"/>
              </w:rPr>
            </w:pPr>
            <w:r w:rsidRPr="00BC64EA">
              <w:rPr>
                <w:color w:val="000000"/>
                <w:sz w:val="22"/>
                <w:szCs w:val="22"/>
              </w:rPr>
              <w:t>1 628,5</w:t>
            </w:r>
          </w:p>
        </w:tc>
        <w:tc>
          <w:tcPr>
            <w:tcW w:w="0" w:type="auto"/>
            <w:tcBorders>
              <w:top w:val="nil"/>
              <w:left w:val="nil"/>
              <w:bottom w:val="single" w:sz="8" w:space="0" w:color="auto"/>
              <w:right w:val="single" w:sz="8" w:space="0" w:color="auto"/>
            </w:tcBorders>
            <w:shd w:val="clear" w:color="auto" w:fill="auto"/>
            <w:noWrap/>
            <w:vAlign w:val="center"/>
            <w:hideMark/>
          </w:tcPr>
          <w:p w14:paraId="2314BF2F" w14:textId="77777777" w:rsidR="00BC64EA" w:rsidRPr="00BC64EA" w:rsidRDefault="00BC64EA" w:rsidP="00BC64EA">
            <w:pPr>
              <w:jc w:val="center"/>
              <w:rPr>
                <w:color w:val="000000"/>
                <w:sz w:val="22"/>
                <w:szCs w:val="22"/>
              </w:rPr>
            </w:pPr>
            <w:r w:rsidRPr="00BC64EA">
              <w:rPr>
                <w:color w:val="000000"/>
                <w:sz w:val="22"/>
                <w:szCs w:val="22"/>
              </w:rPr>
              <w:t>3 083,0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DF72C7D" w14:textId="77777777" w:rsidR="00BC64EA" w:rsidRPr="00BC64EA" w:rsidRDefault="00BC64EA" w:rsidP="00BC64EA">
            <w:pPr>
              <w:jc w:val="center"/>
              <w:rPr>
                <w:b/>
                <w:bCs/>
                <w:color w:val="000000"/>
              </w:rPr>
            </w:pPr>
            <w:r w:rsidRPr="00BC64EA">
              <w:rPr>
                <w:b/>
                <w:bCs/>
                <w:color w:val="000000"/>
              </w:rPr>
              <w:t>4 711,5</w:t>
            </w:r>
          </w:p>
        </w:tc>
      </w:tr>
      <w:tr w:rsidR="00BC64EA" w:rsidRPr="00BC64EA" w14:paraId="304E7591"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FE619E" w14:textId="77777777" w:rsidR="00BC64EA" w:rsidRPr="00BC64EA" w:rsidRDefault="00BC64EA" w:rsidP="00BC64EA">
            <w:pPr>
              <w:rPr>
                <w:color w:val="000000"/>
              </w:rPr>
            </w:pPr>
            <w:proofErr w:type="spellStart"/>
            <w:r w:rsidRPr="00BC64EA">
              <w:rPr>
                <w:color w:val="000000"/>
              </w:rPr>
              <w:t>Черновский</w:t>
            </w:r>
            <w:proofErr w:type="spellEnd"/>
            <w:r w:rsidRPr="00BC64EA">
              <w:rPr>
                <w:color w:val="000000"/>
              </w:rPr>
              <w:t xml:space="preserve"> с/с</w:t>
            </w:r>
          </w:p>
        </w:tc>
        <w:tc>
          <w:tcPr>
            <w:tcW w:w="0" w:type="auto"/>
            <w:tcBorders>
              <w:top w:val="nil"/>
              <w:left w:val="nil"/>
              <w:bottom w:val="single" w:sz="8" w:space="0" w:color="auto"/>
              <w:right w:val="single" w:sz="8" w:space="0" w:color="auto"/>
            </w:tcBorders>
            <w:shd w:val="clear" w:color="auto" w:fill="auto"/>
            <w:noWrap/>
            <w:vAlign w:val="center"/>
            <w:hideMark/>
          </w:tcPr>
          <w:p w14:paraId="32F3C8F6" w14:textId="77777777" w:rsidR="00BC64EA" w:rsidRPr="00BC64EA" w:rsidRDefault="00BC64EA" w:rsidP="00BC64EA">
            <w:pPr>
              <w:jc w:val="center"/>
              <w:rPr>
                <w:color w:val="000000"/>
                <w:sz w:val="22"/>
                <w:szCs w:val="22"/>
              </w:rPr>
            </w:pPr>
            <w:r w:rsidRPr="00BC64EA">
              <w:rPr>
                <w:color w:val="000000"/>
                <w:sz w:val="22"/>
                <w:szCs w:val="22"/>
              </w:rPr>
              <w:t>7 136,5</w:t>
            </w:r>
          </w:p>
        </w:tc>
        <w:tc>
          <w:tcPr>
            <w:tcW w:w="0" w:type="auto"/>
            <w:tcBorders>
              <w:top w:val="nil"/>
              <w:left w:val="nil"/>
              <w:bottom w:val="single" w:sz="8" w:space="0" w:color="auto"/>
              <w:right w:val="single" w:sz="8" w:space="0" w:color="auto"/>
            </w:tcBorders>
            <w:shd w:val="clear" w:color="auto" w:fill="auto"/>
            <w:noWrap/>
            <w:vAlign w:val="center"/>
            <w:hideMark/>
          </w:tcPr>
          <w:p w14:paraId="4D7141AF" w14:textId="77777777" w:rsidR="00BC64EA" w:rsidRPr="00BC64EA" w:rsidRDefault="00BC64EA" w:rsidP="00BC64EA">
            <w:pPr>
              <w:jc w:val="center"/>
              <w:rPr>
                <w:color w:val="000000"/>
                <w:sz w:val="22"/>
                <w:szCs w:val="22"/>
              </w:rPr>
            </w:pPr>
            <w:r w:rsidRPr="00BC64EA">
              <w:rPr>
                <w:color w:val="000000"/>
                <w:sz w:val="22"/>
                <w:szCs w:val="22"/>
              </w:rPr>
              <w:t>404,6</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CF1B8E2" w14:textId="77777777" w:rsidR="00BC64EA" w:rsidRPr="00BC64EA" w:rsidRDefault="00BC64EA" w:rsidP="00BC64EA">
            <w:pPr>
              <w:jc w:val="center"/>
              <w:rPr>
                <w:b/>
                <w:bCs/>
                <w:color w:val="000000"/>
              </w:rPr>
            </w:pPr>
            <w:r w:rsidRPr="00BC64EA">
              <w:rPr>
                <w:b/>
                <w:bCs/>
                <w:color w:val="000000"/>
              </w:rPr>
              <w:t>7 541,1</w:t>
            </w:r>
          </w:p>
        </w:tc>
      </w:tr>
      <w:tr w:rsidR="00BC64EA" w:rsidRPr="00BC64EA" w14:paraId="41FE340D" w14:textId="77777777" w:rsidTr="00693401">
        <w:trPr>
          <w:trHeight w:val="86"/>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010FBF" w14:textId="77777777" w:rsidR="00BC64EA" w:rsidRPr="00BC64EA" w:rsidRDefault="00BC64EA" w:rsidP="00BC64EA">
            <w:pPr>
              <w:rPr>
                <w:b/>
                <w:bCs/>
                <w:color w:val="000000"/>
              </w:rPr>
            </w:pPr>
            <w:r w:rsidRPr="00BC64EA">
              <w:rPr>
                <w:b/>
                <w:bCs/>
                <w:color w:val="000000"/>
              </w:rPr>
              <w:t>ИТОГО:</w:t>
            </w:r>
          </w:p>
        </w:tc>
        <w:tc>
          <w:tcPr>
            <w:tcW w:w="0" w:type="auto"/>
            <w:tcBorders>
              <w:top w:val="nil"/>
              <w:left w:val="nil"/>
              <w:bottom w:val="single" w:sz="8" w:space="0" w:color="auto"/>
              <w:right w:val="single" w:sz="8" w:space="0" w:color="auto"/>
            </w:tcBorders>
            <w:shd w:val="clear" w:color="auto" w:fill="auto"/>
            <w:noWrap/>
            <w:vAlign w:val="center"/>
            <w:hideMark/>
          </w:tcPr>
          <w:p w14:paraId="3CC5E495" w14:textId="77777777" w:rsidR="00BC64EA" w:rsidRPr="00BC64EA" w:rsidRDefault="00BC64EA" w:rsidP="00BC64EA">
            <w:pPr>
              <w:jc w:val="center"/>
              <w:rPr>
                <w:b/>
                <w:bCs/>
                <w:color w:val="000000"/>
                <w:sz w:val="22"/>
                <w:szCs w:val="22"/>
              </w:rPr>
            </w:pPr>
            <w:r w:rsidRPr="00BC64EA">
              <w:rPr>
                <w:b/>
                <w:bCs/>
                <w:color w:val="000000"/>
                <w:sz w:val="22"/>
                <w:szCs w:val="22"/>
              </w:rPr>
              <w:t>41 349,1</w:t>
            </w:r>
          </w:p>
        </w:tc>
        <w:tc>
          <w:tcPr>
            <w:tcW w:w="0" w:type="auto"/>
            <w:tcBorders>
              <w:top w:val="nil"/>
              <w:left w:val="nil"/>
              <w:bottom w:val="single" w:sz="8" w:space="0" w:color="auto"/>
              <w:right w:val="single" w:sz="8" w:space="0" w:color="auto"/>
            </w:tcBorders>
            <w:shd w:val="clear" w:color="auto" w:fill="auto"/>
            <w:noWrap/>
            <w:vAlign w:val="center"/>
            <w:hideMark/>
          </w:tcPr>
          <w:p w14:paraId="0EDF0BF0" w14:textId="77777777" w:rsidR="00BC64EA" w:rsidRPr="00BC64EA" w:rsidRDefault="00BC64EA" w:rsidP="00BC64EA">
            <w:pPr>
              <w:jc w:val="center"/>
              <w:rPr>
                <w:b/>
                <w:bCs/>
                <w:color w:val="000000"/>
                <w:sz w:val="22"/>
                <w:szCs w:val="22"/>
              </w:rPr>
            </w:pPr>
            <w:r w:rsidRPr="00BC64EA">
              <w:rPr>
                <w:b/>
                <w:bCs/>
                <w:color w:val="000000"/>
                <w:sz w:val="22"/>
                <w:szCs w:val="22"/>
              </w:rPr>
              <w:t>14 159,0</w:t>
            </w:r>
          </w:p>
        </w:tc>
        <w:tc>
          <w:tcPr>
            <w:tcW w:w="0" w:type="auto"/>
            <w:tcBorders>
              <w:top w:val="nil"/>
              <w:left w:val="nil"/>
              <w:bottom w:val="single" w:sz="8" w:space="0" w:color="auto"/>
              <w:right w:val="single" w:sz="8" w:space="0" w:color="auto"/>
            </w:tcBorders>
            <w:shd w:val="clear" w:color="auto" w:fill="auto"/>
            <w:noWrap/>
            <w:vAlign w:val="center"/>
            <w:hideMark/>
          </w:tcPr>
          <w:p w14:paraId="1DD9A791" w14:textId="77777777" w:rsidR="00BC64EA" w:rsidRPr="00BC64EA" w:rsidRDefault="00BC64EA" w:rsidP="00BC64EA">
            <w:pPr>
              <w:jc w:val="center"/>
              <w:rPr>
                <w:b/>
                <w:bCs/>
                <w:color w:val="000000"/>
                <w:sz w:val="22"/>
                <w:szCs w:val="22"/>
              </w:rPr>
            </w:pPr>
            <w:r w:rsidRPr="00BC64EA">
              <w:rPr>
                <w:b/>
                <w:bCs/>
                <w:color w:val="000000"/>
                <w:sz w:val="22"/>
                <w:szCs w:val="22"/>
              </w:rPr>
              <w:t>55 508,1</w:t>
            </w:r>
          </w:p>
        </w:tc>
      </w:tr>
    </w:tbl>
    <w:p w14:paraId="15FA2335" w14:textId="77777777" w:rsidR="00B7709F" w:rsidRDefault="00B7709F" w:rsidP="00B7709F">
      <w:pPr>
        <w:pStyle w:val="11"/>
        <w:rPr>
          <w:rFonts w:ascii="Times New Roman" w:hAnsi="Times New Roman"/>
          <w:sz w:val="24"/>
          <w:szCs w:val="24"/>
        </w:rPr>
      </w:pPr>
    </w:p>
    <w:p w14:paraId="382563AC" w14:textId="77777777" w:rsidR="00B7709F" w:rsidRDefault="00B7709F" w:rsidP="00B7709F">
      <w:pPr>
        <w:pStyle w:val="11"/>
        <w:rPr>
          <w:rFonts w:ascii="Times New Roman" w:hAnsi="Times New Roman"/>
          <w:sz w:val="24"/>
          <w:szCs w:val="24"/>
        </w:rPr>
      </w:pPr>
    </w:p>
    <w:p w14:paraId="0D6D98E6" w14:textId="77777777" w:rsidR="00B7709F" w:rsidRDefault="00B7709F" w:rsidP="00B7709F">
      <w:pPr>
        <w:pStyle w:val="11"/>
        <w:rPr>
          <w:rFonts w:ascii="Times New Roman" w:hAnsi="Times New Roman"/>
          <w:sz w:val="24"/>
          <w:szCs w:val="24"/>
        </w:rPr>
      </w:pPr>
    </w:p>
    <w:p w14:paraId="408F7A1C" w14:textId="77777777" w:rsidR="00B7709F" w:rsidRDefault="00B7709F" w:rsidP="00B7709F"/>
    <w:p w14:paraId="5B4C53BF" w14:textId="5364393A" w:rsidR="00B7709F" w:rsidRDefault="00B7709F" w:rsidP="00B7709F"/>
    <w:p w14:paraId="46F453C4" w14:textId="263E5D0C" w:rsidR="00621CA2" w:rsidRDefault="00621CA2" w:rsidP="00B7709F"/>
    <w:p w14:paraId="41845CD7" w14:textId="0DEA88E3" w:rsidR="00621CA2" w:rsidRDefault="00621CA2" w:rsidP="00B7709F"/>
    <w:p w14:paraId="79922BB3" w14:textId="77A37DEA" w:rsidR="00621CA2" w:rsidRDefault="00621CA2" w:rsidP="00B7709F"/>
    <w:p w14:paraId="56227F01" w14:textId="046F3317" w:rsidR="00621CA2" w:rsidRDefault="00621CA2" w:rsidP="00B7709F"/>
    <w:p w14:paraId="3907B825" w14:textId="78304585" w:rsidR="00621CA2" w:rsidRDefault="00621CA2" w:rsidP="00B7709F"/>
    <w:p w14:paraId="6EE7F69A" w14:textId="53EC5261" w:rsidR="00621CA2" w:rsidRDefault="00621CA2" w:rsidP="00B7709F"/>
    <w:p w14:paraId="2C212463" w14:textId="0E7DB8F1" w:rsidR="00621CA2" w:rsidRDefault="00621CA2" w:rsidP="00B7709F"/>
    <w:p w14:paraId="082CBA44" w14:textId="36F26579" w:rsidR="00621CA2" w:rsidRDefault="00621CA2" w:rsidP="00B7709F"/>
    <w:p w14:paraId="0C2B913A" w14:textId="7E6F0F5F" w:rsidR="00621CA2" w:rsidRDefault="00621CA2" w:rsidP="00B7709F"/>
    <w:p w14:paraId="05AD9D49" w14:textId="7077B10A" w:rsidR="00621CA2" w:rsidRDefault="00621CA2" w:rsidP="00B7709F"/>
    <w:p w14:paraId="3ACFBD53" w14:textId="4E9EFA2F" w:rsidR="00621CA2" w:rsidRDefault="00621CA2" w:rsidP="00B7709F"/>
    <w:p w14:paraId="43F0BF88" w14:textId="05F091D0" w:rsidR="00621CA2" w:rsidRDefault="00621CA2" w:rsidP="00B7709F"/>
    <w:p w14:paraId="79167E06" w14:textId="6EEDA57C" w:rsidR="00621CA2" w:rsidRDefault="00621CA2" w:rsidP="00B7709F"/>
    <w:p w14:paraId="2DF2893F" w14:textId="77777777" w:rsidR="00621CA2" w:rsidRDefault="00621CA2" w:rsidP="00B7709F"/>
    <w:p w14:paraId="6172F505" w14:textId="77777777" w:rsidR="00BC64EA" w:rsidRPr="00BE1CB4" w:rsidRDefault="00BC64EA" w:rsidP="00BC64EA">
      <w:pPr>
        <w:jc w:val="right"/>
        <w:rPr>
          <w:sz w:val="28"/>
          <w:szCs w:val="28"/>
        </w:rPr>
      </w:pPr>
      <w:r w:rsidRPr="00DB6006">
        <w:rPr>
          <w:sz w:val="28"/>
          <w:szCs w:val="28"/>
        </w:rPr>
        <w:t>Приложение</w:t>
      </w:r>
      <w:r>
        <w:rPr>
          <w:sz w:val="28"/>
          <w:szCs w:val="28"/>
        </w:rPr>
        <w:t xml:space="preserve"> 19</w:t>
      </w:r>
    </w:p>
    <w:p w14:paraId="122EB8A1" w14:textId="77777777" w:rsidR="00BC64EA" w:rsidRPr="00BE1CB4" w:rsidRDefault="00BC64EA" w:rsidP="00BC64EA">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256DBCFA" w14:textId="77777777" w:rsidR="00BC64EA" w:rsidRDefault="00BC64EA" w:rsidP="00BC64EA">
      <w:pPr>
        <w:jc w:val="right"/>
        <w:rPr>
          <w:sz w:val="28"/>
          <w:szCs w:val="28"/>
        </w:rPr>
      </w:pPr>
      <w:r w:rsidRPr="00BE1CB4">
        <w:rPr>
          <w:sz w:val="28"/>
          <w:szCs w:val="28"/>
        </w:rPr>
        <w:t>от 25.12.2020</w:t>
      </w:r>
      <w:r>
        <w:rPr>
          <w:sz w:val="28"/>
          <w:szCs w:val="28"/>
        </w:rPr>
        <w:t xml:space="preserve"> № 2</w:t>
      </w:r>
    </w:p>
    <w:p w14:paraId="520D0D1D" w14:textId="59BCE095" w:rsidR="00BC64EA" w:rsidRDefault="00BC64EA" w:rsidP="00692AF3">
      <w:pPr>
        <w:jc w:val="center"/>
        <w:rPr>
          <w:b/>
        </w:rPr>
      </w:pPr>
    </w:p>
    <w:p w14:paraId="3E00A62C" w14:textId="45DE09FA" w:rsidR="00BC64EA" w:rsidRDefault="00BC64EA" w:rsidP="00692AF3">
      <w:pPr>
        <w:jc w:val="center"/>
        <w:rPr>
          <w:b/>
          <w:bCs/>
          <w:color w:val="000000"/>
          <w:sz w:val="28"/>
          <w:szCs w:val="28"/>
        </w:rPr>
      </w:pPr>
      <w:r w:rsidRPr="00BC64EA">
        <w:rPr>
          <w:b/>
          <w:bCs/>
          <w:color w:val="000000"/>
          <w:sz w:val="28"/>
          <w:szCs w:val="28"/>
        </w:rPr>
        <w:t>РАСПРЕДЕЛЕНИЕ РАЙОННОГО ФОНДА ФИНАНСОВОЙ ПОДДЕРЖКИ ПОСЕЛЕНИЙ КОЧКОВСКОГО РАЙОНА НОВОСИБИРСКОЙ ОБЛАСТИ</w:t>
      </w:r>
      <w:r>
        <w:rPr>
          <w:b/>
          <w:bCs/>
          <w:color w:val="000000"/>
          <w:sz w:val="28"/>
          <w:szCs w:val="28"/>
        </w:rPr>
        <w:br/>
      </w:r>
      <w:r w:rsidRPr="00BC64EA">
        <w:rPr>
          <w:b/>
          <w:bCs/>
          <w:color w:val="000000"/>
          <w:sz w:val="28"/>
          <w:szCs w:val="28"/>
        </w:rPr>
        <w:t>НА ПЛАНОВЫЙ ПЕРИОД 2022 и 2023 ГОДОВ</w:t>
      </w:r>
    </w:p>
    <w:p w14:paraId="723186F8" w14:textId="7113DF69" w:rsidR="00BC64EA" w:rsidRDefault="00BC64EA" w:rsidP="00692AF3">
      <w:pPr>
        <w:jc w:val="center"/>
        <w:rPr>
          <w:b/>
          <w:sz w:val="28"/>
          <w:szCs w:val="28"/>
        </w:rPr>
      </w:pPr>
    </w:p>
    <w:p w14:paraId="226EC126" w14:textId="178A3705" w:rsidR="00BC64EA" w:rsidRDefault="00BC64EA" w:rsidP="00BC64EA">
      <w:pPr>
        <w:jc w:val="right"/>
        <w:rPr>
          <w:color w:val="000000"/>
          <w:sz w:val="22"/>
          <w:szCs w:val="22"/>
        </w:rPr>
      </w:pPr>
      <w:r w:rsidRPr="00BC64EA">
        <w:rPr>
          <w:color w:val="000000"/>
          <w:sz w:val="22"/>
          <w:szCs w:val="22"/>
        </w:rPr>
        <w:t>таблица 2</w:t>
      </w:r>
    </w:p>
    <w:p w14:paraId="2C6D82C0" w14:textId="003DC19E" w:rsidR="00BC64EA" w:rsidRDefault="00BC64EA" w:rsidP="00BC64EA">
      <w:pPr>
        <w:jc w:val="right"/>
        <w:rPr>
          <w:b/>
          <w:sz w:val="28"/>
          <w:szCs w:val="28"/>
        </w:rPr>
      </w:pPr>
    </w:p>
    <w:p w14:paraId="5C3970E9" w14:textId="1C114AE1" w:rsidR="00BC64EA" w:rsidRPr="00BC64EA" w:rsidRDefault="00BC64EA" w:rsidP="00BC64EA">
      <w:pPr>
        <w:jc w:val="right"/>
        <w:rPr>
          <w:b/>
          <w:sz w:val="28"/>
          <w:szCs w:val="28"/>
        </w:rPr>
      </w:pPr>
      <w:r w:rsidRPr="00BC64EA">
        <w:rPr>
          <w:color w:val="000000"/>
          <w:sz w:val="22"/>
          <w:szCs w:val="22"/>
        </w:rPr>
        <w:t>тыс. руб.</w:t>
      </w:r>
    </w:p>
    <w:tbl>
      <w:tblPr>
        <w:tblW w:w="5000" w:type="pct"/>
        <w:tblLook w:val="04A0" w:firstRow="1" w:lastRow="0" w:firstColumn="1" w:lastColumn="0" w:noHBand="0" w:noVBand="1"/>
      </w:tblPr>
      <w:tblGrid>
        <w:gridCol w:w="2955"/>
        <w:gridCol w:w="3091"/>
        <w:gridCol w:w="3293"/>
      </w:tblGrid>
      <w:tr w:rsidR="00621CA2" w:rsidRPr="00BC64EA" w14:paraId="28A1FAF4" w14:textId="77777777" w:rsidTr="00E8408E">
        <w:trPr>
          <w:trHeight w:val="330"/>
        </w:trPr>
        <w:tc>
          <w:tcPr>
            <w:tcW w:w="1582" w:type="pct"/>
            <w:vMerge w:val="restart"/>
            <w:tcBorders>
              <w:top w:val="single" w:sz="8" w:space="0" w:color="auto"/>
              <w:left w:val="single" w:sz="8" w:space="0" w:color="auto"/>
              <w:right w:val="single" w:sz="8" w:space="0" w:color="auto"/>
            </w:tcBorders>
            <w:shd w:val="clear" w:color="auto" w:fill="auto"/>
            <w:vAlign w:val="center"/>
            <w:hideMark/>
          </w:tcPr>
          <w:p w14:paraId="2029AD4D" w14:textId="6D03B265" w:rsidR="00621CA2" w:rsidRPr="00BC64EA" w:rsidRDefault="00621CA2" w:rsidP="00621CA2">
            <w:pPr>
              <w:jc w:val="center"/>
              <w:rPr>
                <w:color w:val="000000"/>
              </w:rPr>
            </w:pPr>
            <w:r w:rsidRPr="00BC64EA">
              <w:rPr>
                <w:color w:val="000000"/>
              </w:rPr>
              <w:t>Наименование муниципальных образований</w:t>
            </w:r>
          </w:p>
        </w:tc>
        <w:tc>
          <w:tcPr>
            <w:tcW w:w="3418" w:type="pct"/>
            <w:gridSpan w:val="2"/>
            <w:tcBorders>
              <w:top w:val="single" w:sz="8" w:space="0" w:color="auto"/>
              <w:left w:val="nil"/>
              <w:bottom w:val="single" w:sz="8" w:space="0" w:color="auto"/>
              <w:right w:val="single" w:sz="4" w:space="0" w:color="auto"/>
            </w:tcBorders>
            <w:shd w:val="clear" w:color="auto" w:fill="auto"/>
            <w:noWrap/>
            <w:vAlign w:val="center"/>
            <w:hideMark/>
          </w:tcPr>
          <w:p w14:paraId="79EA328B" w14:textId="77777777" w:rsidR="00621CA2" w:rsidRPr="00BC64EA" w:rsidRDefault="00621CA2" w:rsidP="00BC64EA">
            <w:pPr>
              <w:jc w:val="center"/>
              <w:rPr>
                <w:color w:val="000000"/>
              </w:rPr>
            </w:pPr>
            <w:r w:rsidRPr="00BC64EA">
              <w:rPr>
                <w:color w:val="000000"/>
              </w:rPr>
              <w:t>Сумма</w:t>
            </w:r>
          </w:p>
        </w:tc>
      </w:tr>
      <w:tr w:rsidR="00621CA2" w:rsidRPr="00BC64EA" w14:paraId="4B3ACCD9" w14:textId="77777777" w:rsidTr="00621CA2">
        <w:trPr>
          <w:trHeight w:val="489"/>
        </w:trPr>
        <w:tc>
          <w:tcPr>
            <w:tcW w:w="1582" w:type="pct"/>
            <w:vMerge/>
            <w:tcBorders>
              <w:left w:val="single" w:sz="8" w:space="0" w:color="auto"/>
              <w:bottom w:val="nil"/>
              <w:right w:val="single" w:sz="8" w:space="0" w:color="auto"/>
            </w:tcBorders>
            <w:vAlign w:val="center"/>
            <w:hideMark/>
          </w:tcPr>
          <w:p w14:paraId="6925313D" w14:textId="4C5B50D7" w:rsidR="00621CA2" w:rsidRPr="00BC64EA" w:rsidRDefault="00621CA2" w:rsidP="00BC64EA">
            <w:pPr>
              <w:jc w:val="center"/>
              <w:rPr>
                <w:color w:val="000000"/>
              </w:rPr>
            </w:pPr>
          </w:p>
        </w:tc>
        <w:tc>
          <w:tcPr>
            <w:tcW w:w="3418" w:type="pct"/>
            <w:gridSpan w:val="2"/>
            <w:tcBorders>
              <w:top w:val="single" w:sz="8" w:space="0" w:color="auto"/>
              <w:left w:val="single" w:sz="8" w:space="0" w:color="auto"/>
              <w:bottom w:val="single" w:sz="4" w:space="0" w:color="000000"/>
              <w:right w:val="single" w:sz="8" w:space="0" w:color="000000"/>
            </w:tcBorders>
            <w:shd w:val="clear" w:color="auto" w:fill="auto"/>
            <w:vAlign w:val="center"/>
            <w:hideMark/>
          </w:tcPr>
          <w:p w14:paraId="52DEDFC1" w14:textId="77777777" w:rsidR="00621CA2" w:rsidRPr="00BC64EA" w:rsidRDefault="00621CA2" w:rsidP="00BC64EA">
            <w:pPr>
              <w:jc w:val="center"/>
              <w:rPr>
                <w:color w:val="000000"/>
                <w:sz w:val="22"/>
                <w:szCs w:val="22"/>
              </w:rPr>
            </w:pPr>
            <w:r w:rsidRPr="00BC64EA">
              <w:rPr>
                <w:color w:val="000000"/>
                <w:sz w:val="22"/>
                <w:szCs w:val="22"/>
              </w:rPr>
              <w:t>Субвенции МР на финансовое обеспечение государственных полномочий по расчету и предоставлению дотаций бюджетам поселений</w:t>
            </w:r>
          </w:p>
        </w:tc>
      </w:tr>
      <w:tr w:rsidR="00621CA2" w:rsidRPr="00BC64EA" w14:paraId="06CC4A8D" w14:textId="77777777" w:rsidTr="00621CA2">
        <w:trPr>
          <w:trHeight w:val="96"/>
        </w:trPr>
        <w:tc>
          <w:tcPr>
            <w:tcW w:w="1582" w:type="pct"/>
            <w:vMerge/>
            <w:tcBorders>
              <w:left w:val="single" w:sz="8" w:space="0" w:color="auto"/>
              <w:bottom w:val="nil"/>
              <w:right w:val="single" w:sz="8" w:space="0" w:color="auto"/>
            </w:tcBorders>
            <w:shd w:val="clear" w:color="auto" w:fill="auto"/>
            <w:vAlign w:val="center"/>
            <w:hideMark/>
          </w:tcPr>
          <w:p w14:paraId="653B7F76" w14:textId="29B52E1A" w:rsidR="00621CA2" w:rsidRPr="00BC64EA" w:rsidRDefault="00621CA2" w:rsidP="00BC64EA">
            <w:pPr>
              <w:jc w:val="center"/>
              <w:rPr>
                <w:color w:val="000000"/>
              </w:rPr>
            </w:pPr>
          </w:p>
        </w:tc>
        <w:tc>
          <w:tcPr>
            <w:tcW w:w="165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695C34F" w14:textId="77777777" w:rsidR="00621CA2" w:rsidRPr="00BC64EA" w:rsidRDefault="00621CA2" w:rsidP="00BC64EA">
            <w:pPr>
              <w:jc w:val="center"/>
              <w:rPr>
                <w:b/>
                <w:bCs/>
                <w:color w:val="000000"/>
                <w:sz w:val="22"/>
                <w:szCs w:val="22"/>
              </w:rPr>
            </w:pPr>
            <w:r w:rsidRPr="00BC64EA">
              <w:rPr>
                <w:b/>
                <w:bCs/>
                <w:color w:val="000000"/>
                <w:sz w:val="22"/>
                <w:szCs w:val="22"/>
              </w:rPr>
              <w:t>2022 год</w:t>
            </w:r>
          </w:p>
        </w:tc>
        <w:tc>
          <w:tcPr>
            <w:tcW w:w="1763" w:type="pct"/>
            <w:tcBorders>
              <w:top w:val="single" w:sz="4" w:space="0" w:color="auto"/>
              <w:left w:val="nil"/>
              <w:bottom w:val="nil"/>
              <w:right w:val="single" w:sz="8" w:space="0" w:color="auto"/>
            </w:tcBorders>
            <w:shd w:val="clear" w:color="auto" w:fill="auto"/>
            <w:vAlign w:val="center"/>
            <w:hideMark/>
          </w:tcPr>
          <w:p w14:paraId="2A7287B1" w14:textId="77777777" w:rsidR="00621CA2" w:rsidRPr="00BC64EA" w:rsidRDefault="00621CA2" w:rsidP="00BC64EA">
            <w:pPr>
              <w:jc w:val="center"/>
              <w:rPr>
                <w:b/>
                <w:bCs/>
                <w:color w:val="000000"/>
                <w:sz w:val="22"/>
                <w:szCs w:val="22"/>
              </w:rPr>
            </w:pPr>
            <w:r w:rsidRPr="00BC64EA">
              <w:rPr>
                <w:b/>
                <w:bCs/>
                <w:color w:val="000000"/>
                <w:sz w:val="22"/>
                <w:szCs w:val="22"/>
              </w:rPr>
              <w:t>2023 год</w:t>
            </w:r>
          </w:p>
        </w:tc>
      </w:tr>
      <w:tr w:rsidR="00BC64EA" w:rsidRPr="00BC64EA" w14:paraId="7F854D92" w14:textId="77777777" w:rsidTr="00621CA2">
        <w:trPr>
          <w:trHeight w:val="96"/>
        </w:trPr>
        <w:tc>
          <w:tcPr>
            <w:tcW w:w="158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654AE01" w14:textId="77777777" w:rsidR="00BC64EA" w:rsidRPr="00BC64EA" w:rsidRDefault="00BC64EA" w:rsidP="00BC64EA">
            <w:pPr>
              <w:rPr>
                <w:color w:val="000000"/>
              </w:rPr>
            </w:pPr>
            <w:proofErr w:type="spellStart"/>
            <w:r w:rsidRPr="00BC64EA">
              <w:rPr>
                <w:color w:val="000000"/>
              </w:rPr>
              <w:t>Быструхинский</w:t>
            </w:r>
            <w:proofErr w:type="spellEnd"/>
            <w:r w:rsidRPr="00BC64EA">
              <w:rPr>
                <w:color w:val="000000"/>
              </w:rPr>
              <w:t xml:space="preserve"> с/с</w:t>
            </w:r>
          </w:p>
        </w:tc>
        <w:tc>
          <w:tcPr>
            <w:tcW w:w="1655" w:type="pct"/>
            <w:tcBorders>
              <w:top w:val="single" w:sz="4" w:space="0" w:color="auto"/>
              <w:left w:val="nil"/>
              <w:bottom w:val="single" w:sz="8" w:space="0" w:color="auto"/>
              <w:right w:val="single" w:sz="8" w:space="0" w:color="auto"/>
            </w:tcBorders>
            <w:shd w:val="clear" w:color="auto" w:fill="auto"/>
            <w:noWrap/>
            <w:vAlign w:val="center"/>
            <w:hideMark/>
          </w:tcPr>
          <w:p w14:paraId="59A451B3" w14:textId="77777777" w:rsidR="00BC64EA" w:rsidRPr="00BC64EA" w:rsidRDefault="00BC64EA" w:rsidP="00BC64EA">
            <w:pPr>
              <w:jc w:val="center"/>
              <w:rPr>
                <w:color w:val="000000"/>
                <w:sz w:val="22"/>
                <w:szCs w:val="22"/>
              </w:rPr>
            </w:pPr>
            <w:r w:rsidRPr="00BC64EA">
              <w:rPr>
                <w:color w:val="000000"/>
                <w:sz w:val="22"/>
                <w:szCs w:val="22"/>
              </w:rPr>
              <w:t>1 542,2</w:t>
            </w:r>
          </w:p>
        </w:tc>
        <w:tc>
          <w:tcPr>
            <w:tcW w:w="1763" w:type="pct"/>
            <w:tcBorders>
              <w:top w:val="single" w:sz="4" w:space="0" w:color="auto"/>
              <w:left w:val="nil"/>
              <w:bottom w:val="single" w:sz="8" w:space="0" w:color="auto"/>
              <w:right w:val="single" w:sz="8" w:space="0" w:color="auto"/>
            </w:tcBorders>
            <w:shd w:val="clear" w:color="auto" w:fill="auto"/>
            <w:noWrap/>
            <w:vAlign w:val="center"/>
            <w:hideMark/>
          </w:tcPr>
          <w:p w14:paraId="0FDF2B1A" w14:textId="77777777" w:rsidR="00BC64EA" w:rsidRPr="00BC64EA" w:rsidRDefault="00BC64EA" w:rsidP="00BC64EA">
            <w:pPr>
              <w:jc w:val="center"/>
              <w:rPr>
                <w:color w:val="000000"/>
                <w:sz w:val="22"/>
                <w:szCs w:val="22"/>
              </w:rPr>
            </w:pPr>
            <w:r w:rsidRPr="00BC64EA">
              <w:rPr>
                <w:color w:val="000000"/>
                <w:sz w:val="22"/>
                <w:szCs w:val="22"/>
              </w:rPr>
              <w:t>2 118,0</w:t>
            </w:r>
          </w:p>
        </w:tc>
      </w:tr>
      <w:tr w:rsidR="00BC64EA" w:rsidRPr="00BC64EA" w14:paraId="52F075E6"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37FDE508" w14:textId="77777777" w:rsidR="00BC64EA" w:rsidRPr="00BC64EA" w:rsidRDefault="00BC64EA" w:rsidP="00BC64EA">
            <w:pPr>
              <w:rPr>
                <w:color w:val="000000"/>
              </w:rPr>
            </w:pPr>
            <w:proofErr w:type="spellStart"/>
            <w:r w:rsidRPr="00BC64EA">
              <w:rPr>
                <w:color w:val="000000"/>
              </w:rPr>
              <w:t>Ермаковский</w:t>
            </w:r>
            <w:proofErr w:type="spellEnd"/>
            <w:r w:rsidRPr="00BC64EA">
              <w:rPr>
                <w:color w:val="000000"/>
              </w:rPr>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22483BA6" w14:textId="77777777" w:rsidR="00BC64EA" w:rsidRPr="00BC64EA" w:rsidRDefault="00BC64EA" w:rsidP="00BC64EA">
            <w:pPr>
              <w:jc w:val="center"/>
              <w:rPr>
                <w:color w:val="000000"/>
                <w:sz w:val="22"/>
                <w:szCs w:val="22"/>
              </w:rPr>
            </w:pPr>
            <w:r w:rsidRPr="00BC64EA">
              <w:rPr>
                <w:color w:val="000000"/>
                <w:sz w:val="22"/>
                <w:szCs w:val="22"/>
              </w:rPr>
              <w:t>1 116,3</w:t>
            </w:r>
          </w:p>
        </w:tc>
        <w:tc>
          <w:tcPr>
            <w:tcW w:w="1763" w:type="pct"/>
            <w:tcBorders>
              <w:top w:val="nil"/>
              <w:left w:val="nil"/>
              <w:bottom w:val="single" w:sz="8" w:space="0" w:color="auto"/>
              <w:right w:val="single" w:sz="8" w:space="0" w:color="auto"/>
            </w:tcBorders>
            <w:shd w:val="clear" w:color="auto" w:fill="auto"/>
            <w:noWrap/>
            <w:vAlign w:val="center"/>
            <w:hideMark/>
          </w:tcPr>
          <w:p w14:paraId="48251DAE" w14:textId="77777777" w:rsidR="00BC64EA" w:rsidRPr="00BC64EA" w:rsidRDefault="00BC64EA" w:rsidP="00BC64EA">
            <w:pPr>
              <w:jc w:val="center"/>
              <w:rPr>
                <w:color w:val="000000"/>
                <w:sz w:val="22"/>
                <w:szCs w:val="22"/>
              </w:rPr>
            </w:pPr>
            <w:r w:rsidRPr="00BC64EA">
              <w:rPr>
                <w:color w:val="000000"/>
                <w:sz w:val="22"/>
                <w:szCs w:val="22"/>
              </w:rPr>
              <w:t>1 190,2</w:t>
            </w:r>
          </w:p>
        </w:tc>
      </w:tr>
      <w:tr w:rsidR="00BC64EA" w:rsidRPr="00BC64EA" w14:paraId="09051B86"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6DE7E2A7" w14:textId="77777777" w:rsidR="00BC64EA" w:rsidRPr="00BC64EA" w:rsidRDefault="00BC64EA" w:rsidP="00BC64EA">
            <w:pPr>
              <w:rPr>
                <w:color w:val="000000"/>
              </w:rPr>
            </w:pPr>
            <w:proofErr w:type="spellStart"/>
            <w:r w:rsidRPr="00BC64EA">
              <w:rPr>
                <w:color w:val="000000"/>
              </w:rPr>
              <w:t>Жуланский</w:t>
            </w:r>
            <w:proofErr w:type="spellEnd"/>
            <w:r w:rsidRPr="00BC64EA">
              <w:rPr>
                <w:color w:val="000000"/>
              </w:rPr>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73EF024C" w14:textId="77777777" w:rsidR="00BC64EA" w:rsidRPr="00BC64EA" w:rsidRDefault="00BC64EA" w:rsidP="00BC64EA">
            <w:pPr>
              <w:jc w:val="center"/>
              <w:rPr>
                <w:color w:val="000000"/>
                <w:sz w:val="22"/>
                <w:szCs w:val="22"/>
              </w:rPr>
            </w:pPr>
            <w:r w:rsidRPr="00BC64EA">
              <w:rPr>
                <w:color w:val="000000"/>
                <w:sz w:val="22"/>
                <w:szCs w:val="22"/>
              </w:rPr>
              <w:t>3 879,9</w:t>
            </w:r>
          </w:p>
        </w:tc>
        <w:tc>
          <w:tcPr>
            <w:tcW w:w="1763" w:type="pct"/>
            <w:tcBorders>
              <w:top w:val="nil"/>
              <w:left w:val="nil"/>
              <w:bottom w:val="single" w:sz="8" w:space="0" w:color="auto"/>
              <w:right w:val="single" w:sz="8" w:space="0" w:color="auto"/>
            </w:tcBorders>
            <w:shd w:val="clear" w:color="auto" w:fill="auto"/>
            <w:noWrap/>
            <w:vAlign w:val="center"/>
            <w:hideMark/>
          </w:tcPr>
          <w:p w14:paraId="33381186" w14:textId="77777777" w:rsidR="00BC64EA" w:rsidRPr="00BC64EA" w:rsidRDefault="00BC64EA" w:rsidP="00BC64EA">
            <w:pPr>
              <w:jc w:val="center"/>
              <w:rPr>
                <w:color w:val="000000"/>
                <w:sz w:val="22"/>
                <w:szCs w:val="22"/>
              </w:rPr>
            </w:pPr>
            <w:r w:rsidRPr="00BC64EA">
              <w:rPr>
                <w:color w:val="000000"/>
                <w:sz w:val="22"/>
                <w:szCs w:val="22"/>
              </w:rPr>
              <w:t>3 313,8</w:t>
            </w:r>
          </w:p>
        </w:tc>
      </w:tr>
      <w:tr w:rsidR="00BC64EA" w:rsidRPr="00BC64EA" w14:paraId="36B24948"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23FD8EFE" w14:textId="77777777" w:rsidR="00BC64EA" w:rsidRPr="00BC64EA" w:rsidRDefault="00BC64EA" w:rsidP="00BC64EA">
            <w:pPr>
              <w:rPr>
                <w:color w:val="000000"/>
              </w:rPr>
            </w:pPr>
            <w:r w:rsidRPr="00BC64EA">
              <w:rPr>
                <w:color w:val="000000"/>
              </w:rPr>
              <w:t>Кочковский с/с</w:t>
            </w:r>
          </w:p>
        </w:tc>
        <w:tc>
          <w:tcPr>
            <w:tcW w:w="1655" w:type="pct"/>
            <w:tcBorders>
              <w:top w:val="nil"/>
              <w:left w:val="nil"/>
              <w:bottom w:val="single" w:sz="8" w:space="0" w:color="auto"/>
              <w:right w:val="single" w:sz="8" w:space="0" w:color="auto"/>
            </w:tcBorders>
            <w:shd w:val="clear" w:color="auto" w:fill="auto"/>
            <w:noWrap/>
            <w:vAlign w:val="center"/>
            <w:hideMark/>
          </w:tcPr>
          <w:p w14:paraId="5163594D" w14:textId="77777777" w:rsidR="00BC64EA" w:rsidRPr="00BC64EA" w:rsidRDefault="00BC64EA" w:rsidP="00BC64EA">
            <w:pPr>
              <w:jc w:val="center"/>
              <w:rPr>
                <w:color w:val="000000"/>
                <w:sz w:val="22"/>
                <w:szCs w:val="22"/>
              </w:rPr>
            </w:pPr>
            <w:r w:rsidRPr="00BC64EA">
              <w:rPr>
                <w:color w:val="000000"/>
                <w:sz w:val="22"/>
                <w:szCs w:val="22"/>
              </w:rPr>
              <w:t>6 262,3</w:t>
            </w:r>
          </w:p>
        </w:tc>
        <w:tc>
          <w:tcPr>
            <w:tcW w:w="1763" w:type="pct"/>
            <w:tcBorders>
              <w:top w:val="nil"/>
              <w:left w:val="nil"/>
              <w:bottom w:val="single" w:sz="8" w:space="0" w:color="auto"/>
              <w:right w:val="single" w:sz="8" w:space="0" w:color="auto"/>
            </w:tcBorders>
            <w:shd w:val="clear" w:color="auto" w:fill="auto"/>
            <w:noWrap/>
            <w:vAlign w:val="center"/>
            <w:hideMark/>
          </w:tcPr>
          <w:p w14:paraId="6B65AD32" w14:textId="77777777" w:rsidR="00BC64EA" w:rsidRPr="00BC64EA" w:rsidRDefault="00BC64EA" w:rsidP="00BC64EA">
            <w:pPr>
              <w:jc w:val="center"/>
              <w:rPr>
                <w:color w:val="000000"/>
                <w:sz w:val="22"/>
                <w:szCs w:val="22"/>
              </w:rPr>
            </w:pPr>
            <w:r w:rsidRPr="00BC64EA">
              <w:rPr>
                <w:color w:val="000000"/>
                <w:sz w:val="22"/>
                <w:szCs w:val="22"/>
              </w:rPr>
              <w:t>5 187,0</w:t>
            </w:r>
          </w:p>
        </w:tc>
      </w:tr>
      <w:tr w:rsidR="00BC64EA" w:rsidRPr="00BC64EA" w14:paraId="19085B17"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70B21B35" w14:textId="77777777" w:rsidR="00BC64EA" w:rsidRPr="00BC64EA" w:rsidRDefault="00BC64EA" w:rsidP="00BC64EA">
            <w:pPr>
              <w:rPr>
                <w:color w:val="000000"/>
              </w:rPr>
            </w:pPr>
            <w:proofErr w:type="spellStart"/>
            <w:r w:rsidRPr="00BC64EA">
              <w:rPr>
                <w:color w:val="000000"/>
              </w:rPr>
              <w:t>Красносибирский</w:t>
            </w:r>
            <w:proofErr w:type="spellEnd"/>
            <w:r w:rsidRPr="00BC64EA">
              <w:rPr>
                <w:color w:val="000000"/>
              </w:rPr>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7BCAA81A" w14:textId="77777777" w:rsidR="00BC64EA" w:rsidRPr="00BC64EA" w:rsidRDefault="00BC64EA" w:rsidP="00BC64EA">
            <w:pPr>
              <w:jc w:val="center"/>
              <w:rPr>
                <w:color w:val="000000"/>
                <w:sz w:val="22"/>
                <w:szCs w:val="22"/>
              </w:rPr>
            </w:pPr>
            <w:r w:rsidRPr="00BC64EA">
              <w:rPr>
                <w:color w:val="000000"/>
                <w:sz w:val="22"/>
                <w:szCs w:val="22"/>
              </w:rPr>
              <w:t>3 692,9</w:t>
            </w:r>
          </w:p>
        </w:tc>
        <w:tc>
          <w:tcPr>
            <w:tcW w:w="1763" w:type="pct"/>
            <w:tcBorders>
              <w:top w:val="nil"/>
              <w:left w:val="nil"/>
              <w:bottom w:val="single" w:sz="8" w:space="0" w:color="auto"/>
              <w:right w:val="single" w:sz="8" w:space="0" w:color="auto"/>
            </w:tcBorders>
            <w:shd w:val="clear" w:color="auto" w:fill="auto"/>
            <w:noWrap/>
            <w:vAlign w:val="center"/>
            <w:hideMark/>
          </w:tcPr>
          <w:p w14:paraId="289FE45C" w14:textId="77777777" w:rsidR="00BC64EA" w:rsidRPr="00BC64EA" w:rsidRDefault="00BC64EA" w:rsidP="00BC64EA">
            <w:pPr>
              <w:jc w:val="center"/>
              <w:rPr>
                <w:color w:val="000000"/>
                <w:sz w:val="22"/>
                <w:szCs w:val="22"/>
              </w:rPr>
            </w:pPr>
            <w:r w:rsidRPr="00BC64EA">
              <w:rPr>
                <w:color w:val="000000"/>
                <w:sz w:val="22"/>
                <w:szCs w:val="22"/>
              </w:rPr>
              <w:t>3 982,0</w:t>
            </w:r>
          </w:p>
        </w:tc>
      </w:tr>
      <w:tr w:rsidR="00BC64EA" w:rsidRPr="00BC64EA" w14:paraId="0DE02E87"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709B47A3" w14:textId="77777777" w:rsidR="00BC64EA" w:rsidRPr="00BC64EA" w:rsidRDefault="00BC64EA" w:rsidP="00BC64EA">
            <w:pPr>
              <w:rPr>
                <w:color w:val="000000"/>
              </w:rPr>
            </w:pPr>
            <w:proofErr w:type="spellStart"/>
            <w:r w:rsidRPr="00BC64EA">
              <w:rPr>
                <w:color w:val="000000"/>
              </w:rPr>
              <w:t>Новорешетовский</w:t>
            </w:r>
            <w:proofErr w:type="spellEnd"/>
            <w:r w:rsidRPr="00BC64EA">
              <w:rPr>
                <w:color w:val="000000"/>
              </w:rPr>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10182098" w14:textId="77777777" w:rsidR="00BC64EA" w:rsidRPr="00BC64EA" w:rsidRDefault="00BC64EA" w:rsidP="00BC64EA">
            <w:pPr>
              <w:jc w:val="center"/>
              <w:rPr>
                <w:color w:val="000000"/>
                <w:sz w:val="22"/>
                <w:szCs w:val="22"/>
              </w:rPr>
            </w:pPr>
            <w:r w:rsidRPr="00BC64EA">
              <w:rPr>
                <w:color w:val="000000"/>
                <w:sz w:val="22"/>
                <w:szCs w:val="22"/>
              </w:rPr>
              <w:t>2 139,3</w:t>
            </w:r>
          </w:p>
        </w:tc>
        <w:tc>
          <w:tcPr>
            <w:tcW w:w="1763" w:type="pct"/>
            <w:tcBorders>
              <w:top w:val="nil"/>
              <w:left w:val="nil"/>
              <w:bottom w:val="single" w:sz="8" w:space="0" w:color="auto"/>
              <w:right w:val="single" w:sz="8" w:space="0" w:color="auto"/>
            </w:tcBorders>
            <w:shd w:val="clear" w:color="auto" w:fill="auto"/>
            <w:noWrap/>
            <w:vAlign w:val="center"/>
            <w:hideMark/>
          </w:tcPr>
          <w:p w14:paraId="08A71BBF" w14:textId="77777777" w:rsidR="00BC64EA" w:rsidRPr="00BC64EA" w:rsidRDefault="00BC64EA" w:rsidP="00BC64EA">
            <w:pPr>
              <w:jc w:val="center"/>
              <w:rPr>
                <w:color w:val="000000"/>
                <w:sz w:val="22"/>
                <w:szCs w:val="22"/>
              </w:rPr>
            </w:pPr>
            <w:r w:rsidRPr="00BC64EA">
              <w:rPr>
                <w:color w:val="000000"/>
                <w:sz w:val="22"/>
                <w:szCs w:val="22"/>
              </w:rPr>
              <w:t>2 141,2</w:t>
            </w:r>
          </w:p>
        </w:tc>
      </w:tr>
      <w:tr w:rsidR="00BC64EA" w:rsidRPr="00BC64EA" w14:paraId="6443CC39"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6C65B719" w14:textId="77777777" w:rsidR="00BC64EA" w:rsidRPr="00BC64EA" w:rsidRDefault="00BC64EA" w:rsidP="00BC64EA">
            <w:pPr>
              <w:rPr>
                <w:color w:val="000000"/>
              </w:rPr>
            </w:pPr>
            <w:r w:rsidRPr="00BC64EA">
              <w:rPr>
                <w:color w:val="000000"/>
              </w:rPr>
              <w:t>Новоцелинный с/с</w:t>
            </w:r>
          </w:p>
        </w:tc>
        <w:tc>
          <w:tcPr>
            <w:tcW w:w="1655" w:type="pct"/>
            <w:tcBorders>
              <w:top w:val="nil"/>
              <w:left w:val="nil"/>
              <w:bottom w:val="single" w:sz="8" w:space="0" w:color="auto"/>
              <w:right w:val="single" w:sz="8" w:space="0" w:color="auto"/>
            </w:tcBorders>
            <w:shd w:val="clear" w:color="auto" w:fill="auto"/>
            <w:noWrap/>
            <w:vAlign w:val="center"/>
            <w:hideMark/>
          </w:tcPr>
          <w:p w14:paraId="152E33EB" w14:textId="77777777" w:rsidR="00BC64EA" w:rsidRPr="00BC64EA" w:rsidRDefault="00BC64EA" w:rsidP="00BC64EA">
            <w:pPr>
              <w:jc w:val="center"/>
              <w:rPr>
                <w:color w:val="000000"/>
                <w:sz w:val="22"/>
                <w:szCs w:val="22"/>
              </w:rPr>
            </w:pPr>
            <w:r w:rsidRPr="00BC64EA">
              <w:rPr>
                <w:color w:val="000000"/>
                <w:sz w:val="22"/>
                <w:szCs w:val="22"/>
              </w:rPr>
              <w:t>3 915,1</w:t>
            </w:r>
          </w:p>
        </w:tc>
        <w:tc>
          <w:tcPr>
            <w:tcW w:w="1763" w:type="pct"/>
            <w:tcBorders>
              <w:top w:val="nil"/>
              <w:left w:val="nil"/>
              <w:bottom w:val="single" w:sz="8" w:space="0" w:color="auto"/>
              <w:right w:val="single" w:sz="8" w:space="0" w:color="auto"/>
            </w:tcBorders>
            <w:shd w:val="clear" w:color="auto" w:fill="auto"/>
            <w:noWrap/>
            <w:vAlign w:val="center"/>
            <w:hideMark/>
          </w:tcPr>
          <w:p w14:paraId="288A7F56" w14:textId="77777777" w:rsidR="00BC64EA" w:rsidRPr="00BC64EA" w:rsidRDefault="00BC64EA" w:rsidP="00BC64EA">
            <w:pPr>
              <w:jc w:val="center"/>
              <w:rPr>
                <w:color w:val="000000"/>
                <w:sz w:val="22"/>
                <w:szCs w:val="22"/>
              </w:rPr>
            </w:pPr>
            <w:r w:rsidRPr="00BC64EA">
              <w:rPr>
                <w:color w:val="000000"/>
                <w:sz w:val="22"/>
                <w:szCs w:val="22"/>
              </w:rPr>
              <w:t>4 411,4</w:t>
            </w:r>
          </w:p>
        </w:tc>
      </w:tr>
      <w:tr w:rsidR="00BC64EA" w:rsidRPr="00BC64EA" w14:paraId="7387C20E"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17FE9993" w14:textId="77777777" w:rsidR="00BC64EA" w:rsidRPr="00BC64EA" w:rsidRDefault="00BC64EA" w:rsidP="00BC64EA">
            <w:pPr>
              <w:rPr>
                <w:color w:val="000000"/>
              </w:rPr>
            </w:pPr>
            <w:r w:rsidRPr="00BC64EA">
              <w:rPr>
                <w:color w:val="000000"/>
              </w:rPr>
              <w:t>Решетовский с/с</w:t>
            </w:r>
          </w:p>
        </w:tc>
        <w:tc>
          <w:tcPr>
            <w:tcW w:w="1655" w:type="pct"/>
            <w:tcBorders>
              <w:top w:val="nil"/>
              <w:left w:val="nil"/>
              <w:bottom w:val="single" w:sz="8" w:space="0" w:color="auto"/>
              <w:right w:val="single" w:sz="8" w:space="0" w:color="auto"/>
            </w:tcBorders>
            <w:shd w:val="clear" w:color="auto" w:fill="auto"/>
            <w:noWrap/>
            <w:vAlign w:val="center"/>
            <w:hideMark/>
          </w:tcPr>
          <w:p w14:paraId="1D566157" w14:textId="77777777" w:rsidR="00BC64EA" w:rsidRPr="00BC64EA" w:rsidRDefault="00BC64EA" w:rsidP="00BC64EA">
            <w:pPr>
              <w:jc w:val="center"/>
              <w:rPr>
                <w:color w:val="000000"/>
                <w:sz w:val="22"/>
                <w:szCs w:val="22"/>
              </w:rPr>
            </w:pPr>
            <w:r w:rsidRPr="00BC64EA">
              <w:rPr>
                <w:color w:val="000000"/>
                <w:sz w:val="22"/>
                <w:szCs w:val="22"/>
              </w:rPr>
              <w:t>5 571,5</w:t>
            </w:r>
          </w:p>
        </w:tc>
        <w:tc>
          <w:tcPr>
            <w:tcW w:w="1763" w:type="pct"/>
            <w:tcBorders>
              <w:top w:val="nil"/>
              <w:left w:val="nil"/>
              <w:bottom w:val="single" w:sz="8" w:space="0" w:color="auto"/>
              <w:right w:val="single" w:sz="8" w:space="0" w:color="auto"/>
            </w:tcBorders>
            <w:shd w:val="clear" w:color="auto" w:fill="auto"/>
            <w:noWrap/>
            <w:vAlign w:val="center"/>
            <w:hideMark/>
          </w:tcPr>
          <w:p w14:paraId="15E0FE48" w14:textId="77777777" w:rsidR="00BC64EA" w:rsidRPr="00BC64EA" w:rsidRDefault="00BC64EA" w:rsidP="00BC64EA">
            <w:pPr>
              <w:jc w:val="center"/>
              <w:rPr>
                <w:color w:val="000000"/>
                <w:sz w:val="22"/>
                <w:szCs w:val="22"/>
              </w:rPr>
            </w:pPr>
            <w:r w:rsidRPr="00BC64EA">
              <w:rPr>
                <w:color w:val="000000"/>
                <w:sz w:val="22"/>
                <w:szCs w:val="22"/>
              </w:rPr>
              <w:t>6 519,8</w:t>
            </w:r>
          </w:p>
        </w:tc>
      </w:tr>
      <w:tr w:rsidR="00BC64EA" w:rsidRPr="00BC64EA" w14:paraId="6A35F318"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3A2C923D" w14:textId="77777777" w:rsidR="00BC64EA" w:rsidRPr="00BC64EA" w:rsidRDefault="00BC64EA" w:rsidP="00BC64EA">
            <w:pPr>
              <w:rPr>
                <w:color w:val="000000"/>
              </w:rPr>
            </w:pPr>
            <w:r w:rsidRPr="00BC64EA">
              <w:rPr>
                <w:color w:val="000000"/>
              </w:rPr>
              <w:t>Троицкий с/с</w:t>
            </w:r>
          </w:p>
        </w:tc>
        <w:tc>
          <w:tcPr>
            <w:tcW w:w="1655" w:type="pct"/>
            <w:tcBorders>
              <w:top w:val="nil"/>
              <w:left w:val="nil"/>
              <w:bottom w:val="single" w:sz="8" w:space="0" w:color="auto"/>
              <w:right w:val="single" w:sz="8" w:space="0" w:color="auto"/>
            </w:tcBorders>
            <w:shd w:val="clear" w:color="auto" w:fill="auto"/>
            <w:noWrap/>
            <w:vAlign w:val="center"/>
            <w:hideMark/>
          </w:tcPr>
          <w:p w14:paraId="5AF31170" w14:textId="77777777" w:rsidR="00BC64EA" w:rsidRPr="00BC64EA" w:rsidRDefault="00BC64EA" w:rsidP="00BC64EA">
            <w:pPr>
              <w:jc w:val="center"/>
              <w:rPr>
                <w:color w:val="000000"/>
                <w:sz w:val="22"/>
                <w:szCs w:val="22"/>
              </w:rPr>
            </w:pPr>
            <w:r w:rsidRPr="00BC64EA">
              <w:rPr>
                <w:color w:val="000000"/>
                <w:sz w:val="22"/>
                <w:szCs w:val="22"/>
              </w:rPr>
              <w:t>1 287,1</w:t>
            </w:r>
          </w:p>
        </w:tc>
        <w:tc>
          <w:tcPr>
            <w:tcW w:w="1763" w:type="pct"/>
            <w:tcBorders>
              <w:top w:val="nil"/>
              <w:left w:val="nil"/>
              <w:bottom w:val="single" w:sz="8" w:space="0" w:color="auto"/>
              <w:right w:val="single" w:sz="8" w:space="0" w:color="auto"/>
            </w:tcBorders>
            <w:shd w:val="clear" w:color="auto" w:fill="auto"/>
            <w:noWrap/>
            <w:vAlign w:val="center"/>
            <w:hideMark/>
          </w:tcPr>
          <w:p w14:paraId="39F0E961" w14:textId="77777777" w:rsidR="00BC64EA" w:rsidRPr="00BC64EA" w:rsidRDefault="00BC64EA" w:rsidP="00BC64EA">
            <w:pPr>
              <w:jc w:val="center"/>
              <w:rPr>
                <w:color w:val="000000"/>
                <w:sz w:val="22"/>
                <w:szCs w:val="22"/>
              </w:rPr>
            </w:pPr>
            <w:r w:rsidRPr="00BC64EA">
              <w:rPr>
                <w:color w:val="000000"/>
                <w:sz w:val="22"/>
                <w:szCs w:val="22"/>
              </w:rPr>
              <w:t>1 604,5</w:t>
            </w:r>
          </w:p>
        </w:tc>
      </w:tr>
      <w:tr w:rsidR="00BC64EA" w:rsidRPr="00BC64EA" w14:paraId="404563B5" w14:textId="77777777" w:rsidTr="00621CA2">
        <w:trPr>
          <w:trHeight w:val="86"/>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32BBDD26" w14:textId="77777777" w:rsidR="00BC64EA" w:rsidRPr="00BC64EA" w:rsidRDefault="00BC64EA" w:rsidP="00BC64EA">
            <w:pPr>
              <w:rPr>
                <w:color w:val="000000"/>
              </w:rPr>
            </w:pPr>
            <w:proofErr w:type="spellStart"/>
            <w:r w:rsidRPr="00BC64EA">
              <w:rPr>
                <w:color w:val="000000"/>
              </w:rPr>
              <w:t>Черновский</w:t>
            </w:r>
            <w:proofErr w:type="spellEnd"/>
            <w:r w:rsidRPr="00BC64EA">
              <w:rPr>
                <w:color w:val="000000"/>
              </w:rPr>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6C1FD730" w14:textId="77777777" w:rsidR="00BC64EA" w:rsidRPr="00BC64EA" w:rsidRDefault="00BC64EA" w:rsidP="00BC64EA">
            <w:pPr>
              <w:jc w:val="center"/>
              <w:rPr>
                <w:color w:val="000000"/>
                <w:sz w:val="22"/>
                <w:szCs w:val="22"/>
              </w:rPr>
            </w:pPr>
            <w:r w:rsidRPr="00BC64EA">
              <w:rPr>
                <w:color w:val="000000"/>
                <w:sz w:val="22"/>
                <w:szCs w:val="22"/>
              </w:rPr>
              <w:t>6 237,8</w:t>
            </w:r>
          </w:p>
        </w:tc>
        <w:tc>
          <w:tcPr>
            <w:tcW w:w="1763" w:type="pct"/>
            <w:tcBorders>
              <w:top w:val="nil"/>
              <w:left w:val="nil"/>
              <w:bottom w:val="single" w:sz="8" w:space="0" w:color="auto"/>
              <w:right w:val="single" w:sz="8" w:space="0" w:color="auto"/>
            </w:tcBorders>
            <w:shd w:val="clear" w:color="auto" w:fill="auto"/>
            <w:noWrap/>
            <w:vAlign w:val="center"/>
            <w:hideMark/>
          </w:tcPr>
          <w:p w14:paraId="1C8F4B38" w14:textId="77777777" w:rsidR="00BC64EA" w:rsidRPr="00BC64EA" w:rsidRDefault="00BC64EA" w:rsidP="00BC64EA">
            <w:pPr>
              <w:jc w:val="center"/>
              <w:rPr>
                <w:color w:val="000000"/>
                <w:sz w:val="22"/>
                <w:szCs w:val="22"/>
              </w:rPr>
            </w:pPr>
            <w:r w:rsidRPr="00BC64EA">
              <w:rPr>
                <w:color w:val="000000"/>
                <w:sz w:val="22"/>
                <w:szCs w:val="22"/>
              </w:rPr>
              <w:t>7 053,5</w:t>
            </w:r>
          </w:p>
        </w:tc>
      </w:tr>
      <w:tr w:rsidR="00BC64EA" w:rsidRPr="00BC64EA" w14:paraId="662F619C" w14:textId="77777777" w:rsidTr="00BC64E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410EF1B8" w14:textId="77777777" w:rsidR="00BC64EA" w:rsidRPr="00BC64EA" w:rsidRDefault="00BC64EA" w:rsidP="00BC64EA">
            <w:pPr>
              <w:rPr>
                <w:b/>
                <w:bCs/>
                <w:color w:val="000000"/>
              </w:rPr>
            </w:pPr>
            <w:r w:rsidRPr="00BC64EA">
              <w:rPr>
                <w:b/>
                <w:bCs/>
                <w:color w:val="000000"/>
              </w:rPr>
              <w:t>ИТОГО:</w:t>
            </w:r>
          </w:p>
        </w:tc>
        <w:tc>
          <w:tcPr>
            <w:tcW w:w="1655" w:type="pct"/>
            <w:tcBorders>
              <w:top w:val="nil"/>
              <w:left w:val="nil"/>
              <w:bottom w:val="single" w:sz="8" w:space="0" w:color="auto"/>
              <w:right w:val="single" w:sz="8" w:space="0" w:color="auto"/>
            </w:tcBorders>
            <w:shd w:val="clear" w:color="auto" w:fill="auto"/>
            <w:noWrap/>
            <w:vAlign w:val="center"/>
            <w:hideMark/>
          </w:tcPr>
          <w:p w14:paraId="755BE6F3" w14:textId="77777777" w:rsidR="00BC64EA" w:rsidRPr="00BC64EA" w:rsidRDefault="00BC64EA" w:rsidP="00BC64EA">
            <w:pPr>
              <w:jc w:val="center"/>
              <w:rPr>
                <w:b/>
                <w:bCs/>
                <w:color w:val="000000"/>
                <w:sz w:val="22"/>
                <w:szCs w:val="22"/>
              </w:rPr>
            </w:pPr>
            <w:r w:rsidRPr="00BC64EA">
              <w:rPr>
                <w:b/>
                <w:bCs/>
                <w:color w:val="000000"/>
                <w:sz w:val="22"/>
                <w:szCs w:val="22"/>
              </w:rPr>
              <w:t>35 644,4</w:t>
            </w:r>
          </w:p>
        </w:tc>
        <w:tc>
          <w:tcPr>
            <w:tcW w:w="1763" w:type="pct"/>
            <w:tcBorders>
              <w:top w:val="nil"/>
              <w:left w:val="nil"/>
              <w:bottom w:val="single" w:sz="8" w:space="0" w:color="auto"/>
              <w:right w:val="single" w:sz="8" w:space="0" w:color="auto"/>
            </w:tcBorders>
            <w:shd w:val="clear" w:color="auto" w:fill="auto"/>
            <w:noWrap/>
            <w:vAlign w:val="center"/>
            <w:hideMark/>
          </w:tcPr>
          <w:p w14:paraId="61B7E093" w14:textId="77777777" w:rsidR="00BC64EA" w:rsidRPr="00BC64EA" w:rsidRDefault="00BC64EA" w:rsidP="00BC64EA">
            <w:pPr>
              <w:jc w:val="center"/>
              <w:rPr>
                <w:b/>
                <w:bCs/>
                <w:color w:val="000000"/>
                <w:sz w:val="22"/>
                <w:szCs w:val="22"/>
              </w:rPr>
            </w:pPr>
            <w:r w:rsidRPr="00BC64EA">
              <w:rPr>
                <w:b/>
                <w:bCs/>
                <w:color w:val="000000"/>
                <w:sz w:val="22"/>
                <w:szCs w:val="22"/>
              </w:rPr>
              <w:t>37 521,4</w:t>
            </w:r>
          </w:p>
        </w:tc>
      </w:tr>
    </w:tbl>
    <w:p w14:paraId="1B82FBB5" w14:textId="223DFCB8" w:rsidR="00BC64EA" w:rsidRDefault="00BC64EA" w:rsidP="00692AF3">
      <w:pPr>
        <w:jc w:val="center"/>
        <w:rPr>
          <w:b/>
        </w:rPr>
      </w:pPr>
    </w:p>
    <w:p w14:paraId="3F14E547" w14:textId="1FACA4BE" w:rsidR="006F4D4F" w:rsidRDefault="006F4D4F" w:rsidP="00692AF3">
      <w:pPr>
        <w:jc w:val="center"/>
        <w:rPr>
          <w:b/>
        </w:rPr>
      </w:pPr>
    </w:p>
    <w:p w14:paraId="3D38DF98" w14:textId="49E6AA80" w:rsidR="006F4D4F" w:rsidRDefault="006F4D4F" w:rsidP="00692AF3">
      <w:pPr>
        <w:jc w:val="center"/>
        <w:rPr>
          <w:b/>
        </w:rPr>
      </w:pPr>
    </w:p>
    <w:p w14:paraId="3127DA00" w14:textId="60E3023F" w:rsidR="006F4D4F" w:rsidRDefault="006F4D4F" w:rsidP="00692AF3">
      <w:pPr>
        <w:jc w:val="center"/>
        <w:rPr>
          <w:b/>
        </w:rPr>
      </w:pPr>
    </w:p>
    <w:p w14:paraId="7FDA1954" w14:textId="6D0AA1AD" w:rsidR="006F4D4F" w:rsidRDefault="006F4D4F" w:rsidP="00692AF3">
      <w:pPr>
        <w:jc w:val="center"/>
        <w:rPr>
          <w:b/>
        </w:rPr>
      </w:pPr>
    </w:p>
    <w:p w14:paraId="4BE954EB" w14:textId="516BAAF0" w:rsidR="006F4D4F" w:rsidRDefault="006F4D4F" w:rsidP="00692AF3">
      <w:pPr>
        <w:jc w:val="center"/>
        <w:rPr>
          <w:b/>
        </w:rPr>
      </w:pPr>
    </w:p>
    <w:p w14:paraId="2A89A4C9" w14:textId="7D838690" w:rsidR="006F4D4F" w:rsidRDefault="006F4D4F" w:rsidP="00692AF3">
      <w:pPr>
        <w:jc w:val="center"/>
        <w:rPr>
          <w:b/>
        </w:rPr>
      </w:pPr>
    </w:p>
    <w:p w14:paraId="39CE3075" w14:textId="3625D2F1" w:rsidR="006F4D4F" w:rsidRDefault="006F4D4F" w:rsidP="00692AF3">
      <w:pPr>
        <w:jc w:val="center"/>
        <w:rPr>
          <w:b/>
        </w:rPr>
      </w:pPr>
    </w:p>
    <w:p w14:paraId="641A4A9B" w14:textId="5FACFB17" w:rsidR="006F4D4F" w:rsidRDefault="006F4D4F" w:rsidP="00692AF3">
      <w:pPr>
        <w:jc w:val="center"/>
        <w:rPr>
          <w:b/>
        </w:rPr>
      </w:pPr>
    </w:p>
    <w:p w14:paraId="0A2998F2" w14:textId="78DD2B7E" w:rsidR="006F4D4F" w:rsidRDefault="006F4D4F" w:rsidP="00692AF3">
      <w:pPr>
        <w:jc w:val="center"/>
        <w:rPr>
          <w:b/>
        </w:rPr>
      </w:pPr>
    </w:p>
    <w:p w14:paraId="57DA67B9" w14:textId="70CA1439" w:rsidR="006F4D4F" w:rsidRDefault="006F4D4F" w:rsidP="00692AF3">
      <w:pPr>
        <w:jc w:val="center"/>
        <w:rPr>
          <w:b/>
        </w:rPr>
      </w:pPr>
    </w:p>
    <w:p w14:paraId="1376BDC1" w14:textId="4C8811D3" w:rsidR="006F4D4F" w:rsidRDefault="006F4D4F" w:rsidP="00692AF3">
      <w:pPr>
        <w:jc w:val="center"/>
        <w:rPr>
          <w:b/>
        </w:rPr>
      </w:pPr>
    </w:p>
    <w:p w14:paraId="1B20A0A0" w14:textId="4DBECCDA" w:rsidR="00621CA2" w:rsidRDefault="00621CA2" w:rsidP="00692AF3">
      <w:pPr>
        <w:jc w:val="center"/>
        <w:rPr>
          <w:b/>
        </w:rPr>
      </w:pPr>
    </w:p>
    <w:p w14:paraId="2BC59FE9" w14:textId="579489E1" w:rsidR="00621CA2" w:rsidRDefault="00621CA2" w:rsidP="00692AF3">
      <w:pPr>
        <w:jc w:val="center"/>
        <w:rPr>
          <w:b/>
        </w:rPr>
      </w:pPr>
    </w:p>
    <w:p w14:paraId="787A6D94" w14:textId="0BCAB5BD" w:rsidR="00621CA2" w:rsidRDefault="00621CA2" w:rsidP="00692AF3">
      <w:pPr>
        <w:jc w:val="center"/>
        <w:rPr>
          <w:b/>
        </w:rPr>
      </w:pPr>
    </w:p>
    <w:p w14:paraId="7AAAC795" w14:textId="04B79A9D" w:rsidR="00621CA2" w:rsidRDefault="00621CA2" w:rsidP="00692AF3">
      <w:pPr>
        <w:jc w:val="center"/>
        <w:rPr>
          <w:b/>
        </w:rPr>
      </w:pPr>
    </w:p>
    <w:p w14:paraId="12B339B4" w14:textId="00B95881" w:rsidR="00621CA2" w:rsidRDefault="00621CA2" w:rsidP="00692AF3">
      <w:pPr>
        <w:jc w:val="center"/>
        <w:rPr>
          <w:b/>
        </w:rPr>
      </w:pPr>
    </w:p>
    <w:p w14:paraId="6185037C" w14:textId="46E395D9" w:rsidR="00621CA2" w:rsidRDefault="00621CA2" w:rsidP="00692AF3">
      <w:pPr>
        <w:jc w:val="center"/>
        <w:rPr>
          <w:b/>
        </w:rPr>
      </w:pPr>
    </w:p>
    <w:p w14:paraId="23F8770E" w14:textId="77777777" w:rsidR="00621CA2" w:rsidRDefault="00621CA2" w:rsidP="00692AF3">
      <w:pPr>
        <w:jc w:val="center"/>
        <w:rPr>
          <w:b/>
        </w:rPr>
      </w:pPr>
    </w:p>
    <w:p w14:paraId="1CBF0D99" w14:textId="6879637F" w:rsidR="006F4D4F" w:rsidRDefault="006F4D4F" w:rsidP="00692AF3">
      <w:pPr>
        <w:jc w:val="center"/>
        <w:rPr>
          <w:b/>
        </w:rPr>
      </w:pPr>
    </w:p>
    <w:p w14:paraId="13EAF2D4" w14:textId="377273E0" w:rsidR="006F4D4F" w:rsidRDefault="006F4D4F" w:rsidP="00692AF3">
      <w:pPr>
        <w:jc w:val="center"/>
        <w:rPr>
          <w:b/>
        </w:rPr>
      </w:pPr>
    </w:p>
    <w:p w14:paraId="16462265" w14:textId="61354339" w:rsidR="006F4D4F" w:rsidRPr="00BE1CB4" w:rsidRDefault="006F4D4F" w:rsidP="006F4D4F">
      <w:pPr>
        <w:jc w:val="right"/>
        <w:rPr>
          <w:sz w:val="28"/>
          <w:szCs w:val="28"/>
        </w:rPr>
      </w:pPr>
      <w:r w:rsidRPr="00DB6006">
        <w:rPr>
          <w:sz w:val="28"/>
          <w:szCs w:val="28"/>
        </w:rPr>
        <w:t>Приложение</w:t>
      </w:r>
      <w:r>
        <w:rPr>
          <w:sz w:val="28"/>
          <w:szCs w:val="28"/>
        </w:rPr>
        <w:t xml:space="preserve"> 20</w:t>
      </w:r>
    </w:p>
    <w:p w14:paraId="1BA23E42" w14:textId="77777777" w:rsidR="006F4D4F" w:rsidRPr="00BE1CB4" w:rsidRDefault="006F4D4F" w:rsidP="006F4D4F">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3A3B1AFB" w14:textId="77777777" w:rsidR="006F4D4F" w:rsidRDefault="006F4D4F" w:rsidP="006F4D4F">
      <w:pPr>
        <w:jc w:val="right"/>
        <w:rPr>
          <w:sz w:val="28"/>
          <w:szCs w:val="28"/>
        </w:rPr>
      </w:pPr>
      <w:r w:rsidRPr="00BE1CB4">
        <w:rPr>
          <w:sz w:val="28"/>
          <w:szCs w:val="28"/>
        </w:rPr>
        <w:t>от 25.12.2020</w:t>
      </w:r>
      <w:r>
        <w:rPr>
          <w:sz w:val="28"/>
          <w:szCs w:val="28"/>
        </w:rPr>
        <w:t xml:space="preserve"> № 2</w:t>
      </w:r>
    </w:p>
    <w:p w14:paraId="3CD42F71" w14:textId="332CDE70" w:rsidR="006F4D4F" w:rsidRDefault="006F4D4F" w:rsidP="00692AF3">
      <w:pPr>
        <w:jc w:val="center"/>
        <w:rPr>
          <w:b/>
        </w:rPr>
      </w:pPr>
    </w:p>
    <w:p w14:paraId="5B5E471A" w14:textId="5360C9A2" w:rsidR="006F4D4F" w:rsidRDefault="006F4D4F" w:rsidP="00692AF3">
      <w:pPr>
        <w:jc w:val="center"/>
        <w:rPr>
          <w:b/>
        </w:rPr>
      </w:pPr>
    </w:p>
    <w:p w14:paraId="43242338" w14:textId="38971F08" w:rsidR="006F4D4F" w:rsidRDefault="006F4D4F" w:rsidP="00692AF3">
      <w:pPr>
        <w:jc w:val="center"/>
        <w:rPr>
          <w:b/>
          <w:bCs/>
          <w:color w:val="000000"/>
          <w:sz w:val="28"/>
          <w:szCs w:val="28"/>
        </w:rPr>
      </w:pPr>
      <w:r w:rsidRPr="006F4D4F">
        <w:rPr>
          <w:b/>
          <w:bCs/>
          <w:color w:val="000000"/>
          <w:sz w:val="28"/>
          <w:szCs w:val="28"/>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2021 ГОД И ПЛАНОВЫЙ ПЕРИОД 2022 И 2023 ГОДОВ</w:t>
      </w:r>
    </w:p>
    <w:p w14:paraId="188E4017" w14:textId="243D5F17" w:rsidR="006F4D4F" w:rsidRDefault="006F4D4F" w:rsidP="00692AF3">
      <w:pPr>
        <w:jc w:val="center"/>
        <w:rPr>
          <w:b/>
          <w:sz w:val="28"/>
          <w:szCs w:val="28"/>
        </w:rPr>
      </w:pPr>
    </w:p>
    <w:p w14:paraId="6175B9B0" w14:textId="39E362BF" w:rsidR="006F4D4F" w:rsidRDefault="006F4D4F" w:rsidP="006F4D4F">
      <w:pPr>
        <w:jc w:val="right"/>
      </w:pPr>
      <w:r w:rsidRPr="006F4D4F">
        <w:t>табл.1</w:t>
      </w:r>
    </w:p>
    <w:p w14:paraId="63500776" w14:textId="103B1E0D" w:rsidR="006F4D4F" w:rsidRDefault="006F4D4F" w:rsidP="006F4D4F">
      <w:pPr>
        <w:jc w:val="right"/>
        <w:rPr>
          <w:b/>
        </w:rPr>
      </w:pPr>
    </w:p>
    <w:p w14:paraId="46FC8694" w14:textId="6071D697" w:rsidR="006F4D4F" w:rsidRDefault="006F4D4F" w:rsidP="006F4D4F">
      <w:pPr>
        <w:jc w:val="center"/>
        <w:rPr>
          <w:b/>
          <w:bCs/>
          <w:color w:val="000000"/>
        </w:rPr>
      </w:pPr>
      <w:r w:rsidRPr="006F4D4F">
        <w:rPr>
          <w:b/>
          <w:bCs/>
          <w:color w:val="00000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14:paraId="0A4245E3" w14:textId="77777777" w:rsidR="006F4D4F" w:rsidRPr="006F4D4F" w:rsidRDefault="006F4D4F" w:rsidP="006F4D4F">
      <w:pPr>
        <w:jc w:val="center"/>
        <w:rPr>
          <w:b/>
        </w:rPr>
      </w:pPr>
    </w:p>
    <w:tbl>
      <w:tblPr>
        <w:tblW w:w="0" w:type="auto"/>
        <w:tblLook w:val="04A0" w:firstRow="1" w:lastRow="0" w:firstColumn="1" w:lastColumn="0" w:noHBand="0" w:noVBand="1"/>
      </w:tblPr>
      <w:tblGrid>
        <w:gridCol w:w="867"/>
        <w:gridCol w:w="856"/>
        <w:gridCol w:w="847"/>
        <w:gridCol w:w="838"/>
        <w:gridCol w:w="833"/>
        <w:gridCol w:w="828"/>
        <w:gridCol w:w="1416"/>
        <w:gridCol w:w="523"/>
        <w:gridCol w:w="490"/>
        <w:gridCol w:w="550"/>
        <w:gridCol w:w="1306"/>
      </w:tblGrid>
      <w:tr w:rsidR="006F4D4F" w:rsidRPr="002D62D0" w14:paraId="457AFBB7" w14:textId="77777777" w:rsidTr="006F4D4F">
        <w:trPr>
          <w:trHeight w:val="255"/>
        </w:trPr>
        <w:tc>
          <w:tcPr>
            <w:tcW w:w="0" w:type="auto"/>
            <w:tcBorders>
              <w:top w:val="nil"/>
              <w:left w:val="nil"/>
              <w:bottom w:val="nil"/>
              <w:right w:val="nil"/>
            </w:tcBorders>
            <w:shd w:val="clear" w:color="auto" w:fill="auto"/>
            <w:noWrap/>
            <w:vAlign w:val="bottom"/>
            <w:hideMark/>
          </w:tcPr>
          <w:p w14:paraId="20EFFA3D" w14:textId="77777777" w:rsidR="006F4D4F" w:rsidRPr="002D62D0" w:rsidRDefault="006F4D4F" w:rsidP="006F4D4F">
            <w:pPr>
              <w:jc w:val="right"/>
              <w:rPr>
                <w:bCs/>
                <w:color w:val="000000"/>
              </w:rPr>
            </w:pPr>
          </w:p>
        </w:tc>
        <w:tc>
          <w:tcPr>
            <w:tcW w:w="0" w:type="auto"/>
            <w:tcBorders>
              <w:top w:val="nil"/>
              <w:left w:val="nil"/>
              <w:bottom w:val="nil"/>
              <w:right w:val="nil"/>
            </w:tcBorders>
            <w:shd w:val="clear" w:color="auto" w:fill="auto"/>
            <w:noWrap/>
            <w:vAlign w:val="bottom"/>
            <w:hideMark/>
          </w:tcPr>
          <w:p w14:paraId="315FA9F0"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3E07235F"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32E4BC6B"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0C1D2499"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5511BF3F"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24E2C089"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2A0109C8"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04E11879"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4A749321" w14:textId="77777777" w:rsidR="006F4D4F" w:rsidRPr="002D62D0" w:rsidRDefault="006F4D4F" w:rsidP="006F4D4F">
            <w:pPr>
              <w:jc w:val="right"/>
            </w:pPr>
          </w:p>
        </w:tc>
        <w:tc>
          <w:tcPr>
            <w:tcW w:w="0" w:type="auto"/>
            <w:tcBorders>
              <w:top w:val="nil"/>
              <w:left w:val="nil"/>
              <w:bottom w:val="nil"/>
              <w:right w:val="nil"/>
            </w:tcBorders>
            <w:shd w:val="clear" w:color="auto" w:fill="auto"/>
            <w:noWrap/>
            <w:vAlign w:val="bottom"/>
            <w:hideMark/>
          </w:tcPr>
          <w:p w14:paraId="753D232A" w14:textId="77777777" w:rsidR="006F4D4F" w:rsidRPr="002D62D0" w:rsidRDefault="006F4D4F" w:rsidP="006F4D4F">
            <w:pPr>
              <w:jc w:val="right"/>
              <w:rPr>
                <w:bCs/>
              </w:rPr>
            </w:pPr>
            <w:proofErr w:type="spellStart"/>
            <w:r w:rsidRPr="002D62D0">
              <w:rPr>
                <w:bCs/>
              </w:rPr>
              <w:t>тыс.руб</w:t>
            </w:r>
            <w:proofErr w:type="spellEnd"/>
            <w:r w:rsidRPr="002D62D0">
              <w:rPr>
                <w:bCs/>
              </w:rPr>
              <w:t>.</w:t>
            </w:r>
          </w:p>
        </w:tc>
      </w:tr>
      <w:tr w:rsidR="006F4D4F" w:rsidRPr="002D62D0" w14:paraId="3B5BC029" w14:textId="77777777" w:rsidTr="006F4D4F">
        <w:trPr>
          <w:trHeight w:val="517"/>
        </w:trPr>
        <w:tc>
          <w:tcPr>
            <w:tcW w:w="0" w:type="auto"/>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A178642" w14:textId="77777777" w:rsidR="006F4D4F" w:rsidRPr="002D62D0" w:rsidRDefault="006F4D4F" w:rsidP="006F4D4F">
            <w:pPr>
              <w:jc w:val="center"/>
            </w:pPr>
            <w:r w:rsidRPr="002D62D0">
              <w:t>Наименование</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863F3C" w14:textId="77777777" w:rsidR="006F4D4F" w:rsidRPr="002D62D0" w:rsidRDefault="006F4D4F" w:rsidP="006F4D4F">
            <w:pPr>
              <w:jc w:val="center"/>
              <w:rPr>
                <w:b/>
                <w:bCs/>
              </w:rPr>
            </w:pPr>
            <w:r w:rsidRPr="002D62D0">
              <w:rPr>
                <w:b/>
                <w:bCs/>
              </w:rPr>
              <w:t>ЦСР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34AF8C" w14:textId="77777777" w:rsidR="006F4D4F" w:rsidRPr="002D62D0" w:rsidRDefault="006F4D4F" w:rsidP="006F4D4F">
            <w:pPr>
              <w:jc w:val="center"/>
              <w:rPr>
                <w:b/>
                <w:bCs/>
              </w:rPr>
            </w:pPr>
            <w:r w:rsidRPr="002D62D0">
              <w:rPr>
                <w:b/>
                <w:bCs/>
              </w:rPr>
              <w:t>ВР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3F6407" w14:textId="77777777" w:rsidR="006F4D4F" w:rsidRPr="002D62D0" w:rsidRDefault="006F4D4F" w:rsidP="006F4D4F">
            <w:pPr>
              <w:jc w:val="center"/>
              <w:rPr>
                <w:b/>
                <w:bCs/>
              </w:rPr>
            </w:pPr>
            <w:r w:rsidRPr="002D62D0">
              <w:rPr>
                <w:b/>
                <w:bCs/>
              </w:rPr>
              <w:t>РЗ</w:t>
            </w:r>
          </w:p>
        </w:tc>
        <w:tc>
          <w:tcPr>
            <w:tcW w:w="0" w:type="auto"/>
            <w:vMerge w:val="restart"/>
            <w:tcBorders>
              <w:top w:val="single" w:sz="8" w:space="0" w:color="auto"/>
              <w:left w:val="single" w:sz="8" w:space="0" w:color="auto"/>
              <w:bottom w:val="single" w:sz="8" w:space="0" w:color="auto"/>
              <w:right w:val="nil"/>
            </w:tcBorders>
            <w:shd w:val="clear" w:color="auto" w:fill="auto"/>
            <w:noWrap/>
            <w:vAlign w:val="center"/>
            <w:hideMark/>
          </w:tcPr>
          <w:p w14:paraId="3AED3609" w14:textId="77777777" w:rsidR="006F4D4F" w:rsidRPr="002D62D0" w:rsidRDefault="006F4D4F" w:rsidP="006F4D4F">
            <w:pPr>
              <w:jc w:val="center"/>
              <w:rPr>
                <w:b/>
                <w:bCs/>
              </w:rPr>
            </w:pPr>
            <w:r w:rsidRPr="002D62D0">
              <w:rPr>
                <w:b/>
                <w:bCs/>
              </w:rPr>
              <w:t>ПР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3EDAC6" w14:textId="77777777" w:rsidR="006F4D4F" w:rsidRPr="002D62D0" w:rsidRDefault="006F4D4F" w:rsidP="006F4D4F">
            <w:pPr>
              <w:jc w:val="center"/>
              <w:rPr>
                <w:b/>
                <w:bCs/>
              </w:rPr>
            </w:pPr>
            <w:r w:rsidRPr="002D62D0">
              <w:rPr>
                <w:b/>
                <w:bCs/>
              </w:rPr>
              <w:t>Роспись на 2021 год</w:t>
            </w:r>
          </w:p>
        </w:tc>
      </w:tr>
      <w:tr w:rsidR="006F4D4F" w:rsidRPr="002D62D0" w14:paraId="4C87B2F4" w14:textId="77777777" w:rsidTr="006F4D4F">
        <w:trPr>
          <w:trHeight w:val="517"/>
        </w:trPr>
        <w:tc>
          <w:tcPr>
            <w:tcW w:w="0" w:type="auto"/>
            <w:gridSpan w:val="6"/>
            <w:vMerge/>
            <w:tcBorders>
              <w:top w:val="single" w:sz="8" w:space="0" w:color="auto"/>
              <w:left w:val="single" w:sz="8" w:space="0" w:color="auto"/>
              <w:bottom w:val="single" w:sz="8" w:space="0" w:color="auto"/>
              <w:right w:val="single" w:sz="8" w:space="0" w:color="auto"/>
            </w:tcBorders>
            <w:vAlign w:val="center"/>
            <w:hideMark/>
          </w:tcPr>
          <w:p w14:paraId="49E7C3C1" w14:textId="77777777" w:rsidR="006F4D4F" w:rsidRPr="002D62D0" w:rsidRDefault="006F4D4F" w:rsidP="006F4D4F"/>
        </w:tc>
        <w:tc>
          <w:tcPr>
            <w:tcW w:w="0" w:type="auto"/>
            <w:vMerge/>
            <w:tcBorders>
              <w:top w:val="single" w:sz="8" w:space="0" w:color="auto"/>
              <w:left w:val="single" w:sz="8" w:space="0" w:color="auto"/>
              <w:bottom w:val="single" w:sz="8" w:space="0" w:color="auto"/>
              <w:right w:val="single" w:sz="8" w:space="0" w:color="auto"/>
            </w:tcBorders>
            <w:vAlign w:val="center"/>
            <w:hideMark/>
          </w:tcPr>
          <w:p w14:paraId="5B4D9B4D" w14:textId="77777777" w:rsidR="006F4D4F" w:rsidRPr="002D62D0" w:rsidRDefault="006F4D4F" w:rsidP="006F4D4F">
            <w:pPr>
              <w:rPr>
                <w:b/>
                <w:bC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B4BD128" w14:textId="77777777" w:rsidR="006F4D4F" w:rsidRPr="002D62D0" w:rsidRDefault="006F4D4F" w:rsidP="006F4D4F">
            <w:pPr>
              <w:rPr>
                <w:b/>
                <w:bC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6A3D2DC" w14:textId="77777777" w:rsidR="006F4D4F" w:rsidRPr="002D62D0" w:rsidRDefault="006F4D4F" w:rsidP="006F4D4F">
            <w:pPr>
              <w:rPr>
                <w:b/>
                <w:bCs/>
              </w:rPr>
            </w:pPr>
          </w:p>
        </w:tc>
        <w:tc>
          <w:tcPr>
            <w:tcW w:w="0" w:type="auto"/>
            <w:vMerge/>
            <w:tcBorders>
              <w:top w:val="single" w:sz="8" w:space="0" w:color="auto"/>
              <w:left w:val="single" w:sz="8" w:space="0" w:color="auto"/>
              <w:bottom w:val="single" w:sz="8" w:space="0" w:color="auto"/>
              <w:right w:val="nil"/>
            </w:tcBorders>
            <w:vAlign w:val="center"/>
            <w:hideMark/>
          </w:tcPr>
          <w:p w14:paraId="45DD07E8" w14:textId="77777777" w:rsidR="006F4D4F" w:rsidRPr="002D62D0" w:rsidRDefault="006F4D4F" w:rsidP="006F4D4F">
            <w:pPr>
              <w:rPr>
                <w:b/>
                <w:bC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B851BC8" w14:textId="77777777" w:rsidR="006F4D4F" w:rsidRPr="002D62D0" w:rsidRDefault="006F4D4F" w:rsidP="006F4D4F">
            <w:pPr>
              <w:rPr>
                <w:b/>
                <w:bCs/>
              </w:rPr>
            </w:pPr>
          </w:p>
        </w:tc>
      </w:tr>
      <w:tr w:rsidR="006F4D4F" w:rsidRPr="002D62D0" w14:paraId="63AB00E8" w14:textId="77777777" w:rsidTr="006F4D4F">
        <w:trPr>
          <w:trHeight w:val="64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0CE918AE" w14:textId="0A8739B6" w:rsidR="006F4D4F" w:rsidRPr="002D62D0" w:rsidRDefault="006F4D4F" w:rsidP="006F4D4F">
            <w:pPr>
              <w:rPr>
                <w:b/>
                <w:bCs/>
              </w:rPr>
            </w:pPr>
            <w:r w:rsidRPr="002D62D0">
              <w:rPr>
                <w:b/>
                <w:bCs/>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5647D1C" w14:textId="77777777" w:rsidR="006F4D4F" w:rsidRPr="002D62D0" w:rsidRDefault="006F4D4F" w:rsidP="006F4D4F">
            <w:pPr>
              <w:rPr>
                <w:b/>
                <w:bCs/>
              </w:rPr>
            </w:pPr>
            <w:r w:rsidRPr="002D62D0">
              <w:rPr>
                <w:b/>
                <w:bCs/>
              </w:rPr>
              <w:t>0107900000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B209A53" w14:textId="77777777" w:rsidR="006F4D4F" w:rsidRPr="002D62D0" w:rsidRDefault="006F4D4F" w:rsidP="006F4D4F">
            <w:pPr>
              <w:rPr>
                <w:b/>
                <w:bCs/>
              </w:rPr>
            </w:pPr>
            <w:r w:rsidRPr="002D62D0">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CCD455C" w14:textId="77777777" w:rsidR="006F4D4F" w:rsidRPr="002D62D0" w:rsidRDefault="006F4D4F" w:rsidP="006F4D4F">
            <w:pPr>
              <w:rPr>
                <w:b/>
                <w:bCs/>
              </w:rPr>
            </w:pPr>
            <w:r w:rsidRPr="002D62D0">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9EAA0C8" w14:textId="77777777" w:rsidR="006F4D4F" w:rsidRPr="002D62D0" w:rsidRDefault="006F4D4F" w:rsidP="006F4D4F">
            <w:pPr>
              <w:rPr>
                <w:b/>
                <w:bCs/>
              </w:rPr>
            </w:pPr>
            <w:r w:rsidRPr="002D62D0">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6E1A2" w14:textId="77777777" w:rsidR="006F4D4F" w:rsidRPr="002D62D0" w:rsidRDefault="006F4D4F" w:rsidP="006F4D4F">
            <w:pPr>
              <w:jc w:val="right"/>
              <w:rPr>
                <w:b/>
                <w:bCs/>
              </w:rPr>
            </w:pPr>
            <w:r w:rsidRPr="002D62D0">
              <w:rPr>
                <w:b/>
                <w:bCs/>
              </w:rPr>
              <w:t>64 799,6</w:t>
            </w:r>
          </w:p>
        </w:tc>
      </w:tr>
      <w:tr w:rsidR="006F4D4F" w:rsidRPr="002D62D0" w14:paraId="3CBA35F0" w14:textId="77777777" w:rsidTr="006F4D4F">
        <w:trPr>
          <w:trHeight w:val="8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324EA444" w14:textId="77777777" w:rsidR="006F4D4F" w:rsidRPr="002D62D0" w:rsidRDefault="006F4D4F" w:rsidP="006F4D4F">
            <w:pPr>
              <w:rPr>
                <w:b/>
                <w:bCs/>
              </w:rPr>
            </w:pPr>
            <w:r w:rsidRPr="002D62D0">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0E009255" w14:textId="77777777" w:rsidR="006F4D4F" w:rsidRPr="002D62D0" w:rsidRDefault="006F4D4F" w:rsidP="006F4D4F">
            <w:pPr>
              <w:rPr>
                <w:b/>
                <w:bCs/>
              </w:rPr>
            </w:pPr>
            <w:r w:rsidRPr="002D62D0">
              <w:rPr>
                <w:b/>
                <w:bCs/>
              </w:rPr>
              <w:t>0207900000</w:t>
            </w:r>
          </w:p>
        </w:tc>
        <w:tc>
          <w:tcPr>
            <w:tcW w:w="0" w:type="auto"/>
            <w:tcBorders>
              <w:top w:val="nil"/>
              <w:left w:val="single" w:sz="4" w:space="0" w:color="auto"/>
              <w:bottom w:val="single" w:sz="4" w:space="0" w:color="auto"/>
              <w:right w:val="nil"/>
            </w:tcBorders>
            <w:shd w:val="clear" w:color="auto" w:fill="auto"/>
            <w:noWrap/>
            <w:vAlign w:val="bottom"/>
            <w:hideMark/>
          </w:tcPr>
          <w:p w14:paraId="46FA813F"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33D3AD6"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2F06DB44"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168A08" w14:textId="77777777" w:rsidR="006F4D4F" w:rsidRPr="002D62D0" w:rsidRDefault="006F4D4F" w:rsidP="006F4D4F">
            <w:pPr>
              <w:jc w:val="right"/>
              <w:rPr>
                <w:b/>
                <w:bCs/>
              </w:rPr>
            </w:pPr>
            <w:r w:rsidRPr="002D62D0">
              <w:rPr>
                <w:b/>
                <w:bCs/>
              </w:rPr>
              <w:t>115,0</w:t>
            </w:r>
          </w:p>
        </w:tc>
      </w:tr>
      <w:tr w:rsidR="006F4D4F" w:rsidRPr="002D62D0" w14:paraId="6603CCB1" w14:textId="77777777" w:rsidTr="006F4D4F">
        <w:trPr>
          <w:trHeight w:val="106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4EB41AA5" w14:textId="77777777" w:rsidR="006F4D4F" w:rsidRPr="002D62D0" w:rsidRDefault="006F4D4F" w:rsidP="006F4D4F">
            <w:pPr>
              <w:rPr>
                <w:b/>
                <w:bCs/>
              </w:rPr>
            </w:pPr>
            <w:r w:rsidRPr="002D62D0">
              <w:rPr>
                <w:b/>
                <w:bCs/>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E6EF957" w14:textId="77777777" w:rsidR="006F4D4F" w:rsidRPr="002D62D0" w:rsidRDefault="006F4D4F" w:rsidP="006F4D4F">
            <w:pPr>
              <w:rPr>
                <w:b/>
                <w:bCs/>
              </w:rPr>
            </w:pPr>
            <w:r w:rsidRPr="002D62D0">
              <w:rPr>
                <w:b/>
                <w:bCs/>
              </w:rPr>
              <w:t>0307900000</w:t>
            </w:r>
          </w:p>
        </w:tc>
        <w:tc>
          <w:tcPr>
            <w:tcW w:w="0" w:type="auto"/>
            <w:tcBorders>
              <w:top w:val="nil"/>
              <w:left w:val="single" w:sz="4" w:space="0" w:color="auto"/>
              <w:bottom w:val="single" w:sz="4" w:space="0" w:color="auto"/>
              <w:right w:val="nil"/>
            </w:tcBorders>
            <w:shd w:val="clear" w:color="auto" w:fill="auto"/>
            <w:noWrap/>
            <w:vAlign w:val="bottom"/>
            <w:hideMark/>
          </w:tcPr>
          <w:p w14:paraId="326070CC"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38D4150E"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3B3896D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FD7BB" w14:textId="77777777" w:rsidR="006F4D4F" w:rsidRPr="002D62D0" w:rsidRDefault="006F4D4F" w:rsidP="006F4D4F">
            <w:pPr>
              <w:jc w:val="right"/>
              <w:rPr>
                <w:b/>
                <w:bCs/>
              </w:rPr>
            </w:pPr>
            <w:r w:rsidRPr="002D62D0">
              <w:rPr>
                <w:b/>
                <w:bCs/>
              </w:rPr>
              <w:t>355,0</w:t>
            </w:r>
          </w:p>
        </w:tc>
      </w:tr>
      <w:tr w:rsidR="006F4D4F" w:rsidRPr="002D62D0" w14:paraId="2A912809" w14:textId="77777777" w:rsidTr="006F4D4F">
        <w:trPr>
          <w:trHeight w:val="8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3AD07F23" w14:textId="77777777" w:rsidR="006F4D4F" w:rsidRPr="002D62D0" w:rsidRDefault="006F4D4F" w:rsidP="006F4D4F">
            <w:pPr>
              <w:rPr>
                <w:b/>
                <w:bCs/>
              </w:rPr>
            </w:pPr>
            <w:r w:rsidRPr="002D62D0">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BAA3D93" w14:textId="77777777" w:rsidR="006F4D4F" w:rsidRPr="002D62D0" w:rsidRDefault="006F4D4F" w:rsidP="006F4D4F">
            <w:pPr>
              <w:rPr>
                <w:b/>
                <w:bCs/>
              </w:rPr>
            </w:pPr>
            <w:r w:rsidRPr="002D62D0">
              <w:rPr>
                <w:b/>
                <w:bCs/>
              </w:rPr>
              <w:t>0407900000</w:t>
            </w:r>
          </w:p>
        </w:tc>
        <w:tc>
          <w:tcPr>
            <w:tcW w:w="0" w:type="auto"/>
            <w:tcBorders>
              <w:top w:val="nil"/>
              <w:left w:val="single" w:sz="4" w:space="0" w:color="auto"/>
              <w:bottom w:val="single" w:sz="4" w:space="0" w:color="auto"/>
              <w:right w:val="nil"/>
            </w:tcBorders>
            <w:shd w:val="clear" w:color="auto" w:fill="auto"/>
            <w:noWrap/>
            <w:vAlign w:val="bottom"/>
            <w:hideMark/>
          </w:tcPr>
          <w:p w14:paraId="7D0924C3"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62D4507D"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0620AACC"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45105A" w14:textId="77777777" w:rsidR="006F4D4F" w:rsidRPr="002D62D0" w:rsidRDefault="006F4D4F" w:rsidP="006F4D4F">
            <w:pPr>
              <w:jc w:val="right"/>
              <w:rPr>
                <w:b/>
                <w:bCs/>
              </w:rPr>
            </w:pPr>
            <w:r w:rsidRPr="002D62D0">
              <w:rPr>
                <w:b/>
                <w:bCs/>
              </w:rPr>
              <w:t>0,5</w:t>
            </w:r>
          </w:p>
        </w:tc>
      </w:tr>
      <w:tr w:rsidR="006F4D4F" w:rsidRPr="002D62D0" w14:paraId="38E89868" w14:textId="77777777" w:rsidTr="006F4D4F">
        <w:trPr>
          <w:trHeight w:val="8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1DB9A4DB" w14:textId="00BDA827" w:rsidR="006F4D4F" w:rsidRPr="002D62D0" w:rsidRDefault="006F4D4F" w:rsidP="006F4D4F">
            <w:pPr>
              <w:rPr>
                <w:b/>
                <w:bCs/>
              </w:rPr>
            </w:pPr>
            <w:r w:rsidRPr="002D62D0">
              <w:rPr>
                <w:b/>
                <w:bCs/>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5F63940" w14:textId="77777777" w:rsidR="006F4D4F" w:rsidRPr="002D62D0" w:rsidRDefault="006F4D4F" w:rsidP="006F4D4F">
            <w:pPr>
              <w:rPr>
                <w:b/>
                <w:bCs/>
              </w:rPr>
            </w:pPr>
            <w:r w:rsidRPr="002D62D0">
              <w:rPr>
                <w:b/>
                <w:bCs/>
              </w:rPr>
              <w:t>0408900000</w:t>
            </w:r>
          </w:p>
        </w:tc>
        <w:tc>
          <w:tcPr>
            <w:tcW w:w="0" w:type="auto"/>
            <w:tcBorders>
              <w:top w:val="nil"/>
              <w:left w:val="single" w:sz="4" w:space="0" w:color="auto"/>
              <w:bottom w:val="single" w:sz="4" w:space="0" w:color="auto"/>
              <w:right w:val="nil"/>
            </w:tcBorders>
            <w:shd w:val="clear" w:color="auto" w:fill="auto"/>
            <w:noWrap/>
            <w:vAlign w:val="bottom"/>
            <w:hideMark/>
          </w:tcPr>
          <w:p w14:paraId="01FF4856"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3986B6ED"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002477F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1B35B8" w14:textId="77777777" w:rsidR="006F4D4F" w:rsidRPr="002D62D0" w:rsidRDefault="006F4D4F" w:rsidP="006F4D4F">
            <w:pPr>
              <w:jc w:val="right"/>
              <w:rPr>
                <w:b/>
                <w:bCs/>
              </w:rPr>
            </w:pPr>
            <w:r w:rsidRPr="002D62D0">
              <w:rPr>
                <w:b/>
                <w:bCs/>
              </w:rPr>
              <w:t>0,5</w:t>
            </w:r>
          </w:p>
        </w:tc>
      </w:tr>
      <w:tr w:rsidR="006F4D4F" w:rsidRPr="002D62D0" w14:paraId="71EC6638" w14:textId="77777777" w:rsidTr="006F4D4F">
        <w:trPr>
          <w:trHeight w:val="64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4E2B9757" w14:textId="06E89A04" w:rsidR="006F4D4F" w:rsidRPr="002D62D0" w:rsidRDefault="006F4D4F" w:rsidP="006F4D4F">
            <w:pPr>
              <w:rPr>
                <w:b/>
                <w:bCs/>
              </w:rPr>
            </w:pPr>
            <w:r w:rsidRPr="002D62D0">
              <w:rPr>
                <w:b/>
                <w:bCs/>
              </w:rPr>
              <w:t>Муниципальная программа "Содействие занятости населения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959D48C" w14:textId="77777777" w:rsidR="006F4D4F" w:rsidRPr="002D62D0" w:rsidRDefault="006F4D4F" w:rsidP="006F4D4F">
            <w:pPr>
              <w:rPr>
                <w:b/>
                <w:bCs/>
              </w:rPr>
            </w:pPr>
            <w:r w:rsidRPr="002D62D0">
              <w:rPr>
                <w:b/>
                <w:bCs/>
              </w:rPr>
              <w:t>0607900000</w:t>
            </w:r>
          </w:p>
        </w:tc>
        <w:tc>
          <w:tcPr>
            <w:tcW w:w="0" w:type="auto"/>
            <w:tcBorders>
              <w:top w:val="nil"/>
              <w:left w:val="single" w:sz="4" w:space="0" w:color="auto"/>
              <w:bottom w:val="single" w:sz="4" w:space="0" w:color="auto"/>
              <w:right w:val="nil"/>
            </w:tcBorders>
            <w:shd w:val="clear" w:color="auto" w:fill="auto"/>
            <w:noWrap/>
            <w:vAlign w:val="bottom"/>
            <w:hideMark/>
          </w:tcPr>
          <w:p w14:paraId="063BE6F0"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43174434"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6EA04F83"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173F84" w14:textId="77777777" w:rsidR="006F4D4F" w:rsidRPr="002D62D0" w:rsidRDefault="006F4D4F" w:rsidP="006F4D4F">
            <w:pPr>
              <w:jc w:val="right"/>
              <w:rPr>
                <w:b/>
                <w:bCs/>
              </w:rPr>
            </w:pPr>
            <w:r w:rsidRPr="002D62D0">
              <w:rPr>
                <w:b/>
                <w:bCs/>
              </w:rPr>
              <w:t>150,0</w:t>
            </w:r>
          </w:p>
        </w:tc>
      </w:tr>
      <w:tr w:rsidR="006F4D4F" w:rsidRPr="002D62D0" w14:paraId="07A2A453" w14:textId="77777777" w:rsidTr="006F4D4F">
        <w:trPr>
          <w:trHeight w:val="8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151A6630" w14:textId="331FE335" w:rsidR="006F4D4F" w:rsidRPr="002D62D0" w:rsidRDefault="006F4D4F" w:rsidP="006F4D4F">
            <w:pPr>
              <w:rPr>
                <w:b/>
                <w:bCs/>
              </w:rPr>
            </w:pPr>
            <w:r w:rsidRPr="002D62D0">
              <w:rPr>
                <w:b/>
                <w:bCs/>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w:t>
            </w:r>
          </w:p>
        </w:tc>
        <w:tc>
          <w:tcPr>
            <w:tcW w:w="0" w:type="auto"/>
            <w:tcBorders>
              <w:top w:val="nil"/>
              <w:left w:val="single" w:sz="4" w:space="0" w:color="auto"/>
              <w:bottom w:val="single" w:sz="4" w:space="0" w:color="auto"/>
              <w:right w:val="nil"/>
            </w:tcBorders>
            <w:shd w:val="clear" w:color="auto" w:fill="auto"/>
            <w:noWrap/>
            <w:vAlign w:val="bottom"/>
            <w:hideMark/>
          </w:tcPr>
          <w:p w14:paraId="30CEEC05" w14:textId="77777777" w:rsidR="006F4D4F" w:rsidRPr="002D62D0" w:rsidRDefault="006F4D4F" w:rsidP="006F4D4F">
            <w:pPr>
              <w:rPr>
                <w:b/>
                <w:bCs/>
              </w:rPr>
            </w:pPr>
            <w:r w:rsidRPr="002D62D0">
              <w:rPr>
                <w:b/>
                <w:bCs/>
              </w:rPr>
              <w:t>0707900000</w:t>
            </w:r>
          </w:p>
        </w:tc>
        <w:tc>
          <w:tcPr>
            <w:tcW w:w="0" w:type="auto"/>
            <w:tcBorders>
              <w:top w:val="nil"/>
              <w:left w:val="single" w:sz="4" w:space="0" w:color="auto"/>
              <w:bottom w:val="single" w:sz="4" w:space="0" w:color="auto"/>
              <w:right w:val="nil"/>
            </w:tcBorders>
            <w:shd w:val="clear" w:color="auto" w:fill="auto"/>
            <w:noWrap/>
            <w:vAlign w:val="bottom"/>
            <w:hideMark/>
          </w:tcPr>
          <w:p w14:paraId="0D41589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EEFFAA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776FF783"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775FCB" w14:textId="77777777" w:rsidR="006F4D4F" w:rsidRPr="002D62D0" w:rsidRDefault="006F4D4F" w:rsidP="006F4D4F">
            <w:pPr>
              <w:jc w:val="right"/>
              <w:rPr>
                <w:b/>
                <w:bCs/>
              </w:rPr>
            </w:pPr>
            <w:r w:rsidRPr="002D62D0">
              <w:rPr>
                <w:b/>
                <w:bCs/>
              </w:rPr>
              <w:t>340,0</w:t>
            </w:r>
          </w:p>
        </w:tc>
      </w:tr>
      <w:tr w:rsidR="006F4D4F" w:rsidRPr="002D62D0" w14:paraId="1D8DFCEE" w14:textId="77777777" w:rsidTr="006F4D4F">
        <w:trPr>
          <w:trHeight w:val="64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0586B2C3" w14:textId="695C3C19" w:rsidR="006F4D4F" w:rsidRPr="002D62D0" w:rsidRDefault="006F4D4F" w:rsidP="006F4D4F">
            <w:pPr>
              <w:rPr>
                <w:b/>
                <w:bCs/>
              </w:rPr>
            </w:pPr>
            <w:r w:rsidRPr="002D62D0">
              <w:rPr>
                <w:b/>
                <w:bCs/>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1B849592" w14:textId="77777777" w:rsidR="006F4D4F" w:rsidRPr="002D62D0" w:rsidRDefault="006F4D4F" w:rsidP="006F4D4F">
            <w:pPr>
              <w:rPr>
                <w:b/>
                <w:bCs/>
              </w:rPr>
            </w:pPr>
            <w:r w:rsidRPr="002D62D0">
              <w:rPr>
                <w:b/>
                <w:bCs/>
              </w:rPr>
              <w:t>0807900000</w:t>
            </w:r>
          </w:p>
        </w:tc>
        <w:tc>
          <w:tcPr>
            <w:tcW w:w="0" w:type="auto"/>
            <w:tcBorders>
              <w:top w:val="nil"/>
              <w:left w:val="single" w:sz="4" w:space="0" w:color="auto"/>
              <w:bottom w:val="single" w:sz="4" w:space="0" w:color="auto"/>
              <w:right w:val="nil"/>
            </w:tcBorders>
            <w:shd w:val="clear" w:color="auto" w:fill="auto"/>
            <w:noWrap/>
            <w:vAlign w:val="bottom"/>
            <w:hideMark/>
          </w:tcPr>
          <w:p w14:paraId="486AB464"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40973C91"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04FB512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653423" w14:textId="77777777" w:rsidR="006F4D4F" w:rsidRPr="002D62D0" w:rsidRDefault="006F4D4F" w:rsidP="006F4D4F">
            <w:pPr>
              <w:jc w:val="right"/>
              <w:rPr>
                <w:b/>
                <w:bCs/>
              </w:rPr>
            </w:pPr>
            <w:r w:rsidRPr="002D62D0">
              <w:rPr>
                <w:b/>
                <w:bCs/>
              </w:rPr>
              <w:t>53 952,6</w:t>
            </w:r>
          </w:p>
        </w:tc>
      </w:tr>
      <w:tr w:rsidR="006F4D4F" w:rsidRPr="002D62D0" w14:paraId="2115C669" w14:textId="77777777" w:rsidTr="006F4D4F">
        <w:trPr>
          <w:trHeight w:val="64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6B2D049C" w14:textId="127A6EBD" w:rsidR="006F4D4F" w:rsidRPr="002D62D0" w:rsidRDefault="006F4D4F" w:rsidP="006F4D4F">
            <w:pPr>
              <w:rPr>
                <w:b/>
                <w:bCs/>
              </w:rPr>
            </w:pPr>
            <w:r w:rsidRPr="002D62D0">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3916BFD2" w14:textId="77777777" w:rsidR="006F4D4F" w:rsidRPr="002D62D0" w:rsidRDefault="006F4D4F" w:rsidP="006F4D4F">
            <w:pPr>
              <w:rPr>
                <w:b/>
                <w:bCs/>
              </w:rPr>
            </w:pPr>
            <w:r w:rsidRPr="002D62D0">
              <w:rPr>
                <w:b/>
                <w:bCs/>
              </w:rPr>
              <w:t>0907900000</w:t>
            </w:r>
          </w:p>
        </w:tc>
        <w:tc>
          <w:tcPr>
            <w:tcW w:w="0" w:type="auto"/>
            <w:tcBorders>
              <w:top w:val="nil"/>
              <w:left w:val="single" w:sz="4" w:space="0" w:color="auto"/>
              <w:bottom w:val="single" w:sz="4" w:space="0" w:color="auto"/>
              <w:right w:val="nil"/>
            </w:tcBorders>
            <w:shd w:val="clear" w:color="auto" w:fill="auto"/>
            <w:noWrap/>
            <w:vAlign w:val="bottom"/>
            <w:hideMark/>
          </w:tcPr>
          <w:p w14:paraId="38C9AB8A"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2BC69537"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7C572EC7"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A734B" w14:textId="77777777" w:rsidR="006F4D4F" w:rsidRPr="002D62D0" w:rsidRDefault="006F4D4F" w:rsidP="006F4D4F">
            <w:pPr>
              <w:jc w:val="right"/>
              <w:rPr>
                <w:b/>
                <w:bCs/>
              </w:rPr>
            </w:pPr>
            <w:r w:rsidRPr="002D62D0">
              <w:rPr>
                <w:b/>
                <w:bCs/>
              </w:rPr>
              <w:t>239,6</w:t>
            </w:r>
          </w:p>
        </w:tc>
      </w:tr>
      <w:tr w:rsidR="006F4D4F" w:rsidRPr="002D62D0" w14:paraId="39EABB83" w14:textId="77777777" w:rsidTr="006F4D4F">
        <w:trPr>
          <w:trHeight w:val="91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5B696C88" w14:textId="77777777" w:rsidR="006F4D4F" w:rsidRPr="002D62D0" w:rsidRDefault="006F4D4F" w:rsidP="006F4D4F">
            <w:pPr>
              <w:rPr>
                <w:b/>
                <w:bCs/>
              </w:rPr>
            </w:pPr>
            <w:r w:rsidRPr="002D62D0">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767574B2" w14:textId="77777777" w:rsidR="006F4D4F" w:rsidRPr="002D62D0" w:rsidRDefault="006F4D4F" w:rsidP="006F4D4F">
            <w:pPr>
              <w:rPr>
                <w:b/>
                <w:bCs/>
              </w:rPr>
            </w:pPr>
            <w:r w:rsidRPr="002D62D0">
              <w:rPr>
                <w:b/>
                <w:bCs/>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130AC1F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EBFA00F"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386C20F0"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386796" w14:textId="77777777" w:rsidR="006F4D4F" w:rsidRPr="002D62D0" w:rsidRDefault="006F4D4F" w:rsidP="006F4D4F">
            <w:pPr>
              <w:jc w:val="right"/>
              <w:rPr>
                <w:b/>
                <w:bCs/>
              </w:rPr>
            </w:pPr>
            <w:r w:rsidRPr="002D62D0">
              <w:rPr>
                <w:b/>
                <w:bCs/>
              </w:rPr>
              <w:t>47 217,4</w:t>
            </w:r>
          </w:p>
        </w:tc>
      </w:tr>
      <w:tr w:rsidR="006F4D4F" w:rsidRPr="002D62D0" w14:paraId="6BDF5609" w14:textId="77777777" w:rsidTr="006F4D4F">
        <w:trPr>
          <w:trHeight w:val="70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7D285825" w14:textId="7DF71276" w:rsidR="006F4D4F" w:rsidRPr="002D62D0" w:rsidRDefault="006F4D4F" w:rsidP="006F4D4F">
            <w:pPr>
              <w:rPr>
                <w:b/>
                <w:bCs/>
              </w:rPr>
            </w:pPr>
            <w:r w:rsidRPr="002D62D0">
              <w:rPr>
                <w:b/>
                <w:bCs/>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FCA6F31" w14:textId="77777777" w:rsidR="006F4D4F" w:rsidRPr="002D62D0" w:rsidRDefault="006F4D4F" w:rsidP="006F4D4F">
            <w:pPr>
              <w:rPr>
                <w:b/>
                <w:bCs/>
              </w:rPr>
            </w:pPr>
            <w:r w:rsidRPr="002D62D0">
              <w:rPr>
                <w:b/>
                <w:bCs/>
              </w:rPr>
              <w:t>1100000000</w:t>
            </w:r>
          </w:p>
        </w:tc>
        <w:tc>
          <w:tcPr>
            <w:tcW w:w="0" w:type="auto"/>
            <w:tcBorders>
              <w:top w:val="nil"/>
              <w:left w:val="single" w:sz="4" w:space="0" w:color="auto"/>
              <w:bottom w:val="single" w:sz="4" w:space="0" w:color="auto"/>
              <w:right w:val="nil"/>
            </w:tcBorders>
            <w:shd w:val="clear" w:color="auto" w:fill="auto"/>
            <w:noWrap/>
            <w:vAlign w:val="bottom"/>
            <w:hideMark/>
          </w:tcPr>
          <w:p w14:paraId="64186611"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7108E0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7125023F"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42013" w14:textId="77777777" w:rsidR="006F4D4F" w:rsidRPr="002D62D0" w:rsidRDefault="006F4D4F" w:rsidP="006F4D4F">
            <w:pPr>
              <w:jc w:val="right"/>
              <w:rPr>
                <w:b/>
                <w:bCs/>
              </w:rPr>
            </w:pPr>
            <w:r w:rsidRPr="002D62D0">
              <w:rPr>
                <w:b/>
                <w:bCs/>
              </w:rPr>
              <w:t>5 805,3</w:t>
            </w:r>
          </w:p>
        </w:tc>
      </w:tr>
      <w:tr w:rsidR="006F4D4F" w:rsidRPr="002D62D0" w14:paraId="68E9AECA" w14:textId="77777777" w:rsidTr="006F4D4F">
        <w:trPr>
          <w:trHeight w:val="64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71F48F01" w14:textId="0CA9DCB6" w:rsidR="006F4D4F" w:rsidRPr="002D62D0" w:rsidRDefault="006F4D4F" w:rsidP="006F4D4F">
            <w:pPr>
              <w:rPr>
                <w:b/>
                <w:bCs/>
              </w:rPr>
            </w:pPr>
            <w:r w:rsidRPr="002D62D0">
              <w:rPr>
                <w:b/>
                <w:bCs/>
              </w:rPr>
              <w:t>Муниципальная программа "Жилищно-коммунальное хозяйство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4E1EFD64" w14:textId="77777777" w:rsidR="006F4D4F" w:rsidRPr="002D62D0" w:rsidRDefault="006F4D4F" w:rsidP="006F4D4F">
            <w:pPr>
              <w:rPr>
                <w:b/>
                <w:bCs/>
              </w:rPr>
            </w:pPr>
            <w:r w:rsidRPr="002D62D0">
              <w:rPr>
                <w:b/>
                <w:bCs/>
              </w:rPr>
              <w:t>1307900000</w:t>
            </w:r>
          </w:p>
        </w:tc>
        <w:tc>
          <w:tcPr>
            <w:tcW w:w="0" w:type="auto"/>
            <w:tcBorders>
              <w:top w:val="nil"/>
              <w:left w:val="single" w:sz="4" w:space="0" w:color="auto"/>
              <w:bottom w:val="single" w:sz="4" w:space="0" w:color="auto"/>
              <w:right w:val="nil"/>
            </w:tcBorders>
            <w:shd w:val="clear" w:color="auto" w:fill="auto"/>
            <w:noWrap/>
            <w:vAlign w:val="bottom"/>
            <w:hideMark/>
          </w:tcPr>
          <w:p w14:paraId="15EBD20D"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2E605B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D75A116"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B1828A" w14:textId="77777777" w:rsidR="006F4D4F" w:rsidRPr="002D62D0" w:rsidRDefault="006F4D4F" w:rsidP="006F4D4F">
            <w:pPr>
              <w:jc w:val="right"/>
              <w:rPr>
                <w:b/>
                <w:bCs/>
              </w:rPr>
            </w:pPr>
            <w:r w:rsidRPr="002D62D0">
              <w:rPr>
                <w:b/>
                <w:bCs/>
              </w:rPr>
              <w:t>61 071,2</w:t>
            </w:r>
          </w:p>
        </w:tc>
      </w:tr>
      <w:tr w:rsidR="006F4D4F" w:rsidRPr="002D62D0" w14:paraId="65CC0184" w14:textId="77777777" w:rsidTr="006F4D4F">
        <w:trPr>
          <w:trHeight w:val="750"/>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67E3603C" w14:textId="130D582D" w:rsidR="006F4D4F" w:rsidRPr="002D62D0" w:rsidRDefault="006F4D4F" w:rsidP="006F4D4F">
            <w:pPr>
              <w:rPr>
                <w:b/>
                <w:bCs/>
              </w:rPr>
            </w:pPr>
            <w:r w:rsidRPr="002D62D0">
              <w:rPr>
                <w:b/>
                <w:bCs/>
              </w:rPr>
              <w:t>Муниципальная программа " Обращение с отходами производства и потребления на территории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18EFCA5F" w14:textId="77777777" w:rsidR="006F4D4F" w:rsidRPr="002D62D0" w:rsidRDefault="006F4D4F" w:rsidP="006F4D4F">
            <w:pPr>
              <w:rPr>
                <w:b/>
                <w:bCs/>
              </w:rPr>
            </w:pPr>
            <w:r w:rsidRPr="002D62D0">
              <w:rPr>
                <w:b/>
                <w:bCs/>
              </w:rPr>
              <w:t>1407900000</w:t>
            </w:r>
          </w:p>
        </w:tc>
        <w:tc>
          <w:tcPr>
            <w:tcW w:w="0" w:type="auto"/>
            <w:tcBorders>
              <w:top w:val="nil"/>
              <w:left w:val="single" w:sz="4" w:space="0" w:color="auto"/>
              <w:bottom w:val="single" w:sz="4" w:space="0" w:color="auto"/>
              <w:right w:val="nil"/>
            </w:tcBorders>
            <w:shd w:val="clear" w:color="auto" w:fill="auto"/>
            <w:noWrap/>
            <w:vAlign w:val="bottom"/>
            <w:hideMark/>
          </w:tcPr>
          <w:p w14:paraId="4233598E"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46FF7B8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52327C7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E2205" w14:textId="77777777" w:rsidR="006F4D4F" w:rsidRPr="002D62D0" w:rsidRDefault="006F4D4F" w:rsidP="006F4D4F">
            <w:pPr>
              <w:jc w:val="right"/>
              <w:rPr>
                <w:b/>
                <w:bCs/>
              </w:rPr>
            </w:pPr>
            <w:r w:rsidRPr="002D62D0">
              <w:rPr>
                <w:b/>
                <w:bCs/>
              </w:rPr>
              <w:t>20,0</w:t>
            </w:r>
          </w:p>
        </w:tc>
      </w:tr>
      <w:tr w:rsidR="006F4D4F" w:rsidRPr="002D62D0" w14:paraId="1E2FF91D" w14:textId="77777777" w:rsidTr="006F4D4F">
        <w:trPr>
          <w:trHeight w:val="58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5E630DC7" w14:textId="01FC700C" w:rsidR="006F4D4F" w:rsidRPr="002D62D0" w:rsidRDefault="006F4D4F" w:rsidP="006F4D4F">
            <w:pPr>
              <w:rPr>
                <w:b/>
                <w:bCs/>
              </w:rPr>
            </w:pPr>
            <w:r w:rsidRPr="002D62D0">
              <w:rPr>
                <w:b/>
                <w:bCs/>
              </w:rPr>
              <w:t>Муниципальная программа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1914698E" w14:textId="77777777" w:rsidR="006F4D4F" w:rsidRPr="002D62D0" w:rsidRDefault="006F4D4F" w:rsidP="006F4D4F">
            <w:pPr>
              <w:rPr>
                <w:b/>
                <w:bCs/>
              </w:rPr>
            </w:pPr>
            <w:r w:rsidRPr="002D62D0">
              <w:rPr>
                <w:b/>
                <w:bCs/>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3F22336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E1A761F"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7832413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FD303A" w14:textId="77777777" w:rsidR="006F4D4F" w:rsidRPr="002D62D0" w:rsidRDefault="006F4D4F" w:rsidP="006F4D4F">
            <w:pPr>
              <w:jc w:val="right"/>
              <w:rPr>
                <w:b/>
                <w:bCs/>
              </w:rPr>
            </w:pPr>
            <w:r w:rsidRPr="002D62D0">
              <w:rPr>
                <w:b/>
                <w:bCs/>
              </w:rPr>
              <w:t>315 620,5</w:t>
            </w:r>
          </w:p>
        </w:tc>
      </w:tr>
      <w:tr w:rsidR="006F4D4F" w:rsidRPr="002D62D0" w14:paraId="5E557370" w14:textId="77777777" w:rsidTr="006F4D4F">
        <w:trPr>
          <w:trHeight w:val="540"/>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3174916C" w14:textId="77777777" w:rsidR="006F4D4F" w:rsidRPr="002D62D0" w:rsidRDefault="006F4D4F" w:rsidP="006F4D4F">
            <w:pPr>
              <w:rPr>
                <w:b/>
                <w:bCs/>
              </w:rPr>
            </w:pPr>
            <w:r w:rsidRPr="002D62D0">
              <w:rPr>
                <w:b/>
                <w:bCs/>
              </w:rPr>
              <w:t>Муниципальная программа "Молодежь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5FFBA570" w14:textId="77777777" w:rsidR="006F4D4F" w:rsidRPr="002D62D0" w:rsidRDefault="006F4D4F" w:rsidP="006F4D4F">
            <w:pPr>
              <w:rPr>
                <w:b/>
                <w:bCs/>
              </w:rPr>
            </w:pPr>
            <w:r w:rsidRPr="002D62D0">
              <w:rPr>
                <w:b/>
                <w:bCs/>
              </w:rPr>
              <w:t>1607900000</w:t>
            </w:r>
          </w:p>
        </w:tc>
        <w:tc>
          <w:tcPr>
            <w:tcW w:w="0" w:type="auto"/>
            <w:tcBorders>
              <w:top w:val="nil"/>
              <w:left w:val="single" w:sz="4" w:space="0" w:color="auto"/>
              <w:bottom w:val="single" w:sz="4" w:space="0" w:color="auto"/>
              <w:right w:val="nil"/>
            </w:tcBorders>
            <w:shd w:val="clear" w:color="auto" w:fill="auto"/>
            <w:noWrap/>
            <w:vAlign w:val="bottom"/>
            <w:hideMark/>
          </w:tcPr>
          <w:p w14:paraId="5406A54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DFFB511"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75D214F4"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AD54C" w14:textId="77777777" w:rsidR="006F4D4F" w:rsidRPr="002D62D0" w:rsidRDefault="006F4D4F" w:rsidP="006F4D4F">
            <w:pPr>
              <w:jc w:val="right"/>
              <w:rPr>
                <w:b/>
                <w:bCs/>
              </w:rPr>
            </w:pPr>
            <w:r w:rsidRPr="002D62D0">
              <w:rPr>
                <w:b/>
                <w:bCs/>
              </w:rPr>
              <w:t>33,2</w:t>
            </w:r>
          </w:p>
        </w:tc>
      </w:tr>
      <w:tr w:rsidR="006F4D4F" w:rsidRPr="002D62D0" w14:paraId="5A35EFFA" w14:textId="77777777" w:rsidTr="006F4D4F">
        <w:trPr>
          <w:trHeight w:val="5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0F3A7DAF" w14:textId="77777777" w:rsidR="006F4D4F" w:rsidRPr="002D62D0" w:rsidRDefault="006F4D4F" w:rsidP="006F4D4F">
            <w:pPr>
              <w:rPr>
                <w:b/>
                <w:bCs/>
              </w:rPr>
            </w:pPr>
            <w:r w:rsidRPr="002D62D0">
              <w:rPr>
                <w:b/>
                <w:bCs/>
              </w:rPr>
              <w:t>Муниципальная программа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51F46EED" w14:textId="77777777" w:rsidR="006F4D4F" w:rsidRPr="002D62D0" w:rsidRDefault="006F4D4F" w:rsidP="006F4D4F">
            <w:pPr>
              <w:rPr>
                <w:b/>
                <w:bCs/>
              </w:rPr>
            </w:pPr>
            <w:r w:rsidRPr="002D62D0">
              <w:rPr>
                <w:b/>
                <w:bCs/>
              </w:rPr>
              <w:t>1707900000</w:t>
            </w:r>
          </w:p>
        </w:tc>
        <w:tc>
          <w:tcPr>
            <w:tcW w:w="0" w:type="auto"/>
            <w:tcBorders>
              <w:top w:val="nil"/>
              <w:left w:val="single" w:sz="4" w:space="0" w:color="auto"/>
              <w:bottom w:val="single" w:sz="4" w:space="0" w:color="auto"/>
              <w:right w:val="nil"/>
            </w:tcBorders>
            <w:shd w:val="clear" w:color="auto" w:fill="auto"/>
            <w:noWrap/>
            <w:vAlign w:val="bottom"/>
            <w:hideMark/>
          </w:tcPr>
          <w:p w14:paraId="29505776"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0A3809C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22DC152D"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2518D1" w14:textId="77777777" w:rsidR="006F4D4F" w:rsidRPr="002D62D0" w:rsidRDefault="006F4D4F" w:rsidP="006F4D4F">
            <w:pPr>
              <w:jc w:val="right"/>
              <w:rPr>
                <w:b/>
                <w:bCs/>
              </w:rPr>
            </w:pPr>
            <w:r w:rsidRPr="002D62D0">
              <w:rPr>
                <w:b/>
                <w:bCs/>
              </w:rPr>
              <w:t>48 059,5</w:t>
            </w:r>
          </w:p>
        </w:tc>
      </w:tr>
      <w:tr w:rsidR="006F4D4F" w:rsidRPr="002D62D0" w14:paraId="6C164376" w14:textId="77777777" w:rsidTr="006F4D4F">
        <w:trPr>
          <w:trHeight w:val="750"/>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624432F1" w14:textId="77777777" w:rsidR="006F4D4F" w:rsidRPr="002D62D0" w:rsidRDefault="006F4D4F" w:rsidP="006F4D4F">
            <w:pPr>
              <w:rPr>
                <w:b/>
                <w:bCs/>
              </w:rPr>
            </w:pPr>
            <w:r w:rsidRPr="002D62D0">
              <w:rPr>
                <w:b/>
                <w:bCs/>
              </w:rPr>
              <w:t>Муниципальная программа "Развитие физической культуры и спорта в Кочковском районе Новосибирской области на 2021 -2023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6D6341AE" w14:textId="77777777" w:rsidR="006F4D4F" w:rsidRPr="002D62D0" w:rsidRDefault="006F4D4F" w:rsidP="006F4D4F">
            <w:pPr>
              <w:rPr>
                <w:b/>
                <w:bCs/>
              </w:rPr>
            </w:pPr>
            <w:r w:rsidRPr="002D62D0">
              <w:rPr>
                <w:b/>
                <w:bCs/>
              </w:rPr>
              <w:t>1807900000</w:t>
            </w:r>
          </w:p>
        </w:tc>
        <w:tc>
          <w:tcPr>
            <w:tcW w:w="0" w:type="auto"/>
            <w:tcBorders>
              <w:top w:val="nil"/>
              <w:left w:val="single" w:sz="4" w:space="0" w:color="auto"/>
              <w:bottom w:val="single" w:sz="4" w:space="0" w:color="auto"/>
              <w:right w:val="nil"/>
            </w:tcBorders>
            <w:shd w:val="clear" w:color="auto" w:fill="auto"/>
            <w:noWrap/>
            <w:vAlign w:val="bottom"/>
            <w:hideMark/>
          </w:tcPr>
          <w:p w14:paraId="13DBB343"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6E78DF56"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2E1CE9D1"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2CF45" w14:textId="77777777" w:rsidR="006F4D4F" w:rsidRPr="002D62D0" w:rsidRDefault="006F4D4F" w:rsidP="006F4D4F">
            <w:pPr>
              <w:jc w:val="right"/>
              <w:rPr>
                <w:b/>
                <w:bCs/>
              </w:rPr>
            </w:pPr>
            <w:r w:rsidRPr="002D62D0">
              <w:rPr>
                <w:b/>
                <w:bCs/>
              </w:rPr>
              <w:t>12 597,1</w:t>
            </w:r>
          </w:p>
        </w:tc>
      </w:tr>
      <w:tr w:rsidR="006F4D4F" w:rsidRPr="002D62D0" w14:paraId="0F7DBEA5" w14:textId="77777777" w:rsidTr="006F4D4F">
        <w:trPr>
          <w:trHeight w:val="64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2D26E4F4" w14:textId="77777777" w:rsidR="006F4D4F" w:rsidRPr="002D62D0" w:rsidRDefault="006F4D4F" w:rsidP="006F4D4F">
            <w:pPr>
              <w:rPr>
                <w:b/>
                <w:bCs/>
              </w:rPr>
            </w:pPr>
            <w:r w:rsidRPr="002D62D0">
              <w:rPr>
                <w:b/>
                <w:bCs/>
              </w:rPr>
              <w:t>Муниципальная программа "Профилактика правонарушений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482A2B73" w14:textId="77777777" w:rsidR="006F4D4F" w:rsidRPr="002D62D0" w:rsidRDefault="006F4D4F" w:rsidP="006F4D4F">
            <w:pPr>
              <w:rPr>
                <w:b/>
                <w:bCs/>
              </w:rPr>
            </w:pPr>
            <w:r w:rsidRPr="002D62D0">
              <w:rPr>
                <w:b/>
                <w:bCs/>
              </w:rPr>
              <w:t>2207900000</w:t>
            </w:r>
          </w:p>
        </w:tc>
        <w:tc>
          <w:tcPr>
            <w:tcW w:w="0" w:type="auto"/>
            <w:tcBorders>
              <w:top w:val="nil"/>
              <w:left w:val="single" w:sz="4" w:space="0" w:color="auto"/>
              <w:bottom w:val="single" w:sz="4" w:space="0" w:color="auto"/>
              <w:right w:val="nil"/>
            </w:tcBorders>
            <w:shd w:val="clear" w:color="auto" w:fill="auto"/>
            <w:noWrap/>
            <w:vAlign w:val="bottom"/>
            <w:hideMark/>
          </w:tcPr>
          <w:p w14:paraId="14D1A73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4A085A38"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3D79F880"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3F1E65" w14:textId="77777777" w:rsidR="006F4D4F" w:rsidRPr="002D62D0" w:rsidRDefault="006F4D4F" w:rsidP="006F4D4F">
            <w:pPr>
              <w:jc w:val="right"/>
              <w:rPr>
                <w:b/>
                <w:bCs/>
              </w:rPr>
            </w:pPr>
            <w:r w:rsidRPr="002D62D0">
              <w:rPr>
                <w:b/>
                <w:bCs/>
              </w:rPr>
              <w:t>11,0</w:t>
            </w:r>
          </w:p>
        </w:tc>
      </w:tr>
      <w:tr w:rsidR="006F4D4F" w:rsidRPr="002D62D0" w14:paraId="11D72C66" w14:textId="77777777" w:rsidTr="006F4D4F">
        <w:trPr>
          <w:trHeight w:val="855"/>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66076B06" w14:textId="77777777" w:rsidR="006F4D4F" w:rsidRPr="002D62D0" w:rsidRDefault="006F4D4F" w:rsidP="006F4D4F">
            <w:pPr>
              <w:rPr>
                <w:b/>
                <w:bCs/>
              </w:rPr>
            </w:pPr>
            <w:r w:rsidRPr="002D62D0">
              <w:rPr>
                <w:b/>
                <w:bCs/>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45A1B007" w14:textId="77777777" w:rsidR="006F4D4F" w:rsidRPr="002D62D0" w:rsidRDefault="006F4D4F" w:rsidP="006F4D4F">
            <w:pPr>
              <w:rPr>
                <w:b/>
                <w:bCs/>
              </w:rPr>
            </w:pPr>
            <w:r w:rsidRPr="002D62D0">
              <w:rPr>
                <w:b/>
                <w:bCs/>
              </w:rPr>
              <w:t>2307900000</w:t>
            </w:r>
          </w:p>
        </w:tc>
        <w:tc>
          <w:tcPr>
            <w:tcW w:w="0" w:type="auto"/>
            <w:tcBorders>
              <w:top w:val="nil"/>
              <w:left w:val="single" w:sz="4" w:space="0" w:color="auto"/>
              <w:bottom w:val="single" w:sz="4" w:space="0" w:color="auto"/>
              <w:right w:val="nil"/>
            </w:tcBorders>
            <w:shd w:val="clear" w:color="auto" w:fill="auto"/>
            <w:noWrap/>
            <w:vAlign w:val="bottom"/>
            <w:hideMark/>
          </w:tcPr>
          <w:p w14:paraId="66EAD721"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5A4BFDFB"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305B5CBA"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11D8B" w14:textId="77777777" w:rsidR="006F4D4F" w:rsidRPr="002D62D0" w:rsidRDefault="006F4D4F" w:rsidP="006F4D4F">
            <w:pPr>
              <w:jc w:val="right"/>
              <w:rPr>
                <w:b/>
                <w:bCs/>
              </w:rPr>
            </w:pPr>
            <w:r w:rsidRPr="002D62D0">
              <w:rPr>
                <w:b/>
                <w:bCs/>
              </w:rPr>
              <w:t>570,0</w:t>
            </w:r>
          </w:p>
        </w:tc>
      </w:tr>
      <w:tr w:rsidR="006F4D4F" w:rsidRPr="002D62D0" w14:paraId="5CBAA2B0" w14:textId="77777777" w:rsidTr="006F4D4F">
        <w:trPr>
          <w:trHeight w:val="720"/>
        </w:trPr>
        <w:tc>
          <w:tcPr>
            <w:tcW w:w="0" w:type="auto"/>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06CF02CD" w14:textId="77777777" w:rsidR="006F4D4F" w:rsidRPr="002D62D0" w:rsidRDefault="006F4D4F" w:rsidP="006F4D4F">
            <w:pPr>
              <w:rPr>
                <w:b/>
                <w:bCs/>
              </w:rPr>
            </w:pPr>
            <w:r w:rsidRPr="002D62D0">
              <w:rPr>
                <w:b/>
                <w:bCs/>
              </w:rPr>
              <w:t>Муниципальная программа "Комплексное развитие сельских территорий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4EAB195C" w14:textId="77777777" w:rsidR="006F4D4F" w:rsidRPr="002D62D0" w:rsidRDefault="006F4D4F" w:rsidP="006F4D4F">
            <w:pPr>
              <w:rPr>
                <w:b/>
                <w:bCs/>
              </w:rPr>
            </w:pPr>
            <w:r w:rsidRPr="002D62D0">
              <w:rPr>
                <w:b/>
                <w:bCs/>
              </w:rPr>
              <w:t>2507900000</w:t>
            </w:r>
          </w:p>
        </w:tc>
        <w:tc>
          <w:tcPr>
            <w:tcW w:w="0" w:type="auto"/>
            <w:tcBorders>
              <w:top w:val="nil"/>
              <w:left w:val="single" w:sz="4" w:space="0" w:color="auto"/>
              <w:bottom w:val="single" w:sz="4" w:space="0" w:color="auto"/>
              <w:right w:val="nil"/>
            </w:tcBorders>
            <w:shd w:val="clear" w:color="auto" w:fill="auto"/>
            <w:noWrap/>
            <w:vAlign w:val="bottom"/>
            <w:hideMark/>
          </w:tcPr>
          <w:p w14:paraId="14F8C2AE"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2651420A"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nil"/>
            </w:tcBorders>
            <w:shd w:val="clear" w:color="auto" w:fill="auto"/>
            <w:noWrap/>
            <w:vAlign w:val="bottom"/>
            <w:hideMark/>
          </w:tcPr>
          <w:p w14:paraId="165F2F49"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A5B918" w14:textId="77777777" w:rsidR="006F4D4F" w:rsidRPr="002D62D0" w:rsidRDefault="006F4D4F" w:rsidP="006F4D4F">
            <w:pPr>
              <w:jc w:val="right"/>
              <w:rPr>
                <w:b/>
                <w:bCs/>
              </w:rPr>
            </w:pPr>
            <w:r w:rsidRPr="002D62D0">
              <w:rPr>
                <w:b/>
                <w:bCs/>
              </w:rPr>
              <w:t>4 471,2</w:t>
            </w:r>
          </w:p>
        </w:tc>
      </w:tr>
      <w:tr w:rsidR="006F4D4F" w:rsidRPr="002D62D0" w14:paraId="5A947087" w14:textId="77777777" w:rsidTr="006F4D4F">
        <w:trPr>
          <w:trHeight w:val="255"/>
        </w:trPr>
        <w:tc>
          <w:tcPr>
            <w:tcW w:w="0" w:type="auto"/>
            <w:tcBorders>
              <w:top w:val="nil"/>
              <w:left w:val="single" w:sz="8" w:space="0" w:color="auto"/>
              <w:bottom w:val="single" w:sz="8" w:space="0" w:color="auto"/>
              <w:right w:val="nil"/>
            </w:tcBorders>
            <w:shd w:val="clear" w:color="auto" w:fill="auto"/>
            <w:noWrap/>
            <w:vAlign w:val="bottom"/>
            <w:hideMark/>
          </w:tcPr>
          <w:p w14:paraId="7F001306" w14:textId="77777777" w:rsidR="006F4D4F" w:rsidRPr="002D62D0" w:rsidRDefault="006F4D4F" w:rsidP="006F4D4F">
            <w:r w:rsidRPr="002D62D0">
              <w:t> </w:t>
            </w:r>
          </w:p>
        </w:tc>
        <w:tc>
          <w:tcPr>
            <w:tcW w:w="0" w:type="auto"/>
            <w:tcBorders>
              <w:top w:val="nil"/>
              <w:left w:val="nil"/>
              <w:bottom w:val="single" w:sz="8" w:space="0" w:color="auto"/>
              <w:right w:val="nil"/>
            </w:tcBorders>
            <w:shd w:val="clear" w:color="auto" w:fill="auto"/>
            <w:noWrap/>
            <w:vAlign w:val="bottom"/>
            <w:hideMark/>
          </w:tcPr>
          <w:p w14:paraId="40E6CC42" w14:textId="77777777" w:rsidR="006F4D4F" w:rsidRPr="002D62D0" w:rsidRDefault="006F4D4F" w:rsidP="006F4D4F">
            <w:r w:rsidRPr="002D62D0">
              <w:t> </w:t>
            </w:r>
          </w:p>
        </w:tc>
        <w:tc>
          <w:tcPr>
            <w:tcW w:w="0" w:type="auto"/>
            <w:tcBorders>
              <w:top w:val="nil"/>
              <w:left w:val="nil"/>
              <w:bottom w:val="single" w:sz="8" w:space="0" w:color="auto"/>
              <w:right w:val="nil"/>
            </w:tcBorders>
            <w:shd w:val="clear" w:color="auto" w:fill="auto"/>
            <w:noWrap/>
            <w:vAlign w:val="bottom"/>
            <w:hideMark/>
          </w:tcPr>
          <w:p w14:paraId="7136DC36" w14:textId="77777777" w:rsidR="006F4D4F" w:rsidRPr="002D62D0" w:rsidRDefault="006F4D4F" w:rsidP="006F4D4F">
            <w:r w:rsidRPr="002D62D0">
              <w:t> </w:t>
            </w:r>
          </w:p>
        </w:tc>
        <w:tc>
          <w:tcPr>
            <w:tcW w:w="0" w:type="auto"/>
            <w:tcBorders>
              <w:top w:val="nil"/>
              <w:left w:val="nil"/>
              <w:bottom w:val="single" w:sz="8" w:space="0" w:color="auto"/>
              <w:right w:val="nil"/>
            </w:tcBorders>
            <w:shd w:val="clear" w:color="auto" w:fill="auto"/>
            <w:noWrap/>
            <w:vAlign w:val="bottom"/>
            <w:hideMark/>
          </w:tcPr>
          <w:p w14:paraId="60AAF475" w14:textId="77777777" w:rsidR="006F4D4F" w:rsidRPr="002D62D0" w:rsidRDefault="006F4D4F" w:rsidP="006F4D4F">
            <w:r w:rsidRPr="002D62D0">
              <w:t> </w:t>
            </w:r>
          </w:p>
        </w:tc>
        <w:tc>
          <w:tcPr>
            <w:tcW w:w="0" w:type="auto"/>
            <w:tcBorders>
              <w:top w:val="nil"/>
              <w:left w:val="nil"/>
              <w:bottom w:val="single" w:sz="8" w:space="0" w:color="auto"/>
            </w:tcBorders>
            <w:shd w:val="clear" w:color="auto" w:fill="auto"/>
            <w:noWrap/>
            <w:vAlign w:val="bottom"/>
            <w:hideMark/>
          </w:tcPr>
          <w:p w14:paraId="19711BA0" w14:textId="77777777" w:rsidR="006F4D4F" w:rsidRPr="002D62D0" w:rsidRDefault="006F4D4F" w:rsidP="006F4D4F">
            <w:r w:rsidRPr="002D62D0">
              <w:t> </w:t>
            </w:r>
          </w:p>
        </w:tc>
        <w:tc>
          <w:tcPr>
            <w:tcW w:w="0" w:type="auto"/>
            <w:tcBorders>
              <w:top w:val="nil"/>
              <w:left w:val="nil"/>
              <w:bottom w:val="single" w:sz="8" w:space="0" w:color="auto"/>
              <w:right w:val="nil"/>
            </w:tcBorders>
            <w:shd w:val="clear" w:color="auto" w:fill="auto"/>
            <w:noWrap/>
            <w:vAlign w:val="bottom"/>
            <w:hideMark/>
          </w:tcPr>
          <w:p w14:paraId="233D8AEA"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8" w:space="0" w:color="auto"/>
              <w:right w:val="nil"/>
            </w:tcBorders>
            <w:shd w:val="clear" w:color="auto" w:fill="auto"/>
            <w:noWrap/>
            <w:vAlign w:val="bottom"/>
            <w:hideMark/>
          </w:tcPr>
          <w:p w14:paraId="0B06F8EB"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8" w:space="0" w:color="auto"/>
              <w:right w:val="nil"/>
            </w:tcBorders>
            <w:shd w:val="clear" w:color="auto" w:fill="auto"/>
            <w:noWrap/>
            <w:vAlign w:val="bottom"/>
            <w:hideMark/>
          </w:tcPr>
          <w:p w14:paraId="258814E8"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8" w:space="0" w:color="auto"/>
              <w:right w:val="nil"/>
            </w:tcBorders>
            <w:shd w:val="clear" w:color="auto" w:fill="auto"/>
            <w:noWrap/>
            <w:vAlign w:val="bottom"/>
            <w:hideMark/>
          </w:tcPr>
          <w:p w14:paraId="7096D155"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8" w:space="0" w:color="auto"/>
              <w:right w:val="nil"/>
            </w:tcBorders>
            <w:shd w:val="clear" w:color="auto" w:fill="auto"/>
            <w:noWrap/>
            <w:vAlign w:val="bottom"/>
            <w:hideMark/>
          </w:tcPr>
          <w:p w14:paraId="64E9ADE7" w14:textId="77777777" w:rsidR="006F4D4F" w:rsidRPr="002D62D0" w:rsidRDefault="006F4D4F" w:rsidP="006F4D4F">
            <w:pPr>
              <w:rPr>
                <w:b/>
                <w:bCs/>
              </w:rPr>
            </w:pPr>
            <w:r w:rsidRPr="002D62D0">
              <w:rPr>
                <w:b/>
                <w:bCs/>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152DA" w14:textId="77777777" w:rsidR="006F4D4F" w:rsidRPr="002D62D0" w:rsidRDefault="006F4D4F" w:rsidP="006F4D4F">
            <w:pPr>
              <w:jc w:val="right"/>
              <w:rPr>
                <w:b/>
                <w:bCs/>
              </w:rPr>
            </w:pPr>
            <w:r w:rsidRPr="002D62D0">
              <w:rPr>
                <w:b/>
                <w:bCs/>
              </w:rPr>
              <w:t xml:space="preserve">615 429,2 </w:t>
            </w:r>
          </w:p>
        </w:tc>
      </w:tr>
    </w:tbl>
    <w:p w14:paraId="3EE64DF3" w14:textId="4E093F83" w:rsidR="006F4D4F" w:rsidRDefault="006F4D4F" w:rsidP="00692AF3">
      <w:pPr>
        <w:jc w:val="center"/>
        <w:rPr>
          <w:b/>
        </w:rPr>
      </w:pPr>
    </w:p>
    <w:p w14:paraId="53D669E4" w14:textId="63A93FD8" w:rsidR="006F4D4F" w:rsidRDefault="006F4D4F" w:rsidP="00692AF3">
      <w:pPr>
        <w:jc w:val="center"/>
        <w:rPr>
          <w:b/>
        </w:rPr>
      </w:pPr>
    </w:p>
    <w:p w14:paraId="6F033083" w14:textId="6868F2C5" w:rsidR="006F4D4F" w:rsidRDefault="006F4D4F" w:rsidP="00692AF3">
      <w:pPr>
        <w:jc w:val="center"/>
        <w:rPr>
          <w:b/>
        </w:rPr>
      </w:pPr>
    </w:p>
    <w:p w14:paraId="1D366009" w14:textId="4A0F0565" w:rsidR="006F4D4F" w:rsidRDefault="006F4D4F" w:rsidP="00692AF3">
      <w:pPr>
        <w:jc w:val="center"/>
        <w:rPr>
          <w:b/>
        </w:rPr>
      </w:pPr>
    </w:p>
    <w:p w14:paraId="3D4EE283" w14:textId="165487DF" w:rsidR="006F4D4F" w:rsidRDefault="006F4D4F" w:rsidP="00692AF3">
      <w:pPr>
        <w:jc w:val="center"/>
        <w:rPr>
          <w:b/>
        </w:rPr>
      </w:pPr>
    </w:p>
    <w:p w14:paraId="43ED260A" w14:textId="7BD93807" w:rsidR="006F4D4F" w:rsidRDefault="006F4D4F" w:rsidP="00692AF3">
      <w:pPr>
        <w:jc w:val="center"/>
        <w:rPr>
          <w:b/>
        </w:rPr>
      </w:pPr>
    </w:p>
    <w:p w14:paraId="5747620C" w14:textId="688949C9" w:rsidR="006F4D4F" w:rsidRDefault="006F4D4F" w:rsidP="00692AF3">
      <w:pPr>
        <w:jc w:val="center"/>
        <w:rPr>
          <w:b/>
        </w:rPr>
      </w:pPr>
    </w:p>
    <w:p w14:paraId="75E0A5A4" w14:textId="463F8DEC" w:rsidR="006F4D4F" w:rsidRDefault="006F4D4F" w:rsidP="00692AF3">
      <w:pPr>
        <w:jc w:val="center"/>
        <w:rPr>
          <w:b/>
        </w:rPr>
      </w:pPr>
    </w:p>
    <w:p w14:paraId="0F346EA1" w14:textId="6984CC6F" w:rsidR="006F4D4F" w:rsidRDefault="006F4D4F" w:rsidP="00692AF3">
      <w:pPr>
        <w:jc w:val="center"/>
        <w:rPr>
          <w:b/>
        </w:rPr>
      </w:pPr>
    </w:p>
    <w:p w14:paraId="26A3B623" w14:textId="718F2132" w:rsidR="006F4D4F" w:rsidRDefault="006F4D4F" w:rsidP="00692AF3">
      <w:pPr>
        <w:jc w:val="center"/>
        <w:rPr>
          <w:b/>
        </w:rPr>
      </w:pPr>
    </w:p>
    <w:p w14:paraId="1AF97C1E" w14:textId="701B5599" w:rsidR="006F4D4F" w:rsidRDefault="006F4D4F" w:rsidP="00692AF3">
      <w:pPr>
        <w:jc w:val="center"/>
        <w:rPr>
          <w:b/>
        </w:rPr>
      </w:pPr>
    </w:p>
    <w:p w14:paraId="63AFD274" w14:textId="6B29A05A" w:rsidR="006F4D4F" w:rsidRDefault="006F4D4F" w:rsidP="00692AF3">
      <w:pPr>
        <w:jc w:val="center"/>
        <w:rPr>
          <w:b/>
        </w:rPr>
      </w:pPr>
    </w:p>
    <w:p w14:paraId="36F99255" w14:textId="1F6FA79D" w:rsidR="006F4D4F" w:rsidRDefault="006F4D4F" w:rsidP="00692AF3">
      <w:pPr>
        <w:jc w:val="center"/>
        <w:rPr>
          <w:b/>
        </w:rPr>
      </w:pPr>
    </w:p>
    <w:p w14:paraId="197DF89F" w14:textId="10B7A349" w:rsidR="006F4D4F" w:rsidRDefault="006F4D4F" w:rsidP="00692AF3">
      <w:pPr>
        <w:jc w:val="center"/>
        <w:rPr>
          <w:b/>
        </w:rPr>
      </w:pPr>
    </w:p>
    <w:p w14:paraId="6FFFF1D9" w14:textId="38A75A90" w:rsidR="006F4D4F" w:rsidRDefault="006F4D4F" w:rsidP="00692AF3">
      <w:pPr>
        <w:jc w:val="center"/>
        <w:rPr>
          <w:b/>
        </w:rPr>
      </w:pPr>
    </w:p>
    <w:p w14:paraId="074A09C0" w14:textId="3E64D082" w:rsidR="002D62D0" w:rsidRDefault="002D62D0" w:rsidP="00692AF3">
      <w:pPr>
        <w:jc w:val="center"/>
        <w:rPr>
          <w:b/>
        </w:rPr>
      </w:pPr>
    </w:p>
    <w:p w14:paraId="3C9FE930" w14:textId="5DC1A7BC" w:rsidR="002D62D0" w:rsidRDefault="002D62D0" w:rsidP="00692AF3">
      <w:pPr>
        <w:jc w:val="center"/>
        <w:rPr>
          <w:b/>
        </w:rPr>
      </w:pPr>
    </w:p>
    <w:p w14:paraId="694CB435" w14:textId="3EAA3816" w:rsidR="002D62D0" w:rsidRDefault="002D62D0" w:rsidP="00692AF3">
      <w:pPr>
        <w:jc w:val="center"/>
        <w:rPr>
          <w:b/>
        </w:rPr>
      </w:pPr>
    </w:p>
    <w:p w14:paraId="23366DE0" w14:textId="7A21E198" w:rsidR="002D62D0" w:rsidRDefault="002D62D0" w:rsidP="00692AF3">
      <w:pPr>
        <w:jc w:val="center"/>
        <w:rPr>
          <w:b/>
        </w:rPr>
      </w:pPr>
    </w:p>
    <w:p w14:paraId="00D87F68" w14:textId="0C9C5D93" w:rsidR="002D62D0" w:rsidRDefault="002D62D0" w:rsidP="00692AF3">
      <w:pPr>
        <w:jc w:val="center"/>
        <w:rPr>
          <w:b/>
        </w:rPr>
      </w:pPr>
    </w:p>
    <w:p w14:paraId="65BE8AFF" w14:textId="59E73FA0" w:rsidR="002D62D0" w:rsidRDefault="002D62D0" w:rsidP="00692AF3">
      <w:pPr>
        <w:jc w:val="center"/>
        <w:rPr>
          <w:b/>
        </w:rPr>
      </w:pPr>
    </w:p>
    <w:p w14:paraId="1780BD56" w14:textId="40EC4869" w:rsidR="002D62D0" w:rsidRDefault="002D62D0" w:rsidP="00692AF3">
      <w:pPr>
        <w:jc w:val="center"/>
        <w:rPr>
          <w:b/>
        </w:rPr>
      </w:pPr>
    </w:p>
    <w:p w14:paraId="43A2B884" w14:textId="548D67A9" w:rsidR="002D62D0" w:rsidRDefault="002D62D0" w:rsidP="00692AF3">
      <w:pPr>
        <w:jc w:val="center"/>
        <w:rPr>
          <w:b/>
        </w:rPr>
      </w:pPr>
    </w:p>
    <w:p w14:paraId="4FCE91B7" w14:textId="42B8F2B8" w:rsidR="002D62D0" w:rsidRDefault="002D62D0" w:rsidP="00692AF3">
      <w:pPr>
        <w:jc w:val="center"/>
        <w:rPr>
          <w:b/>
        </w:rPr>
      </w:pPr>
    </w:p>
    <w:p w14:paraId="4C44637F" w14:textId="76A9D321" w:rsidR="002D62D0" w:rsidRDefault="002D62D0" w:rsidP="00692AF3">
      <w:pPr>
        <w:jc w:val="center"/>
        <w:rPr>
          <w:b/>
        </w:rPr>
      </w:pPr>
    </w:p>
    <w:p w14:paraId="6C158A94" w14:textId="117237B2" w:rsidR="002D62D0" w:rsidRDefault="002D62D0" w:rsidP="00692AF3">
      <w:pPr>
        <w:jc w:val="center"/>
        <w:rPr>
          <w:b/>
        </w:rPr>
      </w:pPr>
    </w:p>
    <w:p w14:paraId="65CF58BD" w14:textId="5E8C49E3" w:rsidR="002D62D0" w:rsidRDefault="002D62D0" w:rsidP="00692AF3">
      <w:pPr>
        <w:jc w:val="center"/>
        <w:rPr>
          <w:b/>
        </w:rPr>
      </w:pPr>
    </w:p>
    <w:p w14:paraId="46FB73A3" w14:textId="37901CD1" w:rsidR="002D62D0" w:rsidRDefault="002D62D0" w:rsidP="00692AF3">
      <w:pPr>
        <w:jc w:val="center"/>
        <w:rPr>
          <w:b/>
        </w:rPr>
      </w:pPr>
    </w:p>
    <w:p w14:paraId="2EAE4748" w14:textId="6EF16853" w:rsidR="002D62D0" w:rsidRDefault="002D62D0" w:rsidP="00692AF3">
      <w:pPr>
        <w:jc w:val="center"/>
        <w:rPr>
          <w:b/>
        </w:rPr>
      </w:pPr>
    </w:p>
    <w:p w14:paraId="3E3C29D2" w14:textId="251D25E6" w:rsidR="002D62D0" w:rsidRDefault="002D62D0" w:rsidP="00692AF3">
      <w:pPr>
        <w:jc w:val="center"/>
        <w:rPr>
          <w:b/>
        </w:rPr>
      </w:pPr>
    </w:p>
    <w:p w14:paraId="6A439C67" w14:textId="3ED40FEF" w:rsidR="002D62D0" w:rsidRDefault="002D62D0" w:rsidP="00692AF3">
      <w:pPr>
        <w:jc w:val="center"/>
        <w:rPr>
          <w:b/>
        </w:rPr>
      </w:pPr>
    </w:p>
    <w:p w14:paraId="6874089B" w14:textId="467B18C5" w:rsidR="002D62D0" w:rsidRDefault="002D62D0" w:rsidP="00692AF3">
      <w:pPr>
        <w:jc w:val="center"/>
        <w:rPr>
          <w:b/>
        </w:rPr>
      </w:pPr>
    </w:p>
    <w:p w14:paraId="7B721E12" w14:textId="63F896F1" w:rsidR="002D62D0" w:rsidRDefault="002D62D0" w:rsidP="00692AF3">
      <w:pPr>
        <w:jc w:val="center"/>
        <w:rPr>
          <w:b/>
        </w:rPr>
      </w:pPr>
    </w:p>
    <w:p w14:paraId="52C385E0" w14:textId="31F3B28D" w:rsidR="002D62D0" w:rsidRDefault="002D62D0" w:rsidP="00692AF3">
      <w:pPr>
        <w:jc w:val="center"/>
        <w:rPr>
          <w:b/>
        </w:rPr>
      </w:pPr>
    </w:p>
    <w:p w14:paraId="6D158C55" w14:textId="6EB59329" w:rsidR="002D62D0" w:rsidRDefault="002D62D0" w:rsidP="00692AF3">
      <w:pPr>
        <w:jc w:val="center"/>
        <w:rPr>
          <w:b/>
        </w:rPr>
      </w:pPr>
    </w:p>
    <w:p w14:paraId="46DB7684" w14:textId="6C5E9213" w:rsidR="002D62D0" w:rsidRDefault="002D62D0" w:rsidP="00692AF3">
      <w:pPr>
        <w:jc w:val="center"/>
        <w:rPr>
          <w:b/>
        </w:rPr>
      </w:pPr>
    </w:p>
    <w:p w14:paraId="0316C0DE" w14:textId="1AF1AFBC" w:rsidR="002D62D0" w:rsidRDefault="002D62D0" w:rsidP="00692AF3">
      <w:pPr>
        <w:jc w:val="center"/>
        <w:rPr>
          <w:b/>
        </w:rPr>
      </w:pPr>
    </w:p>
    <w:p w14:paraId="44EF83C9" w14:textId="77777777" w:rsidR="002D62D0" w:rsidRDefault="002D62D0" w:rsidP="00692AF3">
      <w:pPr>
        <w:jc w:val="center"/>
        <w:rPr>
          <w:b/>
        </w:rPr>
      </w:pPr>
    </w:p>
    <w:p w14:paraId="6B8AEAD0" w14:textId="4B5F284B" w:rsidR="006F4D4F" w:rsidRDefault="006F4D4F" w:rsidP="00692AF3">
      <w:pPr>
        <w:jc w:val="center"/>
        <w:rPr>
          <w:b/>
        </w:rPr>
      </w:pPr>
    </w:p>
    <w:p w14:paraId="1C99B378" w14:textId="4F86BD7D" w:rsidR="006F4D4F" w:rsidRDefault="006F4D4F" w:rsidP="00692AF3">
      <w:pPr>
        <w:jc w:val="center"/>
        <w:rPr>
          <w:b/>
        </w:rPr>
      </w:pPr>
    </w:p>
    <w:p w14:paraId="7F203567" w14:textId="11ADBE2F" w:rsidR="006F4D4F" w:rsidRDefault="006F4D4F" w:rsidP="00692AF3">
      <w:pPr>
        <w:jc w:val="center"/>
        <w:rPr>
          <w:b/>
        </w:rPr>
      </w:pPr>
    </w:p>
    <w:p w14:paraId="5165DE06" w14:textId="4C037AEC" w:rsidR="006F4D4F" w:rsidRDefault="006F4D4F" w:rsidP="00692AF3">
      <w:pPr>
        <w:jc w:val="center"/>
        <w:rPr>
          <w:b/>
        </w:rPr>
      </w:pPr>
    </w:p>
    <w:p w14:paraId="3C8F9B68" w14:textId="6C49BF4B" w:rsidR="006F4D4F" w:rsidRDefault="006F4D4F" w:rsidP="00692AF3">
      <w:pPr>
        <w:jc w:val="center"/>
        <w:rPr>
          <w:b/>
        </w:rPr>
      </w:pPr>
    </w:p>
    <w:p w14:paraId="5EF9FD4B" w14:textId="77777777" w:rsidR="00951858" w:rsidRPr="00BE1CB4" w:rsidRDefault="00951858" w:rsidP="00951858">
      <w:pPr>
        <w:jc w:val="right"/>
        <w:rPr>
          <w:sz w:val="28"/>
          <w:szCs w:val="28"/>
        </w:rPr>
      </w:pPr>
      <w:r w:rsidRPr="00DB6006">
        <w:rPr>
          <w:sz w:val="28"/>
          <w:szCs w:val="28"/>
        </w:rPr>
        <w:t>Приложение</w:t>
      </w:r>
      <w:r>
        <w:rPr>
          <w:sz w:val="28"/>
          <w:szCs w:val="28"/>
        </w:rPr>
        <w:t xml:space="preserve"> 20</w:t>
      </w:r>
    </w:p>
    <w:p w14:paraId="3777094D" w14:textId="77777777" w:rsidR="00951858" w:rsidRPr="00BE1CB4" w:rsidRDefault="00951858" w:rsidP="00951858">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6CACADC1" w14:textId="77777777" w:rsidR="00951858" w:rsidRDefault="00951858" w:rsidP="00951858">
      <w:pPr>
        <w:jc w:val="right"/>
        <w:rPr>
          <w:sz w:val="28"/>
          <w:szCs w:val="28"/>
        </w:rPr>
      </w:pPr>
      <w:r w:rsidRPr="00BE1CB4">
        <w:rPr>
          <w:sz w:val="28"/>
          <w:szCs w:val="28"/>
        </w:rPr>
        <w:t>от 25.12.2020</w:t>
      </w:r>
      <w:r>
        <w:rPr>
          <w:sz w:val="28"/>
          <w:szCs w:val="28"/>
        </w:rPr>
        <w:t xml:space="preserve"> № 2</w:t>
      </w:r>
    </w:p>
    <w:p w14:paraId="643C8A45" w14:textId="2F1597D9" w:rsidR="006F4D4F" w:rsidRDefault="006F4D4F" w:rsidP="00692AF3">
      <w:pPr>
        <w:jc w:val="center"/>
        <w:rPr>
          <w:b/>
        </w:rPr>
      </w:pPr>
    </w:p>
    <w:p w14:paraId="6A6F30FA" w14:textId="7CCD4FA6" w:rsidR="00951858" w:rsidRPr="00951858" w:rsidRDefault="00951858" w:rsidP="00692AF3">
      <w:pPr>
        <w:jc w:val="center"/>
        <w:rPr>
          <w:b/>
          <w:sz w:val="28"/>
          <w:szCs w:val="28"/>
        </w:rPr>
      </w:pPr>
      <w:r w:rsidRPr="00951858">
        <w:rPr>
          <w:b/>
          <w:bCs/>
          <w:color w:val="000000"/>
          <w:sz w:val="28"/>
          <w:szCs w:val="28"/>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ПЛАНОВЫЙ ПЕРИОД 2022 И 2023 ГОДОВ</w:t>
      </w:r>
    </w:p>
    <w:p w14:paraId="7028D59A" w14:textId="6B757DED" w:rsidR="00951858" w:rsidRDefault="00951858" w:rsidP="00692AF3">
      <w:pPr>
        <w:jc w:val="center"/>
        <w:rPr>
          <w:b/>
        </w:rPr>
      </w:pPr>
    </w:p>
    <w:p w14:paraId="156CD939" w14:textId="0BD61762" w:rsidR="00951858" w:rsidRDefault="00951858" w:rsidP="00692AF3">
      <w:pPr>
        <w:jc w:val="center"/>
        <w:rPr>
          <w:b/>
        </w:rPr>
      </w:pPr>
    </w:p>
    <w:p w14:paraId="2F4BBC81" w14:textId="7BF8D698" w:rsidR="00951858" w:rsidRDefault="00951858" w:rsidP="00951858">
      <w:pPr>
        <w:jc w:val="right"/>
      </w:pPr>
      <w:r w:rsidRPr="00951858">
        <w:t>табл.2</w:t>
      </w:r>
    </w:p>
    <w:p w14:paraId="144D6F2C" w14:textId="79AE9876" w:rsidR="00951858" w:rsidRDefault="00951858" w:rsidP="00951858">
      <w:pPr>
        <w:jc w:val="right"/>
        <w:rPr>
          <w:b/>
        </w:rPr>
      </w:pPr>
    </w:p>
    <w:p w14:paraId="3A1BF0E3" w14:textId="3A6EAC29" w:rsidR="00951858" w:rsidRDefault="00951858" w:rsidP="00951858">
      <w:pPr>
        <w:jc w:val="center"/>
        <w:rPr>
          <w:b/>
          <w:bCs/>
          <w:color w:val="000000"/>
        </w:rPr>
      </w:pPr>
      <w:r w:rsidRPr="00951858">
        <w:rPr>
          <w:b/>
          <w:bCs/>
          <w:color w:val="00000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Pr>
          <w:b/>
          <w:bCs/>
          <w:color w:val="000000"/>
        </w:rPr>
        <w:br/>
      </w:r>
      <w:r w:rsidRPr="00951858">
        <w:rPr>
          <w:b/>
          <w:bCs/>
          <w:color w:val="000000"/>
        </w:rPr>
        <w:t>на пл</w:t>
      </w:r>
      <w:r>
        <w:rPr>
          <w:b/>
          <w:bCs/>
          <w:color w:val="000000"/>
        </w:rPr>
        <w:t>а</w:t>
      </w:r>
      <w:r w:rsidRPr="00951858">
        <w:rPr>
          <w:b/>
          <w:bCs/>
          <w:color w:val="000000"/>
        </w:rPr>
        <w:t>новый период 2022-2023 годов</w:t>
      </w:r>
    </w:p>
    <w:p w14:paraId="42CF77A9" w14:textId="77777777" w:rsidR="00951858" w:rsidRPr="00951858" w:rsidRDefault="00951858" w:rsidP="0095185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768"/>
        <w:gridCol w:w="450"/>
        <w:gridCol w:w="449"/>
        <w:gridCol w:w="448"/>
        <w:gridCol w:w="447"/>
        <w:gridCol w:w="1416"/>
        <w:gridCol w:w="523"/>
        <w:gridCol w:w="490"/>
        <w:gridCol w:w="550"/>
        <w:gridCol w:w="1176"/>
        <w:gridCol w:w="1176"/>
      </w:tblGrid>
      <w:tr w:rsidR="00951858" w:rsidRPr="00951858" w14:paraId="30DA222B" w14:textId="77777777" w:rsidTr="00951858">
        <w:trPr>
          <w:trHeight w:val="255"/>
        </w:trPr>
        <w:tc>
          <w:tcPr>
            <w:tcW w:w="0" w:type="auto"/>
            <w:tcBorders>
              <w:top w:val="nil"/>
              <w:left w:val="nil"/>
              <w:right w:val="nil"/>
            </w:tcBorders>
            <w:shd w:val="clear" w:color="auto" w:fill="auto"/>
            <w:noWrap/>
            <w:vAlign w:val="bottom"/>
            <w:hideMark/>
          </w:tcPr>
          <w:p w14:paraId="301228DD" w14:textId="77777777" w:rsidR="00951858" w:rsidRPr="00951858" w:rsidRDefault="00951858" w:rsidP="00951858"/>
        </w:tc>
        <w:tc>
          <w:tcPr>
            <w:tcW w:w="0" w:type="auto"/>
            <w:tcBorders>
              <w:top w:val="nil"/>
              <w:left w:val="nil"/>
              <w:right w:val="nil"/>
            </w:tcBorders>
            <w:shd w:val="clear" w:color="auto" w:fill="auto"/>
            <w:noWrap/>
            <w:vAlign w:val="bottom"/>
            <w:hideMark/>
          </w:tcPr>
          <w:p w14:paraId="43B67D21" w14:textId="77777777" w:rsidR="00951858" w:rsidRPr="00951858" w:rsidRDefault="00951858" w:rsidP="00951858"/>
        </w:tc>
        <w:tc>
          <w:tcPr>
            <w:tcW w:w="0" w:type="auto"/>
            <w:tcBorders>
              <w:top w:val="nil"/>
              <w:left w:val="nil"/>
              <w:right w:val="nil"/>
            </w:tcBorders>
            <w:shd w:val="clear" w:color="auto" w:fill="auto"/>
            <w:noWrap/>
            <w:vAlign w:val="bottom"/>
            <w:hideMark/>
          </w:tcPr>
          <w:p w14:paraId="4AEB2278" w14:textId="77777777" w:rsidR="00951858" w:rsidRPr="00951858" w:rsidRDefault="00951858" w:rsidP="00951858"/>
        </w:tc>
        <w:tc>
          <w:tcPr>
            <w:tcW w:w="0" w:type="auto"/>
            <w:tcBorders>
              <w:top w:val="nil"/>
              <w:left w:val="nil"/>
              <w:right w:val="nil"/>
            </w:tcBorders>
            <w:shd w:val="clear" w:color="auto" w:fill="auto"/>
            <w:noWrap/>
            <w:vAlign w:val="bottom"/>
            <w:hideMark/>
          </w:tcPr>
          <w:p w14:paraId="39963A5F" w14:textId="77777777" w:rsidR="00951858" w:rsidRPr="00951858" w:rsidRDefault="00951858" w:rsidP="00951858"/>
        </w:tc>
        <w:tc>
          <w:tcPr>
            <w:tcW w:w="0" w:type="auto"/>
            <w:tcBorders>
              <w:top w:val="nil"/>
              <w:left w:val="nil"/>
              <w:right w:val="nil"/>
            </w:tcBorders>
            <w:shd w:val="clear" w:color="auto" w:fill="auto"/>
            <w:noWrap/>
            <w:vAlign w:val="bottom"/>
            <w:hideMark/>
          </w:tcPr>
          <w:p w14:paraId="534A341D" w14:textId="77777777" w:rsidR="00951858" w:rsidRPr="00951858" w:rsidRDefault="00951858" w:rsidP="00951858"/>
        </w:tc>
        <w:tc>
          <w:tcPr>
            <w:tcW w:w="0" w:type="auto"/>
            <w:tcBorders>
              <w:top w:val="nil"/>
              <w:left w:val="nil"/>
              <w:right w:val="nil"/>
            </w:tcBorders>
            <w:shd w:val="clear" w:color="auto" w:fill="auto"/>
            <w:noWrap/>
            <w:vAlign w:val="bottom"/>
            <w:hideMark/>
          </w:tcPr>
          <w:p w14:paraId="60BE2210" w14:textId="77777777" w:rsidR="00951858" w:rsidRPr="00951858" w:rsidRDefault="00951858" w:rsidP="00951858"/>
        </w:tc>
        <w:tc>
          <w:tcPr>
            <w:tcW w:w="0" w:type="auto"/>
            <w:tcBorders>
              <w:top w:val="nil"/>
              <w:left w:val="nil"/>
              <w:right w:val="nil"/>
            </w:tcBorders>
            <w:shd w:val="clear" w:color="auto" w:fill="auto"/>
            <w:noWrap/>
            <w:vAlign w:val="bottom"/>
            <w:hideMark/>
          </w:tcPr>
          <w:p w14:paraId="792D9E5E" w14:textId="77777777" w:rsidR="00951858" w:rsidRPr="00951858" w:rsidRDefault="00951858" w:rsidP="00951858"/>
        </w:tc>
        <w:tc>
          <w:tcPr>
            <w:tcW w:w="0" w:type="auto"/>
            <w:tcBorders>
              <w:top w:val="nil"/>
              <w:left w:val="nil"/>
              <w:right w:val="nil"/>
            </w:tcBorders>
            <w:shd w:val="clear" w:color="auto" w:fill="auto"/>
            <w:noWrap/>
            <w:vAlign w:val="bottom"/>
            <w:hideMark/>
          </w:tcPr>
          <w:p w14:paraId="66218531" w14:textId="77777777" w:rsidR="00951858" w:rsidRPr="00951858" w:rsidRDefault="00951858" w:rsidP="00951858"/>
        </w:tc>
        <w:tc>
          <w:tcPr>
            <w:tcW w:w="0" w:type="auto"/>
            <w:tcBorders>
              <w:top w:val="nil"/>
              <w:left w:val="nil"/>
              <w:right w:val="nil"/>
            </w:tcBorders>
            <w:shd w:val="clear" w:color="auto" w:fill="auto"/>
            <w:noWrap/>
            <w:vAlign w:val="bottom"/>
            <w:hideMark/>
          </w:tcPr>
          <w:p w14:paraId="2EFF8B2F" w14:textId="77777777" w:rsidR="00951858" w:rsidRPr="00951858" w:rsidRDefault="00951858" w:rsidP="00951858"/>
        </w:tc>
        <w:tc>
          <w:tcPr>
            <w:tcW w:w="0" w:type="auto"/>
            <w:tcBorders>
              <w:top w:val="nil"/>
              <w:left w:val="nil"/>
              <w:right w:val="nil"/>
            </w:tcBorders>
            <w:shd w:val="clear" w:color="auto" w:fill="auto"/>
            <w:noWrap/>
            <w:vAlign w:val="bottom"/>
            <w:hideMark/>
          </w:tcPr>
          <w:p w14:paraId="1C8B5082" w14:textId="77777777" w:rsidR="00951858" w:rsidRPr="00951858" w:rsidRDefault="00951858" w:rsidP="00951858"/>
        </w:tc>
        <w:tc>
          <w:tcPr>
            <w:tcW w:w="0" w:type="auto"/>
            <w:tcBorders>
              <w:top w:val="nil"/>
              <w:left w:val="nil"/>
              <w:right w:val="nil"/>
            </w:tcBorders>
            <w:shd w:val="clear" w:color="auto" w:fill="auto"/>
            <w:noWrap/>
            <w:vAlign w:val="bottom"/>
            <w:hideMark/>
          </w:tcPr>
          <w:p w14:paraId="279C5B2D" w14:textId="77777777" w:rsidR="00951858" w:rsidRPr="00951858" w:rsidRDefault="00951858" w:rsidP="00951858"/>
        </w:tc>
        <w:tc>
          <w:tcPr>
            <w:tcW w:w="0" w:type="auto"/>
            <w:tcBorders>
              <w:top w:val="nil"/>
              <w:left w:val="nil"/>
              <w:right w:val="nil"/>
            </w:tcBorders>
            <w:shd w:val="clear" w:color="auto" w:fill="auto"/>
            <w:noWrap/>
            <w:vAlign w:val="bottom"/>
            <w:hideMark/>
          </w:tcPr>
          <w:p w14:paraId="34629FEB" w14:textId="77777777" w:rsidR="00951858" w:rsidRPr="00951858" w:rsidRDefault="00951858" w:rsidP="00951858">
            <w:pPr>
              <w:jc w:val="right"/>
              <w:rPr>
                <w:b/>
                <w:bCs/>
              </w:rPr>
            </w:pPr>
            <w:proofErr w:type="spellStart"/>
            <w:r w:rsidRPr="00951858">
              <w:rPr>
                <w:b/>
                <w:bCs/>
              </w:rPr>
              <w:t>тыс.руб</w:t>
            </w:r>
            <w:proofErr w:type="spellEnd"/>
            <w:r w:rsidRPr="00951858">
              <w:rPr>
                <w:b/>
                <w:bCs/>
              </w:rPr>
              <w:t>.</w:t>
            </w:r>
          </w:p>
        </w:tc>
      </w:tr>
      <w:tr w:rsidR="00951858" w:rsidRPr="00951858" w14:paraId="45AB514C" w14:textId="77777777" w:rsidTr="00951858">
        <w:trPr>
          <w:trHeight w:val="315"/>
        </w:trPr>
        <w:tc>
          <w:tcPr>
            <w:tcW w:w="0" w:type="auto"/>
            <w:gridSpan w:val="6"/>
            <w:vMerge w:val="restart"/>
            <w:shd w:val="clear" w:color="auto" w:fill="auto"/>
            <w:vAlign w:val="center"/>
            <w:hideMark/>
          </w:tcPr>
          <w:p w14:paraId="11318219" w14:textId="77777777" w:rsidR="00951858" w:rsidRPr="00951858" w:rsidRDefault="00951858" w:rsidP="00951858">
            <w:pPr>
              <w:jc w:val="center"/>
            </w:pPr>
            <w:r w:rsidRPr="00951858">
              <w:t>Наименование</w:t>
            </w:r>
          </w:p>
        </w:tc>
        <w:tc>
          <w:tcPr>
            <w:tcW w:w="0" w:type="auto"/>
            <w:vMerge w:val="restart"/>
            <w:shd w:val="clear" w:color="auto" w:fill="auto"/>
            <w:noWrap/>
            <w:vAlign w:val="center"/>
            <w:hideMark/>
          </w:tcPr>
          <w:p w14:paraId="3358A285" w14:textId="77777777" w:rsidR="00951858" w:rsidRPr="00951858" w:rsidRDefault="00951858" w:rsidP="00951858">
            <w:pPr>
              <w:jc w:val="center"/>
              <w:rPr>
                <w:b/>
                <w:bCs/>
              </w:rPr>
            </w:pPr>
            <w:r w:rsidRPr="00951858">
              <w:rPr>
                <w:b/>
                <w:bCs/>
              </w:rPr>
              <w:t>ЦСР</w:t>
            </w:r>
          </w:p>
        </w:tc>
        <w:tc>
          <w:tcPr>
            <w:tcW w:w="0" w:type="auto"/>
            <w:vMerge w:val="restart"/>
            <w:shd w:val="clear" w:color="auto" w:fill="auto"/>
            <w:noWrap/>
            <w:vAlign w:val="center"/>
            <w:hideMark/>
          </w:tcPr>
          <w:p w14:paraId="6A5F8CF3" w14:textId="77777777" w:rsidR="00951858" w:rsidRPr="00951858" w:rsidRDefault="00951858" w:rsidP="00951858">
            <w:pPr>
              <w:jc w:val="center"/>
              <w:rPr>
                <w:b/>
                <w:bCs/>
              </w:rPr>
            </w:pPr>
            <w:r w:rsidRPr="00951858">
              <w:rPr>
                <w:b/>
                <w:bCs/>
              </w:rPr>
              <w:t>ВР</w:t>
            </w:r>
          </w:p>
        </w:tc>
        <w:tc>
          <w:tcPr>
            <w:tcW w:w="0" w:type="auto"/>
            <w:vMerge w:val="restart"/>
            <w:shd w:val="clear" w:color="auto" w:fill="auto"/>
            <w:noWrap/>
            <w:vAlign w:val="center"/>
            <w:hideMark/>
          </w:tcPr>
          <w:p w14:paraId="6EAF2ECD" w14:textId="77777777" w:rsidR="00951858" w:rsidRPr="00951858" w:rsidRDefault="00951858" w:rsidP="00951858">
            <w:pPr>
              <w:jc w:val="center"/>
              <w:rPr>
                <w:b/>
                <w:bCs/>
              </w:rPr>
            </w:pPr>
            <w:r w:rsidRPr="00951858">
              <w:rPr>
                <w:b/>
                <w:bCs/>
              </w:rPr>
              <w:t>РЗ</w:t>
            </w:r>
          </w:p>
        </w:tc>
        <w:tc>
          <w:tcPr>
            <w:tcW w:w="0" w:type="auto"/>
            <w:vMerge w:val="restart"/>
            <w:shd w:val="clear" w:color="auto" w:fill="auto"/>
            <w:noWrap/>
            <w:vAlign w:val="center"/>
            <w:hideMark/>
          </w:tcPr>
          <w:p w14:paraId="51A35739" w14:textId="77777777" w:rsidR="00951858" w:rsidRPr="00951858" w:rsidRDefault="00951858" w:rsidP="00951858">
            <w:pPr>
              <w:jc w:val="center"/>
              <w:rPr>
                <w:b/>
                <w:bCs/>
              </w:rPr>
            </w:pPr>
            <w:r w:rsidRPr="00951858">
              <w:rPr>
                <w:b/>
                <w:bCs/>
              </w:rPr>
              <w:t>ПР</w:t>
            </w:r>
          </w:p>
        </w:tc>
        <w:tc>
          <w:tcPr>
            <w:tcW w:w="0" w:type="auto"/>
            <w:gridSpan w:val="2"/>
            <w:shd w:val="clear" w:color="auto" w:fill="auto"/>
            <w:vAlign w:val="center"/>
            <w:hideMark/>
          </w:tcPr>
          <w:p w14:paraId="0255FD27" w14:textId="77777777" w:rsidR="00951858" w:rsidRPr="00951858" w:rsidRDefault="00951858" w:rsidP="00951858">
            <w:pPr>
              <w:jc w:val="center"/>
              <w:rPr>
                <w:b/>
                <w:bCs/>
              </w:rPr>
            </w:pPr>
            <w:r w:rsidRPr="00951858">
              <w:rPr>
                <w:b/>
                <w:bCs/>
              </w:rPr>
              <w:t>Плановый период</w:t>
            </w:r>
          </w:p>
        </w:tc>
      </w:tr>
      <w:tr w:rsidR="00951858" w:rsidRPr="00951858" w14:paraId="4CEA7306" w14:textId="77777777" w:rsidTr="00951858">
        <w:trPr>
          <w:trHeight w:val="270"/>
        </w:trPr>
        <w:tc>
          <w:tcPr>
            <w:tcW w:w="0" w:type="auto"/>
            <w:gridSpan w:val="6"/>
            <w:vMerge/>
            <w:vAlign w:val="center"/>
            <w:hideMark/>
          </w:tcPr>
          <w:p w14:paraId="2932D07C" w14:textId="77777777" w:rsidR="00951858" w:rsidRPr="00951858" w:rsidRDefault="00951858" w:rsidP="00951858"/>
        </w:tc>
        <w:tc>
          <w:tcPr>
            <w:tcW w:w="0" w:type="auto"/>
            <w:vMerge/>
            <w:vAlign w:val="center"/>
            <w:hideMark/>
          </w:tcPr>
          <w:p w14:paraId="1D74F90B" w14:textId="77777777" w:rsidR="00951858" w:rsidRPr="00951858" w:rsidRDefault="00951858" w:rsidP="00951858">
            <w:pPr>
              <w:rPr>
                <w:b/>
                <w:bCs/>
              </w:rPr>
            </w:pPr>
          </w:p>
        </w:tc>
        <w:tc>
          <w:tcPr>
            <w:tcW w:w="0" w:type="auto"/>
            <w:vMerge/>
            <w:vAlign w:val="center"/>
            <w:hideMark/>
          </w:tcPr>
          <w:p w14:paraId="2B82E63A" w14:textId="77777777" w:rsidR="00951858" w:rsidRPr="00951858" w:rsidRDefault="00951858" w:rsidP="00951858">
            <w:pPr>
              <w:rPr>
                <w:b/>
                <w:bCs/>
              </w:rPr>
            </w:pPr>
          </w:p>
        </w:tc>
        <w:tc>
          <w:tcPr>
            <w:tcW w:w="0" w:type="auto"/>
            <w:vMerge/>
            <w:vAlign w:val="center"/>
            <w:hideMark/>
          </w:tcPr>
          <w:p w14:paraId="57C700A2" w14:textId="77777777" w:rsidR="00951858" w:rsidRPr="00951858" w:rsidRDefault="00951858" w:rsidP="00951858">
            <w:pPr>
              <w:rPr>
                <w:b/>
                <w:bCs/>
              </w:rPr>
            </w:pPr>
          </w:p>
        </w:tc>
        <w:tc>
          <w:tcPr>
            <w:tcW w:w="0" w:type="auto"/>
            <w:vMerge/>
            <w:vAlign w:val="center"/>
            <w:hideMark/>
          </w:tcPr>
          <w:p w14:paraId="08701E39" w14:textId="77777777" w:rsidR="00951858" w:rsidRPr="00951858" w:rsidRDefault="00951858" w:rsidP="00951858">
            <w:pPr>
              <w:rPr>
                <w:b/>
                <w:bCs/>
              </w:rPr>
            </w:pPr>
          </w:p>
        </w:tc>
        <w:tc>
          <w:tcPr>
            <w:tcW w:w="0" w:type="auto"/>
            <w:shd w:val="clear" w:color="auto" w:fill="auto"/>
            <w:noWrap/>
            <w:vAlign w:val="center"/>
            <w:hideMark/>
          </w:tcPr>
          <w:p w14:paraId="50441C3D" w14:textId="77777777" w:rsidR="00951858" w:rsidRPr="00951858" w:rsidRDefault="00951858" w:rsidP="00951858">
            <w:pPr>
              <w:jc w:val="center"/>
              <w:rPr>
                <w:b/>
                <w:bCs/>
              </w:rPr>
            </w:pPr>
            <w:r w:rsidRPr="00951858">
              <w:rPr>
                <w:b/>
                <w:bCs/>
              </w:rPr>
              <w:t xml:space="preserve">2022 год </w:t>
            </w:r>
          </w:p>
        </w:tc>
        <w:tc>
          <w:tcPr>
            <w:tcW w:w="0" w:type="auto"/>
            <w:shd w:val="clear" w:color="auto" w:fill="auto"/>
            <w:noWrap/>
            <w:vAlign w:val="center"/>
            <w:hideMark/>
          </w:tcPr>
          <w:p w14:paraId="5FFC3E74" w14:textId="77777777" w:rsidR="00951858" w:rsidRPr="00951858" w:rsidRDefault="00951858" w:rsidP="00951858">
            <w:pPr>
              <w:jc w:val="center"/>
              <w:rPr>
                <w:b/>
                <w:bCs/>
              </w:rPr>
            </w:pPr>
            <w:r w:rsidRPr="00951858">
              <w:rPr>
                <w:b/>
                <w:bCs/>
              </w:rPr>
              <w:t>2023 год</w:t>
            </w:r>
          </w:p>
        </w:tc>
      </w:tr>
      <w:tr w:rsidR="00951858" w:rsidRPr="00951858" w14:paraId="238B6392" w14:textId="77777777" w:rsidTr="00951858">
        <w:trPr>
          <w:trHeight w:val="645"/>
        </w:trPr>
        <w:tc>
          <w:tcPr>
            <w:tcW w:w="0" w:type="auto"/>
            <w:gridSpan w:val="6"/>
            <w:shd w:val="clear" w:color="auto" w:fill="auto"/>
            <w:vAlign w:val="bottom"/>
            <w:hideMark/>
          </w:tcPr>
          <w:p w14:paraId="43A4042D" w14:textId="7279732E" w:rsidR="00951858" w:rsidRPr="00951858" w:rsidRDefault="00951858" w:rsidP="00951858">
            <w:pPr>
              <w:rPr>
                <w:b/>
                <w:bCs/>
              </w:rPr>
            </w:pPr>
            <w:r w:rsidRPr="00951858">
              <w:rPr>
                <w:b/>
                <w:bCs/>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noWrap/>
            <w:vAlign w:val="bottom"/>
            <w:hideMark/>
          </w:tcPr>
          <w:p w14:paraId="06410440" w14:textId="77777777" w:rsidR="00951858" w:rsidRPr="00951858" w:rsidRDefault="00951858" w:rsidP="00951858">
            <w:pPr>
              <w:rPr>
                <w:b/>
                <w:bCs/>
              </w:rPr>
            </w:pPr>
            <w:r w:rsidRPr="00951858">
              <w:rPr>
                <w:b/>
                <w:bCs/>
              </w:rPr>
              <w:t>0107900000</w:t>
            </w:r>
          </w:p>
        </w:tc>
        <w:tc>
          <w:tcPr>
            <w:tcW w:w="0" w:type="auto"/>
            <w:shd w:val="clear" w:color="auto" w:fill="auto"/>
            <w:noWrap/>
            <w:vAlign w:val="bottom"/>
            <w:hideMark/>
          </w:tcPr>
          <w:p w14:paraId="074CACD2"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38EB627"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34EEC30C"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6BD64C6" w14:textId="77777777" w:rsidR="00951858" w:rsidRPr="00951858" w:rsidRDefault="00951858" w:rsidP="00951858">
            <w:pPr>
              <w:jc w:val="right"/>
              <w:rPr>
                <w:b/>
                <w:bCs/>
              </w:rPr>
            </w:pPr>
            <w:r w:rsidRPr="00951858">
              <w:rPr>
                <w:b/>
                <w:bCs/>
              </w:rPr>
              <w:t>37 109,4</w:t>
            </w:r>
          </w:p>
        </w:tc>
        <w:tc>
          <w:tcPr>
            <w:tcW w:w="0" w:type="auto"/>
            <w:shd w:val="clear" w:color="auto" w:fill="auto"/>
            <w:noWrap/>
            <w:vAlign w:val="bottom"/>
            <w:hideMark/>
          </w:tcPr>
          <w:p w14:paraId="6ACFC95B" w14:textId="77777777" w:rsidR="00951858" w:rsidRPr="00951858" w:rsidRDefault="00951858" w:rsidP="00951858">
            <w:pPr>
              <w:jc w:val="right"/>
              <w:rPr>
                <w:b/>
                <w:bCs/>
              </w:rPr>
            </w:pPr>
            <w:r w:rsidRPr="00951858">
              <w:rPr>
                <w:b/>
                <w:bCs/>
              </w:rPr>
              <w:t>38 986,4</w:t>
            </w:r>
          </w:p>
        </w:tc>
      </w:tr>
      <w:tr w:rsidR="00951858" w:rsidRPr="00951858" w14:paraId="568843C4" w14:textId="77777777" w:rsidTr="00951858">
        <w:trPr>
          <w:trHeight w:val="855"/>
        </w:trPr>
        <w:tc>
          <w:tcPr>
            <w:tcW w:w="0" w:type="auto"/>
            <w:gridSpan w:val="6"/>
            <w:shd w:val="clear" w:color="auto" w:fill="auto"/>
            <w:vAlign w:val="bottom"/>
            <w:hideMark/>
          </w:tcPr>
          <w:p w14:paraId="4A71879C" w14:textId="77777777" w:rsidR="00951858" w:rsidRPr="00951858" w:rsidRDefault="00951858" w:rsidP="00951858">
            <w:pPr>
              <w:rPr>
                <w:b/>
                <w:bCs/>
              </w:rPr>
            </w:pPr>
            <w:r w:rsidRPr="00951858">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006C5014" w14:textId="77777777" w:rsidR="00951858" w:rsidRPr="00951858" w:rsidRDefault="00951858" w:rsidP="00951858">
            <w:pPr>
              <w:rPr>
                <w:b/>
                <w:bCs/>
              </w:rPr>
            </w:pPr>
            <w:r w:rsidRPr="00951858">
              <w:rPr>
                <w:b/>
                <w:bCs/>
              </w:rPr>
              <w:t>0207900000</w:t>
            </w:r>
          </w:p>
        </w:tc>
        <w:tc>
          <w:tcPr>
            <w:tcW w:w="0" w:type="auto"/>
            <w:shd w:val="clear" w:color="auto" w:fill="auto"/>
            <w:noWrap/>
            <w:vAlign w:val="bottom"/>
            <w:hideMark/>
          </w:tcPr>
          <w:p w14:paraId="5648D207"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2AE2A50"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E9A2737"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6ADF2EE3" w14:textId="77777777" w:rsidR="00951858" w:rsidRPr="00951858" w:rsidRDefault="00951858" w:rsidP="00951858">
            <w:pPr>
              <w:jc w:val="right"/>
              <w:rPr>
                <w:b/>
                <w:bCs/>
              </w:rPr>
            </w:pPr>
            <w:r w:rsidRPr="00951858">
              <w:rPr>
                <w:b/>
                <w:bCs/>
              </w:rPr>
              <w:t>115,0</w:t>
            </w:r>
          </w:p>
        </w:tc>
        <w:tc>
          <w:tcPr>
            <w:tcW w:w="0" w:type="auto"/>
            <w:shd w:val="clear" w:color="auto" w:fill="auto"/>
            <w:noWrap/>
            <w:vAlign w:val="bottom"/>
            <w:hideMark/>
          </w:tcPr>
          <w:p w14:paraId="0F16A65D" w14:textId="77777777" w:rsidR="00951858" w:rsidRPr="00951858" w:rsidRDefault="00951858" w:rsidP="00951858">
            <w:pPr>
              <w:jc w:val="right"/>
            </w:pPr>
            <w:r w:rsidRPr="00951858">
              <w:t>0</w:t>
            </w:r>
          </w:p>
        </w:tc>
      </w:tr>
      <w:tr w:rsidR="00951858" w:rsidRPr="00951858" w14:paraId="2A20F940" w14:textId="77777777" w:rsidTr="00951858">
        <w:trPr>
          <w:trHeight w:val="1035"/>
        </w:trPr>
        <w:tc>
          <w:tcPr>
            <w:tcW w:w="0" w:type="auto"/>
            <w:gridSpan w:val="6"/>
            <w:shd w:val="clear" w:color="auto" w:fill="auto"/>
            <w:vAlign w:val="bottom"/>
            <w:hideMark/>
          </w:tcPr>
          <w:p w14:paraId="459F440C" w14:textId="77777777" w:rsidR="00951858" w:rsidRPr="00951858" w:rsidRDefault="00951858" w:rsidP="00951858">
            <w:pPr>
              <w:rPr>
                <w:b/>
                <w:bCs/>
              </w:rPr>
            </w:pPr>
            <w:r w:rsidRPr="00951858">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0" w:type="auto"/>
            <w:shd w:val="clear" w:color="auto" w:fill="auto"/>
            <w:noWrap/>
            <w:vAlign w:val="bottom"/>
            <w:hideMark/>
          </w:tcPr>
          <w:p w14:paraId="0A025974" w14:textId="77777777" w:rsidR="00951858" w:rsidRPr="00951858" w:rsidRDefault="00951858" w:rsidP="00951858">
            <w:pPr>
              <w:rPr>
                <w:b/>
                <w:bCs/>
              </w:rPr>
            </w:pPr>
            <w:r w:rsidRPr="00951858">
              <w:rPr>
                <w:b/>
                <w:bCs/>
              </w:rPr>
              <w:t>0207900000</w:t>
            </w:r>
          </w:p>
        </w:tc>
        <w:tc>
          <w:tcPr>
            <w:tcW w:w="0" w:type="auto"/>
            <w:shd w:val="clear" w:color="auto" w:fill="auto"/>
            <w:noWrap/>
            <w:vAlign w:val="bottom"/>
            <w:hideMark/>
          </w:tcPr>
          <w:p w14:paraId="172E697F"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6A91E302"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79BEB49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4220DA6" w14:textId="77777777" w:rsidR="00951858" w:rsidRPr="00951858" w:rsidRDefault="00951858" w:rsidP="00951858">
            <w:pPr>
              <w:jc w:val="right"/>
              <w:rPr>
                <w:b/>
                <w:bCs/>
              </w:rPr>
            </w:pPr>
            <w:r w:rsidRPr="00951858">
              <w:rPr>
                <w:b/>
                <w:bCs/>
              </w:rPr>
              <w:t>0,0</w:t>
            </w:r>
          </w:p>
        </w:tc>
        <w:tc>
          <w:tcPr>
            <w:tcW w:w="0" w:type="auto"/>
            <w:shd w:val="clear" w:color="auto" w:fill="auto"/>
            <w:noWrap/>
            <w:vAlign w:val="bottom"/>
            <w:hideMark/>
          </w:tcPr>
          <w:p w14:paraId="49724D3B" w14:textId="77777777" w:rsidR="00951858" w:rsidRPr="00951858" w:rsidRDefault="00951858" w:rsidP="00951858">
            <w:pPr>
              <w:jc w:val="right"/>
              <w:rPr>
                <w:b/>
                <w:bCs/>
              </w:rPr>
            </w:pPr>
            <w:r w:rsidRPr="00951858">
              <w:rPr>
                <w:b/>
                <w:bCs/>
              </w:rPr>
              <w:t>115,0</w:t>
            </w:r>
          </w:p>
        </w:tc>
      </w:tr>
      <w:tr w:rsidR="00951858" w:rsidRPr="00951858" w14:paraId="396AC176" w14:textId="77777777" w:rsidTr="00951858">
        <w:trPr>
          <w:trHeight w:val="1065"/>
        </w:trPr>
        <w:tc>
          <w:tcPr>
            <w:tcW w:w="0" w:type="auto"/>
            <w:gridSpan w:val="6"/>
            <w:shd w:val="clear" w:color="auto" w:fill="auto"/>
            <w:vAlign w:val="bottom"/>
            <w:hideMark/>
          </w:tcPr>
          <w:p w14:paraId="784E8231" w14:textId="4C632A97" w:rsidR="00951858" w:rsidRPr="00951858" w:rsidRDefault="00951858" w:rsidP="00951858">
            <w:pPr>
              <w:rPr>
                <w:b/>
                <w:bCs/>
              </w:rPr>
            </w:pPr>
            <w:r w:rsidRPr="00951858">
              <w:rPr>
                <w:b/>
                <w:bCs/>
              </w:rPr>
              <w:t>Муниципальная программа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w:t>
            </w:r>
          </w:p>
        </w:tc>
        <w:tc>
          <w:tcPr>
            <w:tcW w:w="0" w:type="auto"/>
            <w:shd w:val="clear" w:color="auto" w:fill="auto"/>
            <w:noWrap/>
            <w:vAlign w:val="bottom"/>
            <w:hideMark/>
          </w:tcPr>
          <w:p w14:paraId="76E57B99" w14:textId="77777777" w:rsidR="00951858" w:rsidRPr="00951858" w:rsidRDefault="00951858" w:rsidP="00951858">
            <w:pPr>
              <w:rPr>
                <w:b/>
                <w:bCs/>
              </w:rPr>
            </w:pPr>
            <w:r w:rsidRPr="00951858">
              <w:rPr>
                <w:b/>
                <w:bCs/>
              </w:rPr>
              <w:t>0307900000</w:t>
            </w:r>
          </w:p>
        </w:tc>
        <w:tc>
          <w:tcPr>
            <w:tcW w:w="0" w:type="auto"/>
            <w:shd w:val="clear" w:color="auto" w:fill="auto"/>
            <w:noWrap/>
            <w:vAlign w:val="bottom"/>
            <w:hideMark/>
          </w:tcPr>
          <w:p w14:paraId="5CC388B4"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4603F6D"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B6E10DE"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1889C714" w14:textId="77777777" w:rsidR="00951858" w:rsidRPr="00951858" w:rsidRDefault="00951858" w:rsidP="00951858">
            <w:pPr>
              <w:jc w:val="right"/>
              <w:rPr>
                <w:b/>
                <w:bCs/>
              </w:rPr>
            </w:pPr>
            <w:r w:rsidRPr="00951858">
              <w:rPr>
                <w:b/>
                <w:bCs/>
              </w:rPr>
              <w:t>200,0</w:t>
            </w:r>
          </w:p>
        </w:tc>
        <w:tc>
          <w:tcPr>
            <w:tcW w:w="0" w:type="auto"/>
            <w:shd w:val="clear" w:color="auto" w:fill="auto"/>
            <w:noWrap/>
            <w:vAlign w:val="bottom"/>
            <w:hideMark/>
          </w:tcPr>
          <w:p w14:paraId="78A7071B" w14:textId="77777777" w:rsidR="00951858" w:rsidRPr="00951858" w:rsidRDefault="00951858" w:rsidP="00951858">
            <w:pPr>
              <w:jc w:val="right"/>
              <w:rPr>
                <w:b/>
                <w:bCs/>
              </w:rPr>
            </w:pPr>
            <w:r w:rsidRPr="00951858">
              <w:rPr>
                <w:b/>
                <w:bCs/>
              </w:rPr>
              <w:t>200,0</w:t>
            </w:r>
          </w:p>
        </w:tc>
      </w:tr>
      <w:tr w:rsidR="00951858" w:rsidRPr="00951858" w14:paraId="6DC12109" w14:textId="77777777" w:rsidTr="00951858">
        <w:trPr>
          <w:trHeight w:val="645"/>
        </w:trPr>
        <w:tc>
          <w:tcPr>
            <w:tcW w:w="0" w:type="auto"/>
            <w:gridSpan w:val="6"/>
            <w:shd w:val="clear" w:color="auto" w:fill="auto"/>
            <w:vAlign w:val="bottom"/>
            <w:hideMark/>
          </w:tcPr>
          <w:p w14:paraId="62507BD4" w14:textId="7381359E" w:rsidR="00951858" w:rsidRPr="00951858" w:rsidRDefault="00951858" w:rsidP="00951858">
            <w:pPr>
              <w:rPr>
                <w:b/>
                <w:bCs/>
              </w:rPr>
            </w:pPr>
            <w:r w:rsidRPr="00951858">
              <w:rPr>
                <w:b/>
                <w:bCs/>
              </w:rPr>
              <w:t>Муниципальная программа "Содействие занятости населения Кочковского района Новосибирской области на 2022-2024 годы"</w:t>
            </w:r>
          </w:p>
        </w:tc>
        <w:tc>
          <w:tcPr>
            <w:tcW w:w="0" w:type="auto"/>
            <w:shd w:val="clear" w:color="auto" w:fill="auto"/>
            <w:noWrap/>
            <w:vAlign w:val="bottom"/>
            <w:hideMark/>
          </w:tcPr>
          <w:p w14:paraId="44AB6169" w14:textId="77777777" w:rsidR="00951858" w:rsidRPr="00951858" w:rsidRDefault="00951858" w:rsidP="00951858">
            <w:pPr>
              <w:rPr>
                <w:b/>
                <w:bCs/>
              </w:rPr>
            </w:pPr>
            <w:r w:rsidRPr="00951858">
              <w:rPr>
                <w:b/>
                <w:bCs/>
              </w:rPr>
              <w:t>0607900000</w:t>
            </w:r>
          </w:p>
        </w:tc>
        <w:tc>
          <w:tcPr>
            <w:tcW w:w="0" w:type="auto"/>
            <w:shd w:val="clear" w:color="auto" w:fill="auto"/>
            <w:noWrap/>
            <w:vAlign w:val="bottom"/>
            <w:hideMark/>
          </w:tcPr>
          <w:p w14:paraId="7DC4DA79"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3FE524A"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EA79DF3"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F634E8B" w14:textId="77777777" w:rsidR="00951858" w:rsidRPr="00951858" w:rsidRDefault="00951858" w:rsidP="00951858">
            <w:pPr>
              <w:jc w:val="right"/>
              <w:rPr>
                <w:b/>
                <w:bCs/>
              </w:rPr>
            </w:pPr>
            <w:r w:rsidRPr="00951858">
              <w:rPr>
                <w:b/>
                <w:bCs/>
              </w:rPr>
              <w:t>100,0</w:t>
            </w:r>
          </w:p>
        </w:tc>
        <w:tc>
          <w:tcPr>
            <w:tcW w:w="0" w:type="auto"/>
            <w:shd w:val="clear" w:color="auto" w:fill="auto"/>
            <w:noWrap/>
            <w:vAlign w:val="bottom"/>
            <w:hideMark/>
          </w:tcPr>
          <w:p w14:paraId="6FC8E71C" w14:textId="77777777" w:rsidR="00951858" w:rsidRPr="00951858" w:rsidRDefault="00951858" w:rsidP="00951858">
            <w:pPr>
              <w:jc w:val="right"/>
              <w:rPr>
                <w:b/>
                <w:bCs/>
              </w:rPr>
            </w:pPr>
            <w:r w:rsidRPr="00951858">
              <w:rPr>
                <w:b/>
                <w:bCs/>
              </w:rPr>
              <w:t>100,0</w:t>
            </w:r>
          </w:p>
        </w:tc>
      </w:tr>
      <w:tr w:rsidR="00951858" w:rsidRPr="00951858" w14:paraId="2F156D79" w14:textId="77777777" w:rsidTr="00951858">
        <w:trPr>
          <w:trHeight w:val="855"/>
        </w:trPr>
        <w:tc>
          <w:tcPr>
            <w:tcW w:w="0" w:type="auto"/>
            <w:gridSpan w:val="6"/>
            <w:shd w:val="clear" w:color="auto" w:fill="auto"/>
            <w:vAlign w:val="bottom"/>
            <w:hideMark/>
          </w:tcPr>
          <w:p w14:paraId="70E75926" w14:textId="02162D82" w:rsidR="00951858" w:rsidRPr="00951858" w:rsidRDefault="00951858" w:rsidP="00951858">
            <w:pPr>
              <w:rPr>
                <w:b/>
                <w:bCs/>
              </w:rPr>
            </w:pPr>
            <w:r w:rsidRPr="00951858">
              <w:rPr>
                <w:b/>
                <w:bCs/>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w:t>
            </w:r>
          </w:p>
        </w:tc>
        <w:tc>
          <w:tcPr>
            <w:tcW w:w="0" w:type="auto"/>
            <w:shd w:val="clear" w:color="auto" w:fill="auto"/>
            <w:noWrap/>
            <w:vAlign w:val="bottom"/>
            <w:hideMark/>
          </w:tcPr>
          <w:p w14:paraId="7653F2D9" w14:textId="77777777" w:rsidR="00951858" w:rsidRPr="00951858" w:rsidRDefault="00951858" w:rsidP="00951858">
            <w:pPr>
              <w:rPr>
                <w:b/>
                <w:bCs/>
              </w:rPr>
            </w:pPr>
            <w:r w:rsidRPr="00951858">
              <w:rPr>
                <w:b/>
                <w:bCs/>
              </w:rPr>
              <w:t>0707900000</w:t>
            </w:r>
          </w:p>
        </w:tc>
        <w:tc>
          <w:tcPr>
            <w:tcW w:w="0" w:type="auto"/>
            <w:shd w:val="clear" w:color="auto" w:fill="auto"/>
            <w:noWrap/>
            <w:vAlign w:val="bottom"/>
            <w:hideMark/>
          </w:tcPr>
          <w:p w14:paraId="0D986C57"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B8102AC"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F505BC0"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18DC915F" w14:textId="77777777" w:rsidR="00951858" w:rsidRPr="00951858" w:rsidRDefault="00951858" w:rsidP="00951858">
            <w:pPr>
              <w:jc w:val="right"/>
              <w:rPr>
                <w:b/>
                <w:bCs/>
              </w:rPr>
            </w:pPr>
            <w:r w:rsidRPr="00951858">
              <w:rPr>
                <w:b/>
                <w:bCs/>
              </w:rPr>
              <w:t>300,0</w:t>
            </w:r>
          </w:p>
        </w:tc>
        <w:tc>
          <w:tcPr>
            <w:tcW w:w="0" w:type="auto"/>
            <w:shd w:val="clear" w:color="auto" w:fill="auto"/>
            <w:noWrap/>
            <w:vAlign w:val="bottom"/>
            <w:hideMark/>
          </w:tcPr>
          <w:p w14:paraId="60C19AF6" w14:textId="77777777" w:rsidR="00951858" w:rsidRPr="00951858" w:rsidRDefault="00951858" w:rsidP="00951858">
            <w:pPr>
              <w:jc w:val="right"/>
              <w:rPr>
                <w:b/>
                <w:bCs/>
              </w:rPr>
            </w:pPr>
            <w:r w:rsidRPr="00951858">
              <w:rPr>
                <w:b/>
                <w:bCs/>
              </w:rPr>
              <w:t>300,0</w:t>
            </w:r>
          </w:p>
        </w:tc>
      </w:tr>
      <w:tr w:rsidR="00951858" w:rsidRPr="00951858" w14:paraId="6F7F135D" w14:textId="77777777" w:rsidTr="00951858">
        <w:trPr>
          <w:trHeight w:val="645"/>
        </w:trPr>
        <w:tc>
          <w:tcPr>
            <w:tcW w:w="0" w:type="auto"/>
            <w:gridSpan w:val="6"/>
            <w:shd w:val="clear" w:color="auto" w:fill="auto"/>
            <w:vAlign w:val="bottom"/>
            <w:hideMark/>
          </w:tcPr>
          <w:p w14:paraId="27BE4D07" w14:textId="27DC8635" w:rsidR="00951858" w:rsidRPr="00951858" w:rsidRDefault="00951858" w:rsidP="00951858">
            <w:pPr>
              <w:rPr>
                <w:b/>
                <w:bCs/>
              </w:rPr>
            </w:pPr>
            <w:r w:rsidRPr="00951858">
              <w:rPr>
                <w:b/>
                <w:bCs/>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4A9DDC89" w14:textId="77777777" w:rsidR="00951858" w:rsidRPr="00951858" w:rsidRDefault="00951858" w:rsidP="00951858">
            <w:pPr>
              <w:rPr>
                <w:b/>
                <w:bCs/>
              </w:rPr>
            </w:pPr>
            <w:r w:rsidRPr="00951858">
              <w:rPr>
                <w:b/>
                <w:bCs/>
              </w:rPr>
              <w:t>0807900000</w:t>
            </w:r>
          </w:p>
        </w:tc>
        <w:tc>
          <w:tcPr>
            <w:tcW w:w="0" w:type="auto"/>
            <w:shd w:val="clear" w:color="auto" w:fill="auto"/>
            <w:noWrap/>
            <w:vAlign w:val="bottom"/>
            <w:hideMark/>
          </w:tcPr>
          <w:p w14:paraId="2522493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F5E92FA"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A3940CF"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617823AF" w14:textId="77777777" w:rsidR="00951858" w:rsidRPr="00951858" w:rsidRDefault="00951858" w:rsidP="00951858">
            <w:pPr>
              <w:jc w:val="right"/>
              <w:rPr>
                <w:b/>
                <w:bCs/>
              </w:rPr>
            </w:pPr>
            <w:r w:rsidRPr="00951858">
              <w:rPr>
                <w:b/>
                <w:bCs/>
              </w:rPr>
              <w:t>24 029,6</w:t>
            </w:r>
          </w:p>
        </w:tc>
        <w:tc>
          <w:tcPr>
            <w:tcW w:w="0" w:type="auto"/>
            <w:shd w:val="clear" w:color="auto" w:fill="auto"/>
            <w:noWrap/>
            <w:vAlign w:val="bottom"/>
            <w:hideMark/>
          </w:tcPr>
          <w:p w14:paraId="58FDCC49" w14:textId="77777777" w:rsidR="00951858" w:rsidRPr="00951858" w:rsidRDefault="00951858" w:rsidP="00951858">
            <w:pPr>
              <w:jc w:val="right"/>
              <w:rPr>
                <w:b/>
                <w:bCs/>
              </w:rPr>
            </w:pPr>
            <w:r w:rsidRPr="00951858">
              <w:rPr>
                <w:b/>
                <w:bCs/>
              </w:rPr>
              <w:t>23 854,4</w:t>
            </w:r>
          </w:p>
        </w:tc>
      </w:tr>
      <w:tr w:rsidR="00951858" w:rsidRPr="00951858" w14:paraId="5B963307" w14:textId="77777777" w:rsidTr="00951858">
        <w:trPr>
          <w:trHeight w:val="930"/>
        </w:trPr>
        <w:tc>
          <w:tcPr>
            <w:tcW w:w="0" w:type="auto"/>
            <w:gridSpan w:val="6"/>
            <w:shd w:val="clear" w:color="auto" w:fill="auto"/>
            <w:vAlign w:val="bottom"/>
            <w:hideMark/>
          </w:tcPr>
          <w:p w14:paraId="7BEC3D89" w14:textId="77777777" w:rsidR="00951858" w:rsidRPr="00951858" w:rsidRDefault="00951858" w:rsidP="00951858">
            <w:pPr>
              <w:rPr>
                <w:b/>
                <w:bCs/>
              </w:rPr>
            </w:pPr>
            <w:r w:rsidRPr="00951858">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10199BF" w14:textId="77777777" w:rsidR="00951858" w:rsidRPr="00951858" w:rsidRDefault="00951858" w:rsidP="00951858">
            <w:pPr>
              <w:rPr>
                <w:b/>
                <w:bCs/>
              </w:rPr>
            </w:pPr>
            <w:r w:rsidRPr="00951858">
              <w:rPr>
                <w:b/>
                <w:bCs/>
              </w:rPr>
              <w:t>1007900000</w:t>
            </w:r>
          </w:p>
        </w:tc>
        <w:tc>
          <w:tcPr>
            <w:tcW w:w="0" w:type="auto"/>
            <w:shd w:val="clear" w:color="auto" w:fill="auto"/>
            <w:noWrap/>
            <w:vAlign w:val="bottom"/>
            <w:hideMark/>
          </w:tcPr>
          <w:p w14:paraId="2573FA4C"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6D55FB24"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16908380"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1117CDF" w14:textId="77777777" w:rsidR="00951858" w:rsidRPr="00951858" w:rsidRDefault="00951858" w:rsidP="00951858">
            <w:pPr>
              <w:jc w:val="right"/>
              <w:rPr>
                <w:b/>
                <w:bCs/>
              </w:rPr>
            </w:pPr>
            <w:r w:rsidRPr="00951858">
              <w:rPr>
                <w:b/>
                <w:bCs/>
              </w:rPr>
              <w:t>45 569,8</w:t>
            </w:r>
          </w:p>
        </w:tc>
        <w:tc>
          <w:tcPr>
            <w:tcW w:w="0" w:type="auto"/>
            <w:shd w:val="clear" w:color="auto" w:fill="auto"/>
            <w:noWrap/>
            <w:vAlign w:val="bottom"/>
            <w:hideMark/>
          </w:tcPr>
          <w:p w14:paraId="56F059C4" w14:textId="77777777" w:rsidR="00951858" w:rsidRPr="00951858" w:rsidRDefault="00951858" w:rsidP="00951858">
            <w:pPr>
              <w:jc w:val="right"/>
              <w:rPr>
                <w:b/>
                <w:bCs/>
              </w:rPr>
            </w:pPr>
            <w:r w:rsidRPr="00951858">
              <w:rPr>
                <w:b/>
                <w:bCs/>
              </w:rPr>
              <w:t>45 171,7</w:t>
            </w:r>
          </w:p>
        </w:tc>
      </w:tr>
      <w:tr w:rsidR="00951858" w:rsidRPr="00951858" w14:paraId="7B9A6B4B" w14:textId="77777777" w:rsidTr="00951858">
        <w:trPr>
          <w:trHeight w:val="795"/>
        </w:trPr>
        <w:tc>
          <w:tcPr>
            <w:tcW w:w="0" w:type="auto"/>
            <w:gridSpan w:val="6"/>
            <w:shd w:val="clear" w:color="auto" w:fill="auto"/>
            <w:vAlign w:val="bottom"/>
            <w:hideMark/>
          </w:tcPr>
          <w:p w14:paraId="58122395" w14:textId="676B9F9A" w:rsidR="00951858" w:rsidRPr="00951858" w:rsidRDefault="00951858" w:rsidP="00EB24D3">
            <w:pPr>
              <w:rPr>
                <w:b/>
                <w:bCs/>
              </w:rPr>
            </w:pPr>
            <w:r w:rsidRPr="00951858">
              <w:rPr>
                <w:b/>
                <w:bCs/>
              </w:rPr>
              <w:t>Муниципальные программа "Стимулирование развития жилищного строительства на территории Кочковского района Новосибирской области на 202</w:t>
            </w:r>
            <w:r w:rsidR="00EB24D3">
              <w:rPr>
                <w:b/>
                <w:bCs/>
              </w:rPr>
              <w:t>2</w:t>
            </w:r>
            <w:r w:rsidRPr="00951858">
              <w:rPr>
                <w:b/>
                <w:bCs/>
              </w:rPr>
              <w:t>-202</w:t>
            </w:r>
            <w:r w:rsidR="00EB24D3">
              <w:rPr>
                <w:b/>
                <w:bCs/>
              </w:rPr>
              <w:t>4</w:t>
            </w:r>
            <w:r w:rsidRPr="00951858">
              <w:rPr>
                <w:b/>
                <w:bCs/>
              </w:rPr>
              <w:t xml:space="preserve"> годы"</w:t>
            </w:r>
          </w:p>
        </w:tc>
        <w:tc>
          <w:tcPr>
            <w:tcW w:w="0" w:type="auto"/>
            <w:shd w:val="clear" w:color="auto" w:fill="auto"/>
            <w:noWrap/>
            <w:vAlign w:val="bottom"/>
            <w:hideMark/>
          </w:tcPr>
          <w:p w14:paraId="4AEC00B1" w14:textId="77777777" w:rsidR="00951858" w:rsidRPr="00951858" w:rsidRDefault="00951858" w:rsidP="00951858">
            <w:pPr>
              <w:rPr>
                <w:b/>
                <w:bCs/>
              </w:rPr>
            </w:pPr>
            <w:r w:rsidRPr="00951858">
              <w:rPr>
                <w:b/>
                <w:bCs/>
              </w:rPr>
              <w:t>1100000000</w:t>
            </w:r>
          </w:p>
        </w:tc>
        <w:tc>
          <w:tcPr>
            <w:tcW w:w="0" w:type="auto"/>
            <w:shd w:val="clear" w:color="auto" w:fill="auto"/>
            <w:noWrap/>
            <w:vAlign w:val="bottom"/>
            <w:hideMark/>
          </w:tcPr>
          <w:p w14:paraId="5AE35FEA"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FE37723"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345E5F78"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3814BB2" w14:textId="77777777" w:rsidR="00951858" w:rsidRPr="00951858" w:rsidRDefault="00951858" w:rsidP="00951858">
            <w:pPr>
              <w:jc w:val="right"/>
              <w:rPr>
                <w:b/>
                <w:bCs/>
              </w:rPr>
            </w:pPr>
            <w:r w:rsidRPr="00951858">
              <w:rPr>
                <w:b/>
                <w:bCs/>
              </w:rPr>
              <w:t>26 607,5</w:t>
            </w:r>
          </w:p>
        </w:tc>
        <w:tc>
          <w:tcPr>
            <w:tcW w:w="0" w:type="auto"/>
            <w:shd w:val="clear" w:color="auto" w:fill="auto"/>
            <w:noWrap/>
            <w:vAlign w:val="bottom"/>
            <w:hideMark/>
          </w:tcPr>
          <w:p w14:paraId="3241C1FC" w14:textId="77777777" w:rsidR="00951858" w:rsidRPr="00951858" w:rsidRDefault="00951858" w:rsidP="00951858">
            <w:pPr>
              <w:jc w:val="right"/>
              <w:rPr>
                <w:b/>
                <w:bCs/>
              </w:rPr>
            </w:pPr>
            <w:r w:rsidRPr="00951858">
              <w:rPr>
                <w:b/>
                <w:bCs/>
              </w:rPr>
              <w:t>14 867,9</w:t>
            </w:r>
          </w:p>
        </w:tc>
      </w:tr>
      <w:tr w:rsidR="00951858" w:rsidRPr="00951858" w14:paraId="65C945B4" w14:textId="77777777" w:rsidTr="00951858">
        <w:trPr>
          <w:trHeight w:val="645"/>
        </w:trPr>
        <w:tc>
          <w:tcPr>
            <w:tcW w:w="0" w:type="auto"/>
            <w:gridSpan w:val="6"/>
            <w:shd w:val="clear" w:color="auto" w:fill="auto"/>
            <w:vAlign w:val="bottom"/>
            <w:hideMark/>
          </w:tcPr>
          <w:p w14:paraId="6F95E9BE" w14:textId="750CBAEA" w:rsidR="00951858" w:rsidRPr="00951858" w:rsidRDefault="00951858" w:rsidP="00951858">
            <w:pPr>
              <w:rPr>
                <w:b/>
                <w:bCs/>
              </w:rPr>
            </w:pPr>
            <w:r w:rsidRPr="00951858">
              <w:rPr>
                <w:b/>
                <w:bCs/>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shd w:val="clear" w:color="auto" w:fill="auto"/>
            <w:noWrap/>
            <w:vAlign w:val="bottom"/>
            <w:hideMark/>
          </w:tcPr>
          <w:p w14:paraId="653520C5" w14:textId="77777777" w:rsidR="00951858" w:rsidRPr="00951858" w:rsidRDefault="00951858" w:rsidP="00951858">
            <w:pPr>
              <w:rPr>
                <w:b/>
                <w:bCs/>
              </w:rPr>
            </w:pPr>
            <w:r w:rsidRPr="00951858">
              <w:rPr>
                <w:b/>
                <w:bCs/>
              </w:rPr>
              <w:t>1407900000</w:t>
            </w:r>
          </w:p>
        </w:tc>
        <w:tc>
          <w:tcPr>
            <w:tcW w:w="0" w:type="auto"/>
            <w:shd w:val="clear" w:color="auto" w:fill="auto"/>
            <w:noWrap/>
            <w:vAlign w:val="bottom"/>
            <w:hideMark/>
          </w:tcPr>
          <w:p w14:paraId="4237246C"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87D0A9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00B3384"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8C43CCC" w14:textId="77777777" w:rsidR="00951858" w:rsidRPr="00951858" w:rsidRDefault="00951858" w:rsidP="00951858">
            <w:pPr>
              <w:jc w:val="right"/>
              <w:rPr>
                <w:b/>
                <w:bCs/>
              </w:rPr>
            </w:pPr>
            <w:r w:rsidRPr="00951858">
              <w:rPr>
                <w:b/>
                <w:bCs/>
              </w:rPr>
              <w:t>20,0</w:t>
            </w:r>
          </w:p>
        </w:tc>
        <w:tc>
          <w:tcPr>
            <w:tcW w:w="0" w:type="auto"/>
            <w:shd w:val="clear" w:color="auto" w:fill="auto"/>
            <w:noWrap/>
            <w:vAlign w:val="bottom"/>
            <w:hideMark/>
          </w:tcPr>
          <w:p w14:paraId="7B5D42E2" w14:textId="77777777" w:rsidR="00951858" w:rsidRPr="00951858" w:rsidRDefault="00951858" w:rsidP="00951858">
            <w:pPr>
              <w:jc w:val="right"/>
              <w:rPr>
                <w:b/>
                <w:bCs/>
              </w:rPr>
            </w:pPr>
            <w:r w:rsidRPr="00951858">
              <w:rPr>
                <w:b/>
                <w:bCs/>
              </w:rPr>
              <w:t>0,0</w:t>
            </w:r>
          </w:p>
        </w:tc>
      </w:tr>
      <w:tr w:rsidR="00951858" w:rsidRPr="00951858" w14:paraId="093E3641" w14:textId="77777777" w:rsidTr="00951858">
        <w:trPr>
          <w:trHeight w:val="645"/>
        </w:trPr>
        <w:tc>
          <w:tcPr>
            <w:tcW w:w="0" w:type="auto"/>
            <w:gridSpan w:val="6"/>
            <w:shd w:val="clear" w:color="auto" w:fill="auto"/>
            <w:vAlign w:val="bottom"/>
            <w:hideMark/>
          </w:tcPr>
          <w:p w14:paraId="608C94F5" w14:textId="089095B3" w:rsidR="00951858" w:rsidRPr="00951858" w:rsidRDefault="00951858" w:rsidP="00951858">
            <w:pPr>
              <w:rPr>
                <w:b/>
                <w:bCs/>
              </w:rPr>
            </w:pPr>
            <w:r w:rsidRPr="00951858">
              <w:rPr>
                <w:b/>
                <w:bCs/>
              </w:rPr>
              <w:t>Муниципальная программа "Обращение с отходами производства и потребления на территории Кочковского района Новосибирской области на 2023-2025 годы"</w:t>
            </w:r>
          </w:p>
        </w:tc>
        <w:tc>
          <w:tcPr>
            <w:tcW w:w="0" w:type="auto"/>
            <w:shd w:val="clear" w:color="auto" w:fill="auto"/>
            <w:noWrap/>
            <w:vAlign w:val="bottom"/>
            <w:hideMark/>
          </w:tcPr>
          <w:p w14:paraId="0C3B5D63" w14:textId="77777777" w:rsidR="00951858" w:rsidRPr="00951858" w:rsidRDefault="00951858" w:rsidP="00951858">
            <w:pPr>
              <w:rPr>
                <w:b/>
                <w:bCs/>
              </w:rPr>
            </w:pPr>
            <w:r w:rsidRPr="00951858">
              <w:rPr>
                <w:b/>
                <w:bCs/>
              </w:rPr>
              <w:t>1407900000</w:t>
            </w:r>
          </w:p>
        </w:tc>
        <w:tc>
          <w:tcPr>
            <w:tcW w:w="0" w:type="auto"/>
            <w:shd w:val="clear" w:color="auto" w:fill="auto"/>
            <w:noWrap/>
            <w:vAlign w:val="bottom"/>
            <w:hideMark/>
          </w:tcPr>
          <w:p w14:paraId="5C7A6565"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E90CA00"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73A25AEE"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3687631C" w14:textId="77777777" w:rsidR="00951858" w:rsidRPr="00951858" w:rsidRDefault="00951858" w:rsidP="00951858">
            <w:pPr>
              <w:jc w:val="right"/>
              <w:rPr>
                <w:b/>
                <w:bCs/>
              </w:rPr>
            </w:pPr>
            <w:r w:rsidRPr="00951858">
              <w:rPr>
                <w:b/>
                <w:bCs/>
              </w:rPr>
              <w:t>0,0</w:t>
            </w:r>
          </w:p>
        </w:tc>
        <w:tc>
          <w:tcPr>
            <w:tcW w:w="0" w:type="auto"/>
            <w:shd w:val="clear" w:color="auto" w:fill="auto"/>
            <w:noWrap/>
            <w:vAlign w:val="bottom"/>
            <w:hideMark/>
          </w:tcPr>
          <w:p w14:paraId="02F1EC63" w14:textId="77777777" w:rsidR="00951858" w:rsidRPr="00951858" w:rsidRDefault="00951858" w:rsidP="00951858">
            <w:pPr>
              <w:jc w:val="right"/>
              <w:rPr>
                <w:b/>
                <w:bCs/>
              </w:rPr>
            </w:pPr>
            <w:r w:rsidRPr="00951858">
              <w:rPr>
                <w:b/>
                <w:bCs/>
              </w:rPr>
              <w:t>20,0</w:t>
            </w:r>
          </w:p>
        </w:tc>
      </w:tr>
      <w:tr w:rsidR="00951858" w:rsidRPr="00951858" w14:paraId="5D23773B" w14:textId="77777777" w:rsidTr="00951858">
        <w:trPr>
          <w:trHeight w:val="645"/>
        </w:trPr>
        <w:tc>
          <w:tcPr>
            <w:tcW w:w="0" w:type="auto"/>
            <w:gridSpan w:val="6"/>
            <w:shd w:val="clear" w:color="auto" w:fill="auto"/>
            <w:vAlign w:val="bottom"/>
            <w:hideMark/>
          </w:tcPr>
          <w:p w14:paraId="42B36002" w14:textId="2DCB9705" w:rsidR="00951858" w:rsidRPr="00951858" w:rsidRDefault="00951858" w:rsidP="00951858">
            <w:pPr>
              <w:rPr>
                <w:b/>
                <w:bCs/>
              </w:rPr>
            </w:pPr>
            <w:r w:rsidRPr="00951858">
              <w:rPr>
                <w:b/>
                <w:bCs/>
              </w:rPr>
              <w:t>Муниципальная программа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76770178" w14:textId="77777777" w:rsidR="00951858" w:rsidRPr="00951858" w:rsidRDefault="00951858" w:rsidP="00951858">
            <w:pPr>
              <w:rPr>
                <w:b/>
                <w:bCs/>
              </w:rPr>
            </w:pPr>
            <w:r w:rsidRPr="00951858">
              <w:rPr>
                <w:b/>
                <w:bCs/>
              </w:rPr>
              <w:t>1500000000</w:t>
            </w:r>
          </w:p>
        </w:tc>
        <w:tc>
          <w:tcPr>
            <w:tcW w:w="0" w:type="auto"/>
            <w:shd w:val="clear" w:color="auto" w:fill="auto"/>
            <w:noWrap/>
            <w:vAlign w:val="bottom"/>
            <w:hideMark/>
          </w:tcPr>
          <w:p w14:paraId="4E804324"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99CA14F"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78E51662"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798A0C5" w14:textId="77777777" w:rsidR="00951858" w:rsidRPr="00951858" w:rsidRDefault="00951858" w:rsidP="00951858">
            <w:pPr>
              <w:jc w:val="right"/>
              <w:rPr>
                <w:b/>
                <w:bCs/>
              </w:rPr>
            </w:pPr>
            <w:r w:rsidRPr="00951858">
              <w:rPr>
                <w:b/>
                <w:bCs/>
              </w:rPr>
              <w:t>238 147,7</w:t>
            </w:r>
          </w:p>
        </w:tc>
        <w:tc>
          <w:tcPr>
            <w:tcW w:w="0" w:type="auto"/>
            <w:shd w:val="clear" w:color="auto" w:fill="auto"/>
            <w:noWrap/>
            <w:vAlign w:val="bottom"/>
            <w:hideMark/>
          </w:tcPr>
          <w:p w14:paraId="055C6017" w14:textId="77777777" w:rsidR="00951858" w:rsidRPr="00951858" w:rsidRDefault="00951858" w:rsidP="00951858">
            <w:pPr>
              <w:jc w:val="right"/>
              <w:rPr>
                <w:b/>
                <w:bCs/>
              </w:rPr>
            </w:pPr>
            <w:r w:rsidRPr="00951858">
              <w:rPr>
                <w:b/>
                <w:bCs/>
              </w:rPr>
              <w:t>248 719,3</w:t>
            </w:r>
          </w:p>
        </w:tc>
      </w:tr>
      <w:tr w:rsidR="00951858" w:rsidRPr="00951858" w14:paraId="003D5F22" w14:textId="77777777" w:rsidTr="00951858">
        <w:trPr>
          <w:trHeight w:val="435"/>
        </w:trPr>
        <w:tc>
          <w:tcPr>
            <w:tcW w:w="0" w:type="auto"/>
            <w:gridSpan w:val="6"/>
            <w:shd w:val="clear" w:color="auto" w:fill="auto"/>
            <w:vAlign w:val="bottom"/>
            <w:hideMark/>
          </w:tcPr>
          <w:p w14:paraId="467B825D" w14:textId="0A66C0B6" w:rsidR="00951858" w:rsidRPr="00951858" w:rsidRDefault="00951858" w:rsidP="00951858">
            <w:pPr>
              <w:rPr>
                <w:b/>
                <w:bCs/>
              </w:rPr>
            </w:pPr>
            <w:r w:rsidRPr="00951858">
              <w:rPr>
                <w:b/>
                <w:bCs/>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0B450966" w14:textId="77777777" w:rsidR="00951858" w:rsidRPr="00951858" w:rsidRDefault="00951858" w:rsidP="00951858">
            <w:pPr>
              <w:rPr>
                <w:b/>
                <w:bCs/>
              </w:rPr>
            </w:pPr>
            <w:r w:rsidRPr="00951858">
              <w:rPr>
                <w:b/>
                <w:bCs/>
              </w:rPr>
              <w:t>1607900000</w:t>
            </w:r>
          </w:p>
        </w:tc>
        <w:tc>
          <w:tcPr>
            <w:tcW w:w="0" w:type="auto"/>
            <w:shd w:val="clear" w:color="auto" w:fill="auto"/>
            <w:noWrap/>
            <w:vAlign w:val="bottom"/>
            <w:hideMark/>
          </w:tcPr>
          <w:p w14:paraId="728638D6"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23F5F15"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742F6D7C"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A882B7A" w14:textId="77777777" w:rsidR="00951858" w:rsidRPr="00951858" w:rsidRDefault="00951858" w:rsidP="00951858">
            <w:pPr>
              <w:jc w:val="right"/>
              <w:rPr>
                <w:b/>
                <w:bCs/>
              </w:rPr>
            </w:pPr>
            <w:r w:rsidRPr="00951858">
              <w:rPr>
                <w:b/>
                <w:bCs/>
              </w:rPr>
              <w:t>30,0</w:t>
            </w:r>
          </w:p>
        </w:tc>
        <w:tc>
          <w:tcPr>
            <w:tcW w:w="0" w:type="auto"/>
            <w:shd w:val="clear" w:color="auto" w:fill="auto"/>
            <w:noWrap/>
            <w:vAlign w:val="bottom"/>
            <w:hideMark/>
          </w:tcPr>
          <w:p w14:paraId="34F8C3DC" w14:textId="77777777" w:rsidR="00951858" w:rsidRPr="00951858" w:rsidRDefault="00951858" w:rsidP="00951858">
            <w:pPr>
              <w:jc w:val="right"/>
              <w:rPr>
                <w:b/>
                <w:bCs/>
              </w:rPr>
            </w:pPr>
            <w:r w:rsidRPr="00951858">
              <w:rPr>
                <w:b/>
                <w:bCs/>
              </w:rPr>
              <w:t>0,0</w:t>
            </w:r>
          </w:p>
        </w:tc>
      </w:tr>
      <w:tr w:rsidR="00951858" w:rsidRPr="00951858" w14:paraId="1C8468D7" w14:textId="77777777" w:rsidTr="00951858">
        <w:trPr>
          <w:trHeight w:val="435"/>
        </w:trPr>
        <w:tc>
          <w:tcPr>
            <w:tcW w:w="0" w:type="auto"/>
            <w:gridSpan w:val="6"/>
            <w:shd w:val="clear" w:color="auto" w:fill="auto"/>
            <w:vAlign w:val="bottom"/>
            <w:hideMark/>
          </w:tcPr>
          <w:p w14:paraId="755FC974" w14:textId="1BC25C97" w:rsidR="00951858" w:rsidRPr="00951858" w:rsidRDefault="00951858" w:rsidP="00951858">
            <w:pPr>
              <w:rPr>
                <w:b/>
                <w:bCs/>
              </w:rPr>
            </w:pPr>
            <w:r w:rsidRPr="00951858">
              <w:rPr>
                <w:b/>
                <w:bCs/>
              </w:rPr>
              <w:t>Муниципальная программа "Молодежь Кочковского района Новосибирской области на 2023-2025 годы"</w:t>
            </w:r>
          </w:p>
        </w:tc>
        <w:tc>
          <w:tcPr>
            <w:tcW w:w="0" w:type="auto"/>
            <w:shd w:val="clear" w:color="auto" w:fill="auto"/>
            <w:noWrap/>
            <w:vAlign w:val="bottom"/>
            <w:hideMark/>
          </w:tcPr>
          <w:p w14:paraId="76C05AFA" w14:textId="77777777" w:rsidR="00951858" w:rsidRPr="00951858" w:rsidRDefault="00951858" w:rsidP="00951858">
            <w:pPr>
              <w:rPr>
                <w:b/>
                <w:bCs/>
              </w:rPr>
            </w:pPr>
            <w:r w:rsidRPr="00951858">
              <w:rPr>
                <w:b/>
                <w:bCs/>
              </w:rPr>
              <w:t>1607900000</w:t>
            </w:r>
          </w:p>
        </w:tc>
        <w:tc>
          <w:tcPr>
            <w:tcW w:w="0" w:type="auto"/>
            <w:shd w:val="clear" w:color="auto" w:fill="auto"/>
            <w:noWrap/>
            <w:vAlign w:val="bottom"/>
            <w:hideMark/>
          </w:tcPr>
          <w:p w14:paraId="4C6F222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E7D28D3"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2940285"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3314FF5" w14:textId="77777777" w:rsidR="00951858" w:rsidRPr="00951858" w:rsidRDefault="00951858" w:rsidP="00951858">
            <w:pPr>
              <w:jc w:val="right"/>
              <w:rPr>
                <w:b/>
                <w:bCs/>
              </w:rPr>
            </w:pPr>
            <w:r w:rsidRPr="00951858">
              <w:rPr>
                <w:b/>
                <w:bCs/>
              </w:rPr>
              <w:t>0,0</w:t>
            </w:r>
          </w:p>
        </w:tc>
        <w:tc>
          <w:tcPr>
            <w:tcW w:w="0" w:type="auto"/>
            <w:shd w:val="clear" w:color="auto" w:fill="auto"/>
            <w:noWrap/>
            <w:vAlign w:val="bottom"/>
            <w:hideMark/>
          </w:tcPr>
          <w:p w14:paraId="15D520DB" w14:textId="77777777" w:rsidR="00951858" w:rsidRPr="00951858" w:rsidRDefault="00951858" w:rsidP="00951858">
            <w:pPr>
              <w:jc w:val="right"/>
              <w:rPr>
                <w:b/>
                <w:bCs/>
              </w:rPr>
            </w:pPr>
            <w:r w:rsidRPr="00951858">
              <w:rPr>
                <w:b/>
                <w:bCs/>
              </w:rPr>
              <w:t>30,0</w:t>
            </w:r>
          </w:p>
        </w:tc>
      </w:tr>
      <w:tr w:rsidR="00951858" w:rsidRPr="00951858" w14:paraId="4BEB534F" w14:textId="77777777" w:rsidTr="00951858">
        <w:trPr>
          <w:trHeight w:val="495"/>
        </w:trPr>
        <w:tc>
          <w:tcPr>
            <w:tcW w:w="0" w:type="auto"/>
            <w:gridSpan w:val="6"/>
            <w:shd w:val="clear" w:color="auto" w:fill="auto"/>
            <w:vAlign w:val="bottom"/>
            <w:hideMark/>
          </w:tcPr>
          <w:p w14:paraId="6486D09B" w14:textId="77777777" w:rsidR="00951858" w:rsidRPr="00951858" w:rsidRDefault="00951858" w:rsidP="00951858">
            <w:pPr>
              <w:rPr>
                <w:b/>
                <w:bCs/>
              </w:rPr>
            </w:pPr>
            <w:r w:rsidRPr="00951858">
              <w:rPr>
                <w:b/>
                <w:bCs/>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22FDBA07" w14:textId="77777777" w:rsidR="00951858" w:rsidRPr="00951858" w:rsidRDefault="00951858" w:rsidP="00951858">
            <w:pPr>
              <w:rPr>
                <w:b/>
                <w:bCs/>
              </w:rPr>
            </w:pPr>
            <w:r w:rsidRPr="00951858">
              <w:rPr>
                <w:b/>
                <w:bCs/>
              </w:rPr>
              <w:t>1707900000</w:t>
            </w:r>
          </w:p>
        </w:tc>
        <w:tc>
          <w:tcPr>
            <w:tcW w:w="0" w:type="auto"/>
            <w:shd w:val="clear" w:color="auto" w:fill="auto"/>
            <w:noWrap/>
            <w:vAlign w:val="bottom"/>
            <w:hideMark/>
          </w:tcPr>
          <w:p w14:paraId="7AD671B6"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FD544C9"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3BC9BA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75AB2356" w14:textId="77777777" w:rsidR="00951858" w:rsidRPr="00951858" w:rsidRDefault="00951858" w:rsidP="00951858">
            <w:pPr>
              <w:jc w:val="right"/>
              <w:rPr>
                <w:b/>
                <w:bCs/>
              </w:rPr>
            </w:pPr>
            <w:r w:rsidRPr="00951858">
              <w:rPr>
                <w:b/>
                <w:bCs/>
              </w:rPr>
              <w:t>8 095,3</w:t>
            </w:r>
          </w:p>
        </w:tc>
        <w:tc>
          <w:tcPr>
            <w:tcW w:w="0" w:type="auto"/>
            <w:shd w:val="clear" w:color="auto" w:fill="auto"/>
            <w:noWrap/>
            <w:vAlign w:val="bottom"/>
            <w:hideMark/>
          </w:tcPr>
          <w:p w14:paraId="41778EC2" w14:textId="77777777" w:rsidR="00951858" w:rsidRPr="00951858" w:rsidRDefault="00951858" w:rsidP="00951858">
            <w:pPr>
              <w:jc w:val="right"/>
              <w:rPr>
                <w:b/>
                <w:bCs/>
              </w:rPr>
            </w:pPr>
            <w:r w:rsidRPr="00951858">
              <w:rPr>
                <w:b/>
                <w:bCs/>
              </w:rPr>
              <w:t>0,0</w:t>
            </w:r>
          </w:p>
        </w:tc>
      </w:tr>
      <w:tr w:rsidR="00951858" w:rsidRPr="00951858" w14:paraId="4632151D" w14:textId="77777777" w:rsidTr="00951858">
        <w:trPr>
          <w:trHeight w:val="495"/>
        </w:trPr>
        <w:tc>
          <w:tcPr>
            <w:tcW w:w="0" w:type="auto"/>
            <w:gridSpan w:val="6"/>
            <w:shd w:val="clear" w:color="auto" w:fill="auto"/>
            <w:vAlign w:val="bottom"/>
            <w:hideMark/>
          </w:tcPr>
          <w:p w14:paraId="62A65668" w14:textId="77777777" w:rsidR="00951858" w:rsidRPr="00951858" w:rsidRDefault="00951858" w:rsidP="00951858">
            <w:pPr>
              <w:rPr>
                <w:b/>
                <w:bCs/>
              </w:rPr>
            </w:pPr>
            <w:r w:rsidRPr="00951858">
              <w:rPr>
                <w:b/>
                <w:bCs/>
              </w:rPr>
              <w:t>Муниципальная программа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224DBA83" w14:textId="77777777" w:rsidR="00951858" w:rsidRPr="00951858" w:rsidRDefault="00951858" w:rsidP="00951858">
            <w:pPr>
              <w:rPr>
                <w:b/>
                <w:bCs/>
              </w:rPr>
            </w:pPr>
            <w:r w:rsidRPr="00951858">
              <w:rPr>
                <w:b/>
                <w:bCs/>
              </w:rPr>
              <w:t>1707900000</w:t>
            </w:r>
          </w:p>
        </w:tc>
        <w:tc>
          <w:tcPr>
            <w:tcW w:w="0" w:type="auto"/>
            <w:shd w:val="clear" w:color="auto" w:fill="auto"/>
            <w:noWrap/>
            <w:vAlign w:val="bottom"/>
            <w:hideMark/>
          </w:tcPr>
          <w:p w14:paraId="1AF8E83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9F066E8"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76A8BA94"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20AB9F9" w14:textId="77777777" w:rsidR="00951858" w:rsidRPr="00951858" w:rsidRDefault="00951858" w:rsidP="00951858">
            <w:pPr>
              <w:jc w:val="right"/>
              <w:rPr>
                <w:b/>
                <w:bCs/>
              </w:rPr>
            </w:pPr>
            <w:r w:rsidRPr="00951858">
              <w:rPr>
                <w:b/>
                <w:bCs/>
              </w:rPr>
              <w:t>0,0</w:t>
            </w:r>
          </w:p>
        </w:tc>
        <w:tc>
          <w:tcPr>
            <w:tcW w:w="0" w:type="auto"/>
            <w:shd w:val="clear" w:color="auto" w:fill="auto"/>
            <w:noWrap/>
            <w:vAlign w:val="bottom"/>
            <w:hideMark/>
          </w:tcPr>
          <w:p w14:paraId="308D6930" w14:textId="77777777" w:rsidR="00951858" w:rsidRPr="00951858" w:rsidRDefault="00951858" w:rsidP="00951858">
            <w:pPr>
              <w:jc w:val="right"/>
              <w:rPr>
                <w:b/>
                <w:bCs/>
              </w:rPr>
            </w:pPr>
            <w:r w:rsidRPr="00951858">
              <w:rPr>
                <w:b/>
                <w:bCs/>
              </w:rPr>
              <w:t>10 125,0</w:t>
            </w:r>
          </w:p>
        </w:tc>
      </w:tr>
      <w:tr w:rsidR="00951858" w:rsidRPr="00951858" w14:paraId="4250436D" w14:textId="77777777" w:rsidTr="00951858">
        <w:trPr>
          <w:trHeight w:val="645"/>
        </w:trPr>
        <w:tc>
          <w:tcPr>
            <w:tcW w:w="0" w:type="auto"/>
            <w:gridSpan w:val="6"/>
            <w:shd w:val="clear" w:color="auto" w:fill="auto"/>
            <w:vAlign w:val="bottom"/>
            <w:hideMark/>
          </w:tcPr>
          <w:p w14:paraId="3F85BC74" w14:textId="77777777" w:rsidR="00951858" w:rsidRPr="00951858" w:rsidRDefault="00951858" w:rsidP="00951858">
            <w:pPr>
              <w:rPr>
                <w:b/>
                <w:bCs/>
              </w:rPr>
            </w:pPr>
            <w:r w:rsidRPr="00951858">
              <w:rPr>
                <w:b/>
                <w:bCs/>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089B7E05" w14:textId="77777777" w:rsidR="00951858" w:rsidRPr="00951858" w:rsidRDefault="00951858" w:rsidP="00951858">
            <w:pPr>
              <w:rPr>
                <w:b/>
                <w:bCs/>
              </w:rPr>
            </w:pPr>
            <w:r w:rsidRPr="00951858">
              <w:rPr>
                <w:b/>
                <w:bCs/>
              </w:rPr>
              <w:t>1807900000</w:t>
            </w:r>
          </w:p>
        </w:tc>
        <w:tc>
          <w:tcPr>
            <w:tcW w:w="0" w:type="auto"/>
            <w:shd w:val="clear" w:color="auto" w:fill="auto"/>
            <w:noWrap/>
            <w:vAlign w:val="bottom"/>
            <w:hideMark/>
          </w:tcPr>
          <w:p w14:paraId="503E2B0E"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7C069C7D"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4AE5089"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E546B9D" w14:textId="77777777" w:rsidR="00951858" w:rsidRPr="00951858" w:rsidRDefault="00951858" w:rsidP="00951858">
            <w:pPr>
              <w:jc w:val="right"/>
              <w:rPr>
                <w:b/>
                <w:bCs/>
              </w:rPr>
            </w:pPr>
            <w:r w:rsidRPr="00951858">
              <w:rPr>
                <w:b/>
                <w:bCs/>
              </w:rPr>
              <w:t>4 450,0</w:t>
            </w:r>
          </w:p>
        </w:tc>
        <w:tc>
          <w:tcPr>
            <w:tcW w:w="0" w:type="auto"/>
            <w:shd w:val="clear" w:color="auto" w:fill="auto"/>
            <w:noWrap/>
            <w:vAlign w:val="bottom"/>
            <w:hideMark/>
          </w:tcPr>
          <w:p w14:paraId="17B149B1" w14:textId="77777777" w:rsidR="00951858" w:rsidRPr="00951858" w:rsidRDefault="00951858" w:rsidP="00951858">
            <w:pPr>
              <w:jc w:val="right"/>
              <w:rPr>
                <w:b/>
                <w:bCs/>
              </w:rPr>
            </w:pPr>
            <w:r w:rsidRPr="00951858">
              <w:rPr>
                <w:b/>
                <w:bCs/>
              </w:rPr>
              <w:t>7 050,0</w:t>
            </w:r>
          </w:p>
        </w:tc>
      </w:tr>
      <w:tr w:rsidR="00951858" w:rsidRPr="00951858" w14:paraId="498FE3BC" w14:textId="77777777" w:rsidTr="00951858">
        <w:trPr>
          <w:trHeight w:val="645"/>
        </w:trPr>
        <w:tc>
          <w:tcPr>
            <w:tcW w:w="0" w:type="auto"/>
            <w:gridSpan w:val="6"/>
            <w:shd w:val="clear" w:color="auto" w:fill="auto"/>
            <w:vAlign w:val="bottom"/>
            <w:hideMark/>
          </w:tcPr>
          <w:p w14:paraId="190AC9EA" w14:textId="5F214E36" w:rsidR="00951858" w:rsidRPr="00951858" w:rsidRDefault="00951858" w:rsidP="00951858">
            <w:pPr>
              <w:rPr>
                <w:b/>
                <w:bCs/>
              </w:rPr>
            </w:pPr>
            <w:r w:rsidRPr="00951858">
              <w:rPr>
                <w:b/>
                <w:bCs/>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4DF0D41F" w14:textId="77777777" w:rsidR="00951858" w:rsidRPr="00951858" w:rsidRDefault="00951858" w:rsidP="00951858">
            <w:pPr>
              <w:rPr>
                <w:b/>
                <w:bCs/>
              </w:rPr>
            </w:pPr>
            <w:r w:rsidRPr="00951858">
              <w:rPr>
                <w:b/>
                <w:bCs/>
              </w:rPr>
              <w:t>2507900000</w:t>
            </w:r>
          </w:p>
        </w:tc>
        <w:tc>
          <w:tcPr>
            <w:tcW w:w="0" w:type="auto"/>
            <w:shd w:val="clear" w:color="auto" w:fill="auto"/>
            <w:noWrap/>
            <w:vAlign w:val="bottom"/>
            <w:hideMark/>
          </w:tcPr>
          <w:p w14:paraId="2B06995B"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373607B5"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ED287D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DB12754" w14:textId="77777777" w:rsidR="00951858" w:rsidRPr="00951858" w:rsidRDefault="00951858" w:rsidP="00951858">
            <w:pPr>
              <w:jc w:val="right"/>
              <w:rPr>
                <w:b/>
                <w:bCs/>
              </w:rPr>
            </w:pPr>
            <w:r w:rsidRPr="00951858">
              <w:rPr>
                <w:b/>
                <w:bCs/>
              </w:rPr>
              <w:t>5 119,4</w:t>
            </w:r>
          </w:p>
        </w:tc>
        <w:tc>
          <w:tcPr>
            <w:tcW w:w="0" w:type="auto"/>
            <w:shd w:val="clear" w:color="auto" w:fill="auto"/>
            <w:noWrap/>
            <w:vAlign w:val="bottom"/>
            <w:hideMark/>
          </w:tcPr>
          <w:p w14:paraId="703EA983" w14:textId="77777777" w:rsidR="00951858" w:rsidRPr="00951858" w:rsidRDefault="00951858" w:rsidP="00951858">
            <w:pPr>
              <w:jc w:val="right"/>
              <w:rPr>
                <w:b/>
                <w:bCs/>
              </w:rPr>
            </w:pPr>
            <w:r w:rsidRPr="00951858">
              <w:rPr>
                <w:b/>
                <w:bCs/>
              </w:rPr>
              <w:t>0,0</w:t>
            </w:r>
          </w:p>
        </w:tc>
      </w:tr>
      <w:tr w:rsidR="00951858" w:rsidRPr="00951858" w14:paraId="065FDAA5" w14:textId="77777777" w:rsidTr="00951858">
        <w:trPr>
          <w:trHeight w:val="645"/>
        </w:trPr>
        <w:tc>
          <w:tcPr>
            <w:tcW w:w="0" w:type="auto"/>
            <w:gridSpan w:val="6"/>
            <w:shd w:val="clear" w:color="auto" w:fill="auto"/>
            <w:vAlign w:val="bottom"/>
            <w:hideMark/>
          </w:tcPr>
          <w:p w14:paraId="67D82B9F" w14:textId="766D6DFC" w:rsidR="00951858" w:rsidRPr="00951858" w:rsidRDefault="00951858" w:rsidP="00951858">
            <w:pPr>
              <w:rPr>
                <w:b/>
                <w:bCs/>
              </w:rPr>
            </w:pPr>
            <w:r w:rsidRPr="00951858">
              <w:rPr>
                <w:b/>
                <w:bCs/>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noWrap/>
            <w:vAlign w:val="bottom"/>
            <w:hideMark/>
          </w:tcPr>
          <w:p w14:paraId="6B0E51C5" w14:textId="77777777" w:rsidR="00951858" w:rsidRPr="00951858" w:rsidRDefault="00951858" w:rsidP="00951858">
            <w:pPr>
              <w:rPr>
                <w:b/>
                <w:bCs/>
              </w:rPr>
            </w:pPr>
            <w:r w:rsidRPr="00951858">
              <w:rPr>
                <w:b/>
                <w:bCs/>
              </w:rPr>
              <w:t>2507900000</w:t>
            </w:r>
          </w:p>
        </w:tc>
        <w:tc>
          <w:tcPr>
            <w:tcW w:w="0" w:type="auto"/>
            <w:shd w:val="clear" w:color="auto" w:fill="auto"/>
            <w:noWrap/>
            <w:vAlign w:val="bottom"/>
            <w:hideMark/>
          </w:tcPr>
          <w:p w14:paraId="1F63D8B2"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47CEE51"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57CF8878"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FB344C6" w14:textId="77777777" w:rsidR="00951858" w:rsidRPr="00951858" w:rsidRDefault="00951858" w:rsidP="00951858">
            <w:pPr>
              <w:jc w:val="right"/>
              <w:rPr>
                <w:b/>
                <w:bCs/>
              </w:rPr>
            </w:pPr>
            <w:r w:rsidRPr="00951858">
              <w:rPr>
                <w:b/>
                <w:bCs/>
              </w:rPr>
              <w:t>0,0</w:t>
            </w:r>
          </w:p>
        </w:tc>
        <w:tc>
          <w:tcPr>
            <w:tcW w:w="0" w:type="auto"/>
            <w:shd w:val="clear" w:color="auto" w:fill="auto"/>
            <w:noWrap/>
            <w:vAlign w:val="bottom"/>
            <w:hideMark/>
          </w:tcPr>
          <w:p w14:paraId="2B625053" w14:textId="77777777" w:rsidR="00951858" w:rsidRPr="00951858" w:rsidRDefault="00951858" w:rsidP="00951858">
            <w:pPr>
              <w:jc w:val="right"/>
              <w:rPr>
                <w:b/>
                <w:bCs/>
              </w:rPr>
            </w:pPr>
            <w:r w:rsidRPr="00951858">
              <w:rPr>
                <w:b/>
                <w:bCs/>
              </w:rPr>
              <w:t>6 162,2</w:t>
            </w:r>
          </w:p>
        </w:tc>
      </w:tr>
      <w:tr w:rsidR="00951858" w:rsidRPr="00951858" w14:paraId="01EE0395" w14:textId="77777777" w:rsidTr="00951858">
        <w:trPr>
          <w:trHeight w:val="255"/>
        </w:trPr>
        <w:tc>
          <w:tcPr>
            <w:tcW w:w="0" w:type="auto"/>
            <w:tcBorders>
              <w:right w:val="nil"/>
            </w:tcBorders>
            <w:shd w:val="clear" w:color="auto" w:fill="auto"/>
            <w:noWrap/>
            <w:vAlign w:val="bottom"/>
            <w:hideMark/>
          </w:tcPr>
          <w:p w14:paraId="6F06B556" w14:textId="77777777" w:rsidR="00951858" w:rsidRPr="00951858" w:rsidRDefault="00951858" w:rsidP="00951858">
            <w:r w:rsidRPr="00951858">
              <w:t> </w:t>
            </w:r>
          </w:p>
        </w:tc>
        <w:tc>
          <w:tcPr>
            <w:tcW w:w="0" w:type="auto"/>
            <w:tcBorders>
              <w:left w:val="nil"/>
              <w:right w:val="nil"/>
            </w:tcBorders>
            <w:shd w:val="clear" w:color="auto" w:fill="auto"/>
            <w:noWrap/>
            <w:vAlign w:val="bottom"/>
            <w:hideMark/>
          </w:tcPr>
          <w:p w14:paraId="6F679B00" w14:textId="12AF82C9" w:rsidR="00951858" w:rsidRPr="00951858" w:rsidRDefault="00951858" w:rsidP="00951858">
            <w:r w:rsidRPr="00951858">
              <w:t> </w:t>
            </w:r>
            <w:r w:rsidR="00EB24D3">
              <w:t>ИТОГО</w:t>
            </w:r>
          </w:p>
        </w:tc>
        <w:tc>
          <w:tcPr>
            <w:tcW w:w="0" w:type="auto"/>
            <w:tcBorders>
              <w:left w:val="nil"/>
              <w:right w:val="nil"/>
            </w:tcBorders>
            <w:shd w:val="clear" w:color="auto" w:fill="auto"/>
            <w:noWrap/>
            <w:vAlign w:val="bottom"/>
            <w:hideMark/>
          </w:tcPr>
          <w:p w14:paraId="74B24B74" w14:textId="77777777" w:rsidR="00951858" w:rsidRPr="00951858" w:rsidRDefault="00951858" w:rsidP="00951858">
            <w:r w:rsidRPr="00951858">
              <w:t> </w:t>
            </w:r>
          </w:p>
        </w:tc>
        <w:tc>
          <w:tcPr>
            <w:tcW w:w="0" w:type="auto"/>
            <w:tcBorders>
              <w:left w:val="nil"/>
              <w:right w:val="nil"/>
            </w:tcBorders>
            <w:shd w:val="clear" w:color="auto" w:fill="auto"/>
            <w:noWrap/>
            <w:vAlign w:val="bottom"/>
            <w:hideMark/>
          </w:tcPr>
          <w:p w14:paraId="7705961A" w14:textId="77777777" w:rsidR="00951858" w:rsidRPr="00951858" w:rsidRDefault="00951858" w:rsidP="00951858">
            <w:r w:rsidRPr="00951858">
              <w:t> </w:t>
            </w:r>
          </w:p>
        </w:tc>
        <w:tc>
          <w:tcPr>
            <w:tcW w:w="0" w:type="auto"/>
            <w:tcBorders>
              <w:left w:val="nil"/>
              <w:right w:val="nil"/>
            </w:tcBorders>
            <w:shd w:val="clear" w:color="auto" w:fill="auto"/>
            <w:noWrap/>
            <w:vAlign w:val="bottom"/>
            <w:hideMark/>
          </w:tcPr>
          <w:p w14:paraId="2C5C521E" w14:textId="77777777" w:rsidR="00951858" w:rsidRPr="00951858" w:rsidRDefault="00951858" w:rsidP="00951858">
            <w:r w:rsidRPr="00951858">
              <w:t> </w:t>
            </w:r>
          </w:p>
        </w:tc>
        <w:tc>
          <w:tcPr>
            <w:tcW w:w="0" w:type="auto"/>
            <w:tcBorders>
              <w:left w:val="nil"/>
            </w:tcBorders>
            <w:shd w:val="clear" w:color="auto" w:fill="auto"/>
            <w:noWrap/>
            <w:vAlign w:val="bottom"/>
            <w:hideMark/>
          </w:tcPr>
          <w:p w14:paraId="6CC70750"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2A706DAB"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362BF849"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4FE0E714"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020DCCF3" w14:textId="77777777" w:rsidR="00951858" w:rsidRPr="00951858" w:rsidRDefault="00951858" w:rsidP="00951858">
            <w:pPr>
              <w:rPr>
                <w:b/>
                <w:bCs/>
              </w:rPr>
            </w:pPr>
            <w:r w:rsidRPr="00951858">
              <w:rPr>
                <w:b/>
                <w:bCs/>
              </w:rPr>
              <w:t> </w:t>
            </w:r>
          </w:p>
        </w:tc>
        <w:tc>
          <w:tcPr>
            <w:tcW w:w="0" w:type="auto"/>
            <w:shd w:val="clear" w:color="auto" w:fill="auto"/>
            <w:noWrap/>
            <w:vAlign w:val="bottom"/>
            <w:hideMark/>
          </w:tcPr>
          <w:p w14:paraId="667C4238" w14:textId="2C7FBE3B" w:rsidR="00951858" w:rsidRPr="00951858" w:rsidRDefault="00951858" w:rsidP="00951858">
            <w:pPr>
              <w:jc w:val="right"/>
              <w:rPr>
                <w:b/>
                <w:bCs/>
              </w:rPr>
            </w:pPr>
            <w:r w:rsidRPr="00951858">
              <w:rPr>
                <w:b/>
                <w:bCs/>
              </w:rPr>
              <w:t>389 893,7</w:t>
            </w:r>
          </w:p>
        </w:tc>
        <w:tc>
          <w:tcPr>
            <w:tcW w:w="0" w:type="auto"/>
            <w:shd w:val="clear" w:color="auto" w:fill="auto"/>
            <w:noWrap/>
            <w:vAlign w:val="bottom"/>
            <w:hideMark/>
          </w:tcPr>
          <w:p w14:paraId="4805442C" w14:textId="3BB1A152" w:rsidR="00951858" w:rsidRPr="00951858" w:rsidRDefault="00951858" w:rsidP="00951858">
            <w:pPr>
              <w:jc w:val="right"/>
              <w:rPr>
                <w:b/>
                <w:bCs/>
              </w:rPr>
            </w:pPr>
            <w:r w:rsidRPr="00951858">
              <w:rPr>
                <w:b/>
                <w:bCs/>
              </w:rPr>
              <w:t>395 701,9</w:t>
            </w:r>
          </w:p>
        </w:tc>
      </w:tr>
    </w:tbl>
    <w:p w14:paraId="3F48DE67" w14:textId="339F8140" w:rsidR="006F4D4F" w:rsidRDefault="006F4D4F" w:rsidP="00692AF3">
      <w:pPr>
        <w:jc w:val="center"/>
        <w:rPr>
          <w:b/>
        </w:rPr>
      </w:pPr>
    </w:p>
    <w:p w14:paraId="092E35D1" w14:textId="4CD343EE" w:rsidR="002D62D0" w:rsidRDefault="002D62D0" w:rsidP="00692AF3">
      <w:pPr>
        <w:jc w:val="center"/>
        <w:rPr>
          <w:b/>
        </w:rPr>
      </w:pPr>
    </w:p>
    <w:p w14:paraId="5FE1D35B" w14:textId="7576385A" w:rsidR="002D62D0" w:rsidRDefault="002D62D0" w:rsidP="00692AF3">
      <w:pPr>
        <w:jc w:val="center"/>
        <w:rPr>
          <w:b/>
        </w:rPr>
      </w:pPr>
    </w:p>
    <w:p w14:paraId="535CBCEB" w14:textId="27C876B0" w:rsidR="002D62D0" w:rsidRDefault="002D62D0" w:rsidP="00692AF3">
      <w:pPr>
        <w:jc w:val="center"/>
        <w:rPr>
          <w:b/>
        </w:rPr>
      </w:pPr>
    </w:p>
    <w:p w14:paraId="507E0651" w14:textId="0DC53D1A" w:rsidR="002D62D0" w:rsidRDefault="002D62D0" w:rsidP="00692AF3">
      <w:pPr>
        <w:jc w:val="center"/>
        <w:rPr>
          <w:b/>
        </w:rPr>
      </w:pPr>
    </w:p>
    <w:p w14:paraId="62C5C298" w14:textId="57C72B3E" w:rsidR="002D62D0" w:rsidRDefault="002D62D0" w:rsidP="00692AF3">
      <w:pPr>
        <w:jc w:val="center"/>
        <w:rPr>
          <w:b/>
        </w:rPr>
      </w:pPr>
    </w:p>
    <w:p w14:paraId="0ED2C431" w14:textId="46BD3709" w:rsidR="002D62D0" w:rsidRDefault="002D62D0" w:rsidP="00692AF3">
      <w:pPr>
        <w:jc w:val="center"/>
        <w:rPr>
          <w:b/>
        </w:rPr>
      </w:pPr>
    </w:p>
    <w:p w14:paraId="63F526B0" w14:textId="4EDA26A5" w:rsidR="002D62D0" w:rsidRDefault="002D62D0" w:rsidP="00692AF3">
      <w:pPr>
        <w:jc w:val="center"/>
        <w:rPr>
          <w:b/>
        </w:rPr>
      </w:pPr>
    </w:p>
    <w:p w14:paraId="220979AF" w14:textId="608DFE12" w:rsidR="002D62D0" w:rsidRDefault="002D62D0" w:rsidP="00692AF3">
      <w:pPr>
        <w:jc w:val="center"/>
        <w:rPr>
          <w:b/>
        </w:rPr>
      </w:pPr>
    </w:p>
    <w:p w14:paraId="4258EE07" w14:textId="68B05530" w:rsidR="002D62D0" w:rsidRDefault="002D62D0" w:rsidP="00692AF3">
      <w:pPr>
        <w:jc w:val="center"/>
        <w:rPr>
          <w:b/>
        </w:rPr>
      </w:pPr>
    </w:p>
    <w:p w14:paraId="4FC0F9B0" w14:textId="3937BA51" w:rsidR="002D62D0" w:rsidRDefault="002D62D0" w:rsidP="00692AF3">
      <w:pPr>
        <w:jc w:val="center"/>
        <w:rPr>
          <w:b/>
        </w:rPr>
      </w:pPr>
    </w:p>
    <w:p w14:paraId="29F3860D" w14:textId="7E6A6547" w:rsidR="002D62D0" w:rsidRDefault="002D62D0" w:rsidP="00692AF3">
      <w:pPr>
        <w:jc w:val="center"/>
        <w:rPr>
          <w:b/>
        </w:rPr>
      </w:pPr>
    </w:p>
    <w:p w14:paraId="52BC5CB6" w14:textId="1F3D9F24" w:rsidR="002D62D0" w:rsidRDefault="002D62D0" w:rsidP="00692AF3">
      <w:pPr>
        <w:jc w:val="center"/>
        <w:rPr>
          <w:b/>
        </w:rPr>
      </w:pPr>
    </w:p>
    <w:p w14:paraId="1A0EE692" w14:textId="48B0353F" w:rsidR="002D62D0" w:rsidRDefault="002D62D0" w:rsidP="00692AF3">
      <w:pPr>
        <w:jc w:val="center"/>
        <w:rPr>
          <w:b/>
        </w:rPr>
      </w:pPr>
    </w:p>
    <w:p w14:paraId="2AF7934C" w14:textId="76DA832D" w:rsidR="002D62D0" w:rsidRDefault="002D62D0" w:rsidP="00692AF3">
      <w:pPr>
        <w:jc w:val="center"/>
        <w:rPr>
          <w:b/>
        </w:rPr>
      </w:pPr>
    </w:p>
    <w:p w14:paraId="37E75ADF" w14:textId="4195EADD" w:rsidR="002D62D0" w:rsidRDefault="002D62D0" w:rsidP="00692AF3">
      <w:pPr>
        <w:jc w:val="center"/>
        <w:rPr>
          <w:b/>
        </w:rPr>
      </w:pPr>
    </w:p>
    <w:p w14:paraId="2F5FEF90" w14:textId="0E762189" w:rsidR="002D62D0" w:rsidRDefault="002D62D0" w:rsidP="00692AF3">
      <w:pPr>
        <w:jc w:val="center"/>
        <w:rPr>
          <w:b/>
        </w:rPr>
      </w:pPr>
    </w:p>
    <w:p w14:paraId="64F13D6A" w14:textId="15CDF1A3" w:rsidR="002D62D0" w:rsidRDefault="002D62D0" w:rsidP="00692AF3">
      <w:pPr>
        <w:jc w:val="center"/>
        <w:rPr>
          <w:b/>
        </w:rPr>
      </w:pPr>
    </w:p>
    <w:p w14:paraId="18BBC3CC" w14:textId="76532AD2" w:rsidR="002D62D0" w:rsidRDefault="002D62D0" w:rsidP="00692AF3">
      <w:pPr>
        <w:jc w:val="center"/>
        <w:rPr>
          <w:b/>
        </w:rPr>
      </w:pPr>
    </w:p>
    <w:p w14:paraId="6F9E9F97" w14:textId="335D53E0" w:rsidR="002D62D0" w:rsidRDefault="002D62D0" w:rsidP="00692AF3">
      <w:pPr>
        <w:jc w:val="center"/>
        <w:rPr>
          <w:b/>
        </w:rPr>
      </w:pPr>
    </w:p>
    <w:p w14:paraId="1E678122" w14:textId="03D1B725" w:rsidR="002D62D0" w:rsidRDefault="002D62D0" w:rsidP="00692AF3">
      <w:pPr>
        <w:jc w:val="center"/>
        <w:rPr>
          <w:b/>
        </w:rPr>
      </w:pPr>
    </w:p>
    <w:p w14:paraId="08F72BB3" w14:textId="7E561AA3" w:rsidR="002D62D0" w:rsidRPr="00BE1CB4" w:rsidRDefault="002D62D0" w:rsidP="002D62D0">
      <w:pPr>
        <w:jc w:val="right"/>
        <w:rPr>
          <w:sz w:val="28"/>
          <w:szCs w:val="28"/>
        </w:rPr>
      </w:pPr>
      <w:r w:rsidRPr="00DB6006">
        <w:rPr>
          <w:sz w:val="28"/>
          <w:szCs w:val="28"/>
        </w:rPr>
        <w:t>Приложение</w:t>
      </w:r>
      <w:r>
        <w:rPr>
          <w:sz w:val="28"/>
          <w:szCs w:val="28"/>
        </w:rPr>
        <w:t xml:space="preserve"> 21</w:t>
      </w:r>
    </w:p>
    <w:p w14:paraId="0D541DF0" w14:textId="77777777" w:rsidR="002D62D0" w:rsidRPr="00BE1CB4" w:rsidRDefault="002D62D0" w:rsidP="002D62D0">
      <w:pPr>
        <w:jc w:val="right"/>
        <w:rPr>
          <w:sz w:val="28"/>
          <w:szCs w:val="28"/>
        </w:rPr>
      </w:pPr>
      <w:r w:rsidRPr="00BE1CB4">
        <w:rPr>
          <w:sz w:val="28"/>
          <w:szCs w:val="28"/>
        </w:rPr>
        <w:t>к решению</w:t>
      </w:r>
      <w:r>
        <w:rPr>
          <w:sz w:val="28"/>
          <w:szCs w:val="28"/>
        </w:rPr>
        <w:t xml:space="preserve"> </w:t>
      </w:r>
      <w:r w:rsidRPr="00BE1CB4">
        <w:rPr>
          <w:sz w:val="28"/>
          <w:szCs w:val="28"/>
        </w:rPr>
        <w:t>Совета депутатов</w:t>
      </w:r>
      <w:r>
        <w:rPr>
          <w:sz w:val="28"/>
          <w:szCs w:val="28"/>
        </w:rPr>
        <w:br/>
      </w:r>
      <w:r w:rsidRPr="00BE1CB4">
        <w:rPr>
          <w:sz w:val="28"/>
          <w:szCs w:val="28"/>
        </w:rPr>
        <w:t>Кочковского района</w:t>
      </w:r>
      <w:r>
        <w:rPr>
          <w:sz w:val="28"/>
          <w:szCs w:val="28"/>
        </w:rPr>
        <w:t xml:space="preserve"> Новосибирской области</w:t>
      </w:r>
    </w:p>
    <w:p w14:paraId="6F0D4498" w14:textId="77777777" w:rsidR="002D62D0" w:rsidRDefault="002D62D0" w:rsidP="002D62D0">
      <w:pPr>
        <w:jc w:val="right"/>
        <w:rPr>
          <w:sz w:val="28"/>
          <w:szCs w:val="28"/>
        </w:rPr>
      </w:pPr>
      <w:r w:rsidRPr="00BE1CB4">
        <w:rPr>
          <w:sz w:val="28"/>
          <w:szCs w:val="28"/>
        </w:rPr>
        <w:t>от 25.12.2020</w:t>
      </w:r>
      <w:r>
        <w:rPr>
          <w:sz w:val="28"/>
          <w:szCs w:val="28"/>
        </w:rPr>
        <w:t xml:space="preserve"> № 2</w:t>
      </w:r>
    </w:p>
    <w:p w14:paraId="1F6BA5FD" w14:textId="7FCBA071" w:rsidR="002D62D0" w:rsidRDefault="002D62D0" w:rsidP="00692AF3">
      <w:pPr>
        <w:jc w:val="center"/>
        <w:rPr>
          <w:b/>
        </w:rPr>
      </w:pPr>
    </w:p>
    <w:p w14:paraId="6E694A32" w14:textId="77777777" w:rsidR="002D62D0" w:rsidRPr="008126FB" w:rsidRDefault="002D62D0" w:rsidP="002D62D0">
      <w:pPr>
        <w:jc w:val="center"/>
        <w:rPr>
          <w:sz w:val="28"/>
          <w:szCs w:val="28"/>
        </w:rPr>
      </w:pPr>
      <w:r>
        <w:rPr>
          <w:b/>
          <w:sz w:val="28"/>
          <w:szCs w:val="28"/>
        </w:rPr>
        <w:t xml:space="preserve">Распределение ассигнований на капитальные вложения из районного бюджета </w:t>
      </w:r>
      <w:r w:rsidRPr="008126FB">
        <w:rPr>
          <w:b/>
          <w:sz w:val="28"/>
          <w:szCs w:val="28"/>
        </w:rPr>
        <w:t>Кочковского района Новосибирской области</w:t>
      </w:r>
      <w:r>
        <w:rPr>
          <w:b/>
          <w:sz w:val="28"/>
          <w:szCs w:val="28"/>
        </w:rPr>
        <w:t xml:space="preserve"> по направлениям </w:t>
      </w:r>
    </w:p>
    <w:p w14:paraId="57BEE300" w14:textId="77777777" w:rsidR="002D62D0" w:rsidRDefault="002D62D0" w:rsidP="002D62D0">
      <w:pPr>
        <w:jc w:val="right"/>
      </w:pPr>
    </w:p>
    <w:p w14:paraId="585058CC" w14:textId="1A44AD73" w:rsidR="002D62D0" w:rsidRPr="008126FB" w:rsidRDefault="002D62D0" w:rsidP="002D62D0">
      <w:pPr>
        <w:jc w:val="right"/>
      </w:pPr>
      <w:r w:rsidRPr="008126FB">
        <w:t>Таблица 1</w:t>
      </w:r>
    </w:p>
    <w:p w14:paraId="4F858D71" w14:textId="77777777" w:rsidR="002D62D0" w:rsidRDefault="002D62D0" w:rsidP="002D62D0">
      <w:pPr>
        <w:jc w:val="center"/>
      </w:pPr>
    </w:p>
    <w:p w14:paraId="1D6B7509" w14:textId="1B0CA794" w:rsidR="002D62D0" w:rsidRPr="008126FB" w:rsidRDefault="002D62D0" w:rsidP="002D62D0">
      <w:pPr>
        <w:jc w:val="center"/>
      </w:pPr>
      <w:r w:rsidRPr="00982206">
        <w:t xml:space="preserve">Распределение ассигнований на капитальные вложения из районного бюджета </w:t>
      </w:r>
      <w:r w:rsidRPr="008126FB">
        <w:t>Кочковского района Новосибирской области</w:t>
      </w:r>
      <w:r w:rsidRPr="00982206">
        <w:t xml:space="preserve"> по направлениям </w:t>
      </w:r>
      <w:r>
        <w:t>на 2021 год</w:t>
      </w:r>
    </w:p>
    <w:p w14:paraId="1AE20DCF" w14:textId="77777777" w:rsidR="002D62D0" w:rsidRDefault="002D62D0" w:rsidP="002D62D0">
      <w:pPr>
        <w:jc w:val="right"/>
      </w:pPr>
    </w:p>
    <w:p w14:paraId="049C7595" w14:textId="518FF620" w:rsidR="002D62D0" w:rsidRPr="008126FB" w:rsidRDefault="002D62D0" w:rsidP="002D62D0">
      <w:pPr>
        <w:jc w:val="right"/>
      </w:pPr>
      <w:r w:rsidRPr="008126F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787"/>
        <w:gridCol w:w="470"/>
        <w:gridCol w:w="523"/>
        <w:gridCol w:w="456"/>
        <w:gridCol w:w="336"/>
        <w:gridCol w:w="456"/>
        <w:gridCol w:w="816"/>
        <w:gridCol w:w="576"/>
        <w:gridCol w:w="1609"/>
      </w:tblGrid>
      <w:tr w:rsidR="002D62D0" w:rsidRPr="002D62D0" w14:paraId="6BDA8E56" w14:textId="77777777" w:rsidTr="002D62D0">
        <w:trPr>
          <w:trHeight w:val="480"/>
        </w:trPr>
        <w:tc>
          <w:tcPr>
            <w:tcW w:w="0" w:type="auto"/>
            <w:vMerge w:val="restart"/>
          </w:tcPr>
          <w:p w14:paraId="01577D38" w14:textId="77777777" w:rsidR="002D62D0" w:rsidRPr="002D62D0" w:rsidRDefault="002D62D0" w:rsidP="00ED354A">
            <w:pPr>
              <w:jc w:val="center"/>
            </w:pPr>
            <w:r w:rsidRPr="002D62D0">
              <w:t xml:space="preserve">Наименование направлений </w:t>
            </w:r>
          </w:p>
        </w:tc>
        <w:tc>
          <w:tcPr>
            <w:tcW w:w="0" w:type="auto"/>
            <w:gridSpan w:val="8"/>
          </w:tcPr>
          <w:p w14:paraId="146B87A4" w14:textId="77777777" w:rsidR="002D62D0" w:rsidRPr="002D62D0" w:rsidRDefault="002D62D0" w:rsidP="00ED354A">
            <w:pPr>
              <w:jc w:val="center"/>
            </w:pPr>
            <w:r w:rsidRPr="002D62D0">
              <w:t>Бюджетная классификация</w:t>
            </w:r>
          </w:p>
          <w:p w14:paraId="7C3F5E31" w14:textId="77777777" w:rsidR="002D62D0" w:rsidRPr="002D62D0" w:rsidRDefault="002D62D0" w:rsidP="00ED354A">
            <w:pPr>
              <w:jc w:val="center"/>
            </w:pPr>
          </w:p>
        </w:tc>
        <w:tc>
          <w:tcPr>
            <w:tcW w:w="0" w:type="auto"/>
          </w:tcPr>
          <w:p w14:paraId="260D6B4F" w14:textId="77777777" w:rsidR="002D62D0" w:rsidRPr="002D62D0" w:rsidRDefault="002D62D0" w:rsidP="00ED354A">
            <w:pPr>
              <w:jc w:val="center"/>
            </w:pPr>
            <w:r w:rsidRPr="002D62D0">
              <w:t>Лимиты капитальных вложений</w:t>
            </w:r>
          </w:p>
        </w:tc>
      </w:tr>
      <w:tr w:rsidR="002D62D0" w:rsidRPr="002D62D0" w14:paraId="38F09DC2" w14:textId="77777777" w:rsidTr="002D62D0">
        <w:trPr>
          <w:trHeight w:val="345"/>
        </w:trPr>
        <w:tc>
          <w:tcPr>
            <w:tcW w:w="0" w:type="auto"/>
            <w:vMerge/>
          </w:tcPr>
          <w:p w14:paraId="3A9374E0" w14:textId="77777777" w:rsidR="002D62D0" w:rsidRPr="002D62D0" w:rsidRDefault="002D62D0" w:rsidP="00ED354A"/>
        </w:tc>
        <w:tc>
          <w:tcPr>
            <w:tcW w:w="0" w:type="auto"/>
          </w:tcPr>
          <w:p w14:paraId="45F78420" w14:textId="77777777" w:rsidR="002D62D0" w:rsidRPr="002D62D0" w:rsidRDefault="002D62D0" w:rsidP="00ED354A">
            <w:pPr>
              <w:jc w:val="center"/>
            </w:pPr>
            <w:r w:rsidRPr="002D62D0">
              <w:t>ГРБС</w:t>
            </w:r>
          </w:p>
        </w:tc>
        <w:tc>
          <w:tcPr>
            <w:tcW w:w="0" w:type="auto"/>
          </w:tcPr>
          <w:p w14:paraId="439495CB" w14:textId="77777777" w:rsidR="002D62D0" w:rsidRPr="002D62D0" w:rsidRDefault="002D62D0" w:rsidP="00ED354A">
            <w:pPr>
              <w:jc w:val="center"/>
            </w:pPr>
            <w:r w:rsidRPr="002D62D0">
              <w:t>РЗ</w:t>
            </w:r>
          </w:p>
        </w:tc>
        <w:tc>
          <w:tcPr>
            <w:tcW w:w="0" w:type="auto"/>
          </w:tcPr>
          <w:p w14:paraId="3643623D" w14:textId="77777777" w:rsidR="002D62D0" w:rsidRPr="002D62D0" w:rsidRDefault="002D62D0" w:rsidP="00ED354A">
            <w:pPr>
              <w:jc w:val="center"/>
            </w:pPr>
            <w:r w:rsidRPr="002D62D0">
              <w:t>ПР</w:t>
            </w:r>
          </w:p>
        </w:tc>
        <w:tc>
          <w:tcPr>
            <w:tcW w:w="0" w:type="auto"/>
            <w:gridSpan w:val="4"/>
          </w:tcPr>
          <w:p w14:paraId="521CA1AA" w14:textId="77777777" w:rsidR="002D62D0" w:rsidRPr="002D62D0" w:rsidRDefault="002D62D0" w:rsidP="00ED354A">
            <w:pPr>
              <w:jc w:val="center"/>
            </w:pPr>
            <w:r w:rsidRPr="002D62D0">
              <w:t>ЦСР</w:t>
            </w:r>
          </w:p>
        </w:tc>
        <w:tc>
          <w:tcPr>
            <w:tcW w:w="0" w:type="auto"/>
          </w:tcPr>
          <w:p w14:paraId="2F72D8FD" w14:textId="77777777" w:rsidR="002D62D0" w:rsidRPr="002D62D0" w:rsidRDefault="002D62D0" w:rsidP="00ED354A">
            <w:pPr>
              <w:jc w:val="center"/>
            </w:pPr>
            <w:r w:rsidRPr="002D62D0">
              <w:t>ВР</w:t>
            </w:r>
          </w:p>
        </w:tc>
        <w:tc>
          <w:tcPr>
            <w:tcW w:w="0" w:type="auto"/>
          </w:tcPr>
          <w:p w14:paraId="63FB40C4" w14:textId="77777777" w:rsidR="002D62D0" w:rsidRPr="002D62D0" w:rsidRDefault="002D62D0" w:rsidP="00ED354A">
            <w:pPr>
              <w:jc w:val="center"/>
            </w:pPr>
            <w:r w:rsidRPr="002D62D0">
              <w:t>2021 год</w:t>
            </w:r>
          </w:p>
        </w:tc>
      </w:tr>
      <w:tr w:rsidR="002D62D0" w:rsidRPr="002D62D0" w14:paraId="5B31F7CB" w14:textId="77777777" w:rsidTr="002D62D0">
        <w:tc>
          <w:tcPr>
            <w:tcW w:w="0" w:type="auto"/>
          </w:tcPr>
          <w:p w14:paraId="01E0ED4D" w14:textId="28963538" w:rsidR="002D62D0" w:rsidRPr="002D62D0" w:rsidRDefault="002D62D0" w:rsidP="00ED354A">
            <w:r w:rsidRPr="002D62D0">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2020-2022 годы" за счет средств областного бюджета.</w:t>
            </w:r>
          </w:p>
        </w:tc>
        <w:tc>
          <w:tcPr>
            <w:tcW w:w="0" w:type="auto"/>
          </w:tcPr>
          <w:p w14:paraId="2CFC63F0" w14:textId="77777777" w:rsidR="002D62D0" w:rsidRPr="002D62D0" w:rsidRDefault="002D62D0" w:rsidP="00ED354A">
            <w:r w:rsidRPr="002D62D0">
              <w:t>444</w:t>
            </w:r>
          </w:p>
        </w:tc>
        <w:tc>
          <w:tcPr>
            <w:tcW w:w="0" w:type="auto"/>
          </w:tcPr>
          <w:p w14:paraId="6992B42C" w14:textId="77777777" w:rsidR="002D62D0" w:rsidRPr="002D62D0" w:rsidRDefault="002D62D0" w:rsidP="00ED354A">
            <w:r w:rsidRPr="002D62D0">
              <w:t>05</w:t>
            </w:r>
          </w:p>
        </w:tc>
        <w:tc>
          <w:tcPr>
            <w:tcW w:w="0" w:type="auto"/>
          </w:tcPr>
          <w:p w14:paraId="3C16DF7D" w14:textId="77777777" w:rsidR="002D62D0" w:rsidRPr="002D62D0" w:rsidRDefault="002D62D0" w:rsidP="00ED354A">
            <w:r w:rsidRPr="002D62D0">
              <w:t>01</w:t>
            </w:r>
          </w:p>
        </w:tc>
        <w:tc>
          <w:tcPr>
            <w:tcW w:w="0" w:type="auto"/>
          </w:tcPr>
          <w:p w14:paraId="5488A0A4" w14:textId="77777777" w:rsidR="002D62D0" w:rsidRPr="002D62D0" w:rsidRDefault="002D62D0" w:rsidP="00ED354A">
            <w:r w:rsidRPr="002D62D0">
              <w:t>11</w:t>
            </w:r>
          </w:p>
        </w:tc>
        <w:tc>
          <w:tcPr>
            <w:tcW w:w="0" w:type="auto"/>
          </w:tcPr>
          <w:p w14:paraId="18879271" w14:textId="77777777" w:rsidR="002D62D0" w:rsidRPr="002D62D0" w:rsidRDefault="002D62D0" w:rsidP="00ED354A">
            <w:r w:rsidRPr="002D62D0">
              <w:t>3</w:t>
            </w:r>
          </w:p>
        </w:tc>
        <w:tc>
          <w:tcPr>
            <w:tcW w:w="0" w:type="auto"/>
          </w:tcPr>
          <w:p w14:paraId="2409AAE1" w14:textId="77777777" w:rsidR="002D62D0" w:rsidRPr="002D62D0" w:rsidRDefault="002D62D0" w:rsidP="00ED354A">
            <w:r w:rsidRPr="002D62D0">
              <w:t>79</w:t>
            </w:r>
          </w:p>
        </w:tc>
        <w:tc>
          <w:tcPr>
            <w:tcW w:w="0" w:type="auto"/>
          </w:tcPr>
          <w:p w14:paraId="21ED4B90" w14:textId="77777777" w:rsidR="002D62D0" w:rsidRPr="002D62D0" w:rsidRDefault="002D62D0" w:rsidP="00ED354A">
            <w:r w:rsidRPr="002D62D0">
              <w:t>70139</w:t>
            </w:r>
          </w:p>
        </w:tc>
        <w:tc>
          <w:tcPr>
            <w:tcW w:w="0" w:type="auto"/>
          </w:tcPr>
          <w:p w14:paraId="27789447" w14:textId="77777777" w:rsidR="002D62D0" w:rsidRPr="002D62D0" w:rsidRDefault="002D62D0" w:rsidP="00ED354A">
            <w:r w:rsidRPr="002D62D0">
              <w:t>410</w:t>
            </w:r>
          </w:p>
        </w:tc>
        <w:tc>
          <w:tcPr>
            <w:tcW w:w="0" w:type="auto"/>
          </w:tcPr>
          <w:p w14:paraId="57DD2DC6" w14:textId="77777777" w:rsidR="002D62D0" w:rsidRPr="002D62D0" w:rsidRDefault="002D62D0" w:rsidP="00ED354A">
            <w:pPr>
              <w:jc w:val="center"/>
            </w:pPr>
            <w:r w:rsidRPr="002D62D0">
              <w:t>1 593,9</w:t>
            </w:r>
          </w:p>
        </w:tc>
      </w:tr>
      <w:tr w:rsidR="002D62D0" w:rsidRPr="002D62D0" w14:paraId="4F59ECCA" w14:textId="77777777" w:rsidTr="002D62D0">
        <w:tc>
          <w:tcPr>
            <w:tcW w:w="0" w:type="auto"/>
            <w:vMerge w:val="restart"/>
          </w:tcPr>
          <w:p w14:paraId="26FC120C" w14:textId="6D386C0E" w:rsidR="002D62D0" w:rsidRPr="002D62D0" w:rsidRDefault="002D62D0" w:rsidP="00ED354A">
            <w:r w:rsidRPr="002D62D0">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Pr>
          <w:p w14:paraId="2F4D0E08" w14:textId="77777777" w:rsidR="002D62D0" w:rsidRPr="002D62D0" w:rsidRDefault="002D62D0" w:rsidP="00ED354A">
            <w:r w:rsidRPr="002D62D0">
              <w:t>444</w:t>
            </w:r>
          </w:p>
        </w:tc>
        <w:tc>
          <w:tcPr>
            <w:tcW w:w="0" w:type="auto"/>
          </w:tcPr>
          <w:p w14:paraId="3A20212C" w14:textId="77777777" w:rsidR="002D62D0" w:rsidRPr="002D62D0" w:rsidRDefault="002D62D0" w:rsidP="00ED354A">
            <w:r w:rsidRPr="002D62D0">
              <w:t>05</w:t>
            </w:r>
          </w:p>
        </w:tc>
        <w:tc>
          <w:tcPr>
            <w:tcW w:w="0" w:type="auto"/>
          </w:tcPr>
          <w:p w14:paraId="7DA56DC5" w14:textId="77777777" w:rsidR="002D62D0" w:rsidRPr="002D62D0" w:rsidRDefault="002D62D0" w:rsidP="00ED354A">
            <w:r w:rsidRPr="002D62D0">
              <w:t>01</w:t>
            </w:r>
          </w:p>
        </w:tc>
        <w:tc>
          <w:tcPr>
            <w:tcW w:w="0" w:type="auto"/>
          </w:tcPr>
          <w:p w14:paraId="4E712822" w14:textId="77777777" w:rsidR="002D62D0" w:rsidRPr="002D62D0" w:rsidRDefault="002D62D0" w:rsidP="00ED354A">
            <w:r w:rsidRPr="002D62D0">
              <w:t>11</w:t>
            </w:r>
          </w:p>
        </w:tc>
        <w:tc>
          <w:tcPr>
            <w:tcW w:w="0" w:type="auto"/>
          </w:tcPr>
          <w:p w14:paraId="661D8D12" w14:textId="77777777" w:rsidR="002D62D0" w:rsidRPr="002D62D0" w:rsidRDefault="002D62D0" w:rsidP="00ED354A">
            <w:r w:rsidRPr="002D62D0">
              <w:t>4</w:t>
            </w:r>
          </w:p>
        </w:tc>
        <w:tc>
          <w:tcPr>
            <w:tcW w:w="0" w:type="auto"/>
          </w:tcPr>
          <w:p w14:paraId="16B9DAE3" w14:textId="77777777" w:rsidR="002D62D0" w:rsidRPr="002D62D0" w:rsidRDefault="002D62D0" w:rsidP="00ED354A">
            <w:r w:rsidRPr="002D62D0">
              <w:t>79</w:t>
            </w:r>
          </w:p>
        </w:tc>
        <w:tc>
          <w:tcPr>
            <w:tcW w:w="0" w:type="auto"/>
          </w:tcPr>
          <w:p w14:paraId="730EE6CA" w14:textId="77777777" w:rsidR="002D62D0" w:rsidRPr="002D62D0" w:rsidRDefault="002D62D0" w:rsidP="00ED354A">
            <w:r w:rsidRPr="002D62D0">
              <w:t>70639</w:t>
            </w:r>
          </w:p>
        </w:tc>
        <w:tc>
          <w:tcPr>
            <w:tcW w:w="0" w:type="auto"/>
          </w:tcPr>
          <w:p w14:paraId="1DB8D9A8" w14:textId="77777777" w:rsidR="002D62D0" w:rsidRPr="002D62D0" w:rsidRDefault="002D62D0" w:rsidP="00ED354A">
            <w:r w:rsidRPr="002D62D0">
              <w:t>410</w:t>
            </w:r>
          </w:p>
        </w:tc>
        <w:tc>
          <w:tcPr>
            <w:tcW w:w="0" w:type="auto"/>
          </w:tcPr>
          <w:p w14:paraId="5782C8B0" w14:textId="77777777" w:rsidR="002D62D0" w:rsidRPr="002D62D0" w:rsidRDefault="002D62D0" w:rsidP="00ED354A">
            <w:pPr>
              <w:jc w:val="center"/>
            </w:pPr>
            <w:r w:rsidRPr="002D62D0">
              <w:t>3 500,0</w:t>
            </w:r>
          </w:p>
        </w:tc>
      </w:tr>
      <w:tr w:rsidR="002D62D0" w:rsidRPr="002D62D0" w14:paraId="49AF2711" w14:textId="77777777" w:rsidTr="002D62D0">
        <w:tc>
          <w:tcPr>
            <w:tcW w:w="0" w:type="auto"/>
            <w:vMerge/>
          </w:tcPr>
          <w:p w14:paraId="47DDEDF4" w14:textId="77777777" w:rsidR="002D62D0" w:rsidRPr="002D62D0" w:rsidRDefault="002D62D0" w:rsidP="00ED354A">
            <w:pPr>
              <w:rPr>
                <w:b/>
              </w:rPr>
            </w:pPr>
          </w:p>
        </w:tc>
        <w:tc>
          <w:tcPr>
            <w:tcW w:w="0" w:type="auto"/>
          </w:tcPr>
          <w:p w14:paraId="27FE8B0D" w14:textId="77777777" w:rsidR="002D62D0" w:rsidRPr="002D62D0" w:rsidRDefault="002D62D0" w:rsidP="00ED354A">
            <w:r w:rsidRPr="002D62D0">
              <w:t>444</w:t>
            </w:r>
          </w:p>
        </w:tc>
        <w:tc>
          <w:tcPr>
            <w:tcW w:w="0" w:type="auto"/>
          </w:tcPr>
          <w:p w14:paraId="6B292A4B" w14:textId="77777777" w:rsidR="002D62D0" w:rsidRPr="002D62D0" w:rsidRDefault="002D62D0" w:rsidP="00ED354A">
            <w:r w:rsidRPr="002D62D0">
              <w:t>05</w:t>
            </w:r>
          </w:p>
        </w:tc>
        <w:tc>
          <w:tcPr>
            <w:tcW w:w="0" w:type="auto"/>
          </w:tcPr>
          <w:p w14:paraId="25485E68" w14:textId="77777777" w:rsidR="002D62D0" w:rsidRPr="002D62D0" w:rsidRDefault="002D62D0" w:rsidP="00ED354A">
            <w:r w:rsidRPr="002D62D0">
              <w:t>01</w:t>
            </w:r>
          </w:p>
        </w:tc>
        <w:tc>
          <w:tcPr>
            <w:tcW w:w="0" w:type="auto"/>
          </w:tcPr>
          <w:p w14:paraId="645A89A1" w14:textId="77777777" w:rsidR="002D62D0" w:rsidRPr="002D62D0" w:rsidRDefault="002D62D0" w:rsidP="00ED354A">
            <w:r w:rsidRPr="002D62D0">
              <w:t>11</w:t>
            </w:r>
          </w:p>
        </w:tc>
        <w:tc>
          <w:tcPr>
            <w:tcW w:w="0" w:type="auto"/>
          </w:tcPr>
          <w:p w14:paraId="005EDB21" w14:textId="77777777" w:rsidR="002D62D0" w:rsidRPr="002D62D0" w:rsidRDefault="002D62D0" w:rsidP="00ED354A">
            <w:r w:rsidRPr="002D62D0">
              <w:t>4</w:t>
            </w:r>
          </w:p>
        </w:tc>
        <w:tc>
          <w:tcPr>
            <w:tcW w:w="0" w:type="auto"/>
          </w:tcPr>
          <w:p w14:paraId="52093B35" w14:textId="77777777" w:rsidR="002D62D0" w:rsidRPr="002D62D0" w:rsidRDefault="002D62D0" w:rsidP="00ED354A">
            <w:r w:rsidRPr="002D62D0">
              <w:t>79</w:t>
            </w:r>
          </w:p>
        </w:tc>
        <w:tc>
          <w:tcPr>
            <w:tcW w:w="0" w:type="auto"/>
          </w:tcPr>
          <w:p w14:paraId="47313F44" w14:textId="77777777" w:rsidR="002D62D0" w:rsidRPr="002D62D0" w:rsidRDefault="002D62D0" w:rsidP="00ED354A">
            <w:r w:rsidRPr="002D62D0">
              <w:t>79639</w:t>
            </w:r>
          </w:p>
        </w:tc>
        <w:tc>
          <w:tcPr>
            <w:tcW w:w="0" w:type="auto"/>
          </w:tcPr>
          <w:p w14:paraId="4754E1DA" w14:textId="77777777" w:rsidR="002D62D0" w:rsidRPr="002D62D0" w:rsidRDefault="002D62D0" w:rsidP="00ED354A">
            <w:r w:rsidRPr="002D62D0">
              <w:t>410</w:t>
            </w:r>
          </w:p>
        </w:tc>
        <w:tc>
          <w:tcPr>
            <w:tcW w:w="0" w:type="auto"/>
          </w:tcPr>
          <w:p w14:paraId="1E695358" w14:textId="77777777" w:rsidR="002D62D0" w:rsidRPr="002D62D0" w:rsidRDefault="002D62D0" w:rsidP="00ED354A">
            <w:pPr>
              <w:jc w:val="center"/>
            </w:pPr>
            <w:r w:rsidRPr="002D62D0">
              <w:t>184,2</w:t>
            </w:r>
          </w:p>
        </w:tc>
      </w:tr>
      <w:tr w:rsidR="002D62D0" w:rsidRPr="002D62D0" w14:paraId="792F46C2" w14:textId="77777777" w:rsidTr="002D62D0">
        <w:tc>
          <w:tcPr>
            <w:tcW w:w="0" w:type="auto"/>
          </w:tcPr>
          <w:p w14:paraId="5F7A97AF" w14:textId="77777777" w:rsidR="002D62D0" w:rsidRPr="002D62D0" w:rsidRDefault="002D62D0" w:rsidP="00ED354A">
            <w:pPr>
              <w:rPr>
                <w:b/>
              </w:rPr>
            </w:pPr>
            <w:r w:rsidRPr="002D62D0">
              <w:rPr>
                <w:b/>
              </w:rPr>
              <w:t>Всего</w:t>
            </w:r>
          </w:p>
        </w:tc>
        <w:tc>
          <w:tcPr>
            <w:tcW w:w="0" w:type="auto"/>
          </w:tcPr>
          <w:p w14:paraId="7D19EC9D" w14:textId="77777777" w:rsidR="002D62D0" w:rsidRPr="002D62D0" w:rsidRDefault="002D62D0" w:rsidP="00ED354A">
            <w:pPr>
              <w:rPr>
                <w:b/>
              </w:rPr>
            </w:pPr>
          </w:p>
        </w:tc>
        <w:tc>
          <w:tcPr>
            <w:tcW w:w="0" w:type="auto"/>
          </w:tcPr>
          <w:p w14:paraId="66972D48" w14:textId="77777777" w:rsidR="002D62D0" w:rsidRPr="002D62D0" w:rsidRDefault="002D62D0" w:rsidP="00ED354A">
            <w:pPr>
              <w:rPr>
                <w:b/>
              </w:rPr>
            </w:pPr>
          </w:p>
        </w:tc>
        <w:tc>
          <w:tcPr>
            <w:tcW w:w="0" w:type="auto"/>
          </w:tcPr>
          <w:p w14:paraId="50B112E0" w14:textId="77777777" w:rsidR="002D62D0" w:rsidRPr="002D62D0" w:rsidRDefault="002D62D0" w:rsidP="00ED354A">
            <w:pPr>
              <w:rPr>
                <w:b/>
              </w:rPr>
            </w:pPr>
          </w:p>
        </w:tc>
        <w:tc>
          <w:tcPr>
            <w:tcW w:w="0" w:type="auto"/>
          </w:tcPr>
          <w:p w14:paraId="342DEE8C" w14:textId="77777777" w:rsidR="002D62D0" w:rsidRPr="002D62D0" w:rsidRDefault="002D62D0" w:rsidP="00ED354A">
            <w:pPr>
              <w:rPr>
                <w:b/>
              </w:rPr>
            </w:pPr>
          </w:p>
        </w:tc>
        <w:tc>
          <w:tcPr>
            <w:tcW w:w="0" w:type="auto"/>
          </w:tcPr>
          <w:p w14:paraId="61253C29" w14:textId="77777777" w:rsidR="002D62D0" w:rsidRPr="002D62D0" w:rsidRDefault="002D62D0" w:rsidP="00ED354A">
            <w:pPr>
              <w:rPr>
                <w:b/>
              </w:rPr>
            </w:pPr>
          </w:p>
        </w:tc>
        <w:tc>
          <w:tcPr>
            <w:tcW w:w="0" w:type="auto"/>
          </w:tcPr>
          <w:p w14:paraId="6C81DFC9" w14:textId="77777777" w:rsidR="002D62D0" w:rsidRPr="002D62D0" w:rsidRDefault="002D62D0" w:rsidP="00ED354A">
            <w:pPr>
              <w:rPr>
                <w:b/>
              </w:rPr>
            </w:pPr>
          </w:p>
        </w:tc>
        <w:tc>
          <w:tcPr>
            <w:tcW w:w="0" w:type="auto"/>
          </w:tcPr>
          <w:p w14:paraId="4D731BA1" w14:textId="77777777" w:rsidR="002D62D0" w:rsidRPr="002D62D0" w:rsidRDefault="002D62D0" w:rsidP="00ED354A">
            <w:pPr>
              <w:rPr>
                <w:b/>
              </w:rPr>
            </w:pPr>
          </w:p>
        </w:tc>
        <w:tc>
          <w:tcPr>
            <w:tcW w:w="0" w:type="auto"/>
          </w:tcPr>
          <w:p w14:paraId="53F7C1D5" w14:textId="77777777" w:rsidR="002D62D0" w:rsidRPr="002D62D0" w:rsidRDefault="002D62D0" w:rsidP="00ED354A">
            <w:pPr>
              <w:rPr>
                <w:b/>
              </w:rPr>
            </w:pPr>
          </w:p>
        </w:tc>
        <w:tc>
          <w:tcPr>
            <w:tcW w:w="0" w:type="auto"/>
          </w:tcPr>
          <w:p w14:paraId="62D3FA1E" w14:textId="77777777" w:rsidR="002D62D0" w:rsidRPr="002D62D0" w:rsidRDefault="002D62D0" w:rsidP="00ED354A">
            <w:pPr>
              <w:jc w:val="center"/>
              <w:rPr>
                <w:b/>
              </w:rPr>
            </w:pPr>
            <w:r w:rsidRPr="002D62D0">
              <w:rPr>
                <w:b/>
              </w:rPr>
              <w:t>5 278,1</w:t>
            </w:r>
          </w:p>
        </w:tc>
      </w:tr>
    </w:tbl>
    <w:p w14:paraId="25BA75F7" w14:textId="16D3AD2C" w:rsidR="002D62D0" w:rsidRDefault="002D62D0" w:rsidP="002D62D0">
      <w:pPr>
        <w:spacing w:after="200" w:line="276" w:lineRule="auto"/>
      </w:pPr>
    </w:p>
    <w:p w14:paraId="0D64B7CF" w14:textId="77777777" w:rsidR="002318CB" w:rsidRPr="00ED354A" w:rsidRDefault="002318CB" w:rsidP="002318CB">
      <w:pPr>
        <w:jc w:val="right"/>
        <w:rPr>
          <w:sz w:val="28"/>
          <w:szCs w:val="28"/>
        </w:rPr>
      </w:pPr>
      <w:r w:rsidRPr="00ED354A">
        <w:rPr>
          <w:sz w:val="28"/>
          <w:szCs w:val="28"/>
        </w:rPr>
        <w:t>Приложение 21</w:t>
      </w:r>
    </w:p>
    <w:p w14:paraId="6BEC4B93" w14:textId="77777777" w:rsidR="002318CB" w:rsidRPr="00ED354A" w:rsidRDefault="002318CB" w:rsidP="002318CB">
      <w:pPr>
        <w:jc w:val="right"/>
        <w:rPr>
          <w:sz w:val="28"/>
          <w:szCs w:val="28"/>
        </w:rPr>
      </w:pPr>
      <w:r w:rsidRPr="00ED354A">
        <w:rPr>
          <w:sz w:val="28"/>
          <w:szCs w:val="28"/>
        </w:rPr>
        <w:t>к решению Совета депутатов</w:t>
      </w:r>
      <w:r w:rsidRPr="00ED354A">
        <w:rPr>
          <w:sz w:val="28"/>
          <w:szCs w:val="28"/>
        </w:rPr>
        <w:br/>
        <w:t>Кочковского района Новосибирской области</w:t>
      </w:r>
    </w:p>
    <w:p w14:paraId="631C3C43" w14:textId="77777777" w:rsidR="002318CB" w:rsidRPr="00ED354A" w:rsidRDefault="002318CB" w:rsidP="002318CB">
      <w:pPr>
        <w:jc w:val="right"/>
        <w:rPr>
          <w:sz w:val="28"/>
          <w:szCs w:val="28"/>
        </w:rPr>
      </w:pPr>
      <w:r w:rsidRPr="00ED354A">
        <w:rPr>
          <w:sz w:val="28"/>
          <w:szCs w:val="28"/>
        </w:rPr>
        <w:t>от 25.12.2020 № 2</w:t>
      </w:r>
    </w:p>
    <w:p w14:paraId="08D9AB53" w14:textId="77777777" w:rsidR="002318CB" w:rsidRPr="002318CB" w:rsidRDefault="002318CB" w:rsidP="002318CB"/>
    <w:p w14:paraId="213B6A25" w14:textId="77777777" w:rsidR="002318CB" w:rsidRPr="002318CB" w:rsidRDefault="002318CB" w:rsidP="002318CB">
      <w:pPr>
        <w:jc w:val="center"/>
        <w:rPr>
          <w:b/>
          <w:sz w:val="28"/>
          <w:szCs w:val="28"/>
        </w:rPr>
      </w:pPr>
      <w:r w:rsidRPr="002318CB">
        <w:rPr>
          <w:b/>
          <w:sz w:val="28"/>
          <w:szCs w:val="28"/>
        </w:rPr>
        <w:t xml:space="preserve">Распределение ассигнований на капитальные вложения из районного бюджета Кочковского района Новосибирской области по направлениям </w:t>
      </w:r>
    </w:p>
    <w:p w14:paraId="7F63D7B1" w14:textId="77777777" w:rsidR="002318CB" w:rsidRPr="002318CB" w:rsidRDefault="002318CB" w:rsidP="002318CB">
      <w:pPr>
        <w:jc w:val="center"/>
        <w:rPr>
          <w:sz w:val="28"/>
          <w:szCs w:val="28"/>
        </w:rPr>
      </w:pPr>
    </w:p>
    <w:p w14:paraId="3456A1BB" w14:textId="77777777" w:rsidR="002318CB" w:rsidRPr="002318CB" w:rsidRDefault="002318CB" w:rsidP="002318CB">
      <w:pPr>
        <w:jc w:val="right"/>
      </w:pPr>
      <w:r w:rsidRPr="002318CB">
        <w:t>Таблица 2</w:t>
      </w:r>
    </w:p>
    <w:p w14:paraId="7A87434B" w14:textId="79C7E288" w:rsidR="002318CB" w:rsidRPr="002318CB" w:rsidRDefault="002318CB" w:rsidP="002318CB">
      <w:pPr>
        <w:jc w:val="center"/>
      </w:pPr>
    </w:p>
    <w:p w14:paraId="044A8787" w14:textId="3A3DECEE" w:rsidR="002318CB" w:rsidRPr="002318CB" w:rsidRDefault="002318CB" w:rsidP="002318CB">
      <w:pPr>
        <w:jc w:val="center"/>
      </w:pPr>
      <w:r w:rsidRPr="002318CB">
        <w:t>Распределение ассигнований на капитальные вложения из районного бюджета Кочковского района Новосибирской области по направлениям на плановый период 2022-2023 годов</w:t>
      </w:r>
    </w:p>
    <w:p w14:paraId="5929F644" w14:textId="77777777" w:rsidR="002318CB" w:rsidRPr="002318CB" w:rsidRDefault="002318CB" w:rsidP="002318CB"/>
    <w:p w14:paraId="39D980AB" w14:textId="77777777" w:rsidR="002318CB" w:rsidRPr="002318CB" w:rsidRDefault="002318CB" w:rsidP="002318CB">
      <w:pPr>
        <w:jc w:val="right"/>
      </w:pPr>
      <w:r w:rsidRPr="002318C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739"/>
        <w:gridCol w:w="449"/>
        <w:gridCol w:w="498"/>
        <w:gridCol w:w="436"/>
        <w:gridCol w:w="326"/>
        <w:gridCol w:w="436"/>
        <w:gridCol w:w="766"/>
        <w:gridCol w:w="546"/>
        <w:gridCol w:w="1005"/>
        <w:gridCol w:w="1005"/>
      </w:tblGrid>
      <w:tr w:rsidR="002318CB" w:rsidRPr="002318CB" w14:paraId="7E81F98F" w14:textId="77777777" w:rsidTr="002318CB">
        <w:trPr>
          <w:trHeight w:val="480"/>
        </w:trPr>
        <w:tc>
          <w:tcPr>
            <w:tcW w:w="0" w:type="auto"/>
            <w:vMerge w:val="restart"/>
          </w:tcPr>
          <w:p w14:paraId="682A0486" w14:textId="4B56D2DD" w:rsidR="002318CB" w:rsidRPr="002318CB" w:rsidRDefault="002318CB" w:rsidP="002318CB">
            <w:pPr>
              <w:jc w:val="center"/>
              <w:rPr>
                <w:sz w:val="22"/>
                <w:szCs w:val="22"/>
              </w:rPr>
            </w:pPr>
            <w:r w:rsidRPr="002318CB">
              <w:rPr>
                <w:sz w:val="22"/>
                <w:szCs w:val="22"/>
              </w:rPr>
              <w:t>Наименование направлений</w:t>
            </w:r>
          </w:p>
        </w:tc>
        <w:tc>
          <w:tcPr>
            <w:tcW w:w="0" w:type="auto"/>
            <w:gridSpan w:val="8"/>
          </w:tcPr>
          <w:p w14:paraId="25A6BF9C" w14:textId="1DFB4370" w:rsidR="002318CB" w:rsidRPr="002318CB" w:rsidRDefault="002318CB" w:rsidP="002318CB">
            <w:pPr>
              <w:jc w:val="center"/>
              <w:rPr>
                <w:sz w:val="22"/>
                <w:szCs w:val="22"/>
              </w:rPr>
            </w:pPr>
            <w:r w:rsidRPr="002318CB">
              <w:rPr>
                <w:sz w:val="22"/>
                <w:szCs w:val="22"/>
              </w:rPr>
              <w:t>Бюджетная классификация</w:t>
            </w:r>
          </w:p>
        </w:tc>
        <w:tc>
          <w:tcPr>
            <w:tcW w:w="0" w:type="auto"/>
            <w:gridSpan w:val="2"/>
          </w:tcPr>
          <w:p w14:paraId="09117A00" w14:textId="77777777" w:rsidR="002318CB" w:rsidRPr="002318CB" w:rsidRDefault="002318CB" w:rsidP="002318CB">
            <w:pPr>
              <w:jc w:val="center"/>
              <w:rPr>
                <w:sz w:val="22"/>
                <w:szCs w:val="22"/>
              </w:rPr>
            </w:pPr>
            <w:r w:rsidRPr="002318CB">
              <w:rPr>
                <w:sz w:val="22"/>
                <w:szCs w:val="22"/>
              </w:rPr>
              <w:t>Лимиты капитальных вложений</w:t>
            </w:r>
          </w:p>
        </w:tc>
      </w:tr>
      <w:tr w:rsidR="002318CB" w:rsidRPr="002318CB" w14:paraId="2E251E95" w14:textId="77777777" w:rsidTr="002318CB">
        <w:trPr>
          <w:trHeight w:val="345"/>
        </w:trPr>
        <w:tc>
          <w:tcPr>
            <w:tcW w:w="0" w:type="auto"/>
            <w:vMerge/>
          </w:tcPr>
          <w:p w14:paraId="5B4FDF8E" w14:textId="77777777" w:rsidR="002318CB" w:rsidRPr="002318CB" w:rsidRDefault="002318CB" w:rsidP="002318CB">
            <w:pPr>
              <w:rPr>
                <w:sz w:val="22"/>
                <w:szCs w:val="22"/>
              </w:rPr>
            </w:pPr>
          </w:p>
        </w:tc>
        <w:tc>
          <w:tcPr>
            <w:tcW w:w="0" w:type="auto"/>
          </w:tcPr>
          <w:p w14:paraId="22402720" w14:textId="77777777" w:rsidR="002318CB" w:rsidRPr="002318CB" w:rsidRDefault="002318CB" w:rsidP="002318CB">
            <w:pPr>
              <w:jc w:val="center"/>
              <w:rPr>
                <w:sz w:val="22"/>
                <w:szCs w:val="22"/>
              </w:rPr>
            </w:pPr>
            <w:r w:rsidRPr="002318CB">
              <w:rPr>
                <w:sz w:val="22"/>
                <w:szCs w:val="22"/>
              </w:rPr>
              <w:t>ГРБС</w:t>
            </w:r>
          </w:p>
        </w:tc>
        <w:tc>
          <w:tcPr>
            <w:tcW w:w="0" w:type="auto"/>
          </w:tcPr>
          <w:p w14:paraId="1229B69E" w14:textId="77777777" w:rsidR="002318CB" w:rsidRPr="002318CB" w:rsidRDefault="002318CB" w:rsidP="002318CB">
            <w:pPr>
              <w:jc w:val="center"/>
              <w:rPr>
                <w:sz w:val="22"/>
                <w:szCs w:val="22"/>
              </w:rPr>
            </w:pPr>
            <w:r w:rsidRPr="002318CB">
              <w:rPr>
                <w:sz w:val="22"/>
                <w:szCs w:val="22"/>
              </w:rPr>
              <w:t>РЗ</w:t>
            </w:r>
          </w:p>
        </w:tc>
        <w:tc>
          <w:tcPr>
            <w:tcW w:w="0" w:type="auto"/>
          </w:tcPr>
          <w:p w14:paraId="654F8385" w14:textId="77777777" w:rsidR="002318CB" w:rsidRPr="002318CB" w:rsidRDefault="002318CB" w:rsidP="002318CB">
            <w:pPr>
              <w:jc w:val="center"/>
              <w:rPr>
                <w:sz w:val="22"/>
                <w:szCs w:val="22"/>
              </w:rPr>
            </w:pPr>
            <w:r w:rsidRPr="002318CB">
              <w:rPr>
                <w:sz w:val="22"/>
                <w:szCs w:val="22"/>
              </w:rPr>
              <w:t>ПР</w:t>
            </w:r>
          </w:p>
        </w:tc>
        <w:tc>
          <w:tcPr>
            <w:tcW w:w="0" w:type="auto"/>
            <w:gridSpan w:val="4"/>
          </w:tcPr>
          <w:p w14:paraId="36756108" w14:textId="77777777" w:rsidR="002318CB" w:rsidRPr="002318CB" w:rsidRDefault="002318CB" w:rsidP="002318CB">
            <w:pPr>
              <w:jc w:val="center"/>
              <w:rPr>
                <w:sz w:val="22"/>
                <w:szCs w:val="22"/>
              </w:rPr>
            </w:pPr>
            <w:r w:rsidRPr="002318CB">
              <w:rPr>
                <w:sz w:val="22"/>
                <w:szCs w:val="22"/>
              </w:rPr>
              <w:t>ЦСР</w:t>
            </w:r>
          </w:p>
        </w:tc>
        <w:tc>
          <w:tcPr>
            <w:tcW w:w="0" w:type="auto"/>
          </w:tcPr>
          <w:p w14:paraId="50182FF8" w14:textId="77777777" w:rsidR="002318CB" w:rsidRPr="002318CB" w:rsidRDefault="002318CB" w:rsidP="002318CB">
            <w:pPr>
              <w:jc w:val="center"/>
              <w:rPr>
                <w:sz w:val="22"/>
                <w:szCs w:val="22"/>
              </w:rPr>
            </w:pPr>
            <w:r w:rsidRPr="002318CB">
              <w:rPr>
                <w:sz w:val="22"/>
                <w:szCs w:val="22"/>
              </w:rPr>
              <w:t>ВР</w:t>
            </w:r>
          </w:p>
        </w:tc>
        <w:tc>
          <w:tcPr>
            <w:tcW w:w="0" w:type="auto"/>
          </w:tcPr>
          <w:p w14:paraId="4AF5228C" w14:textId="77777777" w:rsidR="002318CB" w:rsidRPr="002318CB" w:rsidRDefault="002318CB" w:rsidP="002318CB">
            <w:pPr>
              <w:jc w:val="center"/>
              <w:rPr>
                <w:sz w:val="22"/>
                <w:szCs w:val="22"/>
              </w:rPr>
            </w:pPr>
            <w:r w:rsidRPr="002318CB">
              <w:rPr>
                <w:sz w:val="22"/>
                <w:szCs w:val="22"/>
              </w:rPr>
              <w:t>2022 год</w:t>
            </w:r>
          </w:p>
        </w:tc>
        <w:tc>
          <w:tcPr>
            <w:tcW w:w="0" w:type="auto"/>
          </w:tcPr>
          <w:p w14:paraId="393B2C74" w14:textId="77777777" w:rsidR="002318CB" w:rsidRPr="002318CB" w:rsidRDefault="002318CB" w:rsidP="002318CB">
            <w:pPr>
              <w:jc w:val="center"/>
              <w:rPr>
                <w:sz w:val="22"/>
                <w:szCs w:val="22"/>
              </w:rPr>
            </w:pPr>
            <w:r w:rsidRPr="002318CB">
              <w:rPr>
                <w:sz w:val="22"/>
                <w:szCs w:val="22"/>
              </w:rPr>
              <w:t>2023 год</w:t>
            </w:r>
          </w:p>
        </w:tc>
      </w:tr>
      <w:tr w:rsidR="002318CB" w:rsidRPr="002318CB" w14:paraId="5385B3E8" w14:textId="77777777" w:rsidTr="002318CB">
        <w:tc>
          <w:tcPr>
            <w:tcW w:w="0" w:type="auto"/>
          </w:tcPr>
          <w:p w14:paraId="6112F5B2" w14:textId="6D703187" w:rsidR="002318CB" w:rsidRPr="002318CB" w:rsidRDefault="002318CB" w:rsidP="002318CB">
            <w:pPr>
              <w:rPr>
                <w:sz w:val="22"/>
                <w:szCs w:val="22"/>
              </w:rPr>
            </w:pPr>
            <w:r w:rsidRPr="002318CB">
              <w:rPr>
                <w:sz w:val="22"/>
                <w:szCs w:val="22"/>
              </w:rPr>
              <w:t>Расходы на реализацию мероприятий подпрограммы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2020-2022 годы" за счет средств областного бюджета</w:t>
            </w:r>
          </w:p>
        </w:tc>
        <w:tc>
          <w:tcPr>
            <w:tcW w:w="0" w:type="auto"/>
          </w:tcPr>
          <w:p w14:paraId="2F689704" w14:textId="77777777" w:rsidR="002318CB" w:rsidRPr="002318CB" w:rsidRDefault="002318CB" w:rsidP="002318CB">
            <w:pPr>
              <w:rPr>
                <w:sz w:val="22"/>
                <w:szCs w:val="22"/>
              </w:rPr>
            </w:pPr>
            <w:r w:rsidRPr="002318CB">
              <w:rPr>
                <w:sz w:val="22"/>
                <w:szCs w:val="22"/>
              </w:rPr>
              <w:t>444</w:t>
            </w:r>
          </w:p>
        </w:tc>
        <w:tc>
          <w:tcPr>
            <w:tcW w:w="0" w:type="auto"/>
          </w:tcPr>
          <w:p w14:paraId="5A7636C3" w14:textId="77777777" w:rsidR="002318CB" w:rsidRPr="002318CB" w:rsidRDefault="002318CB" w:rsidP="002318CB">
            <w:pPr>
              <w:rPr>
                <w:sz w:val="22"/>
                <w:szCs w:val="22"/>
              </w:rPr>
            </w:pPr>
            <w:r w:rsidRPr="002318CB">
              <w:rPr>
                <w:sz w:val="22"/>
                <w:szCs w:val="22"/>
              </w:rPr>
              <w:t>05</w:t>
            </w:r>
          </w:p>
        </w:tc>
        <w:tc>
          <w:tcPr>
            <w:tcW w:w="0" w:type="auto"/>
          </w:tcPr>
          <w:p w14:paraId="041FCD88" w14:textId="77777777" w:rsidR="002318CB" w:rsidRPr="002318CB" w:rsidRDefault="002318CB" w:rsidP="002318CB">
            <w:pPr>
              <w:rPr>
                <w:sz w:val="22"/>
                <w:szCs w:val="22"/>
              </w:rPr>
            </w:pPr>
            <w:r w:rsidRPr="002318CB">
              <w:rPr>
                <w:sz w:val="22"/>
                <w:szCs w:val="22"/>
              </w:rPr>
              <w:t>01</w:t>
            </w:r>
          </w:p>
        </w:tc>
        <w:tc>
          <w:tcPr>
            <w:tcW w:w="0" w:type="auto"/>
          </w:tcPr>
          <w:p w14:paraId="531C8317" w14:textId="77777777" w:rsidR="002318CB" w:rsidRPr="002318CB" w:rsidRDefault="002318CB" w:rsidP="002318CB">
            <w:pPr>
              <w:rPr>
                <w:sz w:val="22"/>
                <w:szCs w:val="22"/>
              </w:rPr>
            </w:pPr>
            <w:r w:rsidRPr="002318CB">
              <w:rPr>
                <w:sz w:val="22"/>
                <w:szCs w:val="22"/>
              </w:rPr>
              <w:t>11</w:t>
            </w:r>
          </w:p>
        </w:tc>
        <w:tc>
          <w:tcPr>
            <w:tcW w:w="0" w:type="auto"/>
          </w:tcPr>
          <w:p w14:paraId="07DDFB66" w14:textId="77777777" w:rsidR="002318CB" w:rsidRPr="002318CB" w:rsidRDefault="002318CB" w:rsidP="002318CB">
            <w:pPr>
              <w:rPr>
                <w:sz w:val="22"/>
                <w:szCs w:val="22"/>
              </w:rPr>
            </w:pPr>
            <w:r w:rsidRPr="002318CB">
              <w:rPr>
                <w:sz w:val="22"/>
                <w:szCs w:val="22"/>
              </w:rPr>
              <w:t>3</w:t>
            </w:r>
          </w:p>
        </w:tc>
        <w:tc>
          <w:tcPr>
            <w:tcW w:w="0" w:type="auto"/>
          </w:tcPr>
          <w:p w14:paraId="6A023D10" w14:textId="77777777" w:rsidR="002318CB" w:rsidRPr="002318CB" w:rsidRDefault="002318CB" w:rsidP="002318CB">
            <w:pPr>
              <w:rPr>
                <w:sz w:val="22"/>
                <w:szCs w:val="22"/>
              </w:rPr>
            </w:pPr>
            <w:r w:rsidRPr="002318CB">
              <w:rPr>
                <w:sz w:val="22"/>
                <w:szCs w:val="22"/>
              </w:rPr>
              <w:t>79</w:t>
            </w:r>
          </w:p>
        </w:tc>
        <w:tc>
          <w:tcPr>
            <w:tcW w:w="0" w:type="auto"/>
          </w:tcPr>
          <w:p w14:paraId="72ED73D0" w14:textId="77777777" w:rsidR="002318CB" w:rsidRPr="002318CB" w:rsidRDefault="002318CB" w:rsidP="002318CB">
            <w:pPr>
              <w:rPr>
                <w:sz w:val="22"/>
                <w:szCs w:val="22"/>
              </w:rPr>
            </w:pPr>
            <w:r w:rsidRPr="002318CB">
              <w:rPr>
                <w:sz w:val="22"/>
                <w:szCs w:val="22"/>
              </w:rPr>
              <w:t>70139</w:t>
            </w:r>
          </w:p>
        </w:tc>
        <w:tc>
          <w:tcPr>
            <w:tcW w:w="0" w:type="auto"/>
          </w:tcPr>
          <w:p w14:paraId="1A80ED13" w14:textId="77777777" w:rsidR="002318CB" w:rsidRPr="002318CB" w:rsidRDefault="002318CB" w:rsidP="002318CB">
            <w:pPr>
              <w:rPr>
                <w:sz w:val="22"/>
                <w:szCs w:val="22"/>
              </w:rPr>
            </w:pPr>
            <w:r w:rsidRPr="002318CB">
              <w:rPr>
                <w:sz w:val="22"/>
                <w:szCs w:val="22"/>
              </w:rPr>
              <w:t>410</w:t>
            </w:r>
          </w:p>
        </w:tc>
        <w:tc>
          <w:tcPr>
            <w:tcW w:w="0" w:type="auto"/>
          </w:tcPr>
          <w:p w14:paraId="5F13A4C7" w14:textId="77777777" w:rsidR="002318CB" w:rsidRPr="002318CB" w:rsidRDefault="002318CB" w:rsidP="002318CB">
            <w:pPr>
              <w:jc w:val="center"/>
              <w:rPr>
                <w:sz w:val="22"/>
                <w:szCs w:val="22"/>
              </w:rPr>
            </w:pPr>
          </w:p>
        </w:tc>
        <w:tc>
          <w:tcPr>
            <w:tcW w:w="0" w:type="auto"/>
          </w:tcPr>
          <w:p w14:paraId="0FA54CF3" w14:textId="77777777" w:rsidR="002318CB" w:rsidRPr="002318CB" w:rsidRDefault="002318CB" w:rsidP="002318CB">
            <w:pPr>
              <w:jc w:val="center"/>
              <w:rPr>
                <w:sz w:val="22"/>
                <w:szCs w:val="22"/>
              </w:rPr>
            </w:pPr>
            <w:r w:rsidRPr="002318CB">
              <w:rPr>
                <w:sz w:val="22"/>
                <w:szCs w:val="22"/>
              </w:rPr>
              <w:t>14 345,4</w:t>
            </w:r>
          </w:p>
        </w:tc>
      </w:tr>
      <w:tr w:rsidR="002318CB" w:rsidRPr="002318CB" w14:paraId="056BFF69" w14:textId="77777777" w:rsidTr="002318CB">
        <w:tc>
          <w:tcPr>
            <w:tcW w:w="0" w:type="auto"/>
            <w:vMerge w:val="restart"/>
          </w:tcPr>
          <w:p w14:paraId="4B53BCDF" w14:textId="38474577" w:rsidR="002318CB" w:rsidRPr="002318CB" w:rsidRDefault="002318CB" w:rsidP="002318CB">
            <w:pPr>
              <w:rPr>
                <w:sz w:val="22"/>
                <w:szCs w:val="22"/>
              </w:rPr>
            </w:pPr>
            <w:r w:rsidRPr="002318CB">
              <w:rPr>
                <w:sz w:val="22"/>
                <w:szCs w:val="22"/>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за счет средств областного бюджета.</w:t>
            </w:r>
          </w:p>
        </w:tc>
        <w:tc>
          <w:tcPr>
            <w:tcW w:w="0" w:type="auto"/>
          </w:tcPr>
          <w:p w14:paraId="66819EEF" w14:textId="77777777" w:rsidR="002318CB" w:rsidRPr="002318CB" w:rsidRDefault="002318CB" w:rsidP="002318CB">
            <w:pPr>
              <w:rPr>
                <w:sz w:val="22"/>
                <w:szCs w:val="22"/>
              </w:rPr>
            </w:pPr>
            <w:r w:rsidRPr="002318CB">
              <w:rPr>
                <w:sz w:val="22"/>
                <w:szCs w:val="22"/>
              </w:rPr>
              <w:t>444</w:t>
            </w:r>
          </w:p>
        </w:tc>
        <w:tc>
          <w:tcPr>
            <w:tcW w:w="0" w:type="auto"/>
          </w:tcPr>
          <w:p w14:paraId="15BB348F" w14:textId="77777777" w:rsidR="002318CB" w:rsidRPr="002318CB" w:rsidRDefault="002318CB" w:rsidP="002318CB">
            <w:pPr>
              <w:rPr>
                <w:sz w:val="22"/>
                <w:szCs w:val="22"/>
              </w:rPr>
            </w:pPr>
            <w:r w:rsidRPr="002318CB">
              <w:rPr>
                <w:sz w:val="22"/>
                <w:szCs w:val="22"/>
              </w:rPr>
              <w:t>05</w:t>
            </w:r>
          </w:p>
        </w:tc>
        <w:tc>
          <w:tcPr>
            <w:tcW w:w="0" w:type="auto"/>
          </w:tcPr>
          <w:p w14:paraId="49DBFD7B" w14:textId="77777777" w:rsidR="002318CB" w:rsidRPr="002318CB" w:rsidRDefault="002318CB" w:rsidP="002318CB">
            <w:pPr>
              <w:rPr>
                <w:sz w:val="22"/>
                <w:szCs w:val="22"/>
              </w:rPr>
            </w:pPr>
            <w:r w:rsidRPr="002318CB">
              <w:rPr>
                <w:sz w:val="22"/>
                <w:szCs w:val="22"/>
              </w:rPr>
              <w:t>01</w:t>
            </w:r>
          </w:p>
        </w:tc>
        <w:tc>
          <w:tcPr>
            <w:tcW w:w="0" w:type="auto"/>
          </w:tcPr>
          <w:p w14:paraId="179845FB" w14:textId="77777777" w:rsidR="002318CB" w:rsidRPr="002318CB" w:rsidRDefault="002318CB" w:rsidP="002318CB">
            <w:pPr>
              <w:rPr>
                <w:sz w:val="22"/>
                <w:szCs w:val="22"/>
              </w:rPr>
            </w:pPr>
            <w:r w:rsidRPr="002318CB">
              <w:rPr>
                <w:sz w:val="22"/>
                <w:szCs w:val="22"/>
              </w:rPr>
              <w:t>11</w:t>
            </w:r>
          </w:p>
        </w:tc>
        <w:tc>
          <w:tcPr>
            <w:tcW w:w="0" w:type="auto"/>
          </w:tcPr>
          <w:p w14:paraId="47C1700C" w14:textId="77777777" w:rsidR="002318CB" w:rsidRPr="002318CB" w:rsidRDefault="002318CB" w:rsidP="002318CB">
            <w:pPr>
              <w:rPr>
                <w:sz w:val="22"/>
                <w:szCs w:val="22"/>
              </w:rPr>
            </w:pPr>
            <w:r w:rsidRPr="002318CB">
              <w:rPr>
                <w:sz w:val="22"/>
                <w:szCs w:val="22"/>
              </w:rPr>
              <w:t>0</w:t>
            </w:r>
          </w:p>
        </w:tc>
        <w:tc>
          <w:tcPr>
            <w:tcW w:w="0" w:type="auto"/>
          </w:tcPr>
          <w:p w14:paraId="62F4493C" w14:textId="77777777" w:rsidR="002318CB" w:rsidRPr="002318CB" w:rsidRDefault="002318CB" w:rsidP="002318CB">
            <w:pPr>
              <w:rPr>
                <w:sz w:val="22"/>
                <w:szCs w:val="22"/>
              </w:rPr>
            </w:pPr>
            <w:r w:rsidRPr="002318CB">
              <w:rPr>
                <w:sz w:val="22"/>
                <w:szCs w:val="22"/>
              </w:rPr>
              <w:t>79</w:t>
            </w:r>
          </w:p>
        </w:tc>
        <w:tc>
          <w:tcPr>
            <w:tcW w:w="0" w:type="auto"/>
          </w:tcPr>
          <w:p w14:paraId="50AA6A92" w14:textId="77777777" w:rsidR="002318CB" w:rsidRPr="002318CB" w:rsidRDefault="002318CB" w:rsidP="002318CB">
            <w:pPr>
              <w:rPr>
                <w:sz w:val="22"/>
                <w:szCs w:val="22"/>
              </w:rPr>
            </w:pPr>
            <w:r w:rsidRPr="002318CB">
              <w:rPr>
                <w:sz w:val="22"/>
                <w:szCs w:val="22"/>
              </w:rPr>
              <w:t>70650</w:t>
            </w:r>
          </w:p>
        </w:tc>
        <w:tc>
          <w:tcPr>
            <w:tcW w:w="0" w:type="auto"/>
          </w:tcPr>
          <w:p w14:paraId="34C752D5" w14:textId="77777777" w:rsidR="002318CB" w:rsidRPr="002318CB" w:rsidRDefault="002318CB" w:rsidP="002318CB">
            <w:pPr>
              <w:rPr>
                <w:sz w:val="22"/>
                <w:szCs w:val="22"/>
              </w:rPr>
            </w:pPr>
            <w:r w:rsidRPr="002318CB">
              <w:rPr>
                <w:sz w:val="22"/>
                <w:szCs w:val="22"/>
              </w:rPr>
              <w:t>410</w:t>
            </w:r>
          </w:p>
        </w:tc>
        <w:tc>
          <w:tcPr>
            <w:tcW w:w="0" w:type="auto"/>
          </w:tcPr>
          <w:p w14:paraId="5DC18F84" w14:textId="77777777" w:rsidR="002318CB" w:rsidRPr="002318CB" w:rsidRDefault="002318CB" w:rsidP="002318CB">
            <w:pPr>
              <w:jc w:val="center"/>
              <w:rPr>
                <w:sz w:val="22"/>
                <w:szCs w:val="22"/>
              </w:rPr>
            </w:pPr>
            <w:r w:rsidRPr="002318CB">
              <w:rPr>
                <w:sz w:val="22"/>
                <w:szCs w:val="22"/>
              </w:rPr>
              <w:t>24 778,5</w:t>
            </w:r>
          </w:p>
        </w:tc>
        <w:tc>
          <w:tcPr>
            <w:tcW w:w="0" w:type="auto"/>
          </w:tcPr>
          <w:p w14:paraId="65ABA87F" w14:textId="77777777" w:rsidR="002318CB" w:rsidRPr="002318CB" w:rsidRDefault="002318CB" w:rsidP="002318CB">
            <w:pPr>
              <w:jc w:val="center"/>
              <w:rPr>
                <w:sz w:val="22"/>
                <w:szCs w:val="22"/>
              </w:rPr>
            </w:pPr>
          </w:p>
        </w:tc>
      </w:tr>
      <w:tr w:rsidR="002318CB" w:rsidRPr="002318CB" w14:paraId="38A7600F" w14:textId="77777777" w:rsidTr="002318CB">
        <w:tc>
          <w:tcPr>
            <w:tcW w:w="0" w:type="auto"/>
            <w:vMerge/>
          </w:tcPr>
          <w:p w14:paraId="1B320882" w14:textId="77777777" w:rsidR="002318CB" w:rsidRPr="002318CB" w:rsidRDefault="002318CB" w:rsidP="002318CB">
            <w:pPr>
              <w:rPr>
                <w:sz w:val="22"/>
                <w:szCs w:val="22"/>
              </w:rPr>
            </w:pPr>
          </w:p>
        </w:tc>
        <w:tc>
          <w:tcPr>
            <w:tcW w:w="0" w:type="auto"/>
          </w:tcPr>
          <w:p w14:paraId="697D20E4" w14:textId="77777777" w:rsidR="002318CB" w:rsidRPr="002318CB" w:rsidRDefault="002318CB" w:rsidP="002318CB">
            <w:pPr>
              <w:rPr>
                <w:sz w:val="22"/>
                <w:szCs w:val="22"/>
              </w:rPr>
            </w:pPr>
            <w:r w:rsidRPr="002318CB">
              <w:rPr>
                <w:sz w:val="22"/>
                <w:szCs w:val="22"/>
              </w:rPr>
              <w:t>444</w:t>
            </w:r>
          </w:p>
        </w:tc>
        <w:tc>
          <w:tcPr>
            <w:tcW w:w="0" w:type="auto"/>
          </w:tcPr>
          <w:p w14:paraId="0063B77A" w14:textId="77777777" w:rsidR="002318CB" w:rsidRPr="002318CB" w:rsidRDefault="002318CB" w:rsidP="002318CB">
            <w:pPr>
              <w:rPr>
                <w:sz w:val="22"/>
                <w:szCs w:val="22"/>
              </w:rPr>
            </w:pPr>
            <w:r w:rsidRPr="002318CB">
              <w:rPr>
                <w:sz w:val="22"/>
                <w:szCs w:val="22"/>
              </w:rPr>
              <w:t>05</w:t>
            </w:r>
          </w:p>
        </w:tc>
        <w:tc>
          <w:tcPr>
            <w:tcW w:w="0" w:type="auto"/>
          </w:tcPr>
          <w:p w14:paraId="0C828556" w14:textId="77777777" w:rsidR="002318CB" w:rsidRPr="002318CB" w:rsidRDefault="002318CB" w:rsidP="002318CB">
            <w:pPr>
              <w:rPr>
                <w:sz w:val="22"/>
                <w:szCs w:val="22"/>
              </w:rPr>
            </w:pPr>
            <w:r w:rsidRPr="002318CB">
              <w:rPr>
                <w:sz w:val="22"/>
                <w:szCs w:val="22"/>
              </w:rPr>
              <w:t>01</w:t>
            </w:r>
          </w:p>
        </w:tc>
        <w:tc>
          <w:tcPr>
            <w:tcW w:w="0" w:type="auto"/>
          </w:tcPr>
          <w:p w14:paraId="0641E8B3" w14:textId="77777777" w:rsidR="002318CB" w:rsidRPr="002318CB" w:rsidRDefault="002318CB" w:rsidP="002318CB">
            <w:pPr>
              <w:rPr>
                <w:sz w:val="22"/>
                <w:szCs w:val="22"/>
              </w:rPr>
            </w:pPr>
            <w:r w:rsidRPr="002318CB">
              <w:rPr>
                <w:sz w:val="22"/>
                <w:szCs w:val="22"/>
              </w:rPr>
              <w:t>11</w:t>
            </w:r>
          </w:p>
        </w:tc>
        <w:tc>
          <w:tcPr>
            <w:tcW w:w="0" w:type="auto"/>
          </w:tcPr>
          <w:p w14:paraId="2988BC37" w14:textId="77777777" w:rsidR="002318CB" w:rsidRPr="002318CB" w:rsidRDefault="002318CB" w:rsidP="002318CB">
            <w:pPr>
              <w:rPr>
                <w:sz w:val="22"/>
                <w:szCs w:val="22"/>
              </w:rPr>
            </w:pPr>
            <w:r w:rsidRPr="002318CB">
              <w:rPr>
                <w:sz w:val="22"/>
                <w:szCs w:val="22"/>
              </w:rPr>
              <w:t>0</w:t>
            </w:r>
          </w:p>
        </w:tc>
        <w:tc>
          <w:tcPr>
            <w:tcW w:w="0" w:type="auto"/>
          </w:tcPr>
          <w:p w14:paraId="7DA9401A" w14:textId="77777777" w:rsidR="002318CB" w:rsidRPr="002318CB" w:rsidRDefault="002318CB" w:rsidP="002318CB">
            <w:pPr>
              <w:rPr>
                <w:sz w:val="22"/>
                <w:szCs w:val="22"/>
              </w:rPr>
            </w:pPr>
            <w:r w:rsidRPr="002318CB">
              <w:rPr>
                <w:sz w:val="22"/>
                <w:szCs w:val="22"/>
              </w:rPr>
              <w:t>79</w:t>
            </w:r>
          </w:p>
        </w:tc>
        <w:tc>
          <w:tcPr>
            <w:tcW w:w="0" w:type="auto"/>
          </w:tcPr>
          <w:p w14:paraId="610D329C" w14:textId="77777777" w:rsidR="002318CB" w:rsidRPr="002318CB" w:rsidRDefault="002318CB" w:rsidP="002318CB">
            <w:pPr>
              <w:rPr>
                <w:sz w:val="22"/>
                <w:szCs w:val="22"/>
              </w:rPr>
            </w:pPr>
            <w:r w:rsidRPr="002318CB">
              <w:rPr>
                <w:sz w:val="22"/>
                <w:szCs w:val="22"/>
              </w:rPr>
              <w:t>70659</w:t>
            </w:r>
          </w:p>
        </w:tc>
        <w:tc>
          <w:tcPr>
            <w:tcW w:w="0" w:type="auto"/>
          </w:tcPr>
          <w:p w14:paraId="525B6C9A" w14:textId="77777777" w:rsidR="002318CB" w:rsidRPr="002318CB" w:rsidRDefault="002318CB" w:rsidP="002318CB">
            <w:pPr>
              <w:rPr>
                <w:sz w:val="22"/>
                <w:szCs w:val="22"/>
              </w:rPr>
            </w:pPr>
            <w:r w:rsidRPr="002318CB">
              <w:rPr>
                <w:sz w:val="22"/>
                <w:szCs w:val="22"/>
              </w:rPr>
              <w:t>410</w:t>
            </w:r>
          </w:p>
        </w:tc>
        <w:tc>
          <w:tcPr>
            <w:tcW w:w="0" w:type="auto"/>
          </w:tcPr>
          <w:p w14:paraId="1862394C" w14:textId="77777777" w:rsidR="002318CB" w:rsidRPr="002318CB" w:rsidRDefault="002318CB" w:rsidP="002318CB">
            <w:pPr>
              <w:jc w:val="center"/>
              <w:rPr>
                <w:sz w:val="22"/>
                <w:szCs w:val="22"/>
              </w:rPr>
            </w:pPr>
            <w:r w:rsidRPr="002318CB">
              <w:rPr>
                <w:sz w:val="22"/>
                <w:szCs w:val="22"/>
              </w:rPr>
              <w:t>1 304,1</w:t>
            </w:r>
          </w:p>
        </w:tc>
        <w:tc>
          <w:tcPr>
            <w:tcW w:w="0" w:type="auto"/>
          </w:tcPr>
          <w:p w14:paraId="0B3CDAED" w14:textId="77777777" w:rsidR="002318CB" w:rsidRPr="002318CB" w:rsidRDefault="002318CB" w:rsidP="002318CB">
            <w:pPr>
              <w:jc w:val="center"/>
              <w:rPr>
                <w:b/>
                <w:sz w:val="22"/>
                <w:szCs w:val="22"/>
              </w:rPr>
            </w:pPr>
          </w:p>
        </w:tc>
      </w:tr>
      <w:tr w:rsidR="002318CB" w:rsidRPr="002318CB" w14:paraId="6F3615E5" w14:textId="77777777" w:rsidTr="002318CB">
        <w:tc>
          <w:tcPr>
            <w:tcW w:w="0" w:type="auto"/>
          </w:tcPr>
          <w:p w14:paraId="081CEE81" w14:textId="77777777" w:rsidR="002318CB" w:rsidRPr="002318CB" w:rsidRDefault="002318CB" w:rsidP="002318CB">
            <w:pPr>
              <w:rPr>
                <w:b/>
                <w:sz w:val="22"/>
                <w:szCs w:val="22"/>
              </w:rPr>
            </w:pPr>
            <w:r w:rsidRPr="002318CB">
              <w:rPr>
                <w:b/>
                <w:sz w:val="22"/>
                <w:szCs w:val="22"/>
              </w:rPr>
              <w:t>Всего</w:t>
            </w:r>
          </w:p>
        </w:tc>
        <w:tc>
          <w:tcPr>
            <w:tcW w:w="0" w:type="auto"/>
          </w:tcPr>
          <w:p w14:paraId="58F6702D" w14:textId="77777777" w:rsidR="002318CB" w:rsidRPr="002318CB" w:rsidRDefault="002318CB" w:rsidP="002318CB">
            <w:pPr>
              <w:rPr>
                <w:b/>
                <w:sz w:val="22"/>
                <w:szCs w:val="22"/>
              </w:rPr>
            </w:pPr>
          </w:p>
        </w:tc>
        <w:tc>
          <w:tcPr>
            <w:tcW w:w="0" w:type="auto"/>
          </w:tcPr>
          <w:p w14:paraId="013A59B9" w14:textId="77777777" w:rsidR="002318CB" w:rsidRPr="002318CB" w:rsidRDefault="002318CB" w:rsidP="002318CB">
            <w:pPr>
              <w:rPr>
                <w:b/>
                <w:sz w:val="22"/>
                <w:szCs w:val="22"/>
              </w:rPr>
            </w:pPr>
          </w:p>
        </w:tc>
        <w:tc>
          <w:tcPr>
            <w:tcW w:w="0" w:type="auto"/>
          </w:tcPr>
          <w:p w14:paraId="3690CCD9" w14:textId="77777777" w:rsidR="002318CB" w:rsidRPr="002318CB" w:rsidRDefault="002318CB" w:rsidP="002318CB">
            <w:pPr>
              <w:rPr>
                <w:b/>
                <w:sz w:val="22"/>
                <w:szCs w:val="22"/>
              </w:rPr>
            </w:pPr>
          </w:p>
        </w:tc>
        <w:tc>
          <w:tcPr>
            <w:tcW w:w="0" w:type="auto"/>
          </w:tcPr>
          <w:p w14:paraId="6C0F74FA" w14:textId="77777777" w:rsidR="002318CB" w:rsidRPr="002318CB" w:rsidRDefault="002318CB" w:rsidP="002318CB">
            <w:pPr>
              <w:rPr>
                <w:b/>
                <w:sz w:val="22"/>
                <w:szCs w:val="22"/>
              </w:rPr>
            </w:pPr>
          </w:p>
        </w:tc>
        <w:tc>
          <w:tcPr>
            <w:tcW w:w="0" w:type="auto"/>
          </w:tcPr>
          <w:p w14:paraId="28077F73" w14:textId="77777777" w:rsidR="002318CB" w:rsidRPr="002318CB" w:rsidRDefault="002318CB" w:rsidP="002318CB">
            <w:pPr>
              <w:rPr>
                <w:b/>
                <w:sz w:val="22"/>
                <w:szCs w:val="22"/>
              </w:rPr>
            </w:pPr>
          </w:p>
        </w:tc>
        <w:tc>
          <w:tcPr>
            <w:tcW w:w="0" w:type="auto"/>
          </w:tcPr>
          <w:p w14:paraId="42B13685" w14:textId="77777777" w:rsidR="002318CB" w:rsidRPr="002318CB" w:rsidRDefault="002318CB" w:rsidP="002318CB">
            <w:pPr>
              <w:rPr>
                <w:b/>
                <w:sz w:val="22"/>
                <w:szCs w:val="22"/>
              </w:rPr>
            </w:pPr>
          </w:p>
        </w:tc>
        <w:tc>
          <w:tcPr>
            <w:tcW w:w="0" w:type="auto"/>
          </w:tcPr>
          <w:p w14:paraId="23855AB2" w14:textId="77777777" w:rsidR="002318CB" w:rsidRPr="002318CB" w:rsidRDefault="002318CB" w:rsidP="002318CB">
            <w:pPr>
              <w:rPr>
                <w:b/>
                <w:sz w:val="22"/>
                <w:szCs w:val="22"/>
              </w:rPr>
            </w:pPr>
          </w:p>
        </w:tc>
        <w:tc>
          <w:tcPr>
            <w:tcW w:w="0" w:type="auto"/>
          </w:tcPr>
          <w:p w14:paraId="4DF511FD" w14:textId="77777777" w:rsidR="002318CB" w:rsidRPr="002318CB" w:rsidRDefault="002318CB" w:rsidP="002318CB">
            <w:pPr>
              <w:rPr>
                <w:b/>
                <w:sz w:val="22"/>
                <w:szCs w:val="22"/>
              </w:rPr>
            </w:pPr>
          </w:p>
        </w:tc>
        <w:tc>
          <w:tcPr>
            <w:tcW w:w="0" w:type="auto"/>
          </w:tcPr>
          <w:p w14:paraId="4DC00102" w14:textId="77777777" w:rsidR="002318CB" w:rsidRPr="002318CB" w:rsidRDefault="002318CB" w:rsidP="002318CB">
            <w:pPr>
              <w:jc w:val="center"/>
              <w:rPr>
                <w:b/>
                <w:sz w:val="22"/>
                <w:szCs w:val="22"/>
              </w:rPr>
            </w:pPr>
            <w:r w:rsidRPr="002318CB">
              <w:rPr>
                <w:b/>
                <w:sz w:val="22"/>
                <w:szCs w:val="22"/>
              </w:rPr>
              <w:t>26 082,6</w:t>
            </w:r>
          </w:p>
        </w:tc>
        <w:tc>
          <w:tcPr>
            <w:tcW w:w="0" w:type="auto"/>
          </w:tcPr>
          <w:p w14:paraId="59F38B5B" w14:textId="77777777" w:rsidR="002318CB" w:rsidRPr="002318CB" w:rsidRDefault="002318CB" w:rsidP="002318CB">
            <w:pPr>
              <w:jc w:val="center"/>
              <w:rPr>
                <w:b/>
                <w:sz w:val="22"/>
                <w:szCs w:val="22"/>
              </w:rPr>
            </w:pPr>
            <w:r w:rsidRPr="002318CB">
              <w:rPr>
                <w:b/>
                <w:sz w:val="22"/>
                <w:szCs w:val="22"/>
              </w:rPr>
              <w:t>14 345,4</w:t>
            </w:r>
          </w:p>
        </w:tc>
      </w:tr>
    </w:tbl>
    <w:p w14:paraId="08F2EB5B" w14:textId="77777777" w:rsidR="002318CB" w:rsidRPr="002318CB" w:rsidRDefault="002318CB" w:rsidP="002318CB"/>
    <w:p w14:paraId="63737FE6" w14:textId="556FA324" w:rsidR="004460E8" w:rsidRPr="00ED354A" w:rsidRDefault="004460E8" w:rsidP="004460E8">
      <w:pPr>
        <w:jc w:val="right"/>
        <w:rPr>
          <w:sz w:val="28"/>
          <w:szCs w:val="28"/>
        </w:rPr>
      </w:pPr>
      <w:r w:rsidRPr="00ED354A">
        <w:rPr>
          <w:sz w:val="28"/>
          <w:szCs w:val="28"/>
        </w:rPr>
        <w:t>Приложение 22</w:t>
      </w:r>
    </w:p>
    <w:p w14:paraId="60FE83C1" w14:textId="77777777" w:rsidR="004460E8" w:rsidRPr="00ED354A" w:rsidRDefault="004460E8" w:rsidP="004460E8">
      <w:pPr>
        <w:jc w:val="right"/>
        <w:rPr>
          <w:sz w:val="28"/>
          <w:szCs w:val="28"/>
        </w:rPr>
      </w:pPr>
      <w:r w:rsidRPr="00ED354A">
        <w:rPr>
          <w:sz w:val="28"/>
          <w:szCs w:val="28"/>
        </w:rPr>
        <w:t>к решению Совета депутатов</w:t>
      </w:r>
      <w:r w:rsidRPr="00ED354A">
        <w:rPr>
          <w:sz w:val="28"/>
          <w:szCs w:val="28"/>
        </w:rPr>
        <w:br/>
        <w:t>Кочковского района Новосибирской области</w:t>
      </w:r>
    </w:p>
    <w:p w14:paraId="1F115DDB" w14:textId="77777777" w:rsidR="004460E8" w:rsidRPr="00ED354A" w:rsidRDefault="004460E8" w:rsidP="004460E8">
      <w:pPr>
        <w:jc w:val="right"/>
        <w:rPr>
          <w:sz w:val="28"/>
          <w:szCs w:val="28"/>
        </w:rPr>
      </w:pPr>
      <w:r w:rsidRPr="00ED354A">
        <w:rPr>
          <w:sz w:val="28"/>
          <w:szCs w:val="28"/>
        </w:rPr>
        <w:t>от 25.12.2020 № 2</w:t>
      </w:r>
    </w:p>
    <w:p w14:paraId="0E0C6D54" w14:textId="77777777" w:rsidR="002318CB" w:rsidRPr="004460E8" w:rsidRDefault="002318CB" w:rsidP="002318CB"/>
    <w:p w14:paraId="4C6A40A8" w14:textId="77777777" w:rsidR="004460E8" w:rsidRPr="004460E8" w:rsidRDefault="004460E8" w:rsidP="004460E8">
      <w:pPr>
        <w:pStyle w:val="a3"/>
        <w:jc w:val="center"/>
        <w:rPr>
          <w:rFonts w:ascii="Times New Roman" w:hAnsi="Times New Roman" w:cs="Times New Roman"/>
          <w:b/>
          <w:color w:val="auto"/>
          <w:sz w:val="28"/>
          <w:szCs w:val="28"/>
          <w:lang w:val="ru-RU"/>
        </w:rPr>
      </w:pPr>
      <w:r w:rsidRPr="004460E8">
        <w:rPr>
          <w:rFonts w:ascii="Times New Roman" w:hAnsi="Times New Roman" w:cs="Times New Roman"/>
          <w:b/>
          <w:color w:val="auto"/>
          <w:sz w:val="28"/>
          <w:szCs w:val="28"/>
          <w:lang w:val="ru-RU"/>
        </w:rPr>
        <w:t xml:space="preserve">Источники финансирования дефицита районного бюджета Кочковского района Новосибирской области на 2021 год </w:t>
      </w:r>
    </w:p>
    <w:p w14:paraId="233F3E41" w14:textId="77777777" w:rsidR="004460E8" w:rsidRPr="004460E8" w:rsidRDefault="004460E8" w:rsidP="004460E8">
      <w:pPr>
        <w:pStyle w:val="a3"/>
        <w:jc w:val="center"/>
        <w:rPr>
          <w:rFonts w:ascii="Times New Roman" w:hAnsi="Times New Roman" w:cs="Times New Roman"/>
          <w:b/>
          <w:color w:val="auto"/>
          <w:sz w:val="28"/>
          <w:szCs w:val="28"/>
          <w:lang w:val="ru-RU"/>
        </w:rPr>
      </w:pPr>
      <w:r w:rsidRPr="004460E8">
        <w:rPr>
          <w:rFonts w:ascii="Times New Roman" w:hAnsi="Times New Roman" w:cs="Times New Roman"/>
          <w:b/>
          <w:color w:val="auto"/>
          <w:sz w:val="28"/>
          <w:szCs w:val="28"/>
          <w:lang w:val="ru-RU"/>
        </w:rPr>
        <w:t xml:space="preserve"> и плановый период 2022 и 2023 годов</w:t>
      </w:r>
    </w:p>
    <w:p w14:paraId="4C44198E" w14:textId="77777777" w:rsidR="004460E8" w:rsidRPr="004460E8" w:rsidRDefault="004460E8" w:rsidP="004460E8">
      <w:pPr>
        <w:pStyle w:val="a3"/>
        <w:tabs>
          <w:tab w:val="left" w:pos="708"/>
          <w:tab w:val="left" w:pos="1875"/>
        </w:tabs>
        <w:jc w:val="center"/>
        <w:rPr>
          <w:rFonts w:ascii="Times New Roman" w:hAnsi="Times New Roman" w:cs="Times New Roman"/>
          <w:b/>
          <w:color w:val="auto"/>
          <w:sz w:val="28"/>
          <w:szCs w:val="28"/>
          <w:lang w:val="ru-RU"/>
        </w:rPr>
      </w:pPr>
    </w:p>
    <w:p w14:paraId="6B954389" w14:textId="77777777" w:rsidR="004460E8" w:rsidRPr="004460E8" w:rsidRDefault="004460E8" w:rsidP="004460E8">
      <w:pPr>
        <w:pStyle w:val="a3"/>
        <w:jc w:val="right"/>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таблица 1</w:t>
      </w:r>
    </w:p>
    <w:p w14:paraId="584CCEA3" w14:textId="77777777" w:rsidR="004460E8" w:rsidRPr="004460E8" w:rsidRDefault="004460E8" w:rsidP="004460E8">
      <w:pPr>
        <w:pStyle w:val="a3"/>
        <w:jc w:val="right"/>
        <w:rPr>
          <w:rFonts w:ascii="Times New Roman" w:hAnsi="Times New Roman" w:cs="Times New Roman"/>
          <w:color w:val="auto"/>
          <w:sz w:val="24"/>
          <w:szCs w:val="24"/>
          <w:lang w:val="ru-RU"/>
        </w:rPr>
      </w:pPr>
    </w:p>
    <w:p w14:paraId="15A02466" w14:textId="77777777" w:rsidR="004460E8" w:rsidRPr="007D447A" w:rsidRDefault="004460E8" w:rsidP="004460E8">
      <w:pPr>
        <w:pStyle w:val="a3"/>
        <w:jc w:val="center"/>
        <w:rPr>
          <w:rFonts w:ascii="Times New Roman" w:hAnsi="Times New Roman" w:cs="Times New Roman"/>
          <w:b/>
          <w:color w:val="auto"/>
          <w:sz w:val="24"/>
          <w:szCs w:val="24"/>
          <w:lang w:val="ru-RU"/>
        </w:rPr>
      </w:pPr>
      <w:r w:rsidRPr="007D447A">
        <w:rPr>
          <w:rFonts w:ascii="Times New Roman" w:hAnsi="Times New Roman" w:cs="Times New Roman"/>
          <w:b/>
          <w:color w:val="auto"/>
          <w:sz w:val="24"/>
          <w:szCs w:val="24"/>
          <w:lang w:val="ru-RU"/>
        </w:rPr>
        <w:t>Источники финансирования дефицита районного бюджета на 2021 год</w:t>
      </w:r>
    </w:p>
    <w:p w14:paraId="3BA12716" w14:textId="77777777" w:rsidR="004460E8" w:rsidRPr="007D447A" w:rsidRDefault="004460E8" w:rsidP="004460E8">
      <w:pPr>
        <w:pStyle w:val="a3"/>
        <w:jc w:val="center"/>
        <w:rPr>
          <w:rFonts w:ascii="Times New Roman" w:hAnsi="Times New Roman" w:cs="Times New Roman"/>
          <w:color w:val="auto"/>
          <w:sz w:val="24"/>
          <w:szCs w:val="24"/>
          <w:lang w:val="ru-RU"/>
        </w:rPr>
      </w:pPr>
    </w:p>
    <w:p w14:paraId="30653C27" w14:textId="5EEE3A06" w:rsidR="004460E8" w:rsidRPr="004460E8" w:rsidRDefault="004460E8" w:rsidP="004460E8">
      <w:pPr>
        <w:pStyle w:val="a3"/>
        <w:jc w:val="right"/>
        <w:rPr>
          <w:rFonts w:ascii="Times New Roman" w:hAnsi="Times New Roman" w:cs="Times New Roman"/>
          <w:color w:val="auto"/>
          <w:sz w:val="24"/>
          <w:szCs w:val="24"/>
        </w:rPr>
      </w:pPr>
      <w:proofErr w:type="spellStart"/>
      <w:r w:rsidRPr="004460E8">
        <w:rPr>
          <w:rFonts w:ascii="Times New Roman" w:hAnsi="Times New Roman" w:cs="Times New Roman"/>
          <w:color w:val="auto"/>
          <w:sz w:val="24"/>
          <w:szCs w:val="24"/>
        </w:rPr>
        <w:t>тыс</w:t>
      </w:r>
      <w:proofErr w:type="spellEnd"/>
      <w:r w:rsidRPr="004460E8">
        <w:rPr>
          <w:rFonts w:ascii="Times New Roman" w:hAnsi="Times New Roman" w:cs="Times New Roman"/>
          <w:color w:val="auto"/>
          <w:sz w:val="24"/>
          <w:szCs w:val="24"/>
        </w:rPr>
        <w:t xml:space="preserve">. </w:t>
      </w:r>
      <w:proofErr w:type="spellStart"/>
      <w:r w:rsidRPr="004460E8">
        <w:rPr>
          <w:rFonts w:ascii="Times New Roman" w:hAnsi="Times New Roman" w:cs="Times New Roman"/>
          <w:color w:val="auto"/>
          <w:sz w:val="24"/>
          <w:szCs w:val="24"/>
        </w:rPr>
        <w:t>рублей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103"/>
        <w:gridCol w:w="1552"/>
      </w:tblGrid>
      <w:tr w:rsidR="004460E8" w:rsidRPr="004460E8" w14:paraId="0A0A1419" w14:textId="77777777" w:rsidTr="004460E8">
        <w:trPr>
          <w:trHeight w:val="1026"/>
        </w:trPr>
        <w:tc>
          <w:tcPr>
            <w:tcW w:w="2689" w:type="dxa"/>
          </w:tcPr>
          <w:p w14:paraId="36C170BF" w14:textId="77777777" w:rsidR="004460E8" w:rsidRPr="004460E8" w:rsidRDefault="004460E8" w:rsidP="00ED354A">
            <w:pPr>
              <w:pStyle w:val="a3"/>
              <w:rPr>
                <w:rFonts w:ascii="Times New Roman" w:hAnsi="Times New Roman" w:cs="Times New Roman"/>
                <w:b/>
                <w:color w:val="auto"/>
                <w:sz w:val="24"/>
                <w:szCs w:val="24"/>
              </w:rPr>
            </w:pPr>
            <w:proofErr w:type="spellStart"/>
            <w:r w:rsidRPr="004460E8">
              <w:rPr>
                <w:rFonts w:ascii="Times New Roman" w:hAnsi="Times New Roman" w:cs="Times New Roman"/>
                <w:b/>
                <w:color w:val="auto"/>
                <w:sz w:val="24"/>
                <w:szCs w:val="24"/>
              </w:rPr>
              <w:t>Код</w:t>
            </w:r>
            <w:proofErr w:type="spellEnd"/>
          </w:p>
        </w:tc>
        <w:tc>
          <w:tcPr>
            <w:tcW w:w="5103" w:type="dxa"/>
          </w:tcPr>
          <w:p w14:paraId="360F1B4A" w14:textId="77777777" w:rsidR="004460E8" w:rsidRPr="004460E8" w:rsidRDefault="004460E8" w:rsidP="00ED354A">
            <w:pPr>
              <w:pStyle w:val="a3"/>
              <w:rPr>
                <w:rFonts w:ascii="Times New Roman" w:hAnsi="Times New Roman" w:cs="Times New Roman"/>
                <w:b/>
                <w:color w:val="auto"/>
                <w:sz w:val="24"/>
                <w:szCs w:val="24"/>
                <w:lang w:val="ru-RU"/>
              </w:rPr>
            </w:pPr>
            <w:r w:rsidRPr="004460E8">
              <w:rPr>
                <w:rFonts w:ascii="Times New Roman" w:hAnsi="Times New Roman" w:cs="Times New Roman"/>
                <w:b/>
                <w:color w:val="auto"/>
                <w:sz w:val="24"/>
                <w:szCs w:val="24"/>
                <w:lang w:val="ru-RU"/>
              </w:rPr>
              <w:t>Наименование кода группы, подгруппы, статьи, вида источника финансирования дефицита бюджета</w:t>
            </w:r>
          </w:p>
        </w:tc>
        <w:tc>
          <w:tcPr>
            <w:tcW w:w="1552" w:type="dxa"/>
          </w:tcPr>
          <w:p w14:paraId="3E48CDC0" w14:textId="77777777" w:rsidR="004460E8" w:rsidRPr="004460E8" w:rsidRDefault="004460E8" w:rsidP="00ED354A">
            <w:pPr>
              <w:pStyle w:val="a3"/>
              <w:rPr>
                <w:rFonts w:ascii="Times New Roman" w:hAnsi="Times New Roman" w:cs="Times New Roman"/>
                <w:b/>
                <w:color w:val="auto"/>
                <w:sz w:val="24"/>
                <w:szCs w:val="24"/>
              </w:rPr>
            </w:pPr>
            <w:r w:rsidRPr="004460E8">
              <w:rPr>
                <w:rFonts w:ascii="Times New Roman" w:hAnsi="Times New Roman" w:cs="Times New Roman"/>
                <w:b/>
                <w:color w:val="auto"/>
                <w:sz w:val="24"/>
                <w:szCs w:val="24"/>
              </w:rPr>
              <w:t xml:space="preserve">2021 </w:t>
            </w:r>
            <w:proofErr w:type="spellStart"/>
            <w:r w:rsidRPr="004460E8">
              <w:rPr>
                <w:rFonts w:ascii="Times New Roman" w:hAnsi="Times New Roman" w:cs="Times New Roman"/>
                <w:b/>
                <w:color w:val="auto"/>
                <w:sz w:val="24"/>
                <w:szCs w:val="24"/>
              </w:rPr>
              <w:t>год</w:t>
            </w:r>
            <w:proofErr w:type="spellEnd"/>
          </w:p>
        </w:tc>
      </w:tr>
      <w:tr w:rsidR="004460E8" w:rsidRPr="004460E8" w14:paraId="5B24A8D6" w14:textId="77777777" w:rsidTr="004460E8">
        <w:tc>
          <w:tcPr>
            <w:tcW w:w="2689" w:type="dxa"/>
          </w:tcPr>
          <w:p w14:paraId="3FB1B24A" w14:textId="77777777" w:rsidR="004460E8" w:rsidRPr="004460E8" w:rsidRDefault="004460E8" w:rsidP="00ED354A">
            <w:pPr>
              <w:pStyle w:val="a3"/>
              <w:rPr>
                <w:rFonts w:ascii="Times New Roman" w:hAnsi="Times New Roman" w:cs="Times New Roman"/>
                <w:b/>
                <w:color w:val="auto"/>
                <w:sz w:val="24"/>
                <w:szCs w:val="24"/>
              </w:rPr>
            </w:pPr>
            <w:r w:rsidRPr="004460E8">
              <w:rPr>
                <w:rFonts w:ascii="Times New Roman" w:hAnsi="Times New Roman" w:cs="Times New Roman"/>
                <w:b/>
                <w:color w:val="auto"/>
                <w:sz w:val="24"/>
                <w:szCs w:val="24"/>
              </w:rPr>
              <w:t>01 00 00 00 00 0000 000</w:t>
            </w:r>
          </w:p>
        </w:tc>
        <w:tc>
          <w:tcPr>
            <w:tcW w:w="5103" w:type="dxa"/>
          </w:tcPr>
          <w:p w14:paraId="1F1184FF" w14:textId="77777777" w:rsidR="004460E8" w:rsidRPr="004460E8" w:rsidRDefault="004460E8" w:rsidP="00ED354A">
            <w:pPr>
              <w:pStyle w:val="a3"/>
              <w:rPr>
                <w:rFonts w:ascii="Times New Roman" w:hAnsi="Times New Roman" w:cs="Times New Roman"/>
                <w:b/>
                <w:color w:val="auto"/>
                <w:sz w:val="24"/>
                <w:szCs w:val="24"/>
                <w:lang w:val="ru-RU"/>
              </w:rPr>
            </w:pPr>
            <w:r w:rsidRPr="004460E8">
              <w:rPr>
                <w:rFonts w:ascii="Times New Roman" w:hAnsi="Times New Roman" w:cs="Times New Roman"/>
                <w:b/>
                <w:color w:val="auto"/>
                <w:sz w:val="24"/>
                <w:szCs w:val="24"/>
                <w:lang w:val="ru-RU"/>
              </w:rPr>
              <w:t>Источники внутреннего финансирования дефицита бюджета района, в том числе:</w:t>
            </w:r>
          </w:p>
        </w:tc>
        <w:tc>
          <w:tcPr>
            <w:tcW w:w="1552" w:type="dxa"/>
          </w:tcPr>
          <w:p w14:paraId="7E27E261" w14:textId="77777777" w:rsidR="004460E8" w:rsidRPr="004460E8" w:rsidRDefault="004460E8" w:rsidP="00ED354A">
            <w:pPr>
              <w:pStyle w:val="a3"/>
              <w:jc w:val="center"/>
              <w:rPr>
                <w:rFonts w:ascii="Times New Roman" w:hAnsi="Times New Roman" w:cs="Times New Roman"/>
                <w:b/>
                <w:color w:val="auto"/>
                <w:sz w:val="24"/>
                <w:szCs w:val="24"/>
              </w:rPr>
            </w:pPr>
            <w:r w:rsidRPr="004460E8">
              <w:rPr>
                <w:rFonts w:ascii="Times New Roman" w:hAnsi="Times New Roman" w:cs="Times New Roman"/>
                <w:b/>
                <w:color w:val="auto"/>
                <w:sz w:val="24"/>
                <w:szCs w:val="24"/>
              </w:rPr>
              <w:t>0,0</w:t>
            </w:r>
          </w:p>
        </w:tc>
      </w:tr>
      <w:tr w:rsidR="004460E8" w:rsidRPr="004460E8" w14:paraId="662917B8" w14:textId="77777777" w:rsidTr="004460E8">
        <w:tc>
          <w:tcPr>
            <w:tcW w:w="2689" w:type="dxa"/>
          </w:tcPr>
          <w:p w14:paraId="286DEE7D" w14:textId="77777777" w:rsidR="004460E8" w:rsidRPr="004460E8" w:rsidRDefault="004460E8" w:rsidP="00ED354A">
            <w:pPr>
              <w:pStyle w:val="a3"/>
              <w:rPr>
                <w:rFonts w:ascii="Times New Roman" w:hAnsi="Times New Roman" w:cs="Times New Roman"/>
                <w:b/>
                <w:color w:val="auto"/>
                <w:sz w:val="24"/>
                <w:szCs w:val="24"/>
              </w:rPr>
            </w:pPr>
            <w:r w:rsidRPr="004460E8">
              <w:rPr>
                <w:rFonts w:ascii="Times New Roman" w:hAnsi="Times New Roman" w:cs="Times New Roman"/>
                <w:b/>
                <w:color w:val="auto"/>
                <w:sz w:val="24"/>
                <w:szCs w:val="24"/>
              </w:rPr>
              <w:t>01 02 00 00 00 0000 000</w:t>
            </w:r>
          </w:p>
        </w:tc>
        <w:tc>
          <w:tcPr>
            <w:tcW w:w="5103" w:type="dxa"/>
          </w:tcPr>
          <w:p w14:paraId="1C62F599" w14:textId="77777777" w:rsidR="004460E8" w:rsidRPr="004460E8" w:rsidRDefault="004460E8" w:rsidP="00ED354A">
            <w:pPr>
              <w:pStyle w:val="a3"/>
              <w:rPr>
                <w:rFonts w:ascii="Times New Roman" w:hAnsi="Times New Roman" w:cs="Times New Roman"/>
                <w:b/>
                <w:color w:val="auto"/>
                <w:sz w:val="24"/>
                <w:szCs w:val="24"/>
                <w:lang w:val="ru-RU"/>
              </w:rPr>
            </w:pPr>
            <w:r w:rsidRPr="004460E8">
              <w:rPr>
                <w:rFonts w:ascii="Times New Roman" w:hAnsi="Times New Roman" w:cs="Times New Roman"/>
                <w:b/>
                <w:color w:val="auto"/>
                <w:sz w:val="24"/>
                <w:szCs w:val="24"/>
                <w:lang w:val="ru-RU"/>
              </w:rPr>
              <w:t>Кредиты кредитных организаций в валюте Российской Федерации</w:t>
            </w:r>
          </w:p>
        </w:tc>
        <w:tc>
          <w:tcPr>
            <w:tcW w:w="1552" w:type="dxa"/>
          </w:tcPr>
          <w:p w14:paraId="1B74AD4D" w14:textId="77777777" w:rsidR="004460E8" w:rsidRPr="004460E8" w:rsidRDefault="004460E8" w:rsidP="00ED354A">
            <w:pPr>
              <w:pStyle w:val="a3"/>
              <w:jc w:val="center"/>
              <w:rPr>
                <w:rFonts w:ascii="Times New Roman" w:hAnsi="Times New Roman" w:cs="Times New Roman"/>
                <w:b/>
                <w:color w:val="auto"/>
                <w:sz w:val="24"/>
                <w:szCs w:val="24"/>
              </w:rPr>
            </w:pPr>
            <w:r w:rsidRPr="004460E8">
              <w:rPr>
                <w:rFonts w:ascii="Times New Roman" w:hAnsi="Times New Roman" w:cs="Times New Roman"/>
                <w:b/>
                <w:color w:val="auto"/>
                <w:sz w:val="24"/>
                <w:szCs w:val="24"/>
              </w:rPr>
              <w:t>0,0</w:t>
            </w:r>
          </w:p>
        </w:tc>
      </w:tr>
      <w:tr w:rsidR="004460E8" w:rsidRPr="004460E8" w14:paraId="507634DB" w14:textId="77777777" w:rsidTr="004460E8">
        <w:trPr>
          <w:trHeight w:val="601"/>
        </w:trPr>
        <w:tc>
          <w:tcPr>
            <w:tcW w:w="2689" w:type="dxa"/>
          </w:tcPr>
          <w:p w14:paraId="517FE940"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01 02 00 00 00 0000 700</w:t>
            </w:r>
          </w:p>
        </w:tc>
        <w:tc>
          <w:tcPr>
            <w:tcW w:w="5103" w:type="dxa"/>
          </w:tcPr>
          <w:p w14:paraId="33241C4F"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Получение кредитов от кредитных организаций в валюте Российской Федерации</w:t>
            </w:r>
          </w:p>
        </w:tc>
        <w:tc>
          <w:tcPr>
            <w:tcW w:w="1552" w:type="dxa"/>
          </w:tcPr>
          <w:p w14:paraId="0B5ED74C"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31F92D51" w14:textId="77777777" w:rsidTr="004460E8">
        <w:tc>
          <w:tcPr>
            <w:tcW w:w="2689" w:type="dxa"/>
          </w:tcPr>
          <w:p w14:paraId="61D6A2E1"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01 02 00 00 05 0000 710</w:t>
            </w:r>
          </w:p>
        </w:tc>
        <w:tc>
          <w:tcPr>
            <w:tcW w:w="5103" w:type="dxa"/>
          </w:tcPr>
          <w:p w14:paraId="02336C1B"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 xml:space="preserve">Получение кредитов от кредитных организаций бюджетами муниципальных районов в валюте Российской Федерации  </w:t>
            </w:r>
          </w:p>
        </w:tc>
        <w:tc>
          <w:tcPr>
            <w:tcW w:w="1552" w:type="dxa"/>
          </w:tcPr>
          <w:p w14:paraId="09C6FD89"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0D980C75" w14:textId="77777777" w:rsidTr="004460E8">
        <w:tc>
          <w:tcPr>
            <w:tcW w:w="2689" w:type="dxa"/>
          </w:tcPr>
          <w:p w14:paraId="3F4C3DE7"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01 02 00 00 00 0000 800</w:t>
            </w:r>
          </w:p>
        </w:tc>
        <w:tc>
          <w:tcPr>
            <w:tcW w:w="5103" w:type="dxa"/>
          </w:tcPr>
          <w:p w14:paraId="6AEFAE6E"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Погашение кредитов, предоставленных кредитными организациями в валюте Российской Федерации</w:t>
            </w:r>
          </w:p>
        </w:tc>
        <w:tc>
          <w:tcPr>
            <w:tcW w:w="1552" w:type="dxa"/>
          </w:tcPr>
          <w:p w14:paraId="08039C83"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13FAE4AB" w14:textId="77777777" w:rsidTr="004460E8">
        <w:trPr>
          <w:trHeight w:val="819"/>
        </w:trPr>
        <w:tc>
          <w:tcPr>
            <w:tcW w:w="2689" w:type="dxa"/>
          </w:tcPr>
          <w:p w14:paraId="1D22A731"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01 02 00 00 05 0000 810</w:t>
            </w:r>
          </w:p>
        </w:tc>
        <w:tc>
          <w:tcPr>
            <w:tcW w:w="5103" w:type="dxa"/>
          </w:tcPr>
          <w:p w14:paraId="5574CF9A"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Погашение бюджетами муниципальных районов кредитов от кредитных организаций в валюте Российской Федерации</w:t>
            </w:r>
          </w:p>
        </w:tc>
        <w:tc>
          <w:tcPr>
            <w:tcW w:w="1552" w:type="dxa"/>
          </w:tcPr>
          <w:p w14:paraId="7D4D27C0"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23E78997" w14:textId="77777777" w:rsidTr="004460E8">
        <w:tc>
          <w:tcPr>
            <w:tcW w:w="2689" w:type="dxa"/>
          </w:tcPr>
          <w:p w14:paraId="1B232799" w14:textId="77777777" w:rsidR="004460E8" w:rsidRPr="004460E8" w:rsidRDefault="004460E8" w:rsidP="00ED354A">
            <w:pPr>
              <w:pStyle w:val="a3"/>
              <w:rPr>
                <w:rFonts w:ascii="Times New Roman" w:hAnsi="Times New Roman" w:cs="Times New Roman"/>
                <w:b/>
                <w:color w:val="auto"/>
                <w:sz w:val="24"/>
                <w:szCs w:val="24"/>
              </w:rPr>
            </w:pPr>
            <w:r w:rsidRPr="004460E8">
              <w:rPr>
                <w:rFonts w:ascii="Times New Roman" w:hAnsi="Times New Roman" w:cs="Times New Roman"/>
                <w:b/>
                <w:color w:val="auto"/>
                <w:sz w:val="24"/>
                <w:szCs w:val="24"/>
              </w:rPr>
              <w:t>01 03 00 00 00 0000 000</w:t>
            </w:r>
          </w:p>
        </w:tc>
        <w:tc>
          <w:tcPr>
            <w:tcW w:w="5103" w:type="dxa"/>
          </w:tcPr>
          <w:p w14:paraId="2EB2EA41" w14:textId="77777777" w:rsidR="004460E8" w:rsidRPr="004460E8" w:rsidRDefault="004460E8" w:rsidP="00ED354A">
            <w:pPr>
              <w:pStyle w:val="a3"/>
              <w:rPr>
                <w:rFonts w:ascii="Times New Roman" w:hAnsi="Times New Roman" w:cs="Times New Roman"/>
                <w:b/>
                <w:color w:val="auto"/>
                <w:sz w:val="24"/>
                <w:szCs w:val="24"/>
                <w:lang w:val="ru-RU"/>
              </w:rPr>
            </w:pPr>
            <w:r w:rsidRPr="004460E8">
              <w:rPr>
                <w:rFonts w:ascii="Times New Roman" w:hAnsi="Times New Roman" w:cs="Times New Roman"/>
                <w:b/>
                <w:color w:val="auto"/>
                <w:sz w:val="24"/>
                <w:szCs w:val="24"/>
                <w:lang w:val="ru-RU"/>
              </w:rPr>
              <w:t xml:space="preserve">Бюджетные кредиты от других бюджетов бюджетной системы Российской Федерации  </w:t>
            </w:r>
          </w:p>
        </w:tc>
        <w:tc>
          <w:tcPr>
            <w:tcW w:w="1552" w:type="dxa"/>
          </w:tcPr>
          <w:p w14:paraId="20D19901" w14:textId="77777777" w:rsidR="004460E8" w:rsidRPr="004460E8" w:rsidRDefault="004460E8" w:rsidP="00ED354A">
            <w:pPr>
              <w:pStyle w:val="a3"/>
              <w:jc w:val="center"/>
              <w:rPr>
                <w:rFonts w:ascii="Times New Roman" w:hAnsi="Times New Roman" w:cs="Times New Roman"/>
                <w:b/>
                <w:color w:val="auto"/>
                <w:sz w:val="24"/>
                <w:szCs w:val="24"/>
              </w:rPr>
            </w:pPr>
            <w:r w:rsidRPr="004460E8">
              <w:rPr>
                <w:rFonts w:ascii="Times New Roman" w:hAnsi="Times New Roman" w:cs="Times New Roman"/>
                <w:b/>
                <w:color w:val="auto"/>
                <w:sz w:val="24"/>
                <w:szCs w:val="24"/>
              </w:rPr>
              <w:t>0,0</w:t>
            </w:r>
          </w:p>
        </w:tc>
      </w:tr>
      <w:tr w:rsidR="004460E8" w:rsidRPr="004460E8" w14:paraId="73C0C3A5" w14:textId="77777777" w:rsidTr="004460E8">
        <w:tc>
          <w:tcPr>
            <w:tcW w:w="2689" w:type="dxa"/>
          </w:tcPr>
          <w:p w14:paraId="0496319D" w14:textId="77777777" w:rsidR="004460E8" w:rsidRPr="004460E8" w:rsidRDefault="004460E8" w:rsidP="00ED354A">
            <w:pPr>
              <w:pStyle w:val="a3"/>
              <w:rPr>
                <w:rFonts w:ascii="Times New Roman" w:hAnsi="Times New Roman" w:cs="Times New Roman"/>
                <w:color w:val="auto"/>
                <w:sz w:val="24"/>
                <w:szCs w:val="24"/>
              </w:rPr>
            </w:pPr>
          </w:p>
          <w:p w14:paraId="10F9F9A7"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01 03 01 00 00 0000 700</w:t>
            </w:r>
          </w:p>
        </w:tc>
        <w:tc>
          <w:tcPr>
            <w:tcW w:w="5103" w:type="dxa"/>
          </w:tcPr>
          <w:p w14:paraId="60EB362F"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Получение бюджетных кредитов от других бюджетов бюджетной системы Российской Федерации в валюте Российской Федерации</w:t>
            </w:r>
          </w:p>
        </w:tc>
        <w:tc>
          <w:tcPr>
            <w:tcW w:w="1552" w:type="dxa"/>
          </w:tcPr>
          <w:p w14:paraId="3A8AA3F5"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417D1529" w14:textId="77777777" w:rsidTr="004460E8">
        <w:tc>
          <w:tcPr>
            <w:tcW w:w="2689" w:type="dxa"/>
          </w:tcPr>
          <w:p w14:paraId="451E8262"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01 03 01 00 05 0000 710</w:t>
            </w:r>
          </w:p>
        </w:tc>
        <w:tc>
          <w:tcPr>
            <w:tcW w:w="5103" w:type="dxa"/>
          </w:tcPr>
          <w:p w14:paraId="3E7CC3BE"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2" w:type="dxa"/>
          </w:tcPr>
          <w:p w14:paraId="536E1734"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26D8CEC5" w14:textId="77777777" w:rsidTr="004460E8">
        <w:tc>
          <w:tcPr>
            <w:tcW w:w="2689" w:type="dxa"/>
          </w:tcPr>
          <w:p w14:paraId="76A1959D"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01 03 01 00 00 0000 800</w:t>
            </w:r>
          </w:p>
        </w:tc>
        <w:tc>
          <w:tcPr>
            <w:tcW w:w="5103" w:type="dxa"/>
          </w:tcPr>
          <w:p w14:paraId="2FF5B26E"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2" w:type="dxa"/>
          </w:tcPr>
          <w:p w14:paraId="7FCAEC51"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2937FE86" w14:textId="77777777" w:rsidTr="004460E8">
        <w:tc>
          <w:tcPr>
            <w:tcW w:w="2689" w:type="dxa"/>
          </w:tcPr>
          <w:p w14:paraId="66813268" w14:textId="77777777" w:rsidR="004460E8" w:rsidRPr="004460E8" w:rsidRDefault="004460E8" w:rsidP="00ED354A">
            <w:pPr>
              <w:pStyle w:val="a3"/>
              <w:rPr>
                <w:rFonts w:ascii="Times New Roman" w:hAnsi="Times New Roman" w:cs="Times New Roman"/>
                <w:color w:val="auto"/>
                <w:sz w:val="24"/>
                <w:szCs w:val="24"/>
              </w:rPr>
            </w:pPr>
            <w:r w:rsidRPr="004460E8">
              <w:rPr>
                <w:rFonts w:ascii="Times New Roman" w:hAnsi="Times New Roman" w:cs="Times New Roman"/>
                <w:color w:val="auto"/>
                <w:sz w:val="24"/>
                <w:szCs w:val="24"/>
              </w:rPr>
              <w:t>01 03 01 00 05 0000 810</w:t>
            </w:r>
          </w:p>
        </w:tc>
        <w:tc>
          <w:tcPr>
            <w:tcW w:w="5103" w:type="dxa"/>
          </w:tcPr>
          <w:p w14:paraId="0577ADA1"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Погашение бюджетами муниципальных районов кредитов от других бюджетов бюджетной системы Российской Федерации бюджетами муниципальных районов в валюте Российской Федерации</w:t>
            </w:r>
          </w:p>
        </w:tc>
        <w:tc>
          <w:tcPr>
            <w:tcW w:w="1552" w:type="dxa"/>
          </w:tcPr>
          <w:p w14:paraId="5B4CB7E7"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4391A203" w14:textId="77777777" w:rsidTr="004460E8">
        <w:tc>
          <w:tcPr>
            <w:tcW w:w="2689" w:type="dxa"/>
          </w:tcPr>
          <w:p w14:paraId="642C19D8" w14:textId="77777777" w:rsidR="004460E8" w:rsidRPr="004460E8" w:rsidRDefault="004460E8" w:rsidP="00ED354A">
            <w:pPr>
              <w:pStyle w:val="a3"/>
              <w:jc w:val="center"/>
              <w:rPr>
                <w:rFonts w:ascii="Times New Roman" w:hAnsi="Times New Roman" w:cs="Times New Roman"/>
                <w:b/>
                <w:color w:val="auto"/>
                <w:sz w:val="24"/>
                <w:szCs w:val="24"/>
              </w:rPr>
            </w:pPr>
            <w:r w:rsidRPr="004460E8">
              <w:rPr>
                <w:rFonts w:ascii="Times New Roman" w:hAnsi="Times New Roman" w:cs="Times New Roman"/>
                <w:b/>
                <w:color w:val="auto"/>
                <w:sz w:val="24"/>
                <w:szCs w:val="24"/>
              </w:rPr>
              <w:t>01 05 00 00 00 0000 000</w:t>
            </w:r>
          </w:p>
        </w:tc>
        <w:tc>
          <w:tcPr>
            <w:tcW w:w="5103" w:type="dxa"/>
          </w:tcPr>
          <w:p w14:paraId="0AE85208" w14:textId="77777777" w:rsidR="004460E8" w:rsidRPr="004460E8" w:rsidRDefault="004460E8" w:rsidP="00ED354A">
            <w:pPr>
              <w:pStyle w:val="a3"/>
              <w:jc w:val="center"/>
              <w:rPr>
                <w:rFonts w:ascii="Times New Roman" w:hAnsi="Times New Roman" w:cs="Times New Roman"/>
                <w:b/>
                <w:color w:val="auto"/>
                <w:sz w:val="24"/>
                <w:szCs w:val="24"/>
                <w:lang w:val="ru-RU"/>
              </w:rPr>
            </w:pPr>
            <w:r w:rsidRPr="004460E8">
              <w:rPr>
                <w:rFonts w:ascii="Times New Roman" w:hAnsi="Times New Roman" w:cs="Times New Roman"/>
                <w:b/>
                <w:color w:val="auto"/>
                <w:sz w:val="24"/>
                <w:szCs w:val="24"/>
                <w:lang w:val="ru-RU"/>
              </w:rPr>
              <w:t>Изменение остатков средств на счетах по учету средств бюджета</w:t>
            </w:r>
          </w:p>
        </w:tc>
        <w:tc>
          <w:tcPr>
            <w:tcW w:w="1552" w:type="dxa"/>
          </w:tcPr>
          <w:p w14:paraId="0D9FB93A" w14:textId="77777777" w:rsidR="004460E8" w:rsidRPr="004460E8" w:rsidRDefault="004460E8" w:rsidP="00ED354A">
            <w:pPr>
              <w:pStyle w:val="a3"/>
              <w:jc w:val="center"/>
              <w:rPr>
                <w:rFonts w:ascii="Times New Roman" w:hAnsi="Times New Roman" w:cs="Times New Roman"/>
                <w:b/>
                <w:color w:val="auto"/>
                <w:sz w:val="24"/>
                <w:szCs w:val="24"/>
              </w:rPr>
            </w:pPr>
            <w:r w:rsidRPr="004460E8">
              <w:rPr>
                <w:rFonts w:ascii="Times New Roman" w:hAnsi="Times New Roman" w:cs="Times New Roman"/>
                <w:b/>
                <w:color w:val="auto"/>
                <w:sz w:val="24"/>
                <w:szCs w:val="24"/>
              </w:rPr>
              <w:t>0,0</w:t>
            </w:r>
          </w:p>
        </w:tc>
      </w:tr>
      <w:tr w:rsidR="004460E8" w:rsidRPr="004460E8" w14:paraId="63790EB0" w14:textId="77777777" w:rsidTr="004460E8">
        <w:tc>
          <w:tcPr>
            <w:tcW w:w="2689" w:type="dxa"/>
          </w:tcPr>
          <w:p w14:paraId="450132EB"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01 05 00 00 00 0000 500</w:t>
            </w:r>
          </w:p>
        </w:tc>
        <w:tc>
          <w:tcPr>
            <w:tcW w:w="5103" w:type="dxa"/>
          </w:tcPr>
          <w:p w14:paraId="5A0B3570" w14:textId="77777777" w:rsidR="004460E8" w:rsidRPr="004460E8" w:rsidRDefault="004460E8" w:rsidP="00ED354A">
            <w:pPr>
              <w:pStyle w:val="a3"/>
              <w:rPr>
                <w:rFonts w:ascii="Times New Roman" w:hAnsi="Times New Roman" w:cs="Times New Roman"/>
                <w:color w:val="auto"/>
                <w:sz w:val="24"/>
                <w:szCs w:val="24"/>
              </w:rPr>
            </w:pPr>
            <w:proofErr w:type="spellStart"/>
            <w:r w:rsidRPr="004460E8">
              <w:rPr>
                <w:rFonts w:ascii="Times New Roman" w:hAnsi="Times New Roman" w:cs="Times New Roman"/>
                <w:color w:val="auto"/>
                <w:sz w:val="24"/>
                <w:szCs w:val="24"/>
              </w:rPr>
              <w:t>Увеличение</w:t>
            </w:r>
            <w:proofErr w:type="spellEnd"/>
            <w:r w:rsidRPr="004460E8">
              <w:rPr>
                <w:rFonts w:ascii="Times New Roman" w:hAnsi="Times New Roman" w:cs="Times New Roman"/>
                <w:color w:val="auto"/>
                <w:sz w:val="24"/>
                <w:szCs w:val="24"/>
              </w:rPr>
              <w:t xml:space="preserve"> </w:t>
            </w:r>
            <w:proofErr w:type="spellStart"/>
            <w:r w:rsidRPr="004460E8">
              <w:rPr>
                <w:rFonts w:ascii="Times New Roman" w:hAnsi="Times New Roman" w:cs="Times New Roman"/>
                <w:color w:val="auto"/>
                <w:sz w:val="24"/>
                <w:szCs w:val="24"/>
              </w:rPr>
              <w:t>остатков</w:t>
            </w:r>
            <w:proofErr w:type="spellEnd"/>
            <w:r w:rsidRPr="004460E8">
              <w:rPr>
                <w:rFonts w:ascii="Times New Roman" w:hAnsi="Times New Roman" w:cs="Times New Roman"/>
                <w:color w:val="auto"/>
                <w:sz w:val="24"/>
                <w:szCs w:val="24"/>
              </w:rPr>
              <w:t xml:space="preserve"> </w:t>
            </w:r>
            <w:proofErr w:type="spellStart"/>
            <w:r w:rsidRPr="004460E8">
              <w:rPr>
                <w:rFonts w:ascii="Times New Roman" w:hAnsi="Times New Roman" w:cs="Times New Roman"/>
                <w:color w:val="auto"/>
                <w:sz w:val="24"/>
                <w:szCs w:val="24"/>
              </w:rPr>
              <w:t>средств</w:t>
            </w:r>
            <w:proofErr w:type="spellEnd"/>
            <w:r w:rsidRPr="004460E8">
              <w:rPr>
                <w:rFonts w:ascii="Times New Roman" w:hAnsi="Times New Roman" w:cs="Times New Roman"/>
                <w:color w:val="auto"/>
                <w:sz w:val="24"/>
                <w:szCs w:val="24"/>
              </w:rPr>
              <w:t xml:space="preserve"> </w:t>
            </w:r>
            <w:proofErr w:type="spellStart"/>
            <w:r w:rsidRPr="004460E8">
              <w:rPr>
                <w:rFonts w:ascii="Times New Roman" w:hAnsi="Times New Roman" w:cs="Times New Roman"/>
                <w:color w:val="auto"/>
                <w:sz w:val="24"/>
                <w:szCs w:val="24"/>
              </w:rPr>
              <w:t>бюджета</w:t>
            </w:r>
            <w:proofErr w:type="spellEnd"/>
          </w:p>
        </w:tc>
        <w:tc>
          <w:tcPr>
            <w:tcW w:w="1552" w:type="dxa"/>
          </w:tcPr>
          <w:p w14:paraId="7B0E023E"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- 708 518,93</w:t>
            </w:r>
          </w:p>
        </w:tc>
      </w:tr>
      <w:tr w:rsidR="004460E8" w:rsidRPr="004460E8" w14:paraId="5CD7E4A0" w14:textId="77777777" w:rsidTr="004460E8">
        <w:tc>
          <w:tcPr>
            <w:tcW w:w="2689" w:type="dxa"/>
          </w:tcPr>
          <w:p w14:paraId="3635740B"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01 05 02 00 00 0000 500</w:t>
            </w:r>
          </w:p>
        </w:tc>
        <w:tc>
          <w:tcPr>
            <w:tcW w:w="5103" w:type="dxa"/>
          </w:tcPr>
          <w:p w14:paraId="3BB1985F"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Увеличение прочих остатков средств бюджета</w:t>
            </w:r>
          </w:p>
        </w:tc>
        <w:tc>
          <w:tcPr>
            <w:tcW w:w="1552" w:type="dxa"/>
          </w:tcPr>
          <w:p w14:paraId="272F4E34" w14:textId="77777777" w:rsidR="004460E8" w:rsidRPr="004460E8" w:rsidRDefault="004460E8" w:rsidP="00ED354A">
            <w:r w:rsidRPr="004460E8">
              <w:t>- 708 518,93</w:t>
            </w:r>
          </w:p>
        </w:tc>
      </w:tr>
      <w:tr w:rsidR="004460E8" w:rsidRPr="004460E8" w14:paraId="6C111082" w14:textId="77777777" w:rsidTr="004460E8">
        <w:tc>
          <w:tcPr>
            <w:tcW w:w="2689" w:type="dxa"/>
          </w:tcPr>
          <w:p w14:paraId="616AAFC1"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01 05 02 01 00 0000 510</w:t>
            </w:r>
          </w:p>
        </w:tc>
        <w:tc>
          <w:tcPr>
            <w:tcW w:w="5103" w:type="dxa"/>
          </w:tcPr>
          <w:p w14:paraId="54E572F4"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Увеличение прочих остатков денежных средств бюджетов</w:t>
            </w:r>
          </w:p>
        </w:tc>
        <w:tc>
          <w:tcPr>
            <w:tcW w:w="1552" w:type="dxa"/>
          </w:tcPr>
          <w:p w14:paraId="0177CD71" w14:textId="77777777" w:rsidR="004460E8" w:rsidRPr="004460E8" w:rsidRDefault="004460E8" w:rsidP="00ED354A">
            <w:r w:rsidRPr="004460E8">
              <w:t>- 708 518,93</w:t>
            </w:r>
          </w:p>
        </w:tc>
      </w:tr>
      <w:tr w:rsidR="004460E8" w:rsidRPr="004460E8" w14:paraId="0F058ABA" w14:textId="77777777" w:rsidTr="004460E8">
        <w:tc>
          <w:tcPr>
            <w:tcW w:w="2689" w:type="dxa"/>
          </w:tcPr>
          <w:p w14:paraId="65B34EBA"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01 05 02 01 05 0000 510</w:t>
            </w:r>
          </w:p>
        </w:tc>
        <w:tc>
          <w:tcPr>
            <w:tcW w:w="5103" w:type="dxa"/>
          </w:tcPr>
          <w:p w14:paraId="2AE0128F"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Увеличение прочих остатков денежных средств бюджетов муниципальных районов</w:t>
            </w:r>
          </w:p>
        </w:tc>
        <w:tc>
          <w:tcPr>
            <w:tcW w:w="1552" w:type="dxa"/>
          </w:tcPr>
          <w:p w14:paraId="7134BB62" w14:textId="77777777" w:rsidR="004460E8" w:rsidRPr="004460E8" w:rsidRDefault="004460E8" w:rsidP="00ED354A">
            <w:r w:rsidRPr="004460E8">
              <w:t>- 708 518,93</w:t>
            </w:r>
          </w:p>
        </w:tc>
      </w:tr>
      <w:tr w:rsidR="004460E8" w:rsidRPr="004460E8" w14:paraId="4A7AB030" w14:textId="77777777" w:rsidTr="004460E8">
        <w:tc>
          <w:tcPr>
            <w:tcW w:w="2689" w:type="dxa"/>
          </w:tcPr>
          <w:p w14:paraId="62A7B93E"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01 05 00 00 00 0000 600</w:t>
            </w:r>
          </w:p>
        </w:tc>
        <w:tc>
          <w:tcPr>
            <w:tcW w:w="5103" w:type="dxa"/>
          </w:tcPr>
          <w:p w14:paraId="577A57CA" w14:textId="77777777" w:rsidR="004460E8" w:rsidRPr="004460E8" w:rsidRDefault="004460E8" w:rsidP="00ED354A">
            <w:pPr>
              <w:pStyle w:val="a3"/>
              <w:rPr>
                <w:rFonts w:ascii="Times New Roman" w:hAnsi="Times New Roman" w:cs="Times New Roman"/>
                <w:color w:val="auto"/>
                <w:sz w:val="24"/>
                <w:szCs w:val="24"/>
              </w:rPr>
            </w:pPr>
            <w:proofErr w:type="spellStart"/>
            <w:r w:rsidRPr="004460E8">
              <w:rPr>
                <w:rFonts w:ascii="Times New Roman" w:hAnsi="Times New Roman" w:cs="Times New Roman"/>
                <w:color w:val="auto"/>
                <w:sz w:val="24"/>
                <w:szCs w:val="24"/>
              </w:rPr>
              <w:t>Уменьшение</w:t>
            </w:r>
            <w:proofErr w:type="spellEnd"/>
            <w:r w:rsidRPr="004460E8">
              <w:rPr>
                <w:rFonts w:ascii="Times New Roman" w:hAnsi="Times New Roman" w:cs="Times New Roman"/>
                <w:color w:val="auto"/>
                <w:sz w:val="24"/>
                <w:szCs w:val="24"/>
              </w:rPr>
              <w:t xml:space="preserve"> </w:t>
            </w:r>
            <w:proofErr w:type="spellStart"/>
            <w:r w:rsidRPr="004460E8">
              <w:rPr>
                <w:rFonts w:ascii="Times New Roman" w:hAnsi="Times New Roman" w:cs="Times New Roman"/>
                <w:color w:val="auto"/>
                <w:sz w:val="24"/>
                <w:szCs w:val="24"/>
              </w:rPr>
              <w:t>остатков</w:t>
            </w:r>
            <w:proofErr w:type="spellEnd"/>
            <w:r w:rsidRPr="004460E8">
              <w:rPr>
                <w:rFonts w:ascii="Times New Roman" w:hAnsi="Times New Roman" w:cs="Times New Roman"/>
                <w:color w:val="auto"/>
                <w:sz w:val="24"/>
                <w:szCs w:val="24"/>
              </w:rPr>
              <w:t xml:space="preserve"> </w:t>
            </w:r>
            <w:proofErr w:type="spellStart"/>
            <w:r w:rsidRPr="004460E8">
              <w:rPr>
                <w:rFonts w:ascii="Times New Roman" w:hAnsi="Times New Roman" w:cs="Times New Roman"/>
                <w:color w:val="auto"/>
                <w:sz w:val="24"/>
                <w:szCs w:val="24"/>
              </w:rPr>
              <w:t>средств</w:t>
            </w:r>
            <w:proofErr w:type="spellEnd"/>
            <w:r w:rsidRPr="004460E8">
              <w:rPr>
                <w:rFonts w:ascii="Times New Roman" w:hAnsi="Times New Roman" w:cs="Times New Roman"/>
                <w:color w:val="auto"/>
                <w:sz w:val="24"/>
                <w:szCs w:val="24"/>
              </w:rPr>
              <w:t xml:space="preserve"> </w:t>
            </w:r>
            <w:proofErr w:type="spellStart"/>
            <w:r w:rsidRPr="004460E8">
              <w:rPr>
                <w:rFonts w:ascii="Times New Roman" w:hAnsi="Times New Roman" w:cs="Times New Roman"/>
                <w:color w:val="auto"/>
                <w:sz w:val="24"/>
                <w:szCs w:val="24"/>
              </w:rPr>
              <w:t>бюджета</w:t>
            </w:r>
            <w:proofErr w:type="spellEnd"/>
          </w:p>
        </w:tc>
        <w:tc>
          <w:tcPr>
            <w:tcW w:w="1552" w:type="dxa"/>
          </w:tcPr>
          <w:p w14:paraId="0B86B92D" w14:textId="77777777" w:rsidR="004460E8" w:rsidRPr="004460E8" w:rsidRDefault="004460E8" w:rsidP="00ED354A">
            <w:pPr>
              <w:jc w:val="center"/>
            </w:pPr>
            <w:r w:rsidRPr="004460E8">
              <w:t>708 518,93</w:t>
            </w:r>
          </w:p>
        </w:tc>
      </w:tr>
      <w:tr w:rsidR="004460E8" w:rsidRPr="004460E8" w14:paraId="0FFE8F16" w14:textId="77777777" w:rsidTr="004460E8">
        <w:tc>
          <w:tcPr>
            <w:tcW w:w="2689" w:type="dxa"/>
          </w:tcPr>
          <w:p w14:paraId="5FC60E28"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01 05 02 00 00 0000 600</w:t>
            </w:r>
          </w:p>
        </w:tc>
        <w:tc>
          <w:tcPr>
            <w:tcW w:w="5103" w:type="dxa"/>
          </w:tcPr>
          <w:p w14:paraId="4C1A03E0"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Уменьшение прочих остатков средств бюджетов</w:t>
            </w:r>
          </w:p>
        </w:tc>
        <w:tc>
          <w:tcPr>
            <w:tcW w:w="1552" w:type="dxa"/>
          </w:tcPr>
          <w:p w14:paraId="1D137F12" w14:textId="77777777" w:rsidR="004460E8" w:rsidRPr="004460E8" w:rsidRDefault="004460E8" w:rsidP="00ED354A">
            <w:pPr>
              <w:jc w:val="center"/>
            </w:pPr>
            <w:r w:rsidRPr="004460E8">
              <w:t>708 518,93</w:t>
            </w:r>
          </w:p>
        </w:tc>
      </w:tr>
      <w:tr w:rsidR="004460E8" w:rsidRPr="004460E8" w14:paraId="33A6EBDB" w14:textId="77777777" w:rsidTr="004460E8">
        <w:tc>
          <w:tcPr>
            <w:tcW w:w="2689" w:type="dxa"/>
          </w:tcPr>
          <w:p w14:paraId="33C405A7"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01 05 02 01 00 0000 610</w:t>
            </w:r>
          </w:p>
        </w:tc>
        <w:tc>
          <w:tcPr>
            <w:tcW w:w="5103" w:type="dxa"/>
          </w:tcPr>
          <w:p w14:paraId="0219962A"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Уменьшение прочих остатков денежных средств бюджетов</w:t>
            </w:r>
          </w:p>
        </w:tc>
        <w:tc>
          <w:tcPr>
            <w:tcW w:w="1552" w:type="dxa"/>
          </w:tcPr>
          <w:p w14:paraId="2AA2691B" w14:textId="77777777" w:rsidR="004460E8" w:rsidRPr="004460E8" w:rsidRDefault="004460E8" w:rsidP="00ED354A">
            <w:pPr>
              <w:jc w:val="center"/>
            </w:pPr>
            <w:r w:rsidRPr="004460E8">
              <w:t>708 518,93</w:t>
            </w:r>
          </w:p>
        </w:tc>
      </w:tr>
      <w:tr w:rsidR="004460E8" w:rsidRPr="004460E8" w14:paraId="090733D1" w14:textId="77777777" w:rsidTr="004460E8">
        <w:tc>
          <w:tcPr>
            <w:tcW w:w="2689" w:type="dxa"/>
          </w:tcPr>
          <w:p w14:paraId="25B30022"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01 05 02 01 05 0000 610</w:t>
            </w:r>
          </w:p>
        </w:tc>
        <w:tc>
          <w:tcPr>
            <w:tcW w:w="5103" w:type="dxa"/>
          </w:tcPr>
          <w:p w14:paraId="5F18EE71"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Уменьшение прочих остатков денежных средств бюджетов муниципальных районов</w:t>
            </w:r>
          </w:p>
        </w:tc>
        <w:tc>
          <w:tcPr>
            <w:tcW w:w="1552" w:type="dxa"/>
          </w:tcPr>
          <w:p w14:paraId="5A8059F0" w14:textId="77777777" w:rsidR="004460E8" w:rsidRPr="004460E8" w:rsidRDefault="004460E8" w:rsidP="00ED354A">
            <w:pPr>
              <w:jc w:val="center"/>
            </w:pPr>
            <w:r w:rsidRPr="004460E8">
              <w:t>708 518,93</w:t>
            </w:r>
          </w:p>
        </w:tc>
      </w:tr>
      <w:tr w:rsidR="004460E8" w:rsidRPr="004460E8" w14:paraId="0F74D742" w14:textId="77777777" w:rsidTr="004460E8">
        <w:tc>
          <w:tcPr>
            <w:tcW w:w="2689" w:type="dxa"/>
          </w:tcPr>
          <w:p w14:paraId="745B946A" w14:textId="77777777" w:rsidR="004460E8" w:rsidRPr="004460E8" w:rsidRDefault="004460E8" w:rsidP="00ED354A">
            <w:pPr>
              <w:pStyle w:val="a3"/>
              <w:jc w:val="center"/>
              <w:rPr>
                <w:rFonts w:ascii="Times New Roman" w:hAnsi="Times New Roman" w:cs="Times New Roman"/>
                <w:b/>
                <w:color w:val="auto"/>
                <w:sz w:val="24"/>
                <w:szCs w:val="24"/>
              </w:rPr>
            </w:pPr>
            <w:r w:rsidRPr="004460E8">
              <w:rPr>
                <w:rFonts w:ascii="Times New Roman" w:hAnsi="Times New Roman" w:cs="Times New Roman"/>
                <w:b/>
                <w:color w:val="auto"/>
                <w:sz w:val="24"/>
                <w:szCs w:val="24"/>
              </w:rPr>
              <w:t>01 06 00 00 00 0000 000</w:t>
            </w:r>
          </w:p>
        </w:tc>
        <w:tc>
          <w:tcPr>
            <w:tcW w:w="5103" w:type="dxa"/>
          </w:tcPr>
          <w:p w14:paraId="7859AF40" w14:textId="77777777" w:rsidR="004460E8" w:rsidRPr="004460E8" w:rsidRDefault="004460E8" w:rsidP="00ED354A">
            <w:pPr>
              <w:pStyle w:val="a3"/>
              <w:rPr>
                <w:rFonts w:ascii="Times New Roman" w:hAnsi="Times New Roman" w:cs="Times New Roman"/>
                <w:b/>
                <w:color w:val="auto"/>
                <w:sz w:val="24"/>
                <w:szCs w:val="24"/>
                <w:lang w:val="ru-RU"/>
              </w:rPr>
            </w:pPr>
            <w:r w:rsidRPr="004460E8">
              <w:rPr>
                <w:rFonts w:ascii="Times New Roman" w:hAnsi="Times New Roman" w:cs="Times New Roman"/>
                <w:b/>
                <w:color w:val="auto"/>
                <w:sz w:val="24"/>
                <w:szCs w:val="24"/>
                <w:lang w:val="ru-RU"/>
              </w:rPr>
              <w:t>Иные источники внутреннего финансирования дефицитов бюджетов</w:t>
            </w:r>
          </w:p>
        </w:tc>
        <w:tc>
          <w:tcPr>
            <w:tcW w:w="1552" w:type="dxa"/>
          </w:tcPr>
          <w:p w14:paraId="23A5171F" w14:textId="77777777" w:rsidR="004460E8" w:rsidRPr="004460E8" w:rsidRDefault="004460E8" w:rsidP="00ED354A">
            <w:pPr>
              <w:pStyle w:val="a3"/>
              <w:jc w:val="center"/>
              <w:rPr>
                <w:rFonts w:ascii="Times New Roman" w:hAnsi="Times New Roman" w:cs="Times New Roman"/>
                <w:b/>
                <w:color w:val="auto"/>
                <w:sz w:val="24"/>
                <w:szCs w:val="24"/>
              </w:rPr>
            </w:pPr>
            <w:r w:rsidRPr="004460E8">
              <w:rPr>
                <w:rFonts w:ascii="Times New Roman" w:hAnsi="Times New Roman" w:cs="Times New Roman"/>
                <w:b/>
                <w:color w:val="auto"/>
                <w:sz w:val="24"/>
                <w:szCs w:val="24"/>
              </w:rPr>
              <w:t>0,0</w:t>
            </w:r>
          </w:p>
        </w:tc>
      </w:tr>
      <w:tr w:rsidR="004460E8" w:rsidRPr="004460E8" w14:paraId="06DADBE8" w14:textId="77777777" w:rsidTr="004460E8">
        <w:tc>
          <w:tcPr>
            <w:tcW w:w="2689" w:type="dxa"/>
          </w:tcPr>
          <w:p w14:paraId="1072AE09"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01 06 05 00 00 0000 000</w:t>
            </w:r>
          </w:p>
        </w:tc>
        <w:tc>
          <w:tcPr>
            <w:tcW w:w="5103" w:type="dxa"/>
          </w:tcPr>
          <w:p w14:paraId="1A8B4572"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Бюджетные кредиты, предоставленные внутри страны в валюте Российской Федерации</w:t>
            </w:r>
          </w:p>
        </w:tc>
        <w:tc>
          <w:tcPr>
            <w:tcW w:w="1552" w:type="dxa"/>
          </w:tcPr>
          <w:p w14:paraId="6BF3E667"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1D1A12AA" w14:textId="77777777" w:rsidTr="004460E8">
        <w:tc>
          <w:tcPr>
            <w:tcW w:w="2689" w:type="dxa"/>
          </w:tcPr>
          <w:p w14:paraId="153308B5"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01 06 05 00 00 0000 600</w:t>
            </w:r>
          </w:p>
        </w:tc>
        <w:tc>
          <w:tcPr>
            <w:tcW w:w="5103" w:type="dxa"/>
          </w:tcPr>
          <w:p w14:paraId="61E1CEC9"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Возврат бюджетных кредитов, предоставленных внутри страны в валюте Российской Федерации</w:t>
            </w:r>
          </w:p>
        </w:tc>
        <w:tc>
          <w:tcPr>
            <w:tcW w:w="1552" w:type="dxa"/>
          </w:tcPr>
          <w:p w14:paraId="2EC6D65A"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68CD2952" w14:textId="77777777" w:rsidTr="004460E8">
        <w:tc>
          <w:tcPr>
            <w:tcW w:w="2689" w:type="dxa"/>
          </w:tcPr>
          <w:p w14:paraId="0C4AC0AE"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01 06 05 02 05 0000 640</w:t>
            </w:r>
          </w:p>
        </w:tc>
        <w:tc>
          <w:tcPr>
            <w:tcW w:w="5103" w:type="dxa"/>
          </w:tcPr>
          <w:p w14:paraId="2ACE7A2D"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2" w:type="dxa"/>
          </w:tcPr>
          <w:p w14:paraId="4E31D535"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1653D5A4" w14:textId="77777777" w:rsidTr="004460E8">
        <w:tc>
          <w:tcPr>
            <w:tcW w:w="2689" w:type="dxa"/>
          </w:tcPr>
          <w:p w14:paraId="21B70B2E"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01 06 05 00 00 0000 500</w:t>
            </w:r>
          </w:p>
        </w:tc>
        <w:tc>
          <w:tcPr>
            <w:tcW w:w="5103" w:type="dxa"/>
          </w:tcPr>
          <w:p w14:paraId="063495C4"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Предоставление бюджетных кредитов внутри страны в валюте Российской Федерации</w:t>
            </w:r>
          </w:p>
        </w:tc>
        <w:tc>
          <w:tcPr>
            <w:tcW w:w="1552" w:type="dxa"/>
          </w:tcPr>
          <w:p w14:paraId="2A624091"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r w:rsidR="004460E8" w:rsidRPr="004460E8" w14:paraId="2B328900" w14:textId="77777777" w:rsidTr="004460E8">
        <w:tc>
          <w:tcPr>
            <w:tcW w:w="2689" w:type="dxa"/>
          </w:tcPr>
          <w:p w14:paraId="2937BBB0"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01 06 05 02 05 0000 540</w:t>
            </w:r>
          </w:p>
        </w:tc>
        <w:tc>
          <w:tcPr>
            <w:tcW w:w="5103" w:type="dxa"/>
          </w:tcPr>
          <w:p w14:paraId="5A2810E0" w14:textId="77777777" w:rsidR="004460E8" w:rsidRPr="004460E8" w:rsidRDefault="004460E8" w:rsidP="00ED354A">
            <w:pPr>
              <w:pStyle w:val="a3"/>
              <w:rPr>
                <w:rFonts w:ascii="Times New Roman" w:hAnsi="Times New Roman" w:cs="Times New Roman"/>
                <w:color w:val="auto"/>
                <w:sz w:val="24"/>
                <w:szCs w:val="24"/>
                <w:lang w:val="ru-RU"/>
              </w:rPr>
            </w:pPr>
            <w:r w:rsidRPr="004460E8">
              <w:rPr>
                <w:rFonts w:ascii="Times New Roman" w:hAnsi="Times New Roman" w:cs="Times New Roman"/>
                <w:color w:val="auto"/>
                <w:sz w:val="24"/>
                <w:szCs w:val="24"/>
                <w:lang w:val="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2" w:type="dxa"/>
          </w:tcPr>
          <w:p w14:paraId="4E1C3538" w14:textId="77777777" w:rsidR="004460E8" w:rsidRPr="004460E8" w:rsidRDefault="004460E8" w:rsidP="00ED354A">
            <w:pPr>
              <w:pStyle w:val="a3"/>
              <w:jc w:val="center"/>
              <w:rPr>
                <w:rFonts w:ascii="Times New Roman" w:hAnsi="Times New Roman" w:cs="Times New Roman"/>
                <w:color w:val="auto"/>
                <w:sz w:val="24"/>
                <w:szCs w:val="24"/>
              </w:rPr>
            </w:pPr>
            <w:r w:rsidRPr="004460E8">
              <w:rPr>
                <w:rFonts w:ascii="Times New Roman" w:hAnsi="Times New Roman" w:cs="Times New Roman"/>
                <w:color w:val="auto"/>
                <w:sz w:val="24"/>
                <w:szCs w:val="24"/>
              </w:rPr>
              <w:t>0,0</w:t>
            </w:r>
          </w:p>
        </w:tc>
      </w:tr>
    </w:tbl>
    <w:p w14:paraId="4CBE8ECE" w14:textId="77777777" w:rsidR="004460E8" w:rsidRPr="004460E8" w:rsidRDefault="004460E8" w:rsidP="004460E8">
      <w:pPr>
        <w:pStyle w:val="a3"/>
        <w:jc w:val="center"/>
        <w:rPr>
          <w:rFonts w:ascii="Times New Roman" w:hAnsi="Times New Roman" w:cs="Times New Roman"/>
          <w:b/>
          <w:color w:val="auto"/>
          <w:sz w:val="24"/>
          <w:szCs w:val="24"/>
        </w:rPr>
      </w:pPr>
    </w:p>
    <w:p w14:paraId="45794B74" w14:textId="77777777" w:rsidR="004460E8" w:rsidRPr="004460E8" w:rsidRDefault="004460E8" w:rsidP="004460E8">
      <w:pPr>
        <w:pStyle w:val="a3"/>
        <w:jc w:val="center"/>
        <w:rPr>
          <w:rFonts w:ascii="Times New Roman" w:hAnsi="Times New Roman" w:cs="Times New Roman"/>
          <w:b/>
          <w:color w:val="auto"/>
          <w:sz w:val="24"/>
          <w:szCs w:val="24"/>
        </w:rPr>
      </w:pPr>
    </w:p>
    <w:p w14:paraId="59507A14" w14:textId="77777777" w:rsidR="004460E8" w:rsidRPr="004460E8" w:rsidRDefault="004460E8" w:rsidP="004460E8">
      <w:pPr>
        <w:pStyle w:val="a3"/>
        <w:jc w:val="center"/>
        <w:rPr>
          <w:rFonts w:ascii="Times New Roman" w:hAnsi="Times New Roman" w:cs="Times New Roman"/>
          <w:b/>
          <w:color w:val="auto"/>
          <w:sz w:val="24"/>
          <w:szCs w:val="24"/>
        </w:rPr>
      </w:pPr>
    </w:p>
    <w:p w14:paraId="7F684267" w14:textId="77777777" w:rsidR="004460E8" w:rsidRPr="004460E8" w:rsidRDefault="004460E8" w:rsidP="004460E8">
      <w:pPr>
        <w:pStyle w:val="a3"/>
        <w:jc w:val="center"/>
        <w:rPr>
          <w:rFonts w:ascii="Times New Roman" w:hAnsi="Times New Roman" w:cs="Times New Roman"/>
          <w:b/>
          <w:color w:val="auto"/>
          <w:sz w:val="24"/>
          <w:szCs w:val="24"/>
        </w:rPr>
      </w:pPr>
    </w:p>
    <w:p w14:paraId="5DC87442" w14:textId="77777777" w:rsidR="004460E8" w:rsidRPr="004460E8" w:rsidRDefault="004460E8" w:rsidP="004460E8">
      <w:pPr>
        <w:pStyle w:val="a3"/>
        <w:jc w:val="center"/>
        <w:rPr>
          <w:rFonts w:ascii="Times New Roman" w:hAnsi="Times New Roman" w:cs="Times New Roman"/>
          <w:b/>
          <w:color w:val="auto"/>
          <w:sz w:val="24"/>
          <w:szCs w:val="24"/>
        </w:rPr>
      </w:pPr>
    </w:p>
    <w:p w14:paraId="6E20F824" w14:textId="77777777" w:rsidR="004460E8" w:rsidRPr="004460E8" w:rsidRDefault="004460E8" w:rsidP="004460E8">
      <w:pPr>
        <w:pStyle w:val="a3"/>
        <w:jc w:val="center"/>
        <w:rPr>
          <w:rFonts w:ascii="Times New Roman" w:hAnsi="Times New Roman" w:cs="Times New Roman"/>
          <w:b/>
          <w:color w:val="auto"/>
          <w:sz w:val="24"/>
          <w:szCs w:val="24"/>
        </w:rPr>
      </w:pPr>
    </w:p>
    <w:p w14:paraId="01DC7A10" w14:textId="77777777" w:rsidR="004460E8" w:rsidRPr="004460E8" w:rsidRDefault="004460E8" w:rsidP="004460E8">
      <w:pPr>
        <w:pStyle w:val="a3"/>
        <w:jc w:val="center"/>
        <w:rPr>
          <w:rFonts w:ascii="Times New Roman" w:hAnsi="Times New Roman" w:cs="Times New Roman"/>
          <w:b/>
          <w:color w:val="auto"/>
          <w:sz w:val="24"/>
          <w:szCs w:val="24"/>
        </w:rPr>
      </w:pPr>
    </w:p>
    <w:p w14:paraId="02436A65" w14:textId="77777777" w:rsidR="004460E8" w:rsidRPr="004460E8" w:rsidRDefault="004460E8" w:rsidP="004460E8">
      <w:pPr>
        <w:pStyle w:val="a3"/>
        <w:jc w:val="center"/>
        <w:rPr>
          <w:rFonts w:ascii="Times New Roman" w:hAnsi="Times New Roman" w:cs="Times New Roman"/>
          <w:b/>
          <w:color w:val="auto"/>
          <w:sz w:val="24"/>
          <w:szCs w:val="24"/>
        </w:rPr>
      </w:pPr>
    </w:p>
    <w:p w14:paraId="6F55491B" w14:textId="77777777" w:rsidR="004460E8" w:rsidRPr="004460E8" w:rsidRDefault="004460E8" w:rsidP="004460E8">
      <w:pPr>
        <w:pStyle w:val="a3"/>
        <w:jc w:val="center"/>
        <w:rPr>
          <w:rFonts w:ascii="Times New Roman" w:hAnsi="Times New Roman" w:cs="Times New Roman"/>
          <w:b/>
          <w:color w:val="auto"/>
          <w:sz w:val="24"/>
          <w:szCs w:val="24"/>
        </w:rPr>
      </w:pPr>
    </w:p>
    <w:p w14:paraId="35E28C49" w14:textId="77777777" w:rsidR="004460E8" w:rsidRPr="004460E8" w:rsidRDefault="004460E8" w:rsidP="004460E8">
      <w:pPr>
        <w:pStyle w:val="a3"/>
        <w:jc w:val="center"/>
        <w:rPr>
          <w:rFonts w:ascii="Times New Roman" w:hAnsi="Times New Roman" w:cs="Times New Roman"/>
          <w:b/>
          <w:color w:val="auto"/>
          <w:sz w:val="24"/>
          <w:szCs w:val="24"/>
        </w:rPr>
      </w:pPr>
    </w:p>
    <w:p w14:paraId="4F2CAC0D" w14:textId="77777777" w:rsidR="004460E8" w:rsidRPr="004460E8" w:rsidRDefault="004460E8" w:rsidP="004460E8">
      <w:pPr>
        <w:pStyle w:val="a3"/>
        <w:jc w:val="center"/>
        <w:rPr>
          <w:rFonts w:ascii="Times New Roman" w:hAnsi="Times New Roman" w:cs="Times New Roman"/>
          <w:b/>
          <w:color w:val="auto"/>
          <w:sz w:val="24"/>
          <w:szCs w:val="24"/>
        </w:rPr>
      </w:pPr>
    </w:p>
    <w:p w14:paraId="7FD15F43" w14:textId="77777777" w:rsidR="004460E8" w:rsidRPr="004460E8" w:rsidRDefault="004460E8" w:rsidP="004460E8">
      <w:pPr>
        <w:pStyle w:val="a3"/>
        <w:jc w:val="center"/>
        <w:rPr>
          <w:rFonts w:ascii="Times New Roman" w:hAnsi="Times New Roman" w:cs="Times New Roman"/>
          <w:b/>
          <w:color w:val="auto"/>
          <w:sz w:val="24"/>
          <w:szCs w:val="24"/>
        </w:rPr>
      </w:pPr>
    </w:p>
    <w:p w14:paraId="1E4086CD" w14:textId="77777777" w:rsidR="004460E8" w:rsidRPr="004460E8" w:rsidRDefault="004460E8" w:rsidP="004460E8">
      <w:pPr>
        <w:pStyle w:val="a3"/>
        <w:jc w:val="center"/>
        <w:rPr>
          <w:rFonts w:ascii="Times New Roman" w:hAnsi="Times New Roman" w:cs="Times New Roman"/>
          <w:b/>
          <w:color w:val="auto"/>
          <w:sz w:val="24"/>
          <w:szCs w:val="24"/>
        </w:rPr>
      </w:pPr>
    </w:p>
    <w:p w14:paraId="2C802AE2" w14:textId="77777777" w:rsidR="004460E8" w:rsidRPr="004460E8" w:rsidRDefault="004460E8" w:rsidP="004460E8"/>
    <w:p w14:paraId="4BF9F3B9" w14:textId="77777777" w:rsidR="004460E8" w:rsidRPr="004460E8" w:rsidRDefault="004460E8" w:rsidP="004460E8"/>
    <w:p w14:paraId="399011AC" w14:textId="77777777" w:rsidR="002318CB" w:rsidRPr="004460E8" w:rsidRDefault="002318CB" w:rsidP="002318CB"/>
    <w:p w14:paraId="6702CEAC" w14:textId="77777777" w:rsidR="002318CB" w:rsidRPr="004460E8" w:rsidRDefault="002318CB" w:rsidP="002318CB"/>
    <w:p w14:paraId="5B543826" w14:textId="77777777" w:rsidR="00BC2E8E" w:rsidRPr="00ED354A" w:rsidRDefault="00BC2E8E" w:rsidP="00BC2E8E">
      <w:pPr>
        <w:jc w:val="right"/>
        <w:rPr>
          <w:sz w:val="28"/>
          <w:szCs w:val="28"/>
        </w:rPr>
      </w:pPr>
      <w:r w:rsidRPr="00ED354A">
        <w:rPr>
          <w:sz w:val="28"/>
          <w:szCs w:val="28"/>
        </w:rPr>
        <w:t>Приложение 22</w:t>
      </w:r>
    </w:p>
    <w:p w14:paraId="48FAE8AA" w14:textId="77777777" w:rsidR="00BC2E8E" w:rsidRPr="00ED354A" w:rsidRDefault="00BC2E8E" w:rsidP="00BC2E8E">
      <w:pPr>
        <w:jc w:val="right"/>
        <w:rPr>
          <w:sz w:val="28"/>
          <w:szCs w:val="28"/>
        </w:rPr>
      </w:pPr>
      <w:r w:rsidRPr="00ED354A">
        <w:rPr>
          <w:sz w:val="28"/>
          <w:szCs w:val="28"/>
        </w:rPr>
        <w:t>к решению Совета депутатов</w:t>
      </w:r>
      <w:r w:rsidRPr="00ED354A">
        <w:rPr>
          <w:sz w:val="28"/>
          <w:szCs w:val="28"/>
        </w:rPr>
        <w:br/>
        <w:t>Кочковского района Новосибирской области</w:t>
      </w:r>
    </w:p>
    <w:p w14:paraId="5CBC99F2" w14:textId="77777777" w:rsidR="00BC2E8E" w:rsidRPr="00ED354A" w:rsidRDefault="00BC2E8E" w:rsidP="00BC2E8E">
      <w:pPr>
        <w:jc w:val="right"/>
        <w:rPr>
          <w:sz w:val="28"/>
          <w:szCs w:val="28"/>
        </w:rPr>
      </w:pPr>
      <w:r w:rsidRPr="00ED354A">
        <w:rPr>
          <w:sz w:val="28"/>
          <w:szCs w:val="28"/>
        </w:rPr>
        <w:t>от 25.12.2020 № 2</w:t>
      </w:r>
    </w:p>
    <w:p w14:paraId="6D6C58F8" w14:textId="77777777" w:rsidR="002318CB" w:rsidRPr="00ED354A" w:rsidRDefault="002318CB" w:rsidP="002318CB">
      <w:pPr>
        <w:rPr>
          <w:sz w:val="28"/>
          <w:szCs w:val="28"/>
        </w:rPr>
      </w:pPr>
    </w:p>
    <w:p w14:paraId="4C947948" w14:textId="77777777" w:rsidR="00BC2E8E" w:rsidRPr="00ED354A" w:rsidRDefault="00BC2E8E" w:rsidP="00BC2E8E">
      <w:pPr>
        <w:pStyle w:val="a3"/>
        <w:jc w:val="center"/>
        <w:rPr>
          <w:rFonts w:ascii="Times New Roman" w:hAnsi="Times New Roman" w:cs="Times New Roman"/>
          <w:b/>
          <w:color w:val="auto"/>
          <w:sz w:val="28"/>
          <w:szCs w:val="28"/>
          <w:lang w:val="ru-RU"/>
        </w:rPr>
      </w:pPr>
      <w:r w:rsidRPr="00ED354A">
        <w:rPr>
          <w:rFonts w:ascii="Times New Roman" w:hAnsi="Times New Roman" w:cs="Times New Roman"/>
          <w:b/>
          <w:color w:val="auto"/>
          <w:sz w:val="28"/>
          <w:szCs w:val="28"/>
          <w:lang w:val="ru-RU"/>
        </w:rPr>
        <w:t>Источники финансирования дефицита районного бюджета</w:t>
      </w:r>
    </w:p>
    <w:p w14:paraId="76FD9373" w14:textId="77777777" w:rsidR="00BC2E8E" w:rsidRPr="00ED354A" w:rsidRDefault="00BC2E8E" w:rsidP="00BC2E8E">
      <w:pPr>
        <w:pStyle w:val="a3"/>
        <w:tabs>
          <w:tab w:val="left" w:pos="708"/>
          <w:tab w:val="left" w:pos="1875"/>
        </w:tabs>
        <w:jc w:val="center"/>
        <w:rPr>
          <w:rFonts w:ascii="Times New Roman" w:hAnsi="Times New Roman" w:cs="Times New Roman"/>
          <w:b/>
          <w:color w:val="auto"/>
          <w:sz w:val="28"/>
          <w:szCs w:val="28"/>
          <w:lang w:val="ru-RU"/>
        </w:rPr>
      </w:pPr>
      <w:r w:rsidRPr="00ED354A">
        <w:rPr>
          <w:rFonts w:ascii="Times New Roman" w:hAnsi="Times New Roman" w:cs="Times New Roman"/>
          <w:b/>
          <w:color w:val="auto"/>
          <w:sz w:val="28"/>
          <w:szCs w:val="28"/>
          <w:lang w:val="ru-RU"/>
        </w:rPr>
        <w:t>на 2021 год и плановый период 2022 и 2023 годов</w:t>
      </w:r>
    </w:p>
    <w:p w14:paraId="790E89E0" w14:textId="77777777" w:rsidR="00BC2E8E" w:rsidRPr="00BC2E8E" w:rsidRDefault="00BC2E8E" w:rsidP="00BC2E8E">
      <w:pPr>
        <w:pStyle w:val="a3"/>
        <w:jc w:val="right"/>
        <w:rPr>
          <w:rFonts w:ascii="Times New Roman" w:hAnsi="Times New Roman" w:cs="Times New Roman"/>
          <w:color w:val="auto"/>
          <w:sz w:val="24"/>
          <w:szCs w:val="24"/>
          <w:lang w:val="ru-RU"/>
        </w:rPr>
      </w:pPr>
    </w:p>
    <w:p w14:paraId="3DCC542E" w14:textId="77777777" w:rsidR="00BC2E8E" w:rsidRPr="00BC2E8E" w:rsidRDefault="00BC2E8E" w:rsidP="00BC2E8E">
      <w:pPr>
        <w:pStyle w:val="a3"/>
        <w:jc w:val="right"/>
        <w:rPr>
          <w:rFonts w:ascii="Times New Roman" w:hAnsi="Times New Roman" w:cs="Times New Roman"/>
          <w:color w:val="auto"/>
          <w:sz w:val="24"/>
          <w:szCs w:val="24"/>
          <w:lang w:val="ru-RU"/>
        </w:rPr>
      </w:pPr>
      <w:r w:rsidRPr="00BC2E8E">
        <w:rPr>
          <w:rFonts w:ascii="Times New Roman" w:hAnsi="Times New Roman" w:cs="Times New Roman"/>
          <w:color w:val="auto"/>
          <w:sz w:val="24"/>
          <w:szCs w:val="24"/>
          <w:lang w:val="ru-RU"/>
        </w:rPr>
        <w:t>таблица 2</w:t>
      </w:r>
    </w:p>
    <w:p w14:paraId="62C641A6" w14:textId="77777777" w:rsidR="00BC2E8E" w:rsidRPr="00BC2E8E" w:rsidRDefault="00BC2E8E" w:rsidP="00BC2E8E">
      <w:pPr>
        <w:pStyle w:val="a3"/>
        <w:rPr>
          <w:rFonts w:ascii="Times New Roman" w:hAnsi="Times New Roman" w:cs="Times New Roman"/>
          <w:color w:val="auto"/>
          <w:sz w:val="24"/>
          <w:szCs w:val="24"/>
          <w:lang w:val="ru-RU"/>
        </w:rPr>
      </w:pPr>
    </w:p>
    <w:p w14:paraId="6AD16E72" w14:textId="77777777" w:rsidR="00BC2E8E" w:rsidRPr="007D447A" w:rsidRDefault="00BC2E8E" w:rsidP="00BC2E8E">
      <w:pPr>
        <w:pStyle w:val="a3"/>
        <w:jc w:val="center"/>
        <w:rPr>
          <w:rFonts w:ascii="Times New Roman" w:hAnsi="Times New Roman" w:cs="Times New Roman"/>
          <w:b/>
          <w:color w:val="auto"/>
          <w:sz w:val="24"/>
          <w:szCs w:val="24"/>
          <w:lang w:val="ru-RU"/>
        </w:rPr>
      </w:pPr>
      <w:r w:rsidRPr="007D447A">
        <w:rPr>
          <w:rFonts w:ascii="Times New Roman" w:hAnsi="Times New Roman" w:cs="Times New Roman"/>
          <w:b/>
          <w:color w:val="auto"/>
          <w:sz w:val="24"/>
          <w:szCs w:val="24"/>
          <w:lang w:val="ru-RU"/>
        </w:rPr>
        <w:t>Источники финансирования дефицита районного бюджета</w:t>
      </w:r>
    </w:p>
    <w:p w14:paraId="7F86EFE4" w14:textId="77777777" w:rsidR="00BC2E8E" w:rsidRPr="007D447A" w:rsidRDefault="00BC2E8E" w:rsidP="00BC2E8E">
      <w:pPr>
        <w:pStyle w:val="a3"/>
        <w:jc w:val="center"/>
        <w:rPr>
          <w:rFonts w:ascii="Times New Roman" w:hAnsi="Times New Roman" w:cs="Times New Roman"/>
          <w:b/>
          <w:color w:val="auto"/>
          <w:sz w:val="24"/>
          <w:szCs w:val="24"/>
          <w:lang w:val="ru-RU"/>
        </w:rPr>
      </w:pPr>
      <w:r w:rsidRPr="007D447A">
        <w:rPr>
          <w:rFonts w:ascii="Times New Roman" w:hAnsi="Times New Roman" w:cs="Times New Roman"/>
          <w:b/>
          <w:color w:val="auto"/>
          <w:sz w:val="24"/>
          <w:szCs w:val="24"/>
          <w:lang w:val="ru-RU"/>
        </w:rPr>
        <w:t>на плановый период 2021 и 2022 годов</w:t>
      </w:r>
    </w:p>
    <w:p w14:paraId="76ADEDFE" w14:textId="77777777" w:rsidR="00BC2E8E" w:rsidRPr="00BC2E8E" w:rsidRDefault="00BC2E8E" w:rsidP="00BC2E8E">
      <w:pPr>
        <w:pStyle w:val="a3"/>
        <w:jc w:val="right"/>
        <w:rPr>
          <w:rFonts w:ascii="Times New Roman" w:hAnsi="Times New Roman" w:cs="Times New Roman"/>
          <w:color w:val="auto"/>
          <w:sz w:val="24"/>
          <w:szCs w:val="24"/>
          <w:lang w:val="ru-RU"/>
        </w:rPr>
      </w:pPr>
    </w:p>
    <w:p w14:paraId="09902655" w14:textId="4CCD940B" w:rsidR="00BC2E8E" w:rsidRPr="00BC2E8E" w:rsidRDefault="00BC2E8E" w:rsidP="00BC2E8E">
      <w:pPr>
        <w:pStyle w:val="a3"/>
        <w:jc w:val="right"/>
        <w:rPr>
          <w:rFonts w:ascii="Times New Roman" w:hAnsi="Times New Roman" w:cs="Times New Roman"/>
          <w:color w:val="auto"/>
          <w:sz w:val="24"/>
          <w:szCs w:val="24"/>
          <w:lang w:val="ru-RU"/>
        </w:rPr>
      </w:pPr>
      <w:r w:rsidRPr="00BC2E8E">
        <w:rPr>
          <w:rFonts w:ascii="Times New Roman" w:hAnsi="Times New Roman" w:cs="Times New Roman"/>
          <w:color w:val="auto"/>
          <w:sz w:val="24"/>
          <w:szCs w:val="24"/>
          <w:lang w:val="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111"/>
        <w:gridCol w:w="1417"/>
        <w:gridCol w:w="1269"/>
      </w:tblGrid>
      <w:tr w:rsidR="00BC2E8E" w:rsidRPr="007D447A" w14:paraId="3DCA021F" w14:textId="77777777" w:rsidTr="007D447A">
        <w:trPr>
          <w:trHeight w:val="1026"/>
        </w:trPr>
        <w:tc>
          <w:tcPr>
            <w:tcW w:w="2547" w:type="dxa"/>
          </w:tcPr>
          <w:p w14:paraId="7A1B447F" w14:textId="77777777" w:rsidR="00BC2E8E" w:rsidRPr="007D447A" w:rsidRDefault="00BC2E8E" w:rsidP="00ED354A">
            <w:pPr>
              <w:pStyle w:val="a3"/>
              <w:rPr>
                <w:rFonts w:ascii="Times New Roman" w:hAnsi="Times New Roman" w:cs="Times New Roman"/>
                <w:b/>
                <w:color w:val="auto"/>
                <w:sz w:val="23"/>
                <w:szCs w:val="23"/>
              </w:rPr>
            </w:pPr>
            <w:proofErr w:type="spellStart"/>
            <w:r w:rsidRPr="007D447A">
              <w:rPr>
                <w:rFonts w:ascii="Times New Roman" w:hAnsi="Times New Roman" w:cs="Times New Roman"/>
                <w:b/>
                <w:color w:val="auto"/>
                <w:sz w:val="23"/>
                <w:szCs w:val="23"/>
              </w:rPr>
              <w:t>Код</w:t>
            </w:r>
            <w:proofErr w:type="spellEnd"/>
          </w:p>
        </w:tc>
        <w:tc>
          <w:tcPr>
            <w:tcW w:w="4111" w:type="dxa"/>
          </w:tcPr>
          <w:p w14:paraId="031FB021" w14:textId="77777777" w:rsidR="00BC2E8E" w:rsidRPr="007D447A" w:rsidRDefault="00BC2E8E" w:rsidP="00ED354A">
            <w:pPr>
              <w:pStyle w:val="a3"/>
              <w:rPr>
                <w:rFonts w:ascii="Times New Roman" w:hAnsi="Times New Roman" w:cs="Times New Roman"/>
                <w:b/>
                <w:color w:val="auto"/>
                <w:sz w:val="23"/>
                <w:szCs w:val="23"/>
                <w:lang w:val="ru-RU"/>
              </w:rPr>
            </w:pPr>
            <w:r w:rsidRPr="007D447A">
              <w:rPr>
                <w:rFonts w:ascii="Times New Roman" w:hAnsi="Times New Roman" w:cs="Times New Roman"/>
                <w:b/>
                <w:color w:val="auto"/>
                <w:sz w:val="23"/>
                <w:szCs w:val="23"/>
                <w:lang w:val="ru-RU"/>
              </w:rPr>
              <w:t>Наименование кода группы, подгруппы, статьи, вида источника финансирования дефицита бюджета</w:t>
            </w:r>
          </w:p>
        </w:tc>
        <w:tc>
          <w:tcPr>
            <w:tcW w:w="1417" w:type="dxa"/>
          </w:tcPr>
          <w:p w14:paraId="71B49C5B" w14:textId="77777777" w:rsidR="00BC2E8E" w:rsidRPr="007D447A" w:rsidRDefault="00BC2E8E" w:rsidP="00ED354A">
            <w:pPr>
              <w:pStyle w:val="a3"/>
              <w:rPr>
                <w:rFonts w:ascii="Times New Roman" w:hAnsi="Times New Roman" w:cs="Times New Roman"/>
                <w:b/>
                <w:color w:val="auto"/>
                <w:sz w:val="23"/>
                <w:szCs w:val="23"/>
                <w:lang w:val="ru-RU"/>
              </w:rPr>
            </w:pPr>
          </w:p>
          <w:p w14:paraId="38DF3C02" w14:textId="77777777" w:rsidR="00BC2E8E" w:rsidRPr="007D447A" w:rsidRDefault="00BC2E8E" w:rsidP="00ED354A">
            <w:pPr>
              <w:pStyle w:val="a3"/>
              <w:rPr>
                <w:rFonts w:ascii="Times New Roman" w:hAnsi="Times New Roman" w:cs="Times New Roman"/>
                <w:b/>
                <w:color w:val="auto"/>
                <w:sz w:val="23"/>
                <w:szCs w:val="23"/>
              </w:rPr>
            </w:pPr>
            <w:r w:rsidRPr="007D447A">
              <w:rPr>
                <w:rFonts w:ascii="Times New Roman" w:hAnsi="Times New Roman" w:cs="Times New Roman"/>
                <w:b/>
                <w:color w:val="auto"/>
                <w:sz w:val="23"/>
                <w:szCs w:val="23"/>
              </w:rPr>
              <w:t xml:space="preserve">2022 </w:t>
            </w:r>
            <w:proofErr w:type="spellStart"/>
            <w:r w:rsidRPr="007D447A">
              <w:rPr>
                <w:rFonts w:ascii="Times New Roman" w:hAnsi="Times New Roman" w:cs="Times New Roman"/>
                <w:b/>
                <w:color w:val="auto"/>
                <w:sz w:val="23"/>
                <w:szCs w:val="23"/>
              </w:rPr>
              <w:t>год</w:t>
            </w:r>
            <w:proofErr w:type="spellEnd"/>
          </w:p>
        </w:tc>
        <w:tc>
          <w:tcPr>
            <w:tcW w:w="1269" w:type="dxa"/>
          </w:tcPr>
          <w:p w14:paraId="670DE753" w14:textId="77777777" w:rsidR="00BC2E8E" w:rsidRPr="007D447A" w:rsidRDefault="00BC2E8E" w:rsidP="00ED354A">
            <w:pPr>
              <w:pStyle w:val="a3"/>
              <w:rPr>
                <w:rFonts w:ascii="Times New Roman" w:hAnsi="Times New Roman" w:cs="Times New Roman"/>
                <w:b/>
                <w:color w:val="auto"/>
                <w:sz w:val="23"/>
                <w:szCs w:val="23"/>
              </w:rPr>
            </w:pPr>
          </w:p>
          <w:p w14:paraId="1B7049C0" w14:textId="77777777" w:rsidR="00BC2E8E" w:rsidRPr="007D447A" w:rsidRDefault="00BC2E8E" w:rsidP="00ED354A">
            <w:pPr>
              <w:pStyle w:val="a3"/>
              <w:rPr>
                <w:rFonts w:ascii="Times New Roman" w:hAnsi="Times New Roman" w:cs="Times New Roman"/>
                <w:b/>
                <w:color w:val="auto"/>
                <w:sz w:val="23"/>
                <w:szCs w:val="23"/>
              </w:rPr>
            </w:pPr>
            <w:r w:rsidRPr="007D447A">
              <w:rPr>
                <w:rFonts w:ascii="Times New Roman" w:hAnsi="Times New Roman" w:cs="Times New Roman"/>
                <w:b/>
                <w:color w:val="auto"/>
                <w:sz w:val="23"/>
                <w:szCs w:val="23"/>
              </w:rPr>
              <w:t xml:space="preserve">2023 </w:t>
            </w:r>
            <w:proofErr w:type="spellStart"/>
            <w:r w:rsidRPr="007D447A">
              <w:rPr>
                <w:rFonts w:ascii="Times New Roman" w:hAnsi="Times New Roman" w:cs="Times New Roman"/>
                <w:b/>
                <w:color w:val="auto"/>
                <w:sz w:val="23"/>
                <w:szCs w:val="23"/>
              </w:rPr>
              <w:t>год</w:t>
            </w:r>
            <w:proofErr w:type="spellEnd"/>
          </w:p>
        </w:tc>
      </w:tr>
      <w:tr w:rsidR="00BC2E8E" w:rsidRPr="007D447A" w14:paraId="22407FD6" w14:textId="77777777" w:rsidTr="007D447A">
        <w:tc>
          <w:tcPr>
            <w:tcW w:w="2547" w:type="dxa"/>
          </w:tcPr>
          <w:p w14:paraId="09C04205" w14:textId="77777777" w:rsidR="00BC2E8E" w:rsidRPr="007D447A" w:rsidRDefault="00BC2E8E" w:rsidP="00ED354A">
            <w:pPr>
              <w:pStyle w:val="a3"/>
              <w:rPr>
                <w:rFonts w:ascii="Times New Roman" w:hAnsi="Times New Roman" w:cs="Times New Roman"/>
                <w:b/>
                <w:color w:val="auto"/>
                <w:sz w:val="23"/>
                <w:szCs w:val="23"/>
              </w:rPr>
            </w:pPr>
            <w:r w:rsidRPr="007D447A">
              <w:rPr>
                <w:rFonts w:ascii="Times New Roman" w:hAnsi="Times New Roman" w:cs="Times New Roman"/>
                <w:b/>
                <w:color w:val="auto"/>
                <w:sz w:val="23"/>
                <w:szCs w:val="23"/>
              </w:rPr>
              <w:t>01 00 00 00 00 0000 000</w:t>
            </w:r>
          </w:p>
        </w:tc>
        <w:tc>
          <w:tcPr>
            <w:tcW w:w="4111" w:type="dxa"/>
          </w:tcPr>
          <w:p w14:paraId="2FB17CBB" w14:textId="77777777" w:rsidR="00BC2E8E" w:rsidRPr="007D447A" w:rsidRDefault="00BC2E8E" w:rsidP="00ED354A">
            <w:pPr>
              <w:pStyle w:val="a3"/>
              <w:rPr>
                <w:rFonts w:ascii="Times New Roman" w:hAnsi="Times New Roman" w:cs="Times New Roman"/>
                <w:b/>
                <w:color w:val="auto"/>
                <w:sz w:val="23"/>
                <w:szCs w:val="23"/>
                <w:lang w:val="ru-RU"/>
              </w:rPr>
            </w:pPr>
            <w:r w:rsidRPr="007D447A">
              <w:rPr>
                <w:rFonts w:ascii="Times New Roman" w:hAnsi="Times New Roman" w:cs="Times New Roman"/>
                <w:b/>
                <w:color w:val="auto"/>
                <w:sz w:val="23"/>
                <w:szCs w:val="23"/>
                <w:lang w:val="ru-RU"/>
              </w:rPr>
              <w:t>Источники внутреннего финансирования дефицита бюджета района, в том числе:</w:t>
            </w:r>
          </w:p>
        </w:tc>
        <w:tc>
          <w:tcPr>
            <w:tcW w:w="1417" w:type="dxa"/>
          </w:tcPr>
          <w:p w14:paraId="470ACD47"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c>
          <w:tcPr>
            <w:tcW w:w="1269" w:type="dxa"/>
          </w:tcPr>
          <w:p w14:paraId="0471F13E"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r>
      <w:tr w:rsidR="00BC2E8E" w:rsidRPr="007D447A" w14:paraId="4FABB2F2" w14:textId="77777777" w:rsidTr="007D447A">
        <w:tc>
          <w:tcPr>
            <w:tcW w:w="2547" w:type="dxa"/>
          </w:tcPr>
          <w:p w14:paraId="1F7503F2" w14:textId="77777777" w:rsidR="00BC2E8E" w:rsidRPr="007D447A" w:rsidRDefault="00BC2E8E" w:rsidP="00ED354A">
            <w:pPr>
              <w:pStyle w:val="a3"/>
              <w:rPr>
                <w:rFonts w:ascii="Times New Roman" w:hAnsi="Times New Roman" w:cs="Times New Roman"/>
                <w:b/>
                <w:color w:val="auto"/>
                <w:sz w:val="23"/>
                <w:szCs w:val="23"/>
              </w:rPr>
            </w:pPr>
            <w:r w:rsidRPr="007D447A">
              <w:rPr>
                <w:rFonts w:ascii="Times New Roman" w:hAnsi="Times New Roman" w:cs="Times New Roman"/>
                <w:b/>
                <w:color w:val="auto"/>
                <w:sz w:val="23"/>
                <w:szCs w:val="23"/>
              </w:rPr>
              <w:t>01 02 00 00 00 0000 000</w:t>
            </w:r>
          </w:p>
        </w:tc>
        <w:tc>
          <w:tcPr>
            <w:tcW w:w="4111" w:type="dxa"/>
          </w:tcPr>
          <w:p w14:paraId="67250E2A" w14:textId="77777777" w:rsidR="00BC2E8E" w:rsidRPr="007D447A" w:rsidRDefault="00BC2E8E" w:rsidP="00ED354A">
            <w:pPr>
              <w:pStyle w:val="a3"/>
              <w:rPr>
                <w:rFonts w:ascii="Times New Roman" w:hAnsi="Times New Roman" w:cs="Times New Roman"/>
                <w:b/>
                <w:color w:val="auto"/>
                <w:sz w:val="23"/>
                <w:szCs w:val="23"/>
                <w:lang w:val="ru-RU"/>
              </w:rPr>
            </w:pPr>
            <w:r w:rsidRPr="007D447A">
              <w:rPr>
                <w:rFonts w:ascii="Times New Roman" w:hAnsi="Times New Roman" w:cs="Times New Roman"/>
                <w:b/>
                <w:color w:val="auto"/>
                <w:sz w:val="23"/>
                <w:szCs w:val="23"/>
                <w:lang w:val="ru-RU"/>
              </w:rPr>
              <w:t>Кредиты кредитных организаций в валюте Российской Федерации</w:t>
            </w:r>
          </w:p>
        </w:tc>
        <w:tc>
          <w:tcPr>
            <w:tcW w:w="1417" w:type="dxa"/>
          </w:tcPr>
          <w:p w14:paraId="139D4464"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c>
          <w:tcPr>
            <w:tcW w:w="1269" w:type="dxa"/>
          </w:tcPr>
          <w:p w14:paraId="13556FB8"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r>
      <w:tr w:rsidR="00BC2E8E" w:rsidRPr="007D447A" w14:paraId="642A7FEB" w14:textId="77777777" w:rsidTr="007D447A">
        <w:trPr>
          <w:trHeight w:val="601"/>
        </w:trPr>
        <w:tc>
          <w:tcPr>
            <w:tcW w:w="2547" w:type="dxa"/>
          </w:tcPr>
          <w:p w14:paraId="08FCC43C"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01 02 00 00 00 0000 700</w:t>
            </w:r>
          </w:p>
        </w:tc>
        <w:tc>
          <w:tcPr>
            <w:tcW w:w="4111" w:type="dxa"/>
          </w:tcPr>
          <w:p w14:paraId="6400EEDD"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Получение кредитов от кредитных организаций в валюте Российской Федерации</w:t>
            </w:r>
          </w:p>
        </w:tc>
        <w:tc>
          <w:tcPr>
            <w:tcW w:w="1417" w:type="dxa"/>
          </w:tcPr>
          <w:p w14:paraId="12D86F8D"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143C30D8"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71D6EB91" w14:textId="77777777" w:rsidTr="007D447A">
        <w:tc>
          <w:tcPr>
            <w:tcW w:w="2547" w:type="dxa"/>
          </w:tcPr>
          <w:p w14:paraId="4D7A5614"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01 02 00 00 05 0000 710</w:t>
            </w:r>
          </w:p>
        </w:tc>
        <w:tc>
          <w:tcPr>
            <w:tcW w:w="4111" w:type="dxa"/>
          </w:tcPr>
          <w:p w14:paraId="694512D5"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 xml:space="preserve">Получение кредитов от кредитных организаций бюджетами муниципальных районов в валюте Российской Федерации  </w:t>
            </w:r>
          </w:p>
        </w:tc>
        <w:tc>
          <w:tcPr>
            <w:tcW w:w="1417" w:type="dxa"/>
          </w:tcPr>
          <w:p w14:paraId="19F05FDB"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359A0C4E"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554F4A13" w14:textId="77777777" w:rsidTr="007D447A">
        <w:tc>
          <w:tcPr>
            <w:tcW w:w="2547" w:type="dxa"/>
          </w:tcPr>
          <w:p w14:paraId="5D1814B5"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01 02 00 00 00 0000 800</w:t>
            </w:r>
          </w:p>
        </w:tc>
        <w:tc>
          <w:tcPr>
            <w:tcW w:w="4111" w:type="dxa"/>
          </w:tcPr>
          <w:p w14:paraId="7FDF477B"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Погашение кредитов, предоставленных кредитными организациями в валюте Российской Федерации</w:t>
            </w:r>
          </w:p>
        </w:tc>
        <w:tc>
          <w:tcPr>
            <w:tcW w:w="1417" w:type="dxa"/>
          </w:tcPr>
          <w:p w14:paraId="33C630D2"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554BBAEF"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0D50CA25" w14:textId="77777777" w:rsidTr="007D447A">
        <w:trPr>
          <w:trHeight w:val="819"/>
        </w:trPr>
        <w:tc>
          <w:tcPr>
            <w:tcW w:w="2547" w:type="dxa"/>
          </w:tcPr>
          <w:p w14:paraId="5DD9A047"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01 02 00 00 05 0000 810</w:t>
            </w:r>
          </w:p>
        </w:tc>
        <w:tc>
          <w:tcPr>
            <w:tcW w:w="4111" w:type="dxa"/>
          </w:tcPr>
          <w:p w14:paraId="00E6BAC9"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Погашение бюджетами муниципальных районов кредитов от кредитных организаций в валюте Российской Федерации</w:t>
            </w:r>
          </w:p>
        </w:tc>
        <w:tc>
          <w:tcPr>
            <w:tcW w:w="1417" w:type="dxa"/>
          </w:tcPr>
          <w:p w14:paraId="2E984F38"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2423D28A"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134D6383" w14:textId="77777777" w:rsidTr="007D447A">
        <w:tc>
          <w:tcPr>
            <w:tcW w:w="2547" w:type="dxa"/>
          </w:tcPr>
          <w:p w14:paraId="6F67ACA4" w14:textId="77777777" w:rsidR="00BC2E8E" w:rsidRPr="007D447A" w:rsidRDefault="00BC2E8E" w:rsidP="00ED354A">
            <w:pPr>
              <w:pStyle w:val="a3"/>
              <w:rPr>
                <w:rFonts w:ascii="Times New Roman" w:hAnsi="Times New Roman" w:cs="Times New Roman"/>
                <w:b/>
                <w:color w:val="auto"/>
                <w:sz w:val="23"/>
                <w:szCs w:val="23"/>
              </w:rPr>
            </w:pPr>
            <w:r w:rsidRPr="007D447A">
              <w:rPr>
                <w:rFonts w:ascii="Times New Roman" w:hAnsi="Times New Roman" w:cs="Times New Roman"/>
                <w:b/>
                <w:color w:val="auto"/>
                <w:sz w:val="23"/>
                <w:szCs w:val="23"/>
              </w:rPr>
              <w:t>01 03 00 00 00 0000 000</w:t>
            </w:r>
          </w:p>
        </w:tc>
        <w:tc>
          <w:tcPr>
            <w:tcW w:w="4111" w:type="dxa"/>
          </w:tcPr>
          <w:p w14:paraId="775704CD" w14:textId="77777777" w:rsidR="00BC2E8E" w:rsidRPr="007D447A" w:rsidRDefault="00BC2E8E" w:rsidP="00ED354A">
            <w:pPr>
              <w:pStyle w:val="a3"/>
              <w:rPr>
                <w:rFonts w:ascii="Times New Roman" w:hAnsi="Times New Roman" w:cs="Times New Roman"/>
                <w:b/>
                <w:color w:val="auto"/>
                <w:sz w:val="23"/>
                <w:szCs w:val="23"/>
                <w:lang w:val="ru-RU"/>
              </w:rPr>
            </w:pPr>
            <w:r w:rsidRPr="007D447A">
              <w:rPr>
                <w:rFonts w:ascii="Times New Roman" w:hAnsi="Times New Roman" w:cs="Times New Roman"/>
                <w:b/>
                <w:color w:val="auto"/>
                <w:sz w:val="23"/>
                <w:szCs w:val="23"/>
                <w:lang w:val="ru-RU"/>
              </w:rPr>
              <w:t xml:space="preserve">Бюджетные кредиты от других бюджетов бюджетной системы Российской Федерации  </w:t>
            </w:r>
          </w:p>
        </w:tc>
        <w:tc>
          <w:tcPr>
            <w:tcW w:w="1417" w:type="dxa"/>
          </w:tcPr>
          <w:p w14:paraId="60602063"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c>
          <w:tcPr>
            <w:tcW w:w="1269" w:type="dxa"/>
          </w:tcPr>
          <w:p w14:paraId="62C74FCD"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r>
      <w:tr w:rsidR="00BC2E8E" w:rsidRPr="007D447A" w14:paraId="5AEA4B4E" w14:textId="77777777" w:rsidTr="007D447A">
        <w:tc>
          <w:tcPr>
            <w:tcW w:w="2547" w:type="dxa"/>
          </w:tcPr>
          <w:p w14:paraId="1AEF4B9E" w14:textId="77777777" w:rsidR="00BC2E8E" w:rsidRPr="007D447A" w:rsidRDefault="00BC2E8E" w:rsidP="00ED354A">
            <w:pPr>
              <w:pStyle w:val="a3"/>
              <w:rPr>
                <w:rFonts w:ascii="Times New Roman" w:hAnsi="Times New Roman" w:cs="Times New Roman"/>
                <w:color w:val="auto"/>
                <w:sz w:val="23"/>
                <w:szCs w:val="23"/>
              </w:rPr>
            </w:pPr>
          </w:p>
          <w:p w14:paraId="6934BA9F"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01 03 01 00 00 0000 700</w:t>
            </w:r>
          </w:p>
        </w:tc>
        <w:tc>
          <w:tcPr>
            <w:tcW w:w="4111" w:type="dxa"/>
          </w:tcPr>
          <w:p w14:paraId="26E857E1"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Получение бюджетных кредитов от других бюджетов бюджетной системы Российской Федерации в валюте Российской Федерации</w:t>
            </w:r>
          </w:p>
        </w:tc>
        <w:tc>
          <w:tcPr>
            <w:tcW w:w="1417" w:type="dxa"/>
          </w:tcPr>
          <w:p w14:paraId="3A801EB7"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6027335C"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73E18AC5" w14:textId="77777777" w:rsidTr="007D447A">
        <w:tc>
          <w:tcPr>
            <w:tcW w:w="2547" w:type="dxa"/>
          </w:tcPr>
          <w:p w14:paraId="6957C4FA"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01 03 01 00 05 0000 710</w:t>
            </w:r>
          </w:p>
        </w:tc>
        <w:tc>
          <w:tcPr>
            <w:tcW w:w="4111" w:type="dxa"/>
          </w:tcPr>
          <w:p w14:paraId="672C9C42"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Pr>
          <w:p w14:paraId="35739054"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2D74C620"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77A12D81" w14:textId="77777777" w:rsidTr="007D447A">
        <w:tc>
          <w:tcPr>
            <w:tcW w:w="2547" w:type="dxa"/>
          </w:tcPr>
          <w:p w14:paraId="2E959CE8"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01 03 01 00 00 0000 800</w:t>
            </w:r>
          </w:p>
        </w:tc>
        <w:tc>
          <w:tcPr>
            <w:tcW w:w="4111" w:type="dxa"/>
          </w:tcPr>
          <w:p w14:paraId="3CB13524"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Pr>
          <w:p w14:paraId="75507D24"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2BDDD0D4"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46ECDF53" w14:textId="77777777" w:rsidTr="007D447A">
        <w:tc>
          <w:tcPr>
            <w:tcW w:w="2547" w:type="dxa"/>
          </w:tcPr>
          <w:p w14:paraId="7D5B9B8E" w14:textId="77777777" w:rsidR="00BC2E8E" w:rsidRPr="007D447A" w:rsidRDefault="00BC2E8E" w:rsidP="00ED354A">
            <w:pPr>
              <w:pStyle w:val="a3"/>
              <w:rPr>
                <w:rFonts w:ascii="Times New Roman" w:hAnsi="Times New Roman" w:cs="Times New Roman"/>
                <w:color w:val="auto"/>
                <w:sz w:val="23"/>
                <w:szCs w:val="23"/>
              </w:rPr>
            </w:pPr>
            <w:r w:rsidRPr="007D447A">
              <w:rPr>
                <w:rFonts w:ascii="Times New Roman" w:hAnsi="Times New Roman" w:cs="Times New Roman"/>
                <w:color w:val="auto"/>
                <w:sz w:val="23"/>
                <w:szCs w:val="23"/>
              </w:rPr>
              <w:t>01 03 01 00 05 0000 810</w:t>
            </w:r>
          </w:p>
        </w:tc>
        <w:tc>
          <w:tcPr>
            <w:tcW w:w="4111" w:type="dxa"/>
          </w:tcPr>
          <w:p w14:paraId="3E6B93CB"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Погашение бюджетами муниципальных районов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Pr>
          <w:p w14:paraId="40119A4E"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7E5967B7"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5C55A5FE" w14:textId="77777777" w:rsidTr="007D447A">
        <w:tc>
          <w:tcPr>
            <w:tcW w:w="2547" w:type="dxa"/>
          </w:tcPr>
          <w:p w14:paraId="08405922"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01 05 00 00 00 0000 000</w:t>
            </w:r>
          </w:p>
        </w:tc>
        <w:tc>
          <w:tcPr>
            <w:tcW w:w="4111" w:type="dxa"/>
          </w:tcPr>
          <w:p w14:paraId="27A828FF" w14:textId="77777777" w:rsidR="00BC2E8E" w:rsidRPr="007D447A" w:rsidRDefault="00BC2E8E" w:rsidP="007D447A">
            <w:pPr>
              <w:pStyle w:val="a3"/>
              <w:rPr>
                <w:rFonts w:ascii="Times New Roman" w:hAnsi="Times New Roman" w:cs="Times New Roman"/>
                <w:b/>
                <w:color w:val="auto"/>
                <w:sz w:val="23"/>
                <w:szCs w:val="23"/>
                <w:lang w:val="ru-RU"/>
              </w:rPr>
            </w:pPr>
            <w:r w:rsidRPr="007D447A">
              <w:rPr>
                <w:rFonts w:ascii="Times New Roman" w:hAnsi="Times New Roman" w:cs="Times New Roman"/>
                <w:b/>
                <w:color w:val="auto"/>
                <w:sz w:val="23"/>
                <w:szCs w:val="23"/>
                <w:lang w:val="ru-RU"/>
              </w:rPr>
              <w:t>Изменение остатков средств на счетах по учету средств бюджета</w:t>
            </w:r>
          </w:p>
        </w:tc>
        <w:tc>
          <w:tcPr>
            <w:tcW w:w="1417" w:type="dxa"/>
          </w:tcPr>
          <w:p w14:paraId="79398896"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c>
          <w:tcPr>
            <w:tcW w:w="1269" w:type="dxa"/>
          </w:tcPr>
          <w:p w14:paraId="2F39ED69"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r>
      <w:tr w:rsidR="00BC2E8E" w:rsidRPr="007D447A" w14:paraId="4088A787" w14:textId="77777777" w:rsidTr="007D447A">
        <w:tc>
          <w:tcPr>
            <w:tcW w:w="2547" w:type="dxa"/>
          </w:tcPr>
          <w:p w14:paraId="5CCDDABD"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01 05 00 00 00 0000 500</w:t>
            </w:r>
          </w:p>
        </w:tc>
        <w:tc>
          <w:tcPr>
            <w:tcW w:w="4111" w:type="dxa"/>
          </w:tcPr>
          <w:p w14:paraId="604D59DA" w14:textId="77777777" w:rsidR="00BC2E8E" w:rsidRPr="007D447A" w:rsidRDefault="00BC2E8E" w:rsidP="00ED354A">
            <w:pPr>
              <w:pStyle w:val="a3"/>
              <w:rPr>
                <w:rFonts w:ascii="Times New Roman" w:hAnsi="Times New Roman" w:cs="Times New Roman"/>
                <w:color w:val="auto"/>
                <w:sz w:val="23"/>
                <w:szCs w:val="23"/>
              </w:rPr>
            </w:pPr>
            <w:proofErr w:type="spellStart"/>
            <w:r w:rsidRPr="007D447A">
              <w:rPr>
                <w:rFonts w:ascii="Times New Roman" w:hAnsi="Times New Roman" w:cs="Times New Roman"/>
                <w:color w:val="auto"/>
                <w:sz w:val="23"/>
                <w:szCs w:val="23"/>
              </w:rPr>
              <w:t>Увеличение</w:t>
            </w:r>
            <w:proofErr w:type="spellEnd"/>
            <w:r w:rsidRPr="007D447A">
              <w:rPr>
                <w:rFonts w:ascii="Times New Roman" w:hAnsi="Times New Roman" w:cs="Times New Roman"/>
                <w:color w:val="auto"/>
                <w:sz w:val="23"/>
                <w:szCs w:val="23"/>
              </w:rPr>
              <w:t xml:space="preserve"> </w:t>
            </w:r>
            <w:proofErr w:type="spellStart"/>
            <w:r w:rsidRPr="007D447A">
              <w:rPr>
                <w:rFonts w:ascii="Times New Roman" w:hAnsi="Times New Roman" w:cs="Times New Roman"/>
                <w:color w:val="auto"/>
                <w:sz w:val="23"/>
                <w:szCs w:val="23"/>
              </w:rPr>
              <w:t>остатков</w:t>
            </w:r>
            <w:proofErr w:type="spellEnd"/>
            <w:r w:rsidRPr="007D447A">
              <w:rPr>
                <w:rFonts w:ascii="Times New Roman" w:hAnsi="Times New Roman" w:cs="Times New Roman"/>
                <w:color w:val="auto"/>
                <w:sz w:val="23"/>
                <w:szCs w:val="23"/>
              </w:rPr>
              <w:t xml:space="preserve"> </w:t>
            </w:r>
            <w:proofErr w:type="spellStart"/>
            <w:r w:rsidRPr="007D447A">
              <w:rPr>
                <w:rFonts w:ascii="Times New Roman" w:hAnsi="Times New Roman" w:cs="Times New Roman"/>
                <w:color w:val="auto"/>
                <w:sz w:val="23"/>
                <w:szCs w:val="23"/>
              </w:rPr>
              <w:t>средств</w:t>
            </w:r>
            <w:proofErr w:type="spellEnd"/>
            <w:r w:rsidRPr="007D447A">
              <w:rPr>
                <w:rFonts w:ascii="Times New Roman" w:hAnsi="Times New Roman" w:cs="Times New Roman"/>
                <w:color w:val="auto"/>
                <w:sz w:val="23"/>
                <w:szCs w:val="23"/>
              </w:rPr>
              <w:t xml:space="preserve"> </w:t>
            </w:r>
            <w:proofErr w:type="spellStart"/>
            <w:r w:rsidRPr="007D447A">
              <w:rPr>
                <w:rFonts w:ascii="Times New Roman" w:hAnsi="Times New Roman" w:cs="Times New Roman"/>
                <w:color w:val="auto"/>
                <w:sz w:val="23"/>
                <w:szCs w:val="23"/>
              </w:rPr>
              <w:t>бюджета</w:t>
            </w:r>
            <w:proofErr w:type="spellEnd"/>
          </w:p>
        </w:tc>
        <w:tc>
          <w:tcPr>
            <w:tcW w:w="1417" w:type="dxa"/>
          </w:tcPr>
          <w:p w14:paraId="127CEE31"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-442 023,82</w:t>
            </w:r>
          </w:p>
        </w:tc>
        <w:tc>
          <w:tcPr>
            <w:tcW w:w="1269" w:type="dxa"/>
          </w:tcPr>
          <w:p w14:paraId="5DCA9A27"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-448 282,0</w:t>
            </w:r>
          </w:p>
        </w:tc>
      </w:tr>
      <w:tr w:rsidR="00BC2E8E" w:rsidRPr="007D447A" w14:paraId="3A6F8B76" w14:textId="77777777" w:rsidTr="007D447A">
        <w:tc>
          <w:tcPr>
            <w:tcW w:w="2547" w:type="dxa"/>
          </w:tcPr>
          <w:p w14:paraId="558FCC52"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01 05 02 00 00 0000 500</w:t>
            </w:r>
          </w:p>
        </w:tc>
        <w:tc>
          <w:tcPr>
            <w:tcW w:w="4111" w:type="dxa"/>
          </w:tcPr>
          <w:p w14:paraId="089E3D4F"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Увеличение прочих остатков средств бюджета</w:t>
            </w:r>
          </w:p>
        </w:tc>
        <w:tc>
          <w:tcPr>
            <w:tcW w:w="1417" w:type="dxa"/>
          </w:tcPr>
          <w:p w14:paraId="39A2B92C" w14:textId="77777777" w:rsidR="00BC2E8E" w:rsidRPr="007D447A" w:rsidRDefault="00BC2E8E" w:rsidP="00ED354A">
            <w:pPr>
              <w:rPr>
                <w:sz w:val="23"/>
                <w:szCs w:val="23"/>
              </w:rPr>
            </w:pPr>
            <w:r w:rsidRPr="007D447A">
              <w:rPr>
                <w:sz w:val="23"/>
                <w:szCs w:val="23"/>
              </w:rPr>
              <w:t>-442 023,82</w:t>
            </w:r>
          </w:p>
        </w:tc>
        <w:tc>
          <w:tcPr>
            <w:tcW w:w="1269" w:type="dxa"/>
          </w:tcPr>
          <w:p w14:paraId="32A68CAD" w14:textId="77777777" w:rsidR="00BC2E8E" w:rsidRPr="007D447A" w:rsidRDefault="00BC2E8E" w:rsidP="00ED354A">
            <w:pPr>
              <w:rPr>
                <w:sz w:val="23"/>
                <w:szCs w:val="23"/>
              </w:rPr>
            </w:pPr>
            <w:r w:rsidRPr="007D447A">
              <w:rPr>
                <w:sz w:val="23"/>
                <w:szCs w:val="23"/>
              </w:rPr>
              <w:t>-448 282,0</w:t>
            </w:r>
          </w:p>
        </w:tc>
      </w:tr>
      <w:tr w:rsidR="00BC2E8E" w:rsidRPr="007D447A" w14:paraId="09F9CCF3" w14:textId="77777777" w:rsidTr="007D447A">
        <w:tc>
          <w:tcPr>
            <w:tcW w:w="2547" w:type="dxa"/>
          </w:tcPr>
          <w:p w14:paraId="6445F3B3"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01 05 02 01 00 0000 510</w:t>
            </w:r>
          </w:p>
        </w:tc>
        <w:tc>
          <w:tcPr>
            <w:tcW w:w="4111" w:type="dxa"/>
          </w:tcPr>
          <w:p w14:paraId="6AA2FEF4"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Увеличение прочих остатков денежных средств бюджетов</w:t>
            </w:r>
          </w:p>
        </w:tc>
        <w:tc>
          <w:tcPr>
            <w:tcW w:w="1417" w:type="dxa"/>
          </w:tcPr>
          <w:p w14:paraId="0A1BCA2F" w14:textId="77777777" w:rsidR="00BC2E8E" w:rsidRPr="007D447A" w:rsidRDefault="00BC2E8E" w:rsidP="00ED354A">
            <w:pPr>
              <w:rPr>
                <w:sz w:val="23"/>
                <w:szCs w:val="23"/>
              </w:rPr>
            </w:pPr>
            <w:r w:rsidRPr="007D447A">
              <w:rPr>
                <w:sz w:val="23"/>
                <w:szCs w:val="23"/>
              </w:rPr>
              <w:t>-442 023,82</w:t>
            </w:r>
          </w:p>
        </w:tc>
        <w:tc>
          <w:tcPr>
            <w:tcW w:w="1269" w:type="dxa"/>
          </w:tcPr>
          <w:p w14:paraId="672823FF" w14:textId="77777777" w:rsidR="00BC2E8E" w:rsidRPr="007D447A" w:rsidRDefault="00BC2E8E" w:rsidP="00ED354A">
            <w:pPr>
              <w:rPr>
                <w:sz w:val="23"/>
                <w:szCs w:val="23"/>
              </w:rPr>
            </w:pPr>
            <w:r w:rsidRPr="007D447A">
              <w:rPr>
                <w:sz w:val="23"/>
                <w:szCs w:val="23"/>
              </w:rPr>
              <w:t>-448 282,0</w:t>
            </w:r>
          </w:p>
        </w:tc>
      </w:tr>
      <w:tr w:rsidR="00BC2E8E" w:rsidRPr="007D447A" w14:paraId="3C2C4D1F" w14:textId="77777777" w:rsidTr="007D447A">
        <w:tc>
          <w:tcPr>
            <w:tcW w:w="2547" w:type="dxa"/>
          </w:tcPr>
          <w:p w14:paraId="4F383B8D"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01 05 02 01 05 0000 510</w:t>
            </w:r>
          </w:p>
        </w:tc>
        <w:tc>
          <w:tcPr>
            <w:tcW w:w="4111" w:type="dxa"/>
          </w:tcPr>
          <w:p w14:paraId="3B516FAF"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Увеличение прочих остатков денежных средств бюджетов муниципальных районов</w:t>
            </w:r>
          </w:p>
        </w:tc>
        <w:tc>
          <w:tcPr>
            <w:tcW w:w="1417" w:type="dxa"/>
          </w:tcPr>
          <w:p w14:paraId="3E364FC9" w14:textId="77777777" w:rsidR="00BC2E8E" w:rsidRPr="007D447A" w:rsidRDefault="00BC2E8E" w:rsidP="00ED354A">
            <w:pPr>
              <w:rPr>
                <w:sz w:val="23"/>
                <w:szCs w:val="23"/>
              </w:rPr>
            </w:pPr>
            <w:r w:rsidRPr="007D447A">
              <w:rPr>
                <w:sz w:val="23"/>
                <w:szCs w:val="23"/>
              </w:rPr>
              <w:t>-442 023,82</w:t>
            </w:r>
          </w:p>
        </w:tc>
        <w:tc>
          <w:tcPr>
            <w:tcW w:w="1269" w:type="dxa"/>
          </w:tcPr>
          <w:p w14:paraId="449FA93C" w14:textId="77777777" w:rsidR="00BC2E8E" w:rsidRPr="007D447A" w:rsidRDefault="00BC2E8E" w:rsidP="00ED354A">
            <w:pPr>
              <w:rPr>
                <w:sz w:val="23"/>
                <w:szCs w:val="23"/>
              </w:rPr>
            </w:pPr>
            <w:r w:rsidRPr="007D447A">
              <w:rPr>
                <w:sz w:val="23"/>
                <w:szCs w:val="23"/>
              </w:rPr>
              <w:t>-448 282,0</w:t>
            </w:r>
          </w:p>
        </w:tc>
      </w:tr>
      <w:tr w:rsidR="00BC2E8E" w:rsidRPr="007D447A" w14:paraId="60834B53" w14:textId="77777777" w:rsidTr="007D447A">
        <w:tc>
          <w:tcPr>
            <w:tcW w:w="2547" w:type="dxa"/>
          </w:tcPr>
          <w:p w14:paraId="0A976E70"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01 05 00 00 00 0000 600</w:t>
            </w:r>
          </w:p>
        </w:tc>
        <w:tc>
          <w:tcPr>
            <w:tcW w:w="4111" w:type="dxa"/>
          </w:tcPr>
          <w:p w14:paraId="6E747FCC" w14:textId="77777777" w:rsidR="00BC2E8E" w:rsidRPr="007D447A" w:rsidRDefault="00BC2E8E" w:rsidP="00ED354A">
            <w:pPr>
              <w:pStyle w:val="a3"/>
              <w:rPr>
                <w:rFonts w:ascii="Times New Roman" w:hAnsi="Times New Roman" w:cs="Times New Roman"/>
                <w:color w:val="auto"/>
                <w:sz w:val="23"/>
                <w:szCs w:val="23"/>
              </w:rPr>
            </w:pPr>
            <w:proofErr w:type="spellStart"/>
            <w:r w:rsidRPr="007D447A">
              <w:rPr>
                <w:rFonts w:ascii="Times New Roman" w:hAnsi="Times New Roman" w:cs="Times New Roman"/>
                <w:color w:val="auto"/>
                <w:sz w:val="23"/>
                <w:szCs w:val="23"/>
              </w:rPr>
              <w:t>Уменьшение</w:t>
            </w:r>
            <w:proofErr w:type="spellEnd"/>
            <w:r w:rsidRPr="007D447A">
              <w:rPr>
                <w:rFonts w:ascii="Times New Roman" w:hAnsi="Times New Roman" w:cs="Times New Roman"/>
                <w:color w:val="auto"/>
                <w:sz w:val="23"/>
                <w:szCs w:val="23"/>
              </w:rPr>
              <w:t xml:space="preserve"> </w:t>
            </w:r>
            <w:proofErr w:type="spellStart"/>
            <w:r w:rsidRPr="007D447A">
              <w:rPr>
                <w:rFonts w:ascii="Times New Roman" w:hAnsi="Times New Roman" w:cs="Times New Roman"/>
                <w:color w:val="auto"/>
                <w:sz w:val="23"/>
                <w:szCs w:val="23"/>
              </w:rPr>
              <w:t>остатков</w:t>
            </w:r>
            <w:proofErr w:type="spellEnd"/>
            <w:r w:rsidRPr="007D447A">
              <w:rPr>
                <w:rFonts w:ascii="Times New Roman" w:hAnsi="Times New Roman" w:cs="Times New Roman"/>
                <w:color w:val="auto"/>
                <w:sz w:val="23"/>
                <w:szCs w:val="23"/>
              </w:rPr>
              <w:t xml:space="preserve"> </w:t>
            </w:r>
            <w:proofErr w:type="spellStart"/>
            <w:r w:rsidRPr="007D447A">
              <w:rPr>
                <w:rFonts w:ascii="Times New Roman" w:hAnsi="Times New Roman" w:cs="Times New Roman"/>
                <w:color w:val="auto"/>
                <w:sz w:val="23"/>
                <w:szCs w:val="23"/>
              </w:rPr>
              <w:t>средств</w:t>
            </w:r>
            <w:proofErr w:type="spellEnd"/>
            <w:r w:rsidRPr="007D447A">
              <w:rPr>
                <w:rFonts w:ascii="Times New Roman" w:hAnsi="Times New Roman" w:cs="Times New Roman"/>
                <w:color w:val="auto"/>
                <w:sz w:val="23"/>
                <w:szCs w:val="23"/>
              </w:rPr>
              <w:t xml:space="preserve"> </w:t>
            </w:r>
            <w:proofErr w:type="spellStart"/>
            <w:r w:rsidRPr="007D447A">
              <w:rPr>
                <w:rFonts w:ascii="Times New Roman" w:hAnsi="Times New Roman" w:cs="Times New Roman"/>
                <w:color w:val="auto"/>
                <w:sz w:val="23"/>
                <w:szCs w:val="23"/>
              </w:rPr>
              <w:t>бюджета</w:t>
            </w:r>
            <w:proofErr w:type="spellEnd"/>
          </w:p>
        </w:tc>
        <w:tc>
          <w:tcPr>
            <w:tcW w:w="1417" w:type="dxa"/>
          </w:tcPr>
          <w:p w14:paraId="0657AF65" w14:textId="77777777" w:rsidR="00BC2E8E" w:rsidRPr="007D447A" w:rsidRDefault="00BC2E8E" w:rsidP="00ED354A">
            <w:pPr>
              <w:jc w:val="center"/>
              <w:rPr>
                <w:sz w:val="23"/>
                <w:szCs w:val="23"/>
              </w:rPr>
            </w:pPr>
            <w:r w:rsidRPr="007D447A">
              <w:rPr>
                <w:sz w:val="23"/>
                <w:szCs w:val="23"/>
              </w:rPr>
              <w:t>442 023,82</w:t>
            </w:r>
          </w:p>
        </w:tc>
        <w:tc>
          <w:tcPr>
            <w:tcW w:w="1269" w:type="dxa"/>
          </w:tcPr>
          <w:p w14:paraId="6CF079F3" w14:textId="77777777" w:rsidR="00BC2E8E" w:rsidRPr="007D447A" w:rsidRDefault="00BC2E8E" w:rsidP="00ED354A">
            <w:pPr>
              <w:jc w:val="center"/>
              <w:rPr>
                <w:sz w:val="23"/>
                <w:szCs w:val="23"/>
              </w:rPr>
            </w:pPr>
            <w:r w:rsidRPr="007D447A">
              <w:rPr>
                <w:sz w:val="23"/>
                <w:szCs w:val="23"/>
              </w:rPr>
              <w:t>448 282,0</w:t>
            </w:r>
          </w:p>
        </w:tc>
      </w:tr>
      <w:tr w:rsidR="00BC2E8E" w:rsidRPr="007D447A" w14:paraId="4B810EC8" w14:textId="77777777" w:rsidTr="007D447A">
        <w:tc>
          <w:tcPr>
            <w:tcW w:w="2547" w:type="dxa"/>
          </w:tcPr>
          <w:p w14:paraId="27ED864C"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01 05 02 00 00 0000 600</w:t>
            </w:r>
          </w:p>
        </w:tc>
        <w:tc>
          <w:tcPr>
            <w:tcW w:w="4111" w:type="dxa"/>
          </w:tcPr>
          <w:p w14:paraId="5E45CE99"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Уменьшение прочих остатков средств бюджетов</w:t>
            </w:r>
          </w:p>
        </w:tc>
        <w:tc>
          <w:tcPr>
            <w:tcW w:w="1417" w:type="dxa"/>
          </w:tcPr>
          <w:p w14:paraId="3713BE3E" w14:textId="77777777" w:rsidR="00BC2E8E" w:rsidRPr="007D447A" w:rsidRDefault="00BC2E8E" w:rsidP="00ED354A">
            <w:pPr>
              <w:jc w:val="center"/>
              <w:rPr>
                <w:sz w:val="23"/>
                <w:szCs w:val="23"/>
              </w:rPr>
            </w:pPr>
            <w:r w:rsidRPr="007D447A">
              <w:rPr>
                <w:sz w:val="23"/>
                <w:szCs w:val="23"/>
              </w:rPr>
              <w:t>442 023,82</w:t>
            </w:r>
          </w:p>
        </w:tc>
        <w:tc>
          <w:tcPr>
            <w:tcW w:w="1269" w:type="dxa"/>
          </w:tcPr>
          <w:p w14:paraId="0B761144" w14:textId="77777777" w:rsidR="00BC2E8E" w:rsidRPr="007D447A" w:rsidRDefault="00BC2E8E" w:rsidP="00ED354A">
            <w:pPr>
              <w:jc w:val="center"/>
              <w:rPr>
                <w:sz w:val="23"/>
                <w:szCs w:val="23"/>
              </w:rPr>
            </w:pPr>
            <w:r w:rsidRPr="007D447A">
              <w:rPr>
                <w:sz w:val="23"/>
                <w:szCs w:val="23"/>
              </w:rPr>
              <w:t>448 282,0</w:t>
            </w:r>
          </w:p>
        </w:tc>
      </w:tr>
      <w:tr w:rsidR="00BC2E8E" w:rsidRPr="007D447A" w14:paraId="5AF24795" w14:textId="77777777" w:rsidTr="007D447A">
        <w:tc>
          <w:tcPr>
            <w:tcW w:w="2547" w:type="dxa"/>
          </w:tcPr>
          <w:p w14:paraId="3120E786"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01 05 02 01 00 0000 610</w:t>
            </w:r>
          </w:p>
        </w:tc>
        <w:tc>
          <w:tcPr>
            <w:tcW w:w="4111" w:type="dxa"/>
          </w:tcPr>
          <w:p w14:paraId="565EC37D"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Уменьшение прочих остатков денежных средств бюджетов</w:t>
            </w:r>
          </w:p>
        </w:tc>
        <w:tc>
          <w:tcPr>
            <w:tcW w:w="1417" w:type="dxa"/>
          </w:tcPr>
          <w:p w14:paraId="0C7E7B03" w14:textId="77777777" w:rsidR="00BC2E8E" w:rsidRPr="007D447A" w:rsidRDefault="00BC2E8E" w:rsidP="00ED354A">
            <w:pPr>
              <w:jc w:val="center"/>
              <w:rPr>
                <w:sz w:val="23"/>
                <w:szCs w:val="23"/>
              </w:rPr>
            </w:pPr>
            <w:r w:rsidRPr="007D447A">
              <w:rPr>
                <w:sz w:val="23"/>
                <w:szCs w:val="23"/>
              </w:rPr>
              <w:t>442 023,82</w:t>
            </w:r>
          </w:p>
        </w:tc>
        <w:tc>
          <w:tcPr>
            <w:tcW w:w="1269" w:type="dxa"/>
          </w:tcPr>
          <w:p w14:paraId="6B41EB71" w14:textId="77777777" w:rsidR="00BC2E8E" w:rsidRPr="007D447A" w:rsidRDefault="00BC2E8E" w:rsidP="00ED354A">
            <w:pPr>
              <w:jc w:val="center"/>
              <w:rPr>
                <w:sz w:val="23"/>
                <w:szCs w:val="23"/>
              </w:rPr>
            </w:pPr>
            <w:r w:rsidRPr="007D447A">
              <w:rPr>
                <w:sz w:val="23"/>
                <w:szCs w:val="23"/>
              </w:rPr>
              <w:t>448 282,0</w:t>
            </w:r>
          </w:p>
        </w:tc>
      </w:tr>
      <w:tr w:rsidR="00BC2E8E" w:rsidRPr="007D447A" w14:paraId="140B6F1E" w14:textId="77777777" w:rsidTr="007D447A">
        <w:tc>
          <w:tcPr>
            <w:tcW w:w="2547" w:type="dxa"/>
          </w:tcPr>
          <w:p w14:paraId="1BB110F3"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01 05 02 01 05 0000 610</w:t>
            </w:r>
          </w:p>
        </w:tc>
        <w:tc>
          <w:tcPr>
            <w:tcW w:w="4111" w:type="dxa"/>
          </w:tcPr>
          <w:p w14:paraId="72E3EA61"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Уменьшение прочих остатков денежных средств бюджетов муниципальных районов</w:t>
            </w:r>
          </w:p>
        </w:tc>
        <w:tc>
          <w:tcPr>
            <w:tcW w:w="1417" w:type="dxa"/>
          </w:tcPr>
          <w:p w14:paraId="2CA37C9B" w14:textId="77777777" w:rsidR="00BC2E8E" w:rsidRPr="007D447A" w:rsidRDefault="00BC2E8E" w:rsidP="00ED354A">
            <w:pPr>
              <w:jc w:val="center"/>
              <w:rPr>
                <w:sz w:val="23"/>
                <w:szCs w:val="23"/>
              </w:rPr>
            </w:pPr>
            <w:r w:rsidRPr="007D447A">
              <w:rPr>
                <w:sz w:val="23"/>
                <w:szCs w:val="23"/>
              </w:rPr>
              <w:t>442 023,82</w:t>
            </w:r>
          </w:p>
        </w:tc>
        <w:tc>
          <w:tcPr>
            <w:tcW w:w="1269" w:type="dxa"/>
          </w:tcPr>
          <w:p w14:paraId="16F01968" w14:textId="77777777" w:rsidR="00BC2E8E" w:rsidRPr="007D447A" w:rsidRDefault="00BC2E8E" w:rsidP="00ED354A">
            <w:pPr>
              <w:jc w:val="center"/>
              <w:rPr>
                <w:sz w:val="23"/>
                <w:szCs w:val="23"/>
              </w:rPr>
            </w:pPr>
            <w:r w:rsidRPr="007D447A">
              <w:rPr>
                <w:sz w:val="23"/>
                <w:szCs w:val="23"/>
              </w:rPr>
              <w:t>448 282,0</w:t>
            </w:r>
          </w:p>
        </w:tc>
      </w:tr>
      <w:tr w:rsidR="00BC2E8E" w:rsidRPr="007D447A" w14:paraId="39D78985" w14:textId="77777777" w:rsidTr="007D447A">
        <w:tc>
          <w:tcPr>
            <w:tcW w:w="2547" w:type="dxa"/>
          </w:tcPr>
          <w:p w14:paraId="15B29E8E"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01 06 00 00 00 0000 000</w:t>
            </w:r>
          </w:p>
        </w:tc>
        <w:tc>
          <w:tcPr>
            <w:tcW w:w="4111" w:type="dxa"/>
          </w:tcPr>
          <w:p w14:paraId="00795A19" w14:textId="77777777" w:rsidR="00BC2E8E" w:rsidRPr="007D447A" w:rsidRDefault="00BC2E8E" w:rsidP="00ED354A">
            <w:pPr>
              <w:pStyle w:val="a3"/>
              <w:rPr>
                <w:rFonts w:ascii="Times New Roman" w:hAnsi="Times New Roman" w:cs="Times New Roman"/>
                <w:b/>
                <w:color w:val="auto"/>
                <w:sz w:val="23"/>
                <w:szCs w:val="23"/>
                <w:lang w:val="ru-RU"/>
              </w:rPr>
            </w:pPr>
            <w:r w:rsidRPr="007D447A">
              <w:rPr>
                <w:rFonts w:ascii="Times New Roman" w:hAnsi="Times New Roman" w:cs="Times New Roman"/>
                <w:b/>
                <w:color w:val="auto"/>
                <w:sz w:val="23"/>
                <w:szCs w:val="23"/>
                <w:lang w:val="ru-RU"/>
              </w:rPr>
              <w:t>Иные источники внутреннего финансирования дефицитов бюджетов</w:t>
            </w:r>
          </w:p>
        </w:tc>
        <w:tc>
          <w:tcPr>
            <w:tcW w:w="1417" w:type="dxa"/>
          </w:tcPr>
          <w:p w14:paraId="4A822083"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c>
          <w:tcPr>
            <w:tcW w:w="1269" w:type="dxa"/>
          </w:tcPr>
          <w:p w14:paraId="7D261A9A" w14:textId="77777777" w:rsidR="00BC2E8E" w:rsidRPr="007D447A" w:rsidRDefault="00BC2E8E" w:rsidP="00ED354A">
            <w:pPr>
              <w:pStyle w:val="a3"/>
              <w:jc w:val="center"/>
              <w:rPr>
                <w:rFonts w:ascii="Times New Roman" w:hAnsi="Times New Roman" w:cs="Times New Roman"/>
                <w:b/>
                <w:color w:val="auto"/>
                <w:sz w:val="23"/>
                <w:szCs w:val="23"/>
              </w:rPr>
            </w:pPr>
            <w:r w:rsidRPr="007D447A">
              <w:rPr>
                <w:rFonts w:ascii="Times New Roman" w:hAnsi="Times New Roman" w:cs="Times New Roman"/>
                <w:b/>
                <w:color w:val="auto"/>
                <w:sz w:val="23"/>
                <w:szCs w:val="23"/>
              </w:rPr>
              <w:t>0,0</w:t>
            </w:r>
          </w:p>
        </w:tc>
      </w:tr>
      <w:tr w:rsidR="00BC2E8E" w:rsidRPr="007D447A" w14:paraId="3E34D0F9" w14:textId="77777777" w:rsidTr="007D447A">
        <w:tc>
          <w:tcPr>
            <w:tcW w:w="2547" w:type="dxa"/>
          </w:tcPr>
          <w:p w14:paraId="1CC38BA9"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01 06 05 00 00 0000 000</w:t>
            </w:r>
          </w:p>
        </w:tc>
        <w:tc>
          <w:tcPr>
            <w:tcW w:w="4111" w:type="dxa"/>
          </w:tcPr>
          <w:p w14:paraId="14D18BCB"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Бюджетные кредиты, предоставленные внутри страны в валюте Российской Федерации</w:t>
            </w:r>
          </w:p>
        </w:tc>
        <w:tc>
          <w:tcPr>
            <w:tcW w:w="1417" w:type="dxa"/>
          </w:tcPr>
          <w:p w14:paraId="45ECA377"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2247F954"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5EF607B3" w14:textId="77777777" w:rsidTr="007D447A">
        <w:tc>
          <w:tcPr>
            <w:tcW w:w="2547" w:type="dxa"/>
          </w:tcPr>
          <w:p w14:paraId="0B41C8E9"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01 06 05 00 00 0000 600</w:t>
            </w:r>
          </w:p>
        </w:tc>
        <w:tc>
          <w:tcPr>
            <w:tcW w:w="4111" w:type="dxa"/>
          </w:tcPr>
          <w:p w14:paraId="75C54E0F"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Возврат бюджетных кредитов, предоставленных внутри страны в валюте Российской Федерации</w:t>
            </w:r>
          </w:p>
        </w:tc>
        <w:tc>
          <w:tcPr>
            <w:tcW w:w="1417" w:type="dxa"/>
          </w:tcPr>
          <w:p w14:paraId="2D50973A"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07C656A1"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2A842C7E" w14:textId="77777777" w:rsidTr="007D447A">
        <w:tc>
          <w:tcPr>
            <w:tcW w:w="2547" w:type="dxa"/>
          </w:tcPr>
          <w:p w14:paraId="1F92341F"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01 06 05 02 05 0000 640</w:t>
            </w:r>
          </w:p>
        </w:tc>
        <w:tc>
          <w:tcPr>
            <w:tcW w:w="4111" w:type="dxa"/>
          </w:tcPr>
          <w:p w14:paraId="46E657C9"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tcPr>
          <w:p w14:paraId="0DC2A1A6"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7EC018CB"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2A6F338C" w14:textId="77777777" w:rsidTr="007D447A">
        <w:tc>
          <w:tcPr>
            <w:tcW w:w="2547" w:type="dxa"/>
          </w:tcPr>
          <w:p w14:paraId="2BABA448"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01 06 05 00 00 0000 500</w:t>
            </w:r>
          </w:p>
        </w:tc>
        <w:tc>
          <w:tcPr>
            <w:tcW w:w="4111" w:type="dxa"/>
          </w:tcPr>
          <w:p w14:paraId="72CA3512"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Предоставление бюджетных кредитов внутри страны в валюте Российской Федерации</w:t>
            </w:r>
          </w:p>
        </w:tc>
        <w:tc>
          <w:tcPr>
            <w:tcW w:w="1417" w:type="dxa"/>
          </w:tcPr>
          <w:p w14:paraId="5262E85A"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3778A56E"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r w:rsidR="00BC2E8E" w:rsidRPr="007D447A" w14:paraId="5C0EC1B4" w14:textId="77777777" w:rsidTr="007D447A">
        <w:tc>
          <w:tcPr>
            <w:tcW w:w="2547" w:type="dxa"/>
          </w:tcPr>
          <w:p w14:paraId="07193963"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01 06 05 02 05 0000 540</w:t>
            </w:r>
          </w:p>
        </w:tc>
        <w:tc>
          <w:tcPr>
            <w:tcW w:w="4111" w:type="dxa"/>
          </w:tcPr>
          <w:p w14:paraId="6DBB2EEE" w14:textId="77777777" w:rsidR="00BC2E8E" w:rsidRPr="007D447A" w:rsidRDefault="00BC2E8E" w:rsidP="00ED354A">
            <w:pPr>
              <w:pStyle w:val="a3"/>
              <w:rPr>
                <w:rFonts w:ascii="Times New Roman" w:hAnsi="Times New Roman" w:cs="Times New Roman"/>
                <w:color w:val="auto"/>
                <w:sz w:val="23"/>
                <w:szCs w:val="23"/>
                <w:lang w:val="ru-RU"/>
              </w:rPr>
            </w:pPr>
            <w:r w:rsidRPr="007D447A">
              <w:rPr>
                <w:rFonts w:ascii="Times New Roman" w:hAnsi="Times New Roman" w:cs="Times New Roman"/>
                <w:color w:val="auto"/>
                <w:sz w:val="23"/>
                <w:szCs w:val="23"/>
                <w:lang w:val="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7" w:type="dxa"/>
          </w:tcPr>
          <w:p w14:paraId="4104417E"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c>
          <w:tcPr>
            <w:tcW w:w="1269" w:type="dxa"/>
          </w:tcPr>
          <w:p w14:paraId="5B51614E" w14:textId="77777777" w:rsidR="00BC2E8E" w:rsidRPr="007D447A" w:rsidRDefault="00BC2E8E" w:rsidP="00ED354A">
            <w:pPr>
              <w:pStyle w:val="a3"/>
              <w:jc w:val="center"/>
              <w:rPr>
                <w:rFonts w:ascii="Times New Roman" w:hAnsi="Times New Roman" w:cs="Times New Roman"/>
                <w:color w:val="auto"/>
                <w:sz w:val="23"/>
                <w:szCs w:val="23"/>
              </w:rPr>
            </w:pPr>
            <w:r w:rsidRPr="007D447A">
              <w:rPr>
                <w:rFonts w:ascii="Times New Roman" w:hAnsi="Times New Roman" w:cs="Times New Roman"/>
                <w:color w:val="auto"/>
                <w:sz w:val="23"/>
                <w:szCs w:val="23"/>
              </w:rPr>
              <w:t>0,0</w:t>
            </w:r>
          </w:p>
        </w:tc>
      </w:tr>
    </w:tbl>
    <w:p w14:paraId="3D2A0476" w14:textId="77777777" w:rsidR="00BC2E8E" w:rsidRPr="00BC2E8E" w:rsidRDefault="00BC2E8E" w:rsidP="00BC2E8E"/>
    <w:p w14:paraId="19BC517F" w14:textId="77777777" w:rsidR="00BC2E8E" w:rsidRPr="00BC2E8E" w:rsidRDefault="00BC2E8E" w:rsidP="00BC2E8E"/>
    <w:p w14:paraId="688F405D" w14:textId="77777777" w:rsidR="00BC2E8E" w:rsidRPr="00BC2E8E" w:rsidRDefault="00BC2E8E" w:rsidP="00BC2E8E"/>
    <w:p w14:paraId="34AB3B3E" w14:textId="4680136D" w:rsidR="002D62D0" w:rsidRDefault="002D62D0" w:rsidP="002D62D0"/>
    <w:p w14:paraId="3A7613F7" w14:textId="5EE8BCA0" w:rsidR="00DF3D45" w:rsidRDefault="00DF3D45" w:rsidP="002D62D0"/>
    <w:p w14:paraId="3D90AA92" w14:textId="457C0325" w:rsidR="00DF3D45" w:rsidRPr="00ED354A" w:rsidRDefault="00DF3D45" w:rsidP="00DF3D45">
      <w:pPr>
        <w:jc w:val="right"/>
        <w:rPr>
          <w:sz w:val="28"/>
          <w:szCs w:val="28"/>
        </w:rPr>
      </w:pPr>
      <w:r w:rsidRPr="00ED354A">
        <w:rPr>
          <w:sz w:val="28"/>
          <w:szCs w:val="28"/>
        </w:rPr>
        <w:t>Приложение 23</w:t>
      </w:r>
    </w:p>
    <w:p w14:paraId="71EC8292" w14:textId="77777777" w:rsidR="00DF3D45" w:rsidRPr="00ED354A" w:rsidRDefault="00DF3D45" w:rsidP="00DF3D45">
      <w:pPr>
        <w:jc w:val="right"/>
        <w:rPr>
          <w:sz w:val="28"/>
          <w:szCs w:val="28"/>
        </w:rPr>
      </w:pPr>
      <w:r w:rsidRPr="00ED354A">
        <w:rPr>
          <w:sz w:val="28"/>
          <w:szCs w:val="28"/>
        </w:rPr>
        <w:t>к решению Совета депутатов</w:t>
      </w:r>
      <w:r w:rsidRPr="00ED354A">
        <w:rPr>
          <w:sz w:val="28"/>
          <w:szCs w:val="28"/>
        </w:rPr>
        <w:br/>
        <w:t>Кочковского района Новосибирской области</w:t>
      </w:r>
    </w:p>
    <w:p w14:paraId="195A0B96" w14:textId="77777777" w:rsidR="00DF3D45" w:rsidRPr="00ED354A" w:rsidRDefault="00DF3D45" w:rsidP="00DF3D45">
      <w:pPr>
        <w:jc w:val="right"/>
        <w:rPr>
          <w:sz w:val="28"/>
          <w:szCs w:val="28"/>
        </w:rPr>
      </w:pPr>
      <w:r w:rsidRPr="00ED354A">
        <w:rPr>
          <w:sz w:val="28"/>
          <w:szCs w:val="28"/>
        </w:rPr>
        <w:t>от 25.12.2020 № 2</w:t>
      </w:r>
    </w:p>
    <w:p w14:paraId="0907ECF6" w14:textId="101A5AC8" w:rsidR="00DF3D45" w:rsidRDefault="00DF3D45" w:rsidP="002D62D0"/>
    <w:p w14:paraId="6AA9A8BF" w14:textId="77777777" w:rsidR="00DF3D45" w:rsidRPr="00E5101C" w:rsidRDefault="00DF3D45" w:rsidP="00DF3D45">
      <w:pPr>
        <w:widowControl w:val="0"/>
        <w:jc w:val="center"/>
        <w:rPr>
          <w:b/>
          <w:bCs/>
          <w:iCs/>
          <w:sz w:val="28"/>
          <w:szCs w:val="28"/>
        </w:rPr>
      </w:pPr>
      <w:r w:rsidRPr="00E5101C">
        <w:rPr>
          <w:b/>
          <w:bCs/>
          <w:iCs/>
          <w:sz w:val="28"/>
          <w:szCs w:val="28"/>
        </w:rPr>
        <w:t>Программа муниципальных внутренних заимствований</w:t>
      </w:r>
    </w:p>
    <w:p w14:paraId="09BB84C0" w14:textId="77777777" w:rsidR="00DF3D45" w:rsidRPr="00E5101C" w:rsidRDefault="00DF3D45" w:rsidP="00DF3D45">
      <w:pPr>
        <w:widowControl w:val="0"/>
        <w:jc w:val="center"/>
        <w:rPr>
          <w:b/>
          <w:bCs/>
          <w:iCs/>
          <w:sz w:val="28"/>
          <w:szCs w:val="28"/>
        </w:rPr>
      </w:pPr>
      <w:r w:rsidRPr="00E5101C">
        <w:rPr>
          <w:b/>
          <w:bCs/>
          <w:iCs/>
          <w:sz w:val="28"/>
          <w:szCs w:val="28"/>
        </w:rPr>
        <w:t>Кочковского района Новосибирской области на 20</w:t>
      </w:r>
      <w:r>
        <w:rPr>
          <w:b/>
          <w:bCs/>
          <w:iCs/>
          <w:sz w:val="28"/>
          <w:szCs w:val="28"/>
        </w:rPr>
        <w:t>21</w:t>
      </w:r>
      <w:r w:rsidRPr="00E5101C">
        <w:rPr>
          <w:b/>
          <w:bCs/>
          <w:iCs/>
          <w:sz w:val="28"/>
          <w:szCs w:val="28"/>
        </w:rPr>
        <w:t xml:space="preserve"> год и </w:t>
      </w:r>
    </w:p>
    <w:p w14:paraId="79E079A9" w14:textId="77777777" w:rsidR="00DF3D45" w:rsidRPr="00E5101C" w:rsidRDefault="00DF3D45" w:rsidP="00DF3D45">
      <w:pPr>
        <w:widowControl w:val="0"/>
        <w:jc w:val="center"/>
        <w:rPr>
          <w:b/>
          <w:bCs/>
          <w:iCs/>
          <w:sz w:val="28"/>
          <w:szCs w:val="28"/>
        </w:rPr>
      </w:pPr>
      <w:r w:rsidRPr="00E5101C">
        <w:rPr>
          <w:b/>
          <w:bCs/>
          <w:iCs/>
          <w:sz w:val="28"/>
          <w:szCs w:val="28"/>
        </w:rPr>
        <w:t>плановый период 20</w:t>
      </w:r>
      <w:r>
        <w:rPr>
          <w:b/>
          <w:bCs/>
          <w:iCs/>
          <w:sz w:val="28"/>
          <w:szCs w:val="28"/>
        </w:rPr>
        <w:t xml:space="preserve">22 и </w:t>
      </w:r>
      <w:r w:rsidRPr="00E5101C">
        <w:rPr>
          <w:b/>
          <w:bCs/>
          <w:iCs/>
          <w:sz w:val="28"/>
          <w:szCs w:val="28"/>
        </w:rPr>
        <w:t>20</w:t>
      </w:r>
      <w:r>
        <w:rPr>
          <w:b/>
          <w:bCs/>
          <w:iCs/>
          <w:sz w:val="28"/>
          <w:szCs w:val="28"/>
        </w:rPr>
        <w:t>23</w:t>
      </w:r>
      <w:r w:rsidRPr="00E5101C">
        <w:rPr>
          <w:b/>
          <w:bCs/>
          <w:iCs/>
          <w:sz w:val="28"/>
          <w:szCs w:val="28"/>
        </w:rPr>
        <w:t xml:space="preserve"> годов</w:t>
      </w:r>
    </w:p>
    <w:p w14:paraId="33A84646" w14:textId="77777777" w:rsidR="00DF3D45" w:rsidRPr="00E5101C" w:rsidRDefault="00DF3D45" w:rsidP="00DF3D45">
      <w:pPr>
        <w:widowControl w:val="0"/>
        <w:jc w:val="right"/>
        <w:outlineLvl w:val="1"/>
        <w:rPr>
          <w:bCs/>
          <w:iCs/>
          <w:szCs w:val="28"/>
        </w:rPr>
      </w:pPr>
      <w:r w:rsidRPr="00E5101C">
        <w:rPr>
          <w:bCs/>
          <w:iCs/>
          <w:szCs w:val="28"/>
        </w:rPr>
        <w:t>таблица 1</w:t>
      </w:r>
    </w:p>
    <w:p w14:paraId="599CCB43" w14:textId="77777777" w:rsidR="00DF3D45" w:rsidRPr="00E5101C" w:rsidRDefault="00DF3D45" w:rsidP="00DF3D45">
      <w:pPr>
        <w:widowControl w:val="0"/>
        <w:jc w:val="center"/>
        <w:rPr>
          <w:b/>
          <w:bCs/>
          <w:iCs/>
          <w:szCs w:val="28"/>
        </w:rPr>
      </w:pPr>
      <w:r w:rsidRPr="00E5101C">
        <w:rPr>
          <w:b/>
          <w:bCs/>
          <w:iCs/>
          <w:szCs w:val="28"/>
        </w:rPr>
        <w:t>Программа муниципальных внутренних заимствований</w:t>
      </w:r>
    </w:p>
    <w:p w14:paraId="6F2EAF64" w14:textId="77777777" w:rsidR="00DF3D45" w:rsidRPr="00E5101C" w:rsidRDefault="00DF3D45" w:rsidP="00DF3D45">
      <w:pPr>
        <w:widowControl w:val="0"/>
        <w:jc w:val="center"/>
        <w:rPr>
          <w:b/>
          <w:bCs/>
          <w:iCs/>
          <w:szCs w:val="28"/>
        </w:rPr>
      </w:pPr>
      <w:r w:rsidRPr="00E5101C">
        <w:rPr>
          <w:b/>
          <w:bCs/>
          <w:iCs/>
          <w:szCs w:val="28"/>
        </w:rPr>
        <w:t>Кочковского района Новосибирской области на 20</w:t>
      </w:r>
      <w:r>
        <w:rPr>
          <w:b/>
          <w:bCs/>
          <w:iCs/>
          <w:szCs w:val="28"/>
        </w:rPr>
        <w:t>21</w:t>
      </w:r>
      <w:r w:rsidRPr="00E5101C">
        <w:rPr>
          <w:b/>
          <w:bCs/>
          <w:iCs/>
          <w:szCs w:val="28"/>
        </w:rPr>
        <w:t xml:space="preserve"> год</w:t>
      </w:r>
    </w:p>
    <w:p w14:paraId="6D0B784D" w14:textId="77777777" w:rsidR="00DF3D45" w:rsidRPr="00E5101C" w:rsidRDefault="00DF3D45" w:rsidP="00DF3D45">
      <w:pPr>
        <w:widowControl w:val="0"/>
        <w:outlineLvl w:val="1"/>
        <w:rPr>
          <w:bCs/>
          <w:iCs/>
          <w:szCs w:val="28"/>
        </w:rPr>
      </w:pPr>
    </w:p>
    <w:p w14:paraId="6C130E3E" w14:textId="41D79513" w:rsidR="00DF3D45" w:rsidRPr="00E5101C" w:rsidRDefault="00DF3D45" w:rsidP="00DF3D45">
      <w:pPr>
        <w:widowControl w:val="0"/>
        <w:jc w:val="right"/>
        <w:rPr>
          <w:bCs/>
          <w:iCs/>
          <w:szCs w:val="28"/>
        </w:rPr>
      </w:pPr>
      <w:r w:rsidRPr="00E5101C">
        <w:rPr>
          <w:bCs/>
          <w:iCs/>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947"/>
        <w:gridCol w:w="1930"/>
        <w:gridCol w:w="1891"/>
      </w:tblGrid>
      <w:tr w:rsidR="00DF3D45" w:rsidRPr="0010248D" w14:paraId="6F6D471F" w14:textId="77777777" w:rsidTr="00DF3D45">
        <w:tc>
          <w:tcPr>
            <w:tcW w:w="308" w:type="pct"/>
          </w:tcPr>
          <w:p w14:paraId="32164C7F" w14:textId="77777777" w:rsidR="00DF3D45" w:rsidRPr="0010248D" w:rsidRDefault="00DF3D45" w:rsidP="00DF3D45">
            <w:pPr>
              <w:widowControl w:val="0"/>
              <w:outlineLvl w:val="1"/>
              <w:rPr>
                <w:b/>
                <w:bCs/>
                <w:iCs/>
                <w:sz w:val="23"/>
                <w:szCs w:val="23"/>
              </w:rPr>
            </w:pPr>
            <w:r w:rsidRPr="0010248D">
              <w:rPr>
                <w:b/>
                <w:bCs/>
                <w:iCs/>
                <w:sz w:val="23"/>
                <w:szCs w:val="23"/>
              </w:rPr>
              <w:t>№ п/п</w:t>
            </w:r>
          </w:p>
        </w:tc>
        <w:tc>
          <w:tcPr>
            <w:tcW w:w="2646" w:type="pct"/>
          </w:tcPr>
          <w:p w14:paraId="1C81743D" w14:textId="77777777" w:rsidR="00DF3D45" w:rsidRPr="0010248D" w:rsidRDefault="00DF3D45" w:rsidP="00DF3D45">
            <w:pPr>
              <w:widowControl w:val="0"/>
              <w:jc w:val="center"/>
              <w:outlineLvl w:val="1"/>
              <w:rPr>
                <w:b/>
                <w:bCs/>
                <w:iCs/>
                <w:sz w:val="23"/>
                <w:szCs w:val="23"/>
              </w:rPr>
            </w:pPr>
            <w:r w:rsidRPr="0010248D">
              <w:rPr>
                <w:b/>
                <w:bCs/>
                <w:iCs/>
                <w:sz w:val="23"/>
                <w:szCs w:val="23"/>
              </w:rPr>
              <w:t>Наименование муниципальных внутренних заимствований</w:t>
            </w:r>
          </w:p>
        </w:tc>
        <w:tc>
          <w:tcPr>
            <w:tcW w:w="1033" w:type="pct"/>
          </w:tcPr>
          <w:p w14:paraId="2D55024E" w14:textId="77777777" w:rsidR="00DF3D45" w:rsidRPr="0010248D" w:rsidRDefault="00DF3D45" w:rsidP="00DF3D45">
            <w:pPr>
              <w:widowControl w:val="0"/>
              <w:jc w:val="center"/>
              <w:outlineLvl w:val="1"/>
              <w:rPr>
                <w:b/>
                <w:bCs/>
                <w:iCs/>
                <w:sz w:val="23"/>
                <w:szCs w:val="23"/>
              </w:rPr>
            </w:pPr>
            <w:r w:rsidRPr="0010248D">
              <w:rPr>
                <w:b/>
                <w:bCs/>
                <w:iCs/>
                <w:sz w:val="23"/>
                <w:szCs w:val="23"/>
              </w:rPr>
              <w:t>Объем привлечения</w:t>
            </w:r>
          </w:p>
        </w:tc>
        <w:tc>
          <w:tcPr>
            <w:tcW w:w="1012" w:type="pct"/>
          </w:tcPr>
          <w:p w14:paraId="31464261" w14:textId="77777777" w:rsidR="00DF3D45" w:rsidRPr="0010248D" w:rsidRDefault="00DF3D45" w:rsidP="00DF3D45">
            <w:pPr>
              <w:widowControl w:val="0"/>
              <w:jc w:val="center"/>
              <w:outlineLvl w:val="1"/>
              <w:rPr>
                <w:b/>
                <w:bCs/>
                <w:iCs/>
                <w:sz w:val="23"/>
                <w:szCs w:val="23"/>
              </w:rPr>
            </w:pPr>
            <w:r w:rsidRPr="0010248D">
              <w:rPr>
                <w:b/>
                <w:bCs/>
                <w:iCs/>
                <w:sz w:val="23"/>
                <w:szCs w:val="23"/>
              </w:rPr>
              <w:t>Объем средств, направляемых на погашение</w:t>
            </w:r>
          </w:p>
        </w:tc>
      </w:tr>
      <w:tr w:rsidR="00DF3D45" w:rsidRPr="0010248D" w14:paraId="335806FC" w14:textId="77777777" w:rsidTr="00DF3D45">
        <w:trPr>
          <w:cantSplit/>
          <w:trHeight w:val="1122"/>
        </w:trPr>
        <w:tc>
          <w:tcPr>
            <w:tcW w:w="308" w:type="pct"/>
            <w:tcBorders>
              <w:bottom w:val="single" w:sz="4" w:space="0" w:color="auto"/>
            </w:tcBorders>
          </w:tcPr>
          <w:p w14:paraId="4E4E5FD4" w14:textId="77777777" w:rsidR="00DF3D45" w:rsidRPr="0010248D" w:rsidRDefault="00DF3D45" w:rsidP="00DF3D45">
            <w:pPr>
              <w:widowControl w:val="0"/>
              <w:outlineLvl w:val="1"/>
              <w:rPr>
                <w:bCs/>
                <w:iCs/>
                <w:sz w:val="23"/>
                <w:szCs w:val="23"/>
              </w:rPr>
            </w:pPr>
          </w:p>
          <w:p w14:paraId="2FBF33B0" w14:textId="77777777" w:rsidR="00DF3D45" w:rsidRPr="0010248D" w:rsidRDefault="00DF3D45" w:rsidP="00DF3D45">
            <w:pPr>
              <w:widowControl w:val="0"/>
              <w:outlineLvl w:val="1"/>
              <w:rPr>
                <w:bCs/>
                <w:iCs/>
                <w:sz w:val="23"/>
                <w:szCs w:val="23"/>
              </w:rPr>
            </w:pPr>
            <w:r w:rsidRPr="0010248D">
              <w:rPr>
                <w:bCs/>
                <w:iCs/>
                <w:sz w:val="23"/>
                <w:szCs w:val="23"/>
              </w:rPr>
              <w:t>1.</w:t>
            </w:r>
          </w:p>
          <w:p w14:paraId="552EC173" w14:textId="77777777" w:rsidR="00DF3D45" w:rsidRPr="0010248D" w:rsidRDefault="00DF3D45" w:rsidP="00DF3D45">
            <w:pPr>
              <w:widowControl w:val="0"/>
              <w:outlineLvl w:val="1"/>
              <w:rPr>
                <w:bCs/>
                <w:iCs/>
                <w:sz w:val="23"/>
                <w:szCs w:val="23"/>
              </w:rPr>
            </w:pPr>
          </w:p>
          <w:p w14:paraId="7DC042CC" w14:textId="77777777" w:rsidR="00DF3D45" w:rsidRPr="0010248D" w:rsidRDefault="00DF3D45" w:rsidP="00DF3D45">
            <w:pPr>
              <w:widowControl w:val="0"/>
              <w:outlineLvl w:val="1"/>
              <w:rPr>
                <w:bCs/>
                <w:iCs/>
                <w:sz w:val="23"/>
                <w:szCs w:val="23"/>
              </w:rPr>
            </w:pPr>
          </w:p>
          <w:p w14:paraId="53CF8D23" w14:textId="77777777" w:rsidR="00DF3D45" w:rsidRPr="0010248D" w:rsidRDefault="00DF3D45" w:rsidP="00DF3D45">
            <w:pPr>
              <w:widowControl w:val="0"/>
              <w:outlineLvl w:val="1"/>
              <w:rPr>
                <w:bCs/>
                <w:iCs/>
                <w:sz w:val="23"/>
                <w:szCs w:val="23"/>
              </w:rPr>
            </w:pPr>
            <w:r w:rsidRPr="0010248D">
              <w:rPr>
                <w:bCs/>
                <w:iCs/>
                <w:sz w:val="23"/>
                <w:szCs w:val="23"/>
              </w:rPr>
              <w:t>2.</w:t>
            </w:r>
          </w:p>
        </w:tc>
        <w:tc>
          <w:tcPr>
            <w:tcW w:w="2646" w:type="pct"/>
            <w:tcBorders>
              <w:bottom w:val="single" w:sz="4" w:space="0" w:color="auto"/>
            </w:tcBorders>
          </w:tcPr>
          <w:p w14:paraId="5C664976" w14:textId="77777777" w:rsidR="00DF3D45" w:rsidRPr="0010248D" w:rsidRDefault="00DF3D45" w:rsidP="00DF3D45">
            <w:pPr>
              <w:widowControl w:val="0"/>
              <w:outlineLvl w:val="1"/>
              <w:rPr>
                <w:bCs/>
                <w:iCs/>
                <w:sz w:val="23"/>
                <w:szCs w:val="23"/>
              </w:rPr>
            </w:pPr>
            <w:r w:rsidRPr="0010248D">
              <w:rPr>
                <w:bCs/>
                <w:iCs/>
                <w:sz w:val="23"/>
                <w:szCs w:val="23"/>
              </w:rPr>
              <w:t>Муниципальные внутренние заимствования:</w:t>
            </w:r>
          </w:p>
          <w:p w14:paraId="5B1D1439" w14:textId="77777777" w:rsidR="00DF3D45" w:rsidRPr="0010248D" w:rsidRDefault="00DF3D45" w:rsidP="00DF3D45">
            <w:pPr>
              <w:widowControl w:val="0"/>
              <w:outlineLvl w:val="1"/>
              <w:rPr>
                <w:bCs/>
                <w:iCs/>
                <w:sz w:val="23"/>
                <w:szCs w:val="23"/>
              </w:rPr>
            </w:pPr>
            <w:r w:rsidRPr="0010248D">
              <w:rPr>
                <w:bCs/>
                <w:iCs/>
                <w:sz w:val="23"/>
                <w:szCs w:val="23"/>
              </w:rPr>
              <w:t>Кредиты, привлекаемые от кредитных организаций</w:t>
            </w:r>
          </w:p>
          <w:p w14:paraId="059DBF2E" w14:textId="77777777" w:rsidR="00DF3D45" w:rsidRPr="0010248D" w:rsidRDefault="00DF3D45" w:rsidP="00DF3D45">
            <w:pPr>
              <w:widowControl w:val="0"/>
              <w:outlineLvl w:val="1"/>
              <w:rPr>
                <w:bCs/>
                <w:iCs/>
                <w:sz w:val="23"/>
                <w:szCs w:val="23"/>
              </w:rPr>
            </w:pPr>
          </w:p>
          <w:p w14:paraId="0FBBED7A" w14:textId="77777777" w:rsidR="00DF3D45" w:rsidRPr="0010248D" w:rsidRDefault="00DF3D45" w:rsidP="00DF3D45">
            <w:pPr>
              <w:widowControl w:val="0"/>
              <w:outlineLvl w:val="1"/>
              <w:rPr>
                <w:bCs/>
                <w:iCs/>
                <w:sz w:val="23"/>
                <w:szCs w:val="23"/>
              </w:rPr>
            </w:pPr>
            <w:r w:rsidRPr="0010248D">
              <w:rPr>
                <w:bCs/>
                <w:iCs/>
                <w:sz w:val="23"/>
                <w:szCs w:val="23"/>
              </w:rPr>
              <w:t>Кредиты, привлекаемые от других бюджетов бюджетной системы Российской Федерации</w:t>
            </w:r>
          </w:p>
        </w:tc>
        <w:tc>
          <w:tcPr>
            <w:tcW w:w="1033" w:type="pct"/>
            <w:tcBorders>
              <w:bottom w:val="single" w:sz="4" w:space="0" w:color="auto"/>
            </w:tcBorders>
          </w:tcPr>
          <w:p w14:paraId="379229C7" w14:textId="77777777" w:rsidR="00DF3D45" w:rsidRPr="0010248D" w:rsidRDefault="00DF3D45" w:rsidP="00DF3D45">
            <w:pPr>
              <w:widowControl w:val="0"/>
              <w:outlineLvl w:val="1"/>
              <w:rPr>
                <w:bCs/>
                <w:iCs/>
                <w:sz w:val="23"/>
                <w:szCs w:val="23"/>
              </w:rPr>
            </w:pPr>
          </w:p>
          <w:p w14:paraId="7D598391" w14:textId="77777777" w:rsidR="00DF3D45" w:rsidRPr="0010248D" w:rsidRDefault="00DF3D45" w:rsidP="00DF3D45">
            <w:pPr>
              <w:widowControl w:val="0"/>
              <w:outlineLvl w:val="1"/>
              <w:rPr>
                <w:bCs/>
                <w:iCs/>
                <w:sz w:val="23"/>
                <w:szCs w:val="23"/>
              </w:rPr>
            </w:pPr>
          </w:p>
          <w:p w14:paraId="6E194E6E" w14:textId="77777777" w:rsidR="00DF3D45" w:rsidRPr="0010248D" w:rsidRDefault="00DF3D45" w:rsidP="00DF3D45">
            <w:pPr>
              <w:widowControl w:val="0"/>
              <w:outlineLvl w:val="1"/>
              <w:rPr>
                <w:bCs/>
                <w:iCs/>
                <w:sz w:val="23"/>
                <w:szCs w:val="23"/>
              </w:rPr>
            </w:pPr>
            <w:r w:rsidRPr="0010248D">
              <w:rPr>
                <w:bCs/>
                <w:iCs/>
                <w:sz w:val="23"/>
                <w:szCs w:val="23"/>
              </w:rPr>
              <w:t>0,0</w:t>
            </w:r>
          </w:p>
          <w:p w14:paraId="5BE2BC6F" w14:textId="77777777" w:rsidR="00DF3D45" w:rsidRPr="0010248D" w:rsidRDefault="00DF3D45" w:rsidP="00DF3D45">
            <w:pPr>
              <w:widowControl w:val="0"/>
              <w:outlineLvl w:val="1"/>
              <w:rPr>
                <w:bCs/>
                <w:iCs/>
                <w:sz w:val="23"/>
                <w:szCs w:val="23"/>
              </w:rPr>
            </w:pPr>
          </w:p>
          <w:p w14:paraId="2463CC83" w14:textId="77777777" w:rsidR="00DF3D45" w:rsidRPr="0010248D" w:rsidRDefault="00DF3D45" w:rsidP="00DF3D45">
            <w:pPr>
              <w:widowControl w:val="0"/>
              <w:outlineLvl w:val="1"/>
              <w:rPr>
                <w:bCs/>
                <w:iCs/>
                <w:sz w:val="23"/>
                <w:szCs w:val="23"/>
              </w:rPr>
            </w:pPr>
          </w:p>
          <w:p w14:paraId="23A97D6E" w14:textId="77777777" w:rsidR="00DF3D45" w:rsidRPr="0010248D" w:rsidRDefault="00DF3D45" w:rsidP="00DF3D45">
            <w:pPr>
              <w:widowControl w:val="0"/>
              <w:outlineLvl w:val="1"/>
              <w:rPr>
                <w:bCs/>
                <w:iCs/>
                <w:sz w:val="23"/>
                <w:szCs w:val="23"/>
              </w:rPr>
            </w:pPr>
            <w:r w:rsidRPr="0010248D">
              <w:rPr>
                <w:bCs/>
                <w:iCs/>
                <w:sz w:val="23"/>
                <w:szCs w:val="23"/>
              </w:rPr>
              <w:t>0,0</w:t>
            </w:r>
          </w:p>
        </w:tc>
        <w:tc>
          <w:tcPr>
            <w:tcW w:w="1012" w:type="pct"/>
            <w:tcBorders>
              <w:bottom w:val="single" w:sz="4" w:space="0" w:color="auto"/>
            </w:tcBorders>
          </w:tcPr>
          <w:p w14:paraId="383DB582" w14:textId="77777777" w:rsidR="00DF3D45" w:rsidRPr="0010248D" w:rsidRDefault="00DF3D45" w:rsidP="00DF3D45">
            <w:pPr>
              <w:widowControl w:val="0"/>
              <w:outlineLvl w:val="1"/>
              <w:rPr>
                <w:bCs/>
                <w:iCs/>
                <w:sz w:val="23"/>
                <w:szCs w:val="23"/>
              </w:rPr>
            </w:pPr>
          </w:p>
          <w:p w14:paraId="3269202F" w14:textId="77777777" w:rsidR="00DF3D45" w:rsidRPr="0010248D" w:rsidRDefault="00DF3D45" w:rsidP="00DF3D45">
            <w:pPr>
              <w:widowControl w:val="0"/>
              <w:outlineLvl w:val="1"/>
              <w:rPr>
                <w:bCs/>
                <w:iCs/>
                <w:sz w:val="23"/>
                <w:szCs w:val="23"/>
              </w:rPr>
            </w:pPr>
          </w:p>
          <w:p w14:paraId="06046A64" w14:textId="77777777" w:rsidR="00DF3D45" w:rsidRPr="0010248D" w:rsidRDefault="00DF3D45" w:rsidP="00DF3D45">
            <w:pPr>
              <w:widowControl w:val="0"/>
              <w:outlineLvl w:val="1"/>
              <w:rPr>
                <w:bCs/>
                <w:iCs/>
                <w:sz w:val="23"/>
                <w:szCs w:val="23"/>
              </w:rPr>
            </w:pPr>
            <w:r w:rsidRPr="0010248D">
              <w:rPr>
                <w:bCs/>
                <w:iCs/>
                <w:sz w:val="23"/>
                <w:szCs w:val="23"/>
              </w:rPr>
              <w:t>0,0</w:t>
            </w:r>
          </w:p>
          <w:p w14:paraId="72724475" w14:textId="77777777" w:rsidR="00DF3D45" w:rsidRPr="0010248D" w:rsidRDefault="00DF3D45" w:rsidP="00DF3D45">
            <w:pPr>
              <w:widowControl w:val="0"/>
              <w:outlineLvl w:val="1"/>
              <w:rPr>
                <w:bCs/>
                <w:iCs/>
                <w:sz w:val="23"/>
                <w:szCs w:val="23"/>
              </w:rPr>
            </w:pPr>
          </w:p>
          <w:p w14:paraId="24B93D4F" w14:textId="77777777" w:rsidR="00DF3D45" w:rsidRPr="0010248D" w:rsidRDefault="00DF3D45" w:rsidP="00DF3D45">
            <w:pPr>
              <w:widowControl w:val="0"/>
              <w:outlineLvl w:val="1"/>
              <w:rPr>
                <w:bCs/>
                <w:iCs/>
                <w:sz w:val="23"/>
                <w:szCs w:val="23"/>
              </w:rPr>
            </w:pPr>
          </w:p>
          <w:p w14:paraId="7171BC77" w14:textId="77777777" w:rsidR="00DF3D45" w:rsidRPr="0010248D" w:rsidRDefault="00DF3D45" w:rsidP="00DF3D45">
            <w:pPr>
              <w:widowControl w:val="0"/>
              <w:outlineLvl w:val="1"/>
              <w:rPr>
                <w:bCs/>
                <w:iCs/>
                <w:sz w:val="23"/>
                <w:szCs w:val="23"/>
              </w:rPr>
            </w:pPr>
            <w:r w:rsidRPr="0010248D">
              <w:rPr>
                <w:bCs/>
                <w:iCs/>
                <w:sz w:val="23"/>
                <w:szCs w:val="23"/>
              </w:rPr>
              <w:t>0,0</w:t>
            </w:r>
          </w:p>
        </w:tc>
      </w:tr>
    </w:tbl>
    <w:p w14:paraId="5310BECC" w14:textId="77777777" w:rsidR="00DF3D45" w:rsidRPr="00E5101C" w:rsidRDefault="00DF3D45" w:rsidP="00DF3D45">
      <w:pPr>
        <w:widowControl w:val="0"/>
        <w:outlineLvl w:val="1"/>
        <w:rPr>
          <w:bCs/>
          <w:iCs/>
          <w:szCs w:val="28"/>
        </w:rPr>
      </w:pPr>
    </w:p>
    <w:p w14:paraId="44747C5D" w14:textId="5082542E" w:rsidR="00DF3D45" w:rsidRDefault="00DF3D45" w:rsidP="00DF3D45">
      <w:pPr>
        <w:widowControl w:val="0"/>
        <w:jc w:val="center"/>
        <w:outlineLvl w:val="1"/>
        <w:rPr>
          <w:bCs/>
          <w:iCs/>
          <w:szCs w:val="28"/>
        </w:rPr>
      </w:pPr>
    </w:p>
    <w:p w14:paraId="4EDE781C" w14:textId="77777777" w:rsidR="0010248D" w:rsidRPr="00E5101C" w:rsidRDefault="0010248D" w:rsidP="0010248D">
      <w:pPr>
        <w:widowControl w:val="0"/>
        <w:jc w:val="right"/>
        <w:rPr>
          <w:bCs/>
          <w:iCs/>
          <w:szCs w:val="28"/>
        </w:rPr>
      </w:pPr>
      <w:r w:rsidRPr="00E5101C">
        <w:rPr>
          <w:bCs/>
          <w:iCs/>
          <w:szCs w:val="28"/>
        </w:rPr>
        <w:t>таблица 2</w:t>
      </w:r>
    </w:p>
    <w:p w14:paraId="43D3D6F9" w14:textId="77777777" w:rsidR="00DF3D45" w:rsidRPr="00E5101C" w:rsidRDefault="00DF3D45" w:rsidP="0010248D">
      <w:pPr>
        <w:widowControl w:val="0"/>
        <w:jc w:val="center"/>
        <w:rPr>
          <w:b/>
          <w:bCs/>
          <w:iCs/>
          <w:szCs w:val="28"/>
        </w:rPr>
      </w:pPr>
      <w:r w:rsidRPr="00E5101C">
        <w:rPr>
          <w:b/>
          <w:bCs/>
          <w:iCs/>
          <w:szCs w:val="28"/>
        </w:rPr>
        <w:t>Программа муниципальных внутренних заимствований Кочковского района Новосибирской области на плановый период 20</w:t>
      </w:r>
      <w:r>
        <w:rPr>
          <w:b/>
          <w:bCs/>
          <w:iCs/>
          <w:szCs w:val="28"/>
        </w:rPr>
        <w:t>22</w:t>
      </w:r>
      <w:r w:rsidRPr="00E5101C">
        <w:rPr>
          <w:b/>
          <w:bCs/>
          <w:iCs/>
          <w:szCs w:val="28"/>
        </w:rPr>
        <w:t xml:space="preserve"> и 20</w:t>
      </w:r>
      <w:r>
        <w:rPr>
          <w:b/>
          <w:bCs/>
          <w:iCs/>
          <w:szCs w:val="28"/>
        </w:rPr>
        <w:t>23</w:t>
      </w:r>
      <w:r w:rsidRPr="00E5101C">
        <w:rPr>
          <w:b/>
          <w:bCs/>
          <w:iCs/>
          <w:szCs w:val="28"/>
        </w:rPr>
        <w:t xml:space="preserve"> годов</w:t>
      </w:r>
    </w:p>
    <w:p w14:paraId="30EAEA78" w14:textId="77777777" w:rsidR="00DF3D45" w:rsidRPr="00E5101C" w:rsidRDefault="00DF3D45" w:rsidP="0010248D">
      <w:pPr>
        <w:widowControl w:val="0"/>
        <w:rPr>
          <w:b/>
          <w:bCs/>
          <w:iCs/>
          <w:szCs w:val="28"/>
        </w:rPr>
      </w:pPr>
    </w:p>
    <w:p w14:paraId="76730B5F" w14:textId="17870461" w:rsidR="00DF3D45" w:rsidRPr="00E5101C" w:rsidRDefault="00DF3D45" w:rsidP="0010248D">
      <w:pPr>
        <w:widowControl w:val="0"/>
        <w:jc w:val="right"/>
        <w:rPr>
          <w:bCs/>
          <w:iCs/>
          <w:szCs w:val="28"/>
        </w:rPr>
      </w:pPr>
      <w:r>
        <w:rPr>
          <w:bCs/>
          <w:iCs/>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63"/>
        <w:gridCol w:w="1586"/>
        <w:gridCol w:w="1894"/>
        <w:gridCol w:w="1586"/>
        <w:gridCol w:w="1770"/>
      </w:tblGrid>
      <w:tr w:rsidR="00DF3D45" w:rsidRPr="0010248D" w14:paraId="30F7969D" w14:textId="77777777" w:rsidTr="0010248D">
        <w:trPr>
          <w:cantSplit/>
        </w:trPr>
        <w:tc>
          <w:tcPr>
            <w:tcW w:w="551" w:type="dxa"/>
            <w:vMerge w:val="restart"/>
          </w:tcPr>
          <w:p w14:paraId="36883AF7" w14:textId="77777777" w:rsidR="00DF3D45" w:rsidRPr="0010248D" w:rsidRDefault="00DF3D45" w:rsidP="00DF3D45">
            <w:pPr>
              <w:widowControl w:val="0"/>
              <w:outlineLvl w:val="1"/>
              <w:rPr>
                <w:b/>
                <w:bCs/>
                <w:iCs/>
                <w:sz w:val="23"/>
                <w:szCs w:val="23"/>
              </w:rPr>
            </w:pPr>
            <w:r w:rsidRPr="0010248D">
              <w:rPr>
                <w:b/>
                <w:bCs/>
                <w:iCs/>
                <w:sz w:val="23"/>
                <w:szCs w:val="23"/>
              </w:rPr>
              <w:t>№ п/п</w:t>
            </w:r>
          </w:p>
        </w:tc>
        <w:tc>
          <w:tcPr>
            <w:tcW w:w="2421" w:type="dxa"/>
            <w:vMerge w:val="restart"/>
          </w:tcPr>
          <w:p w14:paraId="234AEE86" w14:textId="77777777" w:rsidR="00DF3D45" w:rsidRPr="0010248D" w:rsidRDefault="00DF3D45" w:rsidP="00DF3D45">
            <w:pPr>
              <w:widowControl w:val="0"/>
              <w:jc w:val="center"/>
              <w:outlineLvl w:val="1"/>
              <w:rPr>
                <w:b/>
                <w:bCs/>
                <w:iCs/>
                <w:sz w:val="23"/>
                <w:szCs w:val="23"/>
              </w:rPr>
            </w:pPr>
            <w:r w:rsidRPr="0010248D">
              <w:rPr>
                <w:b/>
                <w:bCs/>
                <w:iCs/>
                <w:sz w:val="23"/>
                <w:szCs w:val="23"/>
              </w:rPr>
              <w:t>Наименование муниципальных внутренних заимствований</w:t>
            </w:r>
          </w:p>
        </w:tc>
        <w:tc>
          <w:tcPr>
            <w:tcW w:w="2963" w:type="dxa"/>
            <w:gridSpan w:val="2"/>
          </w:tcPr>
          <w:p w14:paraId="0CAD4786" w14:textId="77777777" w:rsidR="00DF3D45" w:rsidRPr="0010248D" w:rsidRDefault="00DF3D45" w:rsidP="00DF3D45">
            <w:pPr>
              <w:widowControl w:val="0"/>
              <w:jc w:val="center"/>
              <w:outlineLvl w:val="1"/>
              <w:rPr>
                <w:b/>
                <w:bCs/>
                <w:iCs/>
                <w:sz w:val="23"/>
                <w:szCs w:val="23"/>
              </w:rPr>
            </w:pPr>
            <w:r w:rsidRPr="0010248D">
              <w:rPr>
                <w:b/>
                <w:bCs/>
                <w:iCs/>
                <w:sz w:val="23"/>
                <w:szCs w:val="23"/>
              </w:rPr>
              <w:t>2022 год</w:t>
            </w:r>
          </w:p>
        </w:tc>
        <w:tc>
          <w:tcPr>
            <w:tcW w:w="0" w:type="auto"/>
            <w:gridSpan w:val="2"/>
          </w:tcPr>
          <w:p w14:paraId="6E9DA609" w14:textId="77777777" w:rsidR="00DF3D45" w:rsidRPr="0010248D" w:rsidRDefault="00DF3D45" w:rsidP="00DF3D45">
            <w:pPr>
              <w:widowControl w:val="0"/>
              <w:jc w:val="center"/>
              <w:outlineLvl w:val="1"/>
              <w:rPr>
                <w:b/>
                <w:bCs/>
                <w:iCs/>
                <w:sz w:val="23"/>
                <w:szCs w:val="23"/>
              </w:rPr>
            </w:pPr>
            <w:r w:rsidRPr="0010248D">
              <w:rPr>
                <w:b/>
                <w:bCs/>
                <w:iCs/>
                <w:sz w:val="23"/>
                <w:szCs w:val="23"/>
              </w:rPr>
              <w:t>2023 год</w:t>
            </w:r>
          </w:p>
        </w:tc>
      </w:tr>
      <w:tr w:rsidR="0010248D" w:rsidRPr="0010248D" w14:paraId="128C0C24" w14:textId="77777777" w:rsidTr="0010248D">
        <w:trPr>
          <w:cantSplit/>
        </w:trPr>
        <w:tc>
          <w:tcPr>
            <w:tcW w:w="551" w:type="dxa"/>
            <w:vMerge/>
          </w:tcPr>
          <w:p w14:paraId="2559DBE1" w14:textId="77777777" w:rsidR="00DF3D45" w:rsidRPr="0010248D" w:rsidRDefault="00DF3D45" w:rsidP="00DF3D45">
            <w:pPr>
              <w:widowControl w:val="0"/>
              <w:outlineLvl w:val="1"/>
              <w:rPr>
                <w:b/>
                <w:bCs/>
                <w:iCs/>
                <w:sz w:val="23"/>
                <w:szCs w:val="23"/>
              </w:rPr>
            </w:pPr>
          </w:p>
        </w:tc>
        <w:tc>
          <w:tcPr>
            <w:tcW w:w="2421" w:type="dxa"/>
            <w:vMerge/>
          </w:tcPr>
          <w:p w14:paraId="03550E39" w14:textId="77777777" w:rsidR="00DF3D45" w:rsidRPr="0010248D" w:rsidRDefault="00DF3D45" w:rsidP="00DF3D45">
            <w:pPr>
              <w:widowControl w:val="0"/>
              <w:jc w:val="center"/>
              <w:outlineLvl w:val="1"/>
              <w:rPr>
                <w:b/>
                <w:bCs/>
                <w:iCs/>
                <w:sz w:val="23"/>
                <w:szCs w:val="23"/>
              </w:rPr>
            </w:pPr>
          </w:p>
        </w:tc>
        <w:tc>
          <w:tcPr>
            <w:tcW w:w="1165" w:type="dxa"/>
          </w:tcPr>
          <w:p w14:paraId="710F5F1F" w14:textId="77777777" w:rsidR="00DF3D45" w:rsidRPr="0010248D" w:rsidRDefault="00DF3D45" w:rsidP="00DF3D45">
            <w:pPr>
              <w:widowControl w:val="0"/>
              <w:jc w:val="center"/>
              <w:outlineLvl w:val="1"/>
              <w:rPr>
                <w:b/>
                <w:bCs/>
                <w:iCs/>
                <w:sz w:val="23"/>
                <w:szCs w:val="23"/>
              </w:rPr>
            </w:pPr>
            <w:r w:rsidRPr="0010248D">
              <w:rPr>
                <w:b/>
                <w:bCs/>
                <w:iCs/>
                <w:sz w:val="23"/>
                <w:szCs w:val="23"/>
              </w:rPr>
              <w:t>Объем привлечения</w:t>
            </w:r>
          </w:p>
        </w:tc>
        <w:tc>
          <w:tcPr>
            <w:tcW w:w="0" w:type="auto"/>
          </w:tcPr>
          <w:p w14:paraId="75C10DDD" w14:textId="77777777" w:rsidR="00DF3D45" w:rsidRPr="0010248D" w:rsidRDefault="00DF3D45" w:rsidP="00DF3D45">
            <w:pPr>
              <w:widowControl w:val="0"/>
              <w:jc w:val="center"/>
              <w:outlineLvl w:val="1"/>
              <w:rPr>
                <w:b/>
                <w:bCs/>
                <w:iCs/>
                <w:sz w:val="23"/>
                <w:szCs w:val="23"/>
              </w:rPr>
            </w:pPr>
            <w:r w:rsidRPr="0010248D">
              <w:rPr>
                <w:b/>
                <w:bCs/>
                <w:iCs/>
                <w:sz w:val="23"/>
                <w:szCs w:val="23"/>
              </w:rPr>
              <w:t>Объем средств, направляемых на погашение</w:t>
            </w:r>
          </w:p>
        </w:tc>
        <w:tc>
          <w:tcPr>
            <w:tcW w:w="0" w:type="auto"/>
          </w:tcPr>
          <w:p w14:paraId="0A3DD3E5" w14:textId="77777777" w:rsidR="00DF3D45" w:rsidRPr="0010248D" w:rsidRDefault="00DF3D45" w:rsidP="00DF3D45">
            <w:pPr>
              <w:widowControl w:val="0"/>
              <w:jc w:val="center"/>
              <w:outlineLvl w:val="1"/>
              <w:rPr>
                <w:b/>
                <w:bCs/>
                <w:iCs/>
                <w:sz w:val="23"/>
                <w:szCs w:val="23"/>
              </w:rPr>
            </w:pPr>
            <w:r w:rsidRPr="0010248D">
              <w:rPr>
                <w:b/>
                <w:bCs/>
                <w:iCs/>
                <w:sz w:val="23"/>
                <w:szCs w:val="23"/>
              </w:rPr>
              <w:t>Объем привлечения</w:t>
            </w:r>
          </w:p>
        </w:tc>
        <w:tc>
          <w:tcPr>
            <w:tcW w:w="0" w:type="auto"/>
          </w:tcPr>
          <w:p w14:paraId="00F6AE5E" w14:textId="77777777" w:rsidR="00DF3D45" w:rsidRPr="0010248D" w:rsidRDefault="00DF3D45" w:rsidP="00DF3D45">
            <w:pPr>
              <w:widowControl w:val="0"/>
              <w:jc w:val="center"/>
              <w:outlineLvl w:val="1"/>
              <w:rPr>
                <w:b/>
                <w:bCs/>
                <w:iCs/>
                <w:sz w:val="23"/>
                <w:szCs w:val="23"/>
              </w:rPr>
            </w:pPr>
            <w:r w:rsidRPr="0010248D">
              <w:rPr>
                <w:b/>
                <w:bCs/>
                <w:iCs/>
                <w:sz w:val="23"/>
                <w:szCs w:val="23"/>
              </w:rPr>
              <w:t>Объем средств, направляемых на погашение</w:t>
            </w:r>
          </w:p>
        </w:tc>
      </w:tr>
      <w:tr w:rsidR="0010248D" w:rsidRPr="0010248D" w14:paraId="5EA2609C" w14:textId="77777777" w:rsidTr="0010248D">
        <w:tc>
          <w:tcPr>
            <w:tcW w:w="551" w:type="dxa"/>
          </w:tcPr>
          <w:p w14:paraId="21BA7934" w14:textId="77777777" w:rsidR="00DF3D45" w:rsidRPr="0010248D" w:rsidRDefault="00DF3D45" w:rsidP="00DF3D45">
            <w:pPr>
              <w:widowControl w:val="0"/>
              <w:outlineLvl w:val="1"/>
              <w:rPr>
                <w:bCs/>
                <w:iCs/>
                <w:sz w:val="23"/>
                <w:szCs w:val="23"/>
              </w:rPr>
            </w:pPr>
          </w:p>
          <w:p w14:paraId="09C880BF" w14:textId="77777777" w:rsidR="00DF3D45" w:rsidRPr="0010248D" w:rsidRDefault="00DF3D45" w:rsidP="00DF3D45">
            <w:pPr>
              <w:widowControl w:val="0"/>
              <w:outlineLvl w:val="1"/>
              <w:rPr>
                <w:bCs/>
                <w:iCs/>
                <w:sz w:val="23"/>
                <w:szCs w:val="23"/>
              </w:rPr>
            </w:pPr>
          </w:p>
          <w:p w14:paraId="6BFFC7BC" w14:textId="77777777" w:rsidR="00DF3D45" w:rsidRPr="0010248D" w:rsidRDefault="00DF3D45" w:rsidP="00DF3D45">
            <w:pPr>
              <w:widowControl w:val="0"/>
              <w:outlineLvl w:val="1"/>
              <w:rPr>
                <w:bCs/>
                <w:iCs/>
                <w:sz w:val="23"/>
                <w:szCs w:val="23"/>
              </w:rPr>
            </w:pPr>
          </w:p>
          <w:p w14:paraId="4E9E5D29" w14:textId="77777777" w:rsidR="00DF3D45" w:rsidRPr="0010248D" w:rsidRDefault="00DF3D45" w:rsidP="00DF3D45">
            <w:pPr>
              <w:widowControl w:val="0"/>
              <w:outlineLvl w:val="1"/>
              <w:rPr>
                <w:bCs/>
                <w:iCs/>
                <w:sz w:val="23"/>
                <w:szCs w:val="23"/>
              </w:rPr>
            </w:pPr>
            <w:r w:rsidRPr="0010248D">
              <w:rPr>
                <w:bCs/>
                <w:iCs/>
                <w:sz w:val="23"/>
                <w:szCs w:val="23"/>
              </w:rPr>
              <w:t>1.</w:t>
            </w:r>
          </w:p>
          <w:p w14:paraId="2C68D8AB" w14:textId="77777777" w:rsidR="00DF3D45" w:rsidRPr="0010248D" w:rsidRDefault="00DF3D45" w:rsidP="00DF3D45">
            <w:pPr>
              <w:widowControl w:val="0"/>
              <w:outlineLvl w:val="1"/>
              <w:rPr>
                <w:bCs/>
                <w:iCs/>
                <w:sz w:val="23"/>
                <w:szCs w:val="23"/>
              </w:rPr>
            </w:pPr>
          </w:p>
          <w:p w14:paraId="4D4CEBBE" w14:textId="77777777" w:rsidR="00DF3D45" w:rsidRPr="0010248D" w:rsidRDefault="00DF3D45" w:rsidP="00DF3D45">
            <w:pPr>
              <w:widowControl w:val="0"/>
              <w:outlineLvl w:val="1"/>
              <w:rPr>
                <w:bCs/>
                <w:iCs/>
                <w:sz w:val="23"/>
                <w:szCs w:val="23"/>
              </w:rPr>
            </w:pPr>
          </w:p>
          <w:p w14:paraId="1AFCA6C7" w14:textId="77777777" w:rsidR="00DF3D45" w:rsidRPr="0010248D" w:rsidRDefault="00DF3D45" w:rsidP="00DF3D45">
            <w:pPr>
              <w:widowControl w:val="0"/>
              <w:outlineLvl w:val="1"/>
              <w:rPr>
                <w:bCs/>
                <w:iCs/>
                <w:sz w:val="23"/>
                <w:szCs w:val="23"/>
              </w:rPr>
            </w:pPr>
          </w:p>
          <w:p w14:paraId="6996D018" w14:textId="77777777" w:rsidR="00DF3D45" w:rsidRPr="0010248D" w:rsidRDefault="00DF3D45" w:rsidP="00DF3D45">
            <w:pPr>
              <w:widowControl w:val="0"/>
              <w:outlineLvl w:val="1"/>
              <w:rPr>
                <w:bCs/>
                <w:iCs/>
                <w:sz w:val="23"/>
                <w:szCs w:val="23"/>
              </w:rPr>
            </w:pPr>
            <w:r w:rsidRPr="0010248D">
              <w:rPr>
                <w:bCs/>
                <w:iCs/>
                <w:sz w:val="23"/>
                <w:szCs w:val="23"/>
              </w:rPr>
              <w:t>2.</w:t>
            </w:r>
          </w:p>
          <w:p w14:paraId="59BA2493" w14:textId="77777777" w:rsidR="00DF3D45" w:rsidRPr="0010248D" w:rsidRDefault="00DF3D45" w:rsidP="00DF3D45">
            <w:pPr>
              <w:widowControl w:val="0"/>
              <w:outlineLvl w:val="1"/>
              <w:rPr>
                <w:bCs/>
                <w:iCs/>
                <w:sz w:val="23"/>
                <w:szCs w:val="23"/>
              </w:rPr>
            </w:pPr>
          </w:p>
          <w:p w14:paraId="5519FEE8" w14:textId="77777777" w:rsidR="00DF3D45" w:rsidRPr="0010248D" w:rsidRDefault="00DF3D45" w:rsidP="00DF3D45">
            <w:pPr>
              <w:widowControl w:val="0"/>
              <w:outlineLvl w:val="1"/>
              <w:rPr>
                <w:bCs/>
                <w:iCs/>
                <w:sz w:val="23"/>
                <w:szCs w:val="23"/>
              </w:rPr>
            </w:pPr>
          </w:p>
        </w:tc>
        <w:tc>
          <w:tcPr>
            <w:tcW w:w="2421" w:type="dxa"/>
          </w:tcPr>
          <w:p w14:paraId="6154EC83" w14:textId="77777777" w:rsidR="00DF3D45" w:rsidRPr="0010248D" w:rsidRDefault="00DF3D45" w:rsidP="00DF3D45">
            <w:pPr>
              <w:widowControl w:val="0"/>
              <w:outlineLvl w:val="1"/>
              <w:rPr>
                <w:bCs/>
                <w:iCs/>
                <w:sz w:val="23"/>
                <w:szCs w:val="23"/>
              </w:rPr>
            </w:pPr>
            <w:r w:rsidRPr="0010248D">
              <w:rPr>
                <w:bCs/>
                <w:iCs/>
                <w:sz w:val="23"/>
                <w:szCs w:val="23"/>
              </w:rPr>
              <w:t>Муниципальные внутренние заимствования:</w:t>
            </w:r>
          </w:p>
          <w:p w14:paraId="12023C74" w14:textId="77777777" w:rsidR="00DF3D45" w:rsidRPr="0010248D" w:rsidRDefault="00DF3D45" w:rsidP="00DF3D45">
            <w:pPr>
              <w:widowControl w:val="0"/>
              <w:outlineLvl w:val="1"/>
              <w:rPr>
                <w:bCs/>
                <w:iCs/>
                <w:sz w:val="23"/>
                <w:szCs w:val="23"/>
              </w:rPr>
            </w:pPr>
            <w:r w:rsidRPr="0010248D">
              <w:rPr>
                <w:bCs/>
                <w:iCs/>
                <w:sz w:val="23"/>
                <w:szCs w:val="23"/>
              </w:rPr>
              <w:t>Кредиты, привлекаемые от кредитных организаций</w:t>
            </w:r>
          </w:p>
          <w:p w14:paraId="7AD5DFF7" w14:textId="77777777" w:rsidR="00DF3D45" w:rsidRPr="0010248D" w:rsidRDefault="00DF3D45" w:rsidP="00DF3D45">
            <w:pPr>
              <w:widowControl w:val="0"/>
              <w:outlineLvl w:val="1"/>
              <w:rPr>
                <w:bCs/>
                <w:iCs/>
                <w:sz w:val="23"/>
                <w:szCs w:val="23"/>
              </w:rPr>
            </w:pPr>
            <w:r w:rsidRPr="0010248D">
              <w:rPr>
                <w:bCs/>
                <w:iCs/>
                <w:sz w:val="23"/>
                <w:szCs w:val="23"/>
              </w:rPr>
              <w:t>Кредиты, привлекаемые от других бюджетов бюджетной системы Российской Федерации</w:t>
            </w:r>
          </w:p>
        </w:tc>
        <w:tc>
          <w:tcPr>
            <w:tcW w:w="1165" w:type="dxa"/>
          </w:tcPr>
          <w:p w14:paraId="79FDFEEA" w14:textId="77777777" w:rsidR="00DF3D45" w:rsidRPr="0010248D" w:rsidRDefault="00DF3D45" w:rsidP="00DF3D45">
            <w:pPr>
              <w:widowControl w:val="0"/>
              <w:outlineLvl w:val="1"/>
              <w:rPr>
                <w:bCs/>
                <w:iCs/>
                <w:sz w:val="23"/>
                <w:szCs w:val="23"/>
              </w:rPr>
            </w:pPr>
          </w:p>
          <w:p w14:paraId="20293E56" w14:textId="77777777" w:rsidR="00DF3D45" w:rsidRPr="0010248D" w:rsidRDefault="00DF3D45" w:rsidP="00DF3D45">
            <w:pPr>
              <w:widowControl w:val="0"/>
              <w:outlineLvl w:val="1"/>
              <w:rPr>
                <w:bCs/>
                <w:iCs/>
                <w:sz w:val="23"/>
                <w:szCs w:val="23"/>
              </w:rPr>
            </w:pPr>
          </w:p>
          <w:p w14:paraId="69492F4C" w14:textId="77777777" w:rsidR="00DF3D45" w:rsidRPr="0010248D" w:rsidRDefault="00DF3D45" w:rsidP="00DF3D45">
            <w:pPr>
              <w:widowControl w:val="0"/>
              <w:outlineLvl w:val="1"/>
              <w:rPr>
                <w:bCs/>
                <w:iCs/>
                <w:sz w:val="23"/>
                <w:szCs w:val="23"/>
              </w:rPr>
            </w:pPr>
          </w:p>
          <w:p w14:paraId="37A87072" w14:textId="77777777" w:rsidR="00DF3D45" w:rsidRPr="0010248D" w:rsidRDefault="00DF3D45" w:rsidP="00DF3D45">
            <w:pPr>
              <w:widowControl w:val="0"/>
              <w:outlineLvl w:val="1"/>
              <w:rPr>
                <w:bCs/>
                <w:iCs/>
                <w:sz w:val="23"/>
                <w:szCs w:val="23"/>
              </w:rPr>
            </w:pPr>
            <w:r w:rsidRPr="0010248D">
              <w:rPr>
                <w:bCs/>
                <w:iCs/>
                <w:sz w:val="23"/>
                <w:szCs w:val="23"/>
              </w:rPr>
              <w:t>0,0</w:t>
            </w:r>
          </w:p>
          <w:p w14:paraId="53EE863A" w14:textId="77777777" w:rsidR="00DF3D45" w:rsidRPr="0010248D" w:rsidRDefault="00DF3D45" w:rsidP="00DF3D45">
            <w:pPr>
              <w:widowControl w:val="0"/>
              <w:outlineLvl w:val="1"/>
              <w:rPr>
                <w:bCs/>
                <w:iCs/>
                <w:sz w:val="23"/>
                <w:szCs w:val="23"/>
              </w:rPr>
            </w:pPr>
          </w:p>
          <w:p w14:paraId="00A03D7C" w14:textId="77777777" w:rsidR="00DF3D45" w:rsidRPr="0010248D" w:rsidRDefault="00DF3D45" w:rsidP="00DF3D45">
            <w:pPr>
              <w:widowControl w:val="0"/>
              <w:outlineLvl w:val="1"/>
              <w:rPr>
                <w:bCs/>
                <w:iCs/>
                <w:sz w:val="23"/>
                <w:szCs w:val="23"/>
              </w:rPr>
            </w:pPr>
          </w:p>
          <w:p w14:paraId="1E636C6E" w14:textId="77777777" w:rsidR="00DF3D45" w:rsidRPr="0010248D" w:rsidRDefault="00DF3D45" w:rsidP="00DF3D45">
            <w:pPr>
              <w:widowControl w:val="0"/>
              <w:outlineLvl w:val="1"/>
              <w:rPr>
                <w:bCs/>
                <w:iCs/>
                <w:sz w:val="23"/>
                <w:szCs w:val="23"/>
              </w:rPr>
            </w:pPr>
          </w:p>
          <w:p w14:paraId="67437C25" w14:textId="77777777" w:rsidR="00DF3D45" w:rsidRPr="0010248D" w:rsidRDefault="00DF3D45" w:rsidP="00DF3D45">
            <w:pPr>
              <w:widowControl w:val="0"/>
              <w:outlineLvl w:val="1"/>
              <w:rPr>
                <w:bCs/>
                <w:iCs/>
                <w:sz w:val="23"/>
                <w:szCs w:val="23"/>
              </w:rPr>
            </w:pPr>
            <w:r w:rsidRPr="0010248D">
              <w:rPr>
                <w:bCs/>
                <w:iCs/>
                <w:sz w:val="23"/>
                <w:szCs w:val="23"/>
              </w:rPr>
              <w:t>0,0</w:t>
            </w:r>
          </w:p>
        </w:tc>
        <w:tc>
          <w:tcPr>
            <w:tcW w:w="0" w:type="auto"/>
          </w:tcPr>
          <w:p w14:paraId="22FE8806" w14:textId="77777777" w:rsidR="00DF3D45" w:rsidRPr="0010248D" w:rsidRDefault="00DF3D45" w:rsidP="00DF3D45">
            <w:pPr>
              <w:widowControl w:val="0"/>
              <w:outlineLvl w:val="1"/>
              <w:rPr>
                <w:bCs/>
                <w:iCs/>
                <w:sz w:val="23"/>
                <w:szCs w:val="23"/>
              </w:rPr>
            </w:pPr>
          </w:p>
          <w:p w14:paraId="19B5119E" w14:textId="77777777" w:rsidR="00DF3D45" w:rsidRPr="0010248D" w:rsidRDefault="00DF3D45" w:rsidP="00DF3D45">
            <w:pPr>
              <w:widowControl w:val="0"/>
              <w:outlineLvl w:val="1"/>
              <w:rPr>
                <w:bCs/>
                <w:iCs/>
                <w:sz w:val="23"/>
                <w:szCs w:val="23"/>
              </w:rPr>
            </w:pPr>
          </w:p>
          <w:p w14:paraId="5271A028" w14:textId="77777777" w:rsidR="00DF3D45" w:rsidRPr="0010248D" w:rsidRDefault="00DF3D45" w:rsidP="00DF3D45">
            <w:pPr>
              <w:widowControl w:val="0"/>
              <w:outlineLvl w:val="1"/>
              <w:rPr>
                <w:bCs/>
                <w:iCs/>
                <w:sz w:val="23"/>
                <w:szCs w:val="23"/>
              </w:rPr>
            </w:pPr>
          </w:p>
          <w:p w14:paraId="6C19FC7D" w14:textId="77777777" w:rsidR="00DF3D45" w:rsidRPr="0010248D" w:rsidRDefault="00DF3D45" w:rsidP="00DF3D45">
            <w:pPr>
              <w:widowControl w:val="0"/>
              <w:outlineLvl w:val="1"/>
              <w:rPr>
                <w:bCs/>
                <w:iCs/>
                <w:sz w:val="23"/>
                <w:szCs w:val="23"/>
              </w:rPr>
            </w:pPr>
            <w:r w:rsidRPr="0010248D">
              <w:rPr>
                <w:bCs/>
                <w:iCs/>
                <w:sz w:val="23"/>
                <w:szCs w:val="23"/>
              </w:rPr>
              <w:t>0,0</w:t>
            </w:r>
          </w:p>
          <w:p w14:paraId="3BF83F12" w14:textId="77777777" w:rsidR="00DF3D45" w:rsidRPr="0010248D" w:rsidRDefault="00DF3D45" w:rsidP="00DF3D45">
            <w:pPr>
              <w:widowControl w:val="0"/>
              <w:outlineLvl w:val="1"/>
              <w:rPr>
                <w:bCs/>
                <w:iCs/>
                <w:sz w:val="23"/>
                <w:szCs w:val="23"/>
              </w:rPr>
            </w:pPr>
          </w:p>
          <w:p w14:paraId="3D987287" w14:textId="77777777" w:rsidR="00DF3D45" w:rsidRPr="0010248D" w:rsidRDefault="00DF3D45" w:rsidP="00DF3D45">
            <w:pPr>
              <w:widowControl w:val="0"/>
              <w:outlineLvl w:val="1"/>
              <w:rPr>
                <w:bCs/>
                <w:iCs/>
                <w:sz w:val="23"/>
                <w:szCs w:val="23"/>
              </w:rPr>
            </w:pPr>
          </w:p>
          <w:p w14:paraId="1C6E687B" w14:textId="77777777" w:rsidR="00DF3D45" w:rsidRPr="0010248D" w:rsidRDefault="00DF3D45" w:rsidP="00DF3D45">
            <w:pPr>
              <w:widowControl w:val="0"/>
              <w:outlineLvl w:val="1"/>
              <w:rPr>
                <w:bCs/>
                <w:iCs/>
                <w:sz w:val="23"/>
                <w:szCs w:val="23"/>
              </w:rPr>
            </w:pPr>
          </w:p>
          <w:p w14:paraId="52AAFC71" w14:textId="77777777" w:rsidR="00DF3D45" w:rsidRPr="0010248D" w:rsidRDefault="00DF3D45" w:rsidP="00DF3D45">
            <w:pPr>
              <w:widowControl w:val="0"/>
              <w:outlineLvl w:val="1"/>
              <w:rPr>
                <w:bCs/>
                <w:iCs/>
                <w:sz w:val="23"/>
                <w:szCs w:val="23"/>
              </w:rPr>
            </w:pPr>
            <w:r w:rsidRPr="0010248D">
              <w:rPr>
                <w:bCs/>
                <w:iCs/>
                <w:sz w:val="23"/>
                <w:szCs w:val="23"/>
              </w:rPr>
              <w:t>0,0</w:t>
            </w:r>
          </w:p>
        </w:tc>
        <w:tc>
          <w:tcPr>
            <w:tcW w:w="0" w:type="auto"/>
          </w:tcPr>
          <w:p w14:paraId="04A35904" w14:textId="77777777" w:rsidR="00DF3D45" w:rsidRPr="0010248D" w:rsidRDefault="00DF3D45" w:rsidP="00DF3D45">
            <w:pPr>
              <w:widowControl w:val="0"/>
              <w:outlineLvl w:val="1"/>
              <w:rPr>
                <w:bCs/>
                <w:iCs/>
                <w:sz w:val="23"/>
                <w:szCs w:val="23"/>
              </w:rPr>
            </w:pPr>
          </w:p>
          <w:p w14:paraId="099A9964" w14:textId="77777777" w:rsidR="00DF3D45" w:rsidRPr="0010248D" w:rsidRDefault="00DF3D45" w:rsidP="00DF3D45">
            <w:pPr>
              <w:widowControl w:val="0"/>
              <w:outlineLvl w:val="1"/>
              <w:rPr>
                <w:bCs/>
                <w:iCs/>
                <w:sz w:val="23"/>
                <w:szCs w:val="23"/>
              </w:rPr>
            </w:pPr>
          </w:p>
          <w:p w14:paraId="0AFB47E1" w14:textId="77777777" w:rsidR="00DF3D45" w:rsidRPr="0010248D" w:rsidRDefault="00DF3D45" w:rsidP="00DF3D45">
            <w:pPr>
              <w:widowControl w:val="0"/>
              <w:outlineLvl w:val="1"/>
              <w:rPr>
                <w:bCs/>
                <w:iCs/>
                <w:sz w:val="23"/>
                <w:szCs w:val="23"/>
              </w:rPr>
            </w:pPr>
          </w:p>
          <w:p w14:paraId="65013F34" w14:textId="77777777" w:rsidR="00DF3D45" w:rsidRPr="0010248D" w:rsidRDefault="00DF3D45" w:rsidP="00DF3D45">
            <w:pPr>
              <w:widowControl w:val="0"/>
              <w:outlineLvl w:val="1"/>
              <w:rPr>
                <w:bCs/>
                <w:iCs/>
                <w:sz w:val="23"/>
                <w:szCs w:val="23"/>
              </w:rPr>
            </w:pPr>
            <w:r w:rsidRPr="0010248D">
              <w:rPr>
                <w:bCs/>
                <w:iCs/>
                <w:sz w:val="23"/>
                <w:szCs w:val="23"/>
              </w:rPr>
              <w:t>0,0</w:t>
            </w:r>
          </w:p>
          <w:p w14:paraId="7BE29E21" w14:textId="77777777" w:rsidR="00DF3D45" w:rsidRPr="0010248D" w:rsidRDefault="00DF3D45" w:rsidP="00DF3D45">
            <w:pPr>
              <w:widowControl w:val="0"/>
              <w:outlineLvl w:val="1"/>
              <w:rPr>
                <w:bCs/>
                <w:iCs/>
                <w:sz w:val="23"/>
                <w:szCs w:val="23"/>
              </w:rPr>
            </w:pPr>
          </w:p>
          <w:p w14:paraId="3FD95BF0" w14:textId="77777777" w:rsidR="00DF3D45" w:rsidRPr="0010248D" w:rsidRDefault="00DF3D45" w:rsidP="00DF3D45">
            <w:pPr>
              <w:widowControl w:val="0"/>
              <w:outlineLvl w:val="1"/>
              <w:rPr>
                <w:bCs/>
                <w:iCs/>
                <w:sz w:val="23"/>
                <w:szCs w:val="23"/>
              </w:rPr>
            </w:pPr>
          </w:p>
          <w:p w14:paraId="10A8DB16" w14:textId="77777777" w:rsidR="00DF3D45" w:rsidRPr="0010248D" w:rsidRDefault="00DF3D45" w:rsidP="00DF3D45">
            <w:pPr>
              <w:widowControl w:val="0"/>
              <w:outlineLvl w:val="1"/>
              <w:rPr>
                <w:bCs/>
                <w:iCs/>
                <w:sz w:val="23"/>
                <w:szCs w:val="23"/>
              </w:rPr>
            </w:pPr>
          </w:p>
          <w:p w14:paraId="38E986C0" w14:textId="77777777" w:rsidR="00DF3D45" w:rsidRPr="0010248D" w:rsidRDefault="00DF3D45" w:rsidP="00DF3D45">
            <w:pPr>
              <w:widowControl w:val="0"/>
              <w:outlineLvl w:val="1"/>
              <w:rPr>
                <w:bCs/>
                <w:iCs/>
                <w:sz w:val="23"/>
                <w:szCs w:val="23"/>
              </w:rPr>
            </w:pPr>
            <w:r w:rsidRPr="0010248D">
              <w:rPr>
                <w:bCs/>
                <w:iCs/>
                <w:sz w:val="23"/>
                <w:szCs w:val="23"/>
              </w:rPr>
              <w:t>0,0</w:t>
            </w:r>
          </w:p>
        </w:tc>
        <w:tc>
          <w:tcPr>
            <w:tcW w:w="0" w:type="auto"/>
          </w:tcPr>
          <w:p w14:paraId="71E35095" w14:textId="77777777" w:rsidR="00DF3D45" w:rsidRPr="0010248D" w:rsidRDefault="00DF3D45" w:rsidP="00DF3D45">
            <w:pPr>
              <w:widowControl w:val="0"/>
              <w:outlineLvl w:val="1"/>
              <w:rPr>
                <w:bCs/>
                <w:iCs/>
                <w:sz w:val="23"/>
                <w:szCs w:val="23"/>
              </w:rPr>
            </w:pPr>
          </w:p>
          <w:p w14:paraId="3897665B" w14:textId="77777777" w:rsidR="00DF3D45" w:rsidRPr="0010248D" w:rsidRDefault="00DF3D45" w:rsidP="00DF3D45">
            <w:pPr>
              <w:widowControl w:val="0"/>
              <w:outlineLvl w:val="1"/>
              <w:rPr>
                <w:bCs/>
                <w:iCs/>
                <w:sz w:val="23"/>
                <w:szCs w:val="23"/>
              </w:rPr>
            </w:pPr>
          </w:p>
          <w:p w14:paraId="233E7F36" w14:textId="77777777" w:rsidR="00DF3D45" w:rsidRPr="0010248D" w:rsidRDefault="00DF3D45" w:rsidP="00DF3D45">
            <w:pPr>
              <w:widowControl w:val="0"/>
              <w:outlineLvl w:val="1"/>
              <w:rPr>
                <w:bCs/>
                <w:iCs/>
                <w:sz w:val="23"/>
                <w:szCs w:val="23"/>
              </w:rPr>
            </w:pPr>
          </w:p>
          <w:p w14:paraId="2FA2FF67" w14:textId="77777777" w:rsidR="00DF3D45" w:rsidRPr="0010248D" w:rsidRDefault="00DF3D45" w:rsidP="00DF3D45">
            <w:pPr>
              <w:widowControl w:val="0"/>
              <w:outlineLvl w:val="1"/>
              <w:rPr>
                <w:bCs/>
                <w:iCs/>
                <w:sz w:val="23"/>
                <w:szCs w:val="23"/>
              </w:rPr>
            </w:pPr>
            <w:r w:rsidRPr="0010248D">
              <w:rPr>
                <w:bCs/>
                <w:iCs/>
                <w:sz w:val="23"/>
                <w:szCs w:val="23"/>
              </w:rPr>
              <w:t>0,0</w:t>
            </w:r>
          </w:p>
          <w:p w14:paraId="1B2CE285" w14:textId="77777777" w:rsidR="00DF3D45" w:rsidRPr="0010248D" w:rsidRDefault="00DF3D45" w:rsidP="00DF3D45">
            <w:pPr>
              <w:widowControl w:val="0"/>
              <w:outlineLvl w:val="1"/>
              <w:rPr>
                <w:bCs/>
                <w:iCs/>
                <w:sz w:val="23"/>
                <w:szCs w:val="23"/>
              </w:rPr>
            </w:pPr>
          </w:p>
          <w:p w14:paraId="23FAC276" w14:textId="77777777" w:rsidR="00DF3D45" w:rsidRPr="0010248D" w:rsidRDefault="00DF3D45" w:rsidP="00DF3D45">
            <w:pPr>
              <w:widowControl w:val="0"/>
              <w:outlineLvl w:val="1"/>
              <w:rPr>
                <w:bCs/>
                <w:iCs/>
                <w:sz w:val="23"/>
                <w:szCs w:val="23"/>
              </w:rPr>
            </w:pPr>
          </w:p>
          <w:p w14:paraId="660300E8" w14:textId="77777777" w:rsidR="00DF3D45" w:rsidRPr="0010248D" w:rsidRDefault="00DF3D45" w:rsidP="00DF3D45">
            <w:pPr>
              <w:widowControl w:val="0"/>
              <w:outlineLvl w:val="1"/>
              <w:rPr>
                <w:bCs/>
                <w:iCs/>
                <w:sz w:val="23"/>
                <w:szCs w:val="23"/>
              </w:rPr>
            </w:pPr>
          </w:p>
          <w:p w14:paraId="1C46AE88" w14:textId="77777777" w:rsidR="00DF3D45" w:rsidRPr="0010248D" w:rsidRDefault="00DF3D45" w:rsidP="00DF3D45">
            <w:pPr>
              <w:widowControl w:val="0"/>
              <w:outlineLvl w:val="1"/>
              <w:rPr>
                <w:bCs/>
                <w:iCs/>
                <w:sz w:val="23"/>
                <w:szCs w:val="23"/>
              </w:rPr>
            </w:pPr>
            <w:r w:rsidRPr="0010248D">
              <w:rPr>
                <w:bCs/>
                <w:iCs/>
                <w:sz w:val="23"/>
                <w:szCs w:val="23"/>
              </w:rPr>
              <w:t>0,0</w:t>
            </w:r>
          </w:p>
        </w:tc>
      </w:tr>
    </w:tbl>
    <w:p w14:paraId="16612C46" w14:textId="77777777" w:rsidR="00DF3D45" w:rsidRDefault="00DF3D45" w:rsidP="00DF3D45">
      <w:pPr>
        <w:widowControl w:val="0"/>
      </w:pPr>
    </w:p>
    <w:p w14:paraId="5E197416" w14:textId="33C5193D" w:rsidR="00DF3D45" w:rsidRDefault="00DF3D45" w:rsidP="00DF3D45">
      <w:pPr>
        <w:widowControl w:val="0"/>
      </w:pPr>
    </w:p>
    <w:p w14:paraId="2B660E0E" w14:textId="05360136" w:rsidR="0010248D" w:rsidRDefault="0010248D" w:rsidP="00DF3D45">
      <w:pPr>
        <w:widowControl w:val="0"/>
      </w:pPr>
    </w:p>
    <w:p w14:paraId="03D92B18" w14:textId="3D56ED38" w:rsidR="0010248D" w:rsidRDefault="0010248D" w:rsidP="00DF3D45">
      <w:pPr>
        <w:widowControl w:val="0"/>
      </w:pPr>
    </w:p>
    <w:p w14:paraId="4AD74B58" w14:textId="40724C2E" w:rsidR="0010248D" w:rsidRDefault="0010248D" w:rsidP="00DF3D45">
      <w:pPr>
        <w:widowControl w:val="0"/>
      </w:pPr>
    </w:p>
    <w:p w14:paraId="71275F3C" w14:textId="046593D3" w:rsidR="00ED354A" w:rsidRPr="00ED354A" w:rsidRDefault="00ED354A" w:rsidP="00ED354A">
      <w:pPr>
        <w:jc w:val="right"/>
        <w:rPr>
          <w:sz w:val="28"/>
          <w:szCs w:val="28"/>
        </w:rPr>
      </w:pPr>
      <w:r w:rsidRPr="00ED354A">
        <w:rPr>
          <w:sz w:val="28"/>
          <w:szCs w:val="28"/>
        </w:rPr>
        <w:t>Приложение 24</w:t>
      </w:r>
    </w:p>
    <w:p w14:paraId="0E7D8473" w14:textId="77777777" w:rsidR="00ED354A" w:rsidRPr="00ED354A" w:rsidRDefault="00ED354A" w:rsidP="00ED354A">
      <w:pPr>
        <w:jc w:val="right"/>
        <w:rPr>
          <w:sz w:val="28"/>
          <w:szCs w:val="28"/>
        </w:rPr>
      </w:pPr>
      <w:r w:rsidRPr="00ED354A">
        <w:rPr>
          <w:sz w:val="28"/>
          <w:szCs w:val="28"/>
        </w:rPr>
        <w:t>к решению Совета депутатов</w:t>
      </w:r>
      <w:r w:rsidRPr="00ED354A">
        <w:rPr>
          <w:sz w:val="28"/>
          <w:szCs w:val="28"/>
        </w:rPr>
        <w:br/>
        <w:t>Кочковского района Новосибирской области</w:t>
      </w:r>
    </w:p>
    <w:p w14:paraId="004EE8CD" w14:textId="77777777" w:rsidR="00ED354A" w:rsidRPr="00ED354A" w:rsidRDefault="00ED354A" w:rsidP="00ED354A">
      <w:pPr>
        <w:jc w:val="right"/>
        <w:rPr>
          <w:sz w:val="28"/>
          <w:szCs w:val="28"/>
        </w:rPr>
      </w:pPr>
      <w:r w:rsidRPr="00ED354A">
        <w:rPr>
          <w:sz w:val="28"/>
          <w:szCs w:val="28"/>
        </w:rPr>
        <w:t>от 25.12.2020 № 2</w:t>
      </w:r>
    </w:p>
    <w:p w14:paraId="4862EDF2" w14:textId="77777777" w:rsidR="00ED354A" w:rsidRPr="009018F3" w:rsidRDefault="00ED354A" w:rsidP="00ED354A">
      <w:pPr>
        <w:jc w:val="center"/>
        <w:rPr>
          <w:sz w:val="28"/>
          <w:szCs w:val="28"/>
        </w:rPr>
      </w:pPr>
      <w:r w:rsidRPr="009018F3">
        <w:rPr>
          <w:b/>
          <w:bCs/>
          <w:sz w:val="28"/>
          <w:szCs w:val="28"/>
        </w:rPr>
        <w:t>Положение</w:t>
      </w:r>
    </w:p>
    <w:p w14:paraId="164F2E24" w14:textId="77777777" w:rsidR="00ED354A" w:rsidRDefault="00ED354A" w:rsidP="00ED354A">
      <w:pPr>
        <w:jc w:val="center"/>
        <w:rPr>
          <w:b/>
          <w:bCs/>
          <w:sz w:val="28"/>
          <w:szCs w:val="28"/>
        </w:rPr>
      </w:pPr>
      <w:r w:rsidRPr="009018F3">
        <w:rPr>
          <w:b/>
          <w:bCs/>
          <w:sz w:val="28"/>
          <w:szCs w:val="28"/>
        </w:rPr>
        <w:t xml:space="preserve">об условиях и порядке предоставления бюджетных </w:t>
      </w:r>
      <w:r>
        <w:rPr>
          <w:b/>
          <w:bCs/>
          <w:sz w:val="28"/>
          <w:szCs w:val="28"/>
        </w:rPr>
        <w:t xml:space="preserve">кредитов </w:t>
      </w:r>
    </w:p>
    <w:p w14:paraId="76A9CAA8" w14:textId="77777777" w:rsidR="00ED354A" w:rsidRPr="00512B03" w:rsidRDefault="00ED354A" w:rsidP="00ED354A">
      <w:pPr>
        <w:jc w:val="center"/>
        <w:rPr>
          <w:sz w:val="28"/>
          <w:szCs w:val="28"/>
        </w:rPr>
      </w:pPr>
    </w:p>
    <w:p w14:paraId="6AD075FB" w14:textId="13090BF5" w:rsidR="00ED354A" w:rsidRPr="009101A5" w:rsidRDefault="009101A5" w:rsidP="009101A5">
      <w:pPr>
        <w:jc w:val="center"/>
        <w:rPr>
          <w:sz w:val="28"/>
          <w:szCs w:val="28"/>
        </w:rPr>
      </w:pPr>
      <w:r w:rsidRPr="009101A5">
        <w:rPr>
          <w:sz w:val="28"/>
          <w:szCs w:val="28"/>
        </w:rPr>
        <w:t xml:space="preserve">I. </w:t>
      </w:r>
      <w:r w:rsidR="00ED354A" w:rsidRPr="009101A5">
        <w:rPr>
          <w:sz w:val="28"/>
          <w:szCs w:val="28"/>
        </w:rPr>
        <w:t>Общие положения</w:t>
      </w:r>
    </w:p>
    <w:p w14:paraId="5A4B0E33" w14:textId="77777777" w:rsidR="00ED354A" w:rsidRPr="00512B03" w:rsidRDefault="00ED354A" w:rsidP="00ED354A"/>
    <w:p w14:paraId="0C6CA9A6" w14:textId="77777777" w:rsidR="00ED354A" w:rsidRPr="00512B03" w:rsidRDefault="00ED354A" w:rsidP="009101A5">
      <w:pPr>
        <w:pStyle w:val="31"/>
        <w:spacing w:after="0"/>
        <w:ind w:left="0" w:firstLine="709"/>
        <w:jc w:val="both"/>
        <w:rPr>
          <w:sz w:val="28"/>
          <w:szCs w:val="28"/>
        </w:rPr>
      </w:pPr>
      <w:r w:rsidRPr="00512B03">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w:t>
      </w:r>
      <w:r>
        <w:rPr>
          <w:sz w:val="28"/>
          <w:szCs w:val="28"/>
        </w:rPr>
        <w:t xml:space="preserve"> муниципальных поселений</w:t>
      </w:r>
      <w:r w:rsidRPr="00512B03">
        <w:rPr>
          <w:sz w:val="28"/>
          <w:szCs w:val="28"/>
        </w:rPr>
        <w:t xml:space="preserve"> Кочковского района Новосибирской области.</w:t>
      </w:r>
    </w:p>
    <w:p w14:paraId="3FB50718" w14:textId="382FD0E9" w:rsidR="00ED354A" w:rsidRPr="00512B03" w:rsidRDefault="00ED354A" w:rsidP="009101A5">
      <w:pPr>
        <w:ind w:firstLine="709"/>
        <w:jc w:val="both"/>
        <w:rPr>
          <w:sz w:val="28"/>
          <w:szCs w:val="28"/>
        </w:rPr>
      </w:pPr>
      <w:r w:rsidRPr="00512B03">
        <w:rPr>
          <w:sz w:val="28"/>
          <w:szCs w:val="28"/>
        </w:rPr>
        <w:t>2. Предоставление бюджетных кредитов бюджетам</w:t>
      </w:r>
      <w:r>
        <w:rPr>
          <w:sz w:val="28"/>
          <w:szCs w:val="28"/>
        </w:rPr>
        <w:t xml:space="preserve"> муниципальных поселений</w:t>
      </w:r>
      <w:r w:rsidRPr="00512B03">
        <w:rPr>
          <w:sz w:val="28"/>
          <w:szCs w:val="28"/>
        </w:rPr>
        <w:t>, использование и возврат бюджетных кредитов муниципальными</w:t>
      </w:r>
      <w:r>
        <w:rPr>
          <w:sz w:val="28"/>
          <w:szCs w:val="28"/>
        </w:rPr>
        <w:t xml:space="preserve"> поселениями</w:t>
      </w:r>
      <w:r w:rsidRPr="00512B03">
        <w:rPr>
          <w:sz w:val="28"/>
          <w:szCs w:val="28"/>
        </w:rPr>
        <w:t xml:space="preserve"> Кочковского района Новосибирской области (далее – муниципальные </w:t>
      </w:r>
      <w:r>
        <w:rPr>
          <w:sz w:val="28"/>
          <w:szCs w:val="28"/>
        </w:rPr>
        <w:t>поселе</w:t>
      </w:r>
      <w:r w:rsidRPr="00512B03">
        <w:rPr>
          <w:sz w:val="28"/>
          <w:szCs w:val="28"/>
        </w:rPr>
        <w:t>ния) осуществля</w:t>
      </w:r>
      <w:r>
        <w:rPr>
          <w:sz w:val="28"/>
          <w:szCs w:val="28"/>
        </w:rPr>
        <w:t>ются в порядке, установленном а</w:t>
      </w:r>
      <w:r w:rsidRPr="00512B03">
        <w:rPr>
          <w:sz w:val="28"/>
          <w:szCs w:val="28"/>
        </w:rPr>
        <w:t>дминистрацией Кочковского района Новосибирской области.</w:t>
      </w:r>
    </w:p>
    <w:p w14:paraId="1EDDE9A1" w14:textId="75E4061B" w:rsidR="00ED354A" w:rsidRPr="00512B03" w:rsidRDefault="00ED354A" w:rsidP="009101A5">
      <w:pPr>
        <w:ind w:firstLine="709"/>
        <w:jc w:val="both"/>
        <w:rPr>
          <w:sz w:val="28"/>
          <w:szCs w:val="28"/>
        </w:rPr>
      </w:pPr>
      <w:r w:rsidRPr="00512B03">
        <w:rPr>
          <w:sz w:val="28"/>
          <w:szCs w:val="28"/>
        </w:rPr>
        <w:t>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14:paraId="42588B06" w14:textId="77777777" w:rsidR="00ED354A" w:rsidRPr="00512B03" w:rsidRDefault="00ED354A" w:rsidP="00ED354A">
      <w:pPr>
        <w:jc w:val="both"/>
        <w:rPr>
          <w:sz w:val="28"/>
          <w:szCs w:val="28"/>
        </w:rPr>
      </w:pPr>
    </w:p>
    <w:p w14:paraId="222C9176" w14:textId="14B915E1" w:rsidR="00ED354A" w:rsidRPr="009101A5" w:rsidRDefault="00ED354A" w:rsidP="009101A5">
      <w:pPr>
        <w:jc w:val="center"/>
        <w:rPr>
          <w:sz w:val="28"/>
          <w:szCs w:val="28"/>
        </w:rPr>
      </w:pPr>
      <w:r w:rsidRPr="009101A5">
        <w:rPr>
          <w:sz w:val="28"/>
          <w:szCs w:val="28"/>
        </w:rPr>
        <w:t>II. Цели и условия предоставления бюджетных кредитов бюджетам</w:t>
      </w:r>
      <w:r w:rsidR="009101A5" w:rsidRPr="009101A5">
        <w:rPr>
          <w:sz w:val="28"/>
          <w:szCs w:val="28"/>
        </w:rPr>
        <w:t xml:space="preserve"> </w:t>
      </w:r>
      <w:r w:rsidRPr="009101A5">
        <w:rPr>
          <w:sz w:val="28"/>
          <w:szCs w:val="28"/>
        </w:rPr>
        <w:t>муниципальных поселений Кочковского района Новосибирской области</w:t>
      </w:r>
    </w:p>
    <w:p w14:paraId="22D5114B" w14:textId="77777777" w:rsidR="00ED354A" w:rsidRPr="00512B03" w:rsidRDefault="00ED354A" w:rsidP="009101A5">
      <w:pPr>
        <w:widowControl w:val="0"/>
        <w:jc w:val="center"/>
      </w:pPr>
    </w:p>
    <w:p w14:paraId="63053147" w14:textId="77777777" w:rsidR="00ED354A" w:rsidRPr="00512B03" w:rsidRDefault="00ED354A" w:rsidP="009101A5">
      <w:pPr>
        <w:ind w:firstLine="709"/>
        <w:jc w:val="both"/>
        <w:rPr>
          <w:sz w:val="28"/>
          <w:szCs w:val="28"/>
        </w:rPr>
      </w:pPr>
      <w:r w:rsidRPr="00512B03">
        <w:rPr>
          <w:sz w:val="28"/>
          <w:szCs w:val="28"/>
        </w:rPr>
        <w:t xml:space="preserve">4. </w:t>
      </w:r>
      <w:r>
        <w:rPr>
          <w:sz w:val="28"/>
          <w:szCs w:val="28"/>
        </w:rPr>
        <w:t>Б</w:t>
      </w:r>
      <w:r w:rsidRPr="00512B03">
        <w:rPr>
          <w:sz w:val="28"/>
          <w:szCs w:val="28"/>
        </w:rPr>
        <w:t>юджетам</w:t>
      </w:r>
      <w:r>
        <w:rPr>
          <w:sz w:val="28"/>
          <w:szCs w:val="28"/>
        </w:rPr>
        <w:t xml:space="preserve"> муниципальных поселений</w:t>
      </w:r>
      <w:r w:rsidRPr="00512B03">
        <w:rPr>
          <w:sz w:val="28"/>
          <w:szCs w:val="28"/>
        </w:rPr>
        <w:t xml:space="preserve"> бюджетные кредиты предоставляются на следующие цели:</w:t>
      </w:r>
    </w:p>
    <w:p w14:paraId="59405220" w14:textId="77777777" w:rsidR="00ED354A" w:rsidRPr="00512B03" w:rsidRDefault="00ED354A" w:rsidP="00ED354A">
      <w:pPr>
        <w:pStyle w:val="af0"/>
        <w:widowControl w:val="0"/>
        <w:numPr>
          <w:ilvl w:val="0"/>
          <w:numId w:val="2"/>
        </w:numPr>
        <w:autoSpaceDE w:val="0"/>
        <w:autoSpaceDN w:val="0"/>
        <w:adjustRightInd w:val="0"/>
        <w:jc w:val="both"/>
        <w:rPr>
          <w:sz w:val="28"/>
          <w:szCs w:val="28"/>
        </w:rPr>
      </w:pPr>
      <w:r w:rsidRPr="00512B03">
        <w:rPr>
          <w:sz w:val="28"/>
          <w:szCs w:val="28"/>
        </w:rPr>
        <w:t>покрытие временных кассовых разрывов, возникающих при исполнении</w:t>
      </w:r>
    </w:p>
    <w:p w14:paraId="139B6D98" w14:textId="77777777" w:rsidR="00ED354A" w:rsidRPr="00512B03" w:rsidRDefault="00ED354A" w:rsidP="00ED354A">
      <w:pPr>
        <w:widowControl w:val="0"/>
        <w:autoSpaceDE w:val="0"/>
        <w:autoSpaceDN w:val="0"/>
        <w:adjustRightInd w:val="0"/>
        <w:jc w:val="both"/>
        <w:rPr>
          <w:sz w:val="28"/>
          <w:szCs w:val="28"/>
        </w:rPr>
      </w:pPr>
      <w:r w:rsidRPr="00512B03">
        <w:rPr>
          <w:sz w:val="28"/>
          <w:szCs w:val="28"/>
        </w:rPr>
        <w:t>бюджетов</w:t>
      </w:r>
      <w:r>
        <w:rPr>
          <w:sz w:val="28"/>
          <w:szCs w:val="28"/>
        </w:rPr>
        <w:t xml:space="preserve"> поселений</w:t>
      </w:r>
      <w:r w:rsidRPr="00512B03">
        <w:rPr>
          <w:sz w:val="28"/>
          <w:szCs w:val="28"/>
        </w:rPr>
        <w:t>;</w:t>
      </w:r>
    </w:p>
    <w:p w14:paraId="4CC81D23" w14:textId="77777777" w:rsidR="00ED354A" w:rsidRPr="00512B03" w:rsidRDefault="00ED354A" w:rsidP="00ED354A">
      <w:pPr>
        <w:widowControl w:val="0"/>
        <w:numPr>
          <w:ilvl w:val="0"/>
          <w:numId w:val="2"/>
        </w:numPr>
        <w:autoSpaceDE w:val="0"/>
        <w:autoSpaceDN w:val="0"/>
        <w:adjustRightInd w:val="0"/>
        <w:jc w:val="both"/>
        <w:rPr>
          <w:sz w:val="28"/>
          <w:szCs w:val="28"/>
        </w:rPr>
      </w:pPr>
      <w:r w:rsidRPr="00512B03">
        <w:rPr>
          <w:sz w:val="28"/>
          <w:szCs w:val="28"/>
        </w:rPr>
        <w:t>частичное покрытие дефицитов бюджетов</w:t>
      </w:r>
      <w:r>
        <w:rPr>
          <w:sz w:val="28"/>
          <w:szCs w:val="28"/>
        </w:rPr>
        <w:t xml:space="preserve"> поселений</w:t>
      </w:r>
      <w:r w:rsidRPr="00512B03">
        <w:rPr>
          <w:sz w:val="28"/>
          <w:szCs w:val="28"/>
        </w:rPr>
        <w:t>;</w:t>
      </w:r>
    </w:p>
    <w:p w14:paraId="3412950B" w14:textId="77777777" w:rsidR="00ED354A" w:rsidRPr="00512B03" w:rsidRDefault="00ED354A" w:rsidP="00ED354A">
      <w:pPr>
        <w:widowControl w:val="0"/>
        <w:numPr>
          <w:ilvl w:val="0"/>
          <w:numId w:val="2"/>
        </w:numPr>
        <w:autoSpaceDE w:val="0"/>
        <w:autoSpaceDN w:val="0"/>
        <w:adjustRightInd w:val="0"/>
        <w:jc w:val="both"/>
        <w:rPr>
          <w:sz w:val="28"/>
          <w:szCs w:val="28"/>
        </w:rPr>
      </w:pPr>
      <w:r w:rsidRPr="00512B03">
        <w:rPr>
          <w:sz w:val="28"/>
          <w:szCs w:val="28"/>
        </w:rPr>
        <w:t>ликвидация последствий чрезвычайных ситуаций и стихийных бедствий;</w:t>
      </w:r>
    </w:p>
    <w:p w14:paraId="47EC8BDB" w14:textId="77777777" w:rsidR="00ED354A" w:rsidRPr="00512B03" w:rsidRDefault="00ED354A" w:rsidP="00ED354A">
      <w:pPr>
        <w:widowControl w:val="0"/>
        <w:numPr>
          <w:ilvl w:val="0"/>
          <w:numId w:val="2"/>
        </w:numPr>
        <w:autoSpaceDE w:val="0"/>
        <w:autoSpaceDN w:val="0"/>
        <w:adjustRightInd w:val="0"/>
        <w:jc w:val="both"/>
        <w:rPr>
          <w:sz w:val="28"/>
          <w:szCs w:val="28"/>
        </w:rPr>
      </w:pPr>
      <w:r w:rsidRPr="00512B03">
        <w:rPr>
          <w:sz w:val="28"/>
          <w:szCs w:val="28"/>
        </w:rPr>
        <w:t>строительство</w:t>
      </w:r>
      <w:r>
        <w:rPr>
          <w:sz w:val="28"/>
          <w:szCs w:val="28"/>
        </w:rPr>
        <w:t>, реконструкция</w:t>
      </w:r>
      <w:r w:rsidRPr="00512B03">
        <w:rPr>
          <w:sz w:val="28"/>
          <w:szCs w:val="28"/>
        </w:rPr>
        <w:t>, капитальный ремонт и ремонт объектов</w:t>
      </w:r>
    </w:p>
    <w:p w14:paraId="58BE27A0" w14:textId="77777777" w:rsidR="00ED354A" w:rsidRPr="00512B03" w:rsidRDefault="00ED354A" w:rsidP="00ED354A">
      <w:pPr>
        <w:widowControl w:val="0"/>
        <w:autoSpaceDE w:val="0"/>
        <w:autoSpaceDN w:val="0"/>
        <w:adjustRightInd w:val="0"/>
        <w:jc w:val="both"/>
        <w:rPr>
          <w:sz w:val="28"/>
          <w:szCs w:val="28"/>
        </w:rPr>
      </w:pPr>
      <w:r w:rsidRPr="00512B03">
        <w:rPr>
          <w:sz w:val="28"/>
          <w:szCs w:val="28"/>
        </w:rPr>
        <w:t>социально-культурной сферы и транспортно-дорожной инфраструктуры;</w:t>
      </w:r>
    </w:p>
    <w:p w14:paraId="12030184" w14:textId="77777777" w:rsidR="00ED354A" w:rsidRPr="007B6DA2" w:rsidRDefault="00ED354A" w:rsidP="00ED354A">
      <w:pPr>
        <w:widowControl w:val="0"/>
        <w:numPr>
          <w:ilvl w:val="0"/>
          <w:numId w:val="2"/>
        </w:numPr>
        <w:autoSpaceDE w:val="0"/>
        <w:autoSpaceDN w:val="0"/>
        <w:adjustRightInd w:val="0"/>
        <w:jc w:val="both"/>
        <w:rPr>
          <w:sz w:val="28"/>
          <w:szCs w:val="28"/>
        </w:rPr>
      </w:pPr>
      <w:r w:rsidRPr="00512B03">
        <w:rPr>
          <w:sz w:val="28"/>
          <w:szCs w:val="28"/>
        </w:rPr>
        <w:t>иные цели, за счет целевых бюджетных кредитов, получаемых районным</w:t>
      </w:r>
      <w:r>
        <w:rPr>
          <w:sz w:val="28"/>
          <w:szCs w:val="28"/>
        </w:rPr>
        <w:t xml:space="preserve"> </w:t>
      </w:r>
      <w:r w:rsidRPr="007B6DA2">
        <w:rPr>
          <w:sz w:val="28"/>
          <w:szCs w:val="28"/>
        </w:rPr>
        <w:t xml:space="preserve">бюджетом Кочковского района Новосибирской области (далее районный бюджет) из областного бюджета.  </w:t>
      </w:r>
    </w:p>
    <w:p w14:paraId="630E2817" w14:textId="77777777" w:rsidR="00ED354A" w:rsidRPr="00512B03" w:rsidRDefault="00ED354A" w:rsidP="009101A5">
      <w:pPr>
        <w:ind w:firstLine="709"/>
        <w:jc w:val="both"/>
        <w:rPr>
          <w:bCs/>
          <w:iCs/>
          <w:sz w:val="28"/>
          <w:szCs w:val="28"/>
        </w:rPr>
      </w:pPr>
      <w:r w:rsidRPr="00512B03">
        <w:rPr>
          <w:bCs/>
          <w:iCs/>
          <w:sz w:val="28"/>
          <w:szCs w:val="28"/>
        </w:rPr>
        <w:t xml:space="preserve">5. </w:t>
      </w:r>
      <w:r>
        <w:rPr>
          <w:bCs/>
          <w:iCs/>
          <w:sz w:val="28"/>
          <w:szCs w:val="28"/>
        </w:rPr>
        <w:t>Б</w:t>
      </w:r>
      <w:r w:rsidRPr="00512B03">
        <w:rPr>
          <w:sz w:val="28"/>
          <w:szCs w:val="28"/>
        </w:rPr>
        <w:t>юджетам</w:t>
      </w:r>
      <w:r>
        <w:rPr>
          <w:sz w:val="28"/>
          <w:szCs w:val="28"/>
        </w:rPr>
        <w:t xml:space="preserve"> муниципальных поселений</w:t>
      </w:r>
      <w:r w:rsidRPr="00512B03">
        <w:rPr>
          <w:sz w:val="28"/>
          <w:szCs w:val="28"/>
        </w:rPr>
        <w:t xml:space="preserve"> </w:t>
      </w:r>
      <w:r w:rsidRPr="00512B03">
        <w:rPr>
          <w:bCs/>
          <w:iCs/>
          <w:sz w:val="28"/>
          <w:szCs w:val="28"/>
        </w:rPr>
        <w:t xml:space="preserve">бюджетные кредиты предоставляются на целевой, возвратной и безвозмездной основе при соблюдении </w:t>
      </w:r>
      <w:r>
        <w:rPr>
          <w:bCs/>
          <w:iCs/>
          <w:sz w:val="28"/>
          <w:szCs w:val="28"/>
        </w:rPr>
        <w:t xml:space="preserve">администрациями поселений </w:t>
      </w:r>
      <w:r w:rsidRPr="00512B03">
        <w:rPr>
          <w:bCs/>
          <w:iCs/>
          <w:sz w:val="28"/>
          <w:szCs w:val="28"/>
        </w:rPr>
        <w:t>следующих условий:</w:t>
      </w:r>
    </w:p>
    <w:p w14:paraId="3124D552" w14:textId="77777777" w:rsidR="00ED354A" w:rsidRPr="00512B03" w:rsidRDefault="00ED354A" w:rsidP="00ED354A">
      <w:pPr>
        <w:pStyle w:val="af0"/>
        <w:widowControl w:val="0"/>
        <w:numPr>
          <w:ilvl w:val="0"/>
          <w:numId w:val="4"/>
        </w:numPr>
        <w:autoSpaceDE w:val="0"/>
        <w:autoSpaceDN w:val="0"/>
        <w:adjustRightInd w:val="0"/>
        <w:jc w:val="both"/>
        <w:rPr>
          <w:sz w:val="28"/>
          <w:szCs w:val="28"/>
        </w:rPr>
      </w:pPr>
      <w:r w:rsidRPr="00512B03">
        <w:rPr>
          <w:sz w:val="28"/>
          <w:szCs w:val="28"/>
        </w:rPr>
        <w:t>отсутствие просроченной задолженности по денежным обязательствам</w:t>
      </w:r>
    </w:p>
    <w:p w14:paraId="6D1871E5" w14:textId="77777777" w:rsidR="00ED354A" w:rsidRPr="00512B03" w:rsidRDefault="00ED354A" w:rsidP="00ED354A">
      <w:pPr>
        <w:widowControl w:val="0"/>
        <w:autoSpaceDE w:val="0"/>
        <w:autoSpaceDN w:val="0"/>
        <w:adjustRightInd w:val="0"/>
        <w:jc w:val="both"/>
        <w:rPr>
          <w:sz w:val="28"/>
          <w:szCs w:val="28"/>
        </w:rPr>
      </w:pPr>
      <w:r w:rsidRPr="00512B03">
        <w:rPr>
          <w:sz w:val="28"/>
          <w:szCs w:val="28"/>
        </w:rPr>
        <w:t>перед районным бюджетом;</w:t>
      </w:r>
    </w:p>
    <w:p w14:paraId="5DD6467D" w14:textId="77777777" w:rsidR="00ED354A" w:rsidRPr="00512B03" w:rsidRDefault="00ED354A" w:rsidP="00ED354A">
      <w:pPr>
        <w:widowControl w:val="0"/>
        <w:numPr>
          <w:ilvl w:val="0"/>
          <w:numId w:val="4"/>
        </w:numPr>
        <w:autoSpaceDE w:val="0"/>
        <w:autoSpaceDN w:val="0"/>
        <w:adjustRightInd w:val="0"/>
        <w:jc w:val="both"/>
        <w:rPr>
          <w:sz w:val="28"/>
          <w:szCs w:val="28"/>
        </w:rPr>
      </w:pPr>
      <w:r w:rsidRPr="00512B03">
        <w:rPr>
          <w:sz w:val="28"/>
          <w:szCs w:val="28"/>
        </w:rPr>
        <w:t>соблюдения требований бюджетного законодательства Российской</w:t>
      </w:r>
    </w:p>
    <w:p w14:paraId="005B239F" w14:textId="77777777" w:rsidR="00ED354A" w:rsidRPr="00512B03" w:rsidRDefault="00ED354A" w:rsidP="00ED354A">
      <w:pPr>
        <w:widowControl w:val="0"/>
        <w:autoSpaceDE w:val="0"/>
        <w:autoSpaceDN w:val="0"/>
        <w:adjustRightInd w:val="0"/>
        <w:jc w:val="both"/>
        <w:rPr>
          <w:sz w:val="28"/>
          <w:szCs w:val="28"/>
        </w:rPr>
      </w:pPr>
      <w:r w:rsidRPr="00512B03">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w:t>
      </w:r>
      <w:r>
        <w:rPr>
          <w:sz w:val="28"/>
          <w:szCs w:val="28"/>
        </w:rPr>
        <w:t xml:space="preserve"> поселения</w:t>
      </w:r>
      <w:r w:rsidRPr="00512B03">
        <w:rPr>
          <w:sz w:val="28"/>
          <w:szCs w:val="28"/>
        </w:rPr>
        <w:t xml:space="preserve"> в соответствии с отчетом об исполнении бюджета</w:t>
      </w:r>
      <w:r>
        <w:rPr>
          <w:sz w:val="28"/>
          <w:szCs w:val="28"/>
        </w:rPr>
        <w:t xml:space="preserve"> поселения</w:t>
      </w:r>
      <w:r w:rsidRPr="00512B03">
        <w:rPr>
          <w:sz w:val="28"/>
          <w:szCs w:val="28"/>
        </w:rPr>
        <w:t xml:space="preserve"> за последний отчетный год, решением о бюджете</w:t>
      </w:r>
      <w:r>
        <w:rPr>
          <w:sz w:val="28"/>
          <w:szCs w:val="28"/>
        </w:rPr>
        <w:t xml:space="preserve"> муниципального поселения</w:t>
      </w:r>
      <w:r w:rsidRPr="00512B03">
        <w:rPr>
          <w:sz w:val="28"/>
          <w:szCs w:val="28"/>
        </w:rPr>
        <w:t xml:space="preserve"> на текущий финансовый год и отчетами об исполнении бюджета</w:t>
      </w:r>
      <w:r>
        <w:rPr>
          <w:sz w:val="28"/>
          <w:szCs w:val="28"/>
        </w:rPr>
        <w:t xml:space="preserve"> поселения</w:t>
      </w:r>
      <w:r w:rsidRPr="00512B03">
        <w:rPr>
          <w:sz w:val="28"/>
          <w:szCs w:val="28"/>
        </w:rPr>
        <w:t xml:space="preserve"> в текущем финансовом году;</w:t>
      </w:r>
    </w:p>
    <w:p w14:paraId="4372480E" w14:textId="77777777" w:rsidR="00ED354A" w:rsidRPr="001E0913" w:rsidRDefault="00ED354A" w:rsidP="00ED354A">
      <w:pPr>
        <w:pStyle w:val="af0"/>
        <w:widowControl w:val="0"/>
        <w:numPr>
          <w:ilvl w:val="0"/>
          <w:numId w:val="4"/>
        </w:numPr>
        <w:autoSpaceDE w:val="0"/>
        <w:autoSpaceDN w:val="0"/>
        <w:adjustRightInd w:val="0"/>
        <w:jc w:val="both"/>
        <w:rPr>
          <w:sz w:val="28"/>
          <w:szCs w:val="28"/>
        </w:rPr>
      </w:pPr>
      <w:r w:rsidRPr="001E0913">
        <w:rPr>
          <w:sz w:val="28"/>
          <w:szCs w:val="28"/>
        </w:rPr>
        <w:t>предоставления обеспечения исполнения обязательства по возврату</w:t>
      </w:r>
    </w:p>
    <w:p w14:paraId="12430AE5" w14:textId="77777777" w:rsidR="00ED354A" w:rsidRPr="00512B03" w:rsidRDefault="00ED354A" w:rsidP="00ED354A">
      <w:pPr>
        <w:widowControl w:val="0"/>
        <w:autoSpaceDE w:val="0"/>
        <w:autoSpaceDN w:val="0"/>
        <w:adjustRightInd w:val="0"/>
        <w:jc w:val="both"/>
        <w:rPr>
          <w:sz w:val="28"/>
          <w:szCs w:val="28"/>
        </w:rPr>
      </w:pPr>
      <w:r w:rsidRPr="00512B03">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w:t>
      </w:r>
      <w:r>
        <w:rPr>
          <w:sz w:val="28"/>
          <w:szCs w:val="28"/>
        </w:rPr>
        <w:t xml:space="preserve"> поселений</w:t>
      </w:r>
      <w:r w:rsidRPr="00512B03">
        <w:rPr>
          <w:sz w:val="28"/>
          <w:szCs w:val="28"/>
        </w:rPr>
        <w:t>, на ликвидацию последствий чрезвычайных ситуаций и стихийных бедствий).</w:t>
      </w:r>
    </w:p>
    <w:p w14:paraId="3105B1D5" w14:textId="77777777" w:rsidR="00ED354A" w:rsidRPr="00512B03" w:rsidRDefault="00ED354A" w:rsidP="009101A5">
      <w:pPr>
        <w:widowControl w:val="0"/>
        <w:autoSpaceDE w:val="0"/>
        <w:autoSpaceDN w:val="0"/>
        <w:adjustRightInd w:val="0"/>
        <w:ind w:firstLine="709"/>
        <w:jc w:val="both"/>
        <w:rPr>
          <w:sz w:val="28"/>
          <w:szCs w:val="28"/>
        </w:rPr>
      </w:pPr>
      <w:r w:rsidRPr="00512B03">
        <w:rPr>
          <w:sz w:val="28"/>
          <w:szCs w:val="28"/>
        </w:rPr>
        <w:t>6.</w:t>
      </w:r>
      <w:r w:rsidRPr="00512B03">
        <w:t xml:space="preserve"> </w:t>
      </w:r>
      <w:r w:rsidRPr="00512B03">
        <w:rPr>
          <w:sz w:val="28"/>
          <w:szCs w:val="28"/>
        </w:rPr>
        <w:t xml:space="preserve">При предоставлении обеспечения обязательств </w:t>
      </w:r>
      <w:r>
        <w:rPr>
          <w:sz w:val="28"/>
          <w:szCs w:val="28"/>
        </w:rPr>
        <w:t xml:space="preserve">администрация </w:t>
      </w:r>
      <w:r w:rsidRPr="00512B03">
        <w:rPr>
          <w:sz w:val="28"/>
          <w:szCs w:val="28"/>
        </w:rPr>
        <w:t>муниципально</w:t>
      </w:r>
      <w:r>
        <w:rPr>
          <w:sz w:val="28"/>
          <w:szCs w:val="28"/>
        </w:rPr>
        <w:t>го поселения</w:t>
      </w:r>
      <w:r w:rsidRPr="00512B03">
        <w:rPr>
          <w:sz w:val="28"/>
          <w:szCs w:val="28"/>
        </w:rPr>
        <w:t xml:space="preserve">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w:t>
      </w:r>
      <w:r>
        <w:rPr>
          <w:sz w:val="28"/>
          <w:szCs w:val="28"/>
        </w:rPr>
        <w:t>поселе</w:t>
      </w:r>
      <w:r w:rsidRPr="00512B03">
        <w:rPr>
          <w:sz w:val="28"/>
          <w:szCs w:val="28"/>
        </w:rPr>
        <w:t xml:space="preserve">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w:t>
      </w:r>
      <w:r>
        <w:rPr>
          <w:sz w:val="28"/>
          <w:szCs w:val="28"/>
        </w:rPr>
        <w:t>поселе</w:t>
      </w:r>
      <w:r w:rsidRPr="00512B03">
        <w:rPr>
          <w:sz w:val="28"/>
          <w:szCs w:val="28"/>
        </w:rPr>
        <w:t>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14:paraId="42840C86" w14:textId="77777777" w:rsidR="00ED354A" w:rsidRPr="00512B03" w:rsidRDefault="00ED354A" w:rsidP="00ED354A">
      <w:pPr>
        <w:pStyle w:val="ConsPlusNormal0"/>
        <w:ind w:firstLine="708"/>
        <w:jc w:val="both"/>
        <w:rPr>
          <w:rFonts w:ascii="Times New Roman" w:hAnsi="Times New Roman" w:cs="Times New Roman"/>
          <w:sz w:val="28"/>
          <w:szCs w:val="28"/>
        </w:rPr>
      </w:pPr>
      <w:r w:rsidRPr="00512B03">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14:paraId="5EE149D8" w14:textId="77777777" w:rsidR="00ED354A" w:rsidRPr="00512B03" w:rsidRDefault="00ED354A" w:rsidP="00ED354A">
      <w:pPr>
        <w:autoSpaceDE w:val="0"/>
        <w:autoSpaceDN w:val="0"/>
        <w:adjustRightInd w:val="0"/>
        <w:jc w:val="both"/>
        <w:rPr>
          <w:sz w:val="28"/>
          <w:szCs w:val="28"/>
        </w:rPr>
      </w:pPr>
      <w:r w:rsidRPr="00512B03">
        <w:rPr>
          <w:sz w:val="28"/>
          <w:szCs w:val="28"/>
        </w:rPr>
        <w:t>Указанные бюджетные кредиты могут предоставляться на возмездной основе и (или) без предоставления обеспечения обязательств.</w:t>
      </w:r>
    </w:p>
    <w:p w14:paraId="03DAC328" w14:textId="77777777" w:rsidR="00ED354A" w:rsidRPr="00512B03" w:rsidRDefault="00ED354A" w:rsidP="00ED354A">
      <w:pPr>
        <w:pStyle w:val="ConsPlusNormal0"/>
        <w:ind w:firstLine="708"/>
        <w:jc w:val="both"/>
        <w:rPr>
          <w:rFonts w:ascii="Times New Roman" w:hAnsi="Times New Roman" w:cs="Times New Roman"/>
          <w:sz w:val="28"/>
          <w:szCs w:val="28"/>
        </w:rPr>
      </w:pPr>
      <w:r w:rsidRPr="00512B03">
        <w:rPr>
          <w:rFonts w:ascii="Times New Roman" w:hAnsi="Times New Roman" w:cs="Times New Roman"/>
          <w:sz w:val="28"/>
          <w:szCs w:val="28"/>
        </w:rPr>
        <w:t>8. Бюджетные кредиты на покрытие временных кассовых разрывов, возникающих при исполнении бюджетов</w:t>
      </w:r>
      <w:r>
        <w:rPr>
          <w:rFonts w:ascii="Times New Roman" w:hAnsi="Times New Roman" w:cs="Times New Roman"/>
          <w:sz w:val="28"/>
          <w:szCs w:val="28"/>
        </w:rPr>
        <w:t xml:space="preserve"> муниципальных поселений</w:t>
      </w:r>
      <w:r w:rsidRPr="00512B03">
        <w:rPr>
          <w:rFonts w:ascii="Times New Roman" w:hAnsi="Times New Roman" w:cs="Times New Roman"/>
          <w:sz w:val="28"/>
          <w:szCs w:val="28"/>
        </w:rPr>
        <w:t>, предоставляются на срок, не выходящий за пределы финансового года, в котором предоставляется бюджетный кредит.</w:t>
      </w:r>
    </w:p>
    <w:p w14:paraId="7A7D8748" w14:textId="77777777" w:rsidR="00ED354A" w:rsidRDefault="00ED354A" w:rsidP="00ED354A">
      <w:pPr>
        <w:pStyle w:val="ConsPlusNormal0"/>
        <w:ind w:firstLine="708"/>
        <w:jc w:val="both"/>
        <w:rPr>
          <w:rFonts w:ascii="Times New Roman" w:hAnsi="Times New Roman" w:cs="Times New Roman"/>
          <w:sz w:val="28"/>
          <w:szCs w:val="28"/>
        </w:rPr>
      </w:pPr>
      <w:r w:rsidRPr="00512B03">
        <w:rPr>
          <w:rFonts w:ascii="Times New Roman" w:hAnsi="Times New Roman" w:cs="Times New Roman"/>
          <w:sz w:val="28"/>
          <w:szCs w:val="28"/>
        </w:rPr>
        <w:t xml:space="preserve">9. </w:t>
      </w:r>
      <w:r>
        <w:rPr>
          <w:rFonts w:ascii="Times New Roman" w:hAnsi="Times New Roman" w:cs="Times New Roman"/>
          <w:sz w:val="28"/>
          <w:szCs w:val="28"/>
        </w:rPr>
        <w:t>Б</w:t>
      </w:r>
      <w:r w:rsidRPr="00512B03">
        <w:rPr>
          <w:rFonts w:ascii="Times New Roman" w:hAnsi="Times New Roman" w:cs="Times New Roman"/>
          <w:sz w:val="28"/>
          <w:szCs w:val="28"/>
        </w:rPr>
        <w:t>юджету</w:t>
      </w:r>
      <w:r>
        <w:rPr>
          <w:rFonts w:ascii="Times New Roman" w:hAnsi="Times New Roman" w:cs="Times New Roman"/>
          <w:sz w:val="28"/>
          <w:szCs w:val="28"/>
        </w:rPr>
        <w:t xml:space="preserve"> муниципального поселения</w:t>
      </w:r>
      <w:r w:rsidRPr="00512B03">
        <w:rPr>
          <w:rFonts w:ascii="Times New Roman" w:hAnsi="Times New Roman" w:cs="Times New Roman"/>
          <w:sz w:val="28"/>
          <w:szCs w:val="28"/>
        </w:rPr>
        <w:t>,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бюджета</w:t>
      </w:r>
      <w:r>
        <w:rPr>
          <w:rFonts w:ascii="Times New Roman" w:hAnsi="Times New Roman" w:cs="Times New Roman"/>
          <w:sz w:val="28"/>
          <w:szCs w:val="28"/>
        </w:rPr>
        <w:t xml:space="preserve"> поселения</w:t>
      </w:r>
      <w:r w:rsidRPr="00512B03">
        <w:rPr>
          <w:rFonts w:ascii="Times New Roman" w:hAnsi="Times New Roman" w:cs="Times New Roman"/>
          <w:sz w:val="28"/>
          <w:szCs w:val="28"/>
        </w:rPr>
        <w:t>, предоставляются при условии получения бюджетом</w:t>
      </w:r>
      <w:r>
        <w:rPr>
          <w:rFonts w:ascii="Times New Roman" w:hAnsi="Times New Roman" w:cs="Times New Roman"/>
          <w:sz w:val="28"/>
          <w:szCs w:val="28"/>
        </w:rPr>
        <w:t xml:space="preserve"> муниципального поселения</w:t>
      </w:r>
      <w:r w:rsidRPr="00512B03">
        <w:rPr>
          <w:rFonts w:ascii="Times New Roman" w:hAnsi="Times New Roman" w:cs="Times New Roman"/>
          <w:sz w:val="28"/>
          <w:szCs w:val="28"/>
        </w:rPr>
        <w:t xml:space="preserve">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14:paraId="3CBBC660" w14:textId="7304B2E6" w:rsidR="00ED354A" w:rsidRDefault="00ED354A" w:rsidP="00ED354A">
      <w:pPr>
        <w:pStyle w:val="ConsPlusNormal0"/>
        <w:ind w:firstLine="708"/>
        <w:jc w:val="both"/>
        <w:rPr>
          <w:rFonts w:ascii="Times New Roman" w:hAnsi="Times New Roman" w:cs="Times New Roman"/>
          <w:sz w:val="28"/>
          <w:szCs w:val="28"/>
        </w:rPr>
      </w:pPr>
    </w:p>
    <w:p w14:paraId="1650201D" w14:textId="77777777" w:rsidR="009101A5" w:rsidRPr="00512B03" w:rsidRDefault="009101A5" w:rsidP="00ED354A">
      <w:pPr>
        <w:pStyle w:val="ConsPlusNormal0"/>
        <w:ind w:firstLine="708"/>
        <w:jc w:val="both"/>
        <w:rPr>
          <w:rFonts w:ascii="Times New Roman" w:hAnsi="Times New Roman" w:cs="Times New Roman"/>
          <w:sz w:val="28"/>
          <w:szCs w:val="28"/>
        </w:rPr>
      </w:pPr>
    </w:p>
    <w:p w14:paraId="0AB6160A" w14:textId="77777777" w:rsidR="00ED354A" w:rsidRPr="00512B03" w:rsidRDefault="00ED354A" w:rsidP="00ED354A">
      <w:pPr>
        <w:jc w:val="center"/>
        <w:rPr>
          <w:sz w:val="28"/>
          <w:szCs w:val="28"/>
        </w:rPr>
      </w:pPr>
      <w:r w:rsidRPr="00512B03">
        <w:rPr>
          <w:sz w:val="28"/>
          <w:szCs w:val="28"/>
          <w:lang w:val="en-US"/>
        </w:rPr>
        <w:t>III</w:t>
      </w:r>
      <w:r w:rsidRPr="00512B03">
        <w:rPr>
          <w:sz w:val="28"/>
          <w:szCs w:val="28"/>
        </w:rPr>
        <w:t>. Контроль за использованием бюджетных кредитов</w:t>
      </w:r>
    </w:p>
    <w:p w14:paraId="067823DA" w14:textId="77777777" w:rsidR="00ED354A" w:rsidRPr="00512B03" w:rsidRDefault="00ED354A" w:rsidP="00ED354A">
      <w:pPr>
        <w:jc w:val="center"/>
      </w:pPr>
    </w:p>
    <w:p w14:paraId="4A0407BC" w14:textId="77777777" w:rsidR="00ED354A" w:rsidRPr="00512B03" w:rsidRDefault="00ED354A" w:rsidP="00ED354A">
      <w:pPr>
        <w:ind w:firstLine="708"/>
        <w:jc w:val="both"/>
        <w:rPr>
          <w:sz w:val="28"/>
          <w:szCs w:val="28"/>
        </w:rPr>
      </w:pPr>
      <w:r w:rsidRPr="00512B03">
        <w:rPr>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w:t>
      </w:r>
      <w:r>
        <w:rPr>
          <w:sz w:val="28"/>
          <w:szCs w:val="28"/>
        </w:rPr>
        <w:t xml:space="preserve">чет обязательств по возврату </w:t>
      </w:r>
      <w:r w:rsidRPr="00512B03">
        <w:rPr>
          <w:sz w:val="28"/>
          <w:szCs w:val="28"/>
        </w:rPr>
        <w:t>бюджетных кредитов и обеспечению обязательств, а также орган</w:t>
      </w:r>
      <w:r>
        <w:rPr>
          <w:sz w:val="28"/>
          <w:szCs w:val="28"/>
        </w:rPr>
        <w:t xml:space="preserve"> муниципал</w:t>
      </w:r>
      <w:r w:rsidRPr="00512B03">
        <w:rPr>
          <w:sz w:val="28"/>
          <w:szCs w:val="28"/>
        </w:rPr>
        <w:t>ьного финансового контроля Кочковско</w:t>
      </w:r>
      <w:r>
        <w:rPr>
          <w:sz w:val="28"/>
          <w:szCs w:val="28"/>
        </w:rPr>
        <w:t>го</w:t>
      </w:r>
      <w:r w:rsidRPr="00512B03">
        <w:rPr>
          <w:sz w:val="28"/>
          <w:szCs w:val="28"/>
        </w:rPr>
        <w:t xml:space="preserve"> район</w:t>
      </w:r>
      <w:r>
        <w:rPr>
          <w:sz w:val="28"/>
          <w:szCs w:val="28"/>
        </w:rPr>
        <w:t>а</w:t>
      </w:r>
      <w:r w:rsidRPr="00512B03">
        <w:rPr>
          <w:sz w:val="28"/>
          <w:szCs w:val="28"/>
        </w:rPr>
        <w:t xml:space="preserve"> Новосибирской области.</w:t>
      </w:r>
    </w:p>
    <w:p w14:paraId="17A99137" w14:textId="77777777" w:rsidR="00ED354A" w:rsidRPr="00512B03" w:rsidRDefault="00ED354A" w:rsidP="00ED354A">
      <w:pPr>
        <w:ind w:firstLine="708"/>
        <w:jc w:val="both"/>
        <w:rPr>
          <w:sz w:val="28"/>
          <w:szCs w:val="28"/>
        </w:rPr>
      </w:pPr>
      <w:r w:rsidRPr="00512B03">
        <w:rPr>
          <w:bCs/>
          <w:iCs/>
          <w:sz w:val="28"/>
          <w:szCs w:val="28"/>
        </w:rPr>
        <w:t>11. Финансовый орган а</w:t>
      </w:r>
      <w:r w:rsidRPr="00512B03">
        <w:rPr>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512B03">
        <w:rPr>
          <w:b/>
          <w:i/>
          <w:sz w:val="28"/>
          <w:szCs w:val="28"/>
        </w:rPr>
        <w:t xml:space="preserve"> </w:t>
      </w:r>
      <w:r w:rsidRPr="00512B03">
        <w:rPr>
          <w:sz w:val="28"/>
          <w:szCs w:val="28"/>
        </w:rPr>
        <w:t>обязательств в любое время действия договора о предоставлении бюджетного кредита и до полного исполнения обязательств</w:t>
      </w:r>
      <w:r w:rsidRPr="00512B03">
        <w:rPr>
          <w:b/>
          <w:i/>
          <w:sz w:val="28"/>
          <w:szCs w:val="28"/>
        </w:rPr>
        <w:t xml:space="preserve"> </w:t>
      </w:r>
      <w:r w:rsidRPr="00512B03">
        <w:rPr>
          <w:sz w:val="28"/>
          <w:szCs w:val="28"/>
        </w:rPr>
        <w:t>по нему.</w:t>
      </w:r>
    </w:p>
    <w:p w14:paraId="5F349D41" w14:textId="4B817371" w:rsidR="00ED354A" w:rsidRPr="00512B03" w:rsidRDefault="00ED354A" w:rsidP="009101A5">
      <w:pPr>
        <w:widowControl w:val="0"/>
        <w:ind w:firstLine="709"/>
        <w:jc w:val="both"/>
        <w:rPr>
          <w:sz w:val="28"/>
          <w:szCs w:val="28"/>
        </w:rPr>
      </w:pPr>
      <w:r w:rsidRPr="00512B03">
        <w:rPr>
          <w:sz w:val="28"/>
          <w:szCs w:val="28"/>
        </w:rPr>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14:paraId="0081C240" w14:textId="77777777" w:rsidR="00ED354A" w:rsidRPr="00512B03" w:rsidRDefault="00ED354A" w:rsidP="00ED354A">
      <w:pPr>
        <w:ind w:firstLine="708"/>
        <w:jc w:val="both"/>
        <w:rPr>
          <w:sz w:val="28"/>
          <w:szCs w:val="28"/>
        </w:rPr>
      </w:pPr>
      <w:r w:rsidRPr="00512B03">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14:paraId="0D05B97D" w14:textId="77777777" w:rsidR="00ED354A" w:rsidRPr="00512B03" w:rsidRDefault="00ED354A" w:rsidP="00ED354A">
      <w:pPr>
        <w:jc w:val="both"/>
        <w:rPr>
          <w:sz w:val="28"/>
          <w:szCs w:val="28"/>
        </w:rPr>
      </w:pPr>
      <w:r w:rsidRPr="00512B03">
        <w:rPr>
          <w:sz w:val="28"/>
          <w:szCs w:val="28"/>
        </w:rPr>
        <w:t xml:space="preserve">  </w:t>
      </w:r>
    </w:p>
    <w:p w14:paraId="2FA9B8A5" w14:textId="77777777" w:rsidR="00ED354A" w:rsidRPr="009101A5" w:rsidRDefault="00ED354A" w:rsidP="009101A5">
      <w:pPr>
        <w:jc w:val="center"/>
        <w:rPr>
          <w:sz w:val="28"/>
          <w:szCs w:val="28"/>
        </w:rPr>
      </w:pPr>
      <w:r w:rsidRPr="009101A5">
        <w:rPr>
          <w:sz w:val="28"/>
          <w:szCs w:val="28"/>
        </w:rPr>
        <w:t>IV. Реструктуризация обязательств (задолженности) по бюджетным кредитам</w:t>
      </w:r>
    </w:p>
    <w:p w14:paraId="1D1D54D1" w14:textId="77777777" w:rsidR="00ED354A" w:rsidRPr="00512B03" w:rsidRDefault="00ED354A" w:rsidP="00ED354A">
      <w:pPr>
        <w:pStyle w:val="31"/>
        <w:ind w:left="0"/>
        <w:jc w:val="both"/>
        <w:rPr>
          <w:sz w:val="28"/>
          <w:szCs w:val="28"/>
        </w:rPr>
      </w:pPr>
    </w:p>
    <w:p w14:paraId="094BA0F8" w14:textId="77777777" w:rsidR="00ED354A" w:rsidRPr="009101A5" w:rsidRDefault="00ED354A" w:rsidP="009101A5">
      <w:pPr>
        <w:pStyle w:val="a3"/>
        <w:ind w:firstLine="709"/>
        <w:jc w:val="both"/>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13.</w:t>
      </w:r>
      <w:r w:rsidRPr="009101A5">
        <w:rPr>
          <w:rFonts w:ascii="Times New Roman" w:hAnsi="Times New Roman" w:cs="Times New Roman"/>
          <w:color w:val="auto"/>
          <w:lang w:val="ru-RU"/>
        </w:rPr>
        <w:t xml:space="preserve"> </w:t>
      </w:r>
      <w:r w:rsidRPr="009101A5">
        <w:rPr>
          <w:rFonts w:ascii="Times New Roman" w:hAnsi="Times New Roman" w:cs="Times New Roman"/>
          <w:color w:val="auto"/>
          <w:sz w:val="28"/>
          <w:szCs w:val="28"/>
          <w:lang w:val="ru-RU"/>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14:paraId="356B0D6B" w14:textId="629BB14F" w:rsidR="00ED354A" w:rsidRPr="009101A5" w:rsidRDefault="00ED354A" w:rsidP="009101A5">
      <w:pPr>
        <w:pStyle w:val="a3"/>
        <w:ind w:firstLine="709"/>
        <w:jc w:val="both"/>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14:paraId="66EE905B" w14:textId="09EE17C4" w:rsidR="00ED354A" w:rsidRPr="009101A5" w:rsidRDefault="00ED354A" w:rsidP="009101A5">
      <w:pPr>
        <w:pStyle w:val="a3"/>
        <w:ind w:firstLine="709"/>
        <w:jc w:val="both"/>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14:paraId="6924EA58" w14:textId="0E127B8B" w:rsidR="00ED354A" w:rsidRPr="009101A5" w:rsidRDefault="00ED354A" w:rsidP="009101A5">
      <w:pPr>
        <w:pStyle w:val="a3"/>
        <w:ind w:firstLine="709"/>
        <w:jc w:val="both"/>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 xml:space="preserve">16. Проведение реструктуризации осуществляется в порядке, установленном администрацией Кочковского района Новосибирской области. </w:t>
      </w:r>
    </w:p>
    <w:p w14:paraId="483F1267" w14:textId="77777777" w:rsidR="00ED354A" w:rsidRDefault="00ED354A" w:rsidP="00ED354A"/>
    <w:p w14:paraId="2C5178EB" w14:textId="35155314" w:rsidR="0010248D" w:rsidRDefault="0010248D" w:rsidP="00DF3D45">
      <w:pPr>
        <w:widowControl w:val="0"/>
      </w:pPr>
    </w:p>
    <w:p w14:paraId="0E210667" w14:textId="23FF529E" w:rsidR="009101A5" w:rsidRDefault="009101A5" w:rsidP="00DF3D45">
      <w:pPr>
        <w:widowControl w:val="0"/>
      </w:pPr>
    </w:p>
    <w:p w14:paraId="15114FE4" w14:textId="5432A529" w:rsidR="009101A5" w:rsidRDefault="009101A5" w:rsidP="00DF3D45">
      <w:pPr>
        <w:widowControl w:val="0"/>
      </w:pPr>
    </w:p>
    <w:p w14:paraId="35F6ECBD" w14:textId="5CE4D624" w:rsidR="009101A5" w:rsidRDefault="009101A5" w:rsidP="00DF3D45">
      <w:pPr>
        <w:widowControl w:val="0"/>
      </w:pPr>
    </w:p>
    <w:p w14:paraId="0D56D971" w14:textId="7C87CC7F" w:rsidR="009101A5" w:rsidRPr="00ED354A" w:rsidRDefault="009101A5" w:rsidP="009101A5">
      <w:pPr>
        <w:jc w:val="right"/>
        <w:rPr>
          <w:sz w:val="28"/>
          <w:szCs w:val="28"/>
        </w:rPr>
      </w:pPr>
      <w:r w:rsidRPr="00ED354A">
        <w:rPr>
          <w:sz w:val="28"/>
          <w:szCs w:val="28"/>
        </w:rPr>
        <w:t>Приложение 2</w:t>
      </w:r>
      <w:r>
        <w:rPr>
          <w:sz w:val="28"/>
          <w:szCs w:val="28"/>
        </w:rPr>
        <w:t>5</w:t>
      </w:r>
    </w:p>
    <w:p w14:paraId="57E07EA5" w14:textId="77777777" w:rsidR="009101A5" w:rsidRPr="00ED354A" w:rsidRDefault="009101A5" w:rsidP="009101A5">
      <w:pPr>
        <w:jc w:val="right"/>
        <w:rPr>
          <w:sz w:val="28"/>
          <w:szCs w:val="28"/>
        </w:rPr>
      </w:pPr>
      <w:r w:rsidRPr="00ED354A">
        <w:rPr>
          <w:sz w:val="28"/>
          <w:szCs w:val="28"/>
        </w:rPr>
        <w:t>к решению Совета депутатов</w:t>
      </w:r>
      <w:r w:rsidRPr="00ED354A">
        <w:rPr>
          <w:sz w:val="28"/>
          <w:szCs w:val="28"/>
        </w:rPr>
        <w:br/>
        <w:t>Кочковского района Новосибирской области</w:t>
      </w:r>
    </w:p>
    <w:p w14:paraId="5A675B6D" w14:textId="77777777" w:rsidR="009101A5" w:rsidRPr="00ED354A" w:rsidRDefault="009101A5" w:rsidP="009101A5">
      <w:pPr>
        <w:jc w:val="right"/>
        <w:rPr>
          <w:sz w:val="28"/>
          <w:szCs w:val="28"/>
        </w:rPr>
      </w:pPr>
      <w:r w:rsidRPr="00ED354A">
        <w:rPr>
          <w:sz w:val="28"/>
          <w:szCs w:val="28"/>
        </w:rPr>
        <w:t>от 25.12.2020 № 2</w:t>
      </w:r>
    </w:p>
    <w:p w14:paraId="51F807DB" w14:textId="2E71E4A0" w:rsidR="009101A5" w:rsidRDefault="009101A5" w:rsidP="00DF3D45">
      <w:pPr>
        <w:widowControl w:val="0"/>
      </w:pPr>
    </w:p>
    <w:p w14:paraId="15CA35BE" w14:textId="77777777" w:rsidR="009101A5" w:rsidRPr="009101A5" w:rsidRDefault="009101A5" w:rsidP="009101A5">
      <w:pPr>
        <w:pStyle w:val="a3"/>
        <w:jc w:val="center"/>
        <w:rPr>
          <w:rFonts w:ascii="Times New Roman" w:hAnsi="Times New Roman" w:cs="Times New Roman"/>
          <w:b/>
          <w:color w:val="auto"/>
          <w:sz w:val="28"/>
          <w:szCs w:val="28"/>
          <w:lang w:val="ru-RU"/>
        </w:rPr>
      </w:pPr>
      <w:r w:rsidRPr="009101A5">
        <w:rPr>
          <w:rFonts w:ascii="Times New Roman" w:hAnsi="Times New Roman" w:cs="Times New Roman"/>
          <w:b/>
          <w:color w:val="auto"/>
          <w:sz w:val="28"/>
          <w:szCs w:val="28"/>
          <w:lang w:val="ru-RU"/>
        </w:rPr>
        <w:t>Прогнозный план приватизации муниципального имущества Кочковского района Новосибирской области на 2021 год и плановый период 2022 и 2023 годов</w:t>
      </w:r>
    </w:p>
    <w:p w14:paraId="097C88DA" w14:textId="77777777" w:rsidR="009101A5" w:rsidRPr="009101A5" w:rsidRDefault="009101A5" w:rsidP="009101A5">
      <w:pPr>
        <w:pStyle w:val="a3"/>
        <w:jc w:val="center"/>
        <w:rPr>
          <w:rFonts w:ascii="Times New Roman" w:hAnsi="Times New Roman" w:cs="Times New Roman"/>
          <w:b/>
          <w:color w:val="auto"/>
          <w:sz w:val="28"/>
          <w:szCs w:val="28"/>
          <w:lang w:val="ru-RU"/>
        </w:rPr>
      </w:pPr>
    </w:p>
    <w:p w14:paraId="099AC9F9" w14:textId="77777777" w:rsidR="009101A5" w:rsidRPr="009101A5" w:rsidRDefault="009101A5" w:rsidP="009101A5">
      <w:pPr>
        <w:pStyle w:val="a3"/>
        <w:jc w:val="center"/>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 xml:space="preserve">Раздел </w:t>
      </w:r>
      <w:r w:rsidRPr="009101A5">
        <w:rPr>
          <w:rFonts w:ascii="Times New Roman" w:hAnsi="Times New Roman" w:cs="Times New Roman"/>
          <w:color w:val="auto"/>
          <w:sz w:val="28"/>
          <w:szCs w:val="28"/>
        </w:rPr>
        <w:t>I</w:t>
      </w:r>
    </w:p>
    <w:p w14:paraId="12430078" w14:textId="77777777" w:rsidR="009101A5" w:rsidRPr="009101A5" w:rsidRDefault="009101A5" w:rsidP="009101A5">
      <w:pPr>
        <w:pStyle w:val="a3"/>
        <w:jc w:val="center"/>
        <w:rPr>
          <w:rFonts w:ascii="Times New Roman" w:hAnsi="Times New Roman" w:cs="Times New Roman"/>
          <w:color w:val="auto"/>
          <w:sz w:val="28"/>
          <w:szCs w:val="28"/>
          <w:lang w:val="ru-RU"/>
        </w:rPr>
      </w:pPr>
    </w:p>
    <w:p w14:paraId="2F75B91C" w14:textId="77777777" w:rsidR="009101A5" w:rsidRPr="009101A5" w:rsidRDefault="009101A5" w:rsidP="009101A5">
      <w:pPr>
        <w:pStyle w:val="a3"/>
        <w:ind w:firstLine="708"/>
        <w:jc w:val="both"/>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Основные направления и задачи приватизации муниципального имущества Кочковского района Новосибирской области –достижение оптимального состава и структуры районного имущества путем реализации неиспользованного муниципального имущества Кочковского района Новосибирской области, пополнение районного бюджета Кочковского района Новосибирской области.</w:t>
      </w:r>
    </w:p>
    <w:p w14:paraId="524B45E1" w14:textId="77777777" w:rsidR="009101A5" w:rsidRPr="009101A5" w:rsidRDefault="009101A5" w:rsidP="009101A5">
      <w:pPr>
        <w:pStyle w:val="a3"/>
        <w:ind w:firstLine="708"/>
        <w:jc w:val="both"/>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 xml:space="preserve">Прогноз объемов поступлений в бюджет Кочковского района Новосибирской области при продаже муниципального имущества Кочковского района Новосибирской области в 2021-2023 годах составляет 150,0 </w:t>
      </w:r>
      <w:proofErr w:type="spellStart"/>
      <w:proofErr w:type="gramStart"/>
      <w:r w:rsidRPr="009101A5">
        <w:rPr>
          <w:rFonts w:ascii="Times New Roman" w:hAnsi="Times New Roman" w:cs="Times New Roman"/>
          <w:color w:val="auto"/>
          <w:sz w:val="28"/>
          <w:szCs w:val="28"/>
          <w:lang w:val="ru-RU"/>
        </w:rPr>
        <w:t>тыс.рублей</w:t>
      </w:r>
      <w:proofErr w:type="spellEnd"/>
      <w:proofErr w:type="gramEnd"/>
      <w:r w:rsidRPr="009101A5">
        <w:rPr>
          <w:rFonts w:ascii="Times New Roman" w:hAnsi="Times New Roman" w:cs="Times New Roman"/>
          <w:color w:val="auto"/>
          <w:sz w:val="28"/>
          <w:szCs w:val="28"/>
          <w:lang w:val="ru-RU"/>
        </w:rPr>
        <w:t xml:space="preserve">. </w:t>
      </w:r>
    </w:p>
    <w:p w14:paraId="2CC4B95B" w14:textId="77777777" w:rsidR="009101A5" w:rsidRPr="009101A5" w:rsidRDefault="009101A5" w:rsidP="009101A5">
      <w:pPr>
        <w:pStyle w:val="a3"/>
        <w:ind w:firstLine="708"/>
        <w:jc w:val="both"/>
        <w:rPr>
          <w:rFonts w:ascii="Times New Roman" w:hAnsi="Times New Roman" w:cs="Times New Roman"/>
          <w:color w:val="auto"/>
          <w:sz w:val="24"/>
          <w:szCs w:val="24"/>
          <w:lang w:val="ru-RU"/>
        </w:rPr>
      </w:pPr>
    </w:p>
    <w:p w14:paraId="1207B220" w14:textId="7AD8BFE0" w:rsidR="009101A5" w:rsidRPr="009101A5" w:rsidRDefault="009101A5" w:rsidP="009101A5">
      <w:pPr>
        <w:pStyle w:val="a3"/>
        <w:ind w:firstLine="708"/>
        <w:jc w:val="center"/>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 xml:space="preserve">Раздел </w:t>
      </w:r>
      <w:r w:rsidRPr="009101A5">
        <w:rPr>
          <w:rFonts w:ascii="Times New Roman" w:hAnsi="Times New Roman" w:cs="Times New Roman"/>
          <w:color w:val="auto"/>
          <w:sz w:val="28"/>
          <w:szCs w:val="28"/>
        </w:rPr>
        <w:t>II</w:t>
      </w:r>
    </w:p>
    <w:p w14:paraId="4C4935D7" w14:textId="77777777" w:rsidR="009101A5" w:rsidRPr="009101A5" w:rsidRDefault="009101A5" w:rsidP="009101A5">
      <w:pPr>
        <w:pStyle w:val="a3"/>
        <w:jc w:val="center"/>
        <w:rPr>
          <w:rFonts w:ascii="Times New Roman" w:hAnsi="Times New Roman" w:cs="Times New Roman"/>
          <w:color w:val="auto"/>
          <w:sz w:val="24"/>
          <w:szCs w:val="24"/>
          <w:lang w:val="ru-RU"/>
        </w:rPr>
      </w:pPr>
    </w:p>
    <w:p w14:paraId="2FA34622" w14:textId="77777777" w:rsidR="009101A5" w:rsidRPr="009101A5" w:rsidRDefault="009101A5" w:rsidP="009101A5">
      <w:pPr>
        <w:pStyle w:val="a3"/>
        <w:jc w:val="center"/>
        <w:rPr>
          <w:rFonts w:ascii="Times New Roman" w:hAnsi="Times New Roman" w:cs="Times New Roman"/>
          <w:color w:val="auto"/>
          <w:sz w:val="28"/>
          <w:szCs w:val="28"/>
          <w:lang w:val="ru-RU"/>
        </w:rPr>
      </w:pPr>
      <w:r w:rsidRPr="009101A5">
        <w:rPr>
          <w:rFonts w:ascii="Times New Roman" w:hAnsi="Times New Roman" w:cs="Times New Roman"/>
          <w:color w:val="auto"/>
          <w:sz w:val="28"/>
          <w:szCs w:val="28"/>
          <w:lang w:val="ru-RU"/>
        </w:rPr>
        <w:t>Муниципальное имущество Кочковского района Новосибирской области, приватизация которого планируется в 2021 году и плановом периоде 2022 и 2023 годов</w:t>
      </w:r>
    </w:p>
    <w:p w14:paraId="22A60486" w14:textId="77777777" w:rsidR="009101A5" w:rsidRPr="009101A5" w:rsidRDefault="009101A5" w:rsidP="009101A5">
      <w:pPr>
        <w:pStyle w:val="a3"/>
        <w:jc w:val="right"/>
        <w:rPr>
          <w:rFonts w:ascii="Times New Roman" w:hAnsi="Times New Roman" w:cs="Times New Roman"/>
          <w:color w:val="auto"/>
          <w:sz w:val="28"/>
          <w:szCs w:val="28"/>
          <w:lang w:val="ru-RU"/>
        </w:rPr>
      </w:pPr>
    </w:p>
    <w:p w14:paraId="25C655B4" w14:textId="2F9C84F9" w:rsidR="009101A5" w:rsidRPr="009101A5" w:rsidRDefault="009101A5" w:rsidP="009101A5">
      <w:pPr>
        <w:pStyle w:val="a3"/>
        <w:jc w:val="right"/>
        <w:rPr>
          <w:rFonts w:ascii="Times New Roman" w:hAnsi="Times New Roman" w:cs="Times New Roman"/>
          <w:color w:val="auto"/>
          <w:sz w:val="24"/>
          <w:szCs w:val="24"/>
          <w:lang w:val="ru-RU"/>
        </w:rPr>
      </w:pPr>
      <w:r w:rsidRPr="009101A5">
        <w:rPr>
          <w:rFonts w:ascii="Times New Roman" w:hAnsi="Times New Roman" w:cs="Times New Roman"/>
          <w:color w:val="auto"/>
          <w:sz w:val="24"/>
          <w:szCs w:val="24"/>
          <w:lang w:val="ru-RU"/>
        </w:rPr>
        <w:t>таблица 1</w:t>
      </w:r>
    </w:p>
    <w:p w14:paraId="44D29B94" w14:textId="77777777" w:rsidR="009101A5" w:rsidRPr="009101A5" w:rsidRDefault="009101A5" w:rsidP="009101A5">
      <w:pPr>
        <w:pStyle w:val="a3"/>
        <w:jc w:val="center"/>
        <w:rPr>
          <w:rFonts w:ascii="Times New Roman" w:hAnsi="Times New Roman" w:cs="Times New Roman"/>
          <w:color w:val="auto"/>
          <w:sz w:val="24"/>
          <w:szCs w:val="24"/>
          <w:lang w:val="ru-RU"/>
        </w:rPr>
      </w:pPr>
    </w:p>
    <w:p w14:paraId="5EA757A7" w14:textId="77777777" w:rsidR="009101A5" w:rsidRPr="009101A5" w:rsidRDefault="009101A5" w:rsidP="009101A5">
      <w:pPr>
        <w:pStyle w:val="a3"/>
        <w:jc w:val="center"/>
        <w:rPr>
          <w:rFonts w:ascii="Times New Roman" w:hAnsi="Times New Roman" w:cs="Times New Roman"/>
          <w:color w:val="auto"/>
          <w:sz w:val="24"/>
          <w:szCs w:val="24"/>
          <w:lang w:val="ru-RU"/>
        </w:rPr>
      </w:pPr>
      <w:r w:rsidRPr="009101A5">
        <w:rPr>
          <w:rFonts w:ascii="Times New Roman" w:hAnsi="Times New Roman" w:cs="Times New Roman"/>
          <w:color w:val="auto"/>
          <w:sz w:val="24"/>
          <w:szCs w:val="24"/>
          <w:lang w:val="ru-RU"/>
        </w:rPr>
        <w:t>Перечень имущества, находящегося в муниципальной собственности Кочковского района Новосибирской области, планируемого к приватизации в 2021 году</w:t>
      </w:r>
    </w:p>
    <w:p w14:paraId="54DA882B" w14:textId="77777777" w:rsidR="009101A5" w:rsidRPr="009101A5" w:rsidRDefault="009101A5" w:rsidP="009101A5">
      <w:pPr>
        <w:pStyle w:val="a3"/>
        <w:jc w:val="center"/>
        <w:rPr>
          <w:rFonts w:ascii="Times New Roman" w:hAnsi="Times New Roman" w:cs="Times New Roman"/>
          <w:b/>
          <w:color w:val="auto"/>
          <w:sz w:val="28"/>
          <w:szCs w:val="28"/>
          <w:lang w:val="ru-RU"/>
        </w:rPr>
      </w:pPr>
    </w:p>
    <w:p w14:paraId="5EA6C60A" w14:textId="15246900" w:rsidR="009101A5" w:rsidRPr="009101A5" w:rsidRDefault="009101A5" w:rsidP="009101A5">
      <w:pPr>
        <w:pStyle w:val="a3"/>
        <w:jc w:val="right"/>
        <w:rPr>
          <w:rFonts w:ascii="Times New Roman" w:hAnsi="Times New Roman" w:cs="Times New Roman"/>
          <w:color w:val="auto"/>
          <w:sz w:val="24"/>
          <w:szCs w:val="24"/>
        </w:rPr>
      </w:pPr>
      <w:proofErr w:type="spellStart"/>
      <w:r w:rsidRPr="009101A5">
        <w:rPr>
          <w:rFonts w:ascii="Times New Roman" w:hAnsi="Times New Roman" w:cs="Times New Roman"/>
          <w:color w:val="auto"/>
          <w:sz w:val="24"/>
          <w:szCs w:val="24"/>
        </w:rPr>
        <w:t>тыс</w:t>
      </w:r>
      <w:proofErr w:type="spellEnd"/>
      <w:r w:rsidRPr="009101A5">
        <w:rPr>
          <w:rFonts w:ascii="Times New Roman" w:hAnsi="Times New Roman" w:cs="Times New Roman"/>
          <w:color w:val="auto"/>
          <w:sz w:val="24"/>
          <w:szCs w:val="24"/>
        </w:rPr>
        <w:t xml:space="preserve">. </w:t>
      </w:r>
      <w:proofErr w:type="spellStart"/>
      <w:r w:rsidRPr="009101A5">
        <w:rPr>
          <w:rFonts w:ascii="Times New Roman" w:hAnsi="Times New Roman" w:cs="Times New Roman"/>
          <w:color w:val="auto"/>
          <w:sz w:val="24"/>
          <w:szCs w:val="24"/>
        </w:rPr>
        <w:t>рублей</w:t>
      </w:r>
      <w:proofErr w:type="spellEnd"/>
    </w:p>
    <w:tbl>
      <w:tblPr>
        <w:tblStyle w:val="af"/>
        <w:tblW w:w="0" w:type="auto"/>
        <w:tblLook w:val="04A0" w:firstRow="1" w:lastRow="0" w:firstColumn="1" w:lastColumn="0" w:noHBand="0" w:noVBand="1"/>
      </w:tblPr>
      <w:tblGrid>
        <w:gridCol w:w="527"/>
        <w:gridCol w:w="1652"/>
        <w:gridCol w:w="2024"/>
        <w:gridCol w:w="1965"/>
        <w:gridCol w:w="1602"/>
        <w:gridCol w:w="1574"/>
      </w:tblGrid>
      <w:tr w:rsidR="009101A5" w:rsidRPr="009101A5" w14:paraId="672DD517" w14:textId="77777777" w:rsidTr="009101A5">
        <w:tc>
          <w:tcPr>
            <w:tcW w:w="0" w:type="auto"/>
          </w:tcPr>
          <w:p w14:paraId="3F086777" w14:textId="77777777" w:rsidR="009101A5" w:rsidRPr="009101A5" w:rsidRDefault="009101A5" w:rsidP="009101A5">
            <w:pPr>
              <w:pStyle w:val="a3"/>
              <w:rPr>
                <w:rFonts w:ascii="Times New Roman" w:hAnsi="Times New Roman" w:cs="Times New Roman"/>
                <w:color w:val="auto"/>
                <w:sz w:val="23"/>
                <w:szCs w:val="23"/>
              </w:rPr>
            </w:pPr>
            <w:r w:rsidRPr="009101A5">
              <w:rPr>
                <w:rFonts w:ascii="Times New Roman" w:hAnsi="Times New Roman" w:cs="Times New Roman"/>
                <w:color w:val="auto"/>
                <w:sz w:val="23"/>
                <w:szCs w:val="23"/>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2768" w14:textId="77777777" w:rsidR="009101A5" w:rsidRPr="009101A5" w:rsidRDefault="009101A5" w:rsidP="009101A5">
            <w:pPr>
              <w:rPr>
                <w:sz w:val="23"/>
                <w:szCs w:val="23"/>
              </w:rPr>
            </w:pPr>
            <w:r w:rsidRPr="009101A5">
              <w:rPr>
                <w:sz w:val="23"/>
                <w:szCs w:val="23"/>
              </w:rPr>
              <w:t>Наименование имущества</w:t>
            </w:r>
          </w:p>
        </w:tc>
        <w:tc>
          <w:tcPr>
            <w:tcW w:w="0" w:type="auto"/>
            <w:tcBorders>
              <w:top w:val="single" w:sz="4" w:space="0" w:color="auto"/>
              <w:left w:val="nil"/>
              <w:bottom w:val="single" w:sz="4" w:space="0" w:color="auto"/>
              <w:right w:val="single" w:sz="4" w:space="0" w:color="auto"/>
            </w:tcBorders>
            <w:shd w:val="clear" w:color="auto" w:fill="auto"/>
          </w:tcPr>
          <w:p w14:paraId="0FD29F32" w14:textId="77777777" w:rsidR="009101A5" w:rsidRPr="009101A5" w:rsidRDefault="009101A5" w:rsidP="009101A5">
            <w:pPr>
              <w:rPr>
                <w:sz w:val="23"/>
                <w:szCs w:val="23"/>
              </w:rPr>
            </w:pPr>
            <w:r w:rsidRPr="009101A5">
              <w:rPr>
                <w:sz w:val="23"/>
                <w:szCs w:val="23"/>
              </w:rPr>
              <w:t>Местонахождение имущества</w:t>
            </w:r>
          </w:p>
        </w:tc>
        <w:tc>
          <w:tcPr>
            <w:tcW w:w="0" w:type="auto"/>
            <w:tcBorders>
              <w:top w:val="single" w:sz="4" w:space="0" w:color="auto"/>
              <w:left w:val="nil"/>
              <w:bottom w:val="single" w:sz="4" w:space="0" w:color="auto"/>
              <w:right w:val="single" w:sz="4" w:space="0" w:color="auto"/>
            </w:tcBorders>
            <w:shd w:val="clear" w:color="auto" w:fill="auto"/>
          </w:tcPr>
          <w:p w14:paraId="1E31EF8C" w14:textId="77777777" w:rsidR="009101A5" w:rsidRPr="009101A5" w:rsidRDefault="009101A5" w:rsidP="009101A5">
            <w:pPr>
              <w:rPr>
                <w:sz w:val="23"/>
                <w:szCs w:val="23"/>
              </w:rPr>
            </w:pPr>
            <w:r w:rsidRPr="009101A5">
              <w:rPr>
                <w:sz w:val="23"/>
                <w:szCs w:val="23"/>
              </w:rPr>
              <w:t>Характеристики имущества (кадастровый номер, площадь, этажность (этаж)</w:t>
            </w:r>
          </w:p>
        </w:tc>
        <w:tc>
          <w:tcPr>
            <w:tcW w:w="0" w:type="auto"/>
            <w:tcBorders>
              <w:top w:val="single" w:sz="4" w:space="0" w:color="auto"/>
              <w:left w:val="nil"/>
              <w:bottom w:val="single" w:sz="4" w:space="0" w:color="auto"/>
              <w:right w:val="single" w:sz="4" w:space="0" w:color="auto"/>
            </w:tcBorders>
            <w:shd w:val="clear" w:color="auto" w:fill="auto"/>
          </w:tcPr>
          <w:p w14:paraId="7CBF920A" w14:textId="77777777" w:rsidR="009101A5" w:rsidRPr="009101A5" w:rsidRDefault="009101A5" w:rsidP="009101A5">
            <w:pPr>
              <w:rPr>
                <w:sz w:val="23"/>
                <w:szCs w:val="23"/>
              </w:rPr>
            </w:pPr>
            <w:r w:rsidRPr="009101A5">
              <w:rPr>
                <w:sz w:val="23"/>
                <w:szCs w:val="23"/>
              </w:rPr>
              <w:t>Планируемый доход, тыс. руб.</w:t>
            </w:r>
          </w:p>
        </w:tc>
        <w:tc>
          <w:tcPr>
            <w:tcW w:w="0" w:type="auto"/>
            <w:tcBorders>
              <w:top w:val="single" w:sz="4" w:space="0" w:color="auto"/>
              <w:left w:val="nil"/>
              <w:bottom w:val="single" w:sz="4" w:space="0" w:color="auto"/>
              <w:right w:val="single" w:sz="4" w:space="0" w:color="auto"/>
            </w:tcBorders>
            <w:shd w:val="clear" w:color="auto" w:fill="auto"/>
          </w:tcPr>
          <w:p w14:paraId="5C529513" w14:textId="77777777" w:rsidR="009101A5" w:rsidRPr="009101A5" w:rsidRDefault="009101A5" w:rsidP="009101A5">
            <w:pPr>
              <w:rPr>
                <w:sz w:val="23"/>
                <w:szCs w:val="23"/>
              </w:rPr>
            </w:pPr>
            <w:r w:rsidRPr="009101A5">
              <w:rPr>
                <w:sz w:val="23"/>
                <w:szCs w:val="23"/>
              </w:rPr>
              <w:t>Срок приватизации</w:t>
            </w:r>
          </w:p>
        </w:tc>
      </w:tr>
      <w:tr w:rsidR="009101A5" w:rsidRPr="009101A5" w14:paraId="0924569C" w14:textId="77777777" w:rsidTr="009101A5">
        <w:tc>
          <w:tcPr>
            <w:tcW w:w="0" w:type="auto"/>
            <w:tcBorders>
              <w:top w:val="single" w:sz="4" w:space="0" w:color="auto"/>
              <w:left w:val="single" w:sz="4" w:space="0" w:color="auto"/>
              <w:bottom w:val="single" w:sz="4" w:space="0" w:color="auto"/>
              <w:right w:val="single" w:sz="4" w:space="0" w:color="auto"/>
            </w:tcBorders>
            <w:shd w:val="clear" w:color="auto" w:fill="auto"/>
          </w:tcPr>
          <w:p w14:paraId="6454AF5E" w14:textId="77777777" w:rsidR="009101A5" w:rsidRPr="009101A5" w:rsidRDefault="009101A5" w:rsidP="009101A5">
            <w:pPr>
              <w:rPr>
                <w:sz w:val="23"/>
                <w:szCs w:val="23"/>
              </w:rPr>
            </w:pPr>
            <w:r w:rsidRPr="009101A5">
              <w:rPr>
                <w:sz w:val="23"/>
                <w:szCs w:val="23"/>
              </w:rPr>
              <w:t>1</w:t>
            </w:r>
          </w:p>
        </w:tc>
        <w:tc>
          <w:tcPr>
            <w:tcW w:w="0" w:type="auto"/>
            <w:tcBorders>
              <w:top w:val="single" w:sz="4" w:space="0" w:color="auto"/>
              <w:left w:val="nil"/>
              <w:bottom w:val="single" w:sz="4" w:space="0" w:color="auto"/>
              <w:right w:val="single" w:sz="4" w:space="0" w:color="auto"/>
            </w:tcBorders>
            <w:shd w:val="clear" w:color="auto" w:fill="auto"/>
          </w:tcPr>
          <w:p w14:paraId="1FD88516" w14:textId="77777777" w:rsidR="009101A5" w:rsidRPr="009101A5" w:rsidRDefault="009101A5" w:rsidP="009101A5">
            <w:pPr>
              <w:rPr>
                <w:sz w:val="23"/>
                <w:szCs w:val="23"/>
              </w:rPr>
            </w:pPr>
            <w:r w:rsidRPr="009101A5">
              <w:rPr>
                <w:sz w:val="23"/>
                <w:szCs w:val="23"/>
              </w:rPr>
              <w:t>Здание</w:t>
            </w:r>
          </w:p>
        </w:tc>
        <w:tc>
          <w:tcPr>
            <w:tcW w:w="0" w:type="auto"/>
            <w:tcBorders>
              <w:top w:val="single" w:sz="4" w:space="0" w:color="auto"/>
              <w:left w:val="nil"/>
              <w:bottom w:val="single" w:sz="4" w:space="0" w:color="auto"/>
              <w:right w:val="single" w:sz="4" w:space="0" w:color="auto"/>
            </w:tcBorders>
            <w:shd w:val="clear" w:color="auto" w:fill="auto"/>
          </w:tcPr>
          <w:p w14:paraId="507671F6" w14:textId="77777777" w:rsidR="009101A5" w:rsidRPr="009101A5" w:rsidRDefault="009101A5" w:rsidP="009101A5">
            <w:pPr>
              <w:rPr>
                <w:sz w:val="23"/>
                <w:szCs w:val="23"/>
              </w:rPr>
            </w:pPr>
            <w:r w:rsidRPr="009101A5">
              <w:rPr>
                <w:sz w:val="23"/>
                <w:szCs w:val="23"/>
              </w:rPr>
              <w:t>Новосибирская область, Кочковский район, село Кочки, улица Мира, дом 10а</w:t>
            </w:r>
          </w:p>
        </w:tc>
        <w:tc>
          <w:tcPr>
            <w:tcW w:w="0" w:type="auto"/>
            <w:tcBorders>
              <w:top w:val="single" w:sz="4" w:space="0" w:color="auto"/>
              <w:left w:val="nil"/>
              <w:bottom w:val="single" w:sz="4" w:space="0" w:color="auto"/>
              <w:right w:val="single" w:sz="4" w:space="0" w:color="auto"/>
            </w:tcBorders>
            <w:shd w:val="clear" w:color="auto" w:fill="auto"/>
          </w:tcPr>
          <w:p w14:paraId="6AFEC374" w14:textId="77777777" w:rsidR="009101A5" w:rsidRPr="009101A5" w:rsidRDefault="009101A5" w:rsidP="009101A5">
            <w:pPr>
              <w:rPr>
                <w:sz w:val="23"/>
                <w:szCs w:val="23"/>
              </w:rPr>
            </w:pPr>
            <w:r w:rsidRPr="009101A5">
              <w:rPr>
                <w:sz w:val="23"/>
                <w:szCs w:val="23"/>
              </w:rPr>
              <w:t>Кадастровый номер 54:12:010116:237, площадь 153,6 м2, этажность: 1, назначение: нежилое здание, наименование: контора</w:t>
            </w:r>
          </w:p>
        </w:tc>
        <w:tc>
          <w:tcPr>
            <w:tcW w:w="0" w:type="auto"/>
            <w:tcBorders>
              <w:top w:val="single" w:sz="4" w:space="0" w:color="auto"/>
              <w:left w:val="nil"/>
              <w:bottom w:val="single" w:sz="4" w:space="0" w:color="auto"/>
              <w:right w:val="single" w:sz="4" w:space="0" w:color="auto"/>
            </w:tcBorders>
            <w:shd w:val="clear" w:color="auto" w:fill="auto"/>
          </w:tcPr>
          <w:p w14:paraId="4A9D3838" w14:textId="77777777" w:rsidR="009101A5" w:rsidRPr="009101A5" w:rsidRDefault="009101A5" w:rsidP="009101A5">
            <w:pPr>
              <w:rPr>
                <w:sz w:val="23"/>
                <w:szCs w:val="23"/>
              </w:rPr>
            </w:pPr>
            <w:r w:rsidRPr="009101A5">
              <w:rPr>
                <w:sz w:val="23"/>
                <w:szCs w:val="23"/>
              </w:rPr>
              <w:t>150,0</w:t>
            </w:r>
          </w:p>
        </w:tc>
        <w:tc>
          <w:tcPr>
            <w:tcW w:w="0" w:type="auto"/>
            <w:tcBorders>
              <w:top w:val="single" w:sz="4" w:space="0" w:color="auto"/>
              <w:left w:val="nil"/>
              <w:bottom w:val="single" w:sz="4" w:space="0" w:color="auto"/>
              <w:right w:val="single" w:sz="4" w:space="0" w:color="auto"/>
            </w:tcBorders>
            <w:shd w:val="clear" w:color="auto" w:fill="auto"/>
          </w:tcPr>
          <w:p w14:paraId="0C829895" w14:textId="77777777" w:rsidR="009101A5" w:rsidRPr="009101A5" w:rsidRDefault="009101A5" w:rsidP="009101A5">
            <w:pPr>
              <w:rPr>
                <w:sz w:val="23"/>
                <w:szCs w:val="23"/>
              </w:rPr>
            </w:pPr>
            <w:r w:rsidRPr="009101A5">
              <w:rPr>
                <w:sz w:val="23"/>
                <w:szCs w:val="23"/>
              </w:rPr>
              <w:t>2021</w:t>
            </w:r>
          </w:p>
        </w:tc>
      </w:tr>
    </w:tbl>
    <w:p w14:paraId="625C9B99" w14:textId="77777777" w:rsidR="009101A5" w:rsidRPr="009101A5" w:rsidRDefault="009101A5" w:rsidP="00DF3D45">
      <w:pPr>
        <w:widowControl w:val="0"/>
      </w:pPr>
    </w:p>
    <w:sectPr w:rsidR="009101A5" w:rsidRPr="009101A5" w:rsidSect="00DD7067">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1"/>
  </w:num>
  <w:num w:numId="5">
    <w:abstractNumId w:val="12"/>
  </w:num>
  <w:num w:numId="6">
    <w:abstractNumId w:val="1"/>
  </w:num>
  <w:num w:numId="7">
    <w:abstractNumId w:val="0"/>
  </w:num>
  <w:num w:numId="8">
    <w:abstractNumId w:val="2"/>
  </w:num>
  <w:num w:numId="9">
    <w:abstractNumId w:val="10"/>
  </w:num>
  <w:num w:numId="10">
    <w:abstractNumId w:val="8"/>
  </w:num>
  <w:num w:numId="11">
    <w:abstractNumId w:val="9"/>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8F"/>
    <w:rsid w:val="0001599B"/>
    <w:rsid w:val="00025B44"/>
    <w:rsid w:val="000574BA"/>
    <w:rsid w:val="00061D89"/>
    <w:rsid w:val="00063361"/>
    <w:rsid w:val="00096EB2"/>
    <w:rsid w:val="000A5FFA"/>
    <w:rsid w:val="000B000F"/>
    <w:rsid w:val="000D69D5"/>
    <w:rsid w:val="000F08AF"/>
    <w:rsid w:val="000F7673"/>
    <w:rsid w:val="00101643"/>
    <w:rsid w:val="0010236F"/>
    <w:rsid w:val="0010248D"/>
    <w:rsid w:val="00105C78"/>
    <w:rsid w:val="00107C8F"/>
    <w:rsid w:val="00112215"/>
    <w:rsid w:val="00114E34"/>
    <w:rsid w:val="00126F22"/>
    <w:rsid w:val="001327ED"/>
    <w:rsid w:val="001363F2"/>
    <w:rsid w:val="00146A98"/>
    <w:rsid w:val="001473E2"/>
    <w:rsid w:val="00156C9C"/>
    <w:rsid w:val="001606F5"/>
    <w:rsid w:val="00164FAF"/>
    <w:rsid w:val="00165C16"/>
    <w:rsid w:val="00175731"/>
    <w:rsid w:val="001820E0"/>
    <w:rsid w:val="0019016D"/>
    <w:rsid w:val="001910CF"/>
    <w:rsid w:val="001A6DEF"/>
    <w:rsid w:val="001A77A1"/>
    <w:rsid w:val="001B3854"/>
    <w:rsid w:val="001D1659"/>
    <w:rsid w:val="001D1E54"/>
    <w:rsid w:val="001D468F"/>
    <w:rsid w:val="001D5674"/>
    <w:rsid w:val="001F7FE3"/>
    <w:rsid w:val="002048F4"/>
    <w:rsid w:val="002051FA"/>
    <w:rsid w:val="00211BA8"/>
    <w:rsid w:val="00215296"/>
    <w:rsid w:val="002252AB"/>
    <w:rsid w:val="002318CB"/>
    <w:rsid w:val="0023634B"/>
    <w:rsid w:val="00240705"/>
    <w:rsid w:val="002419D2"/>
    <w:rsid w:val="00242860"/>
    <w:rsid w:val="002432BC"/>
    <w:rsid w:val="00245EA8"/>
    <w:rsid w:val="00246A25"/>
    <w:rsid w:val="002570A0"/>
    <w:rsid w:val="002733D3"/>
    <w:rsid w:val="0027746E"/>
    <w:rsid w:val="00283A7D"/>
    <w:rsid w:val="00295330"/>
    <w:rsid w:val="002B636E"/>
    <w:rsid w:val="002C2E4A"/>
    <w:rsid w:val="002C4DB4"/>
    <w:rsid w:val="002D108A"/>
    <w:rsid w:val="002D2414"/>
    <w:rsid w:val="002D62D0"/>
    <w:rsid w:val="002D74B8"/>
    <w:rsid w:val="002E033B"/>
    <w:rsid w:val="002E1113"/>
    <w:rsid w:val="002E1DF0"/>
    <w:rsid w:val="002E257F"/>
    <w:rsid w:val="002E3121"/>
    <w:rsid w:val="002E3706"/>
    <w:rsid w:val="00322B0B"/>
    <w:rsid w:val="00324E83"/>
    <w:rsid w:val="00342FFA"/>
    <w:rsid w:val="00345479"/>
    <w:rsid w:val="00345484"/>
    <w:rsid w:val="00347CE6"/>
    <w:rsid w:val="00352D47"/>
    <w:rsid w:val="00360C4D"/>
    <w:rsid w:val="003771F5"/>
    <w:rsid w:val="00387FF1"/>
    <w:rsid w:val="00394945"/>
    <w:rsid w:val="0039649F"/>
    <w:rsid w:val="003A043C"/>
    <w:rsid w:val="003A372A"/>
    <w:rsid w:val="003B26CB"/>
    <w:rsid w:val="003B68FB"/>
    <w:rsid w:val="003C1E22"/>
    <w:rsid w:val="003C26F5"/>
    <w:rsid w:val="003C550E"/>
    <w:rsid w:val="003C5ED9"/>
    <w:rsid w:val="003E393C"/>
    <w:rsid w:val="003F192F"/>
    <w:rsid w:val="00405B4D"/>
    <w:rsid w:val="00406DF2"/>
    <w:rsid w:val="00407780"/>
    <w:rsid w:val="0041249A"/>
    <w:rsid w:val="00416AD1"/>
    <w:rsid w:val="0043068C"/>
    <w:rsid w:val="004307B4"/>
    <w:rsid w:val="004460E8"/>
    <w:rsid w:val="004519F9"/>
    <w:rsid w:val="00456848"/>
    <w:rsid w:val="00461DA3"/>
    <w:rsid w:val="00474FF1"/>
    <w:rsid w:val="004823C5"/>
    <w:rsid w:val="00484ECE"/>
    <w:rsid w:val="004865A2"/>
    <w:rsid w:val="00491944"/>
    <w:rsid w:val="00491ED4"/>
    <w:rsid w:val="004A03FF"/>
    <w:rsid w:val="004A381B"/>
    <w:rsid w:val="004B66FF"/>
    <w:rsid w:val="004C5AFB"/>
    <w:rsid w:val="004C6597"/>
    <w:rsid w:val="004C7A58"/>
    <w:rsid w:val="004D5E19"/>
    <w:rsid w:val="004F05C8"/>
    <w:rsid w:val="004F3CAA"/>
    <w:rsid w:val="00510773"/>
    <w:rsid w:val="005224A3"/>
    <w:rsid w:val="00524A84"/>
    <w:rsid w:val="005259FD"/>
    <w:rsid w:val="00532A75"/>
    <w:rsid w:val="0054242D"/>
    <w:rsid w:val="00560A10"/>
    <w:rsid w:val="005612AD"/>
    <w:rsid w:val="00570489"/>
    <w:rsid w:val="00574EAF"/>
    <w:rsid w:val="00580BD4"/>
    <w:rsid w:val="0058180B"/>
    <w:rsid w:val="00583B4F"/>
    <w:rsid w:val="00585083"/>
    <w:rsid w:val="00586499"/>
    <w:rsid w:val="00596C1D"/>
    <w:rsid w:val="005A663A"/>
    <w:rsid w:val="005B3744"/>
    <w:rsid w:val="005B51DC"/>
    <w:rsid w:val="005C3146"/>
    <w:rsid w:val="005C6370"/>
    <w:rsid w:val="005D6DBF"/>
    <w:rsid w:val="005D78E9"/>
    <w:rsid w:val="006003DF"/>
    <w:rsid w:val="00604731"/>
    <w:rsid w:val="00621CA2"/>
    <w:rsid w:val="00622411"/>
    <w:rsid w:val="00622971"/>
    <w:rsid w:val="00623B35"/>
    <w:rsid w:val="00640095"/>
    <w:rsid w:val="0065538F"/>
    <w:rsid w:val="00657749"/>
    <w:rsid w:val="00660338"/>
    <w:rsid w:val="00661669"/>
    <w:rsid w:val="006635D2"/>
    <w:rsid w:val="006670E1"/>
    <w:rsid w:val="00667B89"/>
    <w:rsid w:val="00675DA2"/>
    <w:rsid w:val="0068070B"/>
    <w:rsid w:val="00692AF3"/>
    <w:rsid w:val="00693401"/>
    <w:rsid w:val="006942AE"/>
    <w:rsid w:val="006B0CB8"/>
    <w:rsid w:val="006C377F"/>
    <w:rsid w:val="006C4521"/>
    <w:rsid w:val="006D4365"/>
    <w:rsid w:val="006D5965"/>
    <w:rsid w:val="006E02AE"/>
    <w:rsid w:val="006F4D4F"/>
    <w:rsid w:val="00702FD2"/>
    <w:rsid w:val="00711912"/>
    <w:rsid w:val="00715CE4"/>
    <w:rsid w:val="00726502"/>
    <w:rsid w:val="00730438"/>
    <w:rsid w:val="00734379"/>
    <w:rsid w:val="0073747E"/>
    <w:rsid w:val="00743E97"/>
    <w:rsid w:val="007453C2"/>
    <w:rsid w:val="00746DB7"/>
    <w:rsid w:val="0076178B"/>
    <w:rsid w:val="00766F86"/>
    <w:rsid w:val="00793E3A"/>
    <w:rsid w:val="00794849"/>
    <w:rsid w:val="007A1B35"/>
    <w:rsid w:val="007B1284"/>
    <w:rsid w:val="007B35E6"/>
    <w:rsid w:val="007C142F"/>
    <w:rsid w:val="007C7191"/>
    <w:rsid w:val="007D447A"/>
    <w:rsid w:val="007D5CD3"/>
    <w:rsid w:val="00815FD7"/>
    <w:rsid w:val="008203FB"/>
    <w:rsid w:val="008329E2"/>
    <w:rsid w:val="00833852"/>
    <w:rsid w:val="00835D98"/>
    <w:rsid w:val="0084316F"/>
    <w:rsid w:val="008575DC"/>
    <w:rsid w:val="00861CA8"/>
    <w:rsid w:val="008721B0"/>
    <w:rsid w:val="008A00D9"/>
    <w:rsid w:val="008A2197"/>
    <w:rsid w:val="008A4D08"/>
    <w:rsid w:val="008A6192"/>
    <w:rsid w:val="008B36C0"/>
    <w:rsid w:val="008D30B9"/>
    <w:rsid w:val="008E4400"/>
    <w:rsid w:val="008E580F"/>
    <w:rsid w:val="008F0FE4"/>
    <w:rsid w:val="008F17A0"/>
    <w:rsid w:val="008F5594"/>
    <w:rsid w:val="009013CC"/>
    <w:rsid w:val="00901C22"/>
    <w:rsid w:val="009101A5"/>
    <w:rsid w:val="009259DA"/>
    <w:rsid w:val="00934C97"/>
    <w:rsid w:val="00934D99"/>
    <w:rsid w:val="00943506"/>
    <w:rsid w:val="00951858"/>
    <w:rsid w:val="009558C1"/>
    <w:rsid w:val="00973FD5"/>
    <w:rsid w:val="00987F48"/>
    <w:rsid w:val="009B45F6"/>
    <w:rsid w:val="009B5200"/>
    <w:rsid w:val="009B7DBA"/>
    <w:rsid w:val="009C3F18"/>
    <w:rsid w:val="009D6B2E"/>
    <w:rsid w:val="009D7ACF"/>
    <w:rsid w:val="009E1F8C"/>
    <w:rsid w:val="009E5FC3"/>
    <w:rsid w:val="009E6521"/>
    <w:rsid w:val="009F2501"/>
    <w:rsid w:val="009F43B6"/>
    <w:rsid w:val="009F5305"/>
    <w:rsid w:val="00A00F0C"/>
    <w:rsid w:val="00A10B18"/>
    <w:rsid w:val="00A2453D"/>
    <w:rsid w:val="00A32CAB"/>
    <w:rsid w:val="00A51931"/>
    <w:rsid w:val="00A52249"/>
    <w:rsid w:val="00A71574"/>
    <w:rsid w:val="00A72155"/>
    <w:rsid w:val="00A80FCC"/>
    <w:rsid w:val="00A81C26"/>
    <w:rsid w:val="00A95CFF"/>
    <w:rsid w:val="00AA2BBC"/>
    <w:rsid w:val="00AB7565"/>
    <w:rsid w:val="00AC4591"/>
    <w:rsid w:val="00AC6B41"/>
    <w:rsid w:val="00AF280D"/>
    <w:rsid w:val="00AF623C"/>
    <w:rsid w:val="00B2750E"/>
    <w:rsid w:val="00B30591"/>
    <w:rsid w:val="00B307A9"/>
    <w:rsid w:val="00B30C3A"/>
    <w:rsid w:val="00B32F22"/>
    <w:rsid w:val="00B34EC9"/>
    <w:rsid w:val="00B4405B"/>
    <w:rsid w:val="00B448A0"/>
    <w:rsid w:val="00B455C7"/>
    <w:rsid w:val="00B655D1"/>
    <w:rsid w:val="00B723B6"/>
    <w:rsid w:val="00B7709F"/>
    <w:rsid w:val="00B850B7"/>
    <w:rsid w:val="00B87256"/>
    <w:rsid w:val="00BB5685"/>
    <w:rsid w:val="00BC2E8E"/>
    <w:rsid w:val="00BC64EA"/>
    <w:rsid w:val="00BD70AB"/>
    <w:rsid w:val="00BE1CB4"/>
    <w:rsid w:val="00C029E0"/>
    <w:rsid w:val="00C10353"/>
    <w:rsid w:val="00C14065"/>
    <w:rsid w:val="00C259A5"/>
    <w:rsid w:val="00C3138A"/>
    <w:rsid w:val="00C37BBA"/>
    <w:rsid w:val="00C448EE"/>
    <w:rsid w:val="00C53CB5"/>
    <w:rsid w:val="00C678C4"/>
    <w:rsid w:val="00C75DB0"/>
    <w:rsid w:val="00C86475"/>
    <w:rsid w:val="00C9078B"/>
    <w:rsid w:val="00C94994"/>
    <w:rsid w:val="00CC381D"/>
    <w:rsid w:val="00CD4E43"/>
    <w:rsid w:val="00CE4517"/>
    <w:rsid w:val="00CE4724"/>
    <w:rsid w:val="00CF1422"/>
    <w:rsid w:val="00CF178D"/>
    <w:rsid w:val="00CF2FA5"/>
    <w:rsid w:val="00CF4C1C"/>
    <w:rsid w:val="00D001EA"/>
    <w:rsid w:val="00D00FE1"/>
    <w:rsid w:val="00D02E3A"/>
    <w:rsid w:val="00D03C50"/>
    <w:rsid w:val="00D17343"/>
    <w:rsid w:val="00D26B07"/>
    <w:rsid w:val="00D4105D"/>
    <w:rsid w:val="00D477A8"/>
    <w:rsid w:val="00D51B9F"/>
    <w:rsid w:val="00D64152"/>
    <w:rsid w:val="00D70289"/>
    <w:rsid w:val="00D70A60"/>
    <w:rsid w:val="00D74A5D"/>
    <w:rsid w:val="00D74D36"/>
    <w:rsid w:val="00D93C64"/>
    <w:rsid w:val="00DB6006"/>
    <w:rsid w:val="00DB79F8"/>
    <w:rsid w:val="00DC2262"/>
    <w:rsid w:val="00DD476A"/>
    <w:rsid w:val="00DD7067"/>
    <w:rsid w:val="00DE5A92"/>
    <w:rsid w:val="00DE62F6"/>
    <w:rsid w:val="00DF177C"/>
    <w:rsid w:val="00DF1D3B"/>
    <w:rsid w:val="00DF3B5B"/>
    <w:rsid w:val="00DF3D45"/>
    <w:rsid w:val="00DF6067"/>
    <w:rsid w:val="00E0595D"/>
    <w:rsid w:val="00E070C6"/>
    <w:rsid w:val="00E21BB2"/>
    <w:rsid w:val="00E22875"/>
    <w:rsid w:val="00E24995"/>
    <w:rsid w:val="00E31618"/>
    <w:rsid w:val="00E324C8"/>
    <w:rsid w:val="00E33909"/>
    <w:rsid w:val="00E36272"/>
    <w:rsid w:val="00E43240"/>
    <w:rsid w:val="00E52F19"/>
    <w:rsid w:val="00E53F50"/>
    <w:rsid w:val="00E56198"/>
    <w:rsid w:val="00E65B9F"/>
    <w:rsid w:val="00E65FE4"/>
    <w:rsid w:val="00E66FE4"/>
    <w:rsid w:val="00E8408E"/>
    <w:rsid w:val="00E859A1"/>
    <w:rsid w:val="00E85A69"/>
    <w:rsid w:val="00EA6455"/>
    <w:rsid w:val="00EB24D3"/>
    <w:rsid w:val="00EB3841"/>
    <w:rsid w:val="00EC3F5B"/>
    <w:rsid w:val="00EC58DF"/>
    <w:rsid w:val="00ED354A"/>
    <w:rsid w:val="00ED6A63"/>
    <w:rsid w:val="00EE2A92"/>
    <w:rsid w:val="00F02030"/>
    <w:rsid w:val="00F0412E"/>
    <w:rsid w:val="00F10FF6"/>
    <w:rsid w:val="00F45C69"/>
    <w:rsid w:val="00F6324A"/>
    <w:rsid w:val="00F655D2"/>
    <w:rsid w:val="00F741E9"/>
    <w:rsid w:val="00F86BF3"/>
    <w:rsid w:val="00F87A9A"/>
    <w:rsid w:val="00FA0C92"/>
    <w:rsid w:val="00FB773E"/>
    <w:rsid w:val="00FC4FEF"/>
    <w:rsid w:val="00FD43DD"/>
    <w:rsid w:val="00FD6E89"/>
    <w:rsid w:val="00FE068A"/>
    <w:rsid w:val="00FE566D"/>
    <w:rsid w:val="00FF3987"/>
    <w:rsid w:val="00FF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942C"/>
  <w15:docId w15:val="{3307719A-DCC1-47C1-A9C4-BE6AA219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3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0FE4"/>
    <w:pPr>
      <w:keepNext/>
      <w:outlineLvl w:val="0"/>
    </w:pPr>
    <w:rPr>
      <w:sz w:val="28"/>
      <w:szCs w:val="20"/>
    </w:rPr>
  </w:style>
  <w:style w:type="paragraph" w:styleId="2">
    <w:name w:val="heading 2"/>
    <w:basedOn w:val="a"/>
    <w:next w:val="a"/>
    <w:link w:val="20"/>
    <w:qFormat/>
    <w:rsid w:val="008F0FE4"/>
    <w:pPr>
      <w:keepNext/>
      <w:outlineLvl w:val="1"/>
    </w:pPr>
    <w:rPr>
      <w:b/>
      <w:bCs/>
      <w:sz w:val="22"/>
    </w:rPr>
  </w:style>
  <w:style w:type="paragraph" w:styleId="3">
    <w:name w:val="heading 3"/>
    <w:basedOn w:val="a"/>
    <w:next w:val="a"/>
    <w:link w:val="30"/>
    <w:qFormat/>
    <w:rsid w:val="008F0FE4"/>
    <w:pPr>
      <w:keepNext/>
      <w:jc w:val="both"/>
      <w:outlineLvl w:val="2"/>
    </w:pPr>
    <w:rPr>
      <w:b/>
      <w:bCs/>
    </w:rPr>
  </w:style>
  <w:style w:type="paragraph" w:styleId="4">
    <w:name w:val="heading 4"/>
    <w:basedOn w:val="a"/>
    <w:next w:val="a"/>
    <w:link w:val="40"/>
    <w:qFormat/>
    <w:rsid w:val="008F0FE4"/>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FE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F0FE4"/>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8F0FE4"/>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8F0FE4"/>
    <w:rPr>
      <w:rFonts w:ascii="Times New Roman" w:eastAsia="Times New Roman" w:hAnsi="Times New Roman" w:cs="Times New Roman"/>
      <w:b/>
      <w:bCs/>
      <w:sz w:val="24"/>
      <w:szCs w:val="24"/>
      <w:lang w:eastAsia="ru-RU"/>
    </w:rPr>
  </w:style>
  <w:style w:type="paragraph" w:styleId="a3">
    <w:name w:val="No Spacing"/>
    <w:basedOn w:val="a"/>
    <w:uiPriority w:val="1"/>
    <w:qFormat/>
    <w:rsid w:val="001D468F"/>
    <w:rPr>
      <w:rFonts w:asciiTheme="minorHAnsi" w:eastAsiaTheme="minorHAnsi" w:hAnsiTheme="minorHAnsi" w:cstheme="minorBidi"/>
      <w:color w:val="5A5A5A" w:themeColor="text1" w:themeTint="A5"/>
      <w:sz w:val="20"/>
      <w:szCs w:val="20"/>
      <w:lang w:val="en-US" w:eastAsia="en-US" w:bidi="en-US"/>
    </w:rPr>
  </w:style>
  <w:style w:type="paragraph" w:customStyle="1" w:styleId="21">
    <w:name w:val="Без интервала2"/>
    <w:rsid w:val="001D468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1D468F"/>
    <w:rPr>
      <w:rFonts w:ascii="Tahoma" w:hAnsi="Tahoma" w:cs="Tahoma"/>
      <w:sz w:val="16"/>
      <w:szCs w:val="16"/>
    </w:rPr>
  </w:style>
  <w:style w:type="character" w:customStyle="1" w:styleId="a5">
    <w:name w:val="Текст выноски Знак"/>
    <w:basedOn w:val="a0"/>
    <w:link w:val="a4"/>
    <w:uiPriority w:val="99"/>
    <w:semiHidden/>
    <w:rsid w:val="001D468F"/>
    <w:rPr>
      <w:rFonts w:ascii="Tahoma" w:eastAsia="Times New Roman" w:hAnsi="Tahoma" w:cs="Tahoma"/>
      <w:sz w:val="16"/>
      <w:szCs w:val="16"/>
      <w:lang w:eastAsia="ru-RU"/>
    </w:rPr>
  </w:style>
  <w:style w:type="paragraph" w:styleId="a6">
    <w:name w:val="Body Text"/>
    <w:basedOn w:val="a"/>
    <w:link w:val="a7"/>
    <w:semiHidden/>
    <w:unhideWhenUsed/>
    <w:rsid w:val="001A77A1"/>
    <w:pPr>
      <w:jc w:val="center"/>
    </w:pPr>
    <w:rPr>
      <w:b/>
      <w:bCs/>
    </w:rPr>
  </w:style>
  <w:style w:type="character" w:customStyle="1" w:styleId="a7">
    <w:name w:val="Основной текст Знак"/>
    <w:basedOn w:val="a0"/>
    <w:link w:val="a6"/>
    <w:semiHidden/>
    <w:rsid w:val="001A77A1"/>
    <w:rPr>
      <w:rFonts w:ascii="Times New Roman" w:eastAsia="Times New Roman" w:hAnsi="Times New Roman" w:cs="Times New Roman"/>
      <w:b/>
      <w:bCs/>
      <w:sz w:val="24"/>
      <w:szCs w:val="24"/>
      <w:lang w:eastAsia="ru-RU"/>
    </w:rPr>
  </w:style>
  <w:style w:type="paragraph" w:styleId="22">
    <w:name w:val="Body Text 2"/>
    <w:basedOn w:val="a"/>
    <w:link w:val="23"/>
    <w:semiHidden/>
    <w:unhideWhenUsed/>
    <w:rsid w:val="001A77A1"/>
    <w:pPr>
      <w:spacing w:after="120" w:line="480" w:lineRule="auto"/>
    </w:pPr>
  </w:style>
  <w:style w:type="character" w:customStyle="1" w:styleId="23">
    <w:name w:val="Основной текст 2 Знак"/>
    <w:basedOn w:val="a0"/>
    <w:link w:val="22"/>
    <w:semiHidden/>
    <w:rsid w:val="001A77A1"/>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A77A1"/>
    <w:rPr>
      <w:rFonts w:ascii="Arial" w:eastAsia="Times New Roman" w:hAnsi="Arial" w:cs="Arial"/>
      <w:lang w:eastAsia="ru-RU"/>
    </w:rPr>
  </w:style>
  <w:style w:type="paragraph" w:customStyle="1" w:styleId="ConsPlusNormal0">
    <w:name w:val="ConsPlusNormal"/>
    <w:link w:val="ConsPlusNormal"/>
    <w:rsid w:val="001A77A1"/>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rsid w:val="008F0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491944"/>
    <w:rPr>
      <w:sz w:val="16"/>
      <w:szCs w:val="16"/>
    </w:rPr>
  </w:style>
  <w:style w:type="paragraph" w:styleId="a9">
    <w:name w:val="annotation text"/>
    <w:basedOn w:val="a"/>
    <w:link w:val="aa"/>
    <w:uiPriority w:val="99"/>
    <w:semiHidden/>
    <w:unhideWhenUsed/>
    <w:rsid w:val="00491944"/>
    <w:rPr>
      <w:sz w:val="20"/>
      <w:szCs w:val="20"/>
    </w:rPr>
  </w:style>
  <w:style w:type="character" w:customStyle="1" w:styleId="aa">
    <w:name w:val="Текст примечания Знак"/>
    <w:basedOn w:val="a0"/>
    <w:link w:val="a9"/>
    <w:uiPriority w:val="99"/>
    <w:semiHidden/>
    <w:rsid w:val="0049194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91944"/>
    <w:rPr>
      <w:b/>
      <w:bCs/>
    </w:rPr>
  </w:style>
  <w:style w:type="character" w:customStyle="1" w:styleId="ac">
    <w:name w:val="Тема примечания Знак"/>
    <w:basedOn w:val="aa"/>
    <w:link w:val="ab"/>
    <w:uiPriority w:val="99"/>
    <w:semiHidden/>
    <w:rsid w:val="00491944"/>
    <w:rPr>
      <w:rFonts w:ascii="Times New Roman" w:eastAsia="Times New Roman" w:hAnsi="Times New Roman" w:cs="Times New Roman"/>
      <w:b/>
      <w:bCs/>
      <w:sz w:val="20"/>
      <w:szCs w:val="20"/>
      <w:lang w:eastAsia="ru-RU"/>
    </w:rPr>
  </w:style>
  <w:style w:type="paragraph" w:customStyle="1" w:styleId="msonormal0">
    <w:name w:val="msonormal"/>
    <w:basedOn w:val="a"/>
    <w:rsid w:val="00524A84"/>
    <w:pPr>
      <w:spacing w:before="100" w:beforeAutospacing="1" w:after="100" w:afterAutospacing="1"/>
    </w:pPr>
  </w:style>
  <w:style w:type="paragraph" w:customStyle="1" w:styleId="xl65">
    <w:name w:val="xl65"/>
    <w:basedOn w:val="a"/>
    <w:rsid w:val="00524A84"/>
    <w:pPr>
      <w:spacing w:before="100" w:beforeAutospacing="1" w:after="100" w:afterAutospacing="1"/>
    </w:pPr>
    <w:rPr>
      <w:sz w:val="16"/>
      <w:szCs w:val="16"/>
    </w:rPr>
  </w:style>
  <w:style w:type="paragraph" w:customStyle="1" w:styleId="xl66">
    <w:name w:val="xl66"/>
    <w:basedOn w:val="a"/>
    <w:rsid w:val="00524A84"/>
    <w:pPr>
      <w:spacing w:before="100" w:beforeAutospacing="1" w:after="100" w:afterAutospacing="1"/>
    </w:pPr>
    <w:rPr>
      <w:b/>
      <w:bCs/>
      <w:sz w:val="16"/>
      <w:szCs w:val="16"/>
    </w:rPr>
  </w:style>
  <w:style w:type="paragraph" w:customStyle="1" w:styleId="xl67">
    <w:name w:val="xl67"/>
    <w:basedOn w:val="a"/>
    <w:rsid w:val="00524A84"/>
    <w:pPr>
      <w:pBdr>
        <w:bottom w:val="single" w:sz="8" w:space="0" w:color="auto"/>
        <w:right w:val="single" w:sz="8" w:space="0" w:color="auto"/>
      </w:pBdr>
      <w:spacing w:before="100" w:beforeAutospacing="1" w:after="100" w:afterAutospacing="1"/>
    </w:pPr>
    <w:rPr>
      <w:b/>
      <w:bCs/>
      <w:sz w:val="16"/>
      <w:szCs w:val="16"/>
    </w:rPr>
  </w:style>
  <w:style w:type="paragraph" w:customStyle="1" w:styleId="xl68">
    <w:name w:val="xl68"/>
    <w:basedOn w:val="a"/>
    <w:rsid w:val="00524A84"/>
    <w:pPr>
      <w:pBdr>
        <w:bottom w:val="single" w:sz="8" w:space="0" w:color="auto"/>
      </w:pBdr>
      <w:spacing w:before="100" w:beforeAutospacing="1" w:after="100" w:afterAutospacing="1"/>
    </w:pPr>
    <w:rPr>
      <w:b/>
      <w:bCs/>
      <w:sz w:val="16"/>
      <w:szCs w:val="16"/>
    </w:rPr>
  </w:style>
  <w:style w:type="paragraph" w:customStyle="1" w:styleId="xl69">
    <w:name w:val="xl69"/>
    <w:basedOn w:val="a"/>
    <w:rsid w:val="00524A8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70">
    <w:name w:val="xl70"/>
    <w:basedOn w:val="a"/>
    <w:rsid w:val="00524A8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71">
    <w:name w:val="xl71"/>
    <w:basedOn w:val="a"/>
    <w:rsid w:val="00524A84"/>
    <w:pPr>
      <w:pBdr>
        <w:left w:val="single" w:sz="4" w:space="0" w:color="auto"/>
        <w:bottom w:val="single" w:sz="8" w:space="0" w:color="auto"/>
      </w:pBdr>
      <w:spacing w:before="100" w:beforeAutospacing="1" w:after="100" w:afterAutospacing="1"/>
    </w:pPr>
    <w:rPr>
      <w:b/>
      <w:bCs/>
      <w:sz w:val="16"/>
      <w:szCs w:val="16"/>
    </w:rPr>
  </w:style>
  <w:style w:type="paragraph" w:customStyle="1" w:styleId="xl72">
    <w:name w:val="xl72"/>
    <w:basedOn w:val="a"/>
    <w:rsid w:val="00524A84"/>
    <w:pPr>
      <w:pBdr>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73">
    <w:name w:val="xl73"/>
    <w:basedOn w:val="a"/>
    <w:rsid w:val="00524A84"/>
    <w:pPr>
      <w:pBdr>
        <w:left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524A84"/>
    <w:pPr>
      <w:pBdr>
        <w:bottom w:val="single" w:sz="8" w:space="0" w:color="auto"/>
        <w:right w:val="single" w:sz="4" w:space="0" w:color="auto"/>
      </w:pBdr>
      <w:spacing w:before="100" w:beforeAutospacing="1" w:after="100" w:afterAutospacing="1"/>
    </w:pPr>
    <w:rPr>
      <w:sz w:val="16"/>
      <w:szCs w:val="16"/>
    </w:rPr>
  </w:style>
  <w:style w:type="paragraph" w:customStyle="1" w:styleId="xl75">
    <w:name w:val="xl75"/>
    <w:basedOn w:val="a"/>
    <w:rsid w:val="00524A84"/>
    <w:pPr>
      <w:pBdr>
        <w:bottom w:val="single" w:sz="8" w:space="0" w:color="auto"/>
      </w:pBdr>
      <w:spacing w:before="100" w:beforeAutospacing="1" w:after="100" w:afterAutospacing="1"/>
    </w:pPr>
    <w:rPr>
      <w:sz w:val="16"/>
      <w:szCs w:val="16"/>
    </w:rPr>
  </w:style>
  <w:style w:type="paragraph" w:customStyle="1" w:styleId="xl76">
    <w:name w:val="xl76"/>
    <w:basedOn w:val="a"/>
    <w:rsid w:val="00524A84"/>
    <w:pPr>
      <w:pBdr>
        <w:bottom w:val="single" w:sz="4" w:space="0" w:color="auto"/>
      </w:pBdr>
      <w:spacing w:before="100" w:beforeAutospacing="1" w:after="100" w:afterAutospacing="1"/>
    </w:pPr>
    <w:rPr>
      <w:b/>
      <w:bCs/>
      <w:sz w:val="16"/>
      <w:szCs w:val="16"/>
    </w:rPr>
  </w:style>
  <w:style w:type="paragraph" w:customStyle="1" w:styleId="xl77">
    <w:name w:val="xl77"/>
    <w:basedOn w:val="a"/>
    <w:rsid w:val="00524A84"/>
    <w:pPr>
      <w:pBdr>
        <w:left w:val="single" w:sz="8" w:space="0" w:color="auto"/>
        <w:bottom w:val="single" w:sz="8" w:space="0" w:color="auto"/>
      </w:pBdr>
      <w:spacing w:before="100" w:beforeAutospacing="1" w:after="100" w:afterAutospacing="1"/>
    </w:pPr>
    <w:rPr>
      <w:sz w:val="16"/>
      <w:szCs w:val="16"/>
    </w:rPr>
  </w:style>
  <w:style w:type="paragraph" w:customStyle="1" w:styleId="xl78">
    <w:name w:val="xl78"/>
    <w:basedOn w:val="a"/>
    <w:rsid w:val="00524A84"/>
    <w:pPr>
      <w:pBdr>
        <w:right w:val="single" w:sz="8" w:space="0" w:color="auto"/>
      </w:pBdr>
      <w:spacing w:before="100" w:beforeAutospacing="1" w:after="100" w:afterAutospacing="1"/>
    </w:pPr>
    <w:rPr>
      <w:b/>
      <w:bCs/>
      <w:sz w:val="16"/>
      <w:szCs w:val="16"/>
    </w:rPr>
  </w:style>
  <w:style w:type="paragraph" w:customStyle="1" w:styleId="xl79">
    <w:name w:val="xl79"/>
    <w:basedOn w:val="a"/>
    <w:rsid w:val="00524A84"/>
    <w:pPr>
      <w:pBdr>
        <w:top w:val="single" w:sz="4" w:space="0" w:color="auto"/>
      </w:pBdr>
      <w:spacing w:before="100" w:beforeAutospacing="1" w:after="100" w:afterAutospacing="1"/>
    </w:pPr>
    <w:rPr>
      <w:b/>
      <w:bCs/>
      <w:sz w:val="16"/>
      <w:szCs w:val="16"/>
    </w:rPr>
  </w:style>
  <w:style w:type="paragraph" w:customStyle="1" w:styleId="xl80">
    <w:name w:val="xl80"/>
    <w:basedOn w:val="a"/>
    <w:rsid w:val="00524A84"/>
    <w:pPr>
      <w:pBdr>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81">
    <w:name w:val="xl81"/>
    <w:basedOn w:val="a"/>
    <w:rsid w:val="00524A84"/>
    <w:pPr>
      <w:pBdr>
        <w:left w:val="single" w:sz="4" w:space="0" w:color="auto"/>
      </w:pBdr>
      <w:spacing w:before="100" w:beforeAutospacing="1" w:after="100" w:afterAutospacing="1"/>
    </w:pPr>
    <w:rPr>
      <w:b/>
      <w:bCs/>
      <w:sz w:val="16"/>
      <w:szCs w:val="16"/>
    </w:rPr>
  </w:style>
  <w:style w:type="paragraph" w:customStyle="1" w:styleId="xl82">
    <w:name w:val="xl82"/>
    <w:basedOn w:val="a"/>
    <w:rsid w:val="00524A84"/>
    <w:pPr>
      <w:pBdr>
        <w:right w:val="single" w:sz="4" w:space="0" w:color="auto"/>
      </w:pBdr>
      <w:spacing w:before="100" w:beforeAutospacing="1" w:after="100" w:afterAutospacing="1"/>
    </w:pPr>
    <w:rPr>
      <w:sz w:val="16"/>
      <w:szCs w:val="16"/>
    </w:rPr>
  </w:style>
  <w:style w:type="paragraph" w:customStyle="1" w:styleId="xl83">
    <w:name w:val="xl83"/>
    <w:basedOn w:val="a"/>
    <w:rsid w:val="00524A84"/>
    <w:pPr>
      <w:spacing w:before="100" w:beforeAutospacing="1" w:after="100" w:afterAutospacing="1"/>
    </w:pPr>
    <w:rPr>
      <w:sz w:val="16"/>
      <w:szCs w:val="16"/>
    </w:rPr>
  </w:style>
  <w:style w:type="paragraph" w:customStyle="1" w:styleId="xl84">
    <w:name w:val="xl84"/>
    <w:basedOn w:val="a"/>
    <w:rsid w:val="00524A84"/>
    <w:pPr>
      <w:pBdr>
        <w:top w:val="single" w:sz="4" w:space="0" w:color="auto"/>
        <w:left w:val="single" w:sz="8" w:space="0" w:color="auto"/>
      </w:pBdr>
      <w:spacing w:before="100" w:beforeAutospacing="1" w:after="100" w:afterAutospacing="1"/>
    </w:pPr>
    <w:rPr>
      <w:sz w:val="16"/>
      <w:szCs w:val="16"/>
    </w:rPr>
  </w:style>
  <w:style w:type="paragraph" w:customStyle="1" w:styleId="xl85">
    <w:name w:val="xl85"/>
    <w:basedOn w:val="a"/>
    <w:rsid w:val="00524A84"/>
    <w:pPr>
      <w:pBdr>
        <w:left w:val="single" w:sz="8" w:space="0" w:color="auto"/>
      </w:pBdr>
      <w:spacing w:before="100" w:beforeAutospacing="1" w:after="100" w:afterAutospacing="1"/>
    </w:pPr>
    <w:rPr>
      <w:sz w:val="16"/>
      <w:szCs w:val="16"/>
    </w:rPr>
  </w:style>
  <w:style w:type="paragraph" w:customStyle="1" w:styleId="xl86">
    <w:name w:val="xl86"/>
    <w:basedOn w:val="a"/>
    <w:rsid w:val="00524A84"/>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87">
    <w:name w:val="xl87"/>
    <w:basedOn w:val="a"/>
    <w:rsid w:val="00524A84"/>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88">
    <w:name w:val="xl88"/>
    <w:basedOn w:val="a"/>
    <w:rsid w:val="00524A84"/>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89">
    <w:name w:val="xl89"/>
    <w:basedOn w:val="a"/>
    <w:rsid w:val="00524A84"/>
    <w:pPr>
      <w:pBdr>
        <w:top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90">
    <w:name w:val="xl90"/>
    <w:basedOn w:val="a"/>
    <w:rsid w:val="00524A8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91">
    <w:name w:val="xl91"/>
    <w:basedOn w:val="a"/>
    <w:rsid w:val="00524A84"/>
    <w:pPr>
      <w:pBdr>
        <w:top w:val="single" w:sz="4" w:space="0" w:color="auto"/>
        <w:bottom w:val="single" w:sz="8" w:space="0" w:color="auto"/>
      </w:pBdr>
      <w:spacing w:before="100" w:beforeAutospacing="1" w:after="100" w:afterAutospacing="1"/>
    </w:pPr>
    <w:rPr>
      <w:sz w:val="16"/>
      <w:szCs w:val="16"/>
    </w:rPr>
  </w:style>
  <w:style w:type="paragraph" w:customStyle="1" w:styleId="xl92">
    <w:name w:val="xl92"/>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3">
    <w:name w:val="xl93"/>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4">
    <w:name w:val="xl94"/>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5">
    <w:name w:val="xl95"/>
    <w:basedOn w:val="a"/>
    <w:rsid w:val="00524A84"/>
    <w:pPr>
      <w:pBdr>
        <w:top w:val="single" w:sz="4" w:space="0" w:color="auto"/>
        <w:left w:val="single" w:sz="4" w:space="0" w:color="auto"/>
        <w:bottom w:val="single" w:sz="8" w:space="0" w:color="auto"/>
      </w:pBdr>
      <w:spacing w:before="100" w:beforeAutospacing="1" w:after="100" w:afterAutospacing="1"/>
      <w:jc w:val="right"/>
    </w:pPr>
    <w:rPr>
      <w:sz w:val="16"/>
      <w:szCs w:val="16"/>
    </w:rPr>
  </w:style>
  <w:style w:type="paragraph" w:customStyle="1" w:styleId="xl96">
    <w:name w:val="xl96"/>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7">
    <w:name w:val="xl97"/>
    <w:basedOn w:val="a"/>
    <w:rsid w:val="00524A84"/>
    <w:pPr>
      <w:pBdr>
        <w:right w:val="single" w:sz="8" w:space="0" w:color="auto"/>
      </w:pBdr>
      <w:spacing w:before="100" w:beforeAutospacing="1" w:after="100" w:afterAutospacing="1"/>
    </w:pPr>
    <w:rPr>
      <w:sz w:val="16"/>
      <w:szCs w:val="16"/>
    </w:rPr>
  </w:style>
  <w:style w:type="paragraph" w:customStyle="1" w:styleId="xl98">
    <w:name w:val="xl98"/>
    <w:basedOn w:val="a"/>
    <w:rsid w:val="00524A84"/>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99">
    <w:name w:val="xl99"/>
    <w:basedOn w:val="a"/>
    <w:rsid w:val="00524A84"/>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00">
    <w:name w:val="xl100"/>
    <w:basedOn w:val="a"/>
    <w:rsid w:val="00524A84"/>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01">
    <w:name w:val="xl101"/>
    <w:basedOn w:val="a"/>
    <w:rsid w:val="00524A84"/>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02">
    <w:name w:val="xl102"/>
    <w:basedOn w:val="a"/>
    <w:rsid w:val="00524A8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03">
    <w:name w:val="xl103"/>
    <w:basedOn w:val="a"/>
    <w:rsid w:val="00524A84"/>
    <w:pPr>
      <w:pBdr>
        <w:top w:val="single" w:sz="4" w:space="0" w:color="auto"/>
        <w:bottom w:val="single" w:sz="4" w:space="0" w:color="auto"/>
      </w:pBdr>
      <w:spacing w:before="100" w:beforeAutospacing="1" w:after="100" w:afterAutospacing="1"/>
    </w:pPr>
    <w:rPr>
      <w:sz w:val="16"/>
      <w:szCs w:val="16"/>
    </w:rPr>
  </w:style>
  <w:style w:type="paragraph" w:customStyle="1" w:styleId="xl104">
    <w:name w:val="xl104"/>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5">
    <w:name w:val="xl105"/>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6">
    <w:name w:val="xl106"/>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7">
    <w:name w:val="xl107"/>
    <w:basedOn w:val="a"/>
    <w:rsid w:val="00524A84"/>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08">
    <w:name w:val="xl108"/>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9">
    <w:name w:val="xl109"/>
    <w:basedOn w:val="a"/>
    <w:rsid w:val="00524A84"/>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110">
    <w:name w:val="xl110"/>
    <w:basedOn w:val="a"/>
    <w:rsid w:val="00524A84"/>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11">
    <w:name w:val="xl111"/>
    <w:basedOn w:val="a"/>
    <w:rsid w:val="00524A84"/>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12">
    <w:name w:val="xl112"/>
    <w:basedOn w:val="a"/>
    <w:rsid w:val="00524A84"/>
    <w:pPr>
      <w:pBdr>
        <w:top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
    <w:rsid w:val="00524A84"/>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4">
    <w:name w:val="xl114"/>
    <w:basedOn w:val="a"/>
    <w:rsid w:val="00524A84"/>
    <w:pPr>
      <w:pBdr>
        <w:top w:val="single" w:sz="8" w:space="0" w:color="auto"/>
        <w:bottom w:val="single" w:sz="4" w:space="0" w:color="auto"/>
      </w:pBdr>
      <w:spacing w:before="100" w:beforeAutospacing="1" w:after="100" w:afterAutospacing="1"/>
    </w:pPr>
    <w:rPr>
      <w:sz w:val="16"/>
      <w:szCs w:val="16"/>
    </w:rPr>
  </w:style>
  <w:style w:type="paragraph" w:customStyle="1" w:styleId="xl115">
    <w:name w:val="xl115"/>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16">
    <w:name w:val="xl116"/>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17">
    <w:name w:val="xl117"/>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18">
    <w:name w:val="xl118"/>
    <w:basedOn w:val="a"/>
    <w:rsid w:val="00524A84"/>
    <w:pPr>
      <w:pBdr>
        <w:top w:val="single" w:sz="8"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19">
    <w:name w:val="xl119"/>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20">
    <w:name w:val="xl120"/>
    <w:basedOn w:val="a"/>
    <w:rsid w:val="00524A84"/>
    <w:pPr>
      <w:spacing w:before="100" w:beforeAutospacing="1" w:after="100" w:afterAutospacing="1"/>
    </w:pPr>
    <w:rPr>
      <w:b/>
      <w:bCs/>
      <w:sz w:val="16"/>
      <w:szCs w:val="16"/>
    </w:rPr>
  </w:style>
  <w:style w:type="paragraph" w:customStyle="1" w:styleId="xl121">
    <w:name w:val="xl121"/>
    <w:basedOn w:val="a"/>
    <w:rsid w:val="00524A84"/>
    <w:pPr>
      <w:spacing w:before="100" w:beforeAutospacing="1" w:after="100" w:afterAutospacing="1"/>
      <w:jc w:val="center"/>
    </w:pPr>
    <w:rPr>
      <w:b/>
      <w:bCs/>
      <w:sz w:val="16"/>
      <w:szCs w:val="16"/>
    </w:rPr>
  </w:style>
  <w:style w:type="paragraph" w:customStyle="1" w:styleId="xl122">
    <w:name w:val="xl122"/>
    <w:basedOn w:val="a"/>
    <w:rsid w:val="00524A84"/>
    <w:pPr>
      <w:pBdr>
        <w:left w:val="single" w:sz="4" w:space="0" w:color="auto"/>
        <w:right w:val="single" w:sz="8" w:space="0" w:color="auto"/>
      </w:pBdr>
      <w:spacing w:before="100" w:beforeAutospacing="1" w:after="100" w:afterAutospacing="1"/>
      <w:jc w:val="center"/>
    </w:pPr>
    <w:rPr>
      <w:b/>
      <w:bCs/>
      <w:sz w:val="16"/>
      <w:szCs w:val="16"/>
    </w:rPr>
  </w:style>
  <w:style w:type="paragraph" w:customStyle="1" w:styleId="xl123">
    <w:name w:val="xl123"/>
    <w:basedOn w:val="a"/>
    <w:rsid w:val="00524A84"/>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124">
    <w:name w:val="xl124"/>
    <w:basedOn w:val="a"/>
    <w:rsid w:val="00524A84"/>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rsid w:val="00524A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26">
    <w:name w:val="xl126"/>
    <w:basedOn w:val="a"/>
    <w:rsid w:val="00524A84"/>
    <w:pPr>
      <w:pBdr>
        <w:bottom w:val="single" w:sz="4" w:space="0" w:color="auto"/>
      </w:pBdr>
      <w:spacing w:before="100" w:beforeAutospacing="1" w:after="100" w:afterAutospacing="1"/>
      <w:jc w:val="center"/>
    </w:pPr>
    <w:rPr>
      <w:b/>
      <w:bCs/>
      <w:sz w:val="16"/>
      <w:szCs w:val="16"/>
    </w:rPr>
  </w:style>
  <w:style w:type="paragraph" w:customStyle="1" w:styleId="xl127">
    <w:name w:val="xl127"/>
    <w:basedOn w:val="a"/>
    <w:rsid w:val="00524A84"/>
    <w:pPr>
      <w:pBdr>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524A8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29">
    <w:name w:val="xl129"/>
    <w:basedOn w:val="a"/>
    <w:rsid w:val="00524A84"/>
    <w:pPr>
      <w:pBdr>
        <w:left w:val="single" w:sz="4" w:space="0" w:color="auto"/>
      </w:pBdr>
      <w:spacing w:before="100" w:beforeAutospacing="1" w:after="100" w:afterAutospacing="1"/>
      <w:jc w:val="center"/>
    </w:pPr>
    <w:rPr>
      <w:b/>
      <w:bCs/>
      <w:sz w:val="16"/>
      <w:szCs w:val="16"/>
    </w:rPr>
  </w:style>
  <w:style w:type="paragraph" w:customStyle="1" w:styleId="xl130">
    <w:name w:val="xl130"/>
    <w:basedOn w:val="a"/>
    <w:rsid w:val="00524A84"/>
    <w:pPr>
      <w:pBdr>
        <w:bottom w:val="single" w:sz="8" w:space="0" w:color="auto"/>
      </w:pBdr>
      <w:spacing w:before="100" w:beforeAutospacing="1" w:after="100" w:afterAutospacing="1"/>
      <w:jc w:val="center"/>
    </w:pPr>
    <w:rPr>
      <w:b/>
      <w:bCs/>
      <w:sz w:val="16"/>
      <w:szCs w:val="16"/>
    </w:rPr>
  </w:style>
  <w:style w:type="paragraph" w:customStyle="1" w:styleId="xl131">
    <w:name w:val="xl131"/>
    <w:basedOn w:val="a"/>
    <w:rsid w:val="00524A84"/>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524A8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3">
    <w:name w:val="xl133"/>
    <w:basedOn w:val="a"/>
    <w:rsid w:val="00524A84"/>
    <w:pPr>
      <w:spacing w:before="100" w:beforeAutospacing="1" w:after="100" w:afterAutospacing="1"/>
    </w:pPr>
    <w:rPr>
      <w:b/>
      <w:bCs/>
      <w:sz w:val="16"/>
      <w:szCs w:val="16"/>
    </w:rPr>
  </w:style>
  <w:style w:type="paragraph" w:customStyle="1" w:styleId="xl134">
    <w:name w:val="xl134"/>
    <w:basedOn w:val="a"/>
    <w:rsid w:val="00524A84"/>
    <w:pPr>
      <w:pBdr>
        <w:bottom w:val="single" w:sz="8" w:space="0" w:color="auto"/>
      </w:pBdr>
      <w:spacing w:before="100" w:beforeAutospacing="1" w:after="100" w:afterAutospacing="1"/>
    </w:pPr>
    <w:rPr>
      <w:b/>
      <w:bCs/>
      <w:sz w:val="16"/>
      <w:szCs w:val="16"/>
    </w:rPr>
  </w:style>
  <w:style w:type="paragraph" w:customStyle="1" w:styleId="xl135">
    <w:name w:val="xl135"/>
    <w:basedOn w:val="a"/>
    <w:rsid w:val="00524A84"/>
    <w:pPr>
      <w:pBdr>
        <w:left w:val="single" w:sz="8" w:space="0" w:color="auto"/>
        <w:bottom w:val="single" w:sz="8" w:space="0" w:color="auto"/>
      </w:pBdr>
      <w:spacing w:before="100" w:beforeAutospacing="1" w:after="100" w:afterAutospacing="1"/>
    </w:pPr>
    <w:rPr>
      <w:b/>
      <w:bCs/>
      <w:sz w:val="16"/>
      <w:szCs w:val="16"/>
    </w:rPr>
  </w:style>
  <w:style w:type="paragraph" w:customStyle="1" w:styleId="xl136">
    <w:name w:val="xl136"/>
    <w:basedOn w:val="a"/>
    <w:rsid w:val="00524A84"/>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37">
    <w:name w:val="xl137"/>
    <w:basedOn w:val="a"/>
    <w:rsid w:val="00524A8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38">
    <w:name w:val="xl138"/>
    <w:basedOn w:val="a"/>
    <w:rsid w:val="00524A84"/>
    <w:pPr>
      <w:pBdr>
        <w:top w:val="single" w:sz="8" w:space="0" w:color="auto"/>
        <w:right w:val="single" w:sz="8" w:space="0" w:color="auto"/>
      </w:pBdr>
      <w:spacing w:before="100" w:beforeAutospacing="1" w:after="100" w:afterAutospacing="1"/>
      <w:jc w:val="center"/>
    </w:pPr>
    <w:rPr>
      <w:b/>
      <w:bCs/>
      <w:sz w:val="16"/>
      <w:szCs w:val="16"/>
    </w:rPr>
  </w:style>
  <w:style w:type="paragraph" w:customStyle="1" w:styleId="xl139">
    <w:name w:val="xl139"/>
    <w:basedOn w:val="a"/>
    <w:rsid w:val="00524A8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40">
    <w:name w:val="xl140"/>
    <w:basedOn w:val="a"/>
    <w:rsid w:val="00524A84"/>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41">
    <w:name w:val="xl141"/>
    <w:basedOn w:val="a"/>
    <w:rsid w:val="00524A84"/>
    <w:pPr>
      <w:pBdr>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42">
    <w:name w:val="xl142"/>
    <w:basedOn w:val="a"/>
    <w:rsid w:val="00524A84"/>
    <w:pPr>
      <w:pBdr>
        <w:top w:val="single" w:sz="8" w:space="0" w:color="auto"/>
      </w:pBdr>
      <w:spacing w:before="100" w:beforeAutospacing="1" w:after="100" w:afterAutospacing="1"/>
      <w:jc w:val="center"/>
    </w:pPr>
    <w:rPr>
      <w:b/>
      <w:bCs/>
      <w:sz w:val="16"/>
      <w:szCs w:val="16"/>
    </w:rPr>
  </w:style>
  <w:style w:type="paragraph" w:customStyle="1" w:styleId="xl143">
    <w:name w:val="xl143"/>
    <w:basedOn w:val="a"/>
    <w:rsid w:val="00524A84"/>
    <w:pPr>
      <w:pBdr>
        <w:top w:val="single" w:sz="8"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524A84"/>
    <w:pPr>
      <w:pBdr>
        <w:top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45">
    <w:name w:val="xl145"/>
    <w:basedOn w:val="a"/>
    <w:rsid w:val="00524A84"/>
    <w:pPr>
      <w:pBdr>
        <w:top w:val="single" w:sz="8" w:space="0" w:color="auto"/>
        <w:bottom w:val="single" w:sz="8" w:space="0" w:color="auto"/>
      </w:pBdr>
      <w:spacing w:before="100" w:beforeAutospacing="1" w:after="100" w:afterAutospacing="1"/>
    </w:pPr>
    <w:rPr>
      <w:b/>
      <w:bCs/>
      <w:sz w:val="16"/>
      <w:szCs w:val="16"/>
    </w:rPr>
  </w:style>
  <w:style w:type="paragraph" w:customStyle="1" w:styleId="xl146">
    <w:name w:val="xl146"/>
    <w:basedOn w:val="a"/>
    <w:rsid w:val="00524A8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7">
    <w:name w:val="xl147"/>
    <w:basedOn w:val="a"/>
    <w:rsid w:val="00524A84"/>
    <w:pPr>
      <w:spacing w:before="100" w:beforeAutospacing="1" w:after="100" w:afterAutospacing="1"/>
      <w:textAlignment w:val="top"/>
    </w:pPr>
    <w:rPr>
      <w:sz w:val="16"/>
      <w:szCs w:val="16"/>
    </w:rPr>
  </w:style>
  <w:style w:type="paragraph" w:customStyle="1" w:styleId="xl149">
    <w:name w:val="xl149"/>
    <w:basedOn w:val="a"/>
    <w:rsid w:val="00524A84"/>
    <w:pPr>
      <w:spacing w:before="100" w:beforeAutospacing="1" w:after="100" w:afterAutospacing="1"/>
      <w:textAlignment w:val="center"/>
    </w:pPr>
    <w:rPr>
      <w:b/>
      <w:bCs/>
    </w:rPr>
  </w:style>
  <w:style w:type="paragraph" w:customStyle="1" w:styleId="xl150">
    <w:name w:val="xl150"/>
    <w:basedOn w:val="a"/>
    <w:rsid w:val="00524A84"/>
    <w:pPr>
      <w:spacing w:before="100" w:beforeAutospacing="1" w:after="100" w:afterAutospacing="1"/>
    </w:pPr>
    <w:rPr>
      <w:b/>
      <w:bCs/>
    </w:rPr>
  </w:style>
  <w:style w:type="paragraph" w:customStyle="1" w:styleId="xl151">
    <w:name w:val="xl151"/>
    <w:basedOn w:val="a"/>
    <w:rsid w:val="00524A84"/>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52">
    <w:name w:val="xl152"/>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3">
    <w:name w:val="xl153"/>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4">
    <w:name w:val="xl154"/>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5">
    <w:name w:val="xl155"/>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6">
    <w:name w:val="xl156"/>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7">
    <w:name w:val="xl157"/>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8">
    <w:name w:val="xl158"/>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60">
    <w:name w:val="xl160"/>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61">
    <w:name w:val="xl161"/>
    <w:basedOn w:val="a"/>
    <w:rsid w:val="00524A84"/>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62">
    <w:name w:val="xl162"/>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3">
    <w:name w:val="xl163"/>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4">
    <w:name w:val="xl164"/>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5">
    <w:name w:val="xl165"/>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6">
    <w:name w:val="xl166"/>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167">
    <w:name w:val="xl167"/>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8">
    <w:name w:val="xl168"/>
    <w:basedOn w:val="a"/>
    <w:rsid w:val="00524A84"/>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69">
    <w:name w:val="xl169"/>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524A84"/>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2">
    <w:name w:val="xl172"/>
    <w:basedOn w:val="a"/>
    <w:rsid w:val="00524A8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73">
    <w:name w:val="xl173"/>
    <w:basedOn w:val="a"/>
    <w:rsid w:val="00524A84"/>
    <w:pPr>
      <w:spacing w:before="100" w:beforeAutospacing="1" w:after="100" w:afterAutospacing="1"/>
      <w:jc w:val="right"/>
    </w:pPr>
  </w:style>
  <w:style w:type="paragraph" w:customStyle="1" w:styleId="xl174">
    <w:name w:val="xl174"/>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524A84"/>
    <w:pPr>
      <w:pBdr>
        <w:bottom w:val="single" w:sz="4" w:space="0" w:color="auto"/>
      </w:pBdr>
      <w:spacing w:before="100" w:beforeAutospacing="1" w:after="100" w:afterAutospacing="1"/>
    </w:pPr>
    <w:rPr>
      <w:b/>
      <w:bCs/>
      <w:sz w:val="16"/>
      <w:szCs w:val="16"/>
    </w:rPr>
  </w:style>
  <w:style w:type="paragraph" w:customStyle="1" w:styleId="xl176">
    <w:name w:val="xl176"/>
    <w:basedOn w:val="a"/>
    <w:rsid w:val="00524A8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77">
    <w:name w:val="xl177"/>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8">
    <w:name w:val="xl178"/>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9">
    <w:name w:val="xl179"/>
    <w:basedOn w:val="a"/>
    <w:rsid w:val="00524A84"/>
    <w:pPr>
      <w:shd w:val="clear" w:color="000000" w:fill="FFFFFF"/>
      <w:spacing w:before="100" w:beforeAutospacing="1" w:after="100" w:afterAutospacing="1"/>
      <w:jc w:val="center"/>
      <w:textAlignment w:val="center"/>
    </w:pPr>
    <w:rPr>
      <w:b/>
      <w:bCs/>
      <w:sz w:val="22"/>
      <w:szCs w:val="22"/>
    </w:rPr>
  </w:style>
  <w:style w:type="paragraph" w:customStyle="1" w:styleId="xl180">
    <w:name w:val="xl180"/>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1">
    <w:name w:val="xl181"/>
    <w:basedOn w:val="a"/>
    <w:rsid w:val="00524A84"/>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82">
    <w:name w:val="xl182"/>
    <w:basedOn w:val="a"/>
    <w:rsid w:val="00524A8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3">
    <w:name w:val="xl183"/>
    <w:basedOn w:val="a"/>
    <w:rsid w:val="00524A84"/>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86">
    <w:name w:val="xl186"/>
    <w:basedOn w:val="a"/>
    <w:rsid w:val="00524A84"/>
    <w:pPr>
      <w:shd w:val="clear" w:color="000000" w:fill="FFFFFF"/>
      <w:spacing w:before="100" w:beforeAutospacing="1" w:after="100" w:afterAutospacing="1"/>
      <w:jc w:val="right"/>
    </w:pPr>
    <w:rPr>
      <w:rFonts w:ascii="Arial" w:hAnsi="Arial" w:cs="Arial"/>
      <w:sz w:val="16"/>
      <w:szCs w:val="16"/>
    </w:rPr>
  </w:style>
  <w:style w:type="paragraph" w:customStyle="1" w:styleId="xl187">
    <w:name w:val="xl187"/>
    <w:basedOn w:val="a"/>
    <w:rsid w:val="00524A84"/>
    <w:pPr>
      <w:pBdr>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88">
    <w:name w:val="xl188"/>
    <w:basedOn w:val="a"/>
    <w:rsid w:val="00524A84"/>
    <w:pPr>
      <w:shd w:val="clear" w:color="000000" w:fill="FFFFFF"/>
      <w:spacing w:before="100" w:beforeAutospacing="1" w:after="100" w:afterAutospacing="1"/>
      <w:jc w:val="center"/>
    </w:pPr>
  </w:style>
  <w:style w:type="paragraph" w:customStyle="1" w:styleId="xl189">
    <w:name w:val="xl189"/>
    <w:basedOn w:val="a"/>
    <w:rsid w:val="00524A84"/>
    <w:pPr>
      <w:shd w:val="clear" w:color="000000" w:fill="FFFFFF"/>
      <w:spacing w:before="100" w:beforeAutospacing="1" w:after="100" w:afterAutospacing="1"/>
      <w:jc w:val="center"/>
    </w:pPr>
  </w:style>
  <w:style w:type="paragraph" w:customStyle="1" w:styleId="xl190">
    <w:name w:val="xl190"/>
    <w:basedOn w:val="a"/>
    <w:rsid w:val="00524A84"/>
    <w:pPr>
      <w:spacing w:before="100" w:beforeAutospacing="1" w:after="100" w:afterAutospacing="1"/>
      <w:textAlignment w:val="top"/>
    </w:pPr>
    <w:rPr>
      <w:sz w:val="14"/>
      <w:szCs w:val="14"/>
    </w:rPr>
  </w:style>
  <w:style w:type="paragraph" w:customStyle="1" w:styleId="xl191">
    <w:name w:val="xl191"/>
    <w:basedOn w:val="a"/>
    <w:rsid w:val="00524A84"/>
    <w:pPr>
      <w:pBdr>
        <w:top w:val="single" w:sz="8" w:space="0" w:color="auto"/>
      </w:pBdr>
      <w:spacing w:before="100" w:beforeAutospacing="1" w:after="100" w:afterAutospacing="1"/>
      <w:jc w:val="center"/>
    </w:pPr>
    <w:rPr>
      <w:sz w:val="16"/>
      <w:szCs w:val="16"/>
    </w:rPr>
  </w:style>
  <w:style w:type="paragraph" w:customStyle="1" w:styleId="xl192">
    <w:name w:val="xl192"/>
    <w:basedOn w:val="a"/>
    <w:rsid w:val="00524A84"/>
    <w:pPr>
      <w:spacing w:before="100" w:beforeAutospacing="1" w:after="100" w:afterAutospacing="1"/>
      <w:jc w:val="center"/>
    </w:pPr>
    <w:rPr>
      <w:sz w:val="16"/>
      <w:szCs w:val="16"/>
    </w:rPr>
  </w:style>
  <w:style w:type="paragraph" w:customStyle="1" w:styleId="xl193">
    <w:name w:val="xl193"/>
    <w:basedOn w:val="a"/>
    <w:rsid w:val="00524A84"/>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4">
    <w:name w:val="xl194"/>
    <w:basedOn w:val="a"/>
    <w:rsid w:val="00524A84"/>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195">
    <w:name w:val="xl195"/>
    <w:basedOn w:val="a"/>
    <w:rsid w:val="00524A84"/>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styleId="ad">
    <w:name w:val="Hyperlink"/>
    <w:basedOn w:val="a0"/>
    <w:uiPriority w:val="99"/>
    <w:semiHidden/>
    <w:unhideWhenUsed/>
    <w:rsid w:val="00675DA2"/>
    <w:rPr>
      <w:color w:val="0563C1"/>
      <w:u w:val="single"/>
    </w:rPr>
  </w:style>
  <w:style w:type="character" w:styleId="ae">
    <w:name w:val="FollowedHyperlink"/>
    <w:basedOn w:val="a0"/>
    <w:uiPriority w:val="99"/>
    <w:semiHidden/>
    <w:unhideWhenUsed/>
    <w:rsid w:val="00675DA2"/>
    <w:rPr>
      <w:color w:val="954F72"/>
      <w:u w:val="single"/>
    </w:rPr>
  </w:style>
  <w:style w:type="table" w:styleId="af">
    <w:name w:val="Table Grid"/>
    <w:basedOn w:val="a1"/>
    <w:rsid w:val="005818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68070B"/>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741E9"/>
    <w:rPr>
      <w:rFonts w:ascii="Calibri" w:eastAsia="Times New Roman" w:hAnsi="Calibri" w:cs="Times New Roman"/>
      <w:lang w:eastAsia="ru-RU"/>
    </w:rPr>
  </w:style>
  <w:style w:type="paragraph" w:styleId="31">
    <w:name w:val="Body Text Indent 3"/>
    <w:basedOn w:val="a"/>
    <w:link w:val="32"/>
    <w:rsid w:val="00B455C7"/>
    <w:pPr>
      <w:spacing w:after="120"/>
      <w:ind w:left="283"/>
    </w:pPr>
    <w:rPr>
      <w:sz w:val="16"/>
      <w:szCs w:val="16"/>
    </w:rPr>
  </w:style>
  <w:style w:type="character" w:customStyle="1" w:styleId="32">
    <w:name w:val="Основной текст с отступом 3 Знак"/>
    <w:basedOn w:val="a0"/>
    <w:link w:val="31"/>
    <w:rsid w:val="00B455C7"/>
    <w:rPr>
      <w:rFonts w:ascii="Times New Roman" w:eastAsia="Times New Roman" w:hAnsi="Times New Roman" w:cs="Times New Roman"/>
      <w:sz w:val="16"/>
      <w:szCs w:val="16"/>
      <w:lang w:eastAsia="ru-RU"/>
    </w:rPr>
  </w:style>
  <w:style w:type="paragraph" w:styleId="af0">
    <w:name w:val="List Paragraph"/>
    <w:basedOn w:val="a"/>
    <w:uiPriority w:val="34"/>
    <w:qFormat/>
    <w:rsid w:val="00B45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8547">
      <w:bodyDiv w:val="1"/>
      <w:marLeft w:val="0"/>
      <w:marRight w:val="0"/>
      <w:marTop w:val="0"/>
      <w:marBottom w:val="0"/>
      <w:divBdr>
        <w:top w:val="none" w:sz="0" w:space="0" w:color="auto"/>
        <w:left w:val="none" w:sz="0" w:space="0" w:color="auto"/>
        <w:bottom w:val="none" w:sz="0" w:space="0" w:color="auto"/>
        <w:right w:val="none" w:sz="0" w:space="0" w:color="auto"/>
      </w:divBdr>
    </w:div>
    <w:div w:id="187061549">
      <w:bodyDiv w:val="1"/>
      <w:marLeft w:val="0"/>
      <w:marRight w:val="0"/>
      <w:marTop w:val="0"/>
      <w:marBottom w:val="0"/>
      <w:divBdr>
        <w:top w:val="none" w:sz="0" w:space="0" w:color="auto"/>
        <w:left w:val="none" w:sz="0" w:space="0" w:color="auto"/>
        <w:bottom w:val="none" w:sz="0" w:space="0" w:color="auto"/>
        <w:right w:val="none" w:sz="0" w:space="0" w:color="auto"/>
      </w:divBdr>
    </w:div>
    <w:div w:id="207688157">
      <w:bodyDiv w:val="1"/>
      <w:marLeft w:val="0"/>
      <w:marRight w:val="0"/>
      <w:marTop w:val="0"/>
      <w:marBottom w:val="0"/>
      <w:divBdr>
        <w:top w:val="none" w:sz="0" w:space="0" w:color="auto"/>
        <w:left w:val="none" w:sz="0" w:space="0" w:color="auto"/>
        <w:bottom w:val="none" w:sz="0" w:space="0" w:color="auto"/>
        <w:right w:val="none" w:sz="0" w:space="0" w:color="auto"/>
      </w:divBdr>
    </w:div>
    <w:div w:id="386341736">
      <w:bodyDiv w:val="1"/>
      <w:marLeft w:val="0"/>
      <w:marRight w:val="0"/>
      <w:marTop w:val="0"/>
      <w:marBottom w:val="0"/>
      <w:divBdr>
        <w:top w:val="none" w:sz="0" w:space="0" w:color="auto"/>
        <w:left w:val="none" w:sz="0" w:space="0" w:color="auto"/>
        <w:bottom w:val="none" w:sz="0" w:space="0" w:color="auto"/>
        <w:right w:val="none" w:sz="0" w:space="0" w:color="auto"/>
      </w:divBdr>
    </w:div>
    <w:div w:id="441918350">
      <w:bodyDiv w:val="1"/>
      <w:marLeft w:val="0"/>
      <w:marRight w:val="0"/>
      <w:marTop w:val="0"/>
      <w:marBottom w:val="0"/>
      <w:divBdr>
        <w:top w:val="none" w:sz="0" w:space="0" w:color="auto"/>
        <w:left w:val="none" w:sz="0" w:space="0" w:color="auto"/>
        <w:bottom w:val="none" w:sz="0" w:space="0" w:color="auto"/>
        <w:right w:val="none" w:sz="0" w:space="0" w:color="auto"/>
      </w:divBdr>
    </w:div>
    <w:div w:id="473330118">
      <w:bodyDiv w:val="1"/>
      <w:marLeft w:val="0"/>
      <w:marRight w:val="0"/>
      <w:marTop w:val="0"/>
      <w:marBottom w:val="0"/>
      <w:divBdr>
        <w:top w:val="none" w:sz="0" w:space="0" w:color="auto"/>
        <w:left w:val="none" w:sz="0" w:space="0" w:color="auto"/>
        <w:bottom w:val="none" w:sz="0" w:space="0" w:color="auto"/>
        <w:right w:val="none" w:sz="0" w:space="0" w:color="auto"/>
      </w:divBdr>
    </w:div>
    <w:div w:id="503781892">
      <w:bodyDiv w:val="1"/>
      <w:marLeft w:val="0"/>
      <w:marRight w:val="0"/>
      <w:marTop w:val="0"/>
      <w:marBottom w:val="0"/>
      <w:divBdr>
        <w:top w:val="none" w:sz="0" w:space="0" w:color="auto"/>
        <w:left w:val="none" w:sz="0" w:space="0" w:color="auto"/>
        <w:bottom w:val="none" w:sz="0" w:space="0" w:color="auto"/>
        <w:right w:val="none" w:sz="0" w:space="0" w:color="auto"/>
      </w:divBdr>
    </w:div>
    <w:div w:id="575360384">
      <w:bodyDiv w:val="1"/>
      <w:marLeft w:val="0"/>
      <w:marRight w:val="0"/>
      <w:marTop w:val="0"/>
      <w:marBottom w:val="0"/>
      <w:divBdr>
        <w:top w:val="none" w:sz="0" w:space="0" w:color="auto"/>
        <w:left w:val="none" w:sz="0" w:space="0" w:color="auto"/>
        <w:bottom w:val="none" w:sz="0" w:space="0" w:color="auto"/>
        <w:right w:val="none" w:sz="0" w:space="0" w:color="auto"/>
      </w:divBdr>
    </w:div>
    <w:div w:id="618223109">
      <w:bodyDiv w:val="1"/>
      <w:marLeft w:val="0"/>
      <w:marRight w:val="0"/>
      <w:marTop w:val="0"/>
      <w:marBottom w:val="0"/>
      <w:divBdr>
        <w:top w:val="none" w:sz="0" w:space="0" w:color="auto"/>
        <w:left w:val="none" w:sz="0" w:space="0" w:color="auto"/>
        <w:bottom w:val="none" w:sz="0" w:space="0" w:color="auto"/>
        <w:right w:val="none" w:sz="0" w:space="0" w:color="auto"/>
      </w:divBdr>
    </w:div>
    <w:div w:id="752774282">
      <w:bodyDiv w:val="1"/>
      <w:marLeft w:val="0"/>
      <w:marRight w:val="0"/>
      <w:marTop w:val="0"/>
      <w:marBottom w:val="0"/>
      <w:divBdr>
        <w:top w:val="none" w:sz="0" w:space="0" w:color="auto"/>
        <w:left w:val="none" w:sz="0" w:space="0" w:color="auto"/>
        <w:bottom w:val="none" w:sz="0" w:space="0" w:color="auto"/>
        <w:right w:val="none" w:sz="0" w:space="0" w:color="auto"/>
      </w:divBdr>
    </w:div>
    <w:div w:id="784807390">
      <w:bodyDiv w:val="1"/>
      <w:marLeft w:val="0"/>
      <w:marRight w:val="0"/>
      <w:marTop w:val="0"/>
      <w:marBottom w:val="0"/>
      <w:divBdr>
        <w:top w:val="none" w:sz="0" w:space="0" w:color="auto"/>
        <w:left w:val="none" w:sz="0" w:space="0" w:color="auto"/>
        <w:bottom w:val="none" w:sz="0" w:space="0" w:color="auto"/>
        <w:right w:val="none" w:sz="0" w:space="0" w:color="auto"/>
      </w:divBdr>
    </w:div>
    <w:div w:id="895505477">
      <w:bodyDiv w:val="1"/>
      <w:marLeft w:val="0"/>
      <w:marRight w:val="0"/>
      <w:marTop w:val="0"/>
      <w:marBottom w:val="0"/>
      <w:divBdr>
        <w:top w:val="none" w:sz="0" w:space="0" w:color="auto"/>
        <w:left w:val="none" w:sz="0" w:space="0" w:color="auto"/>
        <w:bottom w:val="none" w:sz="0" w:space="0" w:color="auto"/>
        <w:right w:val="none" w:sz="0" w:space="0" w:color="auto"/>
      </w:divBdr>
    </w:div>
    <w:div w:id="905266269">
      <w:bodyDiv w:val="1"/>
      <w:marLeft w:val="0"/>
      <w:marRight w:val="0"/>
      <w:marTop w:val="0"/>
      <w:marBottom w:val="0"/>
      <w:divBdr>
        <w:top w:val="none" w:sz="0" w:space="0" w:color="auto"/>
        <w:left w:val="none" w:sz="0" w:space="0" w:color="auto"/>
        <w:bottom w:val="none" w:sz="0" w:space="0" w:color="auto"/>
        <w:right w:val="none" w:sz="0" w:space="0" w:color="auto"/>
      </w:divBdr>
    </w:div>
    <w:div w:id="909921505">
      <w:bodyDiv w:val="1"/>
      <w:marLeft w:val="0"/>
      <w:marRight w:val="0"/>
      <w:marTop w:val="0"/>
      <w:marBottom w:val="0"/>
      <w:divBdr>
        <w:top w:val="none" w:sz="0" w:space="0" w:color="auto"/>
        <w:left w:val="none" w:sz="0" w:space="0" w:color="auto"/>
        <w:bottom w:val="none" w:sz="0" w:space="0" w:color="auto"/>
        <w:right w:val="none" w:sz="0" w:space="0" w:color="auto"/>
      </w:divBdr>
    </w:div>
    <w:div w:id="936332832">
      <w:bodyDiv w:val="1"/>
      <w:marLeft w:val="0"/>
      <w:marRight w:val="0"/>
      <w:marTop w:val="0"/>
      <w:marBottom w:val="0"/>
      <w:divBdr>
        <w:top w:val="none" w:sz="0" w:space="0" w:color="auto"/>
        <w:left w:val="none" w:sz="0" w:space="0" w:color="auto"/>
        <w:bottom w:val="none" w:sz="0" w:space="0" w:color="auto"/>
        <w:right w:val="none" w:sz="0" w:space="0" w:color="auto"/>
      </w:divBdr>
    </w:div>
    <w:div w:id="1102142652">
      <w:bodyDiv w:val="1"/>
      <w:marLeft w:val="0"/>
      <w:marRight w:val="0"/>
      <w:marTop w:val="0"/>
      <w:marBottom w:val="0"/>
      <w:divBdr>
        <w:top w:val="none" w:sz="0" w:space="0" w:color="auto"/>
        <w:left w:val="none" w:sz="0" w:space="0" w:color="auto"/>
        <w:bottom w:val="none" w:sz="0" w:space="0" w:color="auto"/>
        <w:right w:val="none" w:sz="0" w:space="0" w:color="auto"/>
      </w:divBdr>
    </w:div>
    <w:div w:id="1122959440">
      <w:bodyDiv w:val="1"/>
      <w:marLeft w:val="0"/>
      <w:marRight w:val="0"/>
      <w:marTop w:val="0"/>
      <w:marBottom w:val="0"/>
      <w:divBdr>
        <w:top w:val="none" w:sz="0" w:space="0" w:color="auto"/>
        <w:left w:val="none" w:sz="0" w:space="0" w:color="auto"/>
        <w:bottom w:val="none" w:sz="0" w:space="0" w:color="auto"/>
        <w:right w:val="none" w:sz="0" w:space="0" w:color="auto"/>
      </w:divBdr>
    </w:div>
    <w:div w:id="1129737269">
      <w:bodyDiv w:val="1"/>
      <w:marLeft w:val="0"/>
      <w:marRight w:val="0"/>
      <w:marTop w:val="0"/>
      <w:marBottom w:val="0"/>
      <w:divBdr>
        <w:top w:val="none" w:sz="0" w:space="0" w:color="auto"/>
        <w:left w:val="none" w:sz="0" w:space="0" w:color="auto"/>
        <w:bottom w:val="none" w:sz="0" w:space="0" w:color="auto"/>
        <w:right w:val="none" w:sz="0" w:space="0" w:color="auto"/>
      </w:divBdr>
    </w:div>
    <w:div w:id="1219436137">
      <w:bodyDiv w:val="1"/>
      <w:marLeft w:val="0"/>
      <w:marRight w:val="0"/>
      <w:marTop w:val="0"/>
      <w:marBottom w:val="0"/>
      <w:divBdr>
        <w:top w:val="none" w:sz="0" w:space="0" w:color="auto"/>
        <w:left w:val="none" w:sz="0" w:space="0" w:color="auto"/>
        <w:bottom w:val="none" w:sz="0" w:space="0" w:color="auto"/>
        <w:right w:val="none" w:sz="0" w:space="0" w:color="auto"/>
      </w:divBdr>
    </w:div>
    <w:div w:id="1233003588">
      <w:bodyDiv w:val="1"/>
      <w:marLeft w:val="0"/>
      <w:marRight w:val="0"/>
      <w:marTop w:val="0"/>
      <w:marBottom w:val="0"/>
      <w:divBdr>
        <w:top w:val="none" w:sz="0" w:space="0" w:color="auto"/>
        <w:left w:val="none" w:sz="0" w:space="0" w:color="auto"/>
        <w:bottom w:val="none" w:sz="0" w:space="0" w:color="auto"/>
        <w:right w:val="none" w:sz="0" w:space="0" w:color="auto"/>
      </w:divBdr>
    </w:div>
    <w:div w:id="1270552350">
      <w:bodyDiv w:val="1"/>
      <w:marLeft w:val="0"/>
      <w:marRight w:val="0"/>
      <w:marTop w:val="0"/>
      <w:marBottom w:val="0"/>
      <w:divBdr>
        <w:top w:val="none" w:sz="0" w:space="0" w:color="auto"/>
        <w:left w:val="none" w:sz="0" w:space="0" w:color="auto"/>
        <w:bottom w:val="none" w:sz="0" w:space="0" w:color="auto"/>
        <w:right w:val="none" w:sz="0" w:space="0" w:color="auto"/>
      </w:divBdr>
    </w:div>
    <w:div w:id="1292906688">
      <w:bodyDiv w:val="1"/>
      <w:marLeft w:val="0"/>
      <w:marRight w:val="0"/>
      <w:marTop w:val="0"/>
      <w:marBottom w:val="0"/>
      <w:divBdr>
        <w:top w:val="none" w:sz="0" w:space="0" w:color="auto"/>
        <w:left w:val="none" w:sz="0" w:space="0" w:color="auto"/>
        <w:bottom w:val="none" w:sz="0" w:space="0" w:color="auto"/>
        <w:right w:val="none" w:sz="0" w:space="0" w:color="auto"/>
      </w:divBdr>
    </w:div>
    <w:div w:id="1339193081">
      <w:bodyDiv w:val="1"/>
      <w:marLeft w:val="0"/>
      <w:marRight w:val="0"/>
      <w:marTop w:val="0"/>
      <w:marBottom w:val="0"/>
      <w:divBdr>
        <w:top w:val="none" w:sz="0" w:space="0" w:color="auto"/>
        <w:left w:val="none" w:sz="0" w:space="0" w:color="auto"/>
        <w:bottom w:val="none" w:sz="0" w:space="0" w:color="auto"/>
        <w:right w:val="none" w:sz="0" w:space="0" w:color="auto"/>
      </w:divBdr>
    </w:div>
    <w:div w:id="1349868711">
      <w:bodyDiv w:val="1"/>
      <w:marLeft w:val="0"/>
      <w:marRight w:val="0"/>
      <w:marTop w:val="0"/>
      <w:marBottom w:val="0"/>
      <w:divBdr>
        <w:top w:val="none" w:sz="0" w:space="0" w:color="auto"/>
        <w:left w:val="none" w:sz="0" w:space="0" w:color="auto"/>
        <w:bottom w:val="none" w:sz="0" w:space="0" w:color="auto"/>
        <w:right w:val="none" w:sz="0" w:space="0" w:color="auto"/>
      </w:divBdr>
    </w:div>
    <w:div w:id="1358312956">
      <w:bodyDiv w:val="1"/>
      <w:marLeft w:val="0"/>
      <w:marRight w:val="0"/>
      <w:marTop w:val="0"/>
      <w:marBottom w:val="0"/>
      <w:divBdr>
        <w:top w:val="none" w:sz="0" w:space="0" w:color="auto"/>
        <w:left w:val="none" w:sz="0" w:space="0" w:color="auto"/>
        <w:bottom w:val="none" w:sz="0" w:space="0" w:color="auto"/>
        <w:right w:val="none" w:sz="0" w:space="0" w:color="auto"/>
      </w:divBdr>
    </w:div>
    <w:div w:id="1359039020">
      <w:bodyDiv w:val="1"/>
      <w:marLeft w:val="0"/>
      <w:marRight w:val="0"/>
      <w:marTop w:val="0"/>
      <w:marBottom w:val="0"/>
      <w:divBdr>
        <w:top w:val="none" w:sz="0" w:space="0" w:color="auto"/>
        <w:left w:val="none" w:sz="0" w:space="0" w:color="auto"/>
        <w:bottom w:val="none" w:sz="0" w:space="0" w:color="auto"/>
        <w:right w:val="none" w:sz="0" w:space="0" w:color="auto"/>
      </w:divBdr>
    </w:div>
    <w:div w:id="1398045268">
      <w:bodyDiv w:val="1"/>
      <w:marLeft w:val="0"/>
      <w:marRight w:val="0"/>
      <w:marTop w:val="0"/>
      <w:marBottom w:val="0"/>
      <w:divBdr>
        <w:top w:val="none" w:sz="0" w:space="0" w:color="auto"/>
        <w:left w:val="none" w:sz="0" w:space="0" w:color="auto"/>
        <w:bottom w:val="none" w:sz="0" w:space="0" w:color="auto"/>
        <w:right w:val="none" w:sz="0" w:space="0" w:color="auto"/>
      </w:divBdr>
    </w:div>
    <w:div w:id="1408721576">
      <w:bodyDiv w:val="1"/>
      <w:marLeft w:val="0"/>
      <w:marRight w:val="0"/>
      <w:marTop w:val="0"/>
      <w:marBottom w:val="0"/>
      <w:divBdr>
        <w:top w:val="none" w:sz="0" w:space="0" w:color="auto"/>
        <w:left w:val="none" w:sz="0" w:space="0" w:color="auto"/>
        <w:bottom w:val="none" w:sz="0" w:space="0" w:color="auto"/>
        <w:right w:val="none" w:sz="0" w:space="0" w:color="auto"/>
      </w:divBdr>
    </w:div>
    <w:div w:id="1436822098">
      <w:bodyDiv w:val="1"/>
      <w:marLeft w:val="0"/>
      <w:marRight w:val="0"/>
      <w:marTop w:val="0"/>
      <w:marBottom w:val="0"/>
      <w:divBdr>
        <w:top w:val="none" w:sz="0" w:space="0" w:color="auto"/>
        <w:left w:val="none" w:sz="0" w:space="0" w:color="auto"/>
        <w:bottom w:val="none" w:sz="0" w:space="0" w:color="auto"/>
        <w:right w:val="none" w:sz="0" w:space="0" w:color="auto"/>
      </w:divBdr>
    </w:div>
    <w:div w:id="1512143383">
      <w:bodyDiv w:val="1"/>
      <w:marLeft w:val="0"/>
      <w:marRight w:val="0"/>
      <w:marTop w:val="0"/>
      <w:marBottom w:val="0"/>
      <w:divBdr>
        <w:top w:val="none" w:sz="0" w:space="0" w:color="auto"/>
        <w:left w:val="none" w:sz="0" w:space="0" w:color="auto"/>
        <w:bottom w:val="none" w:sz="0" w:space="0" w:color="auto"/>
        <w:right w:val="none" w:sz="0" w:space="0" w:color="auto"/>
      </w:divBdr>
    </w:div>
    <w:div w:id="1515807485">
      <w:bodyDiv w:val="1"/>
      <w:marLeft w:val="0"/>
      <w:marRight w:val="0"/>
      <w:marTop w:val="0"/>
      <w:marBottom w:val="0"/>
      <w:divBdr>
        <w:top w:val="none" w:sz="0" w:space="0" w:color="auto"/>
        <w:left w:val="none" w:sz="0" w:space="0" w:color="auto"/>
        <w:bottom w:val="none" w:sz="0" w:space="0" w:color="auto"/>
        <w:right w:val="none" w:sz="0" w:space="0" w:color="auto"/>
      </w:divBdr>
    </w:div>
    <w:div w:id="1590039457">
      <w:bodyDiv w:val="1"/>
      <w:marLeft w:val="0"/>
      <w:marRight w:val="0"/>
      <w:marTop w:val="0"/>
      <w:marBottom w:val="0"/>
      <w:divBdr>
        <w:top w:val="none" w:sz="0" w:space="0" w:color="auto"/>
        <w:left w:val="none" w:sz="0" w:space="0" w:color="auto"/>
        <w:bottom w:val="none" w:sz="0" w:space="0" w:color="auto"/>
        <w:right w:val="none" w:sz="0" w:space="0" w:color="auto"/>
      </w:divBdr>
    </w:div>
    <w:div w:id="1641184291">
      <w:bodyDiv w:val="1"/>
      <w:marLeft w:val="0"/>
      <w:marRight w:val="0"/>
      <w:marTop w:val="0"/>
      <w:marBottom w:val="0"/>
      <w:divBdr>
        <w:top w:val="none" w:sz="0" w:space="0" w:color="auto"/>
        <w:left w:val="none" w:sz="0" w:space="0" w:color="auto"/>
        <w:bottom w:val="none" w:sz="0" w:space="0" w:color="auto"/>
        <w:right w:val="none" w:sz="0" w:space="0" w:color="auto"/>
      </w:divBdr>
    </w:div>
    <w:div w:id="1719208057">
      <w:bodyDiv w:val="1"/>
      <w:marLeft w:val="0"/>
      <w:marRight w:val="0"/>
      <w:marTop w:val="0"/>
      <w:marBottom w:val="0"/>
      <w:divBdr>
        <w:top w:val="none" w:sz="0" w:space="0" w:color="auto"/>
        <w:left w:val="none" w:sz="0" w:space="0" w:color="auto"/>
        <w:bottom w:val="none" w:sz="0" w:space="0" w:color="auto"/>
        <w:right w:val="none" w:sz="0" w:space="0" w:color="auto"/>
      </w:divBdr>
    </w:div>
    <w:div w:id="2015570979">
      <w:bodyDiv w:val="1"/>
      <w:marLeft w:val="0"/>
      <w:marRight w:val="0"/>
      <w:marTop w:val="0"/>
      <w:marBottom w:val="0"/>
      <w:divBdr>
        <w:top w:val="none" w:sz="0" w:space="0" w:color="auto"/>
        <w:left w:val="none" w:sz="0" w:space="0" w:color="auto"/>
        <w:bottom w:val="none" w:sz="0" w:space="0" w:color="auto"/>
        <w:right w:val="none" w:sz="0" w:space="0" w:color="auto"/>
      </w:divBdr>
    </w:div>
    <w:div w:id="2038197073">
      <w:bodyDiv w:val="1"/>
      <w:marLeft w:val="0"/>
      <w:marRight w:val="0"/>
      <w:marTop w:val="0"/>
      <w:marBottom w:val="0"/>
      <w:divBdr>
        <w:top w:val="none" w:sz="0" w:space="0" w:color="auto"/>
        <w:left w:val="none" w:sz="0" w:space="0" w:color="auto"/>
        <w:bottom w:val="none" w:sz="0" w:space="0" w:color="auto"/>
        <w:right w:val="none" w:sz="0" w:space="0" w:color="auto"/>
      </w:divBdr>
    </w:div>
    <w:div w:id="2061127394">
      <w:bodyDiv w:val="1"/>
      <w:marLeft w:val="0"/>
      <w:marRight w:val="0"/>
      <w:marTop w:val="0"/>
      <w:marBottom w:val="0"/>
      <w:divBdr>
        <w:top w:val="none" w:sz="0" w:space="0" w:color="auto"/>
        <w:left w:val="none" w:sz="0" w:space="0" w:color="auto"/>
        <w:bottom w:val="none" w:sz="0" w:space="0" w:color="auto"/>
        <w:right w:val="none" w:sz="0" w:space="0" w:color="auto"/>
      </w:divBdr>
    </w:div>
    <w:div w:id="20665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37340;fld=134;dst=1000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D701-61D4-4498-8EF0-229CA72D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235</Pages>
  <Words>89623</Words>
  <Characters>510857</Characters>
  <Application>Microsoft Office Word</Application>
  <DocSecurity>0</DocSecurity>
  <Lines>4257</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2020-12-29T13:47:00Z</cp:lastPrinted>
  <dcterms:created xsi:type="dcterms:W3CDTF">2020-12-31T05:50:00Z</dcterms:created>
  <dcterms:modified xsi:type="dcterms:W3CDTF">2021-01-12T09:23:00Z</dcterms:modified>
</cp:coreProperties>
</file>