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C3C24" w:rsidRPr="000F69FE" w:rsidRDefault="006C3C24" w:rsidP="006C3C24">
      <w:pPr>
        <w:jc w:val="center"/>
        <w:rPr>
          <w:sz w:val="27"/>
          <w:szCs w:val="27"/>
        </w:rPr>
      </w:pPr>
      <w:r w:rsidRPr="000F69FE">
        <w:rPr>
          <w:b/>
          <w:bCs/>
          <w:noProof/>
          <w:sz w:val="27"/>
          <w:szCs w:val="27"/>
        </w:rPr>
        <w:drawing>
          <wp:inline distT="0" distB="0" distL="0" distR="0">
            <wp:extent cx="561975" cy="619125"/>
            <wp:effectExtent l="19050" t="0" r="9525" b="0"/>
            <wp:docPr id="1" name="Рисунок 1" descr="kochkov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kochkovo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975" cy="619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C3C24" w:rsidRPr="00757560" w:rsidRDefault="006C3C24" w:rsidP="006C3C24">
      <w:pPr>
        <w:pStyle w:val="a5"/>
        <w:rPr>
          <w:b/>
          <w:bCs/>
          <w:szCs w:val="28"/>
        </w:rPr>
      </w:pPr>
      <w:r w:rsidRPr="00757560">
        <w:rPr>
          <w:b/>
          <w:bCs/>
          <w:szCs w:val="28"/>
        </w:rPr>
        <w:t>АДМИНИСТРАЦИЯ КОЧКОВСКОГО РАЙОНА</w:t>
      </w:r>
    </w:p>
    <w:p w:rsidR="006C3C24" w:rsidRPr="00757560" w:rsidRDefault="006C3C24" w:rsidP="006C3C24">
      <w:pPr>
        <w:jc w:val="center"/>
        <w:rPr>
          <w:b/>
          <w:bCs/>
          <w:sz w:val="28"/>
          <w:szCs w:val="28"/>
        </w:rPr>
      </w:pPr>
      <w:r w:rsidRPr="00757560">
        <w:rPr>
          <w:b/>
          <w:bCs/>
          <w:sz w:val="28"/>
          <w:szCs w:val="28"/>
        </w:rPr>
        <w:t>НОВОСИБИРСКОЙ ОБЛАСТИ</w:t>
      </w:r>
    </w:p>
    <w:p w:rsidR="006C3C24" w:rsidRPr="00757560" w:rsidRDefault="006C3C24" w:rsidP="006C3C24">
      <w:pPr>
        <w:jc w:val="center"/>
        <w:rPr>
          <w:b/>
          <w:bCs/>
          <w:sz w:val="28"/>
          <w:szCs w:val="28"/>
        </w:rPr>
      </w:pPr>
    </w:p>
    <w:p w:rsidR="006C3C24" w:rsidRPr="00757560" w:rsidRDefault="006C3C24" w:rsidP="006C3C24">
      <w:pPr>
        <w:jc w:val="center"/>
        <w:rPr>
          <w:b/>
          <w:bCs/>
          <w:sz w:val="28"/>
          <w:szCs w:val="28"/>
        </w:rPr>
      </w:pPr>
      <w:r w:rsidRPr="00757560">
        <w:rPr>
          <w:b/>
          <w:bCs/>
          <w:sz w:val="28"/>
          <w:szCs w:val="28"/>
        </w:rPr>
        <w:t>ПОСТАНОВЛЕНИЕ</w:t>
      </w:r>
    </w:p>
    <w:p w:rsidR="006C3C24" w:rsidRPr="00757560" w:rsidRDefault="006C3C24" w:rsidP="006C3C24">
      <w:pPr>
        <w:jc w:val="center"/>
        <w:rPr>
          <w:b/>
          <w:bCs/>
          <w:sz w:val="28"/>
          <w:szCs w:val="28"/>
        </w:rPr>
      </w:pPr>
    </w:p>
    <w:p w:rsidR="006C3C24" w:rsidRPr="009F064F" w:rsidRDefault="00A05D4C" w:rsidP="006C3C24">
      <w:pPr>
        <w:jc w:val="center"/>
        <w:rPr>
          <w:bCs/>
          <w:sz w:val="28"/>
          <w:szCs w:val="28"/>
        </w:rPr>
      </w:pPr>
      <w:r w:rsidRPr="009F064F">
        <w:rPr>
          <w:bCs/>
          <w:sz w:val="28"/>
          <w:szCs w:val="28"/>
        </w:rPr>
        <w:t>о</w:t>
      </w:r>
      <w:r w:rsidR="006C3C24" w:rsidRPr="009F064F">
        <w:rPr>
          <w:bCs/>
          <w:sz w:val="28"/>
          <w:szCs w:val="28"/>
        </w:rPr>
        <w:t xml:space="preserve">т </w:t>
      </w:r>
      <w:r w:rsidR="00DA09E9" w:rsidRPr="009F064F">
        <w:rPr>
          <w:bCs/>
          <w:sz w:val="28"/>
          <w:szCs w:val="28"/>
        </w:rPr>
        <w:t>1</w:t>
      </w:r>
      <w:r w:rsidR="008F4002" w:rsidRPr="009F064F">
        <w:rPr>
          <w:bCs/>
          <w:sz w:val="28"/>
          <w:szCs w:val="28"/>
        </w:rPr>
        <w:t>5</w:t>
      </w:r>
      <w:r w:rsidR="006C3C24" w:rsidRPr="009F064F">
        <w:rPr>
          <w:bCs/>
          <w:sz w:val="28"/>
          <w:szCs w:val="28"/>
        </w:rPr>
        <w:t>.</w:t>
      </w:r>
      <w:r w:rsidRPr="009F064F">
        <w:rPr>
          <w:bCs/>
          <w:sz w:val="28"/>
          <w:szCs w:val="28"/>
        </w:rPr>
        <w:t>12</w:t>
      </w:r>
      <w:r w:rsidR="00BD0F27">
        <w:rPr>
          <w:bCs/>
          <w:sz w:val="28"/>
          <w:szCs w:val="28"/>
        </w:rPr>
        <w:t xml:space="preserve">.2020  </w:t>
      </w:r>
      <w:r w:rsidR="006C3C24" w:rsidRPr="009F064F">
        <w:rPr>
          <w:bCs/>
          <w:sz w:val="28"/>
          <w:szCs w:val="28"/>
        </w:rPr>
        <w:t xml:space="preserve"> № </w:t>
      </w:r>
      <w:r w:rsidR="008C1E9D" w:rsidRPr="009F064F">
        <w:rPr>
          <w:bCs/>
          <w:sz w:val="28"/>
          <w:szCs w:val="28"/>
        </w:rPr>
        <w:t>661</w:t>
      </w:r>
      <w:r w:rsidR="006C3C24" w:rsidRPr="009F064F">
        <w:rPr>
          <w:bCs/>
          <w:sz w:val="28"/>
          <w:szCs w:val="28"/>
        </w:rPr>
        <w:t xml:space="preserve">-па          </w:t>
      </w:r>
    </w:p>
    <w:p w:rsidR="006C3C24" w:rsidRPr="00757560" w:rsidRDefault="006C3C24" w:rsidP="006C3C24">
      <w:pPr>
        <w:rPr>
          <w:sz w:val="28"/>
          <w:szCs w:val="28"/>
        </w:rPr>
      </w:pPr>
    </w:p>
    <w:p w:rsidR="006C3C24" w:rsidRPr="00757560" w:rsidRDefault="00A05D4C" w:rsidP="006C3C24">
      <w:pPr>
        <w:pStyle w:val="1"/>
        <w:shd w:val="clear" w:color="auto" w:fill="FFFFFF"/>
        <w:spacing w:before="0" w:beforeAutospacing="0" w:after="0" w:afterAutospacing="0"/>
        <w:jc w:val="center"/>
        <w:textAlignment w:val="baseline"/>
        <w:rPr>
          <w:rFonts w:ascii="Arial" w:hAnsi="Arial" w:cs="Arial"/>
          <w:color w:val="2D2D2D"/>
          <w:spacing w:val="2"/>
          <w:sz w:val="28"/>
          <w:szCs w:val="28"/>
        </w:rPr>
      </w:pPr>
      <w:r>
        <w:rPr>
          <w:bCs w:val="0"/>
          <w:sz w:val="28"/>
          <w:szCs w:val="28"/>
        </w:rPr>
        <w:t xml:space="preserve">Об утверждении Положения о муниципальной системе оценки качества образования в </w:t>
      </w:r>
      <w:proofErr w:type="spellStart"/>
      <w:r>
        <w:rPr>
          <w:bCs w:val="0"/>
          <w:sz w:val="28"/>
          <w:szCs w:val="28"/>
        </w:rPr>
        <w:t>Кочковском</w:t>
      </w:r>
      <w:proofErr w:type="spellEnd"/>
      <w:r>
        <w:rPr>
          <w:bCs w:val="0"/>
          <w:sz w:val="28"/>
          <w:szCs w:val="28"/>
        </w:rPr>
        <w:t xml:space="preserve"> районе Новосибирской области</w:t>
      </w:r>
    </w:p>
    <w:p w:rsidR="006C3C24" w:rsidRPr="00757560" w:rsidRDefault="006C3C24" w:rsidP="006C3C24">
      <w:pPr>
        <w:pStyle w:val="a3"/>
        <w:jc w:val="center"/>
        <w:rPr>
          <w:b/>
          <w:bCs/>
          <w:szCs w:val="28"/>
        </w:rPr>
      </w:pPr>
    </w:p>
    <w:p w:rsidR="006C3C24" w:rsidRPr="00757560" w:rsidRDefault="00A05D4C" w:rsidP="006C3C24">
      <w:pPr>
        <w:pStyle w:val="a7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        Всоответствии с</w:t>
      </w:r>
      <w:r w:rsidR="00DE1C1D" w:rsidRPr="00DE1C1D">
        <w:rPr>
          <w:sz w:val="28"/>
          <w:szCs w:val="28"/>
        </w:rPr>
        <w:t>Федеральн</w:t>
      </w:r>
      <w:r>
        <w:rPr>
          <w:sz w:val="28"/>
          <w:szCs w:val="28"/>
        </w:rPr>
        <w:t>ыми законом</w:t>
      </w:r>
      <w:r w:rsidR="00DE1C1D" w:rsidRPr="00DE1C1D">
        <w:rPr>
          <w:sz w:val="28"/>
          <w:szCs w:val="28"/>
        </w:rPr>
        <w:t xml:space="preserve"> от 29.12.2012 №273-ФЗ «Об образовании в Российской Федерации»</w:t>
      </w:r>
      <w:proofErr w:type="gramStart"/>
      <w:r w:rsidR="00DE1C1D" w:rsidRPr="00DE1C1D">
        <w:rPr>
          <w:sz w:val="28"/>
          <w:szCs w:val="28"/>
        </w:rPr>
        <w:t>,</w:t>
      </w:r>
      <w:r w:rsidR="00975FB6">
        <w:rPr>
          <w:bCs/>
          <w:sz w:val="28"/>
          <w:szCs w:val="28"/>
        </w:rPr>
        <w:t>У</w:t>
      </w:r>
      <w:proofErr w:type="gramEnd"/>
      <w:r w:rsidR="00975FB6">
        <w:rPr>
          <w:bCs/>
          <w:sz w:val="28"/>
          <w:szCs w:val="28"/>
        </w:rPr>
        <w:t>казом Президента Р</w:t>
      </w:r>
      <w:r>
        <w:rPr>
          <w:bCs/>
          <w:sz w:val="28"/>
          <w:szCs w:val="28"/>
        </w:rPr>
        <w:t>оссийской Федерации от 07.05.2018 «№ 204 «О национальных целях и стратеги</w:t>
      </w:r>
      <w:r w:rsidR="00975FB6">
        <w:rPr>
          <w:bCs/>
          <w:sz w:val="28"/>
          <w:szCs w:val="28"/>
        </w:rPr>
        <w:t>ческих задачах Российской Федерации на п</w:t>
      </w:r>
      <w:r>
        <w:rPr>
          <w:bCs/>
          <w:sz w:val="28"/>
          <w:szCs w:val="28"/>
        </w:rPr>
        <w:t>е</w:t>
      </w:r>
      <w:r w:rsidR="00975FB6">
        <w:rPr>
          <w:bCs/>
          <w:sz w:val="28"/>
          <w:szCs w:val="28"/>
        </w:rPr>
        <w:t>р</w:t>
      </w:r>
      <w:r>
        <w:rPr>
          <w:bCs/>
          <w:sz w:val="28"/>
          <w:szCs w:val="28"/>
        </w:rPr>
        <w:t>иод до 2024 года»</w:t>
      </w:r>
      <w:r w:rsidR="00975FB6">
        <w:rPr>
          <w:bCs/>
          <w:sz w:val="28"/>
          <w:szCs w:val="28"/>
        </w:rPr>
        <w:t>, постановлением правительс</w:t>
      </w:r>
      <w:r>
        <w:rPr>
          <w:bCs/>
          <w:sz w:val="28"/>
          <w:szCs w:val="28"/>
        </w:rPr>
        <w:t>т</w:t>
      </w:r>
      <w:r w:rsidR="00975FB6">
        <w:rPr>
          <w:bCs/>
          <w:sz w:val="28"/>
          <w:szCs w:val="28"/>
        </w:rPr>
        <w:t>в</w:t>
      </w:r>
      <w:r>
        <w:rPr>
          <w:bCs/>
          <w:sz w:val="28"/>
          <w:szCs w:val="28"/>
        </w:rPr>
        <w:t>а Рос</w:t>
      </w:r>
      <w:r w:rsidR="00975FB6">
        <w:rPr>
          <w:bCs/>
          <w:sz w:val="28"/>
          <w:szCs w:val="28"/>
        </w:rPr>
        <w:t xml:space="preserve">сийской Федерации от 05.08.2013 </w:t>
      </w:r>
      <w:r>
        <w:rPr>
          <w:bCs/>
          <w:sz w:val="28"/>
          <w:szCs w:val="28"/>
        </w:rPr>
        <w:t>№ 662 «Об осуществле</w:t>
      </w:r>
      <w:r w:rsidR="00975FB6">
        <w:rPr>
          <w:bCs/>
          <w:sz w:val="28"/>
          <w:szCs w:val="28"/>
        </w:rPr>
        <w:t>нии мониторинга системы образов</w:t>
      </w:r>
      <w:r>
        <w:rPr>
          <w:bCs/>
          <w:sz w:val="28"/>
          <w:szCs w:val="28"/>
        </w:rPr>
        <w:t>а</w:t>
      </w:r>
      <w:r w:rsidR="00975FB6">
        <w:rPr>
          <w:bCs/>
          <w:sz w:val="28"/>
          <w:szCs w:val="28"/>
        </w:rPr>
        <w:t>н</w:t>
      </w:r>
      <w:r>
        <w:rPr>
          <w:bCs/>
          <w:sz w:val="28"/>
          <w:szCs w:val="28"/>
        </w:rPr>
        <w:t>ия», Концепцией общенациональной системы выявления и развития молодых талантов и в целях совершенствова</w:t>
      </w:r>
      <w:r w:rsidR="00975FB6">
        <w:rPr>
          <w:bCs/>
          <w:sz w:val="28"/>
          <w:szCs w:val="28"/>
        </w:rPr>
        <w:t>ния управления системой образов</w:t>
      </w:r>
      <w:r>
        <w:rPr>
          <w:bCs/>
          <w:sz w:val="28"/>
          <w:szCs w:val="28"/>
        </w:rPr>
        <w:t>а</w:t>
      </w:r>
      <w:r w:rsidR="00975FB6">
        <w:rPr>
          <w:bCs/>
          <w:sz w:val="28"/>
          <w:szCs w:val="28"/>
        </w:rPr>
        <w:t xml:space="preserve">ния Кочковского </w:t>
      </w:r>
      <w:r>
        <w:rPr>
          <w:bCs/>
          <w:sz w:val="28"/>
          <w:szCs w:val="28"/>
        </w:rPr>
        <w:t>р</w:t>
      </w:r>
      <w:r w:rsidR="00975FB6">
        <w:rPr>
          <w:bCs/>
          <w:sz w:val="28"/>
          <w:szCs w:val="28"/>
        </w:rPr>
        <w:t>айона Новосибирской об</w:t>
      </w:r>
      <w:r>
        <w:rPr>
          <w:bCs/>
          <w:sz w:val="28"/>
          <w:szCs w:val="28"/>
        </w:rPr>
        <w:t>л</w:t>
      </w:r>
      <w:r w:rsidR="00975FB6">
        <w:rPr>
          <w:bCs/>
          <w:sz w:val="28"/>
          <w:szCs w:val="28"/>
        </w:rPr>
        <w:t>а</w:t>
      </w:r>
      <w:r w:rsidR="00F93F92">
        <w:rPr>
          <w:bCs/>
          <w:sz w:val="28"/>
          <w:szCs w:val="28"/>
        </w:rPr>
        <w:t>сти,</w:t>
      </w:r>
    </w:p>
    <w:p w:rsidR="006C3C24" w:rsidRPr="00757560" w:rsidRDefault="006C3C24" w:rsidP="006C3C24">
      <w:pPr>
        <w:shd w:val="clear" w:color="auto" w:fill="FFFFFF" w:themeFill="background1"/>
        <w:jc w:val="both"/>
        <w:rPr>
          <w:sz w:val="28"/>
          <w:szCs w:val="28"/>
        </w:rPr>
      </w:pPr>
      <w:r w:rsidRPr="00757560">
        <w:rPr>
          <w:sz w:val="28"/>
          <w:szCs w:val="28"/>
        </w:rPr>
        <w:t>ПОСТАНОВЛЯЮ:</w:t>
      </w:r>
    </w:p>
    <w:p w:rsidR="00975FB6" w:rsidRPr="00975FB6" w:rsidRDefault="00975FB6" w:rsidP="00171C00">
      <w:pPr>
        <w:pStyle w:val="a3"/>
        <w:numPr>
          <w:ilvl w:val="0"/>
          <w:numId w:val="3"/>
        </w:numPr>
        <w:ind w:left="0" w:firstLine="0"/>
        <w:rPr>
          <w:szCs w:val="28"/>
        </w:rPr>
      </w:pPr>
      <w:r>
        <w:rPr>
          <w:szCs w:val="28"/>
        </w:rPr>
        <w:t>Утвердить прилагаемое Положение о муниципальной системе оценки качества образования</w:t>
      </w:r>
      <w:r>
        <w:rPr>
          <w:bCs/>
          <w:szCs w:val="28"/>
        </w:rPr>
        <w:t>Кочковского района Новосибирской области (далее - МСОКО).</w:t>
      </w:r>
    </w:p>
    <w:p w:rsidR="00975FB6" w:rsidRDefault="00975FB6" w:rsidP="00171C00">
      <w:pPr>
        <w:pStyle w:val="a3"/>
        <w:numPr>
          <w:ilvl w:val="0"/>
          <w:numId w:val="3"/>
        </w:numPr>
        <w:ind w:left="0" w:firstLine="0"/>
        <w:rPr>
          <w:szCs w:val="28"/>
        </w:rPr>
      </w:pPr>
      <w:r>
        <w:rPr>
          <w:szCs w:val="28"/>
        </w:rPr>
        <w:t>Управлению образования и молодёжной политики администрации Кочковского района Новосибирской области</w:t>
      </w:r>
      <w:r w:rsidR="00B257AC">
        <w:rPr>
          <w:szCs w:val="28"/>
        </w:rPr>
        <w:t xml:space="preserve"> (А.Г. Некрасов)</w:t>
      </w:r>
      <w:r>
        <w:rPr>
          <w:szCs w:val="28"/>
        </w:rPr>
        <w:t xml:space="preserve"> обеспечить информационно-методическое сопровождение МСОКО.</w:t>
      </w:r>
    </w:p>
    <w:p w:rsidR="00975FB6" w:rsidRDefault="00975FB6" w:rsidP="00975FB6">
      <w:pPr>
        <w:pStyle w:val="a3"/>
        <w:numPr>
          <w:ilvl w:val="0"/>
          <w:numId w:val="3"/>
        </w:numPr>
        <w:ind w:left="0" w:firstLine="0"/>
        <w:rPr>
          <w:szCs w:val="28"/>
        </w:rPr>
      </w:pPr>
      <w:r>
        <w:rPr>
          <w:szCs w:val="28"/>
        </w:rPr>
        <w:t>Руководителям образовательных организаций Кочковского района Новосибирской области организовать работу по корректировке системы оценки качества образования в организации в соответствии с МСОКО.</w:t>
      </w:r>
    </w:p>
    <w:p w:rsidR="001D1762" w:rsidRDefault="00975FB6" w:rsidP="00171C00">
      <w:pPr>
        <w:pStyle w:val="a3"/>
        <w:numPr>
          <w:ilvl w:val="0"/>
          <w:numId w:val="3"/>
        </w:numPr>
        <w:ind w:left="0" w:firstLine="0"/>
        <w:rPr>
          <w:szCs w:val="28"/>
        </w:rPr>
      </w:pPr>
      <w:r w:rsidRPr="00975FB6">
        <w:rPr>
          <w:szCs w:val="28"/>
        </w:rPr>
        <w:t>Опубликовать настоящее постановление в периодическом печатном издании органов местного самоуправления «Вестник Кочковского района» и  разместить на официальном сайте администрации  Кочковского района Новосибирской области  в сети «Интернет».</w:t>
      </w:r>
    </w:p>
    <w:p w:rsidR="000F28DE" w:rsidRPr="001D1762" w:rsidRDefault="001D1762" w:rsidP="00171C00">
      <w:pPr>
        <w:pStyle w:val="a3"/>
        <w:numPr>
          <w:ilvl w:val="0"/>
          <w:numId w:val="3"/>
        </w:numPr>
        <w:ind w:left="0" w:firstLine="0"/>
        <w:rPr>
          <w:szCs w:val="28"/>
        </w:rPr>
      </w:pPr>
      <w:proofErr w:type="gramStart"/>
      <w:r w:rsidRPr="001D1762">
        <w:rPr>
          <w:szCs w:val="28"/>
        </w:rPr>
        <w:t>Контроль за</w:t>
      </w:r>
      <w:proofErr w:type="gramEnd"/>
      <w:r w:rsidRPr="001D1762">
        <w:rPr>
          <w:szCs w:val="28"/>
        </w:rPr>
        <w:t xml:space="preserve"> исполнением постановления возложить на заместителя главы администрации Кочковского района  Новосибирской области  А.П. Постарнака</w:t>
      </w:r>
      <w:r w:rsidR="002E3055">
        <w:rPr>
          <w:szCs w:val="28"/>
        </w:rPr>
        <w:t>.</w:t>
      </w:r>
    </w:p>
    <w:p w:rsidR="00171C00" w:rsidRPr="00057C85" w:rsidRDefault="00171C00" w:rsidP="00171C00">
      <w:pPr>
        <w:pStyle w:val="a3"/>
        <w:jc w:val="left"/>
        <w:rPr>
          <w:sz w:val="18"/>
          <w:szCs w:val="18"/>
        </w:rPr>
      </w:pPr>
    </w:p>
    <w:p w:rsidR="00171C00" w:rsidRPr="00ED66B7" w:rsidRDefault="00582D1F" w:rsidP="00171C00">
      <w:pPr>
        <w:pStyle w:val="a3"/>
        <w:jc w:val="left"/>
        <w:rPr>
          <w:sz w:val="27"/>
          <w:szCs w:val="27"/>
        </w:rPr>
      </w:pPr>
      <w:r>
        <w:rPr>
          <w:sz w:val="27"/>
          <w:szCs w:val="27"/>
        </w:rPr>
        <w:t xml:space="preserve">И.о. </w:t>
      </w:r>
      <w:r w:rsidR="00171C00" w:rsidRPr="00ED66B7">
        <w:rPr>
          <w:sz w:val="27"/>
          <w:szCs w:val="27"/>
        </w:rPr>
        <w:t>Глав</w:t>
      </w:r>
      <w:r>
        <w:rPr>
          <w:sz w:val="27"/>
          <w:szCs w:val="27"/>
        </w:rPr>
        <w:t>ы</w:t>
      </w:r>
      <w:r w:rsidR="00171C00" w:rsidRPr="00ED66B7">
        <w:rPr>
          <w:sz w:val="27"/>
          <w:szCs w:val="27"/>
        </w:rPr>
        <w:t xml:space="preserve"> Кочковского района      </w:t>
      </w:r>
    </w:p>
    <w:p w:rsidR="00171C00" w:rsidRDefault="00171C00" w:rsidP="00171C00">
      <w:pPr>
        <w:pStyle w:val="a3"/>
        <w:jc w:val="left"/>
        <w:rPr>
          <w:sz w:val="27"/>
          <w:szCs w:val="27"/>
        </w:rPr>
      </w:pPr>
      <w:r w:rsidRPr="00ED66B7">
        <w:rPr>
          <w:sz w:val="27"/>
          <w:szCs w:val="27"/>
        </w:rPr>
        <w:t xml:space="preserve">Новосибирской области                                                                </w:t>
      </w:r>
      <w:r w:rsidR="00582D1F">
        <w:rPr>
          <w:sz w:val="27"/>
          <w:szCs w:val="27"/>
        </w:rPr>
        <w:t>Ю.В. Чубаров</w:t>
      </w:r>
    </w:p>
    <w:p w:rsidR="00057C85" w:rsidRPr="00057C85" w:rsidRDefault="00057C85" w:rsidP="00171C00">
      <w:pPr>
        <w:pStyle w:val="a3"/>
        <w:jc w:val="left"/>
        <w:rPr>
          <w:sz w:val="18"/>
          <w:szCs w:val="18"/>
        </w:rPr>
      </w:pPr>
    </w:p>
    <w:p w:rsidR="00582D1F" w:rsidRPr="00582D1F" w:rsidRDefault="00582D1F" w:rsidP="00171C00">
      <w:pPr>
        <w:pStyle w:val="a3"/>
        <w:jc w:val="left"/>
        <w:rPr>
          <w:sz w:val="20"/>
        </w:rPr>
      </w:pPr>
      <w:proofErr w:type="spellStart"/>
      <w:r w:rsidRPr="00582D1F">
        <w:rPr>
          <w:sz w:val="20"/>
        </w:rPr>
        <w:t>Юст</w:t>
      </w:r>
      <w:bookmarkStart w:id="0" w:name="_GoBack"/>
      <w:bookmarkEnd w:id="0"/>
      <w:r w:rsidRPr="00582D1F">
        <w:rPr>
          <w:sz w:val="20"/>
        </w:rPr>
        <w:t>ус</w:t>
      </w:r>
      <w:proofErr w:type="spellEnd"/>
      <w:r w:rsidRPr="00582D1F">
        <w:rPr>
          <w:sz w:val="20"/>
        </w:rPr>
        <w:t xml:space="preserve"> Н.Н.</w:t>
      </w:r>
    </w:p>
    <w:p w:rsidR="00D4676A" w:rsidRDefault="00582D1F" w:rsidP="00171C00">
      <w:pPr>
        <w:pStyle w:val="a3"/>
        <w:jc w:val="left"/>
        <w:rPr>
          <w:sz w:val="20"/>
        </w:rPr>
      </w:pPr>
      <w:r w:rsidRPr="00582D1F">
        <w:rPr>
          <w:sz w:val="20"/>
        </w:rPr>
        <w:t xml:space="preserve"> 22-365</w:t>
      </w:r>
    </w:p>
    <w:p w:rsidR="00D1387D" w:rsidRDefault="00D1387D" w:rsidP="00171C00">
      <w:pPr>
        <w:pStyle w:val="a3"/>
        <w:jc w:val="left"/>
        <w:rPr>
          <w:sz w:val="20"/>
        </w:rPr>
      </w:pPr>
    </w:p>
    <w:p w:rsidR="00D1387D" w:rsidRPr="009C5A03" w:rsidRDefault="00D1387D" w:rsidP="00D1387D">
      <w:pPr>
        <w:jc w:val="right"/>
        <w:rPr>
          <w:sz w:val="28"/>
          <w:szCs w:val="28"/>
        </w:rPr>
      </w:pPr>
    </w:p>
    <w:tbl>
      <w:tblPr>
        <w:tblStyle w:val="aa"/>
        <w:tblW w:w="6244" w:type="dxa"/>
        <w:tblInd w:w="351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244"/>
      </w:tblGrid>
      <w:tr w:rsidR="00D1387D" w:rsidRPr="009C5A03" w:rsidTr="00DE2FAA">
        <w:trPr>
          <w:trHeight w:val="1365"/>
        </w:trPr>
        <w:tc>
          <w:tcPr>
            <w:tcW w:w="6244" w:type="dxa"/>
          </w:tcPr>
          <w:p w:rsidR="00D1387D" w:rsidRPr="009C5A03" w:rsidRDefault="00D1387D" w:rsidP="00DE2FAA">
            <w:pPr>
              <w:rPr>
                <w:sz w:val="28"/>
                <w:szCs w:val="28"/>
              </w:rPr>
            </w:pPr>
            <w:r w:rsidRPr="009C5A03">
              <w:rPr>
                <w:sz w:val="28"/>
                <w:szCs w:val="28"/>
              </w:rPr>
              <w:t xml:space="preserve">Приложение к </w:t>
            </w:r>
            <w:r>
              <w:rPr>
                <w:sz w:val="28"/>
                <w:szCs w:val="28"/>
              </w:rPr>
              <w:t>постановлению</w:t>
            </w:r>
          </w:p>
          <w:p w:rsidR="00D1387D" w:rsidRPr="009C5A03" w:rsidRDefault="00D1387D" w:rsidP="00DE2FAA">
            <w:pPr>
              <w:rPr>
                <w:sz w:val="28"/>
                <w:szCs w:val="28"/>
              </w:rPr>
            </w:pPr>
            <w:r w:rsidRPr="009C5A03">
              <w:rPr>
                <w:sz w:val="28"/>
                <w:szCs w:val="28"/>
              </w:rPr>
              <w:t>администрации Кочковского района</w:t>
            </w:r>
          </w:p>
          <w:p w:rsidR="00D1387D" w:rsidRPr="009C5A03" w:rsidRDefault="00D1387D" w:rsidP="00DE2FAA">
            <w:pPr>
              <w:rPr>
                <w:sz w:val="28"/>
                <w:szCs w:val="28"/>
              </w:rPr>
            </w:pPr>
            <w:r w:rsidRPr="009C5A03">
              <w:rPr>
                <w:sz w:val="28"/>
                <w:szCs w:val="28"/>
              </w:rPr>
              <w:t>Новоси</w:t>
            </w:r>
            <w:r>
              <w:rPr>
                <w:sz w:val="28"/>
                <w:szCs w:val="28"/>
              </w:rPr>
              <w:t xml:space="preserve">бирской области от 15.12.2020 №661 </w:t>
            </w:r>
            <w:r w:rsidRPr="009C5A03">
              <w:rPr>
                <w:sz w:val="28"/>
                <w:szCs w:val="28"/>
              </w:rPr>
              <w:t>-</w:t>
            </w:r>
            <w:r>
              <w:rPr>
                <w:sz w:val="28"/>
                <w:szCs w:val="28"/>
              </w:rPr>
              <w:t>п</w:t>
            </w:r>
            <w:r w:rsidRPr="009C5A03">
              <w:rPr>
                <w:sz w:val="28"/>
                <w:szCs w:val="28"/>
              </w:rPr>
              <w:t xml:space="preserve">а </w:t>
            </w:r>
          </w:p>
        </w:tc>
      </w:tr>
    </w:tbl>
    <w:p w:rsidR="00D1387D" w:rsidRDefault="00D1387D" w:rsidP="00D1387D">
      <w:pPr>
        <w:jc w:val="center"/>
        <w:rPr>
          <w:b/>
          <w:sz w:val="28"/>
          <w:szCs w:val="28"/>
        </w:rPr>
      </w:pPr>
    </w:p>
    <w:p w:rsidR="00D1387D" w:rsidRPr="009C5A03" w:rsidRDefault="00D1387D" w:rsidP="00D1387D">
      <w:pPr>
        <w:jc w:val="center"/>
        <w:rPr>
          <w:b/>
          <w:sz w:val="28"/>
          <w:szCs w:val="28"/>
        </w:rPr>
      </w:pPr>
      <w:r w:rsidRPr="009C5A03">
        <w:rPr>
          <w:b/>
          <w:sz w:val="28"/>
          <w:szCs w:val="28"/>
        </w:rPr>
        <w:t>ПОЛОЖЕНИЕ</w:t>
      </w:r>
    </w:p>
    <w:p w:rsidR="00D1387D" w:rsidRPr="009C5A03" w:rsidRDefault="00D1387D" w:rsidP="00D1387D">
      <w:pPr>
        <w:jc w:val="center"/>
        <w:rPr>
          <w:b/>
          <w:sz w:val="28"/>
          <w:szCs w:val="28"/>
        </w:rPr>
      </w:pPr>
      <w:r w:rsidRPr="009C5A03">
        <w:rPr>
          <w:b/>
          <w:sz w:val="28"/>
          <w:szCs w:val="28"/>
        </w:rPr>
        <w:t>о муниципальной системе оценки качества образования Кочковского района Новосибирской области района</w:t>
      </w:r>
    </w:p>
    <w:p w:rsidR="00D1387D" w:rsidRPr="009C5A03" w:rsidRDefault="00D1387D" w:rsidP="00D1387D">
      <w:pPr>
        <w:jc w:val="center"/>
        <w:rPr>
          <w:sz w:val="28"/>
          <w:szCs w:val="28"/>
        </w:rPr>
      </w:pPr>
      <w:r w:rsidRPr="009C5A03">
        <w:rPr>
          <w:sz w:val="28"/>
          <w:szCs w:val="28"/>
        </w:rPr>
        <w:t>I. Общие положения</w:t>
      </w:r>
    </w:p>
    <w:p w:rsidR="00D1387D" w:rsidRDefault="00D1387D" w:rsidP="00D1387D">
      <w:pPr>
        <w:jc w:val="both"/>
        <w:rPr>
          <w:sz w:val="28"/>
          <w:szCs w:val="28"/>
        </w:rPr>
      </w:pPr>
      <w:r w:rsidRPr="009C5A03">
        <w:rPr>
          <w:sz w:val="28"/>
          <w:szCs w:val="28"/>
        </w:rPr>
        <w:t xml:space="preserve">1. </w:t>
      </w:r>
      <w:proofErr w:type="gramStart"/>
      <w:r w:rsidRPr="009C5A03">
        <w:rPr>
          <w:sz w:val="28"/>
          <w:szCs w:val="28"/>
        </w:rPr>
        <w:t xml:space="preserve">Положение о муниципальной системе оценки качества образования (далее - Положение) устанавливает единые требования к муниципальной системе оценки качества образования (далее - МСОКО) и определяет ее цели, задачи, принципы функционирования, организационную и функциональную структуру, классификацию оценочных процедур и технологию проведения оценки качества образования, направленные на установление единых подходов к оценке качества образования образовательными организациями Кочковского района Новосибирской области района. </w:t>
      </w:r>
      <w:proofErr w:type="gramEnd"/>
    </w:p>
    <w:p w:rsidR="00D1387D" w:rsidRDefault="00D1387D" w:rsidP="00D1387D">
      <w:pPr>
        <w:jc w:val="both"/>
        <w:rPr>
          <w:sz w:val="28"/>
          <w:szCs w:val="28"/>
        </w:rPr>
      </w:pPr>
      <w:r w:rsidRPr="009C5A03">
        <w:rPr>
          <w:sz w:val="28"/>
          <w:szCs w:val="28"/>
        </w:rPr>
        <w:t>2. МСОКО строится в соответствии с нормативными правовыми актами Российской Федерации, Новосибирской области, муниципальными правовыми актами Кочковского района Новосибирской области района, регламентирующими реализацию всех процедур контроля и оценки качества образования.</w:t>
      </w:r>
    </w:p>
    <w:p w:rsidR="00D1387D" w:rsidRDefault="00D1387D" w:rsidP="00D1387D">
      <w:pPr>
        <w:jc w:val="both"/>
        <w:rPr>
          <w:sz w:val="28"/>
          <w:szCs w:val="28"/>
        </w:rPr>
      </w:pPr>
      <w:r w:rsidRPr="009C5A03">
        <w:rPr>
          <w:sz w:val="28"/>
          <w:szCs w:val="28"/>
        </w:rPr>
        <w:t xml:space="preserve"> 3. Настоящее Положение распространяется на муниципальные образовательные организации, реализующие основные, дошкольные и дополнительные общеобразовательные программы. </w:t>
      </w:r>
    </w:p>
    <w:p w:rsidR="00D1387D" w:rsidRDefault="00D1387D" w:rsidP="00D1387D">
      <w:pPr>
        <w:jc w:val="both"/>
        <w:rPr>
          <w:sz w:val="28"/>
          <w:szCs w:val="28"/>
        </w:rPr>
      </w:pPr>
      <w:r w:rsidRPr="009C5A03">
        <w:rPr>
          <w:sz w:val="28"/>
          <w:szCs w:val="28"/>
        </w:rPr>
        <w:t>4. Основными пользователями МСОКО являются:</w:t>
      </w:r>
    </w:p>
    <w:p w:rsidR="00D1387D" w:rsidRDefault="00D1387D" w:rsidP="00D1387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- У</w:t>
      </w:r>
      <w:r w:rsidRPr="009C5A03">
        <w:rPr>
          <w:sz w:val="28"/>
          <w:szCs w:val="28"/>
        </w:rPr>
        <w:t>правление образования</w:t>
      </w:r>
      <w:r>
        <w:rPr>
          <w:sz w:val="28"/>
          <w:szCs w:val="28"/>
        </w:rPr>
        <w:t xml:space="preserve"> и молодёжной политики</w:t>
      </w:r>
      <w:r w:rsidRPr="009C5A03">
        <w:rPr>
          <w:sz w:val="28"/>
          <w:szCs w:val="28"/>
        </w:rPr>
        <w:t xml:space="preserve"> администрации Кочковского района Новосибирской области района; </w:t>
      </w:r>
    </w:p>
    <w:p w:rsidR="00D1387D" w:rsidRDefault="00D1387D" w:rsidP="00D1387D">
      <w:pPr>
        <w:jc w:val="both"/>
        <w:rPr>
          <w:sz w:val="28"/>
          <w:szCs w:val="28"/>
        </w:rPr>
      </w:pPr>
      <w:r w:rsidRPr="009C5A03">
        <w:rPr>
          <w:sz w:val="28"/>
          <w:szCs w:val="28"/>
        </w:rPr>
        <w:t>- дошкольные и общеобразовательные учреждения, учреждения дополнительного образования;</w:t>
      </w:r>
    </w:p>
    <w:p w:rsidR="00D1387D" w:rsidRDefault="00D1387D" w:rsidP="00D1387D">
      <w:pPr>
        <w:jc w:val="both"/>
        <w:rPr>
          <w:sz w:val="28"/>
          <w:szCs w:val="28"/>
        </w:rPr>
      </w:pPr>
      <w:r w:rsidRPr="009C5A03">
        <w:rPr>
          <w:sz w:val="28"/>
          <w:szCs w:val="28"/>
        </w:rPr>
        <w:t xml:space="preserve"> - обучающиеся, воспитанники и их родители (законные представители);</w:t>
      </w:r>
    </w:p>
    <w:p w:rsidR="00D1387D" w:rsidRDefault="00D1387D" w:rsidP="00D1387D">
      <w:pPr>
        <w:jc w:val="both"/>
        <w:rPr>
          <w:sz w:val="28"/>
          <w:szCs w:val="28"/>
        </w:rPr>
      </w:pPr>
      <w:r w:rsidRPr="009C5A03">
        <w:rPr>
          <w:sz w:val="28"/>
          <w:szCs w:val="28"/>
        </w:rPr>
        <w:t xml:space="preserve"> - общественные организации, заинтересованные в оценке качества образования. </w:t>
      </w:r>
    </w:p>
    <w:p w:rsidR="00D1387D" w:rsidRDefault="00D1387D" w:rsidP="00D1387D">
      <w:pPr>
        <w:jc w:val="center"/>
        <w:rPr>
          <w:sz w:val="28"/>
          <w:szCs w:val="28"/>
        </w:rPr>
      </w:pPr>
      <w:proofErr w:type="spellStart"/>
      <w:r w:rsidRPr="009C5A03">
        <w:rPr>
          <w:sz w:val="28"/>
          <w:szCs w:val="28"/>
        </w:rPr>
        <w:t>II.Цель</w:t>
      </w:r>
      <w:proofErr w:type="spellEnd"/>
      <w:r w:rsidRPr="009C5A03">
        <w:rPr>
          <w:sz w:val="28"/>
          <w:szCs w:val="28"/>
        </w:rPr>
        <w:t>, основные задачи и принципы функционирования МСОКО</w:t>
      </w:r>
    </w:p>
    <w:p w:rsidR="00D1387D" w:rsidRDefault="00D1387D" w:rsidP="00D1387D">
      <w:pPr>
        <w:jc w:val="both"/>
        <w:rPr>
          <w:sz w:val="28"/>
          <w:szCs w:val="28"/>
        </w:rPr>
      </w:pPr>
      <w:r w:rsidRPr="009C5A03">
        <w:rPr>
          <w:sz w:val="28"/>
          <w:szCs w:val="28"/>
        </w:rPr>
        <w:t xml:space="preserve">5. </w:t>
      </w:r>
      <w:proofErr w:type="gramStart"/>
      <w:r w:rsidRPr="009C5A03">
        <w:rPr>
          <w:sz w:val="28"/>
          <w:szCs w:val="28"/>
        </w:rPr>
        <w:t xml:space="preserve">Целью МСОКО является получение, распространение и использование достоверной информации о состоянии и результатах образовательной деятельности Кочковского района Новосибирской области района, тенденциях изменения качества образования на уровне начального общего, основного общего и среднего общего образования, дополнительного образования детей, а также причинах, влияющих на его уровень, для формирования информационной основы управления качеством образования, </w:t>
      </w:r>
      <w:r w:rsidRPr="009C5A03">
        <w:rPr>
          <w:sz w:val="28"/>
          <w:szCs w:val="28"/>
        </w:rPr>
        <w:lastRenderedPageBreak/>
        <w:t xml:space="preserve">принятия эффективных управленческих решений по повышению качества образования. </w:t>
      </w:r>
      <w:proofErr w:type="gramEnd"/>
    </w:p>
    <w:p w:rsidR="00D1387D" w:rsidRDefault="00D1387D" w:rsidP="00D1387D">
      <w:pPr>
        <w:jc w:val="both"/>
        <w:rPr>
          <w:sz w:val="28"/>
          <w:szCs w:val="28"/>
        </w:rPr>
      </w:pPr>
      <w:r w:rsidRPr="009C5A03">
        <w:rPr>
          <w:sz w:val="28"/>
          <w:szCs w:val="28"/>
        </w:rPr>
        <w:t xml:space="preserve">6. Основными задачами МСОКО являются: </w:t>
      </w:r>
    </w:p>
    <w:p w:rsidR="00D1387D" w:rsidRDefault="00D1387D" w:rsidP="00D1387D">
      <w:pPr>
        <w:jc w:val="both"/>
        <w:rPr>
          <w:sz w:val="28"/>
          <w:szCs w:val="28"/>
        </w:rPr>
      </w:pPr>
      <w:r w:rsidRPr="009C5A03">
        <w:rPr>
          <w:sz w:val="28"/>
          <w:szCs w:val="28"/>
        </w:rPr>
        <w:t xml:space="preserve">- оценка качества образования и образовательных </w:t>
      </w:r>
      <w:proofErr w:type="gramStart"/>
      <w:r w:rsidRPr="009C5A03">
        <w:rPr>
          <w:sz w:val="28"/>
          <w:szCs w:val="28"/>
        </w:rPr>
        <w:t>достижений</w:t>
      </w:r>
      <w:proofErr w:type="gramEnd"/>
      <w:r w:rsidRPr="009C5A03">
        <w:rPr>
          <w:sz w:val="28"/>
          <w:szCs w:val="28"/>
        </w:rPr>
        <w:t xml:space="preserve"> обучающихся на уровнях: общего образования: дошкольного, начального общего, основного общего, среднего общего; дополнительного образования: дополнительного образования детей; </w:t>
      </w:r>
    </w:p>
    <w:p w:rsidR="00D1387D" w:rsidRDefault="00D1387D" w:rsidP="00D1387D">
      <w:pPr>
        <w:jc w:val="both"/>
        <w:rPr>
          <w:sz w:val="28"/>
          <w:szCs w:val="28"/>
        </w:rPr>
      </w:pPr>
      <w:r w:rsidRPr="009C5A03">
        <w:rPr>
          <w:sz w:val="28"/>
          <w:szCs w:val="28"/>
        </w:rPr>
        <w:t xml:space="preserve">- оценка условий осуществления образовательной деятельности; - оценка результативности педагогической и управленческой деятельности в системе образования; </w:t>
      </w:r>
    </w:p>
    <w:p w:rsidR="00D1387D" w:rsidRDefault="00D1387D" w:rsidP="00D1387D">
      <w:pPr>
        <w:jc w:val="both"/>
        <w:rPr>
          <w:sz w:val="28"/>
          <w:szCs w:val="28"/>
        </w:rPr>
      </w:pPr>
      <w:r w:rsidRPr="009C5A03">
        <w:rPr>
          <w:sz w:val="28"/>
          <w:szCs w:val="28"/>
        </w:rPr>
        <w:t>- формирование экспертного сообщества, участвующего в различных формах общественной и педагогической экспертизы и оценки качества образования;</w:t>
      </w:r>
    </w:p>
    <w:p w:rsidR="00D1387D" w:rsidRDefault="00D1387D" w:rsidP="00D1387D">
      <w:pPr>
        <w:jc w:val="both"/>
        <w:rPr>
          <w:sz w:val="28"/>
          <w:szCs w:val="28"/>
        </w:rPr>
      </w:pPr>
      <w:r w:rsidRPr="009C5A03">
        <w:rPr>
          <w:sz w:val="28"/>
          <w:szCs w:val="28"/>
        </w:rPr>
        <w:t xml:space="preserve"> - оценка эффективности управленческих решений; </w:t>
      </w:r>
    </w:p>
    <w:p w:rsidR="00D1387D" w:rsidRDefault="00D1387D" w:rsidP="00D1387D">
      <w:pPr>
        <w:jc w:val="both"/>
        <w:rPr>
          <w:sz w:val="28"/>
          <w:szCs w:val="28"/>
        </w:rPr>
      </w:pPr>
      <w:r w:rsidRPr="009C5A03">
        <w:rPr>
          <w:sz w:val="28"/>
          <w:szCs w:val="28"/>
        </w:rPr>
        <w:t>- разработка рекомендаций, направленных на повышение качества образования на основе анализа полученных данных;</w:t>
      </w:r>
    </w:p>
    <w:p w:rsidR="00D1387D" w:rsidRDefault="00D1387D" w:rsidP="00D1387D">
      <w:pPr>
        <w:jc w:val="both"/>
        <w:rPr>
          <w:sz w:val="28"/>
          <w:szCs w:val="28"/>
        </w:rPr>
      </w:pPr>
      <w:r w:rsidRPr="009C5A03">
        <w:rPr>
          <w:sz w:val="28"/>
          <w:szCs w:val="28"/>
        </w:rPr>
        <w:t xml:space="preserve"> - организационно-методическое сопровождение </w:t>
      </w:r>
      <w:proofErr w:type="gramStart"/>
      <w:r w:rsidRPr="009C5A03">
        <w:rPr>
          <w:sz w:val="28"/>
          <w:szCs w:val="28"/>
        </w:rPr>
        <w:t>проведения процедур оценки качества образования</w:t>
      </w:r>
      <w:proofErr w:type="gramEnd"/>
      <w:r w:rsidRPr="009C5A03">
        <w:rPr>
          <w:sz w:val="28"/>
          <w:szCs w:val="28"/>
        </w:rPr>
        <w:t xml:space="preserve"> и обеспечение их объективности. </w:t>
      </w:r>
    </w:p>
    <w:p w:rsidR="00D1387D" w:rsidRDefault="00D1387D" w:rsidP="00D1387D">
      <w:pPr>
        <w:jc w:val="center"/>
        <w:rPr>
          <w:sz w:val="28"/>
          <w:szCs w:val="28"/>
        </w:rPr>
      </w:pPr>
      <w:r w:rsidRPr="009C5A03">
        <w:rPr>
          <w:sz w:val="28"/>
          <w:szCs w:val="28"/>
        </w:rPr>
        <w:t>III. Организационная структура и функции МСОКО</w:t>
      </w:r>
    </w:p>
    <w:p w:rsidR="00D1387D" w:rsidRDefault="00D1387D" w:rsidP="00D1387D">
      <w:pPr>
        <w:jc w:val="both"/>
        <w:rPr>
          <w:sz w:val="28"/>
          <w:szCs w:val="28"/>
        </w:rPr>
      </w:pPr>
      <w:r w:rsidRPr="009C5A03">
        <w:rPr>
          <w:sz w:val="28"/>
          <w:szCs w:val="28"/>
        </w:rPr>
        <w:t>7. Организационная структура МСОКО включает два уровня:</w:t>
      </w:r>
    </w:p>
    <w:p w:rsidR="00D1387D" w:rsidRDefault="00D1387D" w:rsidP="00D1387D">
      <w:pPr>
        <w:jc w:val="both"/>
        <w:rPr>
          <w:sz w:val="28"/>
          <w:szCs w:val="28"/>
        </w:rPr>
      </w:pPr>
      <w:r w:rsidRPr="009C5A03">
        <w:rPr>
          <w:sz w:val="28"/>
          <w:szCs w:val="28"/>
        </w:rPr>
        <w:t xml:space="preserve"> - муниципальный;</w:t>
      </w:r>
    </w:p>
    <w:p w:rsidR="00D1387D" w:rsidRDefault="00D1387D" w:rsidP="00D1387D">
      <w:pPr>
        <w:jc w:val="both"/>
        <w:rPr>
          <w:sz w:val="28"/>
          <w:szCs w:val="28"/>
        </w:rPr>
      </w:pPr>
      <w:r w:rsidRPr="009C5A03">
        <w:rPr>
          <w:sz w:val="28"/>
          <w:szCs w:val="28"/>
        </w:rPr>
        <w:t xml:space="preserve"> - уровень образовательной организации.</w:t>
      </w:r>
    </w:p>
    <w:p w:rsidR="00D1387D" w:rsidRDefault="00D1387D" w:rsidP="00D1387D">
      <w:pPr>
        <w:jc w:val="both"/>
        <w:rPr>
          <w:sz w:val="28"/>
          <w:szCs w:val="28"/>
        </w:rPr>
      </w:pPr>
    </w:p>
    <w:p w:rsidR="00D1387D" w:rsidRDefault="00D1387D" w:rsidP="00D1387D">
      <w:pPr>
        <w:jc w:val="both"/>
        <w:rPr>
          <w:sz w:val="28"/>
          <w:szCs w:val="28"/>
        </w:rPr>
      </w:pPr>
      <w:r w:rsidRPr="009C5A03">
        <w:rPr>
          <w:sz w:val="28"/>
          <w:szCs w:val="28"/>
        </w:rPr>
        <w:t xml:space="preserve"> 8. Субъектами муниципального уровня МСОКО являются: </w:t>
      </w:r>
    </w:p>
    <w:p w:rsidR="00D1387D" w:rsidRDefault="00D1387D" w:rsidP="00D1387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а) Управление образования и молодёжной политики </w:t>
      </w:r>
      <w:r w:rsidRPr="009C5A03">
        <w:rPr>
          <w:sz w:val="28"/>
          <w:szCs w:val="28"/>
        </w:rPr>
        <w:t xml:space="preserve">администрации Кочковского района Новосибирской области района (далее - управление образования); </w:t>
      </w:r>
    </w:p>
    <w:p w:rsidR="00D1387D" w:rsidRDefault="00D1387D" w:rsidP="00D1387D">
      <w:pPr>
        <w:jc w:val="both"/>
        <w:rPr>
          <w:sz w:val="28"/>
          <w:szCs w:val="28"/>
        </w:rPr>
      </w:pPr>
      <w:r>
        <w:rPr>
          <w:sz w:val="28"/>
          <w:szCs w:val="28"/>
        </w:rPr>
        <w:t>б</w:t>
      </w:r>
      <w:r w:rsidRPr="009C5A03">
        <w:rPr>
          <w:sz w:val="28"/>
          <w:szCs w:val="28"/>
        </w:rPr>
        <w:t xml:space="preserve">) образовательные организации Кочковского района Новосибирской области района, подведомственные управлению образования (школы, детские сады); </w:t>
      </w:r>
    </w:p>
    <w:p w:rsidR="00D1387D" w:rsidRDefault="00D1387D" w:rsidP="00D1387D">
      <w:pPr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Pr="009C5A03">
        <w:rPr>
          <w:sz w:val="28"/>
          <w:szCs w:val="28"/>
        </w:rPr>
        <w:t>) учреждения дополнительного образования детей, подведомственные управлению образования (</w:t>
      </w:r>
      <w:r w:rsidRPr="00B80510">
        <w:rPr>
          <w:sz w:val="28"/>
          <w:szCs w:val="28"/>
        </w:rPr>
        <w:t>Муниципальное бюджетное учреждение дополн</w:t>
      </w:r>
      <w:r>
        <w:rPr>
          <w:sz w:val="28"/>
          <w:szCs w:val="28"/>
        </w:rPr>
        <w:t>ительного образования  "Детско-</w:t>
      </w:r>
      <w:r w:rsidRPr="00B80510">
        <w:rPr>
          <w:sz w:val="28"/>
          <w:szCs w:val="28"/>
        </w:rPr>
        <w:t>юношеская спортивная школа" Кочковского района Новосибирской области</w:t>
      </w:r>
      <w:r w:rsidRPr="009C5A03">
        <w:rPr>
          <w:sz w:val="28"/>
          <w:szCs w:val="28"/>
        </w:rPr>
        <w:t xml:space="preserve">, </w:t>
      </w:r>
      <w:r w:rsidRPr="00B80510">
        <w:rPr>
          <w:sz w:val="28"/>
          <w:szCs w:val="28"/>
        </w:rPr>
        <w:t>Муниципальное бюджетное  учреждение дополнительного образования  "Информационно-методический центр" Кочковского района Новосибирской области</w:t>
      </w:r>
      <w:r w:rsidRPr="009C5A03">
        <w:rPr>
          <w:sz w:val="28"/>
          <w:szCs w:val="28"/>
        </w:rPr>
        <w:t xml:space="preserve">»); </w:t>
      </w:r>
    </w:p>
    <w:p w:rsidR="00D1387D" w:rsidRDefault="00D1387D" w:rsidP="00D1387D">
      <w:pPr>
        <w:jc w:val="both"/>
        <w:rPr>
          <w:sz w:val="28"/>
          <w:szCs w:val="28"/>
        </w:rPr>
      </w:pPr>
      <w:r>
        <w:rPr>
          <w:sz w:val="28"/>
          <w:szCs w:val="28"/>
        </w:rPr>
        <w:t>д) М</w:t>
      </w:r>
      <w:r w:rsidRPr="009C5A03">
        <w:rPr>
          <w:sz w:val="28"/>
          <w:szCs w:val="28"/>
        </w:rPr>
        <w:t>униципальн</w:t>
      </w:r>
      <w:r>
        <w:rPr>
          <w:sz w:val="28"/>
          <w:szCs w:val="28"/>
        </w:rPr>
        <w:t xml:space="preserve">ое </w:t>
      </w:r>
      <w:r w:rsidRPr="009C5A03">
        <w:rPr>
          <w:sz w:val="28"/>
          <w:szCs w:val="28"/>
        </w:rPr>
        <w:t>родительск</w:t>
      </w:r>
      <w:r>
        <w:rPr>
          <w:sz w:val="28"/>
          <w:szCs w:val="28"/>
        </w:rPr>
        <w:t>ое собрание</w:t>
      </w:r>
      <w:r w:rsidRPr="009C5A03">
        <w:rPr>
          <w:sz w:val="28"/>
          <w:szCs w:val="28"/>
        </w:rPr>
        <w:t xml:space="preserve">. </w:t>
      </w:r>
    </w:p>
    <w:p w:rsidR="00D1387D" w:rsidRDefault="00D1387D" w:rsidP="00D1387D">
      <w:pPr>
        <w:jc w:val="both"/>
        <w:rPr>
          <w:sz w:val="28"/>
          <w:szCs w:val="28"/>
        </w:rPr>
      </w:pPr>
      <w:r w:rsidRPr="009C5A03">
        <w:rPr>
          <w:sz w:val="28"/>
          <w:szCs w:val="28"/>
        </w:rPr>
        <w:t xml:space="preserve">9. Уровень образовательных организаций в МСОКО представлен образовательными организациями, расположенными на территории Кочковского района Новосибирской области района, за исключением организаций среднего профессионального образования и учреждений дополнительного образования детей, неподведомственных управлению образования. </w:t>
      </w:r>
    </w:p>
    <w:p w:rsidR="00D1387D" w:rsidRDefault="00D1387D" w:rsidP="00D1387D">
      <w:pPr>
        <w:jc w:val="both"/>
        <w:rPr>
          <w:sz w:val="28"/>
          <w:szCs w:val="28"/>
        </w:rPr>
      </w:pPr>
      <w:r w:rsidRPr="009C5A03">
        <w:rPr>
          <w:sz w:val="28"/>
          <w:szCs w:val="28"/>
        </w:rPr>
        <w:t xml:space="preserve">10. Функции субъектов МСОКО: </w:t>
      </w:r>
    </w:p>
    <w:p w:rsidR="00D1387D" w:rsidRDefault="00D1387D" w:rsidP="00D1387D">
      <w:pPr>
        <w:jc w:val="both"/>
        <w:rPr>
          <w:sz w:val="28"/>
          <w:szCs w:val="28"/>
        </w:rPr>
      </w:pPr>
      <w:r w:rsidRPr="009C5A03">
        <w:rPr>
          <w:sz w:val="28"/>
          <w:szCs w:val="28"/>
        </w:rPr>
        <w:t>1) Управление образования в соответствии с компетенцией осуществляет:</w:t>
      </w:r>
    </w:p>
    <w:p w:rsidR="00D1387D" w:rsidRDefault="00D1387D" w:rsidP="00D1387D">
      <w:pPr>
        <w:jc w:val="both"/>
        <w:rPr>
          <w:sz w:val="28"/>
          <w:szCs w:val="28"/>
        </w:rPr>
      </w:pPr>
      <w:r w:rsidRPr="009C5A03">
        <w:rPr>
          <w:sz w:val="28"/>
          <w:szCs w:val="28"/>
        </w:rPr>
        <w:lastRenderedPageBreak/>
        <w:t xml:space="preserve">а) нормативное правовое обеспечение муниципальных оценочных процедур; б) ведение баз данных и предоставление сведений, содержащихся в них, в установленных случаях и порядке; </w:t>
      </w:r>
    </w:p>
    <w:p w:rsidR="00D1387D" w:rsidRDefault="00D1387D" w:rsidP="00D1387D">
      <w:pPr>
        <w:jc w:val="both"/>
        <w:rPr>
          <w:sz w:val="28"/>
          <w:szCs w:val="28"/>
        </w:rPr>
      </w:pPr>
      <w:r w:rsidRPr="009C5A03">
        <w:rPr>
          <w:sz w:val="28"/>
          <w:szCs w:val="28"/>
        </w:rPr>
        <w:t xml:space="preserve">в) сбор, хранение, обработка, анализ информации о состоянии и динамике качества образования в районе; </w:t>
      </w:r>
    </w:p>
    <w:p w:rsidR="00D1387D" w:rsidRDefault="00D1387D" w:rsidP="00D1387D">
      <w:pPr>
        <w:jc w:val="both"/>
        <w:rPr>
          <w:sz w:val="28"/>
          <w:szCs w:val="28"/>
        </w:rPr>
      </w:pPr>
      <w:r w:rsidRPr="009C5A03">
        <w:rPr>
          <w:sz w:val="28"/>
          <w:szCs w:val="28"/>
        </w:rPr>
        <w:t xml:space="preserve">г) обеспечение проведения и объективности оценочных процедур всех уровней; </w:t>
      </w:r>
    </w:p>
    <w:p w:rsidR="00D1387D" w:rsidRDefault="00D1387D" w:rsidP="00D1387D">
      <w:pPr>
        <w:jc w:val="both"/>
        <w:rPr>
          <w:sz w:val="28"/>
          <w:szCs w:val="28"/>
        </w:rPr>
      </w:pPr>
      <w:r w:rsidRPr="009C5A03">
        <w:rPr>
          <w:sz w:val="28"/>
          <w:szCs w:val="28"/>
        </w:rPr>
        <w:t xml:space="preserve">д) принятие на основе результатов оценочных процедур, методических рекомендаций структурных элементов МСОКО управленческих решений; </w:t>
      </w:r>
    </w:p>
    <w:p w:rsidR="00D1387D" w:rsidRDefault="00D1387D" w:rsidP="00D1387D">
      <w:pPr>
        <w:jc w:val="both"/>
        <w:rPr>
          <w:sz w:val="28"/>
          <w:szCs w:val="28"/>
        </w:rPr>
      </w:pPr>
      <w:r w:rsidRPr="009C5A03">
        <w:rPr>
          <w:sz w:val="28"/>
          <w:szCs w:val="28"/>
        </w:rPr>
        <w:t xml:space="preserve">е) обеспечение информационной открытости МСОКО в соответствии с действующим законодательством. </w:t>
      </w:r>
    </w:p>
    <w:p w:rsidR="00D1387D" w:rsidRDefault="00D1387D" w:rsidP="00D1387D">
      <w:pPr>
        <w:jc w:val="both"/>
        <w:rPr>
          <w:sz w:val="28"/>
          <w:szCs w:val="28"/>
        </w:rPr>
      </w:pPr>
    </w:p>
    <w:p w:rsidR="00D1387D" w:rsidRDefault="00D1387D" w:rsidP="00D1387D">
      <w:pPr>
        <w:jc w:val="both"/>
        <w:rPr>
          <w:sz w:val="28"/>
          <w:szCs w:val="28"/>
        </w:rPr>
      </w:pPr>
      <w:r w:rsidRPr="009C5A03">
        <w:rPr>
          <w:sz w:val="28"/>
          <w:szCs w:val="28"/>
        </w:rPr>
        <w:t>6) Методическая служба района (</w:t>
      </w:r>
      <w:r w:rsidRPr="00B80510">
        <w:rPr>
          <w:sz w:val="28"/>
          <w:szCs w:val="28"/>
        </w:rPr>
        <w:t>Муниципальное бюджетное  учреждение дополнительного образования  "Информационно-методический центр" Кочковского района Новосибирской области</w:t>
      </w:r>
      <w:r w:rsidRPr="009C5A03">
        <w:rPr>
          <w:sz w:val="28"/>
          <w:szCs w:val="28"/>
        </w:rPr>
        <w:t>») в соответствии с компетенцией осуществляет информационно-методическое и технологическое сопровождение МСОКО.</w:t>
      </w:r>
    </w:p>
    <w:p w:rsidR="00D1387D" w:rsidRDefault="00D1387D" w:rsidP="00D1387D">
      <w:pPr>
        <w:jc w:val="both"/>
        <w:rPr>
          <w:sz w:val="28"/>
          <w:szCs w:val="28"/>
        </w:rPr>
      </w:pPr>
      <w:r w:rsidRPr="009C5A03">
        <w:rPr>
          <w:sz w:val="28"/>
          <w:szCs w:val="28"/>
        </w:rPr>
        <w:t xml:space="preserve"> 7) Образовательная организация в соответствии с компетенцией осуществляет:</w:t>
      </w:r>
    </w:p>
    <w:p w:rsidR="00D1387D" w:rsidRDefault="00D1387D" w:rsidP="00D1387D">
      <w:pPr>
        <w:jc w:val="both"/>
        <w:rPr>
          <w:sz w:val="28"/>
          <w:szCs w:val="28"/>
        </w:rPr>
      </w:pPr>
      <w:r w:rsidRPr="009C5A03">
        <w:rPr>
          <w:sz w:val="28"/>
          <w:szCs w:val="28"/>
        </w:rPr>
        <w:t xml:space="preserve"> а) функционирование внутренней системы оценки качества образования в образовательной организации; </w:t>
      </w:r>
    </w:p>
    <w:p w:rsidR="00D1387D" w:rsidRDefault="00D1387D" w:rsidP="00D1387D">
      <w:pPr>
        <w:jc w:val="both"/>
        <w:rPr>
          <w:sz w:val="28"/>
          <w:szCs w:val="28"/>
        </w:rPr>
      </w:pPr>
      <w:r w:rsidRPr="009C5A03">
        <w:rPr>
          <w:sz w:val="28"/>
          <w:szCs w:val="28"/>
        </w:rPr>
        <w:t>б) сбор и своевременное внесение сведений в базы данных в соответствии с регламентом их ведения;</w:t>
      </w:r>
    </w:p>
    <w:p w:rsidR="00D1387D" w:rsidRDefault="00D1387D" w:rsidP="00D1387D">
      <w:pPr>
        <w:jc w:val="both"/>
        <w:rPr>
          <w:sz w:val="28"/>
          <w:szCs w:val="28"/>
        </w:rPr>
      </w:pPr>
      <w:r w:rsidRPr="009C5A03">
        <w:rPr>
          <w:sz w:val="28"/>
          <w:szCs w:val="28"/>
        </w:rPr>
        <w:t xml:space="preserve"> в) проведение оценочных процедур и обеспечение достоверности представляемой информации о них; </w:t>
      </w:r>
    </w:p>
    <w:p w:rsidR="00D1387D" w:rsidRDefault="00D1387D" w:rsidP="00D1387D">
      <w:pPr>
        <w:jc w:val="both"/>
        <w:rPr>
          <w:sz w:val="28"/>
          <w:szCs w:val="28"/>
        </w:rPr>
      </w:pPr>
      <w:r w:rsidRPr="009C5A03">
        <w:rPr>
          <w:sz w:val="28"/>
          <w:szCs w:val="28"/>
        </w:rPr>
        <w:t xml:space="preserve">г) проведение </w:t>
      </w:r>
      <w:proofErr w:type="spellStart"/>
      <w:r w:rsidRPr="009C5A03">
        <w:rPr>
          <w:sz w:val="28"/>
          <w:szCs w:val="28"/>
        </w:rPr>
        <w:t>самообследования</w:t>
      </w:r>
      <w:proofErr w:type="spellEnd"/>
      <w:r w:rsidRPr="009C5A03">
        <w:rPr>
          <w:sz w:val="28"/>
          <w:szCs w:val="28"/>
        </w:rPr>
        <w:t xml:space="preserve"> образовательной организации;</w:t>
      </w:r>
    </w:p>
    <w:p w:rsidR="00D1387D" w:rsidRDefault="00D1387D" w:rsidP="00D1387D">
      <w:pPr>
        <w:jc w:val="both"/>
        <w:rPr>
          <w:sz w:val="28"/>
          <w:szCs w:val="28"/>
        </w:rPr>
      </w:pPr>
      <w:r w:rsidRPr="009C5A03">
        <w:rPr>
          <w:sz w:val="28"/>
          <w:szCs w:val="28"/>
        </w:rPr>
        <w:t xml:space="preserve">д) обеспечение информационной открытости и доступности внутренней системы оценки качества в соответствии с действующим законодательством. </w:t>
      </w:r>
    </w:p>
    <w:p w:rsidR="00D1387D" w:rsidRDefault="00D1387D" w:rsidP="00D1387D">
      <w:pPr>
        <w:jc w:val="both"/>
        <w:rPr>
          <w:sz w:val="28"/>
          <w:szCs w:val="28"/>
        </w:rPr>
      </w:pPr>
    </w:p>
    <w:p w:rsidR="00D1387D" w:rsidRDefault="00D1387D" w:rsidP="00D1387D">
      <w:pPr>
        <w:jc w:val="both"/>
        <w:rPr>
          <w:sz w:val="28"/>
          <w:szCs w:val="28"/>
        </w:rPr>
      </w:pPr>
      <w:r w:rsidRPr="009C5A03">
        <w:rPr>
          <w:sz w:val="28"/>
          <w:szCs w:val="28"/>
        </w:rPr>
        <w:t>8) Муниципальн</w:t>
      </w:r>
      <w:r>
        <w:rPr>
          <w:sz w:val="28"/>
          <w:szCs w:val="28"/>
        </w:rPr>
        <w:t>ое</w:t>
      </w:r>
      <w:r w:rsidRPr="009C5A03">
        <w:rPr>
          <w:sz w:val="28"/>
          <w:szCs w:val="28"/>
        </w:rPr>
        <w:t xml:space="preserve"> родительск</w:t>
      </w:r>
      <w:r>
        <w:rPr>
          <w:sz w:val="28"/>
          <w:szCs w:val="28"/>
        </w:rPr>
        <w:t xml:space="preserve">ое собрание </w:t>
      </w:r>
      <w:r w:rsidRPr="009C5A03">
        <w:rPr>
          <w:sz w:val="28"/>
          <w:szCs w:val="28"/>
        </w:rPr>
        <w:t xml:space="preserve"> в соответствии с компетенцией осуществляет:</w:t>
      </w:r>
    </w:p>
    <w:p w:rsidR="00D1387D" w:rsidRDefault="00D1387D" w:rsidP="00D1387D">
      <w:pPr>
        <w:jc w:val="both"/>
        <w:rPr>
          <w:sz w:val="28"/>
          <w:szCs w:val="28"/>
        </w:rPr>
      </w:pPr>
      <w:r w:rsidRPr="009C5A03">
        <w:rPr>
          <w:sz w:val="28"/>
          <w:szCs w:val="28"/>
        </w:rPr>
        <w:t xml:space="preserve"> а) общественный контроль в формах общественного мониторинга, общественной проверки, общественной экспертизы, общественных обсуждений, общественных (публичных) слушаний и других формах взаимодействия;</w:t>
      </w:r>
    </w:p>
    <w:p w:rsidR="00D1387D" w:rsidRDefault="00D1387D" w:rsidP="00D1387D">
      <w:pPr>
        <w:jc w:val="both"/>
        <w:rPr>
          <w:sz w:val="28"/>
          <w:szCs w:val="28"/>
        </w:rPr>
      </w:pPr>
      <w:r w:rsidRPr="009C5A03">
        <w:rPr>
          <w:sz w:val="28"/>
          <w:szCs w:val="28"/>
        </w:rPr>
        <w:t xml:space="preserve"> б) подготовку предложений по вопросам развития МСОКО;</w:t>
      </w:r>
    </w:p>
    <w:p w:rsidR="00D1387D" w:rsidRDefault="00D1387D" w:rsidP="00D1387D">
      <w:pPr>
        <w:jc w:val="both"/>
        <w:rPr>
          <w:sz w:val="28"/>
          <w:szCs w:val="28"/>
        </w:rPr>
      </w:pPr>
      <w:r w:rsidRPr="009C5A03">
        <w:rPr>
          <w:sz w:val="28"/>
          <w:szCs w:val="28"/>
        </w:rPr>
        <w:t xml:space="preserve"> в) участие в обсуждении системы критериев оценочных процедур на муниципальном уровне, а также уровне образовательной организации; г) участие в оценочных процедурах по согласованию. </w:t>
      </w:r>
    </w:p>
    <w:p w:rsidR="00D1387D" w:rsidRDefault="00D1387D" w:rsidP="00D1387D">
      <w:pPr>
        <w:jc w:val="both"/>
        <w:rPr>
          <w:sz w:val="28"/>
          <w:szCs w:val="28"/>
        </w:rPr>
      </w:pPr>
    </w:p>
    <w:p w:rsidR="00D1387D" w:rsidRDefault="00D1387D" w:rsidP="00D1387D">
      <w:pPr>
        <w:jc w:val="center"/>
        <w:rPr>
          <w:sz w:val="28"/>
          <w:szCs w:val="28"/>
        </w:rPr>
      </w:pPr>
      <w:r w:rsidRPr="009C5A03">
        <w:rPr>
          <w:sz w:val="28"/>
          <w:szCs w:val="28"/>
        </w:rPr>
        <w:t>IV. Классификация оценочных процедур</w:t>
      </w:r>
    </w:p>
    <w:p w:rsidR="00D1387D" w:rsidRDefault="00D1387D" w:rsidP="00D1387D">
      <w:pPr>
        <w:jc w:val="both"/>
        <w:rPr>
          <w:sz w:val="28"/>
          <w:szCs w:val="28"/>
        </w:rPr>
      </w:pPr>
    </w:p>
    <w:p w:rsidR="00D1387D" w:rsidRDefault="00D1387D" w:rsidP="00D1387D">
      <w:pPr>
        <w:jc w:val="both"/>
        <w:rPr>
          <w:sz w:val="28"/>
          <w:szCs w:val="28"/>
        </w:rPr>
      </w:pPr>
      <w:r w:rsidRPr="009C5A03">
        <w:rPr>
          <w:sz w:val="28"/>
          <w:szCs w:val="28"/>
        </w:rPr>
        <w:lastRenderedPageBreak/>
        <w:t xml:space="preserve">11. Классификация оценочных процедур основана на сформированной в Российской Федерации единой системе оценки качества образования (ЕСОКО), и включает: </w:t>
      </w:r>
    </w:p>
    <w:p w:rsidR="00D1387D" w:rsidRDefault="00D1387D" w:rsidP="00D1387D">
      <w:pPr>
        <w:jc w:val="both"/>
        <w:rPr>
          <w:sz w:val="28"/>
          <w:szCs w:val="28"/>
        </w:rPr>
      </w:pPr>
      <w:r w:rsidRPr="009C5A03">
        <w:rPr>
          <w:sz w:val="28"/>
          <w:szCs w:val="28"/>
        </w:rPr>
        <w:t xml:space="preserve">1) международные исследования оценки качества образования (TIMSS, PISA, ICILS, PIRLS и другие); </w:t>
      </w:r>
    </w:p>
    <w:p w:rsidR="00D1387D" w:rsidRDefault="00D1387D" w:rsidP="00D1387D">
      <w:pPr>
        <w:jc w:val="both"/>
        <w:rPr>
          <w:sz w:val="28"/>
          <w:szCs w:val="28"/>
        </w:rPr>
      </w:pPr>
      <w:r w:rsidRPr="009C5A03">
        <w:rPr>
          <w:sz w:val="28"/>
          <w:szCs w:val="28"/>
        </w:rPr>
        <w:t>2) федеральные оценочные процедуры, проводимые в следующих формах:</w:t>
      </w:r>
    </w:p>
    <w:p w:rsidR="00D1387D" w:rsidRDefault="00D1387D" w:rsidP="00D1387D">
      <w:pPr>
        <w:jc w:val="both"/>
        <w:rPr>
          <w:sz w:val="28"/>
          <w:szCs w:val="28"/>
        </w:rPr>
      </w:pPr>
      <w:r w:rsidRPr="009C5A03">
        <w:rPr>
          <w:sz w:val="28"/>
          <w:szCs w:val="28"/>
        </w:rPr>
        <w:t xml:space="preserve"> а) государственная итоговая аттестация по образовательным программам основного общего образования (ГИА-9); </w:t>
      </w:r>
    </w:p>
    <w:p w:rsidR="00D1387D" w:rsidRDefault="00D1387D" w:rsidP="00D1387D">
      <w:pPr>
        <w:jc w:val="both"/>
        <w:rPr>
          <w:sz w:val="28"/>
          <w:szCs w:val="28"/>
        </w:rPr>
      </w:pPr>
      <w:r w:rsidRPr="009C5A03">
        <w:rPr>
          <w:sz w:val="28"/>
          <w:szCs w:val="28"/>
        </w:rPr>
        <w:t>б) государственная итоговая аттестация по образовательным программам среднего общего образования (ГИА-11);</w:t>
      </w:r>
    </w:p>
    <w:p w:rsidR="00D1387D" w:rsidRDefault="00D1387D" w:rsidP="00D1387D">
      <w:pPr>
        <w:jc w:val="both"/>
        <w:rPr>
          <w:sz w:val="28"/>
          <w:szCs w:val="28"/>
        </w:rPr>
      </w:pPr>
      <w:r w:rsidRPr="009C5A03">
        <w:rPr>
          <w:sz w:val="28"/>
          <w:szCs w:val="28"/>
        </w:rPr>
        <w:t xml:space="preserve"> в) национальные исследования качества образования;</w:t>
      </w:r>
    </w:p>
    <w:p w:rsidR="00D1387D" w:rsidRDefault="00D1387D" w:rsidP="00D1387D">
      <w:pPr>
        <w:jc w:val="both"/>
        <w:rPr>
          <w:sz w:val="28"/>
          <w:szCs w:val="28"/>
        </w:rPr>
      </w:pPr>
      <w:r w:rsidRPr="009C5A03">
        <w:rPr>
          <w:sz w:val="28"/>
          <w:szCs w:val="28"/>
        </w:rPr>
        <w:t xml:space="preserve"> г) всероссийские проверочные работы (ВПР); </w:t>
      </w:r>
    </w:p>
    <w:p w:rsidR="00D1387D" w:rsidRDefault="00D1387D" w:rsidP="00D1387D">
      <w:pPr>
        <w:jc w:val="both"/>
        <w:rPr>
          <w:sz w:val="28"/>
          <w:szCs w:val="28"/>
        </w:rPr>
      </w:pPr>
      <w:r w:rsidRPr="009C5A03">
        <w:rPr>
          <w:sz w:val="28"/>
          <w:szCs w:val="28"/>
        </w:rPr>
        <w:t>3) региональные оценочные процедуры, проводимые в следующих формах: а) оценка муниципальных образовательных систем, кластеров и факторов, влияющих на качество образования на территории Новосибирской облас</w:t>
      </w:r>
      <w:r>
        <w:rPr>
          <w:sz w:val="28"/>
          <w:szCs w:val="28"/>
        </w:rPr>
        <w:t>ти:</w:t>
      </w:r>
    </w:p>
    <w:p w:rsidR="00D1387D" w:rsidRPr="00591E65" w:rsidRDefault="00D1387D" w:rsidP="00D1387D">
      <w:pPr>
        <w:pStyle w:val="a6"/>
        <w:numPr>
          <w:ilvl w:val="0"/>
          <w:numId w:val="4"/>
        </w:numPr>
        <w:jc w:val="both"/>
        <w:rPr>
          <w:sz w:val="28"/>
          <w:szCs w:val="28"/>
        </w:rPr>
      </w:pPr>
      <w:r w:rsidRPr="00591E65">
        <w:rPr>
          <w:sz w:val="28"/>
          <w:szCs w:val="28"/>
        </w:rPr>
        <w:t xml:space="preserve">оценка качества деятельности муниципальных образовательных систем; оценка эффективности деятельности специализированных классов; </w:t>
      </w:r>
    </w:p>
    <w:p w:rsidR="00D1387D" w:rsidRPr="00591E65" w:rsidRDefault="00D1387D" w:rsidP="00D1387D">
      <w:pPr>
        <w:pStyle w:val="a6"/>
        <w:numPr>
          <w:ilvl w:val="0"/>
          <w:numId w:val="4"/>
        </w:numPr>
        <w:jc w:val="both"/>
        <w:rPr>
          <w:sz w:val="28"/>
          <w:szCs w:val="28"/>
        </w:rPr>
      </w:pPr>
      <w:r w:rsidRPr="00591E65">
        <w:rPr>
          <w:sz w:val="28"/>
          <w:szCs w:val="28"/>
        </w:rPr>
        <w:t>оценка реализации программ и проектов развития школ, находящихся в сложных социальных условиях и показывающих устойчиво низкие результаты;</w:t>
      </w:r>
    </w:p>
    <w:p w:rsidR="00D1387D" w:rsidRPr="00591E65" w:rsidRDefault="00D1387D" w:rsidP="00D1387D">
      <w:pPr>
        <w:pStyle w:val="a6"/>
        <w:numPr>
          <w:ilvl w:val="0"/>
          <w:numId w:val="4"/>
        </w:numPr>
        <w:jc w:val="both"/>
        <w:rPr>
          <w:sz w:val="28"/>
          <w:szCs w:val="28"/>
        </w:rPr>
      </w:pPr>
      <w:r w:rsidRPr="00591E65">
        <w:rPr>
          <w:sz w:val="28"/>
          <w:szCs w:val="28"/>
        </w:rPr>
        <w:t xml:space="preserve">оценка качества подготовки обучающихся по результатам региональных оценочных процедур, всероссийских и региональных олимпиад и конкурсов, процедур демонстрационного экзамена; </w:t>
      </w:r>
    </w:p>
    <w:p w:rsidR="00D1387D" w:rsidRDefault="00D1387D" w:rsidP="00D1387D">
      <w:pPr>
        <w:pStyle w:val="a6"/>
        <w:numPr>
          <w:ilvl w:val="0"/>
          <w:numId w:val="4"/>
        </w:numPr>
        <w:jc w:val="both"/>
        <w:rPr>
          <w:sz w:val="28"/>
          <w:szCs w:val="28"/>
        </w:rPr>
      </w:pPr>
      <w:r w:rsidRPr="00591E65">
        <w:rPr>
          <w:sz w:val="28"/>
          <w:szCs w:val="28"/>
        </w:rPr>
        <w:t>оценка функциональной грамотности обучающихся; оценка достижений обучающихся по направлениям общего и дополнительного образования детей;</w:t>
      </w:r>
    </w:p>
    <w:p w:rsidR="00D1387D" w:rsidRPr="00591E65" w:rsidRDefault="00D1387D" w:rsidP="00D1387D">
      <w:pPr>
        <w:pStyle w:val="a6"/>
        <w:numPr>
          <w:ilvl w:val="0"/>
          <w:numId w:val="4"/>
        </w:numPr>
        <w:jc w:val="both"/>
        <w:rPr>
          <w:sz w:val="28"/>
          <w:szCs w:val="28"/>
        </w:rPr>
      </w:pPr>
      <w:r w:rsidRPr="00591E65">
        <w:rPr>
          <w:sz w:val="28"/>
          <w:szCs w:val="28"/>
        </w:rPr>
        <w:t xml:space="preserve"> оценка обеспечения </w:t>
      </w:r>
      <w:proofErr w:type="spellStart"/>
      <w:r w:rsidRPr="00591E65">
        <w:rPr>
          <w:sz w:val="28"/>
          <w:szCs w:val="28"/>
        </w:rPr>
        <w:t>здоровьесберегающих</w:t>
      </w:r>
      <w:proofErr w:type="spellEnd"/>
      <w:r w:rsidRPr="00591E65">
        <w:rPr>
          <w:sz w:val="28"/>
          <w:szCs w:val="28"/>
        </w:rPr>
        <w:t xml:space="preserve"> условий реализации образовательных программ;</w:t>
      </w:r>
    </w:p>
    <w:p w:rsidR="00D1387D" w:rsidRDefault="00D1387D" w:rsidP="00D1387D">
      <w:pPr>
        <w:jc w:val="both"/>
        <w:rPr>
          <w:sz w:val="28"/>
          <w:szCs w:val="28"/>
        </w:rPr>
      </w:pPr>
      <w:r w:rsidRPr="009C5A03">
        <w:rPr>
          <w:sz w:val="28"/>
          <w:szCs w:val="28"/>
        </w:rPr>
        <w:t xml:space="preserve"> б) оценка профессиональных достижений педагогических работников и диагностика профессиональных компетенций педагогических работников;</w:t>
      </w:r>
    </w:p>
    <w:p w:rsidR="00D1387D" w:rsidRDefault="00D1387D" w:rsidP="00D1387D">
      <w:pPr>
        <w:jc w:val="both"/>
        <w:rPr>
          <w:sz w:val="28"/>
          <w:szCs w:val="28"/>
        </w:rPr>
      </w:pPr>
      <w:r w:rsidRPr="009C5A03">
        <w:rPr>
          <w:sz w:val="28"/>
          <w:szCs w:val="28"/>
        </w:rPr>
        <w:t xml:space="preserve"> в) независимая оценка качества условий осуществления образовательной деятельности образовательными организациями на территории Кочковского района Новосибирской области района в соответствии со статьей 95.2 Федерального закона от 29.12.2012 № 273- ФЗ «Об образовании в Российской Федерации»; </w:t>
      </w:r>
    </w:p>
    <w:p w:rsidR="00D1387D" w:rsidRDefault="00D1387D" w:rsidP="00D1387D">
      <w:pPr>
        <w:jc w:val="both"/>
        <w:rPr>
          <w:sz w:val="28"/>
          <w:szCs w:val="28"/>
        </w:rPr>
      </w:pPr>
      <w:proofErr w:type="gramStart"/>
      <w:r w:rsidRPr="009C5A03">
        <w:rPr>
          <w:sz w:val="28"/>
          <w:szCs w:val="28"/>
        </w:rPr>
        <w:t>4) социологические исследования и опросы международного, федерального, регионального уровней.</w:t>
      </w:r>
      <w:proofErr w:type="gramEnd"/>
    </w:p>
    <w:p w:rsidR="00D1387D" w:rsidRDefault="00D1387D" w:rsidP="00D1387D">
      <w:pPr>
        <w:jc w:val="both"/>
        <w:rPr>
          <w:sz w:val="28"/>
          <w:szCs w:val="28"/>
        </w:rPr>
      </w:pPr>
    </w:p>
    <w:p w:rsidR="00D1387D" w:rsidRDefault="00D1387D" w:rsidP="00D1387D">
      <w:pPr>
        <w:jc w:val="center"/>
        <w:rPr>
          <w:sz w:val="28"/>
          <w:szCs w:val="28"/>
        </w:rPr>
      </w:pPr>
      <w:r w:rsidRPr="009C5A03">
        <w:rPr>
          <w:sz w:val="28"/>
          <w:szCs w:val="28"/>
        </w:rPr>
        <w:t>V. Технология проведения и использование результатов МСОКО</w:t>
      </w:r>
    </w:p>
    <w:p w:rsidR="00D1387D" w:rsidRDefault="00D1387D" w:rsidP="00D1387D">
      <w:pPr>
        <w:jc w:val="center"/>
        <w:rPr>
          <w:sz w:val="28"/>
          <w:szCs w:val="28"/>
        </w:rPr>
      </w:pPr>
    </w:p>
    <w:p w:rsidR="00D1387D" w:rsidRDefault="00D1387D" w:rsidP="00D1387D">
      <w:pPr>
        <w:jc w:val="both"/>
        <w:rPr>
          <w:sz w:val="28"/>
          <w:szCs w:val="28"/>
        </w:rPr>
      </w:pPr>
      <w:r w:rsidRPr="009C5A03">
        <w:rPr>
          <w:sz w:val="28"/>
          <w:szCs w:val="28"/>
        </w:rPr>
        <w:t xml:space="preserve"> 12. Оценка проводится с учетом реализации полного управленческого цикла на основе системы критериев, характеризующих качество подготовки обучающихся и результатов освоения образовательных программ, </w:t>
      </w:r>
      <w:r w:rsidRPr="009C5A03">
        <w:rPr>
          <w:sz w:val="28"/>
          <w:szCs w:val="28"/>
        </w:rPr>
        <w:lastRenderedPageBreak/>
        <w:t xml:space="preserve">результатов профессиональной деятельности педагогических работников и руководителей образовательных организаций, качество условий осуществления образовательной деятельности и качество организации образовательного процесса в образовательной организации. </w:t>
      </w:r>
    </w:p>
    <w:p w:rsidR="00D1387D" w:rsidRDefault="00D1387D" w:rsidP="00D1387D">
      <w:pPr>
        <w:jc w:val="both"/>
        <w:rPr>
          <w:sz w:val="28"/>
          <w:szCs w:val="28"/>
        </w:rPr>
      </w:pPr>
    </w:p>
    <w:p w:rsidR="00D1387D" w:rsidRDefault="00D1387D" w:rsidP="00D1387D">
      <w:pPr>
        <w:jc w:val="both"/>
        <w:rPr>
          <w:sz w:val="28"/>
          <w:szCs w:val="28"/>
        </w:rPr>
      </w:pPr>
      <w:r w:rsidRPr="009C5A03">
        <w:rPr>
          <w:sz w:val="28"/>
          <w:szCs w:val="28"/>
        </w:rPr>
        <w:t xml:space="preserve">13. Оценка качества образования на каждом уровне включает инвариантную составляющую, закрепленную в требованиях законодательства, и вариативную составляющую, определяемую специальными потребностями субъектов МСОКО и особенностями оценочных процедур. </w:t>
      </w:r>
    </w:p>
    <w:p w:rsidR="00D1387D" w:rsidRDefault="00D1387D" w:rsidP="00D1387D">
      <w:pPr>
        <w:jc w:val="both"/>
        <w:rPr>
          <w:sz w:val="28"/>
          <w:szCs w:val="28"/>
        </w:rPr>
      </w:pPr>
    </w:p>
    <w:p w:rsidR="00D1387D" w:rsidRDefault="00D1387D" w:rsidP="00D1387D">
      <w:pPr>
        <w:jc w:val="both"/>
        <w:rPr>
          <w:sz w:val="28"/>
          <w:szCs w:val="28"/>
        </w:rPr>
      </w:pPr>
      <w:r w:rsidRPr="009C5A03">
        <w:rPr>
          <w:sz w:val="28"/>
          <w:szCs w:val="28"/>
        </w:rPr>
        <w:t>14. Результаты МСОКО являются открытыми и доступными для использования субъектами МСОКО, участниками образовательного процесса, представителями общественности, СМИ и иными гражданами, организациями, заинтересованными в оценке качества образования и его улучшении.</w:t>
      </w:r>
    </w:p>
    <w:tbl>
      <w:tblPr>
        <w:tblStyle w:val="aa"/>
        <w:tblW w:w="5960" w:type="dxa"/>
        <w:tblInd w:w="379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960"/>
      </w:tblGrid>
      <w:tr w:rsidR="00940EF9" w:rsidRPr="009C5A03" w:rsidTr="00361E65">
        <w:trPr>
          <w:trHeight w:val="1365"/>
        </w:trPr>
        <w:tc>
          <w:tcPr>
            <w:tcW w:w="5960" w:type="dxa"/>
          </w:tcPr>
          <w:p w:rsidR="00940EF9" w:rsidRPr="00410C57" w:rsidRDefault="00940EF9" w:rsidP="00361E65">
            <w:pPr>
              <w:jc w:val="both"/>
              <w:rPr>
                <w:sz w:val="28"/>
                <w:szCs w:val="28"/>
              </w:rPr>
            </w:pPr>
            <w:bookmarkStart w:id="1" w:name="page3"/>
            <w:bookmarkEnd w:id="1"/>
            <w:r w:rsidRPr="00410C57">
              <w:rPr>
                <w:sz w:val="28"/>
                <w:szCs w:val="28"/>
              </w:rPr>
              <w:t>Приложение</w:t>
            </w:r>
            <w:r>
              <w:rPr>
                <w:sz w:val="28"/>
                <w:szCs w:val="28"/>
              </w:rPr>
              <w:t xml:space="preserve">№1 </w:t>
            </w:r>
            <w:r w:rsidRPr="00410C57">
              <w:rPr>
                <w:sz w:val="28"/>
                <w:szCs w:val="28"/>
              </w:rPr>
              <w:t xml:space="preserve"> к Положению</w:t>
            </w:r>
          </w:p>
          <w:p w:rsidR="00940EF9" w:rsidRPr="00410C57" w:rsidRDefault="00940EF9" w:rsidP="00361E65">
            <w:pPr>
              <w:jc w:val="both"/>
              <w:rPr>
                <w:sz w:val="28"/>
                <w:szCs w:val="28"/>
              </w:rPr>
            </w:pPr>
            <w:r w:rsidRPr="00410C57">
              <w:rPr>
                <w:sz w:val="28"/>
                <w:szCs w:val="28"/>
              </w:rPr>
              <w:t>о муниципальной системе оценки качества образования Кочковского района Новосибирской области района</w:t>
            </w:r>
          </w:p>
          <w:p w:rsidR="00940EF9" w:rsidRPr="009C5A03" w:rsidRDefault="00940EF9" w:rsidP="00361E65">
            <w:pPr>
              <w:rPr>
                <w:sz w:val="28"/>
                <w:szCs w:val="28"/>
              </w:rPr>
            </w:pPr>
          </w:p>
        </w:tc>
      </w:tr>
    </w:tbl>
    <w:p w:rsidR="00940EF9" w:rsidRPr="000A5CFE" w:rsidRDefault="00940EF9" w:rsidP="00940EF9">
      <w:pPr>
        <w:autoSpaceDE w:val="0"/>
        <w:autoSpaceDN w:val="0"/>
        <w:adjustRightInd w:val="0"/>
        <w:jc w:val="center"/>
        <w:rPr>
          <w:b/>
          <w:bCs/>
          <w:sz w:val="32"/>
          <w:szCs w:val="28"/>
        </w:rPr>
      </w:pPr>
    </w:p>
    <w:p w:rsidR="00940EF9" w:rsidRPr="00332280" w:rsidRDefault="00940EF9" w:rsidP="00940EF9">
      <w:pPr>
        <w:autoSpaceDE w:val="0"/>
        <w:autoSpaceDN w:val="0"/>
        <w:adjustRightInd w:val="0"/>
        <w:jc w:val="center"/>
        <w:rPr>
          <w:b/>
          <w:bCs/>
          <w:szCs w:val="28"/>
        </w:rPr>
      </w:pPr>
      <w:r w:rsidRPr="00332280">
        <w:rPr>
          <w:b/>
          <w:bCs/>
          <w:szCs w:val="28"/>
        </w:rPr>
        <w:t>КРИТЕРИИ</w:t>
      </w:r>
    </w:p>
    <w:p w:rsidR="00940EF9" w:rsidRPr="00332280" w:rsidRDefault="00940EF9" w:rsidP="00940EF9">
      <w:pPr>
        <w:autoSpaceDE w:val="0"/>
        <w:autoSpaceDN w:val="0"/>
        <w:adjustRightInd w:val="0"/>
        <w:jc w:val="center"/>
        <w:rPr>
          <w:b/>
          <w:bCs/>
          <w:szCs w:val="28"/>
        </w:rPr>
      </w:pPr>
      <w:r w:rsidRPr="00332280">
        <w:rPr>
          <w:b/>
          <w:bCs/>
          <w:szCs w:val="28"/>
        </w:rPr>
        <w:t>МУНИЦИПАЛЬНОЙ СИСТЕМЫ ОЦЕНКИ</w:t>
      </w:r>
    </w:p>
    <w:p w:rsidR="00940EF9" w:rsidRPr="00332280" w:rsidRDefault="00940EF9" w:rsidP="00940EF9">
      <w:pPr>
        <w:autoSpaceDE w:val="0"/>
        <w:autoSpaceDN w:val="0"/>
        <w:adjustRightInd w:val="0"/>
        <w:jc w:val="center"/>
        <w:rPr>
          <w:b/>
          <w:bCs/>
          <w:szCs w:val="28"/>
        </w:rPr>
      </w:pPr>
      <w:r w:rsidRPr="00332280">
        <w:rPr>
          <w:b/>
          <w:bCs/>
          <w:szCs w:val="28"/>
        </w:rPr>
        <w:t>КАЧЕСТВА ОБРАЗОВАНИЯ КОЧКОВСКОГО РАЙОНА</w:t>
      </w:r>
    </w:p>
    <w:p w:rsidR="00940EF9" w:rsidRPr="00332280" w:rsidRDefault="00940EF9" w:rsidP="00940EF9">
      <w:pPr>
        <w:autoSpaceDE w:val="0"/>
        <w:autoSpaceDN w:val="0"/>
        <w:adjustRightInd w:val="0"/>
        <w:jc w:val="center"/>
        <w:rPr>
          <w:b/>
          <w:bCs/>
          <w:szCs w:val="28"/>
        </w:rPr>
      </w:pPr>
      <w:r w:rsidRPr="00332280">
        <w:rPr>
          <w:b/>
          <w:bCs/>
          <w:szCs w:val="28"/>
        </w:rPr>
        <w:t>НОВОСИБИРСКОЙ ОБЛАСТИ</w:t>
      </w:r>
    </w:p>
    <w:p w:rsidR="00940EF9" w:rsidRPr="000A5CFE" w:rsidRDefault="00940EF9" w:rsidP="00940EF9">
      <w:pPr>
        <w:autoSpaceDE w:val="0"/>
        <w:autoSpaceDN w:val="0"/>
        <w:adjustRightInd w:val="0"/>
        <w:jc w:val="center"/>
        <w:rPr>
          <w:b/>
          <w:bCs/>
          <w:sz w:val="32"/>
          <w:szCs w:val="28"/>
        </w:rPr>
      </w:pPr>
    </w:p>
    <w:p w:rsidR="00940EF9" w:rsidRPr="000A5CFE" w:rsidRDefault="00940EF9" w:rsidP="00940EF9">
      <w:pPr>
        <w:autoSpaceDE w:val="0"/>
        <w:autoSpaceDN w:val="0"/>
        <w:adjustRightInd w:val="0"/>
        <w:rPr>
          <w:sz w:val="28"/>
          <w:szCs w:val="28"/>
        </w:rPr>
      </w:pPr>
      <w:r w:rsidRPr="000A5CFE">
        <w:rPr>
          <w:sz w:val="28"/>
          <w:szCs w:val="28"/>
        </w:rPr>
        <w:t>Критерии оценки качества общего образования (ОО), дополнительного образования детей (</w:t>
      </w:r>
      <w:proofErr w:type="gramStart"/>
      <w:r w:rsidRPr="000A5CFE">
        <w:rPr>
          <w:sz w:val="28"/>
          <w:szCs w:val="28"/>
        </w:rPr>
        <w:t>ДО</w:t>
      </w:r>
      <w:proofErr w:type="gramEnd"/>
      <w:r w:rsidRPr="000A5CFE">
        <w:rPr>
          <w:sz w:val="28"/>
          <w:szCs w:val="28"/>
        </w:rPr>
        <w:t>):</w:t>
      </w:r>
    </w:p>
    <w:p w:rsidR="00940EF9" w:rsidRPr="000A5CFE" w:rsidRDefault="00940EF9" w:rsidP="00940EF9">
      <w:pPr>
        <w:autoSpaceDE w:val="0"/>
        <w:autoSpaceDN w:val="0"/>
        <w:adjustRightInd w:val="0"/>
        <w:rPr>
          <w:sz w:val="28"/>
          <w:szCs w:val="28"/>
        </w:rPr>
      </w:pP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3821"/>
        <w:gridCol w:w="5774"/>
      </w:tblGrid>
      <w:tr w:rsidR="00940EF9" w:rsidRPr="00332280" w:rsidTr="00361E65">
        <w:trPr>
          <w:trHeight w:val="1032"/>
        </w:trPr>
        <w:tc>
          <w:tcPr>
            <w:tcW w:w="3510" w:type="dxa"/>
          </w:tcPr>
          <w:p w:rsidR="00940EF9" w:rsidRPr="00332280" w:rsidRDefault="00940EF9" w:rsidP="00361E65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332280">
              <w:rPr>
                <w:sz w:val="28"/>
                <w:szCs w:val="28"/>
              </w:rPr>
              <w:t>Критерии оценки качества</w:t>
            </w:r>
          </w:p>
          <w:p w:rsidR="00940EF9" w:rsidRPr="00332280" w:rsidRDefault="00940EF9" w:rsidP="00361E65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332280">
              <w:rPr>
                <w:sz w:val="28"/>
                <w:szCs w:val="28"/>
              </w:rPr>
              <w:t>образования</w:t>
            </w:r>
          </w:p>
        </w:tc>
        <w:tc>
          <w:tcPr>
            <w:tcW w:w="6086" w:type="dxa"/>
          </w:tcPr>
          <w:p w:rsidR="00940EF9" w:rsidRPr="00332280" w:rsidRDefault="00940EF9" w:rsidP="00361E65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332280">
              <w:rPr>
                <w:sz w:val="28"/>
                <w:szCs w:val="28"/>
              </w:rPr>
              <w:t>Особенности</w:t>
            </w:r>
          </w:p>
        </w:tc>
      </w:tr>
      <w:tr w:rsidR="00940EF9" w:rsidRPr="00332280" w:rsidTr="00361E65">
        <w:trPr>
          <w:trHeight w:val="1736"/>
        </w:trPr>
        <w:tc>
          <w:tcPr>
            <w:tcW w:w="3510" w:type="dxa"/>
          </w:tcPr>
          <w:p w:rsidR="00940EF9" w:rsidRPr="00332280" w:rsidRDefault="00940EF9" w:rsidP="00940EF9">
            <w:pPr>
              <w:pStyle w:val="a6"/>
              <w:numPr>
                <w:ilvl w:val="0"/>
                <w:numId w:val="31"/>
              </w:num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332280">
              <w:rPr>
                <w:sz w:val="28"/>
                <w:szCs w:val="28"/>
              </w:rPr>
              <w:t>Качество условий</w:t>
            </w:r>
          </w:p>
          <w:p w:rsidR="00940EF9" w:rsidRPr="00332280" w:rsidRDefault="00940EF9" w:rsidP="00361E65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332280">
              <w:rPr>
                <w:sz w:val="28"/>
                <w:szCs w:val="28"/>
              </w:rPr>
              <w:t>осуществления</w:t>
            </w:r>
          </w:p>
          <w:p w:rsidR="00940EF9" w:rsidRPr="00332280" w:rsidRDefault="00940EF9" w:rsidP="00361E65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332280">
              <w:rPr>
                <w:sz w:val="28"/>
                <w:szCs w:val="28"/>
              </w:rPr>
              <w:t>образовательной</w:t>
            </w:r>
          </w:p>
          <w:p w:rsidR="00940EF9" w:rsidRPr="00332280" w:rsidRDefault="00940EF9" w:rsidP="00361E65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332280">
              <w:rPr>
                <w:sz w:val="28"/>
                <w:szCs w:val="28"/>
              </w:rPr>
              <w:t>деятельности</w:t>
            </w:r>
          </w:p>
        </w:tc>
        <w:tc>
          <w:tcPr>
            <w:tcW w:w="6086" w:type="dxa"/>
          </w:tcPr>
          <w:p w:rsidR="00940EF9" w:rsidRPr="00332280" w:rsidRDefault="00940EF9" w:rsidP="00361E65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332280">
              <w:rPr>
                <w:sz w:val="28"/>
                <w:szCs w:val="28"/>
              </w:rPr>
              <w:t>Условия:</w:t>
            </w:r>
          </w:p>
          <w:p w:rsidR="00940EF9" w:rsidRPr="00332280" w:rsidRDefault="00940EF9" w:rsidP="00940EF9">
            <w:pPr>
              <w:pStyle w:val="a6"/>
              <w:numPr>
                <w:ilvl w:val="0"/>
                <w:numId w:val="33"/>
              </w:numPr>
              <w:autoSpaceDE w:val="0"/>
              <w:autoSpaceDN w:val="0"/>
              <w:adjustRightInd w:val="0"/>
              <w:spacing w:after="200"/>
              <w:rPr>
                <w:sz w:val="28"/>
                <w:szCs w:val="28"/>
              </w:rPr>
            </w:pPr>
            <w:r w:rsidRPr="00332280">
              <w:rPr>
                <w:sz w:val="28"/>
                <w:szCs w:val="28"/>
              </w:rPr>
              <w:t>кадровые;</w:t>
            </w:r>
          </w:p>
          <w:p w:rsidR="00940EF9" w:rsidRPr="00332280" w:rsidRDefault="00940EF9" w:rsidP="00940EF9">
            <w:pPr>
              <w:pStyle w:val="a6"/>
              <w:numPr>
                <w:ilvl w:val="0"/>
                <w:numId w:val="33"/>
              </w:numPr>
              <w:autoSpaceDE w:val="0"/>
              <w:autoSpaceDN w:val="0"/>
              <w:adjustRightInd w:val="0"/>
              <w:spacing w:after="200"/>
              <w:rPr>
                <w:sz w:val="28"/>
                <w:szCs w:val="28"/>
              </w:rPr>
            </w:pPr>
            <w:r w:rsidRPr="00332280">
              <w:rPr>
                <w:sz w:val="28"/>
                <w:szCs w:val="28"/>
              </w:rPr>
              <w:t>финансово-экономические;</w:t>
            </w:r>
          </w:p>
          <w:p w:rsidR="00940EF9" w:rsidRPr="00332280" w:rsidRDefault="00940EF9" w:rsidP="00940EF9">
            <w:pPr>
              <w:pStyle w:val="a6"/>
              <w:numPr>
                <w:ilvl w:val="0"/>
                <w:numId w:val="33"/>
              </w:numPr>
              <w:autoSpaceDE w:val="0"/>
              <w:autoSpaceDN w:val="0"/>
              <w:adjustRightInd w:val="0"/>
              <w:spacing w:after="200"/>
              <w:rPr>
                <w:sz w:val="28"/>
                <w:szCs w:val="28"/>
              </w:rPr>
            </w:pPr>
            <w:r w:rsidRPr="00332280">
              <w:rPr>
                <w:sz w:val="28"/>
                <w:szCs w:val="28"/>
              </w:rPr>
              <w:t>материально-технические;</w:t>
            </w:r>
          </w:p>
          <w:p w:rsidR="00940EF9" w:rsidRPr="00332280" w:rsidRDefault="00940EF9" w:rsidP="00940EF9">
            <w:pPr>
              <w:pStyle w:val="a6"/>
              <w:numPr>
                <w:ilvl w:val="0"/>
                <w:numId w:val="33"/>
              </w:numPr>
              <w:autoSpaceDE w:val="0"/>
              <w:autoSpaceDN w:val="0"/>
              <w:adjustRightInd w:val="0"/>
              <w:spacing w:after="200"/>
              <w:rPr>
                <w:sz w:val="28"/>
                <w:szCs w:val="28"/>
              </w:rPr>
            </w:pPr>
            <w:r w:rsidRPr="00332280">
              <w:rPr>
                <w:sz w:val="28"/>
                <w:szCs w:val="28"/>
              </w:rPr>
              <w:t xml:space="preserve"> психолого-педагогические;</w:t>
            </w:r>
          </w:p>
          <w:p w:rsidR="00940EF9" w:rsidRPr="00332280" w:rsidRDefault="00940EF9" w:rsidP="00940EF9">
            <w:pPr>
              <w:pStyle w:val="a6"/>
              <w:numPr>
                <w:ilvl w:val="0"/>
                <w:numId w:val="33"/>
              </w:numPr>
              <w:autoSpaceDE w:val="0"/>
              <w:autoSpaceDN w:val="0"/>
              <w:adjustRightInd w:val="0"/>
              <w:spacing w:after="200"/>
              <w:rPr>
                <w:sz w:val="28"/>
                <w:szCs w:val="28"/>
              </w:rPr>
            </w:pPr>
            <w:r w:rsidRPr="00332280">
              <w:rPr>
                <w:sz w:val="28"/>
                <w:szCs w:val="28"/>
              </w:rPr>
              <w:t>информационно-методические;</w:t>
            </w:r>
          </w:p>
          <w:p w:rsidR="00940EF9" w:rsidRPr="00332280" w:rsidRDefault="00940EF9" w:rsidP="00940EF9">
            <w:pPr>
              <w:pStyle w:val="a6"/>
              <w:numPr>
                <w:ilvl w:val="0"/>
                <w:numId w:val="33"/>
              </w:numPr>
              <w:autoSpaceDE w:val="0"/>
              <w:autoSpaceDN w:val="0"/>
              <w:adjustRightInd w:val="0"/>
              <w:spacing w:after="200"/>
              <w:rPr>
                <w:sz w:val="28"/>
                <w:szCs w:val="28"/>
              </w:rPr>
            </w:pPr>
            <w:r w:rsidRPr="00332280">
              <w:rPr>
                <w:sz w:val="28"/>
                <w:szCs w:val="28"/>
              </w:rPr>
              <w:t xml:space="preserve">характеристика обучающихся с особыми потребностями в образовании (дети </w:t>
            </w:r>
            <w:proofErr w:type="gramStart"/>
            <w:r w:rsidRPr="00332280">
              <w:rPr>
                <w:sz w:val="28"/>
                <w:szCs w:val="28"/>
              </w:rPr>
              <w:t>-и</w:t>
            </w:r>
            <w:proofErr w:type="gramEnd"/>
            <w:r w:rsidRPr="00332280">
              <w:rPr>
                <w:sz w:val="28"/>
                <w:szCs w:val="28"/>
              </w:rPr>
              <w:t xml:space="preserve">нвалиды, дети с ограниченными возможностями здоровья, дети-сироты, дети, находящиеся в трудной жизненной </w:t>
            </w:r>
            <w:r w:rsidRPr="00332280">
              <w:rPr>
                <w:sz w:val="28"/>
                <w:szCs w:val="28"/>
              </w:rPr>
              <w:lastRenderedPageBreak/>
              <w:t>ситуации, одаренные дети).</w:t>
            </w:r>
          </w:p>
        </w:tc>
      </w:tr>
      <w:tr w:rsidR="00940EF9" w:rsidRPr="00332280" w:rsidTr="00361E65">
        <w:trPr>
          <w:trHeight w:val="343"/>
        </w:trPr>
        <w:tc>
          <w:tcPr>
            <w:tcW w:w="3510" w:type="dxa"/>
          </w:tcPr>
          <w:p w:rsidR="00940EF9" w:rsidRPr="00332280" w:rsidRDefault="00940EF9" w:rsidP="00361E65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332280">
              <w:rPr>
                <w:sz w:val="28"/>
                <w:szCs w:val="28"/>
              </w:rPr>
              <w:lastRenderedPageBreak/>
              <w:t>2. Качество процесса</w:t>
            </w:r>
          </w:p>
          <w:p w:rsidR="00940EF9" w:rsidRPr="00332280" w:rsidRDefault="00940EF9" w:rsidP="00361E65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332280">
              <w:rPr>
                <w:sz w:val="28"/>
                <w:szCs w:val="28"/>
              </w:rPr>
              <w:t>образовательной</w:t>
            </w:r>
          </w:p>
          <w:p w:rsidR="00940EF9" w:rsidRPr="00332280" w:rsidRDefault="00940EF9" w:rsidP="00361E65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332280">
              <w:rPr>
                <w:sz w:val="28"/>
                <w:szCs w:val="28"/>
              </w:rPr>
              <w:t>деятельности</w:t>
            </w:r>
          </w:p>
        </w:tc>
        <w:tc>
          <w:tcPr>
            <w:tcW w:w="6086" w:type="dxa"/>
          </w:tcPr>
          <w:p w:rsidR="00940EF9" w:rsidRPr="00332280" w:rsidRDefault="00940EF9" w:rsidP="00940EF9">
            <w:pPr>
              <w:pStyle w:val="a6"/>
              <w:numPr>
                <w:ilvl w:val="0"/>
                <w:numId w:val="32"/>
              </w:numPr>
              <w:autoSpaceDE w:val="0"/>
              <w:autoSpaceDN w:val="0"/>
              <w:adjustRightInd w:val="0"/>
              <w:spacing w:after="200"/>
              <w:rPr>
                <w:sz w:val="28"/>
                <w:szCs w:val="28"/>
              </w:rPr>
            </w:pPr>
            <w:r w:rsidRPr="00332280">
              <w:rPr>
                <w:sz w:val="28"/>
                <w:szCs w:val="28"/>
              </w:rPr>
              <w:t>Соответствие основных образовательных программ требованиям ФГОС;</w:t>
            </w:r>
          </w:p>
          <w:p w:rsidR="00940EF9" w:rsidRPr="00332280" w:rsidRDefault="00940EF9" w:rsidP="00940EF9">
            <w:pPr>
              <w:pStyle w:val="a6"/>
              <w:numPr>
                <w:ilvl w:val="0"/>
                <w:numId w:val="32"/>
              </w:numPr>
              <w:autoSpaceDE w:val="0"/>
              <w:autoSpaceDN w:val="0"/>
              <w:adjustRightInd w:val="0"/>
              <w:spacing w:after="200"/>
              <w:rPr>
                <w:sz w:val="28"/>
                <w:szCs w:val="28"/>
              </w:rPr>
            </w:pPr>
            <w:r w:rsidRPr="00332280">
              <w:rPr>
                <w:sz w:val="28"/>
                <w:szCs w:val="28"/>
              </w:rPr>
              <w:t xml:space="preserve">Обеспечение </w:t>
            </w:r>
            <w:proofErr w:type="gramStart"/>
            <w:r w:rsidRPr="00332280">
              <w:rPr>
                <w:sz w:val="28"/>
                <w:szCs w:val="28"/>
              </w:rPr>
              <w:t>функционирования внутренней системы оценки качества образования</w:t>
            </w:r>
            <w:proofErr w:type="gramEnd"/>
            <w:r w:rsidRPr="00332280">
              <w:rPr>
                <w:sz w:val="28"/>
                <w:szCs w:val="28"/>
              </w:rPr>
              <w:t xml:space="preserve"> ОО;</w:t>
            </w:r>
          </w:p>
          <w:p w:rsidR="00940EF9" w:rsidRPr="00332280" w:rsidRDefault="00940EF9" w:rsidP="00940EF9">
            <w:pPr>
              <w:pStyle w:val="a6"/>
              <w:numPr>
                <w:ilvl w:val="0"/>
                <w:numId w:val="32"/>
              </w:numPr>
              <w:autoSpaceDE w:val="0"/>
              <w:autoSpaceDN w:val="0"/>
              <w:adjustRightInd w:val="0"/>
              <w:spacing w:after="200"/>
              <w:rPr>
                <w:sz w:val="28"/>
                <w:szCs w:val="28"/>
              </w:rPr>
            </w:pPr>
            <w:r w:rsidRPr="00332280">
              <w:rPr>
                <w:sz w:val="28"/>
                <w:szCs w:val="28"/>
              </w:rPr>
              <w:t xml:space="preserve">Наличие </w:t>
            </w:r>
            <w:proofErr w:type="gramStart"/>
            <w:r w:rsidRPr="00332280">
              <w:rPr>
                <w:sz w:val="28"/>
                <w:szCs w:val="28"/>
              </w:rPr>
              <w:t>индивидуальных</w:t>
            </w:r>
            <w:proofErr w:type="gramEnd"/>
            <w:r w:rsidRPr="00332280">
              <w:rPr>
                <w:sz w:val="28"/>
                <w:szCs w:val="28"/>
              </w:rPr>
              <w:t xml:space="preserve"> образовательных</w:t>
            </w:r>
          </w:p>
          <w:p w:rsidR="00940EF9" w:rsidRPr="00332280" w:rsidRDefault="00940EF9" w:rsidP="00940EF9">
            <w:pPr>
              <w:pStyle w:val="a6"/>
              <w:numPr>
                <w:ilvl w:val="0"/>
                <w:numId w:val="32"/>
              </w:numPr>
              <w:autoSpaceDE w:val="0"/>
              <w:autoSpaceDN w:val="0"/>
              <w:adjustRightInd w:val="0"/>
              <w:spacing w:after="200"/>
              <w:rPr>
                <w:sz w:val="28"/>
                <w:szCs w:val="28"/>
              </w:rPr>
            </w:pPr>
            <w:r w:rsidRPr="00332280">
              <w:rPr>
                <w:sz w:val="28"/>
                <w:szCs w:val="28"/>
              </w:rPr>
              <w:t>маршрутов;</w:t>
            </w:r>
          </w:p>
          <w:p w:rsidR="00940EF9" w:rsidRPr="00332280" w:rsidRDefault="00940EF9" w:rsidP="00940EF9">
            <w:pPr>
              <w:pStyle w:val="a6"/>
              <w:numPr>
                <w:ilvl w:val="0"/>
                <w:numId w:val="32"/>
              </w:numPr>
              <w:autoSpaceDE w:val="0"/>
              <w:autoSpaceDN w:val="0"/>
              <w:adjustRightInd w:val="0"/>
              <w:spacing w:after="200"/>
              <w:rPr>
                <w:sz w:val="28"/>
                <w:szCs w:val="28"/>
              </w:rPr>
            </w:pPr>
            <w:r w:rsidRPr="00332280">
              <w:rPr>
                <w:sz w:val="28"/>
                <w:szCs w:val="28"/>
              </w:rPr>
              <w:t>Участие в региональных проектах и региональных инновационных площадках, инновационной деятельности;</w:t>
            </w:r>
          </w:p>
          <w:p w:rsidR="00940EF9" w:rsidRPr="00332280" w:rsidRDefault="00940EF9" w:rsidP="00940EF9">
            <w:pPr>
              <w:pStyle w:val="a6"/>
              <w:numPr>
                <w:ilvl w:val="0"/>
                <w:numId w:val="32"/>
              </w:numPr>
              <w:autoSpaceDE w:val="0"/>
              <w:autoSpaceDN w:val="0"/>
              <w:adjustRightInd w:val="0"/>
              <w:spacing w:after="200"/>
              <w:rPr>
                <w:sz w:val="28"/>
                <w:szCs w:val="28"/>
              </w:rPr>
            </w:pPr>
            <w:r w:rsidRPr="00332280">
              <w:rPr>
                <w:sz w:val="28"/>
                <w:szCs w:val="28"/>
              </w:rPr>
              <w:t>Использование информационно-телекоммуникационных технологий, дистанционных</w:t>
            </w:r>
          </w:p>
          <w:p w:rsidR="00940EF9" w:rsidRPr="00332280" w:rsidRDefault="00940EF9" w:rsidP="00940EF9">
            <w:pPr>
              <w:pStyle w:val="a6"/>
              <w:numPr>
                <w:ilvl w:val="0"/>
                <w:numId w:val="32"/>
              </w:numPr>
              <w:autoSpaceDE w:val="0"/>
              <w:autoSpaceDN w:val="0"/>
              <w:adjustRightInd w:val="0"/>
              <w:spacing w:after="200"/>
              <w:rPr>
                <w:sz w:val="28"/>
                <w:szCs w:val="28"/>
              </w:rPr>
            </w:pPr>
            <w:r w:rsidRPr="00332280">
              <w:rPr>
                <w:sz w:val="28"/>
                <w:szCs w:val="28"/>
              </w:rPr>
              <w:t>и электронных форм обучения.</w:t>
            </w:r>
          </w:p>
        </w:tc>
      </w:tr>
      <w:tr w:rsidR="00940EF9" w:rsidRPr="00332280" w:rsidTr="00361E65">
        <w:trPr>
          <w:trHeight w:val="343"/>
        </w:trPr>
        <w:tc>
          <w:tcPr>
            <w:tcW w:w="3510" w:type="dxa"/>
          </w:tcPr>
          <w:p w:rsidR="00940EF9" w:rsidRPr="00332280" w:rsidRDefault="00940EF9" w:rsidP="00361E65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332280">
              <w:rPr>
                <w:sz w:val="28"/>
                <w:szCs w:val="28"/>
              </w:rPr>
              <w:t>3. Качество результатов</w:t>
            </w:r>
          </w:p>
          <w:p w:rsidR="00940EF9" w:rsidRPr="00332280" w:rsidRDefault="00940EF9" w:rsidP="00361E65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332280">
              <w:rPr>
                <w:sz w:val="28"/>
                <w:szCs w:val="28"/>
              </w:rPr>
              <w:t xml:space="preserve">освоения ООП: </w:t>
            </w:r>
            <w:proofErr w:type="spellStart"/>
            <w:r w:rsidRPr="00332280">
              <w:rPr>
                <w:sz w:val="28"/>
                <w:szCs w:val="28"/>
              </w:rPr>
              <w:t>предметных</w:t>
            </w:r>
            <w:proofErr w:type="gramStart"/>
            <w:r w:rsidRPr="00332280">
              <w:rPr>
                <w:sz w:val="28"/>
                <w:szCs w:val="28"/>
              </w:rPr>
              <w:t>,м</w:t>
            </w:r>
            <w:proofErr w:type="gramEnd"/>
            <w:r w:rsidRPr="00332280">
              <w:rPr>
                <w:sz w:val="28"/>
                <w:szCs w:val="28"/>
              </w:rPr>
              <w:t>етапредметных</w:t>
            </w:r>
            <w:proofErr w:type="spellEnd"/>
            <w:r w:rsidRPr="00332280">
              <w:rPr>
                <w:sz w:val="28"/>
                <w:szCs w:val="28"/>
              </w:rPr>
              <w:t>,</w:t>
            </w:r>
          </w:p>
          <w:p w:rsidR="00940EF9" w:rsidRPr="00332280" w:rsidRDefault="00940EF9" w:rsidP="00361E65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332280">
              <w:rPr>
                <w:sz w:val="28"/>
                <w:szCs w:val="28"/>
              </w:rPr>
              <w:t>личностных</w:t>
            </w:r>
          </w:p>
        </w:tc>
        <w:tc>
          <w:tcPr>
            <w:tcW w:w="6086" w:type="dxa"/>
          </w:tcPr>
          <w:p w:rsidR="00940EF9" w:rsidRPr="00332280" w:rsidRDefault="00940EF9" w:rsidP="00361E65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332280">
              <w:rPr>
                <w:sz w:val="28"/>
                <w:szCs w:val="28"/>
              </w:rPr>
              <w:t>Для ОО:</w:t>
            </w:r>
          </w:p>
          <w:p w:rsidR="00940EF9" w:rsidRPr="00332280" w:rsidRDefault="00940EF9" w:rsidP="00940EF9">
            <w:pPr>
              <w:pStyle w:val="a6"/>
              <w:numPr>
                <w:ilvl w:val="0"/>
                <w:numId w:val="35"/>
              </w:numPr>
              <w:autoSpaceDE w:val="0"/>
              <w:autoSpaceDN w:val="0"/>
              <w:adjustRightInd w:val="0"/>
              <w:spacing w:after="200"/>
              <w:ind w:left="360"/>
              <w:rPr>
                <w:sz w:val="28"/>
                <w:szCs w:val="28"/>
              </w:rPr>
            </w:pPr>
            <w:proofErr w:type="gramStart"/>
            <w:r w:rsidRPr="00332280">
              <w:rPr>
                <w:sz w:val="28"/>
                <w:szCs w:val="28"/>
              </w:rPr>
              <w:t>результаты оценки качества подготовки обучающихся в рамках процедуры государственной аккредитации образовательной деятельности федерального государственного контроля качества образования;</w:t>
            </w:r>
            <w:proofErr w:type="gramEnd"/>
          </w:p>
          <w:p w:rsidR="00940EF9" w:rsidRPr="00332280" w:rsidRDefault="00940EF9" w:rsidP="00940EF9">
            <w:pPr>
              <w:pStyle w:val="a6"/>
              <w:numPr>
                <w:ilvl w:val="0"/>
                <w:numId w:val="35"/>
              </w:numPr>
              <w:autoSpaceDE w:val="0"/>
              <w:autoSpaceDN w:val="0"/>
              <w:adjustRightInd w:val="0"/>
              <w:spacing w:after="200"/>
              <w:ind w:left="360"/>
              <w:rPr>
                <w:sz w:val="28"/>
                <w:szCs w:val="28"/>
              </w:rPr>
            </w:pPr>
            <w:r w:rsidRPr="00332280">
              <w:rPr>
                <w:sz w:val="28"/>
                <w:szCs w:val="28"/>
              </w:rPr>
              <w:t xml:space="preserve">результаты государственной итоговой аттестации </w:t>
            </w:r>
            <w:proofErr w:type="gramStart"/>
            <w:r w:rsidRPr="00332280">
              <w:rPr>
                <w:sz w:val="28"/>
                <w:szCs w:val="28"/>
              </w:rPr>
              <w:t>обучающихся</w:t>
            </w:r>
            <w:proofErr w:type="gramEnd"/>
            <w:r w:rsidRPr="00332280">
              <w:rPr>
                <w:sz w:val="28"/>
                <w:szCs w:val="28"/>
              </w:rPr>
              <w:t xml:space="preserve"> по основным образовательным программам основного общего и среднего общего образования;</w:t>
            </w:r>
          </w:p>
          <w:p w:rsidR="00940EF9" w:rsidRPr="00332280" w:rsidRDefault="00940EF9" w:rsidP="00940EF9">
            <w:pPr>
              <w:pStyle w:val="a6"/>
              <w:numPr>
                <w:ilvl w:val="0"/>
                <w:numId w:val="35"/>
              </w:numPr>
              <w:autoSpaceDE w:val="0"/>
              <w:autoSpaceDN w:val="0"/>
              <w:adjustRightInd w:val="0"/>
              <w:spacing w:after="200"/>
              <w:ind w:left="360"/>
              <w:rPr>
                <w:sz w:val="28"/>
                <w:szCs w:val="28"/>
              </w:rPr>
            </w:pPr>
            <w:r w:rsidRPr="00332280">
              <w:rPr>
                <w:sz w:val="28"/>
                <w:szCs w:val="28"/>
              </w:rPr>
              <w:t>мониторинг динамики развития детей,</w:t>
            </w:r>
          </w:p>
          <w:p w:rsidR="00940EF9" w:rsidRPr="00332280" w:rsidRDefault="00940EF9" w:rsidP="00361E65">
            <w:pPr>
              <w:pStyle w:val="a6"/>
              <w:autoSpaceDE w:val="0"/>
              <w:autoSpaceDN w:val="0"/>
              <w:adjustRightInd w:val="0"/>
              <w:ind w:left="360"/>
              <w:rPr>
                <w:sz w:val="28"/>
                <w:szCs w:val="28"/>
              </w:rPr>
            </w:pPr>
            <w:r w:rsidRPr="00332280">
              <w:rPr>
                <w:sz w:val="28"/>
                <w:szCs w:val="28"/>
              </w:rPr>
              <w:t xml:space="preserve">динамики их образовательных достижений, </w:t>
            </w:r>
            <w:proofErr w:type="gramStart"/>
            <w:r w:rsidRPr="00332280">
              <w:rPr>
                <w:sz w:val="28"/>
                <w:szCs w:val="28"/>
              </w:rPr>
              <w:t>основанный</w:t>
            </w:r>
            <w:proofErr w:type="gramEnd"/>
            <w:r w:rsidRPr="00332280">
              <w:rPr>
                <w:sz w:val="28"/>
                <w:szCs w:val="28"/>
              </w:rPr>
              <w:t xml:space="preserve"> на методе наблюдений (на уровне дошкольного и общего образования);</w:t>
            </w:r>
          </w:p>
          <w:p w:rsidR="00940EF9" w:rsidRPr="00332280" w:rsidRDefault="00940EF9" w:rsidP="00940EF9">
            <w:pPr>
              <w:pStyle w:val="a6"/>
              <w:numPr>
                <w:ilvl w:val="0"/>
                <w:numId w:val="35"/>
              </w:numPr>
              <w:autoSpaceDE w:val="0"/>
              <w:autoSpaceDN w:val="0"/>
              <w:adjustRightInd w:val="0"/>
              <w:spacing w:after="200"/>
              <w:ind w:left="360"/>
              <w:rPr>
                <w:sz w:val="28"/>
                <w:szCs w:val="28"/>
              </w:rPr>
            </w:pPr>
            <w:r w:rsidRPr="00332280">
              <w:rPr>
                <w:sz w:val="28"/>
                <w:szCs w:val="28"/>
              </w:rPr>
              <w:t>результаты участия во всероссийских проверочных работах (ВПР), национальных исследованиях качества образования (НИКО);</w:t>
            </w:r>
          </w:p>
          <w:p w:rsidR="00940EF9" w:rsidRPr="00332280" w:rsidRDefault="00940EF9" w:rsidP="00940EF9">
            <w:pPr>
              <w:pStyle w:val="a6"/>
              <w:numPr>
                <w:ilvl w:val="0"/>
                <w:numId w:val="35"/>
              </w:numPr>
              <w:autoSpaceDE w:val="0"/>
              <w:autoSpaceDN w:val="0"/>
              <w:adjustRightInd w:val="0"/>
              <w:spacing w:after="200"/>
              <w:ind w:left="360"/>
              <w:rPr>
                <w:sz w:val="28"/>
                <w:szCs w:val="28"/>
              </w:rPr>
            </w:pPr>
            <w:r w:rsidRPr="00332280">
              <w:rPr>
                <w:sz w:val="28"/>
                <w:szCs w:val="28"/>
              </w:rPr>
              <w:t xml:space="preserve">результаты участия в региональных </w:t>
            </w:r>
            <w:r w:rsidRPr="00332280">
              <w:rPr>
                <w:sz w:val="28"/>
                <w:szCs w:val="28"/>
              </w:rPr>
              <w:lastRenderedPageBreak/>
              <w:t>оценочных процедурах.</w:t>
            </w:r>
          </w:p>
          <w:p w:rsidR="00940EF9" w:rsidRPr="00332280" w:rsidRDefault="00940EF9" w:rsidP="00361E65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332280">
              <w:rPr>
                <w:sz w:val="28"/>
                <w:szCs w:val="28"/>
              </w:rPr>
              <w:t>Для ДО:</w:t>
            </w:r>
          </w:p>
          <w:p w:rsidR="00940EF9" w:rsidRPr="00332280" w:rsidRDefault="00940EF9" w:rsidP="00940EF9">
            <w:pPr>
              <w:pStyle w:val="a6"/>
              <w:numPr>
                <w:ilvl w:val="0"/>
                <w:numId w:val="36"/>
              </w:numPr>
              <w:autoSpaceDE w:val="0"/>
              <w:autoSpaceDN w:val="0"/>
              <w:adjustRightInd w:val="0"/>
              <w:spacing w:after="200"/>
              <w:rPr>
                <w:sz w:val="28"/>
                <w:szCs w:val="28"/>
              </w:rPr>
            </w:pPr>
            <w:r w:rsidRPr="00332280">
              <w:rPr>
                <w:sz w:val="28"/>
                <w:szCs w:val="28"/>
              </w:rPr>
              <w:t xml:space="preserve">успешность </w:t>
            </w:r>
            <w:proofErr w:type="gramStart"/>
            <w:r w:rsidRPr="00332280">
              <w:rPr>
                <w:sz w:val="28"/>
                <w:szCs w:val="28"/>
              </w:rPr>
              <w:t>освоения учебных программ дополнительного образования детей  различной направленности</w:t>
            </w:r>
            <w:proofErr w:type="gramEnd"/>
            <w:r w:rsidRPr="00332280">
              <w:rPr>
                <w:sz w:val="28"/>
                <w:szCs w:val="28"/>
              </w:rPr>
              <w:t>.</w:t>
            </w:r>
          </w:p>
        </w:tc>
      </w:tr>
      <w:tr w:rsidR="00940EF9" w:rsidRPr="00332280" w:rsidTr="00361E65">
        <w:trPr>
          <w:trHeight w:val="360"/>
        </w:trPr>
        <w:tc>
          <w:tcPr>
            <w:tcW w:w="3510" w:type="dxa"/>
          </w:tcPr>
          <w:p w:rsidR="00940EF9" w:rsidRPr="00332280" w:rsidRDefault="00940EF9" w:rsidP="00361E65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332280">
              <w:rPr>
                <w:sz w:val="28"/>
                <w:szCs w:val="28"/>
              </w:rPr>
              <w:lastRenderedPageBreak/>
              <w:t>4. Качество результатов</w:t>
            </w:r>
          </w:p>
          <w:p w:rsidR="00940EF9" w:rsidRPr="00332280" w:rsidRDefault="00940EF9" w:rsidP="00361E65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332280">
              <w:rPr>
                <w:sz w:val="28"/>
                <w:szCs w:val="28"/>
              </w:rPr>
              <w:t>внеурочной и</w:t>
            </w:r>
          </w:p>
          <w:p w:rsidR="00940EF9" w:rsidRPr="00332280" w:rsidRDefault="00940EF9" w:rsidP="00361E65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332280">
              <w:rPr>
                <w:sz w:val="28"/>
                <w:szCs w:val="28"/>
              </w:rPr>
              <w:t>воспитательной</w:t>
            </w:r>
          </w:p>
          <w:p w:rsidR="00940EF9" w:rsidRPr="00332280" w:rsidRDefault="00940EF9" w:rsidP="00361E65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332280">
              <w:rPr>
                <w:sz w:val="28"/>
                <w:szCs w:val="28"/>
              </w:rPr>
              <w:t>деятельности (портфолио)</w:t>
            </w:r>
          </w:p>
        </w:tc>
        <w:tc>
          <w:tcPr>
            <w:tcW w:w="6086" w:type="dxa"/>
          </w:tcPr>
          <w:p w:rsidR="00940EF9" w:rsidRPr="00332280" w:rsidRDefault="00940EF9" w:rsidP="00940EF9">
            <w:pPr>
              <w:pStyle w:val="a6"/>
              <w:numPr>
                <w:ilvl w:val="0"/>
                <w:numId w:val="34"/>
              </w:numPr>
              <w:autoSpaceDE w:val="0"/>
              <w:autoSpaceDN w:val="0"/>
              <w:adjustRightInd w:val="0"/>
              <w:spacing w:after="200"/>
              <w:rPr>
                <w:sz w:val="28"/>
                <w:szCs w:val="28"/>
              </w:rPr>
            </w:pPr>
            <w:r w:rsidRPr="00332280">
              <w:rPr>
                <w:sz w:val="28"/>
                <w:szCs w:val="28"/>
              </w:rPr>
              <w:t xml:space="preserve">Реализация индивидуальных и групповых проектов; </w:t>
            </w:r>
          </w:p>
          <w:p w:rsidR="00940EF9" w:rsidRPr="00332280" w:rsidRDefault="00940EF9" w:rsidP="00940EF9">
            <w:pPr>
              <w:pStyle w:val="a6"/>
              <w:numPr>
                <w:ilvl w:val="0"/>
                <w:numId w:val="34"/>
              </w:numPr>
              <w:autoSpaceDE w:val="0"/>
              <w:autoSpaceDN w:val="0"/>
              <w:adjustRightInd w:val="0"/>
              <w:spacing w:after="200"/>
              <w:rPr>
                <w:sz w:val="28"/>
                <w:szCs w:val="28"/>
              </w:rPr>
            </w:pPr>
            <w:r w:rsidRPr="00332280">
              <w:rPr>
                <w:sz w:val="28"/>
                <w:szCs w:val="28"/>
              </w:rPr>
              <w:t>Деятельность в органах самоуправления, детских организациях, гражданских и патриотических акциях;</w:t>
            </w:r>
          </w:p>
          <w:p w:rsidR="00940EF9" w:rsidRPr="00332280" w:rsidRDefault="00940EF9" w:rsidP="00940EF9">
            <w:pPr>
              <w:pStyle w:val="a6"/>
              <w:numPr>
                <w:ilvl w:val="0"/>
                <w:numId w:val="34"/>
              </w:numPr>
              <w:autoSpaceDE w:val="0"/>
              <w:autoSpaceDN w:val="0"/>
              <w:adjustRightInd w:val="0"/>
              <w:spacing w:after="200"/>
              <w:rPr>
                <w:sz w:val="28"/>
                <w:szCs w:val="28"/>
              </w:rPr>
            </w:pPr>
            <w:r w:rsidRPr="00332280">
              <w:rPr>
                <w:sz w:val="28"/>
                <w:szCs w:val="28"/>
              </w:rPr>
              <w:t xml:space="preserve">Социальная активность (волонтеры, школьные бригады, </w:t>
            </w:r>
            <w:proofErr w:type="spellStart"/>
            <w:r w:rsidRPr="00332280">
              <w:rPr>
                <w:sz w:val="28"/>
                <w:szCs w:val="28"/>
              </w:rPr>
              <w:t>технопредпринимательство</w:t>
            </w:r>
            <w:proofErr w:type="spellEnd"/>
            <w:r w:rsidRPr="00332280">
              <w:rPr>
                <w:sz w:val="28"/>
                <w:szCs w:val="28"/>
              </w:rPr>
              <w:t xml:space="preserve"> и </w:t>
            </w:r>
            <w:proofErr w:type="spellStart"/>
            <w:r w:rsidRPr="00332280">
              <w:rPr>
                <w:sz w:val="28"/>
                <w:szCs w:val="28"/>
              </w:rPr>
              <w:t>т</w:t>
            </w:r>
            <w:proofErr w:type="gramStart"/>
            <w:r w:rsidRPr="00332280">
              <w:rPr>
                <w:sz w:val="28"/>
                <w:szCs w:val="28"/>
              </w:rPr>
              <w:t>.д</w:t>
            </w:r>
            <w:proofErr w:type="spellEnd"/>
            <w:proofErr w:type="gramEnd"/>
            <w:r w:rsidRPr="00332280">
              <w:rPr>
                <w:sz w:val="28"/>
                <w:szCs w:val="28"/>
              </w:rPr>
              <w:t>);</w:t>
            </w:r>
          </w:p>
          <w:p w:rsidR="00940EF9" w:rsidRPr="00332280" w:rsidRDefault="00940EF9" w:rsidP="00940EF9">
            <w:pPr>
              <w:pStyle w:val="a6"/>
              <w:numPr>
                <w:ilvl w:val="0"/>
                <w:numId w:val="34"/>
              </w:numPr>
              <w:autoSpaceDE w:val="0"/>
              <w:autoSpaceDN w:val="0"/>
              <w:adjustRightInd w:val="0"/>
              <w:spacing w:after="200"/>
              <w:rPr>
                <w:sz w:val="28"/>
                <w:szCs w:val="28"/>
              </w:rPr>
            </w:pPr>
            <w:r w:rsidRPr="00332280">
              <w:rPr>
                <w:sz w:val="28"/>
                <w:szCs w:val="28"/>
              </w:rPr>
              <w:t>Результаты международных, всероссийских и региональных конкурсов, олимпиад, соревнований.</w:t>
            </w:r>
          </w:p>
        </w:tc>
      </w:tr>
    </w:tbl>
    <w:p w:rsidR="00940EF9" w:rsidRDefault="00940EF9" w:rsidP="00940EF9">
      <w:pPr>
        <w:autoSpaceDE w:val="0"/>
        <w:autoSpaceDN w:val="0"/>
        <w:adjustRightInd w:val="0"/>
        <w:rPr>
          <w:sz w:val="28"/>
          <w:szCs w:val="28"/>
        </w:rPr>
      </w:pPr>
    </w:p>
    <w:p w:rsidR="00940EF9" w:rsidRDefault="00940EF9" w:rsidP="00940EF9">
      <w:pPr>
        <w:autoSpaceDE w:val="0"/>
        <w:autoSpaceDN w:val="0"/>
        <w:adjustRightInd w:val="0"/>
        <w:rPr>
          <w:sz w:val="28"/>
          <w:szCs w:val="28"/>
        </w:rPr>
      </w:pPr>
    </w:p>
    <w:p w:rsidR="00940EF9" w:rsidRPr="000A5CFE" w:rsidRDefault="00940EF9" w:rsidP="00940EF9">
      <w:pPr>
        <w:autoSpaceDE w:val="0"/>
        <w:autoSpaceDN w:val="0"/>
        <w:adjustRightInd w:val="0"/>
        <w:jc w:val="right"/>
        <w:rPr>
          <w:sz w:val="28"/>
          <w:szCs w:val="28"/>
        </w:rPr>
      </w:pPr>
    </w:p>
    <w:tbl>
      <w:tblPr>
        <w:tblStyle w:val="aa"/>
        <w:tblpPr w:leftFromText="180" w:rightFromText="180" w:vertAnchor="text" w:horzAnchor="margin" w:tblpX="4610" w:tblpY="6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87"/>
      </w:tblGrid>
      <w:tr w:rsidR="00940EF9" w:rsidTr="00361E65">
        <w:tc>
          <w:tcPr>
            <w:tcW w:w="5387" w:type="dxa"/>
          </w:tcPr>
          <w:p w:rsidR="00940EF9" w:rsidRPr="00410C57" w:rsidRDefault="00940EF9" w:rsidP="00361E65">
            <w:pPr>
              <w:rPr>
                <w:sz w:val="28"/>
                <w:szCs w:val="28"/>
              </w:rPr>
            </w:pPr>
            <w:r w:rsidRPr="00410C57">
              <w:rPr>
                <w:sz w:val="28"/>
                <w:szCs w:val="28"/>
              </w:rPr>
              <w:t>Приложение</w:t>
            </w:r>
            <w:r>
              <w:rPr>
                <w:sz w:val="28"/>
                <w:szCs w:val="28"/>
              </w:rPr>
              <w:t xml:space="preserve"> № 2 </w:t>
            </w:r>
            <w:r w:rsidRPr="00410C57">
              <w:rPr>
                <w:sz w:val="28"/>
                <w:szCs w:val="28"/>
              </w:rPr>
              <w:t xml:space="preserve"> к Положению</w:t>
            </w:r>
          </w:p>
          <w:p w:rsidR="00940EF9" w:rsidRPr="00410C57" w:rsidRDefault="00940EF9" w:rsidP="00361E65">
            <w:pPr>
              <w:rPr>
                <w:sz w:val="28"/>
                <w:szCs w:val="28"/>
              </w:rPr>
            </w:pPr>
            <w:r w:rsidRPr="00410C57">
              <w:rPr>
                <w:sz w:val="28"/>
                <w:szCs w:val="28"/>
              </w:rPr>
              <w:t>о муницип</w:t>
            </w:r>
            <w:r>
              <w:rPr>
                <w:sz w:val="28"/>
                <w:szCs w:val="28"/>
              </w:rPr>
              <w:t>альной системе оценки качества о</w:t>
            </w:r>
            <w:r w:rsidRPr="00410C57">
              <w:rPr>
                <w:sz w:val="28"/>
                <w:szCs w:val="28"/>
              </w:rPr>
              <w:t>бразования Кочковского района Новосибирской области района</w:t>
            </w:r>
          </w:p>
          <w:p w:rsidR="00940EF9" w:rsidRDefault="00940EF9" w:rsidP="00361E65">
            <w:pPr>
              <w:jc w:val="right"/>
              <w:rPr>
                <w:sz w:val="28"/>
                <w:szCs w:val="28"/>
              </w:rPr>
            </w:pPr>
          </w:p>
        </w:tc>
      </w:tr>
    </w:tbl>
    <w:p w:rsidR="00940EF9" w:rsidRDefault="00940EF9" w:rsidP="00940EF9">
      <w:pPr>
        <w:jc w:val="right"/>
        <w:rPr>
          <w:sz w:val="28"/>
          <w:szCs w:val="28"/>
        </w:rPr>
      </w:pPr>
    </w:p>
    <w:p w:rsidR="00940EF9" w:rsidRDefault="00940EF9" w:rsidP="00940EF9">
      <w:pPr>
        <w:jc w:val="right"/>
        <w:rPr>
          <w:sz w:val="28"/>
          <w:szCs w:val="28"/>
        </w:rPr>
      </w:pPr>
    </w:p>
    <w:p w:rsidR="00940EF9" w:rsidRDefault="00940EF9" w:rsidP="00940EF9">
      <w:pPr>
        <w:jc w:val="center"/>
        <w:rPr>
          <w:b/>
          <w:bCs/>
          <w:sz w:val="28"/>
          <w:szCs w:val="28"/>
        </w:rPr>
      </w:pPr>
    </w:p>
    <w:p w:rsidR="00940EF9" w:rsidRDefault="00940EF9" w:rsidP="00940EF9">
      <w:pPr>
        <w:jc w:val="center"/>
        <w:rPr>
          <w:b/>
          <w:bCs/>
          <w:sz w:val="28"/>
          <w:szCs w:val="28"/>
        </w:rPr>
      </w:pPr>
    </w:p>
    <w:p w:rsidR="00940EF9" w:rsidRDefault="00940EF9" w:rsidP="00940EF9">
      <w:pPr>
        <w:rPr>
          <w:b/>
          <w:bCs/>
          <w:sz w:val="28"/>
          <w:szCs w:val="28"/>
        </w:rPr>
      </w:pPr>
    </w:p>
    <w:p w:rsidR="00940EF9" w:rsidRDefault="00940EF9" w:rsidP="00940EF9">
      <w:pPr>
        <w:rPr>
          <w:b/>
          <w:bCs/>
          <w:sz w:val="28"/>
          <w:szCs w:val="28"/>
        </w:rPr>
      </w:pPr>
    </w:p>
    <w:p w:rsidR="00940EF9" w:rsidRDefault="00940EF9" w:rsidP="00940EF9">
      <w:pPr>
        <w:jc w:val="center"/>
        <w:rPr>
          <w:sz w:val="18"/>
          <w:szCs w:val="20"/>
        </w:rPr>
      </w:pPr>
      <w:r>
        <w:rPr>
          <w:b/>
          <w:bCs/>
          <w:sz w:val="28"/>
          <w:szCs w:val="28"/>
        </w:rPr>
        <w:t>Система показателей, отражающих ключевые характеристики системы общего образования Новосибирской области</w:t>
      </w:r>
    </w:p>
    <w:p w:rsidR="00940EF9" w:rsidRDefault="00940EF9" w:rsidP="00940EF9">
      <w:pPr>
        <w:rPr>
          <w:sz w:val="18"/>
          <w:szCs w:val="20"/>
        </w:rPr>
      </w:pPr>
    </w:p>
    <w:p w:rsidR="00940EF9" w:rsidRDefault="00940EF9" w:rsidP="00940EF9">
      <w:pPr>
        <w:rPr>
          <w:sz w:val="18"/>
          <w:szCs w:val="20"/>
        </w:rPr>
      </w:pPr>
    </w:p>
    <w:p w:rsidR="00940EF9" w:rsidRDefault="00940EF9" w:rsidP="00940EF9">
      <w:pPr>
        <w:tabs>
          <w:tab w:val="left" w:pos="2944"/>
        </w:tabs>
        <w:jc w:val="center"/>
        <w:rPr>
          <w:sz w:val="18"/>
          <w:szCs w:val="20"/>
        </w:rPr>
      </w:pPr>
      <w:r>
        <w:rPr>
          <w:b/>
          <w:bCs/>
          <w:i/>
          <w:iCs/>
          <w:sz w:val="28"/>
          <w:szCs w:val="28"/>
        </w:rPr>
        <w:t>На уровне образовательной организации</w:t>
      </w:r>
    </w:p>
    <w:p w:rsidR="00940EF9" w:rsidRDefault="00940EF9" w:rsidP="00940EF9">
      <w:pPr>
        <w:rPr>
          <w:sz w:val="18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244"/>
        <w:gridCol w:w="400"/>
        <w:gridCol w:w="4951"/>
      </w:tblGrid>
      <w:tr w:rsidR="00940EF9" w:rsidRPr="00523B45" w:rsidTr="00361E65">
        <w:trPr>
          <w:trHeight w:val="157"/>
        </w:trPr>
        <w:tc>
          <w:tcPr>
            <w:tcW w:w="4244" w:type="dxa"/>
          </w:tcPr>
          <w:p w:rsidR="00940EF9" w:rsidRPr="00523B45" w:rsidRDefault="00940EF9" w:rsidP="00361E65">
            <w:pPr>
              <w:pStyle w:val="Default"/>
              <w:jc w:val="center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>Наименование индикатора</w:t>
            </w:r>
          </w:p>
        </w:tc>
        <w:tc>
          <w:tcPr>
            <w:tcW w:w="5351" w:type="dxa"/>
            <w:gridSpan w:val="2"/>
          </w:tcPr>
          <w:p w:rsidR="00940EF9" w:rsidRPr="00523B45" w:rsidRDefault="00940EF9" w:rsidP="00361E65">
            <w:pPr>
              <w:pStyle w:val="Default"/>
              <w:jc w:val="center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>Определение индикатора</w:t>
            </w:r>
          </w:p>
        </w:tc>
      </w:tr>
      <w:tr w:rsidR="00940EF9" w:rsidRPr="00523B45" w:rsidTr="00361E65">
        <w:trPr>
          <w:trHeight w:val="187"/>
        </w:trPr>
        <w:tc>
          <w:tcPr>
            <w:tcW w:w="0" w:type="auto"/>
            <w:gridSpan w:val="3"/>
            <w:shd w:val="clear" w:color="auto" w:fill="EEECE1" w:themeFill="background2"/>
          </w:tcPr>
          <w:p w:rsidR="00940EF9" w:rsidRPr="00523B45" w:rsidRDefault="00940EF9" w:rsidP="00361E65">
            <w:pPr>
              <w:pStyle w:val="Default"/>
              <w:jc w:val="center"/>
              <w:rPr>
                <w:sz w:val="28"/>
                <w:szCs w:val="28"/>
              </w:rPr>
            </w:pPr>
            <w:r w:rsidRPr="00523B45">
              <w:rPr>
                <w:b/>
                <w:bCs/>
                <w:sz w:val="28"/>
                <w:szCs w:val="28"/>
              </w:rPr>
              <w:t>Дошкольное образование</w:t>
            </w:r>
          </w:p>
        </w:tc>
      </w:tr>
      <w:tr w:rsidR="00940EF9" w:rsidRPr="00523B45" w:rsidTr="00361E65">
        <w:trPr>
          <w:trHeight w:val="159"/>
        </w:trPr>
        <w:tc>
          <w:tcPr>
            <w:tcW w:w="0" w:type="auto"/>
            <w:gridSpan w:val="3"/>
            <w:shd w:val="clear" w:color="auto" w:fill="FFFFFF" w:themeFill="background1"/>
          </w:tcPr>
          <w:p w:rsidR="00940EF9" w:rsidRPr="00523B45" w:rsidRDefault="00940EF9" w:rsidP="00361E65">
            <w:pPr>
              <w:pStyle w:val="Default"/>
              <w:jc w:val="center"/>
              <w:rPr>
                <w:sz w:val="28"/>
                <w:szCs w:val="28"/>
              </w:rPr>
            </w:pPr>
            <w:r w:rsidRPr="00523B45">
              <w:rPr>
                <w:b/>
                <w:bCs/>
                <w:sz w:val="28"/>
                <w:szCs w:val="28"/>
              </w:rPr>
              <w:t>1. Условия</w:t>
            </w:r>
          </w:p>
        </w:tc>
      </w:tr>
      <w:tr w:rsidR="00940EF9" w:rsidRPr="00523B45" w:rsidTr="00361E65">
        <w:trPr>
          <w:trHeight w:val="159"/>
        </w:trPr>
        <w:tc>
          <w:tcPr>
            <w:tcW w:w="0" w:type="auto"/>
            <w:gridSpan w:val="3"/>
            <w:shd w:val="clear" w:color="auto" w:fill="FFFFFF" w:themeFill="background1"/>
          </w:tcPr>
          <w:p w:rsidR="00940EF9" w:rsidRPr="00523B45" w:rsidRDefault="00940EF9" w:rsidP="00361E65">
            <w:pPr>
              <w:pStyle w:val="Default"/>
              <w:jc w:val="center"/>
              <w:rPr>
                <w:sz w:val="28"/>
                <w:szCs w:val="28"/>
              </w:rPr>
            </w:pPr>
            <w:r w:rsidRPr="00523B45">
              <w:rPr>
                <w:b/>
                <w:bCs/>
                <w:sz w:val="28"/>
                <w:szCs w:val="28"/>
              </w:rPr>
              <w:t>1.1 Кадровое обеспечение</w:t>
            </w:r>
          </w:p>
        </w:tc>
      </w:tr>
      <w:tr w:rsidR="00940EF9" w:rsidRPr="00523B45" w:rsidTr="00361E65">
        <w:trPr>
          <w:trHeight w:val="571"/>
        </w:trPr>
        <w:tc>
          <w:tcPr>
            <w:tcW w:w="4244" w:type="dxa"/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Численность воспитанников дошкольных образовательных организаций в расчете на 1 педагогического работника </w:t>
            </w:r>
          </w:p>
        </w:tc>
        <w:tc>
          <w:tcPr>
            <w:tcW w:w="5351" w:type="dxa"/>
            <w:gridSpan w:val="2"/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Отношение числа детей, посещающих дошкольные образовательные организации, к общему числу педагогических работников </w:t>
            </w:r>
          </w:p>
        </w:tc>
      </w:tr>
      <w:tr w:rsidR="00940EF9" w:rsidRPr="00523B45" w:rsidTr="00361E65">
        <w:trPr>
          <w:trHeight w:val="433"/>
        </w:trPr>
        <w:tc>
          <w:tcPr>
            <w:tcW w:w="4244" w:type="dxa"/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Доля педагогических работников с высшим образованием </w:t>
            </w:r>
          </w:p>
        </w:tc>
        <w:tc>
          <w:tcPr>
            <w:tcW w:w="5351" w:type="dxa"/>
            <w:gridSpan w:val="2"/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Отношение численности педагогических работников, имеющих высшее образование, к общей численности </w:t>
            </w:r>
            <w:r w:rsidRPr="00523B45">
              <w:rPr>
                <w:sz w:val="28"/>
                <w:szCs w:val="28"/>
              </w:rPr>
              <w:lastRenderedPageBreak/>
              <w:t xml:space="preserve">педагогических работников </w:t>
            </w:r>
          </w:p>
        </w:tc>
      </w:tr>
      <w:tr w:rsidR="00940EF9" w:rsidRPr="00523B45" w:rsidTr="00361E65">
        <w:trPr>
          <w:trHeight w:val="433"/>
        </w:trPr>
        <w:tc>
          <w:tcPr>
            <w:tcW w:w="4244" w:type="dxa"/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lastRenderedPageBreak/>
              <w:t xml:space="preserve">Доля педагогических работников со средним специальным образованием </w:t>
            </w:r>
          </w:p>
        </w:tc>
        <w:tc>
          <w:tcPr>
            <w:tcW w:w="5351" w:type="dxa"/>
            <w:gridSpan w:val="2"/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Отношение численности педагогических работников, имеющих среднее специальное, к общей численности педагогических работников </w:t>
            </w:r>
          </w:p>
        </w:tc>
      </w:tr>
      <w:tr w:rsidR="00940EF9" w:rsidRPr="00523B45" w:rsidTr="00361E65">
        <w:trPr>
          <w:trHeight w:val="571"/>
        </w:trPr>
        <w:tc>
          <w:tcPr>
            <w:tcW w:w="4244" w:type="dxa"/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Доля педагогических работников по стажу работы (до 3 лет, 3-5, 5-10, 10-15, 15-20, 20 лет и более) </w:t>
            </w:r>
          </w:p>
        </w:tc>
        <w:tc>
          <w:tcPr>
            <w:tcW w:w="5351" w:type="dxa"/>
            <w:gridSpan w:val="2"/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Отношение численности педагогических работников со стажем до 3 лет, 3-5, 5-10, 10-15, 15-20, 20 лет и более к общей численности педагогических работников </w:t>
            </w:r>
          </w:p>
        </w:tc>
      </w:tr>
      <w:tr w:rsidR="00940EF9" w:rsidRPr="00523B45" w:rsidTr="00361E65">
        <w:trPr>
          <w:trHeight w:val="159"/>
        </w:trPr>
        <w:tc>
          <w:tcPr>
            <w:tcW w:w="0" w:type="auto"/>
            <w:gridSpan w:val="3"/>
          </w:tcPr>
          <w:p w:rsidR="00940EF9" w:rsidRPr="00523B45" w:rsidRDefault="00940EF9" w:rsidP="00361E65">
            <w:pPr>
              <w:pStyle w:val="Default"/>
              <w:jc w:val="center"/>
              <w:rPr>
                <w:sz w:val="28"/>
                <w:szCs w:val="28"/>
              </w:rPr>
            </w:pPr>
            <w:r w:rsidRPr="00523B45">
              <w:rPr>
                <w:b/>
                <w:bCs/>
                <w:sz w:val="28"/>
                <w:szCs w:val="28"/>
              </w:rPr>
              <w:t>1.2 Условия обучения</w:t>
            </w:r>
          </w:p>
        </w:tc>
      </w:tr>
      <w:tr w:rsidR="00940EF9" w:rsidRPr="00523B45" w:rsidTr="00361E65">
        <w:trPr>
          <w:trHeight w:val="433"/>
        </w:trPr>
        <w:tc>
          <w:tcPr>
            <w:tcW w:w="4244" w:type="dxa"/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Площадь групповых помещений в расчете на 1 ребенка </w:t>
            </w:r>
          </w:p>
        </w:tc>
        <w:tc>
          <w:tcPr>
            <w:tcW w:w="5351" w:type="dxa"/>
            <w:gridSpan w:val="2"/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Отношение площади групповых помещений к общей численности детей, посещающих дошкольные образовательные организации </w:t>
            </w:r>
          </w:p>
        </w:tc>
      </w:tr>
      <w:tr w:rsidR="00940EF9" w:rsidRPr="00523B45" w:rsidTr="00361E65">
        <w:trPr>
          <w:trHeight w:val="571"/>
        </w:trPr>
        <w:tc>
          <w:tcPr>
            <w:tcW w:w="4244" w:type="dxa"/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Площадь групповых помещений в расчете на 1 ребенка для детей до 3 лет </w:t>
            </w:r>
          </w:p>
        </w:tc>
        <w:tc>
          <w:tcPr>
            <w:tcW w:w="5351" w:type="dxa"/>
            <w:gridSpan w:val="2"/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Отношение площади групповых помещений для детей до 3 лет к общей численности детей, посещающих дошкольные образовательные организации до 3 лет </w:t>
            </w:r>
          </w:p>
        </w:tc>
      </w:tr>
      <w:tr w:rsidR="00940EF9" w:rsidRPr="00523B45" w:rsidTr="00361E65">
        <w:trPr>
          <w:trHeight w:val="416"/>
        </w:trPr>
        <w:tc>
          <w:tcPr>
            <w:tcW w:w="4244" w:type="dxa"/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Доля детей с ограниченными возможностями здоровья в общей численности воспитанников дошкольных образовательных организаций, осуществляющих образовательную деятельность </w:t>
            </w:r>
          </w:p>
        </w:tc>
        <w:tc>
          <w:tcPr>
            <w:tcW w:w="5351" w:type="dxa"/>
            <w:gridSpan w:val="2"/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Отношение количества детей с ограниченными возможностями здоровья в общей численности воспитанников дошкольных образовательных организаций, осуществляющих образовательную деятельность, к общему количеству воспитанников </w:t>
            </w:r>
          </w:p>
        </w:tc>
      </w:tr>
      <w:tr w:rsidR="00940EF9" w:rsidRPr="00523B45" w:rsidTr="00361E65">
        <w:trPr>
          <w:trHeight w:val="255"/>
        </w:trPr>
        <w:tc>
          <w:tcPr>
            <w:tcW w:w="4244" w:type="dxa"/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Доля </w:t>
            </w:r>
            <w:proofErr w:type="gramStart"/>
            <w:r w:rsidRPr="00523B45">
              <w:rPr>
                <w:sz w:val="28"/>
                <w:szCs w:val="28"/>
              </w:rPr>
              <w:t>обучающихся</w:t>
            </w:r>
            <w:proofErr w:type="gramEnd"/>
            <w:r w:rsidRPr="00523B45">
              <w:rPr>
                <w:sz w:val="28"/>
                <w:szCs w:val="28"/>
              </w:rPr>
              <w:t xml:space="preserve"> с ОВЗ по категориям:</w:t>
            </w:r>
          </w:p>
        </w:tc>
        <w:tc>
          <w:tcPr>
            <w:tcW w:w="5351" w:type="dxa"/>
            <w:gridSpan w:val="2"/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>Отношение доли обучающихся с ОВЗ данной категории к общей численности детей ОВЗ:</w:t>
            </w:r>
          </w:p>
        </w:tc>
      </w:tr>
      <w:tr w:rsidR="00940EF9" w:rsidRPr="00523B45" w:rsidTr="00361E65">
        <w:trPr>
          <w:trHeight w:val="110"/>
        </w:trPr>
        <w:tc>
          <w:tcPr>
            <w:tcW w:w="4244" w:type="dxa"/>
          </w:tcPr>
          <w:p w:rsidR="00940EF9" w:rsidRPr="00523B45" w:rsidRDefault="00940EF9" w:rsidP="00361E6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>с нарушениями слуха</w:t>
            </w:r>
          </w:p>
        </w:tc>
        <w:tc>
          <w:tcPr>
            <w:tcW w:w="5351" w:type="dxa"/>
            <w:gridSpan w:val="2"/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>-</w:t>
            </w:r>
          </w:p>
        </w:tc>
      </w:tr>
      <w:tr w:rsidR="00940EF9" w:rsidRPr="00523B45" w:rsidTr="00361E65">
        <w:trPr>
          <w:trHeight w:val="140"/>
        </w:trPr>
        <w:tc>
          <w:tcPr>
            <w:tcW w:w="4244" w:type="dxa"/>
          </w:tcPr>
          <w:p w:rsidR="00940EF9" w:rsidRPr="00523B45" w:rsidRDefault="00940EF9" w:rsidP="00361E6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>с нарушениями речи</w:t>
            </w:r>
          </w:p>
        </w:tc>
        <w:tc>
          <w:tcPr>
            <w:tcW w:w="5351" w:type="dxa"/>
            <w:gridSpan w:val="2"/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>-</w:t>
            </w:r>
          </w:p>
        </w:tc>
      </w:tr>
      <w:tr w:rsidR="00940EF9" w:rsidRPr="00523B45" w:rsidTr="00361E65">
        <w:trPr>
          <w:trHeight w:val="140"/>
        </w:trPr>
        <w:tc>
          <w:tcPr>
            <w:tcW w:w="4244" w:type="dxa"/>
          </w:tcPr>
          <w:p w:rsidR="00940EF9" w:rsidRPr="00523B45" w:rsidRDefault="00940EF9" w:rsidP="00361E6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>с нарушениями зрения</w:t>
            </w:r>
          </w:p>
        </w:tc>
        <w:tc>
          <w:tcPr>
            <w:tcW w:w="5351" w:type="dxa"/>
            <w:gridSpan w:val="2"/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>-</w:t>
            </w:r>
          </w:p>
        </w:tc>
      </w:tr>
      <w:tr w:rsidR="00940EF9" w:rsidRPr="00523B45" w:rsidTr="00361E65">
        <w:trPr>
          <w:trHeight w:val="140"/>
        </w:trPr>
        <w:tc>
          <w:tcPr>
            <w:tcW w:w="4244" w:type="dxa"/>
          </w:tcPr>
          <w:p w:rsidR="00940EF9" w:rsidRPr="00523B45" w:rsidRDefault="00940EF9" w:rsidP="00361E6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>с умственной отсталостью (интеллектуальными нарушениями)</w:t>
            </w:r>
          </w:p>
        </w:tc>
        <w:tc>
          <w:tcPr>
            <w:tcW w:w="5351" w:type="dxa"/>
            <w:gridSpan w:val="2"/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>-</w:t>
            </w:r>
          </w:p>
        </w:tc>
      </w:tr>
      <w:tr w:rsidR="00940EF9" w:rsidRPr="00523B45" w:rsidTr="00361E65">
        <w:trPr>
          <w:trHeight w:val="127"/>
        </w:trPr>
        <w:tc>
          <w:tcPr>
            <w:tcW w:w="4244" w:type="dxa"/>
          </w:tcPr>
          <w:p w:rsidR="00940EF9" w:rsidRPr="00523B45" w:rsidRDefault="00940EF9" w:rsidP="00361E6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>с задержкой психического развития</w:t>
            </w:r>
          </w:p>
        </w:tc>
        <w:tc>
          <w:tcPr>
            <w:tcW w:w="5351" w:type="dxa"/>
            <w:gridSpan w:val="2"/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>-</w:t>
            </w:r>
          </w:p>
        </w:tc>
      </w:tr>
      <w:tr w:rsidR="00940EF9" w:rsidRPr="00523B45" w:rsidTr="00361E65">
        <w:trPr>
          <w:trHeight w:val="140"/>
        </w:trPr>
        <w:tc>
          <w:tcPr>
            <w:tcW w:w="4244" w:type="dxa"/>
          </w:tcPr>
          <w:p w:rsidR="00940EF9" w:rsidRPr="00523B45" w:rsidRDefault="00940EF9" w:rsidP="00361E6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>с нарушениями опорно-двигательного аппарата</w:t>
            </w:r>
          </w:p>
        </w:tc>
        <w:tc>
          <w:tcPr>
            <w:tcW w:w="5351" w:type="dxa"/>
            <w:gridSpan w:val="2"/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>-</w:t>
            </w:r>
          </w:p>
        </w:tc>
      </w:tr>
      <w:tr w:rsidR="00940EF9" w:rsidRPr="00523B45" w:rsidTr="00361E65">
        <w:trPr>
          <w:trHeight w:val="153"/>
        </w:trPr>
        <w:tc>
          <w:tcPr>
            <w:tcW w:w="4244" w:type="dxa"/>
          </w:tcPr>
          <w:p w:rsidR="00940EF9" w:rsidRPr="00523B45" w:rsidRDefault="00940EF9" w:rsidP="00361E6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>со сложными дефектами (множественными нарушениями)</w:t>
            </w:r>
          </w:p>
        </w:tc>
        <w:tc>
          <w:tcPr>
            <w:tcW w:w="5351" w:type="dxa"/>
            <w:gridSpan w:val="2"/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>-</w:t>
            </w:r>
          </w:p>
        </w:tc>
      </w:tr>
      <w:tr w:rsidR="00940EF9" w:rsidRPr="00523B45" w:rsidTr="00361E65">
        <w:trPr>
          <w:trHeight w:val="344"/>
        </w:trPr>
        <w:tc>
          <w:tcPr>
            <w:tcW w:w="4244" w:type="dxa"/>
          </w:tcPr>
          <w:p w:rsidR="00940EF9" w:rsidRPr="00523B45" w:rsidRDefault="00940EF9" w:rsidP="00361E6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>с другими ограниченными возможностями здоровья</w:t>
            </w:r>
          </w:p>
        </w:tc>
        <w:tc>
          <w:tcPr>
            <w:tcW w:w="5351" w:type="dxa"/>
            <w:gridSpan w:val="2"/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>-</w:t>
            </w:r>
          </w:p>
        </w:tc>
      </w:tr>
      <w:tr w:rsidR="00940EF9" w:rsidRPr="00523B45" w:rsidTr="00361E65">
        <w:trPr>
          <w:trHeight w:val="709"/>
        </w:trPr>
        <w:tc>
          <w:tcPr>
            <w:tcW w:w="4244" w:type="dxa"/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lastRenderedPageBreak/>
              <w:t xml:space="preserve">Доля детей-инвалидов в общей численности воспитанников дошкольных образовательных организаций, осуществляющих образовательную деятельность </w:t>
            </w:r>
          </w:p>
        </w:tc>
        <w:tc>
          <w:tcPr>
            <w:tcW w:w="5351" w:type="dxa"/>
            <w:gridSpan w:val="2"/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Отношение количества детей-инвалидов в общей численности воспитанников дошкольных образовательных организаций, осуществляющих образовательную деятельность, к общему количеству воспитанников </w:t>
            </w:r>
          </w:p>
        </w:tc>
      </w:tr>
      <w:tr w:rsidR="00940EF9" w:rsidRPr="00523B45" w:rsidTr="00361E65">
        <w:trPr>
          <w:trHeight w:val="709"/>
        </w:trPr>
        <w:tc>
          <w:tcPr>
            <w:tcW w:w="4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Доля детей с ограниченными возможностями здоровья, обучающихся в группах компенсирующей, оздоровительной и комбинированной направленности </w:t>
            </w:r>
          </w:p>
        </w:tc>
        <w:tc>
          <w:tcPr>
            <w:tcW w:w="53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Отношение количества детей с ограниченными возможностями здоровья, обучающихся в группах компенсирующей, оздоровительной и комбинированной направленности, к общему количеству детей с ограниченными возможностями здоровья дошкольной образовательной организации </w:t>
            </w:r>
          </w:p>
        </w:tc>
      </w:tr>
      <w:tr w:rsidR="00940EF9" w:rsidRPr="00523B45" w:rsidTr="00361E65">
        <w:trPr>
          <w:trHeight w:val="709"/>
        </w:trPr>
        <w:tc>
          <w:tcPr>
            <w:tcW w:w="4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Доля детей-инвалидов, обучающихся в группах компенсирующей, оздоровительной и комбинированной направленности </w:t>
            </w:r>
          </w:p>
        </w:tc>
        <w:tc>
          <w:tcPr>
            <w:tcW w:w="53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Отношение количества детей-инвалидов, обучающихся в группах компенсирующей, оздоровительной и комбинированной направленности, к общему количеству детей-инвалидов дошкольной образовательной организации </w:t>
            </w:r>
          </w:p>
        </w:tc>
      </w:tr>
      <w:tr w:rsidR="00940EF9" w:rsidRPr="00523B45" w:rsidTr="00361E65">
        <w:trPr>
          <w:trHeight w:val="416"/>
        </w:trPr>
        <w:tc>
          <w:tcPr>
            <w:tcW w:w="4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Доля детей, посещающих группы круглосуточного пребывания детей </w:t>
            </w:r>
          </w:p>
        </w:tc>
        <w:tc>
          <w:tcPr>
            <w:tcW w:w="53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Отношение количества детей, посещающих группы круглосуточного пребывания детей, к общему количеству воспитанников дошкольной образовательной организации </w:t>
            </w:r>
          </w:p>
        </w:tc>
      </w:tr>
      <w:tr w:rsidR="00940EF9" w:rsidRPr="00523B45" w:rsidTr="00361E65">
        <w:trPr>
          <w:trHeight w:val="709"/>
        </w:trPr>
        <w:tc>
          <w:tcPr>
            <w:tcW w:w="4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Доля детей, посещающих группы кратковременного пребывания детей </w:t>
            </w:r>
          </w:p>
        </w:tc>
        <w:tc>
          <w:tcPr>
            <w:tcW w:w="53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Отношение количества детей, посещающих группы кратковременного пребывания детей, к общему количеству воспитанников дошкольной образовательной организации 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159"/>
        </w:trPr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jc w:val="center"/>
              <w:rPr>
                <w:sz w:val="28"/>
                <w:szCs w:val="28"/>
              </w:rPr>
            </w:pPr>
            <w:r w:rsidRPr="00523B45">
              <w:rPr>
                <w:b/>
                <w:bCs/>
                <w:sz w:val="28"/>
                <w:szCs w:val="28"/>
              </w:rPr>
              <w:t>2. Результаты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571"/>
        </w:trPr>
        <w:tc>
          <w:tcPr>
            <w:tcW w:w="4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Охват детей раннего дошкольного возраста (2 мес. – 3 года) дошкольным образованием </w:t>
            </w:r>
          </w:p>
        </w:tc>
        <w:tc>
          <w:tcPr>
            <w:tcW w:w="53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Отношение числа детей, посещающих дошкольные образовательные организации в возрасте 2 мес. - 3 года к общему числу детей в возрасте 2 мес. - 3 года 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571"/>
        </w:trPr>
        <w:tc>
          <w:tcPr>
            <w:tcW w:w="4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Охват дошкольным образованием детей в возрасте 3-7 лет </w:t>
            </w:r>
          </w:p>
        </w:tc>
        <w:tc>
          <w:tcPr>
            <w:tcW w:w="53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Отношение числа детей в возрасте 3-7 лет (без учета детей, обучающихся в 1 классе), посещающих детские дошкольные организации к общему числу детей в возрасте 3-7 лет 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187"/>
        </w:trPr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940EF9" w:rsidRPr="00523B45" w:rsidRDefault="00940EF9" w:rsidP="00361E65">
            <w:pPr>
              <w:pStyle w:val="Default"/>
              <w:jc w:val="center"/>
              <w:rPr>
                <w:sz w:val="28"/>
                <w:szCs w:val="28"/>
              </w:rPr>
            </w:pPr>
            <w:r w:rsidRPr="00523B45">
              <w:rPr>
                <w:b/>
                <w:bCs/>
                <w:sz w:val="28"/>
                <w:szCs w:val="28"/>
              </w:rPr>
              <w:t>Общее образование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159"/>
        </w:trPr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jc w:val="center"/>
              <w:rPr>
                <w:sz w:val="28"/>
                <w:szCs w:val="28"/>
              </w:rPr>
            </w:pPr>
            <w:r w:rsidRPr="00523B45">
              <w:rPr>
                <w:b/>
                <w:bCs/>
                <w:sz w:val="28"/>
                <w:szCs w:val="28"/>
              </w:rPr>
              <w:t>1. Условия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159"/>
        </w:trPr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jc w:val="center"/>
              <w:rPr>
                <w:sz w:val="28"/>
                <w:szCs w:val="28"/>
              </w:rPr>
            </w:pPr>
            <w:r w:rsidRPr="00523B45">
              <w:rPr>
                <w:b/>
                <w:bCs/>
                <w:sz w:val="28"/>
                <w:szCs w:val="28"/>
              </w:rPr>
              <w:lastRenderedPageBreak/>
              <w:t>1.1 Кадровое обеспечение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571"/>
        </w:trPr>
        <w:tc>
          <w:tcPr>
            <w:tcW w:w="4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Доля узких специалистов в штате (психолога, дефектолога, социального педагога и т.п.) </w:t>
            </w:r>
          </w:p>
        </w:tc>
        <w:tc>
          <w:tcPr>
            <w:tcW w:w="53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Отношение количества узких специалистов (психолога, дефектолога, социального педагога и т.п.) к общему количеству учителей общеобразовательной организации 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433"/>
        </w:trPr>
        <w:tc>
          <w:tcPr>
            <w:tcW w:w="4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Доля учителей с высшим образованием </w:t>
            </w:r>
          </w:p>
        </w:tc>
        <w:tc>
          <w:tcPr>
            <w:tcW w:w="53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Отношение численности учителей, имеющих высшее образование, к общей численности учителей 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433"/>
        </w:trPr>
        <w:tc>
          <w:tcPr>
            <w:tcW w:w="4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Доля учителей со средним специальным образованием </w:t>
            </w:r>
          </w:p>
        </w:tc>
        <w:tc>
          <w:tcPr>
            <w:tcW w:w="53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Отношение численности учителей, имеющих среднее специальное образование, к общей численности учителей 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295"/>
        </w:trPr>
        <w:tc>
          <w:tcPr>
            <w:tcW w:w="4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Доля учителей-мужчин в общей численности учителей </w:t>
            </w:r>
          </w:p>
        </w:tc>
        <w:tc>
          <w:tcPr>
            <w:tcW w:w="53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Отношение численности учителей-мужчин к общей численности учителей 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433"/>
        </w:trPr>
        <w:tc>
          <w:tcPr>
            <w:tcW w:w="4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Доля учителей в возрасте до 35 лет в общей численности учителей </w:t>
            </w:r>
          </w:p>
        </w:tc>
        <w:tc>
          <w:tcPr>
            <w:tcW w:w="53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Отношение численности учителей в возрасте до 35 лет к общей численности учителей 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433"/>
        </w:trPr>
        <w:tc>
          <w:tcPr>
            <w:tcW w:w="4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Доля учителей пенсионного возраста в общей численности учителей </w:t>
            </w:r>
          </w:p>
        </w:tc>
        <w:tc>
          <w:tcPr>
            <w:tcW w:w="53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Отношение численности учителей пенсионного возраста к общей численности учителей 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433"/>
        </w:trPr>
        <w:tc>
          <w:tcPr>
            <w:tcW w:w="4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Доля учителей с высшей квалификационной категорией </w:t>
            </w:r>
          </w:p>
        </w:tc>
        <w:tc>
          <w:tcPr>
            <w:tcW w:w="53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Отношение численности учителей с высшей квалификационной категорией к общей численности учителей 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433"/>
        </w:trPr>
        <w:tc>
          <w:tcPr>
            <w:tcW w:w="4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Доля учителей с первой квалификационной категорией </w:t>
            </w:r>
          </w:p>
        </w:tc>
        <w:tc>
          <w:tcPr>
            <w:tcW w:w="53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Отношение численности учителей с первой квалификационной категорией к общей численности учителей 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433"/>
        </w:trPr>
        <w:tc>
          <w:tcPr>
            <w:tcW w:w="4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Соотношение обучающихся и учителей </w:t>
            </w:r>
          </w:p>
        </w:tc>
        <w:tc>
          <w:tcPr>
            <w:tcW w:w="53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Отношение числа обучающихся ОО к общей численности учителей 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433"/>
        </w:trPr>
        <w:tc>
          <w:tcPr>
            <w:tcW w:w="4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Соотношение обучающихся и учителей в 1-4 классах </w:t>
            </w:r>
          </w:p>
        </w:tc>
        <w:tc>
          <w:tcPr>
            <w:tcW w:w="53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Отношение числа обучающихся в 1-4 классах (без учета учащихся 1 классов, организованных в ДОО) к числу к общей численности учителей 1-4 классов 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433"/>
        </w:trPr>
        <w:tc>
          <w:tcPr>
            <w:tcW w:w="4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Соотношение обучающихся и учителей в 5-11(12) классах </w:t>
            </w:r>
          </w:p>
        </w:tc>
        <w:tc>
          <w:tcPr>
            <w:tcW w:w="53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Отношение числа обучающихся в 5-11(12) классах к числу к общей численности учителей 5-11(12) классов 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159"/>
        </w:trPr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jc w:val="center"/>
              <w:rPr>
                <w:sz w:val="28"/>
                <w:szCs w:val="28"/>
              </w:rPr>
            </w:pPr>
            <w:r w:rsidRPr="00523B45">
              <w:rPr>
                <w:b/>
                <w:bCs/>
                <w:sz w:val="28"/>
                <w:szCs w:val="28"/>
              </w:rPr>
              <w:t>1.2 Условия обучения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432"/>
        </w:trPr>
        <w:tc>
          <w:tcPr>
            <w:tcW w:w="4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Доля </w:t>
            </w:r>
            <w:proofErr w:type="gramStart"/>
            <w:r w:rsidRPr="00523B45">
              <w:rPr>
                <w:sz w:val="28"/>
                <w:szCs w:val="28"/>
              </w:rPr>
              <w:t>обучающихся</w:t>
            </w:r>
            <w:proofErr w:type="gramEnd"/>
            <w:r w:rsidRPr="00523B45">
              <w:rPr>
                <w:sz w:val="28"/>
                <w:szCs w:val="28"/>
              </w:rPr>
              <w:t xml:space="preserve">, занимающихся во 2 и 3 смены </w:t>
            </w:r>
          </w:p>
        </w:tc>
        <w:tc>
          <w:tcPr>
            <w:tcW w:w="53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Отношение количества </w:t>
            </w:r>
            <w:proofErr w:type="gramStart"/>
            <w:r w:rsidRPr="00523B45">
              <w:rPr>
                <w:sz w:val="28"/>
                <w:szCs w:val="28"/>
              </w:rPr>
              <w:t>обучающихся</w:t>
            </w:r>
            <w:proofErr w:type="gramEnd"/>
            <w:r w:rsidRPr="00523B45">
              <w:rPr>
                <w:sz w:val="28"/>
                <w:szCs w:val="28"/>
              </w:rPr>
              <w:t xml:space="preserve">, занимающихся во 2 и 3 смены, к общему количеству обучающихся 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571"/>
        </w:trPr>
        <w:tc>
          <w:tcPr>
            <w:tcW w:w="4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Доля детей, углубленно изучающих отдельные предметы </w:t>
            </w:r>
          </w:p>
        </w:tc>
        <w:tc>
          <w:tcPr>
            <w:tcW w:w="53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Отношение количества детей, углубленно изучающих отдельные предметы, к общей численности учащихся </w:t>
            </w:r>
            <w:r w:rsidRPr="00523B45">
              <w:rPr>
                <w:sz w:val="28"/>
                <w:szCs w:val="28"/>
              </w:rPr>
              <w:lastRenderedPageBreak/>
              <w:t xml:space="preserve">общеобразовательной организации 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295"/>
        </w:trPr>
        <w:tc>
          <w:tcPr>
            <w:tcW w:w="4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lastRenderedPageBreak/>
              <w:t xml:space="preserve">Учебная площадь школы в расчете на одного обучающегося </w:t>
            </w:r>
          </w:p>
        </w:tc>
        <w:tc>
          <w:tcPr>
            <w:tcW w:w="53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Отношение учебной площади ОО к общей численности </w:t>
            </w:r>
            <w:proofErr w:type="gramStart"/>
            <w:r w:rsidRPr="00523B45">
              <w:rPr>
                <w:sz w:val="28"/>
                <w:szCs w:val="28"/>
              </w:rPr>
              <w:t>обучающихся</w:t>
            </w:r>
            <w:proofErr w:type="gramEnd"/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295"/>
        </w:trPr>
        <w:tc>
          <w:tcPr>
            <w:tcW w:w="4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Наполняемость классов </w:t>
            </w:r>
          </w:p>
        </w:tc>
        <w:tc>
          <w:tcPr>
            <w:tcW w:w="53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Отношение численности обучающихся к числу классов в ОО 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433"/>
        </w:trPr>
        <w:tc>
          <w:tcPr>
            <w:tcW w:w="4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Доля учащихся, получающих горячее питание </w:t>
            </w:r>
          </w:p>
        </w:tc>
        <w:tc>
          <w:tcPr>
            <w:tcW w:w="53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Отношение численности </w:t>
            </w:r>
            <w:proofErr w:type="gramStart"/>
            <w:r w:rsidRPr="00523B45">
              <w:rPr>
                <w:sz w:val="28"/>
                <w:szCs w:val="28"/>
              </w:rPr>
              <w:t>обучающихся</w:t>
            </w:r>
            <w:proofErr w:type="gramEnd"/>
            <w:r w:rsidRPr="00523B45">
              <w:rPr>
                <w:sz w:val="28"/>
                <w:szCs w:val="28"/>
              </w:rPr>
              <w:t xml:space="preserve">, получающих горячее питание, к общей численности обучающихся 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433"/>
        </w:trPr>
        <w:tc>
          <w:tcPr>
            <w:tcW w:w="4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Численность </w:t>
            </w:r>
            <w:proofErr w:type="gramStart"/>
            <w:r w:rsidRPr="00523B45">
              <w:rPr>
                <w:sz w:val="28"/>
                <w:szCs w:val="28"/>
              </w:rPr>
              <w:t>обучающихся</w:t>
            </w:r>
            <w:proofErr w:type="gramEnd"/>
            <w:r w:rsidRPr="00523B45">
              <w:rPr>
                <w:sz w:val="28"/>
                <w:szCs w:val="28"/>
              </w:rPr>
              <w:t xml:space="preserve"> в расчете на 1 компьютер </w:t>
            </w:r>
          </w:p>
        </w:tc>
        <w:tc>
          <w:tcPr>
            <w:tcW w:w="53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Отношение численности обучающихся 5-11 классов к числу компьютеров, используемых в учебных целях 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295"/>
        </w:trPr>
        <w:tc>
          <w:tcPr>
            <w:tcW w:w="4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Максимальная скорость доступа к Интернету </w:t>
            </w:r>
          </w:p>
        </w:tc>
        <w:tc>
          <w:tcPr>
            <w:tcW w:w="53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– 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571"/>
        </w:trPr>
        <w:tc>
          <w:tcPr>
            <w:tcW w:w="4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Оснащенность учебных кабинетов необходимым оборудованием </w:t>
            </w:r>
          </w:p>
        </w:tc>
        <w:tc>
          <w:tcPr>
            <w:tcW w:w="53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Отношение количества учебных кабинетов, полностью оснащенных необходимым оборудованием, к общему количеству учебных кабинетов 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571"/>
        </w:trPr>
        <w:tc>
          <w:tcPr>
            <w:tcW w:w="4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Охват </w:t>
            </w:r>
            <w:proofErr w:type="spellStart"/>
            <w:r w:rsidRPr="00523B45">
              <w:rPr>
                <w:sz w:val="28"/>
                <w:szCs w:val="28"/>
              </w:rPr>
              <w:t>обучающихсядополнительным</w:t>
            </w:r>
            <w:proofErr w:type="spellEnd"/>
            <w:r w:rsidRPr="00523B45">
              <w:rPr>
                <w:sz w:val="28"/>
                <w:szCs w:val="28"/>
              </w:rPr>
              <w:t xml:space="preserve"> образованием </w:t>
            </w:r>
          </w:p>
        </w:tc>
        <w:tc>
          <w:tcPr>
            <w:tcW w:w="53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Отношение численности обучающихся, занимающихся в учреждениях дополнительного образования, к общей </w:t>
            </w:r>
            <w:proofErr w:type="gramStart"/>
            <w:r w:rsidRPr="00523B45">
              <w:rPr>
                <w:sz w:val="28"/>
                <w:szCs w:val="28"/>
              </w:rPr>
              <w:t>численности</w:t>
            </w:r>
            <w:proofErr w:type="gramEnd"/>
            <w:r w:rsidRPr="00523B45">
              <w:rPr>
                <w:sz w:val="28"/>
                <w:szCs w:val="28"/>
              </w:rPr>
              <w:t xml:space="preserve"> обучающихся в ОО 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1691"/>
        </w:trPr>
        <w:tc>
          <w:tcPr>
            <w:tcW w:w="4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proofErr w:type="gramStart"/>
            <w:r w:rsidRPr="00523B45">
              <w:rPr>
                <w:sz w:val="28"/>
                <w:szCs w:val="28"/>
              </w:rPr>
              <w:t>Доля обучающихся с ОВЗ, обучающихся в классах, не являющихся специальными (коррекционными)</w:t>
            </w:r>
            <w:proofErr w:type="gramEnd"/>
          </w:p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</w:p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</w:p>
        </w:tc>
        <w:tc>
          <w:tcPr>
            <w:tcW w:w="53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proofErr w:type="gramStart"/>
            <w:r w:rsidRPr="00523B45">
              <w:rPr>
                <w:sz w:val="28"/>
                <w:szCs w:val="28"/>
              </w:rPr>
              <w:t xml:space="preserve">Отношение численности обучающихся с ОВЗ, обучающихся в классах, не являющихся специальными (коррекционными), к общей численности обучающихся ОО </w:t>
            </w:r>
            <w:proofErr w:type="gramEnd"/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421"/>
        </w:trPr>
        <w:tc>
          <w:tcPr>
            <w:tcW w:w="4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Доля </w:t>
            </w:r>
            <w:proofErr w:type="gramStart"/>
            <w:r w:rsidRPr="00523B45">
              <w:rPr>
                <w:sz w:val="28"/>
                <w:szCs w:val="28"/>
              </w:rPr>
              <w:t>обучающихся</w:t>
            </w:r>
            <w:proofErr w:type="gramEnd"/>
            <w:r w:rsidRPr="00523B45">
              <w:rPr>
                <w:sz w:val="28"/>
                <w:szCs w:val="28"/>
              </w:rPr>
              <w:t xml:space="preserve"> с ОВЗ по категориям:</w:t>
            </w:r>
          </w:p>
        </w:tc>
        <w:tc>
          <w:tcPr>
            <w:tcW w:w="53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>Отношение доли обучающихся с ОВЗ данной категории к общей численности детей ОВЗ: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182"/>
        </w:trPr>
        <w:tc>
          <w:tcPr>
            <w:tcW w:w="4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>с нарушениями слуха</w:t>
            </w:r>
          </w:p>
        </w:tc>
        <w:tc>
          <w:tcPr>
            <w:tcW w:w="53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>-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153"/>
        </w:trPr>
        <w:tc>
          <w:tcPr>
            <w:tcW w:w="4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>с нарушениями речи</w:t>
            </w:r>
          </w:p>
        </w:tc>
        <w:tc>
          <w:tcPr>
            <w:tcW w:w="53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>-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110"/>
        </w:trPr>
        <w:tc>
          <w:tcPr>
            <w:tcW w:w="4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>с нарушениями зрения</w:t>
            </w:r>
          </w:p>
        </w:tc>
        <w:tc>
          <w:tcPr>
            <w:tcW w:w="53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>-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153"/>
        </w:trPr>
        <w:tc>
          <w:tcPr>
            <w:tcW w:w="4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>с умственной отсталостью (интеллектуальными нарушениями)</w:t>
            </w:r>
          </w:p>
        </w:tc>
        <w:tc>
          <w:tcPr>
            <w:tcW w:w="53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>-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123"/>
        </w:trPr>
        <w:tc>
          <w:tcPr>
            <w:tcW w:w="4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>с задержкой психического развития</w:t>
            </w:r>
          </w:p>
        </w:tc>
        <w:tc>
          <w:tcPr>
            <w:tcW w:w="53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>-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110"/>
        </w:trPr>
        <w:tc>
          <w:tcPr>
            <w:tcW w:w="4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>с нарушениями опорно-двигательного аппарата</w:t>
            </w:r>
          </w:p>
        </w:tc>
        <w:tc>
          <w:tcPr>
            <w:tcW w:w="53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>-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123"/>
        </w:trPr>
        <w:tc>
          <w:tcPr>
            <w:tcW w:w="4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>со сложными дефектами (множественными нарушениями)</w:t>
            </w:r>
          </w:p>
        </w:tc>
        <w:tc>
          <w:tcPr>
            <w:tcW w:w="53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>-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166"/>
        </w:trPr>
        <w:tc>
          <w:tcPr>
            <w:tcW w:w="4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lastRenderedPageBreak/>
              <w:t>с другими ограниченными возможностями здоровья</w:t>
            </w:r>
          </w:p>
        </w:tc>
        <w:tc>
          <w:tcPr>
            <w:tcW w:w="53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>-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571"/>
        </w:trPr>
        <w:tc>
          <w:tcPr>
            <w:tcW w:w="4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Доля детей-инвалидов, обучающихся в классах, не являющихся специальными (коррекционными) </w:t>
            </w:r>
          </w:p>
        </w:tc>
        <w:tc>
          <w:tcPr>
            <w:tcW w:w="53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Отношение численности детей-инвалидов, обучающихся в классах, не являющихся специальными (коррекционными), в общей численности обучающихся ОО 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159"/>
        </w:trPr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jc w:val="center"/>
              <w:rPr>
                <w:sz w:val="28"/>
                <w:szCs w:val="28"/>
              </w:rPr>
            </w:pPr>
            <w:r w:rsidRPr="00523B45">
              <w:rPr>
                <w:b/>
                <w:bCs/>
                <w:sz w:val="28"/>
                <w:szCs w:val="28"/>
              </w:rPr>
              <w:t>2. Процесс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2917"/>
        </w:trPr>
        <w:tc>
          <w:tcPr>
            <w:tcW w:w="4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Качество основной образовательной программы (ООП) соответствует требованиям ФГОС </w:t>
            </w:r>
          </w:p>
        </w:tc>
        <w:tc>
          <w:tcPr>
            <w:tcW w:w="53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>- соблюдение порядка разработки и утверждения (наличие соответствующих локальных актов);</w:t>
            </w:r>
          </w:p>
          <w:p w:rsidR="00940EF9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 - соответствие ООП действующим нормативным правовым документам (своевременное внесение изменений); </w:t>
            </w:r>
          </w:p>
          <w:p w:rsidR="00940EF9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>- отражение в ООП преемственности уровней образования;</w:t>
            </w:r>
          </w:p>
          <w:p w:rsidR="00940EF9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 - наличие нормативного соотношения обязательной и формируемой частей ООП (во всех ее структурных компонентах);</w:t>
            </w:r>
          </w:p>
          <w:p w:rsidR="00940EF9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 - наличие обязательных структурных элементов ООП; </w:t>
            </w:r>
          </w:p>
          <w:p w:rsidR="00940EF9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>-учет запросов и мнений участников образовательных отношений (родителей, обучающихся), подтвержденных докуме</w:t>
            </w:r>
            <w:r>
              <w:rPr>
                <w:sz w:val="28"/>
                <w:szCs w:val="28"/>
              </w:rPr>
              <w:t>нтально;</w:t>
            </w:r>
          </w:p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- наличие описания промежуточных результатов в рабочих предметных программах (программах внеурочной деятельности) и их соответствие планируемым результатам в ООП (соответствует всем требованиям; соответствует не в полной мере; не соответствует) 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571"/>
        </w:trPr>
        <w:tc>
          <w:tcPr>
            <w:tcW w:w="4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Открытость ООП </w:t>
            </w:r>
          </w:p>
        </w:tc>
        <w:tc>
          <w:tcPr>
            <w:tcW w:w="53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ООП в полном объеме </w:t>
            </w:r>
            <w:proofErr w:type="gramStart"/>
            <w:r w:rsidRPr="00523B45">
              <w:rPr>
                <w:sz w:val="28"/>
                <w:szCs w:val="28"/>
              </w:rPr>
              <w:t>размещена</w:t>
            </w:r>
            <w:proofErr w:type="gramEnd"/>
            <w:r w:rsidRPr="00523B45">
              <w:rPr>
                <w:sz w:val="28"/>
                <w:szCs w:val="28"/>
              </w:rPr>
              <w:t xml:space="preserve"> на сайте образовательной организации; (соответствует всем требованиям; соответствует не в полной мере; не соответствует) 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159"/>
        </w:trPr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jc w:val="center"/>
              <w:rPr>
                <w:sz w:val="28"/>
                <w:szCs w:val="28"/>
              </w:rPr>
            </w:pPr>
            <w:r w:rsidRPr="00523B45">
              <w:rPr>
                <w:b/>
                <w:bCs/>
                <w:sz w:val="28"/>
                <w:szCs w:val="28"/>
              </w:rPr>
              <w:t>3. Результат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709"/>
        </w:trPr>
        <w:tc>
          <w:tcPr>
            <w:tcW w:w="4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Доля учащихся, обучающихся в соответствии с федеральным государственным образовательным стандартом </w:t>
            </w:r>
          </w:p>
        </w:tc>
        <w:tc>
          <w:tcPr>
            <w:tcW w:w="53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Отношение количества </w:t>
            </w:r>
            <w:proofErr w:type="gramStart"/>
            <w:r w:rsidRPr="00523B45">
              <w:rPr>
                <w:sz w:val="28"/>
                <w:szCs w:val="28"/>
              </w:rPr>
              <w:t>обучающихся</w:t>
            </w:r>
            <w:proofErr w:type="gramEnd"/>
            <w:r w:rsidRPr="00523B45">
              <w:rPr>
                <w:sz w:val="28"/>
                <w:szCs w:val="28"/>
              </w:rPr>
              <w:t xml:space="preserve">, обучающихся в соответствии с федеральным государственным образовательным стандартом, к общей численности обучающихся общеобразовательной организации 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709"/>
        </w:trPr>
        <w:tc>
          <w:tcPr>
            <w:tcW w:w="4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lastRenderedPageBreak/>
              <w:t xml:space="preserve">Доля участников всероссийской олимпиады школьников (отдельно по муниципальному, региональному этапам) </w:t>
            </w:r>
          </w:p>
        </w:tc>
        <w:tc>
          <w:tcPr>
            <w:tcW w:w="53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Отношение количества участников всероссийской олимпиады школьников (отдельно по муниципальному, региональному этапам) к численности обучающихся общеобразовательных организаций 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433"/>
        </w:trPr>
        <w:tc>
          <w:tcPr>
            <w:tcW w:w="4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proofErr w:type="gramStart"/>
            <w:r w:rsidRPr="00523B45">
              <w:rPr>
                <w:sz w:val="28"/>
                <w:szCs w:val="28"/>
              </w:rPr>
              <w:t xml:space="preserve">Доля обучающихся, повторно поставленных на учет в ОВД </w:t>
            </w:r>
            <w:proofErr w:type="gramEnd"/>
          </w:p>
        </w:tc>
        <w:tc>
          <w:tcPr>
            <w:tcW w:w="53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proofErr w:type="gramStart"/>
            <w:r w:rsidRPr="00523B45">
              <w:rPr>
                <w:sz w:val="28"/>
                <w:szCs w:val="28"/>
              </w:rPr>
              <w:t xml:space="preserve">Отношение количества обучающихся, повторно поставленных на учет в ОВД, к общей численности обучающихся </w:t>
            </w:r>
            <w:proofErr w:type="gramEnd"/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433"/>
        </w:trPr>
        <w:tc>
          <w:tcPr>
            <w:tcW w:w="4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Доля </w:t>
            </w:r>
            <w:proofErr w:type="gramStart"/>
            <w:r w:rsidRPr="00523B45">
              <w:rPr>
                <w:sz w:val="28"/>
                <w:szCs w:val="28"/>
              </w:rPr>
              <w:t>обучающихся</w:t>
            </w:r>
            <w:proofErr w:type="gramEnd"/>
            <w:r w:rsidRPr="00523B45">
              <w:rPr>
                <w:sz w:val="28"/>
                <w:szCs w:val="28"/>
              </w:rPr>
              <w:t xml:space="preserve">, стоящих на </w:t>
            </w:r>
            <w:proofErr w:type="spellStart"/>
            <w:r w:rsidRPr="00523B45">
              <w:rPr>
                <w:sz w:val="28"/>
                <w:szCs w:val="28"/>
              </w:rPr>
              <w:t>внутришкольном</w:t>
            </w:r>
            <w:proofErr w:type="spellEnd"/>
            <w:r w:rsidRPr="00523B45">
              <w:rPr>
                <w:sz w:val="28"/>
                <w:szCs w:val="28"/>
              </w:rPr>
              <w:t xml:space="preserve"> учете </w:t>
            </w:r>
          </w:p>
        </w:tc>
        <w:tc>
          <w:tcPr>
            <w:tcW w:w="53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Отношение количества </w:t>
            </w:r>
            <w:proofErr w:type="gramStart"/>
            <w:r w:rsidRPr="00523B45">
              <w:rPr>
                <w:sz w:val="28"/>
                <w:szCs w:val="28"/>
              </w:rPr>
              <w:t>обучающихся</w:t>
            </w:r>
            <w:proofErr w:type="gramEnd"/>
            <w:r w:rsidRPr="00523B45">
              <w:rPr>
                <w:sz w:val="28"/>
                <w:szCs w:val="28"/>
              </w:rPr>
              <w:t xml:space="preserve">, стоящих на </w:t>
            </w:r>
            <w:proofErr w:type="spellStart"/>
            <w:r w:rsidRPr="00523B45">
              <w:rPr>
                <w:sz w:val="28"/>
                <w:szCs w:val="28"/>
              </w:rPr>
              <w:t>внутришкольном</w:t>
            </w:r>
            <w:proofErr w:type="spellEnd"/>
            <w:r w:rsidRPr="00523B45">
              <w:rPr>
                <w:sz w:val="28"/>
                <w:szCs w:val="28"/>
              </w:rPr>
              <w:t xml:space="preserve"> учете, к общему количеству обучающихся 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709"/>
        </w:trPr>
        <w:tc>
          <w:tcPr>
            <w:tcW w:w="4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Доля обучающихся 9-х классов, продолживших обучение в 10 классе или в профессиональных образовательных организациях </w:t>
            </w:r>
          </w:p>
        </w:tc>
        <w:tc>
          <w:tcPr>
            <w:tcW w:w="53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Отношение количества обучающихся 9-х классов, продолживших обучение в 10 классе или в профессиональных образовательных организациях, к общему количеству выпускников 9 классов 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709"/>
        </w:trPr>
        <w:tc>
          <w:tcPr>
            <w:tcW w:w="4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>Доля выпускников 9 класса, не получивших аттестат</w:t>
            </w:r>
          </w:p>
        </w:tc>
        <w:tc>
          <w:tcPr>
            <w:tcW w:w="53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>Отношение количества обучающихся 9-х классов, не получивших аттестат, к общему количеству выпускников 9 классов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433"/>
        </w:trPr>
        <w:tc>
          <w:tcPr>
            <w:tcW w:w="4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Доля выпускников 11-х классов, не получивших аттестат </w:t>
            </w:r>
          </w:p>
        </w:tc>
        <w:tc>
          <w:tcPr>
            <w:tcW w:w="53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Отношение количества выпускников 11-х классов, не получивших аттестат, к общему количеству выпускников 11-х классов 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433"/>
        </w:trPr>
        <w:tc>
          <w:tcPr>
            <w:tcW w:w="4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Доля участников ЕГЭ по русскому языку, не преодолевших минимальный порог </w:t>
            </w:r>
          </w:p>
        </w:tc>
        <w:tc>
          <w:tcPr>
            <w:tcW w:w="53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Отношение численности участников ЕГЭ, не преодолевших минимальный порог по русскому языку, к общей численности участников ЕГЭ по русскому языку 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433"/>
        </w:trPr>
        <w:tc>
          <w:tcPr>
            <w:tcW w:w="4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Доля участников ЕГЭ по математике, не преодолевших минимальный порог </w:t>
            </w:r>
          </w:p>
        </w:tc>
        <w:tc>
          <w:tcPr>
            <w:tcW w:w="53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Отношение численности участников ЕГЭ, не преодолевших минимальный порог по математике, к общей численности участников ЕГЭ по математике 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433"/>
        </w:trPr>
        <w:tc>
          <w:tcPr>
            <w:tcW w:w="4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>Доля участников ЕГЭ по русскому языку, сдавших экзамен на высоком уровне (результат ТБ</w:t>
            </w:r>
            <w:proofErr w:type="gramStart"/>
            <w:r w:rsidRPr="00523B45">
              <w:rPr>
                <w:sz w:val="28"/>
                <w:szCs w:val="28"/>
              </w:rPr>
              <w:t>2</w:t>
            </w:r>
            <w:proofErr w:type="gramEnd"/>
            <w:r w:rsidRPr="00523B45">
              <w:rPr>
                <w:sz w:val="28"/>
                <w:szCs w:val="28"/>
              </w:rPr>
              <w:t xml:space="preserve"> и выше) </w:t>
            </w:r>
          </w:p>
        </w:tc>
        <w:tc>
          <w:tcPr>
            <w:tcW w:w="53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>Отношение численности участников ЕГЭ по русскому языку, сдавших экзамен на высоком уровне (результат ТБ</w:t>
            </w:r>
            <w:proofErr w:type="gramStart"/>
            <w:r w:rsidRPr="00523B45">
              <w:rPr>
                <w:sz w:val="28"/>
                <w:szCs w:val="28"/>
              </w:rPr>
              <w:t>2</w:t>
            </w:r>
            <w:proofErr w:type="gramEnd"/>
            <w:r w:rsidRPr="00523B45">
              <w:rPr>
                <w:sz w:val="28"/>
                <w:szCs w:val="28"/>
              </w:rPr>
              <w:t xml:space="preserve"> и выше), к общей численности участников ЕГЭ по русскому языку 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433"/>
        </w:trPr>
        <w:tc>
          <w:tcPr>
            <w:tcW w:w="4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>Доля участников ЕГЭ по математике, сдавших экзамен на высоком уровне (результат ТБ</w:t>
            </w:r>
            <w:proofErr w:type="gramStart"/>
            <w:r w:rsidRPr="00523B45">
              <w:rPr>
                <w:sz w:val="28"/>
                <w:szCs w:val="28"/>
              </w:rPr>
              <w:t>2</w:t>
            </w:r>
            <w:proofErr w:type="gramEnd"/>
            <w:r w:rsidRPr="00523B45">
              <w:rPr>
                <w:sz w:val="28"/>
                <w:szCs w:val="28"/>
              </w:rPr>
              <w:t xml:space="preserve"> и выше) </w:t>
            </w:r>
          </w:p>
        </w:tc>
        <w:tc>
          <w:tcPr>
            <w:tcW w:w="53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>Отношение численности участников ЕГЭ по математике, сдавших экзамен на высоком уровне (результат ТБ</w:t>
            </w:r>
            <w:proofErr w:type="gramStart"/>
            <w:r w:rsidRPr="00523B45">
              <w:rPr>
                <w:sz w:val="28"/>
                <w:szCs w:val="28"/>
              </w:rPr>
              <w:t>2</w:t>
            </w:r>
            <w:proofErr w:type="gramEnd"/>
            <w:r w:rsidRPr="00523B45">
              <w:rPr>
                <w:sz w:val="28"/>
                <w:szCs w:val="28"/>
              </w:rPr>
              <w:t xml:space="preserve"> и выше), к общей численности участников ЕГЭ по математике 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433"/>
        </w:trPr>
        <w:tc>
          <w:tcPr>
            <w:tcW w:w="4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lastRenderedPageBreak/>
              <w:t xml:space="preserve">Доля участников ОГЭ, получивших «2» по русскому языку </w:t>
            </w:r>
          </w:p>
        </w:tc>
        <w:tc>
          <w:tcPr>
            <w:tcW w:w="53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Отношение численности участников ОГЭ, получивших «2» по русскому языку, к общей численности участников ОГЭ по русскому языку 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433"/>
        </w:trPr>
        <w:tc>
          <w:tcPr>
            <w:tcW w:w="4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Доля участников ОГЭ, получивших «2» по математике </w:t>
            </w:r>
          </w:p>
        </w:tc>
        <w:tc>
          <w:tcPr>
            <w:tcW w:w="53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Отношение численности участников ОГЭ, получивших «2» по математике, к общей численности участников ОГЭ по математике 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433"/>
        </w:trPr>
        <w:tc>
          <w:tcPr>
            <w:tcW w:w="4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Доля участников ОГЭ получивших «5» по русскому языку </w:t>
            </w:r>
          </w:p>
        </w:tc>
        <w:tc>
          <w:tcPr>
            <w:tcW w:w="53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Отношение численности участников ОГЭ, получивших «5» по русскому языку, к общей численности участников ОГЭ по русскому языку 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433"/>
        </w:trPr>
        <w:tc>
          <w:tcPr>
            <w:tcW w:w="4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Доля участников ОГЭ получивших «5» по математике </w:t>
            </w:r>
          </w:p>
        </w:tc>
        <w:tc>
          <w:tcPr>
            <w:tcW w:w="53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Отношение численности участников ОГЭ, получивших «5» по математике, к общей численности участников ОГЭ по математике 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433"/>
        </w:trPr>
        <w:tc>
          <w:tcPr>
            <w:tcW w:w="4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Расхождение между средней оценкой ОГЭ по школе и средней оценкой муниципалитета/региона по русскому языку </w:t>
            </w:r>
          </w:p>
        </w:tc>
        <w:tc>
          <w:tcPr>
            <w:tcW w:w="53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Разница между средней оценкой ОГЭ по школе и средней оценкой муниципалитета/региона по русскому языку 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433"/>
        </w:trPr>
        <w:tc>
          <w:tcPr>
            <w:tcW w:w="4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Расхождение между средней оценкой ОГЭ по школе и средней оценкой муниципалитета/региона по математике </w:t>
            </w:r>
          </w:p>
        </w:tc>
        <w:tc>
          <w:tcPr>
            <w:tcW w:w="53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Разница между средней оценкой ОГЭ по школе и средней оценкой муниципалитета/региона по математике 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433"/>
        </w:trPr>
        <w:tc>
          <w:tcPr>
            <w:tcW w:w="4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Доля участников ВПР, получивших «2» по сдаваемому предмету </w:t>
            </w:r>
          </w:p>
        </w:tc>
        <w:tc>
          <w:tcPr>
            <w:tcW w:w="53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Отношение численности участников ВПР, получивших «2» по сдаваемому предмету, к общей численности участников ВПР по сдаваемому предмету 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433"/>
        </w:trPr>
        <w:tc>
          <w:tcPr>
            <w:tcW w:w="4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Доля участников ВПР получивших «5» по сдаваемому предмету </w:t>
            </w:r>
          </w:p>
        </w:tc>
        <w:tc>
          <w:tcPr>
            <w:tcW w:w="53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Отношение численности участников ВПР, получивших «5» по сдаваемому предмету, к общей численности участников ВПР по сдаваемому предмету 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433"/>
        </w:trPr>
        <w:tc>
          <w:tcPr>
            <w:tcW w:w="4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Расхождение между средней оценкой ВПР по школе и средней оценкой муниципалитета/региона по сдаваемому предмету </w:t>
            </w:r>
          </w:p>
        </w:tc>
        <w:tc>
          <w:tcPr>
            <w:tcW w:w="53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Разница между средней оценкой ВПР по школе и средней оценкой муниципалитета/региона по сдаваемому предмету 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433"/>
        </w:trPr>
        <w:tc>
          <w:tcPr>
            <w:tcW w:w="4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Результаты регионального мониторинга: Успешность выполнения диагностической работы по русскому языку </w:t>
            </w:r>
          </w:p>
        </w:tc>
        <w:tc>
          <w:tcPr>
            <w:tcW w:w="53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Среднее значение от индивидуальных результатов обучающихся школы. Индивидуальный результат рассчитывается как отношение баллов, </w:t>
            </w:r>
            <w:r w:rsidRPr="00523B45">
              <w:rPr>
                <w:sz w:val="28"/>
                <w:szCs w:val="28"/>
              </w:rPr>
              <w:lastRenderedPageBreak/>
              <w:t xml:space="preserve">полученных </w:t>
            </w:r>
            <w:proofErr w:type="gramStart"/>
            <w:r w:rsidRPr="00523B45">
              <w:rPr>
                <w:sz w:val="28"/>
                <w:szCs w:val="28"/>
              </w:rPr>
              <w:t>обучающимися</w:t>
            </w:r>
            <w:proofErr w:type="gramEnd"/>
            <w:r w:rsidRPr="00523B45">
              <w:rPr>
                <w:sz w:val="28"/>
                <w:szCs w:val="28"/>
              </w:rPr>
              <w:t xml:space="preserve"> за выполнение работы, к максимальному баллу, который можно было получить за выполнение диагностической работы 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433"/>
        </w:trPr>
        <w:tc>
          <w:tcPr>
            <w:tcW w:w="4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lastRenderedPageBreak/>
              <w:t xml:space="preserve">Уровень достижений выше среднего по региону по русскому языку </w:t>
            </w:r>
          </w:p>
        </w:tc>
        <w:tc>
          <w:tcPr>
            <w:tcW w:w="53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Доля обучающихся, справившихся с диагностической работой выше среднего процента выполнения работы по региону, из выборки всех обучающихся школы </w:t>
            </w:r>
          </w:p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433"/>
        </w:trPr>
        <w:tc>
          <w:tcPr>
            <w:tcW w:w="4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Успешность выполнения диагностической работы по математике </w:t>
            </w:r>
          </w:p>
        </w:tc>
        <w:tc>
          <w:tcPr>
            <w:tcW w:w="53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Среднее значение от индивидуальных результатов обучающихся школы. Индивидуальный результат рассчитывается как отношение баллов, полученных </w:t>
            </w:r>
            <w:proofErr w:type="gramStart"/>
            <w:r w:rsidRPr="00523B45">
              <w:rPr>
                <w:sz w:val="28"/>
                <w:szCs w:val="28"/>
              </w:rPr>
              <w:t>обучающимися</w:t>
            </w:r>
            <w:proofErr w:type="gramEnd"/>
            <w:r w:rsidRPr="00523B45">
              <w:rPr>
                <w:sz w:val="28"/>
                <w:szCs w:val="28"/>
              </w:rPr>
              <w:t xml:space="preserve"> за выполнение работы, к максимальному баллу, который можно было получить за выполнение диагностической работы 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433"/>
        </w:trPr>
        <w:tc>
          <w:tcPr>
            <w:tcW w:w="4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Уровень достижений выше среднего по региону по математике </w:t>
            </w:r>
          </w:p>
        </w:tc>
        <w:tc>
          <w:tcPr>
            <w:tcW w:w="53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Доля обучающихся, справившихся с диагностической работой выше среднего процента выполнения работы по региону, из выборки всех обучающихся школы 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433"/>
        </w:trPr>
        <w:tc>
          <w:tcPr>
            <w:tcW w:w="4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Доля </w:t>
            </w:r>
            <w:proofErr w:type="gramStart"/>
            <w:r w:rsidRPr="00523B45">
              <w:rPr>
                <w:sz w:val="28"/>
                <w:szCs w:val="28"/>
              </w:rPr>
              <w:t>обучающихся</w:t>
            </w:r>
            <w:proofErr w:type="gramEnd"/>
            <w:r w:rsidRPr="00523B45">
              <w:rPr>
                <w:sz w:val="28"/>
                <w:szCs w:val="28"/>
              </w:rPr>
              <w:t xml:space="preserve"> с особыми образовательными потребностями, продолживших обучение в ПОО или ВО</w:t>
            </w:r>
          </w:p>
        </w:tc>
        <w:tc>
          <w:tcPr>
            <w:tcW w:w="53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Отношение обучающихся с особыми образовательными потребностями, продолживших обучение в ПОО или ВО, к общей </w:t>
            </w:r>
            <w:proofErr w:type="gramStart"/>
            <w:r w:rsidRPr="00523B45">
              <w:rPr>
                <w:sz w:val="28"/>
                <w:szCs w:val="28"/>
              </w:rPr>
              <w:t>численности</w:t>
            </w:r>
            <w:proofErr w:type="gramEnd"/>
            <w:r w:rsidRPr="00523B45">
              <w:rPr>
                <w:sz w:val="28"/>
                <w:szCs w:val="28"/>
              </w:rPr>
              <w:t xml:space="preserve"> обучающихся с особыми образовательными потребностями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187"/>
        </w:trPr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940EF9" w:rsidRPr="00523B45" w:rsidRDefault="00940EF9" w:rsidP="00361E65">
            <w:pPr>
              <w:pStyle w:val="Default"/>
              <w:jc w:val="center"/>
              <w:rPr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Дополнительное </w:t>
            </w:r>
            <w:r w:rsidRPr="00523B45">
              <w:rPr>
                <w:b/>
                <w:bCs/>
                <w:sz w:val="28"/>
                <w:szCs w:val="28"/>
              </w:rPr>
              <w:t xml:space="preserve"> образование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159"/>
        </w:trPr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jc w:val="center"/>
              <w:rPr>
                <w:sz w:val="28"/>
                <w:szCs w:val="28"/>
              </w:rPr>
            </w:pPr>
            <w:r w:rsidRPr="00523B45">
              <w:rPr>
                <w:b/>
                <w:bCs/>
                <w:sz w:val="28"/>
                <w:szCs w:val="28"/>
              </w:rPr>
              <w:t>1. Условия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159"/>
        </w:trPr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jc w:val="center"/>
              <w:rPr>
                <w:sz w:val="28"/>
                <w:szCs w:val="28"/>
              </w:rPr>
            </w:pPr>
            <w:r w:rsidRPr="00523B45">
              <w:rPr>
                <w:b/>
                <w:bCs/>
                <w:sz w:val="28"/>
                <w:szCs w:val="28"/>
              </w:rPr>
              <w:t>1.1 Кадровое обеспечение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433"/>
        </w:trPr>
        <w:tc>
          <w:tcPr>
            <w:tcW w:w="4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>Доля</w:t>
            </w:r>
            <w:r>
              <w:rPr>
                <w:sz w:val="28"/>
                <w:szCs w:val="28"/>
              </w:rPr>
              <w:t xml:space="preserve"> педагогических работников</w:t>
            </w:r>
            <w:r w:rsidRPr="00523B45">
              <w:rPr>
                <w:sz w:val="28"/>
                <w:szCs w:val="28"/>
              </w:rPr>
              <w:t xml:space="preserve"> с высшим образованием </w:t>
            </w:r>
          </w:p>
        </w:tc>
        <w:tc>
          <w:tcPr>
            <w:tcW w:w="53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Отношение численности </w:t>
            </w:r>
            <w:r>
              <w:rPr>
                <w:sz w:val="28"/>
                <w:szCs w:val="28"/>
              </w:rPr>
              <w:t>педагогических работников</w:t>
            </w:r>
            <w:r w:rsidRPr="00523B45">
              <w:rPr>
                <w:sz w:val="28"/>
                <w:szCs w:val="28"/>
              </w:rPr>
              <w:t xml:space="preserve">, имеющих высшее образование, к общей численности </w:t>
            </w:r>
            <w:r>
              <w:rPr>
                <w:sz w:val="28"/>
                <w:szCs w:val="28"/>
              </w:rPr>
              <w:t>педагогических работников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433"/>
        </w:trPr>
        <w:tc>
          <w:tcPr>
            <w:tcW w:w="4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Доля </w:t>
            </w:r>
            <w:r>
              <w:rPr>
                <w:sz w:val="28"/>
                <w:szCs w:val="28"/>
              </w:rPr>
              <w:t>педагогических работников</w:t>
            </w:r>
            <w:r w:rsidRPr="00523B45">
              <w:rPr>
                <w:sz w:val="28"/>
                <w:szCs w:val="28"/>
              </w:rPr>
              <w:t xml:space="preserve"> со средним специальным образованием </w:t>
            </w:r>
          </w:p>
        </w:tc>
        <w:tc>
          <w:tcPr>
            <w:tcW w:w="53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Отношение численности </w:t>
            </w:r>
            <w:r>
              <w:rPr>
                <w:sz w:val="28"/>
                <w:szCs w:val="28"/>
              </w:rPr>
              <w:t>педагогических работников</w:t>
            </w:r>
            <w:r w:rsidRPr="00523B45">
              <w:rPr>
                <w:sz w:val="28"/>
                <w:szCs w:val="28"/>
              </w:rPr>
              <w:t xml:space="preserve">, имеющих среднее специальное образование, к общей численности </w:t>
            </w:r>
            <w:r>
              <w:rPr>
                <w:sz w:val="28"/>
                <w:szCs w:val="28"/>
              </w:rPr>
              <w:t>педагогических работников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433"/>
        </w:trPr>
        <w:tc>
          <w:tcPr>
            <w:tcW w:w="4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Доля </w:t>
            </w:r>
            <w:r>
              <w:rPr>
                <w:sz w:val="28"/>
                <w:szCs w:val="28"/>
              </w:rPr>
              <w:t>педагогических работников</w:t>
            </w:r>
            <w:r w:rsidRPr="00523B45">
              <w:rPr>
                <w:sz w:val="28"/>
                <w:szCs w:val="28"/>
              </w:rPr>
              <w:t xml:space="preserve"> с высшей квалификационной категорией </w:t>
            </w:r>
          </w:p>
        </w:tc>
        <w:tc>
          <w:tcPr>
            <w:tcW w:w="53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Отношение численности </w:t>
            </w:r>
            <w:r>
              <w:rPr>
                <w:sz w:val="28"/>
                <w:szCs w:val="28"/>
              </w:rPr>
              <w:t>педагогических работников</w:t>
            </w:r>
            <w:r w:rsidRPr="00523B45">
              <w:rPr>
                <w:sz w:val="28"/>
                <w:szCs w:val="28"/>
              </w:rPr>
              <w:t xml:space="preserve"> с высшей квалификационной категорией к общей численности </w:t>
            </w:r>
            <w:r>
              <w:rPr>
                <w:sz w:val="28"/>
                <w:szCs w:val="28"/>
              </w:rPr>
              <w:t>педагогических работников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433"/>
        </w:trPr>
        <w:tc>
          <w:tcPr>
            <w:tcW w:w="4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Доля </w:t>
            </w:r>
            <w:r>
              <w:rPr>
                <w:sz w:val="28"/>
                <w:szCs w:val="28"/>
              </w:rPr>
              <w:t>педагогических работников</w:t>
            </w:r>
            <w:r w:rsidRPr="00523B45">
              <w:rPr>
                <w:sz w:val="28"/>
                <w:szCs w:val="28"/>
              </w:rPr>
              <w:t xml:space="preserve"> </w:t>
            </w:r>
            <w:r w:rsidRPr="00523B45">
              <w:rPr>
                <w:sz w:val="28"/>
                <w:szCs w:val="28"/>
              </w:rPr>
              <w:lastRenderedPageBreak/>
              <w:t xml:space="preserve">с первой квалификационной категорией </w:t>
            </w:r>
          </w:p>
        </w:tc>
        <w:tc>
          <w:tcPr>
            <w:tcW w:w="53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lastRenderedPageBreak/>
              <w:t xml:space="preserve">Отношение численности </w:t>
            </w:r>
            <w:r>
              <w:rPr>
                <w:sz w:val="28"/>
                <w:szCs w:val="28"/>
              </w:rPr>
              <w:t xml:space="preserve">педагогических </w:t>
            </w:r>
            <w:r>
              <w:rPr>
                <w:sz w:val="28"/>
                <w:szCs w:val="28"/>
              </w:rPr>
              <w:lastRenderedPageBreak/>
              <w:t>работников</w:t>
            </w:r>
            <w:r w:rsidRPr="00523B45">
              <w:rPr>
                <w:sz w:val="28"/>
                <w:szCs w:val="28"/>
              </w:rPr>
              <w:t xml:space="preserve"> с первой квалификационной категорией к общей численности </w:t>
            </w:r>
            <w:r>
              <w:rPr>
                <w:sz w:val="28"/>
                <w:szCs w:val="28"/>
              </w:rPr>
              <w:t>педагогических работников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159"/>
        </w:trPr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jc w:val="center"/>
              <w:rPr>
                <w:sz w:val="28"/>
                <w:szCs w:val="28"/>
              </w:rPr>
            </w:pPr>
            <w:r w:rsidRPr="00523B45">
              <w:rPr>
                <w:b/>
                <w:bCs/>
                <w:sz w:val="28"/>
                <w:szCs w:val="28"/>
              </w:rPr>
              <w:lastRenderedPageBreak/>
              <w:t>1.2 Условия обучения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571"/>
        </w:trPr>
        <w:tc>
          <w:tcPr>
            <w:tcW w:w="4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Охват </w:t>
            </w:r>
            <w:proofErr w:type="gramStart"/>
            <w:r w:rsidRPr="00523B45">
              <w:rPr>
                <w:sz w:val="28"/>
                <w:szCs w:val="28"/>
              </w:rPr>
              <w:t>обучающихся</w:t>
            </w:r>
            <w:proofErr w:type="gramEnd"/>
            <w:r>
              <w:rPr>
                <w:sz w:val="28"/>
                <w:szCs w:val="28"/>
              </w:rPr>
              <w:t xml:space="preserve"> с ОВЗ </w:t>
            </w:r>
            <w:r w:rsidRPr="00523B45">
              <w:rPr>
                <w:sz w:val="28"/>
                <w:szCs w:val="28"/>
              </w:rPr>
              <w:t xml:space="preserve">дополнительным образованием </w:t>
            </w:r>
          </w:p>
        </w:tc>
        <w:tc>
          <w:tcPr>
            <w:tcW w:w="53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>Отношение численности обучающихся</w:t>
            </w:r>
            <w:r>
              <w:rPr>
                <w:sz w:val="28"/>
                <w:szCs w:val="28"/>
              </w:rPr>
              <w:t xml:space="preserve"> ОВЗ</w:t>
            </w:r>
            <w:r w:rsidRPr="00523B45">
              <w:rPr>
                <w:sz w:val="28"/>
                <w:szCs w:val="28"/>
              </w:rPr>
              <w:t xml:space="preserve">, занимающихся в учреждениях дополнительного образования, к общей </w:t>
            </w:r>
            <w:proofErr w:type="gramStart"/>
            <w:r w:rsidRPr="00523B45">
              <w:rPr>
                <w:sz w:val="28"/>
                <w:szCs w:val="28"/>
              </w:rPr>
              <w:t>численности</w:t>
            </w:r>
            <w:proofErr w:type="gramEnd"/>
            <w:r w:rsidRPr="00523B45">
              <w:rPr>
                <w:sz w:val="28"/>
                <w:szCs w:val="28"/>
              </w:rPr>
              <w:t xml:space="preserve"> обучающихся в ОО 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421"/>
        </w:trPr>
        <w:tc>
          <w:tcPr>
            <w:tcW w:w="4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Доля </w:t>
            </w:r>
            <w:proofErr w:type="gramStart"/>
            <w:r w:rsidRPr="00523B45">
              <w:rPr>
                <w:sz w:val="28"/>
                <w:szCs w:val="28"/>
              </w:rPr>
              <w:t>обучающихся</w:t>
            </w:r>
            <w:proofErr w:type="gramEnd"/>
            <w:r w:rsidRPr="00523B45">
              <w:rPr>
                <w:sz w:val="28"/>
                <w:szCs w:val="28"/>
              </w:rPr>
              <w:t xml:space="preserve"> с ОВЗ по категориям:</w:t>
            </w:r>
          </w:p>
        </w:tc>
        <w:tc>
          <w:tcPr>
            <w:tcW w:w="53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>Отношение доли обучающихся с ОВЗ данной категории к общей численности детей ОВЗ: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182"/>
        </w:trPr>
        <w:tc>
          <w:tcPr>
            <w:tcW w:w="4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>с нарушениями слуха</w:t>
            </w:r>
          </w:p>
        </w:tc>
        <w:tc>
          <w:tcPr>
            <w:tcW w:w="53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>-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153"/>
        </w:trPr>
        <w:tc>
          <w:tcPr>
            <w:tcW w:w="4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>с нарушениями речи</w:t>
            </w:r>
          </w:p>
        </w:tc>
        <w:tc>
          <w:tcPr>
            <w:tcW w:w="53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>-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110"/>
        </w:trPr>
        <w:tc>
          <w:tcPr>
            <w:tcW w:w="4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>с нарушениями зрения</w:t>
            </w:r>
          </w:p>
        </w:tc>
        <w:tc>
          <w:tcPr>
            <w:tcW w:w="53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>-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153"/>
        </w:trPr>
        <w:tc>
          <w:tcPr>
            <w:tcW w:w="4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>с умственной отсталостью (интеллектуальными нарушениями)</w:t>
            </w:r>
          </w:p>
        </w:tc>
        <w:tc>
          <w:tcPr>
            <w:tcW w:w="53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>-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123"/>
        </w:trPr>
        <w:tc>
          <w:tcPr>
            <w:tcW w:w="4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>с задержкой психического развития</w:t>
            </w:r>
          </w:p>
        </w:tc>
        <w:tc>
          <w:tcPr>
            <w:tcW w:w="53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>-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110"/>
        </w:trPr>
        <w:tc>
          <w:tcPr>
            <w:tcW w:w="4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>с нарушениями опорно-двигательного аппарата</w:t>
            </w:r>
          </w:p>
        </w:tc>
        <w:tc>
          <w:tcPr>
            <w:tcW w:w="53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>-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123"/>
        </w:trPr>
        <w:tc>
          <w:tcPr>
            <w:tcW w:w="4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>со сложными дефектами (множественными нарушениями)</w:t>
            </w:r>
          </w:p>
        </w:tc>
        <w:tc>
          <w:tcPr>
            <w:tcW w:w="53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>-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166"/>
        </w:trPr>
        <w:tc>
          <w:tcPr>
            <w:tcW w:w="4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>с другими ограниченными возможностями здоровья</w:t>
            </w:r>
          </w:p>
        </w:tc>
        <w:tc>
          <w:tcPr>
            <w:tcW w:w="53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>-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571"/>
        </w:trPr>
        <w:tc>
          <w:tcPr>
            <w:tcW w:w="4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>До</w:t>
            </w:r>
            <w:r>
              <w:rPr>
                <w:sz w:val="28"/>
                <w:szCs w:val="28"/>
              </w:rPr>
              <w:t>ля детей-инвалидов</w:t>
            </w:r>
          </w:p>
        </w:tc>
        <w:tc>
          <w:tcPr>
            <w:tcW w:w="53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Отношение численности детей-инвалидов, </w:t>
            </w:r>
            <w:r>
              <w:rPr>
                <w:sz w:val="28"/>
                <w:szCs w:val="28"/>
              </w:rPr>
              <w:t xml:space="preserve">к </w:t>
            </w:r>
            <w:r w:rsidRPr="00523B45">
              <w:rPr>
                <w:sz w:val="28"/>
                <w:szCs w:val="28"/>
              </w:rPr>
              <w:t xml:space="preserve">общей численности обучающихся ОО 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159"/>
        </w:trPr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jc w:val="center"/>
              <w:rPr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2</w:t>
            </w:r>
            <w:r w:rsidRPr="00523B45">
              <w:rPr>
                <w:b/>
                <w:bCs/>
                <w:sz w:val="28"/>
                <w:szCs w:val="28"/>
              </w:rPr>
              <w:t>. Результат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433"/>
        </w:trPr>
        <w:tc>
          <w:tcPr>
            <w:tcW w:w="46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D812B2" w:rsidRDefault="00940EF9" w:rsidP="00361E65">
            <w:pPr>
              <w:pStyle w:val="Default"/>
              <w:rPr>
                <w:sz w:val="28"/>
                <w:szCs w:val="28"/>
              </w:rPr>
            </w:pPr>
            <w:r w:rsidRPr="00D812B2">
              <w:rPr>
                <w:sz w:val="28"/>
              </w:rPr>
              <w:t xml:space="preserve">Охват детей дополнительными общеобразовательными программами </w:t>
            </w:r>
          </w:p>
        </w:tc>
        <w:tc>
          <w:tcPr>
            <w:tcW w:w="4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D812B2" w:rsidRDefault="00940EF9" w:rsidP="00361E65">
            <w:pPr>
              <w:pStyle w:val="Default"/>
              <w:rPr>
                <w:sz w:val="28"/>
                <w:szCs w:val="28"/>
              </w:rPr>
            </w:pPr>
            <w:r w:rsidRPr="00D812B2">
              <w:rPr>
                <w:sz w:val="28"/>
              </w:rPr>
              <w:t>Отношение численности обучающихся по дополнительным общеобразовательным программам к численности детей в возрасте от 5 до 18 лет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433"/>
        </w:trPr>
        <w:tc>
          <w:tcPr>
            <w:tcW w:w="46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D812B2" w:rsidRDefault="00940EF9" w:rsidP="00361E65">
            <w:pPr>
              <w:pStyle w:val="Default"/>
              <w:rPr>
                <w:sz w:val="28"/>
              </w:rPr>
            </w:pPr>
            <w:r w:rsidRPr="00DF3AB9">
              <w:rPr>
                <w:sz w:val="28"/>
              </w:rPr>
              <w:t>Структура численности детей, обучающихся по дополнительным общеобразовательным программам, по направлениям:</w:t>
            </w:r>
          </w:p>
        </w:tc>
        <w:tc>
          <w:tcPr>
            <w:tcW w:w="4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D812B2" w:rsidRDefault="00940EF9" w:rsidP="00361E65">
            <w:pPr>
              <w:pStyle w:val="Default"/>
              <w:rPr>
                <w:sz w:val="28"/>
              </w:rPr>
            </w:pPr>
            <w:r w:rsidRPr="00523B45">
              <w:rPr>
                <w:sz w:val="28"/>
                <w:szCs w:val="28"/>
              </w:rPr>
              <w:t>Отношение доли обучающихся данной категории к общей численности детей: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433"/>
        </w:trPr>
        <w:tc>
          <w:tcPr>
            <w:tcW w:w="46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AD46EC" w:rsidRDefault="00940EF9" w:rsidP="00361E65">
            <w:pPr>
              <w:widowControl w:val="0"/>
              <w:autoSpaceDE w:val="0"/>
              <w:autoSpaceDN w:val="0"/>
              <w:adjustRightInd w:val="0"/>
              <w:rPr>
                <w:sz w:val="28"/>
              </w:rPr>
            </w:pPr>
            <w:r w:rsidRPr="00AD46EC">
              <w:rPr>
                <w:sz w:val="28"/>
              </w:rPr>
              <w:t>техническое</w:t>
            </w:r>
          </w:p>
        </w:tc>
        <w:tc>
          <w:tcPr>
            <w:tcW w:w="4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D812B2" w:rsidRDefault="00940EF9" w:rsidP="00361E65">
            <w:pPr>
              <w:pStyle w:val="Default"/>
              <w:rPr>
                <w:sz w:val="28"/>
              </w:rPr>
            </w:pPr>
            <w:r>
              <w:rPr>
                <w:sz w:val="28"/>
              </w:rPr>
              <w:t>-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433"/>
        </w:trPr>
        <w:tc>
          <w:tcPr>
            <w:tcW w:w="46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AD46EC" w:rsidRDefault="00940EF9" w:rsidP="00361E65">
            <w:pPr>
              <w:widowControl w:val="0"/>
              <w:autoSpaceDE w:val="0"/>
              <w:autoSpaceDN w:val="0"/>
              <w:adjustRightInd w:val="0"/>
              <w:rPr>
                <w:sz w:val="28"/>
              </w:rPr>
            </w:pPr>
            <w:r>
              <w:rPr>
                <w:sz w:val="28"/>
              </w:rPr>
              <w:t>е</w:t>
            </w:r>
            <w:r w:rsidRPr="00AD46EC">
              <w:rPr>
                <w:sz w:val="28"/>
              </w:rPr>
              <w:t>стественнонаучное</w:t>
            </w:r>
          </w:p>
        </w:tc>
        <w:tc>
          <w:tcPr>
            <w:tcW w:w="4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D812B2" w:rsidRDefault="00940EF9" w:rsidP="00361E65">
            <w:pPr>
              <w:pStyle w:val="Default"/>
              <w:rPr>
                <w:sz w:val="28"/>
              </w:rPr>
            </w:pPr>
            <w:r>
              <w:rPr>
                <w:sz w:val="28"/>
              </w:rPr>
              <w:t>-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433"/>
        </w:trPr>
        <w:tc>
          <w:tcPr>
            <w:tcW w:w="46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AD46EC" w:rsidRDefault="00940EF9" w:rsidP="00361E65">
            <w:pPr>
              <w:widowControl w:val="0"/>
              <w:autoSpaceDE w:val="0"/>
              <w:autoSpaceDN w:val="0"/>
              <w:adjustRightInd w:val="0"/>
              <w:rPr>
                <w:sz w:val="28"/>
              </w:rPr>
            </w:pPr>
            <w:r w:rsidRPr="00AD46EC">
              <w:rPr>
                <w:sz w:val="28"/>
              </w:rPr>
              <w:t>туристско-краеведческое</w:t>
            </w:r>
          </w:p>
        </w:tc>
        <w:tc>
          <w:tcPr>
            <w:tcW w:w="4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D812B2" w:rsidRDefault="00940EF9" w:rsidP="00361E65">
            <w:pPr>
              <w:pStyle w:val="Default"/>
              <w:rPr>
                <w:sz w:val="28"/>
              </w:rPr>
            </w:pPr>
            <w:r>
              <w:rPr>
                <w:sz w:val="28"/>
              </w:rPr>
              <w:t>-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433"/>
        </w:trPr>
        <w:tc>
          <w:tcPr>
            <w:tcW w:w="46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AD46EC" w:rsidRDefault="00940EF9" w:rsidP="00361E65">
            <w:pPr>
              <w:widowControl w:val="0"/>
              <w:autoSpaceDE w:val="0"/>
              <w:autoSpaceDN w:val="0"/>
              <w:adjustRightInd w:val="0"/>
              <w:rPr>
                <w:sz w:val="28"/>
              </w:rPr>
            </w:pPr>
            <w:r>
              <w:rPr>
                <w:sz w:val="28"/>
              </w:rPr>
              <w:t>гуманитарное</w:t>
            </w:r>
          </w:p>
        </w:tc>
        <w:tc>
          <w:tcPr>
            <w:tcW w:w="4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D812B2" w:rsidRDefault="00940EF9" w:rsidP="00361E65">
            <w:pPr>
              <w:pStyle w:val="Default"/>
              <w:rPr>
                <w:sz w:val="28"/>
              </w:rPr>
            </w:pPr>
            <w:r>
              <w:rPr>
                <w:sz w:val="28"/>
              </w:rPr>
              <w:t>-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433"/>
        </w:trPr>
        <w:tc>
          <w:tcPr>
            <w:tcW w:w="46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AD46EC" w:rsidRDefault="00940EF9" w:rsidP="00361E65">
            <w:pPr>
              <w:widowControl w:val="0"/>
              <w:autoSpaceDE w:val="0"/>
              <w:autoSpaceDN w:val="0"/>
              <w:adjustRightInd w:val="0"/>
              <w:rPr>
                <w:sz w:val="28"/>
              </w:rPr>
            </w:pPr>
            <w:r w:rsidRPr="00AD46EC">
              <w:rPr>
                <w:sz w:val="28"/>
              </w:rPr>
              <w:lastRenderedPageBreak/>
              <w:t>в области искусств</w:t>
            </w:r>
          </w:p>
        </w:tc>
        <w:tc>
          <w:tcPr>
            <w:tcW w:w="4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D812B2" w:rsidRDefault="00940EF9" w:rsidP="00361E65">
            <w:pPr>
              <w:pStyle w:val="Default"/>
              <w:rPr>
                <w:sz w:val="28"/>
              </w:rPr>
            </w:pPr>
            <w:r>
              <w:rPr>
                <w:sz w:val="28"/>
              </w:rPr>
              <w:t>-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433"/>
        </w:trPr>
        <w:tc>
          <w:tcPr>
            <w:tcW w:w="46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DF3AB9" w:rsidRDefault="00940EF9" w:rsidP="00361E65">
            <w:pPr>
              <w:pStyle w:val="Default"/>
              <w:rPr>
                <w:sz w:val="28"/>
              </w:rPr>
            </w:pPr>
            <w:r w:rsidRPr="00DF3AB9">
              <w:rPr>
                <w:sz w:val="28"/>
              </w:rPr>
              <w:t xml:space="preserve">Удельный вес численности обучающихся (занимающихся) с использованием сетевых форм реализации дополнительных общеобразовательных программ в общей </w:t>
            </w:r>
            <w:proofErr w:type="gramStart"/>
            <w:r w:rsidRPr="00DF3AB9">
              <w:rPr>
                <w:sz w:val="28"/>
              </w:rPr>
              <w:t>численности</w:t>
            </w:r>
            <w:proofErr w:type="gramEnd"/>
            <w:r w:rsidRPr="00DF3AB9">
              <w:rPr>
                <w:sz w:val="28"/>
              </w:rPr>
              <w:t xml:space="preserve"> обучающихся по дополнительным общеобразовательным</w:t>
            </w:r>
          </w:p>
        </w:tc>
        <w:tc>
          <w:tcPr>
            <w:tcW w:w="4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DF3AB9" w:rsidRDefault="00940EF9" w:rsidP="00361E65">
            <w:pPr>
              <w:pStyle w:val="Default"/>
              <w:rPr>
                <w:sz w:val="28"/>
              </w:rPr>
            </w:pPr>
            <w:r w:rsidRPr="00DF3AB9">
              <w:rPr>
                <w:sz w:val="28"/>
              </w:rPr>
              <w:t xml:space="preserve">Отношение  численности обучающихся (занимающихся) с использованием сетевых форм реализации дополнительных общеобразовательных программ к  общей </w:t>
            </w:r>
            <w:proofErr w:type="gramStart"/>
            <w:r w:rsidRPr="00DF3AB9">
              <w:rPr>
                <w:sz w:val="28"/>
              </w:rPr>
              <w:t>численности</w:t>
            </w:r>
            <w:proofErr w:type="gramEnd"/>
            <w:r w:rsidRPr="00DF3AB9">
              <w:rPr>
                <w:sz w:val="28"/>
              </w:rPr>
              <w:t xml:space="preserve"> обучающихся по дополнительным общеобразовательным программам или занимающихся по программам спортивной подготовки в физкультурно-спортивных организациях.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433"/>
        </w:trPr>
        <w:tc>
          <w:tcPr>
            <w:tcW w:w="46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DF3AB9" w:rsidRDefault="00940EF9" w:rsidP="00361E65">
            <w:pPr>
              <w:pStyle w:val="Default"/>
              <w:rPr>
                <w:sz w:val="28"/>
              </w:rPr>
            </w:pPr>
            <w:r w:rsidRPr="00DF3AB9">
              <w:rPr>
                <w:sz w:val="28"/>
              </w:rPr>
              <w:t xml:space="preserve">Удельный вес численности обучающихся (занимающихся) с использованием дистанционных образовательных технологий, электронного обучения в общей </w:t>
            </w:r>
            <w:proofErr w:type="gramStart"/>
            <w:r w:rsidRPr="00DF3AB9">
              <w:rPr>
                <w:sz w:val="28"/>
              </w:rPr>
              <w:t>численности</w:t>
            </w:r>
            <w:proofErr w:type="gramEnd"/>
            <w:r w:rsidRPr="00DF3AB9">
              <w:rPr>
                <w:sz w:val="28"/>
              </w:rPr>
              <w:t xml:space="preserve"> обучающихся по дополнительным общеобразовательным программам или занимающихся по программам спортивной подготовки в физкультурно-спортивных организациях.</w:t>
            </w:r>
          </w:p>
        </w:tc>
        <w:tc>
          <w:tcPr>
            <w:tcW w:w="4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DF3AB9" w:rsidRDefault="00940EF9" w:rsidP="00361E65">
            <w:pPr>
              <w:pStyle w:val="Default"/>
              <w:rPr>
                <w:sz w:val="28"/>
              </w:rPr>
            </w:pPr>
            <w:r w:rsidRPr="00DF3AB9">
              <w:rPr>
                <w:sz w:val="28"/>
              </w:rPr>
              <w:t xml:space="preserve">численности обучающихся (занимающихся) с использованием дистанционных образовательных технологий, электронного обучения в общей </w:t>
            </w:r>
            <w:proofErr w:type="gramStart"/>
            <w:r w:rsidRPr="00DF3AB9">
              <w:rPr>
                <w:sz w:val="28"/>
              </w:rPr>
              <w:t>численности</w:t>
            </w:r>
            <w:proofErr w:type="gramEnd"/>
            <w:r w:rsidRPr="00DF3AB9">
              <w:rPr>
                <w:sz w:val="28"/>
              </w:rPr>
              <w:t xml:space="preserve"> обучающихся по дополнительным общеобразовательным программам или занимающихся по программам спортивной подготовки в физкультурно-спортивных организациях.</w:t>
            </w:r>
          </w:p>
        </w:tc>
      </w:tr>
    </w:tbl>
    <w:p w:rsidR="00940EF9" w:rsidRDefault="00940EF9" w:rsidP="00940EF9">
      <w:pPr>
        <w:jc w:val="center"/>
        <w:rPr>
          <w:b/>
          <w:bCs/>
          <w:i/>
          <w:iCs/>
          <w:sz w:val="28"/>
          <w:szCs w:val="28"/>
        </w:rPr>
      </w:pPr>
    </w:p>
    <w:p w:rsidR="00940EF9" w:rsidRDefault="00940EF9" w:rsidP="00940EF9">
      <w:pPr>
        <w:jc w:val="center"/>
        <w:rPr>
          <w:b/>
          <w:bCs/>
          <w:i/>
          <w:iCs/>
          <w:sz w:val="28"/>
          <w:szCs w:val="28"/>
        </w:rPr>
      </w:pPr>
      <w:r>
        <w:rPr>
          <w:b/>
          <w:bCs/>
          <w:i/>
          <w:iCs/>
          <w:sz w:val="28"/>
          <w:szCs w:val="28"/>
        </w:rPr>
        <w:t>На уровне муниципалитета</w:t>
      </w:r>
    </w:p>
    <w:p w:rsidR="00940EF9" w:rsidRDefault="00940EF9" w:rsidP="00940EF9">
      <w:pPr>
        <w:jc w:val="center"/>
        <w:rPr>
          <w:b/>
          <w:bCs/>
          <w:i/>
          <w:iCs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982"/>
        <w:gridCol w:w="262"/>
        <w:gridCol w:w="400"/>
        <w:gridCol w:w="4951"/>
      </w:tblGrid>
      <w:tr w:rsidR="00940EF9" w:rsidRPr="00523B45" w:rsidTr="00361E65">
        <w:trPr>
          <w:trHeight w:val="157"/>
        </w:trPr>
        <w:tc>
          <w:tcPr>
            <w:tcW w:w="3982" w:type="dxa"/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Наименование индикатора </w:t>
            </w:r>
          </w:p>
        </w:tc>
        <w:tc>
          <w:tcPr>
            <w:tcW w:w="5613" w:type="dxa"/>
            <w:gridSpan w:val="3"/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Определение индикатора </w:t>
            </w:r>
          </w:p>
        </w:tc>
      </w:tr>
      <w:tr w:rsidR="00940EF9" w:rsidRPr="00523B45" w:rsidTr="00361E65">
        <w:trPr>
          <w:trHeight w:val="187"/>
        </w:trPr>
        <w:tc>
          <w:tcPr>
            <w:tcW w:w="0" w:type="auto"/>
            <w:gridSpan w:val="4"/>
            <w:shd w:val="clear" w:color="auto" w:fill="EEECE1" w:themeFill="background2"/>
          </w:tcPr>
          <w:p w:rsidR="00940EF9" w:rsidRPr="00523B45" w:rsidRDefault="00940EF9" w:rsidP="00361E65">
            <w:pPr>
              <w:pStyle w:val="Default"/>
              <w:jc w:val="center"/>
              <w:rPr>
                <w:sz w:val="28"/>
                <w:szCs w:val="28"/>
              </w:rPr>
            </w:pPr>
            <w:r w:rsidRPr="00523B45">
              <w:rPr>
                <w:b/>
                <w:bCs/>
                <w:sz w:val="28"/>
                <w:szCs w:val="28"/>
              </w:rPr>
              <w:t>Дошкольное образование</w:t>
            </w:r>
          </w:p>
        </w:tc>
      </w:tr>
      <w:tr w:rsidR="00940EF9" w:rsidRPr="00523B45" w:rsidTr="00361E65">
        <w:trPr>
          <w:trHeight w:val="159"/>
        </w:trPr>
        <w:tc>
          <w:tcPr>
            <w:tcW w:w="0" w:type="auto"/>
            <w:gridSpan w:val="4"/>
          </w:tcPr>
          <w:p w:rsidR="00940EF9" w:rsidRPr="00523B45" w:rsidRDefault="00940EF9" w:rsidP="00361E65">
            <w:pPr>
              <w:pStyle w:val="Default"/>
              <w:jc w:val="center"/>
              <w:rPr>
                <w:sz w:val="28"/>
                <w:szCs w:val="28"/>
              </w:rPr>
            </w:pPr>
            <w:r w:rsidRPr="00523B45">
              <w:rPr>
                <w:b/>
                <w:bCs/>
                <w:sz w:val="28"/>
                <w:szCs w:val="28"/>
              </w:rPr>
              <w:t>1. Условия</w:t>
            </w:r>
          </w:p>
        </w:tc>
      </w:tr>
      <w:tr w:rsidR="00940EF9" w:rsidRPr="00523B45" w:rsidTr="00361E65">
        <w:trPr>
          <w:trHeight w:val="159"/>
        </w:trPr>
        <w:tc>
          <w:tcPr>
            <w:tcW w:w="0" w:type="auto"/>
            <w:gridSpan w:val="4"/>
          </w:tcPr>
          <w:p w:rsidR="00940EF9" w:rsidRPr="00523B45" w:rsidRDefault="00940EF9" w:rsidP="00361E65">
            <w:pPr>
              <w:pStyle w:val="Default"/>
              <w:jc w:val="center"/>
              <w:rPr>
                <w:sz w:val="28"/>
                <w:szCs w:val="28"/>
              </w:rPr>
            </w:pPr>
            <w:r w:rsidRPr="00523B45">
              <w:rPr>
                <w:b/>
                <w:bCs/>
                <w:sz w:val="28"/>
                <w:szCs w:val="28"/>
              </w:rPr>
              <w:t>1.1 Кадровое обеспечение</w:t>
            </w:r>
          </w:p>
        </w:tc>
      </w:tr>
      <w:tr w:rsidR="00940EF9" w:rsidRPr="00523B45" w:rsidTr="00361E65">
        <w:trPr>
          <w:trHeight w:val="433"/>
        </w:trPr>
        <w:tc>
          <w:tcPr>
            <w:tcW w:w="3982" w:type="dxa"/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Доля педагогических работников с высшим образованием </w:t>
            </w:r>
          </w:p>
        </w:tc>
        <w:tc>
          <w:tcPr>
            <w:tcW w:w="5613" w:type="dxa"/>
            <w:gridSpan w:val="3"/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Отношение численности педагогических работников, имеющих высшее образование, к общей численности педагогических работников </w:t>
            </w:r>
          </w:p>
        </w:tc>
      </w:tr>
      <w:tr w:rsidR="00940EF9" w:rsidRPr="00523B45" w:rsidTr="00361E65">
        <w:trPr>
          <w:trHeight w:val="433"/>
        </w:trPr>
        <w:tc>
          <w:tcPr>
            <w:tcW w:w="3982" w:type="dxa"/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Доля педагогических работников со средним специальным образованием </w:t>
            </w:r>
          </w:p>
        </w:tc>
        <w:tc>
          <w:tcPr>
            <w:tcW w:w="5613" w:type="dxa"/>
            <w:gridSpan w:val="3"/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Отношение численности педагогических работников, имеющих среднее специальное, к общей численности педагогических работников </w:t>
            </w:r>
          </w:p>
        </w:tc>
      </w:tr>
      <w:tr w:rsidR="00940EF9" w:rsidRPr="00523B45" w:rsidTr="00361E65">
        <w:trPr>
          <w:trHeight w:val="571"/>
        </w:trPr>
        <w:tc>
          <w:tcPr>
            <w:tcW w:w="3982" w:type="dxa"/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>Доля педагогических работников по стажу работы (до 3 лет, 3-5, 5-10, 10-15, 15-</w:t>
            </w:r>
            <w:r w:rsidRPr="00523B45">
              <w:rPr>
                <w:sz w:val="28"/>
                <w:szCs w:val="28"/>
              </w:rPr>
              <w:lastRenderedPageBreak/>
              <w:t xml:space="preserve">20, 20 лет и более) </w:t>
            </w:r>
          </w:p>
        </w:tc>
        <w:tc>
          <w:tcPr>
            <w:tcW w:w="5613" w:type="dxa"/>
            <w:gridSpan w:val="3"/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lastRenderedPageBreak/>
              <w:t xml:space="preserve">Отношение численности педагогических работников со стажем до 3 лет, 3-5, 5-10, 10-15, 15-20, 20 лет и более к общей </w:t>
            </w:r>
            <w:r w:rsidRPr="00523B45">
              <w:rPr>
                <w:sz w:val="28"/>
                <w:szCs w:val="28"/>
              </w:rPr>
              <w:lastRenderedPageBreak/>
              <w:t xml:space="preserve">численности педагогических работников </w:t>
            </w:r>
          </w:p>
        </w:tc>
      </w:tr>
      <w:tr w:rsidR="00940EF9" w:rsidRPr="00523B45" w:rsidTr="00361E65">
        <w:trPr>
          <w:trHeight w:val="159"/>
        </w:trPr>
        <w:tc>
          <w:tcPr>
            <w:tcW w:w="0" w:type="auto"/>
            <w:gridSpan w:val="4"/>
          </w:tcPr>
          <w:p w:rsidR="00940EF9" w:rsidRPr="00523B45" w:rsidRDefault="00940EF9" w:rsidP="00361E65">
            <w:pPr>
              <w:pStyle w:val="Default"/>
              <w:jc w:val="center"/>
              <w:rPr>
                <w:sz w:val="28"/>
                <w:szCs w:val="28"/>
              </w:rPr>
            </w:pPr>
            <w:r w:rsidRPr="00523B45">
              <w:rPr>
                <w:b/>
                <w:bCs/>
                <w:sz w:val="28"/>
                <w:szCs w:val="28"/>
              </w:rPr>
              <w:lastRenderedPageBreak/>
              <w:t>1.2 Условия обучения</w:t>
            </w:r>
          </w:p>
        </w:tc>
      </w:tr>
      <w:tr w:rsidR="00940EF9" w:rsidRPr="00523B45" w:rsidTr="00361E65">
        <w:trPr>
          <w:trHeight w:val="571"/>
        </w:trPr>
        <w:tc>
          <w:tcPr>
            <w:tcW w:w="3982" w:type="dxa"/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Доля дошкольных образовательных организаций, находящихся в аварийном состоянии </w:t>
            </w:r>
          </w:p>
        </w:tc>
        <w:tc>
          <w:tcPr>
            <w:tcW w:w="5613" w:type="dxa"/>
            <w:gridSpan w:val="3"/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Отношение количества дошкольных образовательных организаций, находящихся в аварийном состоянии к общему количеству дошкольных образовательных организаций </w:t>
            </w:r>
          </w:p>
        </w:tc>
      </w:tr>
      <w:tr w:rsidR="00940EF9" w:rsidRPr="00523B45" w:rsidTr="00361E65">
        <w:trPr>
          <w:trHeight w:val="571"/>
        </w:trPr>
        <w:tc>
          <w:tcPr>
            <w:tcW w:w="3982" w:type="dxa"/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Доля дошкольных образовательных организаций, требующих капитального ремонта </w:t>
            </w:r>
          </w:p>
        </w:tc>
        <w:tc>
          <w:tcPr>
            <w:tcW w:w="5613" w:type="dxa"/>
            <w:gridSpan w:val="3"/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Отношение количества дошкольных образовательных организаций, требующих капитального ремонта к общему количеству дошкольных образовательных организаций </w:t>
            </w:r>
          </w:p>
        </w:tc>
      </w:tr>
      <w:tr w:rsidR="00940EF9" w:rsidRPr="00523B45" w:rsidTr="00361E65">
        <w:trPr>
          <w:trHeight w:val="571"/>
        </w:trPr>
        <w:tc>
          <w:tcPr>
            <w:tcW w:w="3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Доля дошкольных образовательных организаций, имеющих водоснабжение, центральное отопление, канализацию </w:t>
            </w:r>
          </w:p>
        </w:tc>
        <w:tc>
          <w:tcPr>
            <w:tcW w:w="56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Отношение количества дошкольных образовательных организаций, имеющих водоснабжение, центральное отопление, канализацию, к общему количеству дошкольных образовательных организаций </w:t>
            </w:r>
          </w:p>
        </w:tc>
      </w:tr>
      <w:tr w:rsidR="00940EF9" w:rsidRPr="00523B45" w:rsidTr="00361E65">
        <w:trPr>
          <w:trHeight w:val="571"/>
        </w:trPr>
        <w:tc>
          <w:tcPr>
            <w:tcW w:w="3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Доля дошкольных образовательных организаций, имеющих физкультурные залы </w:t>
            </w:r>
          </w:p>
        </w:tc>
        <w:tc>
          <w:tcPr>
            <w:tcW w:w="56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Отношение количества дошкольных образовательных организаций, имеющих физкультурные залы, к общему количеству дошкольных образовательных организаций </w:t>
            </w:r>
          </w:p>
        </w:tc>
      </w:tr>
      <w:tr w:rsidR="00940EF9" w:rsidRPr="00523B45" w:rsidTr="00361E65">
        <w:trPr>
          <w:trHeight w:val="571"/>
        </w:trPr>
        <w:tc>
          <w:tcPr>
            <w:tcW w:w="3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Доля дошкольных образовательных организаций, имеющих закрытые плавательные бассейны </w:t>
            </w:r>
          </w:p>
        </w:tc>
        <w:tc>
          <w:tcPr>
            <w:tcW w:w="56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Отношение количества дошкольных образовательных организаций, имеющих закрытые плавательные бассейны, к общему количеству дошкольных образовательных организаций </w:t>
            </w:r>
          </w:p>
        </w:tc>
      </w:tr>
      <w:tr w:rsidR="00940EF9" w:rsidRPr="00523B45" w:rsidTr="00361E65">
        <w:trPr>
          <w:trHeight w:val="571"/>
        </w:trPr>
        <w:tc>
          <w:tcPr>
            <w:tcW w:w="3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Доля детей с ограниченными возможностями здоровья, обучающихся в группах компенсирующей, оздоровительной и комбинированной направленности </w:t>
            </w:r>
          </w:p>
        </w:tc>
        <w:tc>
          <w:tcPr>
            <w:tcW w:w="56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Отношение количества детей с ограниченными возможностями здоровья, обучающихся в группах компенсирующей, оздоровительной и комбинированной направленности, к общему количеству детей с ограниченными возможностями здоровья муниципалитета </w:t>
            </w:r>
          </w:p>
        </w:tc>
      </w:tr>
      <w:tr w:rsidR="00940EF9" w:rsidRPr="00523B45" w:rsidTr="00361E65">
        <w:trPr>
          <w:trHeight w:val="571"/>
        </w:trPr>
        <w:tc>
          <w:tcPr>
            <w:tcW w:w="3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Доля детей-инвалидов, обучающихся в группах компенсирующей, оздоровительной и комбинированной направленности </w:t>
            </w:r>
          </w:p>
        </w:tc>
        <w:tc>
          <w:tcPr>
            <w:tcW w:w="56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Отношение количества детей-инвалидов, обучающихся в группах компенсирующей, оздоровительной и комбинированной направленности, к общему количеству детей-инвалидов муниципалитета </w:t>
            </w:r>
          </w:p>
        </w:tc>
      </w:tr>
      <w:tr w:rsidR="00940EF9" w:rsidRPr="00523B45" w:rsidTr="00361E65">
        <w:trPr>
          <w:trHeight w:val="571"/>
        </w:trPr>
        <w:tc>
          <w:tcPr>
            <w:tcW w:w="3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Доля детей, посещающих группы круглосуточного пребывания детей </w:t>
            </w:r>
          </w:p>
        </w:tc>
        <w:tc>
          <w:tcPr>
            <w:tcW w:w="56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Отношение количества детей, посещающих группы круглосуточного пребывания детей, к общему количеству воспитанников муниципалитета </w:t>
            </w:r>
          </w:p>
        </w:tc>
      </w:tr>
      <w:tr w:rsidR="00940EF9" w:rsidRPr="00523B45" w:rsidTr="00361E65">
        <w:trPr>
          <w:trHeight w:val="571"/>
        </w:trPr>
        <w:tc>
          <w:tcPr>
            <w:tcW w:w="3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lastRenderedPageBreak/>
              <w:t xml:space="preserve">Доля детей, посещающих группы кратковременного пребывания детей </w:t>
            </w:r>
          </w:p>
        </w:tc>
        <w:tc>
          <w:tcPr>
            <w:tcW w:w="56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Отношение количества детей, посещающих группы кратковременного пребывания детей, к общему количеству воспитанников муниципалитета </w:t>
            </w:r>
          </w:p>
        </w:tc>
      </w:tr>
      <w:tr w:rsidR="00940EF9" w:rsidRPr="00523B45" w:rsidTr="00361E65">
        <w:trPr>
          <w:trHeight w:val="571"/>
        </w:trPr>
        <w:tc>
          <w:tcPr>
            <w:tcW w:w="3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Темп роста числа дошкольных образовательных организаций </w:t>
            </w:r>
          </w:p>
        </w:tc>
        <w:tc>
          <w:tcPr>
            <w:tcW w:w="56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Отношение количества дошкольных образовательных организаций в текущем году к количеству дошкольных образовательных организаций в предыдущем году </w:t>
            </w:r>
          </w:p>
        </w:tc>
      </w:tr>
      <w:tr w:rsidR="00940EF9" w:rsidRPr="00523B45" w:rsidTr="00361E65">
        <w:trPr>
          <w:trHeight w:val="571"/>
        </w:trPr>
        <w:tc>
          <w:tcPr>
            <w:tcW w:w="3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Доля образовательных организаций, осуществляющих образовательную деятельность по программам дошкольного образования, присмотр и уход за детьми </w:t>
            </w:r>
          </w:p>
        </w:tc>
        <w:tc>
          <w:tcPr>
            <w:tcW w:w="56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Отношение количества организаций, осуществляющих образовательную деятельность по программам дошкольного образования, присмотр и уход за детьми, к общему количеству дошкольных образовательных организаций </w:t>
            </w:r>
          </w:p>
        </w:tc>
      </w:tr>
      <w:tr w:rsidR="00940EF9" w:rsidRPr="00523B45" w:rsidTr="00361E65">
        <w:trPr>
          <w:trHeight w:val="571"/>
        </w:trPr>
        <w:tc>
          <w:tcPr>
            <w:tcW w:w="3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Доля частных организаций, осуществляющих образовательную деятельность по программам дошкольного образования, присмотр и уход за детьми </w:t>
            </w:r>
          </w:p>
        </w:tc>
        <w:tc>
          <w:tcPr>
            <w:tcW w:w="56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Отношение количества частных организаций, осуществляющих образовательную деятельность по программам дошкольного образования, присмотр и уход за детьми, к общему количеству частных дошкольных образовательных организаций </w:t>
            </w:r>
          </w:p>
        </w:tc>
      </w:tr>
      <w:tr w:rsidR="00940EF9" w:rsidRPr="00523B45" w:rsidTr="00361E65">
        <w:trPr>
          <w:trHeight w:val="571"/>
        </w:trPr>
        <w:tc>
          <w:tcPr>
            <w:tcW w:w="3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Доля дошкольных образовательных организаций, охваченных инструментами системы оценки качества образования </w:t>
            </w:r>
          </w:p>
        </w:tc>
        <w:tc>
          <w:tcPr>
            <w:tcW w:w="56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Отношение количества дошкольных образовательных организаций, охваченных инструментами системы оценки качества образования, к общему количеству дошкольных образовательных организаций 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159"/>
        </w:trPr>
        <w:tc>
          <w:tcPr>
            <w:tcW w:w="0" w:type="auto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jc w:val="center"/>
              <w:rPr>
                <w:sz w:val="28"/>
                <w:szCs w:val="28"/>
              </w:rPr>
            </w:pPr>
            <w:r w:rsidRPr="00523B45">
              <w:rPr>
                <w:b/>
                <w:bCs/>
                <w:sz w:val="28"/>
                <w:szCs w:val="28"/>
              </w:rPr>
              <w:t>2. Результаты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571"/>
        </w:trPr>
        <w:tc>
          <w:tcPr>
            <w:tcW w:w="3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Охват детей раннего дошкольного возраста (2 мес. – 3 года) дошкольным образованием </w:t>
            </w:r>
          </w:p>
        </w:tc>
        <w:tc>
          <w:tcPr>
            <w:tcW w:w="56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Отношение числа детей, посещающих дошкольные образовательные организации в возрасте 2 мес. - 3 года к общему числу детей в возрасте 2 мес. - 3 года 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571"/>
        </w:trPr>
        <w:tc>
          <w:tcPr>
            <w:tcW w:w="3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Охват дошкольным образованием детей в возрасте 3-7 лет </w:t>
            </w:r>
          </w:p>
        </w:tc>
        <w:tc>
          <w:tcPr>
            <w:tcW w:w="56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Отношение числа детей в возрасте 3-7 лет (без учета детей, обучающихся в 1 классе), посещающих детские дошкольные организации к общему числу детей в возрасте 3-7 лет 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187"/>
        </w:trPr>
        <w:tc>
          <w:tcPr>
            <w:tcW w:w="0" w:type="auto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940EF9" w:rsidRPr="00523B45" w:rsidRDefault="00940EF9" w:rsidP="00361E65">
            <w:pPr>
              <w:pStyle w:val="Default"/>
              <w:jc w:val="center"/>
              <w:rPr>
                <w:sz w:val="28"/>
                <w:szCs w:val="28"/>
              </w:rPr>
            </w:pPr>
            <w:r w:rsidRPr="00523B45">
              <w:rPr>
                <w:b/>
                <w:bCs/>
                <w:sz w:val="28"/>
                <w:szCs w:val="28"/>
              </w:rPr>
              <w:t>Общее образование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159"/>
        </w:trPr>
        <w:tc>
          <w:tcPr>
            <w:tcW w:w="0" w:type="auto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jc w:val="center"/>
              <w:rPr>
                <w:sz w:val="28"/>
                <w:szCs w:val="28"/>
              </w:rPr>
            </w:pPr>
            <w:r w:rsidRPr="00523B45">
              <w:rPr>
                <w:b/>
                <w:bCs/>
                <w:sz w:val="28"/>
                <w:szCs w:val="28"/>
              </w:rPr>
              <w:t>1. Условия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159"/>
        </w:trPr>
        <w:tc>
          <w:tcPr>
            <w:tcW w:w="0" w:type="auto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jc w:val="center"/>
              <w:rPr>
                <w:sz w:val="28"/>
                <w:szCs w:val="28"/>
              </w:rPr>
            </w:pPr>
            <w:r w:rsidRPr="00523B45">
              <w:rPr>
                <w:b/>
                <w:bCs/>
                <w:sz w:val="28"/>
                <w:szCs w:val="28"/>
              </w:rPr>
              <w:t>1.1 Кадровое обеспечение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295"/>
        </w:trPr>
        <w:tc>
          <w:tcPr>
            <w:tcW w:w="3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Доля учителей с высшим образованием </w:t>
            </w:r>
          </w:p>
        </w:tc>
        <w:tc>
          <w:tcPr>
            <w:tcW w:w="56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Отношение численности учителей, имеющих высшее образование, к общей численности учителей 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433"/>
        </w:trPr>
        <w:tc>
          <w:tcPr>
            <w:tcW w:w="3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lastRenderedPageBreak/>
              <w:t xml:space="preserve">Доля учителей со средним специальным образованием </w:t>
            </w:r>
          </w:p>
        </w:tc>
        <w:tc>
          <w:tcPr>
            <w:tcW w:w="56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Отношение численности учителей, имеющих среднее специальное образование, к общей численности учителей 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295"/>
        </w:trPr>
        <w:tc>
          <w:tcPr>
            <w:tcW w:w="3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Доля учителей-мужчин в общей численности учителей </w:t>
            </w:r>
          </w:p>
        </w:tc>
        <w:tc>
          <w:tcPr>
            <w:tcW w:w="56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Отношение численности учителей-мужчин к общей численности учителей 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433"/>
        </w:trPr>
        <w:tc>
          <w:tcPr>
            <w:tcW w:w="3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Доля учителей в возрасте до 35 лет в общей численности учителей </w:t>
            </w:r>
          </w:p>
        </w:tc>
        <w:tc>
          <w:tcPr>
            <w:tcW w:w="56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Отношение численности учителей в возрасте до 35 лет к общей численности учителей 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433"/>
        </w:trPr>
        <w:tc>
          <w:tcPr>
            <w:tcW w:w="3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Доля учителей пенсионного возраста в общей численности учителей </w:t>
            </w:r>
          </w:p>
        </w:tc>
        <w:tc>
          <w:tcPr>
            <w:tcW w:w="56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Отношение численности учителей пенсионного возраста к общей численности учителей 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433"/>
        </w:trPr>
        <w:tc>
          <w:tcPr>
            <w:tcW w:w="3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Доля учителей с высшей квалификационной категорией </w:t>
            </w:r>
          </w:p>
        </w:tc>
        <w:tc>
          <w:tcPr>
            <w:tcW w:w="56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Отношение численности учителей с высшей квалификационной категорией к общей численности учителей 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433"/>
        </w:trPr>
        <w:tc>
          <w:tcPr>
            <w:tcW w:w="3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Доля учителей с первой квалификационной категорией </w:t>
            </w:r>
          </w:p>
        </w:tc>
        <w:tc>
          <w:tcPr>
            <w:tcW w:w="56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Отношение численности учителей с первой квалификационной категорией к общей численности учителей 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295"/>
        </w:trPr>
        <w:tc>
          <w:tcPr>
            <w:tcW w:w="3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Соотношение обучающихся и учителей </w:t>
            </w:r>
          </w:p>
        </w:tc>
        <w:tc>
          <w:tcPr>
            <w:tcW w:w="56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Отношение числа обучающихся ОО к общей численности учителей 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159"/>
        </w:trPr>
        <w:tc>
          <w:tcPr>
            <w:tcW w:w="0" w:type="auto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jc w:val="center"/>
              <w:rPr>
                <w:sz w:val="28"/>
                <w:szCs w:val="28"/>
              </w:rPr>
            </w:pPr>
            <w:r w:rsidRPr="00523B45">
              <w:rPr>
                <w:b/>
                <w:bCs/>
                <w:sz w:val="28"/>
                <w:szCs w:val="28"/>
              </w:rPr>
              <w:t>1.2 Условия обучения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295"/>
        </w:trPr>
        <w:tc>
          <w:tcPr>
            <w:tcW w:w="3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Доля ОО, </w:t>
            </w:r>
            <w:proofErr w:type="gramStart"/>
            <w:r w:rsidRPr="00523B45">
              <w:rPr>
                <w:sz w:val="28"/>
                <w:szCs w:val="28"/>
              </w:rPr>
              <w:t>требующие</w:t>
            </w:r>
            <w:proofErr w:type="gramEnd"/>
            <w:r w:rsidRPr="00523B45">
              <w:rPr>
                <w:sz w:val="28"/>
                <w:szCs w:val="28"/>
              </w:rPr>
              <w:t xml:space="preserve"> капитального ремонта </w:t>
            </w:r>
          </w:p>
        </w:tc>
        <w:tc>
          <w:tcPr>
            <w:tcW w:w="56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Отношение количества ОО, </w:t>
            </w:r>
            <w:proofErr w:type="gramStart"/>
            <w:r w:rsidRPr="00523B45">
              <w:rPr>
                <w:sz w:val="28"/>
                <w:szCs w:val="28"/>
              </w:rPr>
              <w:t>требующих</w:t>
            </w:r>
            <w:proofErr w:type="gramEnd"/>
            <w:r w:rsidRPr="00523B45">
              <w:rPr>
                <w:sz w:val="28"/>
                <w:szCs w:val="28"/>
              </w:rPr>
              <w:t xml:space="preserve"> капитального ремонта, к общему числу ОО 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295"/>
        </w:trPr>
        <w:tc>
          <w:tcPr>
            <w:tcW w:w="3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Доля ОО, </w:t>
            </w:r>
            <w:proofErr w:type="gramStart"/>
            <w:r w:rsidRPr="00523B45">
              <w:rPr>
                <w:sz w:val="28"/>
                <w:szCs w:val="28"/>
              </w:rPr>
              <w:t>находящихся</w:t>
            </w:r>
            <w:proofErr w:type="gramEnd"/>
            <w:r w:rsidRPr="00523B45">
              <w:rPr>
                <w:sz w:val="28"/>
                <w:szCs w:val="28"/>
              </w:rPr>
              <w:t xml:space="preserve"> в аварийном состоянии </w:t>
            </w:r>
          </w:p>
        </w:tc>
        <w:tc>
          <w:tcPr>
            <w:tcW w:w="56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Отношение количества ОО, </w:t>
            </w:r>
            <w:proofErr w:type="gramStart"/>
            <w:r w:rsidRPr="00523B45">
              <w:rPr>
                <w:sz w:val="28"/>
                <w:szCs w:val="28"/>
              </w:rPr>
              <w:t>находящихся</w:t>
            </w:r>
            <w:proofErr w:type="gramEnd"/>
            <w:r w:rsidRPr="00523B45">
              <w:rPr>
                <w:sz w:val="28"/>
                <w:szCs w:val="28"/>
              </w:rPr>
              <w:t xml:space="preserve"> в аварийном состоянии, к общему ОО 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295"/>
        </w:trPr>
        <w:tc>
          <w:tcPr>
            <w:tcW w:w="3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Доля ОО, </w:t>
            </w:r>
            <w:proofErr w:type="gramStart"/>
            <w:r w:rsidRPr="00523B45">
              <w:rPr>
                <w:sz w:val="28"/>
                <w:szCs w:val="28"/>
              </w:rPr>
              <w:t>имеющих</w:t>
            </w:r>
            <w:proofErr w:type="gramEnd"/>
            <w:r w:rsidRPr="00523B45">
              <w:rPr>
                <w:sz w:val="28"/>
                <w:szCs w:val="28"/>
              </w:rPr>
              <w:t xml:space="preserve"> все виды благоустройства </w:t>
            </w:r>
          </w:p>
        </w:tc>
        <w:tc>
          <w:tcPr>
            <w:tcW w:w="56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Отношение количества ОО, </w:t>
            </w:r>
            <w:proofErr w:type="gramStart"/>
            <w:r w:rsidRPr="00523B45">
              <w:rPr>
                <w:sz w:val="28"/>
                <w:szCs w:val="28"/>
              </w:rPr>
              <w:t>имеющих</w:t>
            </w:r>
            <w:proofErr w:type="gramEnd"/>
            <w:r w:rsidRPr="00523B45">
              <w:rPr>
                <w:sz w:val="28"/>
                <w:szCs w:val="28"/>
              </w:rPr>
              <w:t xml:space="preserve"> все виды благоустройства, к общему числу ОО 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433"/>
        </w:trPr>
        <w:tc>
          <w:tcPr>
            <w:tcW w:w="3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Доля ОО, </w:t>
            </w:r>
            <w:proofErr w:type="gramStart"/>
            <w:r w:rsidRPr="00523B45">
              <w:rPr>
                <w:sz w:val="28"/>
                <w:szCs w:val="28"/>
              </w:rPr>
              <w:t>имеющих</w:t>
            </w:r>
            <w:proofErr w:type="gramEnd"/>
            <w:r w:rsidRPr="00523B45">
              <w:rPr>
                <w:sz w:val="28"/>
                <w:szCs w:val="28"/>
              </w:rPr>
              <w:t xml:space="preserve"> водопровод, центральное отопление, канализацию </w:t>
            </w:r>
          </w:p>
        </w:tc>
        <w:tc>
          <w:tcPr>
            <w:tcW w:w="56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Отношение количества ОО, </w:t>
            </w:r>
            <w:proofErr w:type="gramStart"/>
            <w:r w:rsidRPr="00523B45">
              <w:rPr>
                <w:sz w:val="28"/>
                <w:szCs w:val="28"/>
              </w:rPr>
              <w:t>имеющих</w:t>
            </w:r>
            <w:proofErr w:type="gramEnd"/>
            <w:r w:rsidRPr="00523B45">
              <w:rPr>
                <w:sz w:val="28"/>
                <w:szCs w:val="28"/>
              </w:rPr>
              <w:t xml:space="preserve"> водопровод, центральное отопление, канализацию, в общем числе ОО 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433"/>
        </w:trPr>
        <w:tc>
          <w:tcPr>
            <w:tcW w:w="3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Доля ОО, </w:t>
            </w:r>
            <w:proofErr w:type="gramStart"/>
            <w:r w:rsidRPr="00523B45">
              <w:rPr>
                <w:sz w:val="28"/>
                <w:szCs w:val="28"/>
              </w:rPr>
              <w:t>имеющих</w:t>
            </w:r>
            <w:proofErr w:type="gramEnd"/>
            <w:r w:rsidRPr="00523B45">
              <w:rPr>
                <w:sz w:val="28"/>
                <w:szCs w:val="28"/>
              </w:rPr>
              <w:t xml:space="preserve"> логопедический пункт или логопедический кабинет </w:t>
            </w:r>
          </w:p>
        </w:tc>
        <w:tc>
          <w:tcPr>
            <w:tcW w:w="56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Отношение количества ОО, </w:t>
            </w:r>
            <w:proofErr w:type="gramStart"/>
            <w:r w:rsidRPr="00523B45">
              <w:rPr>
                <w:sz w:val="28"/>
                <w:szCs w:val="28"/>
              </w:rPr>
              <w:t>имеющих</w:t>
            </w:r>
            <w:proofErr w:type="gramEnd"/>
            <w:r w:rsidRPr="00523B45">
              <w:rPr>
                <w:sz w:val="28"/>
                <w:szCs w:val="28"/>
              </w:rPr>
              <w:t xml:space="preserve"> логопедический пункт или логопедический кабинет, в общем числе ОО 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433"/>
        </w:trPr>
        <w:tc>
          <w:tcPr>
            <w:tcW w:w="3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Доля ОО, </w:t>
            </w:r>
            <w:proofErr w:type="gramStart"/>
            <w:r w:rsidRPr="00523B45">
              <w:rPr>
                <w:sz w:val="28"/>
                <w:szCs w:val="28"/>
              </w:rPr>
              <w:t>имеющих</w:t>
            </w:r>
            <w:proofErr w:type="gramEnd"/>
            <w:r w:rsidRPr="00523B45">
              <w:rPr>
                <w:sz w:val="28"/>
                <w:szCs w:val="28"/>
              </w:rPr>
              <w:t xml:space="preserve"> физкультурные залы </w:t>
            </w:r>
          </w:p>
        </w:tc>
        <w:tc>
          <w:tcPr>
            <w:tcW w:w="56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Отношение количества ОО, </w:t>
            </w:r>
            <w:proofErr w:type="gramStart"/>
            <w:r w:rsidRPr="00523B45">
              <w:rPr>
                <w:sz w:val="28"/>
                <w:szCs w:val="28"/>
              </w:rPr>
              <w:t>имеющих</w:t>
            </w:r>
            <w:proofErr w:type="gramEnd"/>
            <w:r w:rsidRPr="00523B45">
              <w:rPr>
                <w:sz w:val="28"/>
                <w:szCs w:val="28"/>
              </w:rPr>
              <w:t xml:space="preserve"> физкультурные залы, к общему количеству ОО 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433"/>
        </w:trPr>
        <w:tc>
          <w:tcPr>
            <w:tcW w:w="3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Доля ОО, </w:t>
            </w:r>
            <w:proofErr w:type="gramStart"/>
            <w:r w:rsidRPr="00523B45">
              <w:rPr>
                <w:sz w:val="28"/>
                <w:szCs w:val="28"/>
              </w:rPr>
              <w:t>имеющих</w:t>
            </w:r>
            <w:proofErr w:type="gramEnd"/>
            <w:r w:rsidRPr="00523B45">
              <w:rPr>
                <w:sz w:val="28"/>
                <w:szCs w:val="28"/>
              </w:rPr>
              <w:t xml:space="preserve"> закрытые плавательные бассейны </w:t>
            </w:r>
          </w:p>
        </w:tc>
        <w:tc>
          <w:tcPr>
            <w:tcW w:w="56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Отношение количества ОО, </w:t>
            </w:r>
            <w:proofErr w:type="gramStart"/>
            <w:r w:rsidRPr="00523B45">
              <w:rPr>
                <w:sz w:val="28"/>
                <w:szCs w:val="28"/>
              </w:rPr>
              <w:t>имеющих</w:t>
            </w:r>
            <w:proofErr w:type="gramEnd"/>
            <w:r w:rsidRPr="00523B45">
              <w:rPr>
                <w:sz w:val="28"/>
                <w:szCs w:val="28"/>
              </w:rPr>
              <w:t xml:space="preserve"> закрытые плавательные бассейны, к общему количеству ОО 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433"/>
        </w:trPr>
        <w:tc>
          <w:tcPr>
            <w:tcW w:w="3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Доля ОО, </w:t>
            </w:r>
            <w:proofErr w:type="gramStart"/>
            <w:r w:rsidRPr="00523B45">
              <w:rPr>
                <w:sz w:val="28"/>
                <w:szCs w:val="28"/>
              </w:rPr>
              <w:t>имеющих</w:t>
            </w:r>
            <w:proofErr w:type="gramEnd"/>
            <w:r w:rsidRPr="00523B45">
              <w:rPr>
                <w:sz w:val="28"/>
                <w:szCs w:val="28"/>
              </w:rPr>
              <w:t xml:space="preserve"> пожарные краны и рукава </w:t>
            </w:r>
          </w:p>
        </w:tc>
        <w:tc>
          <w:tcPr>
            <w:tcW w:w="56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Отношение количества ОО, </w:t>
            </w:r>
            <w:proofErr w:type="gramStart"/>
            <w:r w:rsidRPr="00523B45">
              <w:rPr>
                <w:sz w:val="28"/>
                <w:szCs w:val="28"/>
              </w:rPr>
              <w:t>имеющих</w:t>
            </w:r>
            <w:proofErr w:type="gramEnd"/>
            <w:r w:rsidRPr="00523B45">
              <w:rPr>
                <w:sz w:val="28"/>
                <w:szCs w:val="28"/>
              </w:rPr>
              <w:t xml:space="preserve"> пожарные краны и рукава, к общему количеству ОО 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433"/>
        </w:trPr>
        <w:tc>
          <w:tcPr>
            <w:tcW w:w="3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Доля ОО, </w:t>
            </w:r>
            <w:proofErr w:type="gramStart"/>
            <w:r w:rsidRPr="00523B45">
              <w:rPr>
                <w:sz w:val="28"/>
                <w:szCs w:val="28"/>
              </w:rPr>
              <w:t>имеющих</w:t>
            </w:r>
            <w:proofErr w:type="gramEnd"/>
            <w:r w:rsidRPr="00523B45">
              <w:rPr>
                <w:sz w:val="28"/>
                <w:szCs w:val="28"/>
              </w:rPr>
              <w:t xml:space="preserve"> дымовые </w:t>
            </w:r>
            <w:proofErr w:type="spellStart"/>
            <w:r w:rsidRPr="00523B45">
              <w:rPr>
                <w:sz w:val="28"/>
                <w:szCs w:val="28"/>
              </w:rPr>
              <w:t>извещатели</w:t>
            </w:r>
            <w:proofErr w:type="spellEnd"/>
          </w:p>
        </w:tc>
        <w:tc>
          <w:tcPr>
            <w:tcW w:w="56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Отношение количества ОО, </w:t>
            </w:r>
            <w:proofErr w:type="gramStart"/>
            <w:r w:rsidRPr="00523B45">
              <w:rPr>
                <w:sz w:val="28"/>
                <w:szCs w:val="28"/>
              </w:rPr>
              <w:t>имеющих</w:t>
            </w:r>
            <w:proofErr w:type="gramEnd"/>
            <w:r w:rsidRPr="00523B45">
              <w:rPr>
                <w:sz w:val="28"/>
                <w:szCs w:val="28"/>
              </w:rPr>
              <w:t xml:space="preserve"> дымовые </w:t>
            </w:r>
            <w:proofErr w:type="spellStart"/>
            <w:r w:rsidRPr="00523B45">
              <w:rPr>
                <w:sz w:val="28"/>
                <w:szCs w:val="28"/>
              </w:rPr>
              <w:t>извещатели</w:t>
            </w:r>
            <w:proofErr w:type="spellEnd"/>
            <w:r w:rsidRPr="00523B45">
              <w:rPr>
                <w:sz w:val="28"/>
                <w:szCs w:val="28"/>
              </w:rPr>
              <w:t xml:space="preserve">, к общему количеству </w:t>
            </w:r>
            <w:r w:rsidRPr="00523B45">
              <w:rPr>
                <w:sz w:val="28"/>
                <w:szCs w:val="28"/>
              </w:rPr>
              <w:lastRenderedPageBreak/>
              <w:t xml:space="preserve">ОО 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433"/>
        </w:trPr>
        <w:tc>
          <w:tcPr>
            <w:tcW w:w="3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lastRenderedPageBreak/>
              <w:t xml:space="preserve">Доля ОО, </w:t>
            </w:r>
            <w:proofErr w:type="gramStart"/>
            <w:r w:rsidRPr="00523B45">
              <w:rPr>
                <w:sz w:val="28"/>
                <w:szCs w:val="28"/>
              </w:rPr>
              <w:t>имеющих</w:t>
            </w:r>
            <w:proofErr w:type="gramEnd"/>
            <w:r w:rsidRPr="00523B45">
              <w:rPr>
                <w:sz w:val="28"/>
                <w:szCs w:val="28"/>
              </w:rPr>
              <w:t xml:space="preserve"> «тревожную кнопку» </w:t>
            </w:r>
          </w:p>
        </w:tc>
        <w:tc>
          <w:tcPr>
            <w:tcW w:w="56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Отношение количества ОО, </w:t>
            </w:r>
            <w:proofErr w:type="gramStart"/>
            <w:r w:rsidRPr="00523B45">
              <w:rPr>
                <w:sz w:val="28"/>
                <w:szCs w:val="28"/>
              </w:rPr>
              <w:t>имеющих</w:t>
            </w:r>
            <w:proofErr w:type="gramEnd"/>
            <w:r w:rsidRPr="00523B45">
              <w:rPr>
                <w:sz w:val="28"/>
                <w:szCs w:val="28"/>
              </w:rPr>
              <w:t xml:space="preserve"> «тревожную кнопку», к общему количеству ОО 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433"/>
        </w:trPr>
        <w:tc>
          <w:tcPr>
            <w:tcW w:w="3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Доля ОО, </w:t>
            </w:r>
            <w:proofErr w:type="gramStart"/>
            <w:r w:rsidRPr="00523B45">
              <w:rPr>
                <w:sz w:val="28"/>
                <w:szCs w:val="28"/>
              </w:rPr>
              <w:t>имеющих</w:t>
            </w:r>
            <w:proofErr w:type="gramEnd"/>
            <w:r w:rsidRPr="00523B45">
              <w:rPr>
                <w:sz w:val="28"/>
                <w:szCs w:val="28"/>
              </w:rPr>
              <w:t xml:space="preserve"> охрану </w:t>
            </w:r>
          </w:p>
        </w:tc>
        <w:tc>
          <w:tcPr>
            <w:tcW w:w="56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Отношение количества ОО, </w:t>
            </w:r>
            <w:proofErr w:type="gramStart"/>
            <w:r w:rsidRPr="00523B45">
              <w:rPr>
                <w:sz w:val="28"/>
                <w:szCs w:val="28"/>
              </w:rPr>
              <w:t>имеющих</w:t>
            </w:r>
            <w:proofErr w:type="gramEnd"/>
            <w:r w:rsidRPr="00523B45">
              <w:rPr>
                <w:sz w:val="28"/>
                <w:szCs w:val="28"/>
              </w:rPr>
              <w:t xml:space="preserve"> охрану, к общему количеству ОО 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433"/>
        </w:trPr>
        <w:tc>
          <w:tcPr>
            <w:tcW w:w="3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Доля ОО, </w:t>
            </w:r>
            <w:proofErr w:type="gramStart"/>
            <w:r w:rsidRPr="00523B45">
              <w:rPr>
                <w:sz w:val="28"/>
                <w:szCs w:val="28"/>
              </w:rPr>
              <w:t>имеющих</w:t>
            </w:r>
            <w:proofErr w:type="gramEnd"/>
            <w:r w:rsidRPr="00523B45">
              <w:rPr>
                <w:sz w:val="28"/>
                <w:szCs w:val="28"/>
              </w:rPr>
              <w:t xml:space="preserve"> систему видеонаблюдения </w:t>
            </w:r>
          </w:p>
        </w:tc>
        <w:tc>
          <w:tcPr>
            <w:tcW w:w="56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Отношение количества ОО, </w:t>
            </w:r>
            <w:proofErr w:type="gramStart"/>
            <w:r w:rsidRPr="00523B45">
              <w:rPr>
                <w:sz w:val="28"/>
                <w:szCs w:val="28"/>
              </w:rPr>
              <w:t>имеющих</w:t>
            </w:r>
            <w:proofErr w:type="gramEnd"/>
            <w:r w:rsidRPr="00523B45">
              <w:rPr>
                <w:sz w:val="28"/>
                <w:szCs w:val="28"/>
              </w:rPr>
              <w:t xml:space="preserve"> систему видеонаблюдения, к общему количеству ОО 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433"/>
        </w:trPr>
        <w:tc>
          <w:tcPr>
            <w:tcW w:w="3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Доля образовательных организаций, ведущих занятия в 2 и 3 смены </w:t>
            </w:r>
          </w:p>
        </w:tc>
        <w:tc>
          <w:tcPr>
            <w:tcW w:w="56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Отношение числа образовательных организаций, ведущих занятия в 2 и 3 смены к общему числу ОО 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433"/>
        </w:trPr>
        <w:tc>
          <w:tcPr>
            <w:tcW w:w="3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Доля </w:t>
            </w:r>
            <w:proofErr w:type="gramStart"/>
            <w:r w:rsidRPr="00523B45">
              <w:rPr>
                <w:sz w:val="28"/>
                <w:szCs w:val="28"/>
              </w:rPr>
              <w:t>обучающихся</w:t>
            </w:r>
            <w:proofErr w:type="gramEnd"/>
            <w:r w:rsidRPr="00523B45">
              <w:rPr>
                <w:sz w:val="28"/>
                <w:szCs w:val="28"/>
              </w:rPr>
              <w:t xml:space="preserve">, занимающихся во 2 или 3 смены </w:t>
            </w:r>
          </w:p>
        </w:tc>
        <w:tc>
          <w:tcPr>
            <w:tcW w:w="56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Отношение количества детей, занимающихся во 2 или 3 смены, к общей численности обучающихся муниципалитета 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433"/>
        </w:trPr>
        <w:tc>
          <w:tcPr>
            <w:tcW w:w="3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Наполняемость классов </w:t>
            </w:r>
          </w:p>
        </w:tc>
        <w:tc>
          <w:tcPr>
            <w:tcW w:w="56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Отношение численности обучающихся к числу классов в ОО 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433"/>
        </w:trPr>
        <w:tc>
          <w:tcPr>
            <w:tcW w:w="3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Доля учащихся, получающих горячее питание </w:t>
            </w:r>
          </w:p>
        </w:tc>
        <w:tc>
          <w:tcPr>
            <w:tcW w:w="56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Отношение численности </w:t>
            </w:r>
            <w:proofErr w:type="gramStart"/>
            <w:r w:rsidRPr="00523B45">
              <w:rPr>
                <w:sz w:val="28"/>
                <w:szCs w:val="28"/>
              </w:rPr>
              <w:t>обучающихся</w:t>
            </w:r>
            <w:proofErr w:type="gramEnd"/>
            <w:r w:rsidRPr="00523B45">
              <w:rPr>
                <w:sz w:val="28"/>
                <w:szCs w:val="28"/>
              </w:rPr>
              <w:t xml:space="preserve">, получающих горячее питание к общей численности обучающихся 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433"/>
        </w:trPr>
        <w:tc>
          <w:tcPr>
            <w:tcW w:w="3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>Доля общеобразовательных организаций, имеющих скорость подключения к сети Интернет от 1 Мбит/</w:t>
            </w:r>
            <w:proofErr w:type="gramStart"/>
            <w:r w:rsidRPr="00523B45">
              <w:rPr>
                <w:sz w:val="28"/>
                <w:szCs w:val="28"/>
              </w:rPr>
              <w:t>с</w:t>
            </w:r>
            <w:proofErr w:type="gramEnd"/>
            <w:r w:rsidRPr="00523B45">
              <w:rPr>
                <w:sz w:val="28"/>
                <w:szCs w:val="28"/>
              </w:rPr>
              <w:t xml:space="preserve"> и выше </w:t>
            </w:r>
          </w:p>
        </w:tc>
        <w:tc>
          <w:tcPr>
            <w:tcW w:w="56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>Отношение количества ОО, имеющих скорость подключения к сети Интернет от 1 Мбит/</w:t>
            </w:r>
            <w:proofErr w:type="gramStart"/>
            <w:r w:rsidRPr="00523B45">
              <w:rPr>
                <w:sz w:val="28"/>
                <w:szCs w:val="28"/>
              </w:rPr>
              <w:t>с</w:t>
            </w:r>
            <w:proofErr w:type="gramEnd"/>
            <w:r w:rsidRPr="00523B45">
              <w:rPr>
                <w:sz w:val="28"/>
                <w:szCs w:val="28"/>
              </w:rPr>
              <w:t xml:space="preserve"> и выше, </w:t>
            </w:r>
            <w:proofErr w:type="gramStart"/>
            <w:r w:rsidRPr="00523B45">
              <w:rPr>
                <w:sz w:val="28"/>
                <w:szCs w:val="28"/>
              </w:rPr>
              <w:t>к</w:t>
            </w:r>
            <w:proofErr w:type="gramEnd"/>
            <w:r w:rsidRPr="00523B45">
              <w:rPr>
                <w:sz w:val="28"/>
                <w:szCs w:val="28"/>
              </w:rPr>
              <w:t xml:space="preserve"> общему количеству ОО муниципалитета 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433"/>
        </w:trPr>
        <w:tc>
          <w:tcPr>
            <w:tcW w:w="3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Доля сайтов общеобразовательных организаций, заполненных на 100% в соответствии с требованиями законодательства </w:t>
            </w:r>
          </w:p>
        </w:tc>
        <w:tc>
          <w:tcPr>
            <w:tcW w:w="56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Отношение количества сайтов ОО, заполненных на 100% в соответствии с требованиями законодательства, к общему количеству сайтов ОО муниципалитета 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433"/>
        </w:trPr>
        <w:tc>
          <w:tcPr>
            <w:tcW w:w="3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Доля учащихся в ОО повышенного уровня сложности </w:t>
            </w:r>
          </w:p>
        </w:tc>
        <w:tc>
          <w:tcPr>
            <w:tcW w:w="56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Отношение численности учащихся в ОО повышенного уровня сложности к общей численности учащихся ОО (всего, городская местность, сельская местность) 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433"/>
        </w:trPr>
        <w:tc>
          <w:tcPr>
            <w:tcW w:w="3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Доля </w:t>
            </w:r>
            <w:proofErr w:type="gramStart"/>
            <w:r w:rsidRPr="00523B45">
              <w:rPr>
                <w:sz w:val="28"/>
                <w:szCs w:val="28"/>
              </w:rPr>
              <w:t>обучающихся</w:t>
            </w:r>
            <w:proofErr w:type="gramEnd"/>
            <w:r w:rsidRPr="00523B45">
              <w:rPr>
                <w:sz w:val="28"/>
                <w:szCs w:val="28"/>
              </w:rPr>
              <w:t xml:space="preserve">, углубленно изучающих отдельные предметы </w:t>
            </w:r>
          </w:p>
        </w:tc>
        <w:tc>
          <w:tcPr>
            <w:tcW w:w="56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Отношение количества </w:t>
            </w:r>
            <w:proofErr w:type="gramStart"/>
            <w:r w:rsidRPr="00523B45">
              <w:rPr>
                <w:sz w:val="28"/>
                <w:szCs w:val="28"/>
              </w:rPr>
              <w:t>обучающихся</w:t>
            </w:r>
            <w:proofErr w:type="gramEnd"/>
            <w:r w:rsidRPr="00523B45">
              <w:rPr>
                <w:sz w:val="28"/>
                <w:szCs w:val="28"/>
              </w:rPr>
              <w:t xml:space="preserve">, углубленно изучающих отдельные предметы, к общему количеству обучающихся 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433"/>
        </w:trPr>
        <w:tc>
          <w:tcPr>
            <w:tcW w:w="3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Охват </w:t>
            </w:r>
            <w:proofErr w:type="gramStart"/>
            <w:r w:rsidRPr="00523B45">
              <w:rPr>
                <w:sz w:val="28"/>
                <w:szCs w:val="28"/>
              </w:rPr>
              <w:t>обучающихся</w:t>
            </w:r>
            <w:proofErr w:type="gramEnd"/>
            <w:r w:rsidRPr="00523B45">
              <w:rPr>
                <w:sz w:val="28"/>
                <w:szCs w:val="28"/>
              </w:rPr>
              <w:t xml:space="preserve"> дополнительным образованием </w:t>
            </w:r>
          </w:p>
        </w:tc>
        <w:tc>
          <w:tcPr>
            <w:tcW w:w="56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Отношение численности обучающихся, занимающихся в учреждениях дополнительного образования, к общей </w:t>
            </w:r>
            <w:proofErr w:type="gramStart"/>
            <w:r w:rsidRPr="00523B45">
              <w:rPr>
                <w:sz w:val="28"/>
                <w:szCs w:val="28"/>
              </w:rPr>
              <w:t>численности</w:t>
            </w:r>
            <w:proofErr w:type="gramEnd"/>
            <w:r w:rsidRPr="00523B45">
              <w:rPr>
                <w:sz w:val="28"/>
                <w:szCs w:val="28"/>
              </w:rPr>
              <w:t xml:space="preserve"> обучающихся в ОО 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433"/>
        </w:trPr>
        <w:tc>
          <w:tcPr>
            <w:tcW w:w="3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Темп роста числа </w:t>
            </w:r>
            <w:r w:rsidRPr="00523B45">
              <w:rPr>
                <w:sz w:val="28"/>
                <w:szCs w:val="28"/>
              </w:rPr>
              <w:lastRenderedPageBreak/>
              <w:t xml:space="preserve">общеобразовательных организаций </w:t>
            </w:r>
          </w:p>
        </w:tc>
        <w:tc>
          <w:tcPr>
            <w:tcW w:w="56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lastRenderedPageBreak/>
              <w:t xml:space="preserve">Отношение количества ОО в текущем году к </w:t>
            </w:r>
            <w:r w:rsidRPr="00523B45">
              <w:rPr>
                <w:sz w:val="28"/>
                <w:szCs w:val="28"/>
              </w:rPr>
              <w:lastRenderedPageBreak/>
              <w:t xml:space="preserve">количеству ОО в предыдущем году 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433"/>
        </w:trPr>
        <w:tc>
          <w:tcPr>
            <w:tcW w:w="3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lastRenderedPageBreak/>
              <w:t xml:space="preserve">Доля ОО, </w:t>
            </w:r>
            <w:proofErr w:type="gramStart"/>
            <w:r w:rsidRPr="00523B45">
              <w:rPr>
                <w:sz w:val="28"/>
                <w:szCs w:val="28"/>
              </w:rPr>
              <w:t>охваченных</w:t>
            </w:r>
            <w:proofErr w:type="gramEnd"/>
            <w:r w:rsidRPr="00523B45">
              <w:rPr>
                <w:sz w:val="28"/>
                <w:szCs w:val="28"/>
              </w:rPr>
              <w:t xml:space="preserve"> инструментами системы оценки качества образования </w:t>
            </w:r>
          </w:p>
        </w:tc>
        <w:tc>
          <w:tcPr>
            <w:tcW w:w="56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Отношение количества ОО, </w:t>
            </w:r>
            <w:proofErr w:type="gramStart"/>
            <w:r w:rsidRPr="00523B45">
              <w:rPr>
                <w:sz w:val="28"/>
                <w:szCs w:val="28"/>
              </w:rPr>
              <w:t>охваченных</w:t>
            </w:r>
            <w:proofErr w:type="gramEnd"/>
            <w:r w:rsidRPr="00523B45">
              <w:rPr>
                <w:sz w:val="28"/>
                <w:szCs w:val="28"/>
              </w:rPr>
              <w:t xml:space="preserve"> инструментами системы оценки качества образования, к общему количеству ОО 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433"/>
        </w:trPr>
        <w:tc>
          <w:tcPr>
            <w:tcW w:w="3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Доля учащихся, обучающихся в соответствии с федеральным государственным образовательным стандартом </w:t>
            </w:r>
          </w:p>
        </w:tc>
        <w:tc>
          <w:tcPr>
            <w:tcW w:w="56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Отношение количества учащихся, обучающихся в соответствии с федеральным государственным образовательным стандартом, к общей численности учащихся муниципалитета 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433"/>
        </w:trPr>
        <w:tc>
          <w:tcPr>
            <w:tcW w:w="3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Доля обучающихся 9-х классов, продолживших обучение в 10 классе или в профессиональных образовательных организациях </w:t>
            </w:r>
          </w:p>
        </w:tc>
        <w:tc>
          <w:tcPr>
            <w:tcW w:w="56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Отношение количества обучающихся 9-х классов, продолживших обучение в 10 классе или в профессиональных образовательных организациях, к общему количеству выпускников 9 классов муниципалитета 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159"/>
        </w:trPr>
        <w:tc>
          <w:tcPr>
            <w:tcW w:w="0" w:type="auto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jc w:val="center"/>
              <w:rPr>
                <w:sz w:val="28"/>
                <w:szCs w:val="28"/>
              </w:rPr>
            </w:pPr>
            <w:r w:rsidRPr="00523B45">
              <w:rPr>
                <w:b/>
                <w:bCs/>
                <w:sz w:val="28"/>
                <w:szCs w:val="28"/>
              </w:rPr>
              <w:t>2. Процесс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709"/>
        </w:trPr>
        <w:tc>
          <w:tcPr>
            <w:tcW w:w="3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Доля ОО, </w:t>
            </w:r>
            <w:proofErr w:type="spellStart"/>
            <w:r w:rsidRPr="00523B45">
              <w:rPr>
                <w:sz w:val="28"/>
                <w:szCs w:val="28"/>
              </w:rPr>
              <w:t>вкоторых</w:t>
            </w:r>
            <w:proofErr w:type="spellEnd"/>
            <w:r w:rsidRPr="00523B45">
              <w:rPr>
                <w:sz w:val="28"/>
                <w:szCs w:val="28"/>
              </w:rPr>
              <w:t xml:space="preserve"> качество основных образовательных программ (ООП) соответствует всем требованиям ФГОС </w:t>
            </w:r>
          </w:p>
        </w:tc>
        <w:tc>
          <w:tcPr>
            <w:tcW w:w="56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Отношение количества ОО, в которых качество основных образовательных программ (ООП) соответствует всем требованиям ФГОС, к общему количеству ОО муниципалитета 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571"/>
        </w:trPr>
        <w:tc>
          <w:tcPr>
            <w:tcW w:w="3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Доля сайтов ОО, заполненных на 100% в соответствии с требованиями законодательства </w:t>
            </w:r>
          </w:p>
        </w:tc>
        <w:tc>
          <w:tcPr>
            <w:tcW w:w="56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Отношение количества ОО, сайты которых заполнены на 100% в соответствии с требованиями законодательства, к общему количеству ОО муниципалитета 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159"/>
        </w:trPr>
        <w:tc>
          <w:tcPr>
            <w:tcW w:w="0" w:type="auto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jc w:val="center"/>
              <w:rPr>
                <w:sz w:val="28"/>
                <w:szCs w:val="28"/>
              </w:rPr>
            </w:pPr>
            <w:r w:rsidRPr="00523B45">
              <w:rPr>
                <w:b/>
                <w:bCs/>
                <w:sz w:val="28"/>
                <w:szCs w:val="28"/>
              </w:rPr>
              <w:t>3. Результат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709"/>
        </w:trPr>
        <w:tc>
          <w:tcPr>
            <w:tcW w:w="3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Охват детей начальным общим, основным общим и средним общим образованием </w:t>
            </w:r>
          </w:p>
        </w:tc>
        <w:tc>
          <w:tcPr>
            <w:tcW w:w="56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Отношение численности учащихся, осваивающих образовательные программы начального общего, основного общего или среднего общего образования, к численности детей в возрасте 7 - 17 лет 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847"/>
        </w:trPr>
        <w:tc>
          <w:tcPr>
            <w:tcW w:w="3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Доля участников всероссийской олимпиады школьников (отдельно по муниципальному, региональному, заключительному этапам) </w:t>
            </w:r>
          </w:p>
        </w:tc>
        <w:tc>
          <w:tcPr>
            <w:tcW w:w="56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Отношение количества участников всероссийской олимпиады школьников (отдельно по муниципальному, региональному, заключительному этапам) к численности обучающихся ОО 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433"/>
        </w:trPr>
        <w:tc>
          <w:tcPr>
            <w:tcW w:w="3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proofErr w:type="gramStart"/>
            <w:r w:rsidRPr="00523B45">
              <w:rPr>
                <w:sz w:val="28"/>
                <w:szCs w:val="28"/>
              </w:rPr>
              <w:t xml:space="preserve">Доля обучающихся, повторно поставленных на учет в ОВД </w:t>
            </w:r>
            <w:proofErr w:type="gramEnd"/>
          </w:p>
        </w:tc>
        <w:tc>
          <w:tcPr>
            <w:tcW w:w="56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proofErr w:type="gramStart"/>
            <w:r w:rsidRPr="00523B45">
              <w:rPr>
                <w:sz w:val="28"/>
                <w:szCs w:val="28"/>
              </w:rPr>
              <w:t xml:space="preserve">Отношение количества обучающихся, повторно поставленных на учет в ОВД к общей численности обучающихся </w:t>
            </w:r>
            <w:proofErr w:type="gramEnd"/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433"/>
        </w:trPr>
        <w:tc>
          <w:tcPr>
            <w:tcW w:w="3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Доля </w:t>
            </w:r>
            <w:proofErr w:type="gramStart"/>
            <w:r w:rsidRPr="00523B45">
              <w:rPr>
                <w:sz w:val="28"/>
                <w:szCs w:val="28"/>
              </w:rPr>
              <w:t>обучающихся</w:t>
            </w:r>
            <w:proofErr w:type="gramEnd"/>
            <w:r w:rsidRPr="00523B45">
              <w:rPr>
                <w:sz w:val="28"/>
                <w:szCs w:val="28"/>
              </w:rPr>
              <w:t xml:space="preserve">, стоящих на </w:t>
            </w:r>
            <w:proofErr w:type="spellStart"/>
            <w:r w:rsidRPr="00523B45">
              <w:rPr>
                <w:sz w:val="28"/>
                <w:szCs w:val="28"/>
              </w:rPr>
              <w:t>внутришкольном</w:t>
            </w:r>
            <w:proofErr w:type="spellEnd"/>
            <w:r w:rsidRPr="00523B45">
              <w:rPr>
                <w:sz w:val="28"/>
                <w:szCs w:val="28"/>
              </w:rPr>
              <w:t xml:space="preserve"> учете </w:t>
            </w:r>
          </w:p>
        </w:tc>
        <w:tc>
          <w:tcPr>
            <w:tcW w:w="56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Отношение количества </w:t>
            </w:r>
            <w:proofErr w:type="gramStart"/>
            <w:r w:rsidRPr="00523B45">
              <w:rPr>
                <w:sz w:val="28"/>
                <w:szCs w:val="28"/>
              </w:rPr>
              <w:t>обучающихся</w:t>
            </w:r>
            <w:proofErr w:type="gramEnd"/>
            <w:r w:rsidRPr="00523B45">
              <w:rPr>
                <w:sz w:val="28"/>
                <w:szCs w:val="28"/>
              </w:rPr>
              <w:t xml:space="preserve">, стоящих на </w:t>
            </w:r>
            <w:proofErr w:type="spellStart"/>
            <w:r w:rsidRPr="00523B45">
              <w:rPr>
                <w:sz w:val="28"/>
                <w:szCs w:val="28"/>
              </w:rPr>
              <w:t>внутришкольном</w:t>
            </w:r>
            <w:proofErr w:type="spellEnd"/>
            <w:r w:rsidRPr="00523B45">
              <w:rPr>
                <w:sz w:val="28"/>
                <w:szCs w:val="28"/>
              </w:rPr>
              <w:t xml:space="preserve"> учете, к </w:t>
            </w:r>
            <w:r w:rsidRPr="00523B45">
              <w:rPr>
                <w:sz w:val="28"/>
                <w:szCs w:val="28"/>
              </w:rPr>
              <w:lastRenderedPageBreak/>
              <w:t xml:space="preserve">общему количеству обучающихся 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433"/>
        </w:trPr>
        <w:tc>
          <w:tcPr>
            <w:tcW w:w="3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lastRenderedPageBreak/>
              <w:t xml:space="preserve">Доля выпускников 11-х классов, получивших аттестат </w:t>
            </w:r>
          </w:p>
        </w:tc>
        <w:tc>
          <w:tcPr>
            <w:tcW w:w="56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Количество выпускников 11-х классов, получивших аттестат, к общему количеству выпускников 11-х классов 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571"/>
        </w:trPr>
        <w:tc>
          <w:tcPr>
            <w:tcW w:w="3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>Доля участников ЕГЭ, сдавших хотя бы один экзамен на высоком уровне (ТБ</w:t>
            </w:r>
            <w:proofErr w:type="gramStart"/>
            <w:r w:rsidRPr="00523B45">
              <w:rPr>
                <w:sz w:val="28"/>
                <w:szCs w:val="28"/>
              </w:rPr>
              <w:t>2</w:t>
            </w:r>
            <w:proofErr w:type="gramEnd"/>
            <w:r w:rsidRPr="00523B45">
              <w:rPr>
                <w:sz w:val="28"/>
                <w:szCs w:val="28"/>
              </w:rPr>
              <w:t xml:space="preserve"> и более баллов) </w:t>
            </w:r>
          </w:p>
        </w:tc>
        <w:tc>
          <w:tcPr>
            <w:tcW w:w="56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>Отношение количества участников ЕГЭ, сдавших хотя бы один экзамен на высоком уровне (ТБ</w:t>
            </w:r>
            <w:proofErr w:type="gramStart"/>
            <w:r w:rsidRPr="00523B45">
              <w:rPr>
                <w:sz w:val="28"/>
                <w:szCs w:val="28"/>
              </w:rPr>
              <w:t>2</w:t>
            </w:r>
            <w:proofErr w:type="gramEnd"/>
            <w:r w:rsidRPr="00523B45">
              <w:rPr>
                <w:sz w:val="28"/>
                <w:szCs w:val="28"/>
              </w:rPr>
              <w:t xml:space="preserve"> и более баллов), к общему количеству участников ЕГЭ 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571"/>
        </w:trPr>
        <w:tc>
          <w:tcPr>
            <w:tcW w:w="3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Отклонение среднего балла по русскому языку участников ЕГЭ муниципалитета от среднего балла по региону </w:t>
            </w:r>
          </w:p>
        </w:tc>
        <w:tc>
          <w:tcPr>
            <w:tcW w:w="56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Отношение среднего балла по русскому языку участников ЕГЭ муниципалитета от среднего балла по региону 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571"/>
        </w:trPr>
        <w:tc>
          <w:tcPr>
            <w:tcW w:w="3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Отклонение среднего балла по математике (профильный уровень) участников ЕГЭ муниципалитета от среднего балла по региону </w:t>
            </w:r>
          </w:p>
        </w:tc>
        <w:tc>
          <w:tcPr>
            <w:tcW w:w="56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Отношение среднего балла по математике (профильный уровень) участников ЕГЭ муниципалитета от среднего балла по региону 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571"/>
        </w:trPr>
        <w:tc>
          <w:tcPr>
            <w:tcW w:w="3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Отклонение средней оценки по русскому языку участников ОГЭ муниципалитета от средней оценки по региону </w:t>
            </w:r>
          </w:p>
        </w:tc>
        <w:tc>
          <w:tcPr>
            <w:tcW w:w="56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Отношение средней оценки по русскому языку участников ОГЭ муниципалитета от средней оценки по региону 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571"/>
        </w:trPr>
        <w:tc>
          <w:tcPr>
            <w:tcW w:w="3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Отклонение средней оценки по математике участников ОГЭ муниципалитета от средней оценки по региону </w:t>
            </w:r>
          </w:p>
        </w:tc>
        <w:tc>
          <w:tcPr>
            <w:tcW w:w="56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Отношение средней оценки по математике участников ОГЭ муниципалитета от средней оценки по региону 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571"/>
        </w:trPr>
        <w:tc>
          <w:tcPr>
            <w:tcW w:w="3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Доля учащихся, которым в течение года была предоставлена возможность организованного отдыха </w:t>
            </w:r>
          </w:p>
        </w:tc>
        <w:tc>
          <w:tcPr>
            <w:tcW w:w="56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Отношение количества обучающихся, отдохнувших в детских оздоровительных организациях (лагерях) в течение года, к общей численности обучающихся 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187"/>
        </w:trPr>
        <w:tc>
          <w:tcPr>
            <w:tcW w:w="0" w:type="auto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940EF9" w:rsidRPr="00523B45" w:rsidRDefault="00940EF9" w:rsidP="00361E65">
            <w:pPr>
              <w:pStyle w:val="Default"/>
              <w:jc w:val="center"/>
              <w:rPr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Дополнительное </w:t>
            </w:r>
            <w:r w:rsidRPr="00523B45">
              <w:rPr>
                <w:b/>
                <w:bCs/>
                <w:sz w:val="28"/>
                <w:szCs w:val="28"/>
              </w:rPr>
              <w:t xml:space="preserve"> образование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159"/>
        </w:trPr>
        <w:tc>
          <w:tcPr>
            <w:tcW w:w="0" w:type="auto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jc w:val="center"/>
              <w:rPr>
                <w:sz w:val="28"/>
                <w:szCs w:val="28"/>
              </w:rPr>
            </w:pPr>
            <w:r w:rsidRPr="00523B45">
              <w:rPr>
                <w:b/>
                <w:bCs/>
                <w:sz w:val="28"/>
                <w:szCs w:val="28"/>
              </w:rPr>
              <w:t>1. Условия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159"/>
        </w:trPr>
        <w:tc>
          <w:tcPr>
            <w:tcW w:w="0" w:type="auto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jc w:val="center"/>
              <w:rPr>
                <w:sz w:val="28"/>
                <w:szCs w:val="28"/>
              </w:rPr>
            </w:pPr>
            <w:r w:rsidRPr="00523B45">
              <w:rPr>
                <w:b/>
                <w:bCs/>
                <w:sz w:val="28"/>
                <w:szCs w:val="28"/>
              </w:rPr>
              <w:t>1.1 Кадровое обеспечение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433"/>
        </w:trPr>
        <w:tc>
          <w:tcPr>
            <w:tcW w:w="4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>Доля</w:t>
            </w:r>
            <w:r>
              <w:rPr>
                <w:sz w:val="28"/>
                <w:szCs w:val="28"/>
              </w:rPr>
              <w:t xml:space="preserve"> педагогических работников</w:t>
            </w:r>
            <w:r w:rsidRPr="00523B45">
              <w:rPr>
                <w:sz w:val="28"/>
                <w:szCs w:val="28"/>
              </w:rPr>
              <w:t xml:space="preserve"> с высшим образованием </w:t>
            </w:r>
          </w:p>
        </w:tc>
        <w:tc>
          <w:tcPr>
            <w:tcW w:w="53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Отношение численности </w:t>
            </w:r>
            <w:r>
              <w:rPr>
                <w:sz w:val="28"/>
                <w:szCs w:val="28"/>
              </w:rPr>
              <w:t>педагогических работников</w:t>
            </w:r>
            <w:r w:rsidRPr="00523B45">
              <w:rPr>
                <w:sz w:val="28"/>
                <w:szCs w:val="28"/>
              </w:rPr>
              <w:t xml:space="preserve">, имеющих высшее образование, к общей численности </w:t>
            </w:r>
            <w:r>
              <w:rPr>
                <w:sz w:val="28"/>
                <w:szCs w:val="28"/>
              </w:rPr>
              <w:t>педагогических работников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433"/>
        </w:trPr>
        <w:tc>
          <w:tcPr>
            <w:tcW w:w="4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Доля </w:t>
            </w:r>
            <w:r>
              <w:rPr>
                <w:sz w:val="28"/>
                <w:szCs w:val="28"/>
              </w:rPr>
              <w:t>педагогических работников</w:t>
            </w:r>
            <w:r w:rsidRPr="00523B45">
              <w:rPr>
                <w:sz w:val="28"/>
                <w:szCs w:val="28"/>
              </w:rPr>
              <w:t xml:space="preserve"> со средним специальным образованием </w:t>
            </w:r>
          </w:p>
        </w:tc>
        <w:tc>
          <w:tcPr>
            <w:tcW w:w="53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Отношение численности </w:t>
            </w:r>
            <w:r>
              <w:rPr>
                <w:sz w:val="28"/>
                <w:szCs w:val="28"/>
              </w:rPr>
              <w:t>педагогических работников</w:t>
            </w:r>
            <w:r w:rsidRPr="00523B45">
              <w:rPr>
                <w:sz w:val="28"/>
                <w:szCs w:val="28"/>
              </w:rPr>
              <w:t xml:space="preserve">, имеющих среднее специальное образование, к общей численности </w:t>
            </w:r>
            <w:r>
              <w:rPr>
                <w:sz w:val="28"/>
                <w:szCs w:val="28"/>
              </w:rPr>
              <w:t>педагогических работников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433"/>
        </w:trPr>
        <w:tc>
          <w:tcPr>
            <w:tcW w:w="4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Доля </w:t>
            </w:r>
            <w:r>
              <w:rPr>
                <w:sz w:val="28"/>
                <w:szCs w:val="28"/>
              </w:rPr>
              <w:t>педагогических работников</w:t>
            </w:r>
            <w:r w:rsidRPr="00523B45">
              <w:rPr>
                <w:sz w:val="28"/>
                <w:szCs w:val="28"/>
              </w:rPr>
              <w:t xml:space="preserve"> с высшей квалификационной категорией </w:t>
            </w:r>
          </w:p>
        </w:tc>
        <w:tc>
          <w:tcPr>
            <w:tcW w:w="53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Отношение численности </w:t>
            </w:r>
            <w:r>
              <w:rPr>
                <w:sz w:val="28"/>
                <w:szCs w:val="28"/>
              </w:rPr>
              <w:t>педагогических работников</w:t>
            </w:r>
            <w:r w:rsidRPr="00523B45">
              <w:rPr>
                <w:sz w:val="28"/>
                <w:szCs w:val="28"/>
              </w:rPr>
              <w:t xml:space="preserve"> с высшей квалификационной категорией к общей численности </w:t>
            </w:r>
            <w:r>
              <w:rPr>
                <w:sz w:val="28"/>
                <w:szCs w:val="28"/>
              </w:rPr>
              <w:lastRenderedPageBreak/>
              <w:t>педагогических работников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433"/>
        </w:trPr>
        <w:tc>
          <w:tcPr>
            <w:tcW w:w="4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lastRenderedPageBreak/>
              <w:t xml:space="preserve">Доля </w:t>
            </w:r>
            <w:r>
              <w:rPr>
                <w:sz w:val="28"/>
                <w:szCs w:val="28"/>
              </w:rPr>
              <w:t>педагогических работников</w:t>
            </w:r>
            <w:r w:rsidRPr="00523B45">
              <w:rPr>
                <w:sz w:val="28"/>
                <w:szCs w:val="28"/>
              </w:rPr>
              <w:t xml:space="preserve"> с первой квалификационной категорией </w:t>
            </w:r>
          </w:p>
        </w:tc>
        <w:tc>
          <w:tcPr>
            <w:tcW w:w="53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Отношение численности </w:t>
            </w:r>
            <w:r>
              <w:rPr>
                <w:sz w:val="28"/>
                <w:szCs w:val="28"/>
              </w:rPr>
              <w:t>педагогических работников</w:t>
            </w:r>
            <w:r w:rsidRPr="00523B45">
              <w:rPr>
                <w:sz w:val="28"/>
                <w:szCs w:val="28"/>
              </w:rPr>
              <w:t xml:space="preserve"> с первой квалификационной категорией к общей численности </w:t>
            </w:r>
            <w:r>
              <w:rPr>
                <w:sz w:val="28"/>
                <w:szCs w:val="28"/>
              </w:rPr>
              <w:t>педагогических работников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159"/>
        </w:trPr>
        <w:tc>
          <w:tcPr>
            <w:tcW w:w="0" w:type="auto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jc w:val="center"/>
              <w:rPr>
                <w:sz w:val="28"/>
                <w:szCs w:val="28"/>
              </w:rPr>
            </w:pPr>
            <w:r w:rsidRPr="00523B45">
              <w:rPr>
                <w:b/>
                <w:bCs/>
                <w:sz w:val="28"/>
                <w:szCs w:val="28"/>
              </w:rPr>
              <w:t>1.2 Условия обучения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571"/>
        </w:trPr>
        <w:tc>
          <w:tcPr>
            <w:tcW w:w="4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Охват </w:t>
            </w:r>
            <w:proofErr w:type="gramStart"/>
            <w:r w:rsidRPr="00523B45">
              <w:rPr>
                <w:sz w:val="28"/>
                <w:szCs w:val="28"/>
              </w:rPr>
              <w:t>обучающихся</w:t>
            </w:r>
            <w:proofErr w:type="gramEnd"/>
            <w:r>
              <w:rPr>
                <w:sz w:val="28"/>
                <w:szCs w:val="28"/>
              </w:rPr>
              <w:t xml:space="preserve"> с ОВЗ </w:t>
            </w:r>
            <w:r w:rsidRPr="00523B45">
              <w:rPr>
                <w:sz w:val="28"/>
                <w:szCs w:val="28"/>
              </w:rPr>
              <w:t xml:space="preserve">дополнительным образованием </w:t>
            </w:r>
          </w:p>
        </w:tc>
        <w:tc>
          <w:tcPr>
            <w:tcW w:w="53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>Отношение численности обучающихся</w:t>
            </w:r>
            <w:r>
              <w:rPr>
                <w:sz w:val="28"/>
                <w:szCs w:val="28"/>
              </w:rPr>
              <w:t xml:space="preserve"> ОВЗ</w:t>
            </w:r>
            <w:r w:rsidRPr="00523B45">
              <w:rPr>
                <w:sz w:val="28"/>
                <w:szCs w:val="28"/>
              </w:rPr>
              <w:t xml:space="preserve">, занимающихся в учреждениях дополнительного образования, к общей </w:t>
            </w:r>
            <w:proofErr w:type="gramStart"/>
            <w:r w:rsidRPr="00523B45">
              <w:rPr>
                <w:sz w:val="28"/>
                <w:szCs w:val="28"/>
              </w:rPr>
              <w:t>численности</w:t>
            </w:r>
            <w:proofErr w:type="gramEnd"/>
            <w:r w:rsidRPr="00523B45">
              <w:rPr>
                <w:sz w:val="28"/>
                <w:szCs w:val="28"/>
              </w:rPr>
              <w:t xml:space="preserve"> обучающихся в ОО 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421"/>
        </w:trPr>
        <w:tc>
          <w:tcPr>
            <w:tcW w:w="4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Доля </w:t>
            </w:r>
            <w:proofErr w:type="gramStart"/>
            <w:r w:rsidRPr="00523B45">
              <w:rPr>
                <w:sz w:val="28"/>
                <w:szCs w:val="28"/>
              </w:rPr>
              <w:t>обучающихся</w:t>
            </w:r>
            <w:proofErr w:type="gramEnd"/>
            <w:r w:rsidRPr="00523B45">
              <w:rPr>
                <w:sz w:val="28"/>
                <w:szCs w:val="28"/>
              </w:rPr>
              <w:t xml:space="preserve"> с ОВЗ по категориям:</w:t>
            </w:r>
          </w:p>
        </w:tc>
        <w:tc>
          <w:tcPr>
            <w:tcW w:w="53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>Отношение доли обучающихся с ОВЗ данной категории к общей численности детей ОВЗ: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182"/>
        </w:trPr>
        <w:tc>
          <w:tcPr>
            <w:tcW w:w="4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>с нарушениями слуха</w:t>
            </w:r>
          </w:p>
        </w:tc>
        <w:tc>
          <w:tcPr>
            <w:tcW w:w="53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>-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153"/>
        </w:trPr>
        <w:tc>
          <w:tcPr>
            <w:tcW w:w="4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>с нарушениями речи</w:t>
            </w:r>
          </w:p>
        </w:tc>
        <w:tc>
          <w:tcPr>
            <w:tcW w:w="53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>-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110"/>
        </w:trPr>
        <w:tc>
          <w:tcPr>
            <w:tcW w:w="4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>с нарушениями зрения</w:t>
            </w:r>
          </w:p>
        </w:tc>
        <w:tc>
          <w:tcPr>
            <w:tcW w:w="53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>-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153"/>
        </w:trPr>
        <w:tc>
          <w:tcPr>
            <w:tcW w:w="4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>с умственной отсталостью (интеллектуальными нарушениями)</w:t>
            </w:r>
          </w:p>
        </w:tc>
        <w:tc>
          <w:tcPr>
            <w:tcW w:w="53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>-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123"/>
        </w:trPr>
        <w:tc>
          <w:tcPr>
            <w:tcW w:w="4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>с задержкой психического развития</w:t>
            </w:r>
          </w:p>
        </w:tc>
        <w:tc>
          <w:tcPr>
            <w:tcW w:w="53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>-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110"/>
        </w:trPr>
        <w:tc>
          <w:tcPr>
            <w:tcW w:w="4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>с нарушениями опорно-двигательного аппарата</w:t>
            </w:r>
          </w:p>
        </w:tc>
        <w:tc>
          <w:tcPr>
            <w:tcW w:w="53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>-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123"/>
        </w:trPr>
        <w:tc>
          <w:tcPr>
            <w:tcW w:w="4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>со сложными дефектами (множественными нарушениями)</w:t>
            </w:r>
          </w:p>
        </w:tc>
        <w:tc>
          <w:tcPr>
            <w:tcW w:w="53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>-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166"/>
        </w:trPr>
        <w:tc>
          <w:tcPr>
            <w:tcW w:w="4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>с другими ограниченными возможностями здоровья</w:t>
            </w:r>
          </w:p>
        </w:tc>
        <w:tc>
          <w:tcPr>
            <w:tcW w:w="53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>-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571"/>
        </w:trPr>
        <w:tc>
          <w:tcPr>
            <w:tcW w:w="4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>До</w:t>
            </w:r>
            <w:r>
              <w:rPr>
                <w:sz w:val="28"/>
                <w:szCs w:val="28"/>
              </w:rPr>
              <w:t>ля детей-инвалидов</w:t>
            </w:r>
          </w:p>
        </w:tc>
        <w:tc>
          <w:tcPr>
            <w:tcW w:w="53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rPr>
                <w:sz w:val="28"/>
                <w:szCs w:val="28"/>
              </w:rPr>
            </w:pPr>
            <w:r w:rsidRPr="00523B45">
              <w:rPr>
                <w:sz w:val="28"/>
                <w:szCs w:val="28"/>
              </w:rPr>
              <w:t xml:space="preserve">Отношение численности детей-инвалидов, </w:t>
            </w:r>
            <w:r>
              <w:rPr>
                <w:sz w:val="28"/>
                <w:szCs w:val="28"/>
              </w:rPr>
              <w:t xml:space="preserve">к </w:t>
            </w:r>
            <w:r w:rsidRPr="00523B45">
              <w:rPr>
                <w:sz w:val="28"/>
                <w:szCs w:val="28"/>
              </w:rPr>
              <w:t xml:space="preserve">общей численности обучающихся ОО </w:t>
            </w:r>
          </w:p>
        </w:tc>
      </w:tr>
      <w:tr w:rsidR="00940EF9" w:rsidRPr="00523B45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159"/>
        </w:trPr>
        <w:tc>
          <w:tcPr>
            <w:tcW w:w="0" w:type="auto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523B45" w:rsidRDefault="00940EF9" w:rsidP="00361E65">
            <w:pPr>
              <w:pStyle w:val="Default"/>
              <w:jc w:val="center"/>
              <w:rPr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2</w:t>
            </w:r>
            <w:r w:rsidRPr="00523B45">
              <w:rPr>
                <w:b/>
                <w:bCs/>
                <w:sz w:val="28"/>
                <w:szCs w:val="28"/>
              </w:rPr>
              <w:t>. Результат</w:t>
            </w:r>
          </w:p>
        </w:tc>
      </w:tr>
      <w:tr w:rsidR="00940EF9" w:rsidRPr="00D812B2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433"/>
        </w:trPr>
        <w:tc>
          <w:tcPr>
            <w:tcW w:w="46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D812B2" w:rsidRDefault="00940EF9" w:rsidP="00361E65">
            <w:pPr>
              <w:pStyle w:val="Default"/>
              <w:rPr>
                <w:sz w:val="28"/>
                <w:szCs w:val="28"/>
              </w:rPr>
            </w:pPr>
            <w:r w:rsidRPr="00D812B2">
              <w:rPr>
                <w:sz w:val="28"/>
              </w:rPr>
              <w:t xml:space="preserve">Охват детей дополнительными общеобразовательными программами </w:t>
            </w:r>
          </w:p>
        </w:tc>
        <w:tc>
          <w:tcPr>
            <w:tcW w:w="4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D812B2" w:rsidRDefault="00940EF9" w:rsidP="00361E65">
            <w:pPr>
              <w:pStyle w:val="Default"/>
              <w:rPr>
                <w:sz w:val="28"/>
                <w:szCs w:val="28"/>
              </w:rPr>
            </w:pPr>
            <w:r w:rsidRPr="00D812B2">
              <w:rPr>
                <w:sz w:val="28"/>
              </w:rPr>
              <w:t>Отношение численности обучающихся по дополнительным общеобразовательным программам к численности детей в возрасте от 5 до 18 лет</w:t>
            </w:r>
          </w:p>
        </w:tc>
      </w:tr>
      <w:tr w:rsidR="00940EF9" w:rsidRPr="00D812B2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433"/>
        </w:trPr>
        <w:tc>
          <w:tcPr>
            <w:tcW w:w="46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D812B2" w:rsidRDefault="00940EF9" w:rsidP="00361E65">
            <w:pPr>
              <w:pStyle w:val="Default"/>
              <w:rPr>
                <w:sz w:val="28"/>
              </w:rPr>
            </w:pPr>
            <w:r w:rsidRPr="00DF3AB9">
              <w:rPr>
                <w:sz w:val="28"/>
              </w:rPr>
              <w:t>Структура численности детей, обучающихся по дополнительным общеобразовательным программам, по направлениям:</w:t>
            </w:r>
          </w:p>
        </w:tc>
        <w:tc>
          <w:tcPr>
            <w:tcW w:w="4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D812B2" w:rsidRDefault="00940EF9" w:rsidP="00361E65">
            <w:pPr>
              <w:pStyle w:val="Default"/>
              <w:rPr>
                <w:sz w:val="28"/>
              </w:rPr>
            </w:pPr>
            <w:r w:rsidRPr="00523B45">
              <w:rPr>
                <w:sz w:val="28"/>
                <w:szCs w:val="28"/>
              </w:rPr>
              <w:t>Отношение доли обучающихся данной категории к общей численности детей:</w:t>
            </w:r>
          </w:p>
        </w:tc>
      </w:tr>
      <w:tr w:rsidR="00940EF9" w:rsidRPr="00D812B2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433"/>
        </w:trPr>
        <w:tc>
          <w:tcPr>
            <w:tcW w:w="46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AD46EC" w:rsidRDefault="00940EF9" w:rsidP="00361E65">
            <w:pPr>
              <w:widowControl w:val="0"/>
              <w:autoSpaceDE w:val="0"/>
              <w:autoSpaceDN w:val="0"/>
              <w:adjustRightInd w:val="0"/>
              <w:rPr>
                <w:sz w:val="28"/>
              </w:rPr>
            </w:pPr>
            <w:r w:rsidRPr="00AD46EC">
              <w:rPr>
                <w:sz w:val="28"/>
              </w:rPr>
              <w:t>техническое</w:t>
            </w:r>
          </w:p>
        </w:tc>
        <w:tc>
          <w:tcPr>
            <w:tcW w:w="4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D812B2" w:rsidRDefault="00940EF9" w:rsidP="00361E65">
            <w:pPr>
              <w:pStyle w:val="Default"/>
              <w:rPr>
                <w:sz w:val="28"/>
              </w:rPr>
            </w:pPr>
            <w:r>
              <w:rPr>
                <w:sz w:val="28"/>
              </w:rPr>
              <w:t>-</w:t>
            </w:r>
          </w:p>
        </w:tc>
      </w:tr>
      <w:tr w:rsidR="00940EF9" w:rsidRPr="00D812B2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433"/>
        </w:trPr>
        <w:tc>
          <w:tcPr>
            <w:tcW w:w="46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AD46EC" w:rsidRDefault="00940EF9" w:rsidP="00361E65">
            <w:pPr>
              <w:widowControl w:val="0"/>
              <w:autoSpaceDE w:val="0"/>
              <w:autoSpaceDN w:val="0"/>
              <w:adjustRightInd w:val="0"/>
              <w:rPr>
                <w:sz w:val="28"/>
              </w:rPr>
            </w:pPr>
            <w:r>
              <w:rPr>
                <w:sz w:val="28"/>
              </w:rPr>
              <w:t>е</w:t>
            </w:r>
            <w:r w:rsidRPr="00AD46EC">
              <w:rPr>
                <w:sz w:val="28"/>
              </w:rPr>
              <w:t>стественнонаучное</w:t>
            </w:r>
          </w:p>
        </w:tc>
        <w:tc>
          <w:tcPr>
            <w:tcW w:w="4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D812B2" w:rsidRDefault="00940EF9" w:rsidP="00361E65">
            <w:pPr>
              <w:pStyle w:val="Default"/>
              <w:rPr>
                <w:sz w:val="28"/>
              </w:rPr>
            </w:pPr>
            <w:r>
              <w:rPr>
                <w:sz w:val="28"/>
              </w:rPr>
              <w:t>-</w:t>
            </w:r>
          </w:p>
        </w:tc>
      </w:tr>
      <w:tr w:rsidR="00940EF9" w:rsidRPr="00D812B2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433"/>
        </w:trPr>
        <w:tc>
          <w:tcPr>
            <w:tcW w:w="46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AD46EC" w:rsidRDefault="00940EF9" w:rsidP="00361E65">
            <w:pPr>
              <w:widowControl w:val="0"/>
              <w:autoSpaceDE w:val="0"/>
              <w:autoSpaceDN w:val="0"/>
              <w:adjustRightInd w:val="0"/>
              <w:rPr>
                <w:sz w:val="28"/>
              </w:rPr>
            </w:pPr>
            <w:r w:rsidRPr="00AD46EC">
              <w:rPr>
                <w:sz w:val="28"/>
              </w:rPr>
              <w:t>туристско-краеведческое</w:t>
            </w:r>
          </w:p>
        </w:tc>
        <w:tc>
          <w:tcPr>
            <w:tcW w:w="4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D812B2" w:rsidRDefault="00940EF9" w:rsidP="00361E65">
            <w:pPr>
              <w:pStyle w:val="Default"/>
              <w:rPr>
                <w:sz w:val="28"/>
              </w:rPr>
            </w:pPr>
            <w:r>
              <w:rPr>
                <w:sz w:val="28"/>
              </w:rPr>
              <w:t>-</w:t>
            </w:r>
          </w:p>
        </w:tc>
      </w:tr>
      <w:tr w:rsidR="00940EF9" w:rsidRPr="00D812B2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433"/>
        </w:trPr>
        <w:tc>
          <w:tcPr>
            <w:tcW w:w="46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AD46EC" w:rsidRDefault="00940EF9" w:rsidP="00361E65">
            <w:pPr>
              <w:widowControl w:val="0"/>
              <w:autoSpaceDE w:val="0"/>
              <w:autoSpaceDN w:val="0"/>
              <w:adjustRightInd w:val="0"/>
              <w:rPr>
                <w:sz w:val="28"/>
              </w:rPr>
            </w:pPr>
            <w:r>
              <w:rPr>
                <w:sz w:val="28"/>
              </w:rPr>
              <w:lastRenderedPageBreak/>
              <w:t>гуманитарное</w:t>
            </w:r>
          </w:p>
        </w:tc>
        <w:tc>
          <w:tcPr>
            <w:tcW w:w="4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D812B2" w:rsidRDefault="00940EF9" w:rsidP="00361E65">
            <w:pPr>
              <w:pStyle w:val="Default"/>
              <w:rPr>
                <w:sz w:val="28"/>
              </w:rPr>
            </w:pPr>
            <w:r>
              <w:rPr>
                <w:sz w:val="28"/>
              </w:rPr>
              <w:t>-</w:t>
            </w:r>
          </w:p>
        </w:tc>
      </w:tr>
      <w:tr w:rsidR="00940EF9" w:rsidRPr="00D812B2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433"/>
        </w:trPr>
        <w:tc>
          <w:tcPr>
            <w:tcW w:w="46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AD46EC" w:rsidRDefault="00940EF9" w:rsidP="00361E65">
            <w:pPr>
              <w:widowControl w:val="0"/>
              <w:autoSpaceDE w:val="0"/>
              <w:autoSpaceDN w:val="0"/>
              <w:adjustRightInd w:val="0"/>
              <w:rPr>
                <w:sz w:val="28"/>
              </w:rPr>
            </w:pPr>
            <w:r w:rsidRPr="00AD46EC">
              <w:rPr>
                <w:sz w:val="28"/>
              </w:rPr>
              <w:t>в области искусств</w:t>
            </w:r>
          </w:p>
        </w:tc>
        <w:tc>
          <w:tcPr>
            <w:tcW w:w="4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D812B2" w:rsidRDefault="00940EF9" w:rsidP="00361E65">
            <w:pPr>
              <w:pStyle w:val="Default"/>
              <w:rPr>
                <w:sz w:val="28"/>
              </w:rPr>
            </w:pPr>
            <w:r>
              <w:rPr>
                <w:sz w:val="28"/>
              </w:rPr>
              <w:t>-</w:t>
            </w:r>
          </w:p>
        </w:tc>
      </w:tr>
      <w:tr w:rsidR="00940EF9" w:rsidRPr="00DF3AB9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433"/>
        </w:trPr>
        <w:tc>
          <w:tcPr>
            <w:tcW w:w="46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DF3AB9" w:rsidRDefault="00940EF9" w:rsidP="00361E65">
            <w:pPr>
              <w:pStyle w:val="Default"/>
              <w:rPr>
                <w:sz w:val="28"/>
              </w:rPr>
            </w:pPr>
            <w:r w:rsidRPr="00DF3AB9">
              <w:rPr>
                <w:sz w:val="28"/>
              </w:rPr>
              <w:t xml:space="preserve">Удельный вес численности обучающихся (занимающихся) с использованием сетевых форм реализации дополнительных общеобразовательных программ в общей </w:t>
            </w:r>
            <w:proofErr w:type="gramStart"/>
            <w:r w:rsidRPr="00DF3AB9">
              <w:rPr>
                <w:sz w:val="28"/>
              </w:rPr>
              <w:t>численности</w:t>
            </w:r>
            <w:proofErr w:type="gramEnd"/>
            <w:r w:rsidRPr="00DF3AB9">
              <w:rPr>
                <w:sz w:val="28"/>
              </w:rPr>
              <w:t xml:space="preserve"> обучающихся по дополнительным общеобразовательным</w:t>
            </w:r>
          </w:p>
        </w:tc>
        <w:tc>
          <w:tcPr>
            <w:tcW w:w="4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DF3AB9" w:rsidRDefault="00940EF9" w:rsidP="00361E65">
            <w:pPr>
              <w:pStyle w:val="Default"/>
              <w:rPr>
                <w:sz w:val="28"/>
              </w:rPr>
            </w:pPr>
            <w:r w:rsidRPr="00DF3AB9">
              <w:rPr>
                <w:sz w:val="28"/>
              </w:rPr>
              <w:t xml:space="preserve">Отношение  численности обучающихся (занимающихся) с использованием сетевых форм реализации дополнительных общеобразовательных программ к  общей </w:t>
            </w:r>
            <w:proofErr w:type="gramStart"/>
            <w:r w:rsidRPr="00DF3AB9">
              <w:rPr>
                <w:sz w:val="28"/>
              </w:rPr>
              <w:t>численности</w:t>
            </w:r>
            <w:proofErr w:type="gramEnd"/>
            <w:r w:rsidRPr="00DF3AB9">
              <w:rPr>
                <w:sz w:val="28"/>
              </w:rPr>
              <w:t xml:space="preserve"> обучающихся по дополнительным общеобразовательным программам или занимающихся по программам спортивной подготовки в физкультурно-спортивных организациях.</w:t>
            </w:r>
          </w:p>
        </w:tc>
      </w:tr>
      <w:tr w:rsidR="00940EF9" w:rsidRPr="00DF3AB9" w:rsidTr="00361E65">
        <w:tblPrEx>
          <w:tblBorders>
            <w:top w:val="nil"/>
            <w:left w:val="nil"/>
            <w:bottom w:val="nil"/>
            <w:right w:val="nil"/>
            <w:insideH w:val="none" w:sz="0" w:space="0" w:color="auto"/>
            <w:insideV w:val="none" w:sz="0" w:space="0" w:color="auto"/>
          </w:tblBorders>
        </w:tblPrEx>
        <w:trPr>
          <w:trHeight w:val="433"/>
        </w:trPr>
        <w:tc>
          <w:tcPr>
            <w:tcW w:w="46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DF3AB9" w:rsidRDefault="00940EF9" w:rsidP="00361E65">
            <w:pPr>
              <w:pStyle w:val="Default"/>
              <w:rPr>
                <w:sz w:val="28"/>
              </w:rPr>
            </w:pPr>
            <w:r w:rsidRPr="00DF3AB9">
              <w:rPr>
                <w:sz w:val="28"/>
              </w:rPr>
              <w:t xml:space="preserve">Удельный вес численности обучающихся (занимающихся) с использованием дистанционных образовательных технологий, электронного обучения в общей </w:t>
            </w:r>
            <w:proofErr w:type="gramStart"/>
            <w:r w:rsidRPr="00DF3AB9">
              <w:rPr>
                <w:sz w:val="28"/>
              </w:rPr>
              <w:t>численности</w:t>
            </w:r>
            <w:proofErr w:type="gramEnd"/>
            <w:r w:rsidRPr="00DF3AB9">
              <w:rPr>
                <w:sz w:val="28"/>
              </w:rPr>
              <w:t xml:space="preserve"> обучающихся по дополнительным общеобразовательным программам или занимающихся по программам спортивной подготовки в физкультурно-спортивных организациях.</w:t>
            </w:r>
          </w:p>
        </w:tc>
        <w:tc>
          <w:tcPr>
            <w:tcW w:w="4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0EF9" w:rsidRPr="00DF3AB9" w:rsidRDefault="00940EF9" w:rsidP="00361E65">
            <w:pPr>
              <w:pStyle w:val="Default"/>
              <w:rPr>
                <w:sz w:val="28"/>
              </w:rPr>
            </w:pPr>
            <w:r w:rsidRPr="00DF3AB9">
              <w:rPr>
                <w:sz w:val="28"/>
              </w:rPr>
              <w:t xml:space="preserve">численности обучающихся (занимающихся) с использованием дистанционных образовательных технологий, электронного обучения в общей </w:t>
            </w:r>
            <w:proofErr w:type="gramStart"/>
            <w:r w:rsidRPr="00DF3AB9">
              <w:rPr>
                <w:sz w:val="28"/>
              </w:rPr>
              <w:t>численности</w:t>
            </w:r>
            <w:proofErr w:type="gramEnd"/>
            <w:r w:rsidRPr="00DF3AB9">
              <w:rPr>
                <w:sz w:val="28"/>
              </w:rPr>
              <w:t xml:space="preserve"> обучающихся по дополнительным общеобразовательным программам или занимающихся по программам спортивной подготовки в физкультурно-спортивных организациях.</w:t>
            </w:r>
          </w:p>
        </w:tc>
      </w:tr>
    </w:tbl>
    <w:p w:rsidR="00940EF9" w:rsidRDefault="00940EF9" w:rsidP="00940EF9">
      <w:pPr>
        <w:rPr>
          <w:b/>
          <w:bCs/>
          <w:sz w:val="28"/>
          <w:szCs w:val="28"/>
        </w:rPr>
      </w:pPr>
    </w:p>
    <w:p w:rsidR="00940EF9" w:rsidRPr="00475278" w:rsidRDefault="00940EF9" w:rsidP="00940EF9">
      <w:pPr>
        <w:tabs>
          <w:tab w:val="left" w:pos="433"/>
        </w:tabs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ab/>
      </w:r>
      <w:r w:rsidRPr="00475278">
        <w:rPr>
          <w:b/>
          <w:bCs/>
          <w:sz w:val="28"/>
          <w:szCs w:val="28"/>
        </w:rPr>
        <w:t>Методы сбора информации:</w:t>
      </w:r>
    </w:p>
    <w:p w:rsidR="00940EF9" w:rsidRPr="00475278" w:rsidRDefault="00940EF9" w:rsidP="00940EF9">
      <w:pPr>
        <w:tabs>
          <w:tab w:val="left" w:pos="433"/>
        </w:tabs>
        <w:rPr>
          <w:b/>
          <w:bCs/>
          <w:sz w:val="32"/>
          <w:szCs w:val="28"/>
        </w:rPr>
      </w:pPr>
    </w:p>
    <w:tbl>
      <w:tblPr>
        <w:tblW w:w="9863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369"/>
        <w:gridCol w:w="5494"/>
      </w:tblGrid>
      <w:tr w:rsidR="00940EF9" w:rsidRPr="00475278" w:rsidTr="00361E65">
        <w:trPr>
          <w:trHeight w:val="137"/>
        </w:trPr>
        <w:tc>
          <w:tcPr>
            <w:tcW w:w="5402" w:type="dxa"/>
            <w:shd w:val="clear" w:color="auto" w:fill="auto"/>
          </w:tcPr>
          <w:p w:rsidR="00940EF9" w:rsidRPr="00475278" w:rsidRDefault="00940EF9" w:rsidP="00361E65">
            <w:pPr>
              <w:jc w:val="center"/>
              <w:rPr>
                <w:b/>
                <w:color w:val="000000"/>
                <w:sz w:val="28"/>
              </w:rPr>
            </w:pPr>
            <w:r w:rsidRPr="00475278">
              <w:rPr>
                <w:b/>
                <w:color w:val="000000"/>
                <w:sz w:val="28"/>
              </w:rPr>
              <w:t>Содержание информации</w:t>
            </w:r>
          </w:p>
        </w:tc>
        <w:tc>
          <w:tcPr>
            <w:tcW w:w="4461" w:type="dxa"/>
          </w:tcPr>
          <w:p w:rsidR="00940EF9" w:rsidRPr="00475278" w:rsidRDefault="00940EF9" w:rsidP="00361E65">
            <w:pPr>
              <w:jc w:val="center"/>
              <w:rPr>
                <w:b/>
                <w:color w:val="000000"/>
                <w:sz w:val="28"/>
              </w:rPr>
            </w:pPr>
            <w:r w:rsidRPr="00475278">
              <w:rPr>
                <w:b/>
                <w:color w:val="000000"/>
                <w:sz w:val="28"/>
              </w:rPr>
              <w:t>Методы сбора</w:t>
            </w:r>
          </w:p>
          <w:p w:rsidR="00940EF9" w:rsidRPr="00475278" w:rsidRDefault="00940EF9" w:rsidP="00361E65">
            <w:pPr>
              <w:jc w:val="center"/>
              <w:rPr>
                <w:b/>
                <w:color w:val="000000"/>
                <w:sz w:val="28"/>
              </w:rPr>
            </w:pPr>
          </w:p>
        </w:tc>
      </w:tr>
      <w:tr w:rsidR="00940EF9" w:rsidRPr="00475278" w:rsidTr="00361E65">
        <w:trPr>
          <w:trHeight w:val="3036"/>
        </w:trPr>
        <w:tc>
          <w:tcPr>
            <w:tcW w:w="5402" w:type="dxa"/>
            <w:shd w:val="clear" w:color="auto" w:fill="auto"/>
            <w:hideMark/>
          </w:tcPr>
          <w:p w:rsidR="00940EF9" w:rsidRPr="00475278" w:rsidRDefault="00940EF9" w:rsidP="00361E65">
            <w:pPr>
              <w:rPr>
                <w:b/>
                <w:color w:val="000000"/>
                <w:sz w:val="28"/>
              </w:rPr>
            </w:pPr>
            <w:r w:rsidRPr="00475278">
              <w:rPr>
                <w:b/>
                <w:color w:val="000000"/>
                <w:sz w:val="28"/>
              </w:rPr>
              <w:t xml:space="preserve">О контекстных данных, влияющих на образовательные результаты обучающихся: </w:t>
            </w:r>
          </w:p>
          <w:p w:rsidR="00940EF9" w:rsidRPr="00475278" w:rsidRDefault="00940EF9" w:rsidP="00940EF9">
            <w:pPr>
              <w:pStyle w:val="a6"/>
              <w:numPr>
                <w:ilvl w:val="0"/>
                <w:numId w:val="38"/>
              </w:numPr>
              <w:spacing w:after="200"/>
              <w:rPr>
                <w:color w:val="000000"/>
                <w:sz w:val="28"/>
              </w:rPr>
            </w:pPr>
            <w:r w:rsidRPr="00475278">
              <w:rPr>
                <w:color w:val="000000"/>
                <w:sz w:val="28"/>
              </w:rPr>
              <w:t>уровень образования родителей обучающихся;</w:t>
            </w:r>
          </w:p>
          <w:p w:rsidR="00940EF9" w:rsidRPr="00475278" w:rsidRDefault="00940EF9" w:rsidP="00940EF9">
            <w:pPr>
              <w:pStyle w:val="a6"/>
              <w:numPr>
                <w:ilvl w:val="0"/>
                <w:numId w:val="38"/>
              </w:numPr>
              <w:spacing w:after="200"/>
              <w:rPr>
                <w:color w:val="000000"/>
                <w:sz w:val="28"/>
              </w:rPr>
            </w:pPr>
            <w:r w:rsidRPr="00475278">
              <w:rPr>
                <w:color w:val="000000"/>
                <w:sz w:val="28"/>
              </w:rPr>
              <w:t xml:space="preserve"> доля полных семей; </w:t>
            </w:r>
          </w:p>
          <w:p w:rsidR="00940EF9" w:rsidRPr="00475278" w:rsidRDefault="00940EF9" w:rsidP="00940EF9">
            <w:pPr>
              <w:pStyle w:val="a6"/>
              <w:numPr>
                <w:ilvl w:val="0"/>
                <w:numId w:val="38"/>
              </w:numPr>
              <w:spacing w:after="200"/>
              <w:rPr>
                <w:color w:val="000000"/>
                <w:sz w:val="28"/>
              </w:rPr>
            </w:pPr>
            <w:proofErr w:type="gramStart"/>
            <w:r w:rsidRPr="00475278">
              <w:rPr>
                <w:color w:val="000000"/>
                <w:sz w:val="28"/>
              </w:rPr>
              <w:t>доля обучающихся, состоящих на различных формах учета;</w:t>
            </w:r>
            <w:proofErr w:type="gramEnd"/>
          </w:p>
          <w:p w:rsidR="00940EF9" w:rsidRPr="00475278" w:rsidRDefault="00940EF9" w:rsidP="00940EF9">
            <w:pPr>
              <w:pStyle w:val="a6"/>
              <w:numPr>
                <w:ilvl w:val="0"/>
                <w:numId w:val="38"/>
              </w:numPr>
              <w:spacing w:after="200"/>
              <w:rPr>
                <w:color w:val="000000"/>
                <w:sz w:val="28"/>
              </w:rPr>
            </w:pPr>
            <w:r w:rsidRPr="00475278">
              <w:rPr>
                <w:color w:val="000000"/>
                <w:sz w:val="28"/>
              </w:rPr>
              <w:t xml:space="preserve">доля </w:t>
            </w:r>
            <w:proofErr w:type="gramStart"/>
            <w:r w:rsidRPr="00475278">
              <w:rPr>
                <w:color w:val="000000"/>
                <w:sz w:val="28"/>
              </w:rPr>
              <w:t>обучающихся</w:t>
            </w:r>
            <w:proofErr w:type="gramEnd"/>
            <w:r w:rsidRPr="00475278">
              <w:rPr>
                <w:color w:val="000000"/>
                <w:sz w:val="28"/>
              </w:rPr>
              <w:t xml:space="preserve"> с неродным русским языком;</w:t>
            </w:r>
          </w:p>
          <w:p w:rsidR="00940EF9" w:rsidRPr="00475278" w:rsidRDefault="00940EF9" w:rsidP="00940EF9">
            <w:pPr>
              <w:pStyle w:val="a6"/>
              <w:numPr>
                <w:ilvl w:val="0"/>
                <w:numId w:val="38"/>
              </w:numPr>
              <w:spacing w:after="200"/>
              <w:rPr>
                <w:color w:val="000000"/>
                <w:sz w:val="28"/>
              </w:rPr>
            </w:pPr>
            <w:r w:rsidRPr="00475278">
              <w:rPr>
                <w:color w:val="000000"/>
                <w:sz w:val="28"/>
              </w:rPr>
              <w:t xml:space="preserve"> доля </w:t>
            </w:r>
            <w:proofErr w:type="gramStart"/>
            <w:r w:rsidRPr="00475278">
              <w:rPr>
                <w:color w:val="000000"/>
                <w:sz w:val="28"/>
              </w:rPr>
              <w:t>обучающихся</w:t>
            </w:r>
            <w:proofErr w:type="gramEnd"/>
            <w:r w:rsidRPr="00475278">
              <w:rPr>
                <w:color w:val="000000"/>
                <w:sz w:val="28"/>
              </w:rPr>
              <w:t xml:space="preserve">, </w:t>
            </w:r>
            <w:r w:rsidRPr="00475278">
              <w:rPr>
                <w:color w:val="000000"/>
                <w:sz w:val="28"/>
              </w:rPr>
              <w:lastRenderedPageBreak/>
              <w:t>получающих меры социальной поддержки</w:t>
            </w:r>
          </w:p>
        </w:tc>
        <w:tc>
          <w:tcPr>
            <w:tcW w:w="4461" w:type="dxa"/>
          </w:tcPr>
          <w:p w:rsidR="00940EF9" w:rsidRPr="00475278" w:rsidRDefault="00940EF9" w:rsidP="00361E65">
            <w:pPr>
              <w:rPr>
                <w:color w:val="000000"/>
                <w:sz w:val="28"/>
              </w:rPr>
            </w:pPr>
            <w:r w:rsidRPr="00475278">
              <w:rPr>
                <w:color w:val="000000"/>
                <w:sz w:val="28"/>
              </w:rPr>
              <w:lastRenderedPageBreak/>
              <w:t>Опрос через Гугл форму</w:t>
            </w:r>
            <w:hyperlink r:id="rId9" w:history="1">
              <w:r w:rsidRPr="00475278">
                <w:rPr>
                  <w:rStyle w:val="af"/>
                  <w:sz w:val="28"/>
                </w:rPr>
                <w:t>https://docs.google.com/forms/</w:t>
              </w:r>
            </w:hyperlink>
          </w:p>
          <w:p w:rsidR="00940EF9" w:rsidRPr="00475278" w:rsidRDefault="00940EF9" w:rsidP="00361E65">
            <w:pPr>
              <w:rPr>
                <w:color w:val="000000"/>
                <w:sz w:val="28"/>
              </w:rPr>
            </w:pPr>
          </w:p>
        </w:tc>
      </w:tr>
      <w:tr w:rsidR="00940EF9" w:rsidRPr="00475278" w:rsidTr="00361E65">
        <w:trPr>
          <w:trHeight w:val="278"/>
        </w:trPr>
        <w:tc>
          <w:tcPr>
            <w:tcW w:w="5402" w:type="dxa"/>
            <w:shd w:val="clear" w:color="auto" w:fill="auto"/>
            <w:vAlign w:val="center"/>
            <w:hideMark/>
          </w:tcPr>
          <w:p w:rsidR="00940EF9" w:rsidRPr="00475278" w:rsidRDefault="00940EF9" w:rsidP="00361E65">
            <w:pPr>
              <w:rPr>
                <w:color w:val="000000"/>
                <w:sz w:val="28"/>
              </w:rPr>
            </w:pPr>
            <w:proofErr w:type="gramStart"/>
            <w:r w:rsidRPr="00475278">
              <w:rPr>
                <w:color w:val="000000"/>
                <w:sz w:val="28"/>
              </w:rPr>
              <w:lastRenderedPageBreak/>
              <w:t>О кадровой обеспеченности образовательных организаций  возраст, стаж, квалификация, нагрузка и т.д.) и о кадровой обеспеченности системы оценки качества образования (место работы, квалификация, КПК  и ДПО)</w:t>
            </w:r>
            <w:proofErr w:type="gramEnd"/>
          </w:p>
        </w:tc>
        <w:tc>
          <w:tcPr>
            <w:tcW w:w="4461" w:type="dxa"/>
          </w:tcPr>
          <w:p w:rsidR="00940EF9" w:rsidRPr="00475278" w:rsidRDefault="00940EF9" w:rsidP="00361E65">
            <w:pPr>
              <w:rPr>
                <w:color w:val="333333"/>
                <w:sz w:val="28"/>
                <w:shd w:val="clear" w:color="auto" w:fill="FFFFFF"/>
              </w:rPr>
            </w:pPr>
            <w:r w:rsidRPr="00475278">
              <w:rPr>
                <w:color w:val="000000"/>
                <w:sz w:val="28"/>
              </w:rPr>
              <w:t xml:space="preserve">Данные </w:t>
            </w:r>
            <w:r w:rsidRPr="00475278">
              <w:rPr>
                <w:color w:val="333333"/>
                <w:sz w:val="28"/>
                <w:shd w:val="clear" w:color="auto" w:fill="FFFFFF"/>
              </w:rPr>
              <w:t xml:space="preserve">ГИВЦ </w:t>
            </w:r>
            <w:proofErr w:type="spellStart"/>
            <w:r w:rsidRPr="00475278">
              <w:rPr>
                <w:color w:val="333333"/>
                <w:sz w:val="28"/>
                <w:shd w:val="clear" w:color="auto" w:fill="FFFFFF"/>
              </w:rPr>
              <w:t>Минпросвещения</w:t>
            </w:r>
            <w:proofErr w:type="spellEnd"/>
            <w:r w:rsidRPr="00475278">
              <w:rPr>
                <w:color w:val="333333"/>
                <w:sz w:val="28"/>
                <w:shd w:val="clear" w:color="auto" w:fill="FFFFFF"/>
              </w:rPr>
              <w:t xml:space="preserve"> России по форме ОО-1(общее образование)</w:t>
            </w:r>
          </w:p>
          <w:p w:rsidR="00940EF9" w:rsidRPr="00475278" w:rsidRDefault="00940EF9" w:rsidP="00361E65">
            <w:pPr>
              <w:rPr>
                <w:color w:val="333333"/>
                <w:sz w:val="28"/>
                <w:shd w:val="clear" w:color="auto" w:fill="FFFFFF"/>
              </w:rPr>
            </w:pPr>
          </w:p>
          <w:p w:rsidR="00940EF9" w:rsidRPr="00475278" w:rsidRDefault="00940EF9" w:rsidP="00361E65">
            <w:pPr>
              <w:rPr>
                <w:color w:val="333333"/>
                <w:sz w:val="28"/>
                <w:shd w:val="clear" w:color="auto" w:fill="FFFFFF"/>
              </w:rPr>
            </w:pPr>
            <w:r w:rsidRPr="00475278">
              <w:rPr>
                <w:color w:val="333333"/>
                <w:sz w:val="28"/>
                <w:shd w:val="clear" w:color="auto" w:fill="FFFFFF"/>
              </w:rPr>
              <w:t>Данные ФСН  по форме 85-</w:t>
            </w:r>
            <w:proofErr w:type="gramStart"/>
            <w:r w:rsidRPr="00475278">
              <w:rPr>
                <w:color w:val="333333"/>
                <w:sz w:val="28"/>
                <w:shd w:val="clear" w:color="auto" w:fill="FFFFFF"/>
              </w:rPr>
              <w:t>К(</w:t>
            </w:r>
            <w:proofErr w:type="gramEnd"/>
            <w:r w:rsidRPr="00475278">
              <w:rPr>
                <w:color w:val="333333"/>
                <w:sz w:val="28"/>
                <w:shd w:val="clear" w:color="auto" w:fill="FFFFFF"/>
              </w:rPr>
              <w:t>дошкольное образование)</w:t>
            </w:r>
          </w:p>
          <w:p w:rsidR="00940EF9" w:rsidRPr="00475278" w:rsidRDefault="00940EF9" w:rsidP="00361E65">
            <w:pPr>
              <w:rPr>
                <w:color w:val="333333"/>
                <w:sz w:val="28"/>
                <w:shd w:val="clear" w:color="auto" w:fill="FFFFFF"/>
              </w:rPr>
            </w:pPr>
          </w:p>
          <w:p w:rsidR="00940EF9" w:rsidRPr="00475278" w:rsidRDefault="00940EF9" w:rsidP="00361E65">
            <w:pPr>
              <w:rPr>
                <w:color w:val="333333"/>
                <w:sz w:val="28"/>
                <w:shd w:val="clear" w:color="auto" w:fill="FFFFFF"/>
              </w:rPr>
            </w:pPr>
            <w:r w:rsidRPr="00475278">
              <w:rPr>
                <w:color w:val="333333"/>
                <w:sz w:val="28"/>
                <w:shd w:val="clear" w:color="auto" w:fill="FFFFFF"/>
              </w:rPr>
              <w:t>Данные ФСН по форме  № 1- О</w:t>
            </w:r>
            <w:proofErr w:type="gramStart"/>
            <w:r w:rsidRPr="00475278">
              <w:rPr>
                <w:color w:val="333333"/>
                <w:sz w:val="28"/>
                <w:shd w:val="clear" w:color="auto" w:fill="FFFFFF"/>
              </w:rPr>
              <w:t>Д(</w:t>
            </w:r>
            <w:proofErr w:type="gramEnd"/>
            <w:r w:rsidRPr="00475278">
              <w:rPr>
                <w:color w:val="333333"/>
                <w:sz w:val="28"/>
                <w:shd w:val="clear" w:color="auto" w:fill="FFFFFF"/>
              </w:rPr>
              <w:t>дополнительное образование)</w:t>
            </w:r>
          </w:p>
          <w:p w:rsidR="00940EF9" w:rsidRPr="00475278" w:rsidRDefault="00940EF9" w:rsidP="00361E65">
            <w:pPr>
              <w:rPr>
                <w:color w:val="000000"/>
                <w:sz w:val="28"/>
              </w:rPr>
            </w:pPr>
            <w:r w:rsidRPr="00475278">
              <w:rPr>
                <w:color w:val="000000"/>
                <w:sz w:val="28"/>
              </w:rPr>
              <w:t xml:space="preserve">Опрос через Гугл </w:t>
            </w:r>
            <w:proofErr w:type="spellStart"/>
            <w:r w:rsidRPr="00475278">
              <w:rPr>
                <w:color w:val="000000"/>
                <w:sz w:val="28"/>
              </w:rPr>
              <w:t>форму</w:t>
            </w:r>
            <w:r w:rsidRPr="00475278">
              <w:rPr>
                <w:sz w:val="28"/>
              </w:rPr>
              <w:t>сведений</w:t>
            </w:r>
            <w:proofErr w:type="spellEnd"/>
            <w:r w:rsidRPr="00475278">
              <w:rPr>
                <w:sz w:val="28"/>
              </w:rPr>
              <w:t xml:space="preserve"> о КПК и ДПО педработников</w:t>
            </w:r>
            <w:hyperlink r:id="rId10" w:history="1">
              <w:r w:rsidRPr="00475278">
                <w:rPr>
                  <w:rStyle w:val="af"/>
                  <w:sz w:val="28"/>
                </w:rPr>
                <w:t>https://docs.google.com/forms/</w:t>
              </w:r>
            </w:hyperlink>
          </w:p>
        </w:tc>
      </w:tr>
      <w:tr w:rsidR="00940EF9" w:rsidRPr="003E350B" w:rsidTr="00361E65">
        <w:trPr>
          <w:trHeight w:val="1005"/>
        </w:trPr>
        <w:tc>
          <w:tcPr>
            <w:tcW w:w="5402" w:type="dxa"/>
            <w:shd w:val="clear" w:color="auto" w:fill="auto"/>
            <w:vAlign w:val="center"/>
            <w:hideMark/>
          </w:tcPr>
          <w:p w:rsidR="00940EF9" w:rsidRPr="00475278" w:rsidRDefault="00940EF9" w:rsidP="00361E65">
            <w:pPr>
              <w:rPr>
                <w:color w:val="000000"/>
                <w:sz w:val="28"/>
                <w:szCs w:val="28"/>
              </w:rPr>
            </w:pPr>
            <w:r w:rsidRPr="00475278">
              <w:rPr>
                <w:color w:val="000000"/>
                <w:sz w:val="28"/>
                <w:szCs w:val="28"/>
              </w:rPr>
              <w:t>Об инфраструктуре образовательных организаций  (характеристики здания, характеристики помещений, обеспеченность горячим питанием, наличие второй и третьей смен, количество компьютеров, и т.д.)</w:t>
            </w:r>
          </w:p>
        </w:tc>
        <w:tc>
          <w:tcPr>
            <w:tcW w:w="4461" w:type="dxa"/>
          </w:tcPr>
          <w:p w:rsidR="00940EF9" w:rsidRPr="00475278" w:rsidRDefault="00940EF9" w:rsidP="00361E65">
            <w:pPr>
              <w:rPr>
                <w:color w:val="333333"/>
                <w:sz w:val="28"/>
                <w:szCs w:val="28"/>
                <w:shd w:val="clear" w:color="auto" w:fill="FFFFFF"/>
              </w:rPr>
            </w:pPr>
            <w:r w:rsidRPr="00475278">
              <w:rPr>
                <w:color w:val="000000"/>
                <w:sz w:val="28"/>
                <w:szCs w:val="28"/>
              </w:rPr>
              <w:t xml:space="preserve">Данные </w:t>
            </w:r>
            <w:r w:rsidRPr="00475278">
              <w:rPr>
                <w:color w:val="333333"/>
                <w:sz w:val="28"/>
                <w:szCs w:val="28"/>
                <w:shd w:val="clear" w:color="auto" w:fill="FFFFFF"/>
              </w:rPr>
              <w:t xml:space="preserve">ГИВЦ </w:t>
            </w:r>
            <w:proofErr w:type="spellStart"/>
            <w:r w:rsidRPr="00475278">
              <w:rPr>
                <w:color w:val="333333"/>
                <w:sz w:val="28"/>
                <w:szCs w:val="28"/>
                <w:shd w:val="clear" w:color="auto" w:fill="FFFFFF"/>
              </w:rPr>
              <w:t>Минпросвещения</w:t>
            </w:r>
            <w:proofErr w:type="spellEnd"/>
            <w:r w:rsidRPr="00475278">
              <w:rPr>
                <w:color w:val="333333"/>
                <w:sz w:val="28"/>
                <w:szCs w:val="28"/>
                <w:shd w:val="clear" w:color="auto" w:fill="FFFFFF"/>
              </w:rPr>
              <w:t xml:space="preserve"> России по форме ОО-2(общее образование)</w:t>
            </w:r>
          </w:p>
          <w:p w:rsidR="00940EF9" w:rsidRPr="00475278" w:rsidRDefault="00940EF9" w:rsidP="00361E65">
            <w:pPr>
              <w:rPr>
                <w:color w:val="333333"/>
                <w:sz w:val="28"/>
                <w:szCs w:val="28"/>
                <w:shd w:val="clear" w:color="auto" w:fill="FFFFFF"/>
              </w:rPr>
            </w:pPr>
          </w:p>
          <w:p w:rsidR="00940EF9" w:rsidRPr="00475278" w:rsidRDefault="00940EF9" w:rsidP="00361E65">
            <w:pPr>
              <w:rPr>
                <w:color w:val="333333"/>
                <w:sz w:val="28"/>
                <w:szCs w:val="28"/>
                <w:shd w:val="clear" w:color="auto" w:fill="FFFFFF"/>
              </w:rPr>
            </w:pPr>
            <w:r w:rsidRPr="00475278">
              <w:rPr>
                <w:color w:val="333333"/>
                <w:sz w:val="28"/>
                <w:szCs w:val="28"/>
                <w:shd w:val="clear" w:color="auto" w:fill="FFFFFF"/>
              </w:rPr>
              <w:t>Данные ФСН  по форме 85-</w:t>
            </w:r>
            <w:proofErr w:type="gramStart"/>
            <w:r w:rsidRPr="00475278">
              <w:rPr>
                <w:color w:val="333333"/>
                <w:sz w:val="28"/>
                <w:szCs w:val="28"/>
                <w:shd w:val="clear" w:color="auto" w:fill="FFFFFF"/>
              </w:rPr>
              <w:t>К(</w:t>
            </w:r>
            <w:proofErr w:type="gramEnd"/>
            <w:r w:rsidRPr="00475278">
              <w:rPr>
                <w:color w:val="333333"/>
                <w:sz w:val="28"/>
                <w:szCs w:val="28"/>
                <w:shd w:val="clear" w:color="auto" w:fill="FFFFFF"/>
              </w:rPr>
              <w:t>дошкольное образование)</w:t>
            </w:r>
          </w:p>
          <w:p w:rsidR="00940EF9" w:rsidRPr="00475278" w:rsidRDefault="00940EF9" w:rsidP="00361E65">
            <w:pPr>
              <w:rPr>
                <w:color w:val="333333"/>
                <w:sz w:val="28"/>
                <w:szCs w:val="28"/>
                <w:shd w:val="clear" w:color="auto" w:fill="FFFFFF"/>
              </w:rPr>
            </w:pPr>
          </w:p>
          <w:p w:rsidR="00940EF9" w:rsidRPr="00475278" w:rsidRDefault="00940EF9" w:rsidP="00361E65">
            <w:pPr>
              <w:rPr>
                <w:color w:val="000000"/>
                <w:sz w:val="28"/>
                <w:szCs w:val="28"/>
              </w:rPr>
            </w:pPr>
            <w:r w:rsidRPr="00475278">
              <w:rPr>
                <w:color w:val="333333"/>
                <w:sz w:val="28"/>
                <w:szCs w:val="28"/>
                <w:shd w:val="clear" w:color="auto" w:fill="FFFFFF"/>
              </w:rPr>
              <w:t>Данные ФСН по форме  № 1- ОД (дополнительное образование)</w:t>
            </w:r>
          </w:p>
        </w:tc>
      </w:tr>
      <w:tr w:rsidR="00940EF9" w:rsidRPr="003E350B" w:rsidTr="00361E65">
        <w:trPr>
          <w:trHeight w:val="795"/>
        </w:trPr>
        <w:tc>
          <w:tcPr>
            <w:tcW w:w="5402" w:type="dxa"/>
            <w:shd w:val="clear" w:color="auto" w:fill="auto"/>
            <w:vAlign w:val="center"/>
            <w:hideMark/>
          </w:tcPr>
          <w:p w:rsidR="00940EF9" w:rsidRPr="00475278" w:rsidRDefault="00940EF9" w:rsidP="00361E65">
            <w:pPr>
              <w:rPr>
                <w:color w:val="000000"/>
                <w:sz w:val="28"/>
                <w:szCs w:val="28"/>
              </w:rPr>
            </w:pPr>
            <w:r w:rsidRPr="00475278">
              <w:rPr>
                <w:color w:val="000000"/>
                <w:sz w:val="28"/>
                <w:szCs w:val="28"/>
              </w:rPr>
              <w:t xml:space="preserve">Об </w:t>
            </w:r>
            <w:proofErr w:type="gramStart"/>
            <w:r w:rsidRPr="00475278">
              <w:rPr>
                <w:color w:val="000000"/>
                <w:sz w:val="28"/>
                <w:szCs w:val="28"/>
              </w:rPr>
              <w:t>обучающихся</w:t>
            </w:r>
            <w:proofErr w:type="gramEnd"/>
            <w:r w:rsidRPr="00475278">
              <w:rPr>
                <w:color w:val="000000"/>
                <w:sz w:val="28"/>
                <w:szCs w:val="28"/>
              </w:rPr>
              <w:t xml:space="preserve"> (количество, траектории обучения)</w:t>
            </w:r>
          </w:p>
        </w:tc>
        <w:tc>
          <w:tcPr>
            <w:tcW w:w="4461" w:type="dxa"/>
          </w:tcPr>
          <w:p w:rsidR="00940EF9" w:rsidRPr="00475278" w:rsidRDefault="00940EF9" w:rsidP="00361E65">
            <w:pPr>
              <w:rPr>
                <w:color w:val="000000"/>
                <w:sz w:val="28"/>
                <w:szCs w:val="28"/>
              </w:rPr>
            </w:pPr>
          </w:p>
          <w:p w:rsidR="00940EF9" w:rsidRPr="00475278" w:rsidRDefault="00940EF9" w:rsidP="00361E65">
            <w:pPr>
              <w:rPr>
                <w:color w:val="333333"/>
                <w:sz w:val="28"/>
                <w:szCs w:val="28"/>
                <w:shd w:val="clear" w:color="auto" w:fill="FFFFFF"/>
              </w:rPr>
            </w:pPr>
            <w:r w:rsidRPr="00475278">
              <w:rPr>
                <w:color w:val="000000"/>
                <w:sz w:val="28"/>
                <w:szCs w:val="28"/>
              </w:rPr>
              <w:t xml:space="preserve">Данные </w:t>
            </w:r>
            <w:r w:rsidRPr="00475278">
              <w:rPr>
                <w:color w:val="333333"/>
                <w:sz w:val="28"/>
                <w:szCs w:val="28"/>
                <w:shd w:val="clear" w:color="auto" w:fill="FFFFFF"/>
              </w:rPr>
              <w:t xml:space="preserve">ГИВЦ </w:t>
            </w:r>
            <w:proofErr w:type="spellStart"/>
            <w:r w:rsidRPr="00475278">
              <w:rPr>
                <w:color w:val="333333"/>
                <w:sz w:val="28"/>
                <w:szCs w:val="28"/>
                <w:shd w:val="clear" w:color="auto" w:fill="FFFFFF"/>
              </w:rPr>
              <w:t>Минпросвещения</w:t>
            </w:r>
            <w:proofErr w:type="spellEnd"/>
            <w:r w:rsidRPr="00475278">
              <w:rPr>
                <w:color w:val="333333"/>
                <w:sz w:val="28"/>
                <w:szCs w:val="28"/>
                <w:shd w:val="clear" w:color="auto" w:fill="FFFFFF"/>
              </w:rPr>
              <w:t xml:space="preserve"> России по форме ОО-1(общее образование)</w:t>
            </w:r>
          </w:p>
          <w:p w:rsidR="00940EF9" w:rsidRPr="00475278" w:rsidRDefault="00940EF9" w:rsidP="00361E65">
            <w:pPr>
              <w:rPr>
                <w:color w:val="333333"/>
                <w:sz w:val="28"/>
                <w:szCs w:val="28"/>
                <w:shd w:val="clear" w:color="auto" w:fill="FFFFFF"/>
              </w:rPr>
            </w:pPr>
          </w:p>
          <w:p w:rsidR="00940EF9" w:rsidRPr="00475278" w:rsidRDefault="00940EF9" w:rsidP="00361E65">
            <w:pPr>
              <w:rPr>
                <w:color w:val="000000"/>
                <w:sz w:val="28"/>
                <w:szCs w:val="28"/>
              </w:rPr>
            </w:pPr>
            <w:r w:rsidRPr="00475278">
              <w:rPr>
                <w:color w:val="000000"/>
                <w:sz w:val="28"/>
                <w:szCs w:val="28"/>
              </w:rPr>
              <w:t>Опрос через Гугл форму</w:t>
            </w:r>
            <w:hyperlink r:id="rId11" w:history="1">
              <w:r w:rsidRPr="00475278">
                <w:rPr>
                  <w:rStyle w:val="af"/>
                  <w:sz w:val="28"/>
                  <w:szCs w:val="28"/>
                </w:rPr>
                <w:t>https://docs.google.com/forms/</w:t>
              </w:r>
            </w:hyperlink>
          </w:p>
          <w:p w:rsidR="00940EF9" w:rsidRPr="00475278" w:rsidRDefault="00940EF9" w:rsidP="00361E65">
            <w:pPr>
              <w:rPr>
                <w:color w:val="000000"/>
                <w:sz w:val="28"/>
                <w:szCs w:val="28"/>
              </w:rPr>
            </w:pPr>
          </w:p>
          <w:p w:rsidR="00940EF9" w:rsidRPr="00475278" w:rsidRDefault="00940EF9" w:rsidP="00361E65">
            <w:pPr>
              <w:rPr>
                <w:color w:val="333333"/>
                <w:sz w:val="28"/>
                <w:szCs w:val="28"/>
                <w:shd w:val="clear" w:color="auto" w:fill="FFFFFF"/>
              </w:rPr>
            </w:pPr>
            <w:r w:rsidRPr="00475278">
              <w:rPr>
                <w:color w:val="000000"/>
                <w:sz w:val="28"/>
                <w:szCs w:val="28"/>
              </w:rPr>
              <w:t>Выгрузка ИС «База детей с ОВЗ»</w:t>
            </w:r>
          </w:p>
          <w:p w:rsidR="00940EF9" w:rsidRPr="00475278" w:rsidRDefault="00940EF9" w:rsidP="00361E65">
            <w:pPr>
              <w:rPr>
                <w:color w:val="000000"/>
                <w:sz w:val="28"/>
                <w:szCs w:val="28"/>
              </w:rPr>
            </w:pPr>
          </w:p>
        </w:tc>
      </w:tr>
      <w:tr w:rsidR="00940EF9" w:rsidRPr="003E350B" w:rsidTr="00361E65">
        <w:trPr>
          <w:trHeight w:val="795"/>
        </w:trPr>
        <w:tc>
          <w:tcPr>
            <w:tcW w:w="5402" w:type="dxa"/>
            <w:shd w:val="clear" w:color="auto" w:fill="auto"/>
            <w:vAlign w:val="center"/>
            <w:hideMark/>
          </w:tcPr>
          <w:p w:rsidR="00940EF9" w:rsidRPr="00475278" w:rsidRDefault="00940EF9" w:rsidP="00361E65">
            <w:pPr>
              <w:rPr>
                <w:color w:val="000000"/>
                <w:sz w:val="28"/>
                <w:szCs w:val="28"/>
              </w:rPr>
            </w:pPr>
            <w:r w:rsidRPr="00475278">
              <w:rPr>
                <w:color w:val="000000"/>
                <w:sz w:val="28"/>
                <w:szCs w:val="28"/>
              </w:rPr>
              <w:t xml:space="preserve">Об образовательных результатах обучающихся (предметных, </w:t>
            </w:r>
            <w:proofErr w:type="spellStart"/>
            <w:r w:rsidRPr="00475278">
              <w:rPr>
                <w:color w:val="000000"/>
                <w:sz w:val="28"/>
                <w:szCs w:val="28"/>
              </w:rPr>
              <w:t>метапредметных</w:t>
            </w:r>
            <w:proofErr w:type="spellEnd"/>
            <w:r w:rsidRPr="00475278">
              <w:rPr>
                <w:color w:val="000000"/>
                <w:sz w:val="28"/>
                <w:szCs w:val="28"/>
              </w:rPr>
              <w:t>)</w:t>
            </w:r>
          </w:p>
        </w:tc>
        <w:tc>
          <w:tcPr>
            <w:tcW w:w="4461" w:type="dxa"/>
          </w:tcPr>
          <w:p w:rsidR="00940EF9" w:rsidRPr="00475278" w:rsidRDefault="00940EF9" w:rsidP="00361E65">
            <w:pPr>
              <w:rPr>
                <w:color w:val="000000"/>
                <w:sz w:val="28"/>
                <w:szCs w:val="28"/>
              </w:rPr>
            </w:pPr>
            <w:r w:rsidRPr="00475278">
              <w:rPr>
                <w:color w:val="000000"/>
                <w:sz w:val="28"/>
                <w:szCs w:val="28"/>
              </w:rPr>
              <w:t>Выгрузка отчетов по результатам оценочных процедур в личных кабинетах  муниципальных операторов на сайте НИМРО</w:t>
            </w:r>
            <w:hyperlink r:id="rId12" w:history="1">
              <w:r w:rsidRPr="00475278">
                <w:rPr>
                  <w:rStyle w:val="af"/>
                  <w:sz w:val="28"/>
                  <w:szCs w:val="28"/>
                </w:rPr>
                <w:t>http://nscm.ru/stat_nimro/</w:t>
              </w:r>
            </w:hyperlink>
          </w:p>
        </w:tc>
      </w:tr>
    </w:tbl>
    <w:p w:rsidR="00940EF9" w:rsidRDefault="00940EF9" w:rsidP="00940EF9">
      <w:pPr>
        <w:jc w:val="right"/>
        <w:rPr>
          <w:b/>
          <w:bCs/>
          <w:sz w:val="28"/>
          <w:szCs w:val="28"/>
        </w:rPr>
      </w:pPr>
    </w:p>
    <w:p w:rsidR="00940EF9" w:rsidRDefault="00940EF9" w:rsidP="00940EF9">
      <w:pPr>
        <w:jc w:val="right"/>
        <w:rPr>
          <w:b/>
          <w:bCs/>
          <w:sz w:val="28"/>
          <w:szCs w:val="28"/>
        </w:rPr>
      </w:pPr>
    </w:p>
    <w:p w:rsidR="00940EF9" w:rsidRDefault="00940EF9" w:rsidP="00940EF9">
      <w:pPr>
        <w:jc w:val="right"/>
        <w:rPr>
          <w:b/>
          <w:bCs/>
          <w:sz w:val="28"/>
          <w:szCs w:val="28"/>
        </w:rPr>
      </w:pPr>
    </w:p>
    <w:p w:rsidR="00940EF9" w:rsidRDefault="00940EF9" w:rsidP="00940EF9">
      <w:pPr>
        <w:jc w:val="right"/>
        <w:rPr>
          <w:b/>
          <w:bCs/>
          <w:sz w:val="28"/>
          <w:szCs w:val="28"/>
        </w:rPr>
      </w:pPr>
    </w:p>
    <w:p w:rsidR="00940EF9" w:rsidRDefault="00940EF9" w:rsidP="00940EF9">
      <w:pPr>
        <w:jc w:val="right"/>
        <w:rPr>
          <w:b/>
          <w:bCs/>
          <w:sz w:val="28"/>
          <w:szCs w:val="28"/>
        </w:rPr>
      </w:pPr>
    </w:p>
    <w:p w:rsidR="00940EF9" w:rsidRDefault="00940EF9" w:rsidP="00940EF9">
      <w:pPr>
        <w:jc w:val="right"/>
        <w:rPr>
          <w:b/>
          <w:bCs/>
          <w:sz w:val="28"/>
          <w:szCs w:val="28"/>
        </w:rPr>
      </w:pPr>
    </w:p>
    <w:p w:rsidR="00940EF9" w:rsidRDefault="00940EF9" w:rsidP="00940EF9">
      <w:pPr>
        <w:jc w:val="right"/>
        <w:rPr>
          <w:b/>
          <w:bCs/>
          <w:sz w:val="28"/>
          <w:szCs w:val="28"/>
        </w:rPr>
      </w:pPr>
    </w:p>
    <w:p w:rsidR="00940EF9" w:rsidRDefault="00940EF9" w:rsidP="00940EF9">
      <w:pPr>
        <w:jc w:val="right"/>
        <w:rPr>
          <w:b/>
          <w:bCs/>
          <w:sz w:val="28"/>
          <w:szCs w:val="28"/>
        </w:rPr>
      </w:pPr>
    </w:p>
    <w:p w:rsidR="00940EF9" w:rsidRDefault="00940EF9" w:rsidP="00940EF9">
      <w:pPr>
        <w:jc w:val="right"/>
        <w:rPr>
          <w:b/>
          <w:bCs/>
          <w:sz w:val="28"/>
          <w:szCs w:val="28"/>
        </w:rPr>
      </w:pPr>
    </w:p>
    <w:p w:rsidR="00940EF9" w:rsidRDefault="00940EF9" w:rsidP="00940EF9">
      <w:pPr>
        <w:rPr>
          <w:b/>
          <w:bCs/>
          <w:sz w:val="28"/>
          <w:szCs w:val="28"/>
        </w:rPr>
      </w:pPr>
    </w:p>
    <w:p w:rsidR="00940EF9" w:rsidRDefault="00940EF9" w:rsidP="00940EF9">
      <w:pPr>
        <w:rPr>
          <w:b/>
          <w:bCs/>
          <w:sz w:val="28"/>
          <w:szCs w:val="28"/>
        </w:rPr>
      </w:pPr>
    </w:p>
    <w:p w:rsidR="00940EF9" w:rsidRDefault="00940EF9" w:rsidP="00940EF9">
      <w:pPr>
        <w:jc w:val="right"/>
        <w:rPr>
          <w:b/>
          <w:bCs/>
          <w:sz w:val="28"/>
          <w:szCs w:val="28"/>
        </w:rPr>
      </w:pPr>
    </w:p>
    <w:p w:rsidR="00940EF9" w:rsidRDefault="00940EF9" w:rsidP="00940EF9">
      <w:pPr>
        <w:jc w:val="right"/>
        <w:rPr>
          <w:b/>
          <w:bCs/>
          <w:sz w:val="28"/>
          <w:szCs w:val="28"/>
        </w:rPr>
      </w:pPr>
    </w:p>
    <w:tbl>
      <w:tblPr>
        <w:tblStyle w:val="aa"/>
        <w:tblpPr w:leftFromText="180" w:rightFromText="180" w:vertAnchor="text" w:horzAnchor="margin" w:tblpXSpec="right" w:tblpY="-53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87"/>
      </w:tblGrid>
      <w:tr w:rsidR="00940EF9" w:rsidTr="00361E65">
        <w:tc>
          <w:tcPr>
            <w:tcW w:w="5387" w:type="dxa"/>
          </w:tcPr>
          <w:p w:rsidR="00940EF9" w:rsidRPr="00410C57" w:rsidRDefault="00940EF9" w:rsidP="00361E65">
            <w:pPr>
              <w:rPr>
                <w:sz w:val="28"/>
                <w:szCs w:val="28"/>
              </w:rPr>
            </w:pPr>
            <w:r w:rsidRPr="00410C57">
              <w:rPr>
                <w:sz w:val="28"/>
                <w:szCs w:val="28"/>
              </w:rPr>
              <w:t>Приложение</w:t>
            </w:r>
            <w:r>
              <w:rPr>
                <w:sz w:val="28"/>
                <w:szCs w:val="28"/>
              </w:rPr>
              <w:t xml:space="preserve"> № 3 </w:t>
            </w:r>
            <w:r w:rsidRPr="00410C57">
              <w:rPr>
                <w:sz w:val="28"/>
                <w:szCs w:val="28"/>
              </w:rPr>
              <w:t xml:space="preserve"> к Положению</w:t>
            </w:r>
          </w:p>
          <w:p w:rsidR="00940EF9" w:rsidRPr="00410C57" w:rsidRDefault="00940EF9" w:rsidP="00361E65">
            <w:pPr>
              <w:rPr>
                <w:sz w:val="28"/>
                <w:szCs w:val="28"/>
              </w:rPr>
            </w:pPr>
            <w:r w:rsidRPr="00410C57">
              <w:rPr>
                <w:sz w:val="28"/>
                <w:szCs w:val="28"/>
              </w:rPr>
              <w:t>о муницип</w:t>
            </w:r>
            <w:r>
              <w:rPr>
                <w:sz w:val="28"/>
                <w:szCs w:val="28"/>
              </w:rPr>
              <w:t>альной системе оценки качества о</w:t>
            </w:r>
            <w:r w:rsidRPr="00410C57">
              <w:rPr>
                <w:sz w:val="28"/>
                <w:szCs w:val="28"/>
              </w:rPr>
              <w:t>бразования Кочковского района Новосибирской области района</w:t>
            </w:r>
          </w:p>
          <w:p w:rsidR="00940EF9" w:rsidRDefault="00940EF9" w:rsidP="00361E65">
            <w:pPr>
              <w:jc w:val="right"/>
              <w:rPr>
                <w:sz w:val="28"/>
                <w:szCs w:val="28"/>
              </w:rPr>
            </w:pPr>
          </w:p>
        </w:tc>
      </w:tr>
    </w:tbl>
    <w:p w:rsidR="00940EF9" w:rsidRDefault="00940EF9" w:rsidP="00940EF9">
      <w:pPr>
        <w:rPr>
          <w:sz w:val="18"/>
          <w:szCs w:val="20"/>
        </w:rPr>
      </w:pPr>
    </w:p>
    <w:p w:rsidR="00940EF9" w:rsidRDefault="00940EF9" w:rsidP="00940EF9">
      <w:pPr>
        <w:rPr>
          <w:sz w:val="18"/>
          <w:szCs w:val="20"/>
        </w:rPr>
      </w:pPr>
    </w:p>
    <w:p w:rsidR="00940EF9" w:rsidRDefault="00940EF9" w:rsidP="00940EF9">
      <w:pPr>
        <w:rPr>
          <w:sz w:val="18"/>
          <w:szCs w:val="20"/>
        </w:rPr>
      </w:pPr>
    </w:p>
    <w:p w:rsidR="00940EF9" w:rsidRDefault="00940EF9" w:rsidP="00940EF9">
      <w:pPr>
        <w:rPr>
          <w:sz w:val="18"/>
          <w:szCs w:val="20"/>
        </w:rPr>
      </w:pPr>
    </w:p>
    <w:p w:rsidR="00940EF9" w:rsidRPr="00E76F4D" w:rsidRDefault="00940EF9" w:rsidP="00940EF9">
      <w:pPr>
        <w:rPr>
          <w:sz w:val="18"/>
          <w:szCs w:val="20"/>
        </w:rPr>
      </w:pPr>
    </w:p>
    <w:p w:rsidR="00940EF9" w:rsidRDefault="00940EF9" w:rsidP="00940EF9">
      <w:pPr>
        <w:rPr>
          <w:sz w:val="18"/>
          <w:szCs w:val="20"/>
        </w:rPr>
      </w:pPr>
    </w:p>
    <w:p w:rsidR="00940EF9" w:rsidRPr="00F9130F" w:rsidRDefault="00940EF9" w:rsidP="00940EF9">
      <w:pPr>
        <w:tabs>
          <w:tab w:val="left" w:pos="4052"/>
        </w:tabs>
        <w:jc w:val="center"/>
        <w:rPr>
          <w:b/>
          <w:bCs/>
          <w:iCs/>
          <w:sz w:val="28"/>
          <w:szCs w:val="28"/>
        </w:rPr>
      </w:pPr>
      <w:proofErr w:type="spellStart"/>
      <w:r w:rsidRPr="00F9130F">
        <w:rPr>
          <w:b/>
          <w:bCs/>
          <w:iCs/>
          <w:sz w:val="28"/>
          <w:szCs w:val="28"/>
        </w:rPr>
        <w:t>Внутришкольный</w:t>
      </w:r>
      <w:proofErr w:type="spellEnd"/>
      <w:r w:rsidRPr="00F9130F">
        <w:rPr>
          <w:b/>
          <w:bCs/>
          <w:iCs/>
          <w:sz w:val="28"/>
          <w:szCs w:val="28"/>
        </w:rPr>
        <w:t xml:space="preserve"> контроль качества результатов освоения ООП</w:t>
      </w:r>
    </w:p>
    <w:p w:rsidR="00940EF9" w:rsidRPr="00F9130F" w:rsidRDefault="00940EF9" w:rsidP="00940EF9">
      <w:pPr>
        <w:tabs>
          <w:tab w:val="left" w:pos="4052"/>
        </w:tabs>
        <w:jc w:val="center"/>
        <w:rPr>
          <w:b/>
          <w:bCs/>
          <w:iCs/>
          <w:sz w:val="28"/>
          <w:szCs w:val="28"/>
        </w:rPr>
      </w:pPr>
    </w:p>
    <w:p w:rsidR="00940EF9" w:rsidRDefault="00940EF9" w:rsidP="00940EF9">
      <w:pPr>
        <w:rPr>
          <w:sz w:val="18"/>
          <w:szCs w:val="20"/>
        </w:rPr>
      </w:pPr>
    </w:p>
    <w:tbl>
      <w:tblPr>
        <w:tblW w:w="0" w:type="auto"/>
        <w:tblBorders>
          <w:top w:val="nil"/>
          <w:left w:val="nil"/>
          <w:bottom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1427"/>
        <w:gridCol w:w="949"/>
        <w:gridCol w:w="2750"/>
        <w:gridCol w:w="2070"/>
        <w:gridCol w:w="283"/>
        <w:gridCol w:w="2477"/>
      </w:tblGrid>
      <w:tr w:rsidR="00940EF9" w:rsidRPr="005F3017" w:rsidTr="00361E65">
        <w:trPr>
          <w:trHeight w:val="287"/>
        </w:trPr>
        <w:tc>
          <w:tcPr>
            <w:tcW w:w="2376" w:type="dxa"/>
            <w:gridSpan w:val="2"/>
            <w:tcBorders>
              <w:top w:val="single" w:sz="6" w:space="0" w:color="000000"/>
              <w:left w:val="single" w:sz="4" w:space="0" w:color="000000"/>
              <w:bottom w:val="single" w:sz="2" w:space="0" w:color="000000"/>
              <w:right w:val="single" w:sz="2" w:space="0" w:color="000000"/>
            </w:tcBorders>
          </w:tcPr>
          <w:p w:rsidR="00940EF9" w:rsidRPr="005F3017" w:rsidRDefault="00940EF9" w:rsidP="00361E65">
            <w:pPr>
              <w:pStyle w:val="Default"/>
            </w:pPr>
            <w:r w:rsidRPr="005F3017">
              <w:rPr>
                <w:b/>
                <w:bCs/>
              </w:rPr>
              <w:t>Показатель</w:t>
            </w:r>
          </w:p>
        </w:tc>
        <w:tc>
          <w:tcPr>
            <w:tcW w:w="2750" w:type="dxa"/>
            <w:tcBorders>
              <w:top w:val="single" w:sz="6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40EF9" w:rsidRPr="005F3017" w:rsidRDefault="00940EF9" w:rsidP="00361E65">
            <w:pPr>
              <w:pStyle w:val="Default"/>
            </w:pPr>
            <w:r w:rsidRPr="005F3017">
              <w:rPr>
                <w:b/>
                <w:bCs/>
              </w:rPr>
              <w:t>Комментарий</w:t>
            </w:r>
          </w:p>
        </w:tc>
        <w:tc>
          <w:tcPr>
            <w:tcW w:w="2070" w:type="dxa"/>
            <w:tcBorders>
              <w:top w:val="single" w:sz="6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40EF9" w:rsidRPr="005F3017" w:rsidRDefault="00940EF9" w:rsidP="00361E65">
            <w:pPr>
              <w:pStyle w:val="Default"/>
            </w:pPr>
            <w:r w:rsidRPr="005F3017">
              <w:rPr>
                <w:b/>
                <w:bCs/>
              </w:rPr>
              <w:t>Методы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</w:tcPr>
          <w:p w:rsidR="00940EF9" w:rsidRPr="005F3017" w:rsidRDefault="00940EF9" w:rsidP="00361E65">
            <w:pPr>
              <w:pStyle w:val="Default"/>
            </w:pPr>
            <w:r w:rsidRPr="005F3017">
              <w:rPr>
                <w:b/>
                <w:bCs/>
              </w:rPr>
              <w:t xml:space="preserve">Ответственные за </w:t>
            </w:r>
            <w:proofErr w:type="spellStart"/>
            <w:r w:rsidRPr="005F3017">
              <w:rPr>
                <w:b/>
                <w:bCs/>
              </w:rPr>
              <w:t>реализациюВШК</w:t>
            </w:r>
            <w:proofErr w:type="spellEnd"/>
          </w:p>
        </w:tc>
      </w:tr>
      <w:tr w:rsidR="00940EF9" w:rsidRPr="005F3017" w:rsidTr="00361E65">
        <w:trPr>
          <w:trHeight w:val="143"/>
        </w:trPr>
        <w:tc>
          <w:tcPr>
            <w:tcW w:w="2376" w:type="dxa"/>
            <w:gridSpan w:val="2"/>
            <w:tcBorders>
              <w:top w:val="single" w:sz="2" w:space="0" w:color="000000"/>
              <w:left w:val="single" w:sz="4" w:space="0" w:color="000000"/>
              <w:bottom w:val="single" w:sz="2" w:space="0" w:color="000000"/>
            </w:tcBorders>
          </w:tcPr>
          <w:p w:rsidR="00940EF9" w:rsidRPr="005F3017" w:rsidRDefault="00940EF9" w:rsidP="00361E65">
            <w:pPr>
              <w:pStyle w:val="Default"/>
              <w:rPr>
                <w:color w:val="auto"/>
              </w:rPr>
            </w:pPr>
          </w:p>
        </w:tc>
        <w:tc>
          <w:tcPr>
            <w:tcW w:w="7580" w:type="dxa"/>
            <w:gridSpan w:val="4"/>
            <w:tcBorders>
              <w:top w:val="single" w:sz="2" w:space="0" w:color="000000"/>
              <w:bottom w:val="single" w:sz="2" w:space="0" w:color="000000"/>
              <w:right w:val="single" w:sz="4" w:space="0" w:color="000000"/>
            </w:tcBorders>
            <w:vAlign w:val="center"/>
          </w:tcPr>
          <w:p w:rsidR="00940EF9" w:rsidRPr="005F3017" w:rsidRDefault="00940EF9" w:rsidP="00361E65">
            <w:pPr>
              <w:pStyle w:val="Default"/>
            </w:pPr>
            <w:r w:rsidRPr="005F3017">
              <w:rPr>
                <w:b/>
                <w:bCs/>
              </w:rPr>
              <w:t>Личностные образовательные результаты</w:t>
            </w:r>
          </w:p>
        </w:tc>
      </w:tr>
      <w:tr w:rsidR="00940EF9" w:rsidRPr="005F3017" w:rsidTr="00361E65">
        <w:trPr>
          <w:trHeight w:val="1108"/>
        </w:trPr>
        <w:tc>
          <w:tcPr>
            <w:tcW w:w="2376" w:type="dxa"/>
            <w:gridSpan w:val="2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2" w:space="0" w:color="000000"/>
            </w:tcBorders>
          </w:tcPr>
          <w:p w:rsidR="00940EF9" w:rsidRPr="005F3017" w:rsidRDefault="00940EF9" w:rsidP="00361E65">
            <w:pPr>
              <w:pStyle w:val="Default"/>
            </w:pPr>
            <w:proofErr w:type="spellStart"/>
            <w:r w:rsidRPr="005F3017">
              <w:t>Уровеньсформированности</w:t>
            </w:r>
            <w:proofErr w:type="spellEnd"/>
            <w:r w:rsidRPr="005F3017">
              <w:t xml:space="preserve"> </w:t>
            </w:r>
            <w:proofErr w:type="spellStart"/>
            <w:r w:rsidRPr="005F3017">
              <w:t>социальныхкомпетенций</w:t>
            </w:r>
            <w:proofErr w:type="spellEnd"/>
          </w:p>
        </w:tc>
        <w:tc>
          <w:tcPr>
            <w:tcW w:w="27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40EF9" w:rsidRPr="005F3017" w:rsidRDefault="00940EF9" w:rsidP="00361E65">
            <w:pPr>
              <w:pStyle w:val="Default"/>
            </w:pPr>
            <w:r w:rsidRPr="005F3017">
              <w:t>Ценностно-</w:t>
            </w:r>
            <w:proofErr w:type="spellStart"/>
            <w:r w:rsidRPr="005F3017">
              <w:t>смысловыеустановки</w:t>
            </w:r>
            <w:proofErr w:type="spellEnd"/>
            <w:r w:rsidRPr="005F3017">
              <w:t xml:space="preserve"> и моральные </w:t>
            </w:r>
            <w:proofErr w:type="spellStart"/>
            <w:r w:rsidRPr="005F3017">
              <w:t>нормы</w:t>
            </w:r>
            <w:proofErr w:type="gramStart"/>
            <w:r w:rsidRPr="005F3017">
              <w:t>.О</w:t>
            </w:r>
            <w:proofErr w:type="gramEnd"/>
            <w:r w:rsidRPr="005F3017">
              <w:t>пытсоциальныхи</w:t>
            </w:r>
            <w:proofErr w:type="spellEnd"/>
            <w:r w:rsidRPr="005F3017">
              <w:t xml:space="preserve"> </w:t>
            </w:r>
            <w:proofErr w:type="spellStart"/>
            <w:r w:rsidRPr="005F3017">
              <w:t>межличностныхотношений.Правосознание</w:t>
            </w:r>
            <w:proofErr w:type="spellEnd"/>
          </w:p>
        </w:tc>
        <w:tc>
          <w:tcPr>
            <w:tcW w:w="20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40EF9" w:rsidRPr="005F3017" w:rsidRDefault="00940EF9" w:rsidP="00361E65">
            <w:pPr>
              <w:pStyle w:val="Default"/>
            </w:pPr>
            <w:r w:rsidRPr="005F3017">
              <w:t xml:space="preserve">Включенное </w:t>
            </w:r>
            <w:proofErr w:type="spellStart"/>
            <w:r w:rsidRPr="005F3017">
              <w:t>наблюдение</w:t>
            </w:r>
            <w:proofErr w:type="gramStart"/>
            <w:r w:rsidRPr="005F3017">
              <w:t>,а</w:t>
            </w:r>
            <w:proofErr w:type="gramEnd"/>
            <w:r w:rsidRPr="005F3017">
              <w:t>нкетирование,тренингрефлексия</w:t>
            </w:r>
            <w:proofErr w:type="spellEnd"/>
          </w:p>
        </w:tc>
        <w:tc>
          <w:tcPr>
            <w:tcW w:w="2760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</w:tcPr>
          <w:p w:rsidR="00940EF9" w:rsidRPr="005F3017" w:rsidRDefault="00940EF9" w:rsidP="00361E65">
            <w:pPr>
              <w:pStyle w:val="Default"/>
            </w:pPr>
            <w:proofErr w:type="spellStart"/>
            <w:r w:rsidRPr="005F3017">
              <w:t>Заместителидиректора</w:t>
            </w:r>
            <w:proofErr w:type="spellEnd"/>
            <w:r w:rsidRPr="005F3017">
              <w:t xml:space="preserve"> по </w:t>
            </w:r>
            <w:proofErr w:type="spellStart"/>
            <w:r w:rsidRPr="005F3017">
              <w:t>УВР</w:t>
            </w:r>
            <w:proofErr w:type="gramStart"/>
            <w:r w:rsidRPr="005F3017">
              <w:t>,В</w:t>
            </w:r>
            <w:proofErr w:type="gramEnd"/>
            <w:r w:rsidRPr="005F3017">
              <w:t>Р,педагог</w:t>
            </w:r>
            <w:proofErr w:type="spellEnd"/>
            <w:r w:rsidRPr="005F3017">
              <w:t>-психолог</w:t>
            </w:r>
          </w:p>
        </w:tc>
      </w:tr>
      <w:tr w:rsidR="00940EF9" w:rsidRPr="005F3017" w:rsidTr="00361E65">
        <w:trPr>
          <w:trHeight w:val="130"/>
        </w:trPr>
        <w:tc>
          <w:tcPr>
            <w:tcW w:w="2376" w:type="dxa"/>
            <w:gridSpan w:val="2"/>
            <w:tcBorders>
              <w:top w:val="single" w:sz="2" w:space="0" w:color="000000"/>
              <w:left w:val="single" w:sz="4" w:space="0" w:color="000000"/>
              <w:right w:val="single" w:sz="2" w:space="0" w:color="000000"/>
            </w:tcBorders>
            <w:vAlign w:val="center"/>
          </w:tcPr>
          <w:p w:rsidR="00940EF9" w:rsidRPr="005F3017" w:rsidRDefault="00940EF9" w:rsidP="00361E65">
            <w:pPr>
              <w:pStyle w:val="Default"/>
            </w:pPr>
            <w:proofErr w:type="spellStart"/>
            <w:r w:rsidRPr="005F3017">
              <w:t>Уровеньучебно</w:t>
            </w:r>
            <w:proofErr w:type="spellEnd"/>
            <w:r w:rsidRPr="005F3017">
              <w:t>-</w:t>
            </w:r>
          </w:p>
        </w:tc>
        <w:tc>
          <w:tcPr>
            <w:tcW w:w="2750" w:type="dxa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  <w:vAlign w:val="center"/>
          </w:tcPr>
          <w:p w:rsidR="00940EF9" w:rsidRPr="005F3017" w:rsidRDefault="00940EF9" w:rsidP="00361E65">
            <w:pPr>
              <w:pStyle w:val="Default"/>
            </w:pPr>
            <w:r w:rsidRPr="005F3017">
              <w:t xml:space="preserve">Готовность </w:t>
            </w:r>
            <w:proofErr w:type="gramStart"/>
            <w:r w:rsidRPr="005F3017">
              <w:t>к</w:t>
            </w:r>
            <w:proofErr w:type="gramEnd"/>
          </w:p>
        </w:tc>
        <w:tc>
          <w:tcPr>
            <w:tcW w:w="2070" w:type="dxa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  <w:vAlign w:val="center"/>
          </w:tcPr>
          <w:p w:rsidR="00940EF9" w:rsidRPr="005F3017" w:rsidRDefault="00940EF9" w:rsidP="00361E65">
            <w:pPr>
              <w:pStyle w:val="Default"/>
            </w:pPr>
            <w:r w:rsidRPr="005F3017">
              <w:t xml:space="preserve">Включенное </w:t>
            </w:r>
          </w:p>
        </w:tc>
        <w:tc>
          <w:tcPr>
            <w:tcW w:w="2760" w:type="dxa"/>
            <w:gridSpan w:val="2"/>
            <w:tcBorders>
              <w:top w:val="single" w:sz="2" w:space="0" w:color="000000"/>
              <w:left w:val="single" w:sz="2" w:space="0" w:color="000000"/>
              <w:right w:val="single" w:sz="4" w:space="0" w:color="000000"/>
            </w:tcBorders>
            <w:vAlign w:val="center"/>
          </w:tcPr>
          <w:p w:rsidR="00940EF9" w:rsidRPr="005F3017" w:rsidRDefault="00940EF9" w:rsidP="00361E65">
            <w:pPr>
              <w:pStyle w:val="Default"/>
            </w:pPr>
            <w:r w:rsidRPr="005F3017">
              <w:t>Заместитель</w:t>
            </w:r>
          </w:p>
        </w:tc>
      </w:tr>
      <w:tr w:rsidR="00940EF9" w:rsidRPr="005F3017" w:rsidTr="00361E65">
        <w:trPr>
          <w:trHeight w:val="137"/>
        </w:trPr>
        <w:tc>
          <w:tcPr>
            <w:tcW w:w="2376" w:type="dxa"/>
            <w:gridSpan w:val="2"/>
            <w:tcBorders>
              <w:left w:val="single" w:sz="4" w:space="0" w:color="000000"/>
              <w:right w:val="single" w:sz="2" w:space="0" w:color="000000"/>
            </w:tcBorders>
            <w:vAlign w:val="center"/>
          </w:tcPr>
          <w:p w:rsidR="00940EF9" w:rsidRPr="005F3017" w:rsidRDefault="00940EF9" w:rsidP="00361E65">
            <w:pPr>
              <w:pStyle w:val="Default"/>
            </w:pPr>
            <w:r w:rsidRPr="005F3017">
              <w:t xml:space="preserve">познавательной </w:t>
            </w:r>
          </w:p>
        </w:tc>
        <w:tc>
          <w:tcPr>
            <w:tcW w:w="2750" w:type="dxa"/>
            <w:tcBorders>
              <w:left w:val="single" w:sz="2" w:space="0" w:color="000000"/>
              <w:right w:val="single" w:sz="2" w:space="0" w:color="000000"/>
            </w:tcBorders>
            <w:vAlign w:val="center"/>
          </w:tcPr>
          <w:p w:rsidR="00940EF9" w:rsidRPr="005F3017" w:rsidRDefault="00940EF9" w:rsidP="00361E65">
            <w:pPr>
              <w:pStyle w:val="Default"/>
            </w:pPr>
            <w:r w:rsidRPr="005F3017">
              <w:t>самообразованию.</w:t>
            </w:r>
          </w:p>
        </w:tc>
        <w:tc>
          <w:tcPr>
            <w:tcW w:w="2070" w:type="dxa"/>
            <w:tcBorders>
              <w:left w:val="single" w:sz="2" w:space="0" w:color="000000"/>
              <w:right w:val="single" w:sz="2" w:space="0" w:color="000000"/>
            </w:tcBorders>
            <w:vAlign w:val="center"/>
          </w:tcPr>
          <w:p w:rsidR="00940EF9" w:rsidRPr="005F3017" w:rsidRDefault="00940EF9" w:rsidP="00361E65">
            <w:pPr>
              <w:pStyle w:val="Default"/>
            </w:pPr>
            <w:r w:rsidRPr="005F3017">
              <w:t>наблюдение,</w:t>
            </w:r>
          </w:p>
        </w:tc>
        <w:tc>
          <w:tcPr>
            <w:tcW w:w="2760" w:type="dxa"/>
            <w:gridSpan w:val="2"/>
            <w:tcBorders>
              <w:left w:val="single" w:sz="2" w:space="0" w:color="000000"/>
              <w:right w:val="single" w:sz="4" w:space="0" w:color="000000"/>
            </w:tcBorders>
            <w:vAlign w:val="center"/>
          </w:tcPr>
          <w:p w:rsidR="00940EF9" w:rsidRPr="005F3017" w:rsidRDefault="00940EF9" w:rsidP="00361E65">
            <w:pPr>
              <w:pStyle w:val="Default"/>
            </w:pPr>
            <w:r w:rsidRPr="005F3017">
              <w:t>директора по УВР,</w:t>
            </w:r>
          </w:p>
        </w:tc>
      </w:tr>
      <w:tr w:rsidR="00940EF9" w:rsidRPr="005F3017" w:rsidTr="00361E65">
        <w:trPr>
          <w:trHeight w:val="703"/>
        </w:trPr>
        <w:tc>
          <w:tcPr>
            <w:tcW w:w="2376" w:type="dxa"/>
            <w:gridSpan w:val="2"/>
            <w:tcBorders>
              <w:left w:val="single" w:sz="4" w:space="0" w:color="000000"/>
              <w:bottom w:val="single" w:sz="2" w:space="0" w:color="000000"/>
              <w:right w:val="single" w:sz="2" w:space="0" w:color="000000"/>
            </w:tcBorders>
          </w:tcPr>
          <w:p w:rsidR="00940EF9" w:rsidRPr="005F3017" w:rsidRDefault="00940EF9" w:rsidP="00361E65">
            <w:pPr>
              <w:pStyle w:val="Default"/>
            </w:pPr>
            <w:r w:rsidRPr="005F3017">
              <w:t>мотивации</w:t>
            </w:r>
          </w:p>
        </w:tc>
        <w:tc>
          <w:tcPr>
            <w:tcW w:w="275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40EF9" w:rsidRPr="005F3017" w:rsidRDefault="00940EF9" w:rsidP="00361E65">
            <w:pPr>
              <w:pStyle w:val="Default"/>
            </w:pPr>
            <w:r w:rsidRPr="005F3017">
              <w:t xml:space="preserve">Готовность </w:t>
            </w:r>
            <w:proofErr w:type="spellStart"/>
            <w:r w:rsidRPr="005F3017">
              <w:t>квыборунаправленияпрофильного</w:t>
            </w:r>
            <w:proofErr w:type="spellEnd"/>
            <w:r w:rsidRPr="005F3017">
              <w:t xml:space="preserve"> образования</w:t>
            </w:r>
          </w:p>
        </w:tc>
        <w:tc>
          <w:tcPr>
            <w:tcW w:w="207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40EF9" w:rsidRPr="005F3017" w:rsidRDefault="00940EF9" w:rsidP="00361E65">
            <w:pPr>
              <w:pStyle w:val="Default"/>
            </w:pPr>
            <w:r w:rsidRPr="005F3017">
              <w:t>анкетирование</w:t>
            </w:r>
          </w:p>
        </w:tc>
        <w:tc>
          <w:tcPr>
            <w:tcW w:w="2760" w:type="dxa"/>
            <w:gridSpan w:val="2"/>
            <w:tcBorders>
              <w:left w:val="single" w:sz="2" w:space="0" w:color="000000"/>
              <w:bottom w:val="single" w:sz="2" w:space="0" w:color="000000"/>
              <w:right w:val="single" w:sz="4" w:space="0" w:color="000000"/>
            </w:tcBorders>
          </w:tcPr>
          <w:p w:rsidR="00940EF9" w:rsidRPr="005F3017" w:rsidRDefault="00940EF9" w:rsidP="00361E65">
            <w:pPr>
              <w:pStyle w:val="Default"/>
            </w:pPr>
            <w:proofErr w:type="spellStart"/>
            <w:r w:rsidRPr="005F3017">
              <w:t>Руководителипредметныхкафед</w:t>
            </w:r>
            <w:proofErr w:type="gramStart"/>
            <w:r w:rsidRPr="005F3017">
              <w:t>р</w:t>
            </w:r>
            <w:proofErr w:type="spellEnd"/>
            <w:r w:rsidRPr="005F3017">
              <w:t>(</w:t>
            </w:r>
            <w:proofErr w:type="spellStart"/>
            <w:proofErr w:type="gramEnd"/>
            <w:r w:rsidRPr="005F3017">
              <w:t>методическихобъединений</w:t>
            </w:r>
            <w:proofErr w:type="spellEnd"/>
            <w:r w:rsidRPr="005F3017">
              <w:t>)</w:t>
            </w:r>
          </w:p>
        </w:tc>
      </w:tr>
      <w:tr w:rsidR="00940EF9" w:rsidRPr="005F3017" w:rsidTr="00361E65">
        <w:trPr>
          <w:trHeight w:val="832"/>
        </w:trPr>
        <w:tc>
          <w:tcPr>
            <w:tcW w:w="2376" w:type="dxa"/>
            <w:gridSpan w:val="2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2" w:space="0" w:color="000000"/>
            </w:tcBorders>
          </w:tcPr>
          <w:p w:rsidR="00940EF9" w:rsidRPr="005F3017" w:rsidRDefault="00940EF9" w:rsidP="00361E65">
            <w:pPr>
              <w:pStyle w:val="Default"/>
            </w:pPr>
            <w:proofErr w:type="spellStart"/>
            <w:r w:rsidRPr="005F3017">
              <w:t>Уровеньсформированности</w:t>
            </w:r>
            <w:proofErr w:type="spellEnd"/>
            <w:r w:rsidRPr="005F3017">
              <w:t xml:space="preserve"> </w:t>
            </w:r>
            <w:proofErr w:type="spellStart"/>
            <w:r w:rsidRPr="005F3017">
              <w:t>основгражданскойидентичности</w:t>
            </w:r>
            <w:proofErr w:type="spellEnd"/>
            <w:r w:rsidRPr="005F3017">
              <w:t xml:space="preserve"> личности</w:t>
            </w:r>
          </w:p>
        </w:tc>
        <w:tc>
          <w:tcPr>
            <w:tcW w:w="27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40EF9" w:rsidRPr="005F3017" w:rsidRDefault="00940EF9" w:rsidP="00361E65">
            <w:pPr>
              <w:pStyle w:val="Default"/>
            </w:pPr>
            <w:proofErr w:type="spellStart"/>
            <w:r w:rsidRPr="005F3017">
              <w:t>Способностькосознаниюроссийскойидентичности</w:t>
            </w:r>
            <w:proofErr w:type="spellEnd"/>
            <w:r w:rsidRPr="005F3017">
              <w:t xml:space="preserve"> </w:t>
            </w:r>
            <w:proofErr w:type="spellStart"/>
            <w:r w:rsidRPr="005F3017">
              <w:t>вполикультурномсоциуме</w:t>
            </w:r>
            <w:proofErr w:type="spellEnd"/>
          </w:p>
        </w:tc>
        <w:tc>
          <w:tcPr>
            <w:tcW w:w="20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40EF9" w:rsidRPr="005F3017" w:rsidRDefault="00940EF9" w:rsidP="00361E65">
            <w:pPr>
              <w:pStyle w:val="Default"/>
            </w:pPr>
            <w:r w:rsidRPr="005F3017">
              <w:t xml:space="preserve">Включенное </w:t>
            </w:r>
            <w:proofErr w:type="spellStart"/>
            <w:r w:rsidRPr="005F3017">
              <w:t>наблюдение</w:t>
            </w:r>
            <w:proofErr w:type="gramStart"/>
            <w:r w:rsidRPr="005F3017">
              <w:t>,а</w:t>
            </w:r>
            <w:proofErr w:type="gramEnd"/>
            <w:r w:rsidRPr="005F3017">
              <w:t>нкетирование,тестирование</w:t>
            </w:r>
            <w:proofErr w:type="spellEnd"/>
          </w:p>
        </w:tc>
        <w:tc>
          <w:tcPr>
            <w:tcW w:w="2760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</w:tcPr>
          <w:p w:rsidR="00940EF9" w:rsidRPr="005F3017" w:rsidRDefault="00940EF9" w:rsidP="00361E65">
            <w:pPr>
              <w:pStyle w:val="Default"/>
            </w:pPr>
            <w:proofErr w:type="spellStart"/>
            <w:r w:rsidRPr="005F3017">
              <w:t>Заместительдиректора</w:t>
            </w:r>
            <w:proofErr w:type="spellEnd"/>
            <w:r w:rsidRPr="005F3017">
              <w:t xml:space="preserve"> по ВР, </w:t>
            </w:r>
            <w:proofErr w:type="spellStart"/>
            <w:r w:rsidRPr="005F3017">
              <w:t>социальныйпедагог</w:t>
            </w:r>
            <w:proofErr w:type="spellEnd"/>
            <w:r w:rsidRPr="005F3017">
              <w:t>, педагог-психолог</w:t>
            </w:r>
          </w:p>
        </w:tc>
      </w:tr>
      <w:tr w:rsidR="00940EF9" w:rsidRPr="005F3017" w:rsidTr="00361E65">
        <w:trPr>
          <w:trHeight w:val="142"/>
        </w:trPr>
        <w:tc>
          <w:tcPr>
            <w:tcW w:w="2376" w:type="dxa"/>
            <w:gridSpan w:val="2"/>
            <w:tcBorders>
              <w:top w:val="single" w:sz="2" w:space="0" w:color="000000"/>
              <w:left w:val="single" w:sz="4" w:space="0" w:color="000000"/>
              <w:bottom w:val="single" w:sz="2" w:space="0" w:color="000000"/>
            </w:tcBorders>
          </w:tcPr>
          <w:p w:rsidR="00940EF9" w:rsidRPr="005F3017" w:rsidRDefault="00940EF9" w:rsidP="00361E65">
            <w:pPr>
              <w:pStyle w:val="Default"/>
              <w:rPr>
                <w:color w:val="auto"/>
              </w:rPr>
            </w:pPr>
          </w:p>
        </w:tc>
        <w:tc>
          <w:tcPr>
            <w:tcW w:w="7580" w:type="dxa"/>
            <w:gridSpan w:val="4"/>
            <w:tcBorders>
              <w:top w:val="single" w:sz="2" w:space="0" w:color="000000"/>
              <w:bottom w:val="single" w:sz="2" w:space="0" w:color="000000"/>
              <w:right w:val="single" w:sz="4" w:space="0" w:color="000000"/>
            </w:tcBorders>
            <w:vAlign w:val="center"/>
          </w:tcPr>
          <w:p w:rsidR="00940EF9" w:rsidRPr="005F3017" w:rsidRDefault="00940EF9" w:rsidP="00361E65">
            <w:pPr>
              <w:pStyle w:val="Default"/>
            </w:pPr>
            <w:proofErr w:type="spellStart"/>
            <w:r w:rsidRPr="005F3017">
              <w:rPr>
                <w:b/>
                <w:bCs/>
              </w:rPr>
              <w:t>Метапредметные</w:t>
            </w:r>
            <w:proofErr w:type="spellEnd"/>
            <w:r w:rsidRPr="005F3017">
              <w:rPr>
                <w:b/>
                <w:bCs/>
              </w:rPr>
              <w:t xml:space="preserve"> образовательные результаты</w:t>
            </w:r>
          </w:p>
        </w:tc>
      </w:tr>
      <w:tr w:rsidR="00940EF9" w:rsidRPr="005F3017" w:rsidTr="00361E65">
        <w:trPr>
          <w:trHeight w:val="567"/>
        </w:trPr>
        <w:tc>
          <w:tcPr>
            <w:tcW w:w="2376" w:type="dxa"/>
            <w:gridSpan w:val="2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2" w:space="0" w:color="000000"/>
            </w:tcBorders>
          </w:tcPr>
          <w:p w:rsidR="00940EF9" w:rsidRPr="005F3017" w:rsidRDefault="00940EF9" w:rsidP="00361E65">
            <w:pPr>
              <w:pStyle w:val="Default"/>
            </w:pPr>
            <w:proofErr w:type="spellStart"/>
            <w:r w:rsidRPr="005F3017">
              <w:t>Уровеньреализации</w:t>
            </w:r>
            <w:proofErr w:type="spellEnd"/>
            <w:r w:rsidRPr="005F3017">
              <w:t xml:space="preserve"> </w:t>
            </w:r>
            <w:proofErr w:type="spellStart"/>
            <w:r w:rsidRPr="005F3017">
              <w:t>регулятивныхУУД</w:t>
            </w:r>
            <w:proofErr w:type="spellEnd"/>
          </w:p>
        </w:tc>
        <w:tc>
          <w:tcPr>
            <w:tcW w:w="27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40EF9" w:rsidRPr="005F3017" w:rsidRDefault="00940EF9" w:rsidP="00361E65">
            <w:pPr>
              <w:pStyle w:val="Default"/>
            </w:pPr>
            <w:proofErr w:type="spellStart"/>
            <w:r w:rsidRPr="005F3017">
              <w:t>Способностькпроектированию</w:t>
            </w:r>
            <w:proofErr w:type="gramStart"/>
            <w:r w:rsidRPr="005F3017">
              <w:t>.С</w:t>
            </w:r>
            <w:proofErr w:type="gramEnd"/>
            <w:r w:rsidRPr="005F3017">
              <w:t>пособностьставитьновые</w:t>
            </w:r>
            <w:proofErr w:type="spellEnd"/>
            <w:r w:rsidRPr="005F3017">
              <w:t xml:space="preserve"> </w:t>
            </w:r>
            <w:proofErr w:type="spellStart"/>
            <w:r w:rsidRPr="005F3017">
              <w:t>учебныецели</w:t>
            </w:r>
            <w:proofErr w:type="spellEnd"/>
            <w:r w:rsidRPr="005F3017">
              <w:t xml:space="preserve"> и </w:t>
            </w:r>
            <w:proofErr w:type="spellStart"/>
            <w:r w:rsidRPr="005F3017">
              <w:t>задачи.Способностьпланироватьреализациюцелей</w:t>
            </w:r>
            <w:proofErr w:type="spellEnd"/>
            <w:r w:rsidRPr="005F3017">
              <w:t xml:space="preserve"> изадач:осуществлятьвыборэффективныхпутейисредствдостиженияцеле</w:t>
            </w:r>
            <w:r w:rsidRPr="005F3017">
              <w:lastRenderedPageBreak/>
              <w:t xml:space="preserve">й,контролировать </w:t>
            </w:r>
            <w:proofErr w:type="spellStart"/>
            <w:r w:rsidRPr="005F3017">
              <w:t>иоцениватьсвоидействия</w:t>
            </w:r>
            <w:proofErr w:type="spellEnd"/>
            <w:r w:rsidRPr="005F3017">
              <w:t xml:space="preserve"> как по результату, так </w:t>
            </w:r>
            <w:proofErr w:type="spellStart"/>
            <w:r w:rsidRPr="005F3017">
              <w:t>ипо</w:t>
            </w:r>
            <w:proofErr w:type="spellEnd"/>
            <w:r w:rsidRPr="005F3017">
              <w:t xml:space="preserve"> способу</w:t>
            </w:r>
          </w:p>
          <w:p w:rsidR="00940EF9" w:rsidRPr="005F3017" w:rsidRDefault="00940EF9" w:rsidP="00361E65">
            <w:pPr>
              <w:pStyle w:val="Default"/>
            </w:pPr>
            <w:r w:rsidRPr="005F3017">
              <w:t xml:space="preserve">действия, вносить соответствующие коррективы в их выполнение   </w:t>
            </w:r>
          </w:p>
          <w:p w:rsidR="00940EF9" w:rsidRPr="005F3017" w:rsidRDefault="00940EF9" w:rsidP="00361E65">
            <w:pPr>
              <w:pStyle w:val="Default"/>
            </w:pPr>
            <w:r w:rsidRPr="005F3017">
              <w:t xml:space="preserve">действия, вносить соответствующие коррективы в их выполнение </w:t>
            </w:r>
          </w:p>
        </w:tc>
        <w:tc>
          <w:tcPr>
            <w:tcW w:w="20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40EF9" w:rsidRPr="005F3017" w:rsidRDefault="00940EF9" w:rsidP="00361E65">
            <w:pPr>
              <w:pStyle w:val="Default"/>
            </w:pPr>
            <w:r w:rsidRPr="005F3017">
              <w:lastRenderedPageBreak/>
              <w:t xml:space="preserve">Стартовая </w:t>
            </w:r>
            <w:proofErr w:type="spellStart"/>
            <w:r w:rsidRPr="005F3017">
              <w:t>диагностика</w:t>
            </w:r>
            <w:proofErr w:type="gramStart"/>
            <w:r w:rsidRPr="005F3017">
              <w:t>,у</w:t>
            </w:r>
            <w:proofErr w:type="gramEnd"/>
            <w:r w:rsidRPr="005F3017">
              <w:t>чебныеисследованияиучебные</w:t>
            </w:r>
            <w:proofErr w:type="spellEnd"/>
            <w:r w:rsidRPr="005F3017">
              <w:t xml:space="preserve"> проекты, промежуточные </w:t>
            </w:r>
            <w:proofErr w:type="spellStart"/>
            <w:r w:rsidRPr="005F3017">
              <w:t>иитоговыекомплексные</w:t>
            </w:r>
            <w:proofErr w:type="spellEnd"/>
            <w:r w:rsidRPr="005F3017">
              <w:t xml:space="preserve"> работы </w:t>
            </w:r>
            <w:proofErr w:type="spellStart"/>
            <w:r w:rsidRPr="005F3017">
              <w:t>намежпредметнойоснове</w:t>
            </w:r>
            <w:proofErr w:type="spellEnd"/>
            <w:r w:rsidRPr="005F3017">
              <w:t xml:space="preserve">, </w:t>
            </w:r>
            <w:proofErr w:type="spellStart"/>
            <w:r w:rsidRPr="005F3017">
              <w:lastRenderedPageBreak/>
              <w:t>включенноенаблюдение,специальные</w:t>
            </w:r>
            <w:proofErr w:type="spellEnd"/>
            <w:r w:rsidRPr="005F3017">
              <w:t xml:space="preserve"> контрольно-</w:t>
            </w:r>
            <w:proofErr w:type="spellStart"/>
            <w:r w:rsidRPr="005F3017">
              <w:t>мониторинговыесредства</w:t>
            </w:r>
            <w:proofErr w:type="spellEnd"/>
          </w:p>
        </w:tc>
        <w:tc>
          <w:tcPr>
            <w:tcW w:w="2760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</w:tcPr>
          <w:p w:rsidR="00940EF9" w:rsidRPr="005F3017" w:rsidRDefault="00940EF9" w:rsidP="00361E65">
            <w:pPr>
              <w:pStyle w:val="Default"/>
            </w:pPr>
            <w:proofErr w:type="spellStart"/>
            <w:r w:rsidRPr="005F3017">
              <w:lastRenderedPageBreak/>
              <w:t>Заместительдиректора</w:t>
            </w:r>
            <w:proofErr w:type="spellEnd"/>
            <w:r w:rsidRPr="005F3017">
              <w:t xml:space="preserve"> по УВР, руководителипредметныхкафед</w:t>
            </w:r>
            <w:proofErr w:type="gramStart"/>
            <w:r w:rsidRPr="005F3017">
              <w:t>р(</w:t>
            </w:r>
            <w:proofErr w:type="gramEnd"/>
            <w:r w:rsidRPr="005F3017">
              <w:t>методическихобъединений),учителя-предметники</w:t>
            </w:r>
          </w:p>
        </w:tc>
      </w:tr>
      <w:tr w:rsidR="00940EF9" w:rsidRPr="005F3017" w:rsidTr="00361E65">
        <w:trPr>
          <w:trHeight w:val="2902"/>
        </w:trPr>
        <w:tc>
          <w:tcPr>
            <w:tcW w:w="2376" w:type="dxa"/>
            <w:gridSpan w:val="2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2" w:space="0" w:color="000000"/>
            </w:tcBorders>
          </w:tcPr>
          <w:p w:rsidR="00940EF9" w:rsidRPr="005F3017" w:rsidRDefault="00940EF9" w:rsidP="00361E65">
            <w:pPr>
              <w:pStyle w:val="Default"/>
            </w:pPr>
            <w:r>
              <w:lastRenderedPageBreak/>
              <w:t xml:space="preserve">Уровень </w:t>
            </w:r>
            <w:r w:rsidRPr="005F3017">
              <w:t xml:space="preserve">реализации </w:t>
            </w:r>
            <w:proofErr w:type="gramStart"/>
            <w:r w:rsidRPr="005F3017">
              <w:t>познавательных</w:t>
            </w:r>
            <w:proofErr w:type="gramEnd"/>
            <w:r w:rsidRPr="005F3017">
              <w:t xml:space="preserve"> УУД </w:t>
            </w:r>
          </w:p>
        </w:tc>
        <w:tc>
          <w:tcPr>
            <w:tcW w:w="27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40EF9" w:rsidRPr="005F3017" w:rsidRDefault="00940EF9" w:rsidP="00361E65">
            <w:pPr>
              <w:pStyle w:val="Default"/>
            </w:pPr>
            <w:r w:rsidRPr="005F3017">
              <w:t xml:space="preserve">Освоение проектно-исследовательской деятельности. Развитие стратегий смыслового чтения и работы с информацией. Освоение методов познания, использование логических действий и операций </w:t>
            </w:r>
          </w:p>
        </w:tc>
        <w:tc>
          <w:tcPr>
            <w:tcW w:w="20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40EF9" w:rsidRPr="005F3017" w:rsidRDefault="00940EF9" w:rsidP="00361E65">
            <w:pPr>
              <w:pStyle w:val="Default"/>
            </w:pPr>
            <w:r w:rsidRPr="005F3017">
              <w:t xml:space="preserve">Стартовая диагностика, учебные исследования и учебные проекты, промежуточные и итоговые комплексные работы на </w:t>
            </w:r>
            <w:proofErr w:type="spellStart"/>
            <w:r w:rsidRPr="005F3017">
              <w:t>межпредметной</w:t>
            </w:r>
            <w:proofErr w:type="spellEnd"/>
            <w:r w:rsidRPr="005F3017">
              <w:t xml:space="preserve"> основе, включенное наблюдение, специальные контрольно-мониторинговые средства </w:t>
            </w:r>
          </w:p>
        </w:tc>
        <w:tc>
          <w:tcPr>
            <w:tcW w:w="2760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</w:tcPr>
          <w:p w:rsidR="00940EF9" w:rsidRPr="005F3017" w:rsidRDefault="00940EF9" w:rsidP="00361E65">
            <w:pPr>
              <w:pStyle w:val="Default"/>
            </w:pPr>
            <w:r w:rsidRPr="005F3017">
              <w:t xml:space="preserve">Заместитель директора по УВР, руководители предметных кафедр (методических объединений), учителя-предметники </w:t>
            </w:r>
          </w:p>
        </w:tc>
      </w:tr>
      <w:tr w:rsidR="00940EF9" w:rsidRPr="005F3017" w:rsidTr="00361E65">
        <w:trPr>
          <w:trHeight w:val="2902"/>
        </w:trPr>
        <w:tc>
          <w:tcPr>
            <w:tcW w:w="2376" w:type="dxa"/>
            <w:gridSpan w:val="2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2" w:space="0" w:color="000000"/>
            </w:tcBorders>
          </w:tcPr>
          <w:p w:rsidR="00940EF9" w:rsidRPr="005F3017" w:rsidRDefault="00940EF9" w:rsidP="00361E65">
            <w:pPr>
              <w:pStyle w:val="Default"/>
            </w:pPr>
            <w:r w:rsidRPr="005F3017">
              <w:t xml:space="preserve">Уровень реализации </w:t>
            </w:r>
            <w:proofErr w:type="gramStart"/>
            <w:r w:rsidRPr="005F3017">
              <w:t>коммуникативных</w:t>
            </w:r>
            <w:proofErr w:type="gramEnd"/>
            <w:r w:rsidRPr="005F3017">
              <w:t xml:space="preserve"> УУД </w:t>
            </w:r>
          </w:p>
        </w:tc>
        <w:tc>
          <w:tcPr>
            <w:tcW w:w="27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40EF9" w:rsidRPr="005F3017" w:rsidRDefault="00940EF9" w:rsidP="00361E65">
            <w:pPr>
              <w:pStyle w:val="Default"/>
            </w:pPr>
            <w:r w:rsidRPr="005F3017">
              <w:t xml:space="preserve">Формирование навыков учебного сотрудничества с учителем и сверстниками. Развитие речевой деятельности. Практическое освоение умений ставить коммуникативные задачи, оценивать ситуацию, учитывать способы коммуникации </w:t>
            </w:r>
          </w:p>
        </w:tc>
        <w:tc>
          <w:tcPr>
            <w:tcW w:w="20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40EF9" w:rsidRPr="005F3017" w:rsidRDefault="00940EF9" w:rsidP="00361E65">
            <w:pPr>
              <w:pStyle w:val="Default"/>
            </w:pPr>
          </w:p>
        </w:tc>
        <w:tc>
          <w:tcPr>
            <w:tcW w:w="2760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</w:tcPr>
          <w:p w:rsidR="00940EF9" w:rsidRPr="005F3017" w:rsidRDefault="00940EF9" w:rsidP="00361E65">
            <w:pPr>
              <w:pStyle w:val="Default"/>
            </w:pPr>
            <w:r w:rsidRPr="005F3017">
              <w:t>Заместитель директора по УВР, руководители предметных кафедр (методических объединений), учителя-предметники</w:t>
            </w:r>
          </w:p>
        </w:tc>
      </w:tr>
      <w:tr w:rsidR="00940EF9" w:rsidRPr="005F3017" w:rsidTr="00361E65">
        <w:trPr>
          <w:trHeight w:val="2902"/>
        </w:trPr>
        <w:tc>
          <w:tcPr>
            <w:tcW w:w="2376" w:type="dxa"/>
            <w:gridSpan w:val="2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2" w:space="0" w:color="000000"/>
            </w:tcBorders>
          </w:tcPr>
          <w:p w:rsidR="00940EF9" w:rsidRPr="005F3017" w:rsidRDefault="00940EF9" w:rsidP="00361E65">
            <w:pPr>
              <w:pStyle w:val="Default"/>
            </w:pPr>
            <w:proofErr w:type="gramStart"/>
            <w:r w:rsidRPr="005F3017">
              <w:t>ИКТ-компетентности</w:t>
            </w:r>
            <w:proofErr w:type="gramEnd"/>
          </w:p>
        </w:tc>
        <w:tc>
          <w:tcPr>
            <w:tcW w:w="27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40EF9" w:rsidRPr="005F3017" w:rsidRDefault="00940EF9" w:rsidP="00361E65">
            <w:pPr>
              <w:pStyle w:val="Default"/>
            </w:pPr>
            <w:r w:rsidRPr="005F3017">
              <w:t xml:space="preserve">Поиск, преобразование, передача и использование информации </w:t>
            </w:r>
          </w:p>
        </w:tc>
        <w:tc>
          <w:tcPr>
            <w:tcW w:w="20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40EF9" w:rsidRPr="005F3017" w:rsidRDefault="00940EF9" w:rsidP="00361E65">
            <w:pPr>
              <w:pStyle w:val="Default"/>
            </w:pPr>
            <w:r w:rsidRPr="005F3017">
              <w:t xml:space="preserve">Специальные контрольно-измерительные материалы, наблюдение за эффективностью использования информационно-коммуникационных технологий </w:t>
            </w:r>
          </w:p>
        </w:tc>
        <w:tc>
          <w:tcPr>
            <w:tcW w:w="2760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</w:tcPr>
          <w:p w:rsidR="00940EF9" w:rsidRPr="005F3017" w:rsidRDefault="00940EF9" w:rsidP="00361E65">
            <w:pPr>
              <w:pStyle w:val="Default"/>
            </w:pPr>
            <w:r w:rsidRPr="005F3017">
              <w:t xml:space="preserve">Заместитель директора по УВР, руководители предметных кафедр (методических объединений), учителя-предметники </w:t>
            </w:r>
          </w:p>
        </w:tc>
      </w:tr>
      <w:tr w:rsidR="00940EF9" w:rsidRPr="005F3017" w:rsidTr="00361E65">
        <w:trPr>
          <w:trHeight w:val="509"/>
        </w:trPr>
        <w:tc>
          <w:tcPr>
            <w:tcW w:w="9956" w:type="dxa"/>
            <w:gridSpan w:val="6"/>
            <w:tcBorders>
              <w:top w:val="single" w:sz="2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940EF9" w:rsidRPr="005F3017" w:rsidRDefault="00940EF9" w:rsidP="00361E65">
            <w:pPr>
              <w:pStyle w:val="Default"/>
              <w:jc w:val="center"/>
            </w:pPr>
            <w:r w:rsidRPr="005F3017">
              <w:rPr>
                <w:b/>
                <w:bCs/>
              </w:rPr>
              <w:lastRenderedPageBreak/>
              <w:t>Предметные образовательные результаты</w:t>
            </w:r>
          </w:p>
          <w:p w:rsidR="00940EF9" w:rsidRPr="005F3017" w:rsidRDefault="00940EF9" w:rsidP="00361E65">
            <w:pPr>
              <w:pStyle w:val="Default"/>
            </w:pPr>
          </w:p>
        </w:tc>
      </w:tr>
      <w:tr w:rsidR="00940EF9" w:rsidRPr="005F3017" w:rsidTr="00361E65">
        <w:trPr>
          <w:trHeight w:val="1012"/>
        </w:trPr>
        <w:tc>
          <w:tcPr>
            <w:tcW w:w="2376" w:type="dxa"/>
            <w:gridSpan w:val="2"/>
            <w:tcBorders>
              <w:top w:val="single" w:sz="4" w:space="0" w:color="auto"/>
              <w:left w:val="single" w:sz="4" w:space="0" w:color="000000"/>
              <w:bottom w:val="single" w:sz="2" w:space="0" w:color="000000"/>
              <w:right w:val="single" w:sz="2" w:space="0" w:color="000000"/>
            </w:tcBorders>
          </w:tcPr>
          <w:p w:rsidR="00940EF9" w:rsidRPr="005F3017" w:rsidRDefault="00940EF9" w:rsidP="00361E65">
            <w:pPr>
              <w:pStyle w:val="Default"/>
            </w:pPr>
            <w:r w:rsidRPr="005F3017">
              <w:t xml:space="preserve">Подтверждение </w:t>
            </w:r>
            <w:proofErr w:type="spellStart"/>
            <w:r w:rsidRPr="005F3017">
              <w:t>обученности</w:t>
            </w:r>
            <w:proofErr w:type="spellEnd"/>
            <w:r w:rsidRPr="005F3017">
              <w:t xml:space="preserve"> </w:t>
            </w:r>
          </w:p>
        </w:tc>
        <w:tc>
          <w:tcPr>
            <w:tcW w:w="2750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40EF9" w:rsidRPr="005F3017" w:rsidRDefault="00940EF9" w:rsidP="00361E65">
            <w:pPr>
              <w:pStyle w:val="Default"/>
            </w:pPr>
            <w:r w:rsidRPr="005F3017">
              <w:t xml:space="preserve">По результатам внешней, независимой оценки </w:t>
            </w:r>
          </w:p>
        </w:tc>
        <w:tc>
          <w:tcPr>
            <w:tcW w:w="2353" w:type="dxa"/>
            <w:gridSpan w:val="2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40EF9" w:rsidRPr="005F3017" w:rsidRDefault="00940EF9" w:rsidP="00361E65">
            <w:pPr>
              <w:pStyle w:val="Default"/>
            </w:pPr>
            <w:r w:rsidRPr="005F3017">
              <w:t xml:space="preserve">Контрольно-измерительные материалы внешней экспертизы </w:t>
            </w:r>
          </w:p>
        </w:tc>
        <w:tc>
          <w:tcPr>
            <w:tcW w:w="2477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4" w:space="0" w:color="000000"/>
            </w:tcBorders>
          </w:tcPr>
          <w:p w:rsidR="00940EF9" w:rsidRPr="005F3017" w:rsidRDefault="00940EF9" w:rsidP="00361E65">
            <w:pPr>
              <w:pStyle w:val="Default"/>
            </w:pPr>
            <w:r w:rsidRPr="005F3017">
              <w:t>Заместитель директора по УВР</w:t>
            </w:r>
          </w:p>
        </w:tc>
      </w:tr>
      <w:tr w:rsidR="00940EF9" w:rsidRPr="005F3017" w:rsidTr="00361E65">
        <w:trPr>
          <w:trHeight w:val="2902"/>
        </w:trPr>
        <w:tc>
          <w:tcPr>
            <w:tcW w:w="2376" w:type="dxa"/>
            <w:gridSpan w:val="2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2" w:space="0" w:color="000000"/>
            </w:tcBorders>
          </w:tcPr>
          <w:p w:rsidR="00940EF9" w:rsidRPr="005F3017" w:rsidRDefault="00940EF9" w:rsidP="00361E65">
            <w:pPr>
              <w:pStyle w:val="Default"/>
            </w:pPr>
            <w:r w:rsidRPr="005F3017">
              <w:t xml:space="preserve">Уровень достижений планируемых результатов </w:t>
            </w:r>
          </w:p>
        </w:tc>
        <w:tc>
          <w:tcPr>
            <w:tcW w:w="27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40EF9" w:rsidRPr="005F3017" w:rsidRDefault="00940EF9" w:rsidP="00361E65">
            <w:pPr>
              <w:pStyle w:val="Default"/>
            </w:pPr>
            <w:r w:rsidRPr="005F3017">
              <w:t xml:space="preserve">Уровни: базовый, повышенный, высокий, пониженный, низкий </w:t>
            </w:r>
          </w:p>
        </w:tc>
        <w:tc>
          <w:tcPr>
            <w:tcW w:w="2353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40EF9" w:rsidRPr="005F3017" w:rsidRDefault="00940EF9" w:rsidP="00361E65">
            <w:pPr>
              <w:pStyle w:val="Default"/>
            </w:pPr>
            <w:r w:rsidRPr="005F3017">
              <w:t xml:space="preserve">Мониторинг </w:t>
            </w:r>
            <w:proofErr w:type="spellStart"/>
            <w:r w:rsidRPr="005F3017">
              <w:t>обученности</w:t>
            </w:r>
            <w:proofErr w:type="spellEnd"/>
            <w:r w:rsidRPr="005F3017">
              <w:t xml:space="preserve"> (стартовая диагностика, тематические и итоговые проверочные работы, творческие работы, включая учебные исследования и учебные проекты) </w:t>
            </w:r>
          </w:p>
        </w:tc>
        <w:tc>
          <w:tcPr>
            <w:tcW w:w="247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</w:tcPr>
          <w:p w:rsidR="00940EF9" w:rsidRPr="005F3017" w:rsidRDefault="00940EF9" w:rsidP="00361E65">
            <w:pPr>
              <w:pStyle w:val="Default"/>
            </w:pPr>
            <w:r w:rsidRPr="005F3017">
              <w:t xml:space="preserve">Заместитель директора по УВР, руководители предметных кафедр (методических объединений), учителя-предметники </w:t>
            </w:r>
          </w:p>
        </w:tc>
      </w:tr>
      <w:tr w:rsidR="00940EF9" w:rsidRPr="005F3017" w:rsidTr="00361E65">
        <w:trPr>
          <w:trHeight w:val="958"/>
        </w:trPr>
        <w:tc>
          <w:tcPr>
            <w:tcW w:w="5126" w:type="dxa"/>
            <w:gridSpan w:val="3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2" w:space="0" w:color="000000"/>
            </w:tcBorders>
          </w:tcPr>
          <w:p w:rsidR="00940EF9" w:rsidRPr="005F3017" w:rsidRDefault="00940EF9" w:rsidP="00361E65">
            <w:pPr>
              <w:pStyle w:val="Default"/>
            </w:pPr>
            <w:r w:rsidRPr="005F3017">
              <w:t xml:space="preserve">Уровень качества знаний, показанный выпускниками в ходе государственной (итоговой) аттестации </w:t>
            </w:r>
          </w:p>
        </w:tc>
        <w:tc>
          <w:tcPr>
            <w:tcW w:w="2353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40EF9" w:rsidRPr="005F3017" w:rsidRDefault="00940EF9" w:rsidP="00361E65">
            <w:pPr>
              <w:pStyle w:val="Default"/>
            </w:pPr>
            <w:r w:rsidRPr="005F3017">
              <w:t xml:space="preserve">Мониторинг результативности </w:t>
            </w:r>
          </w:p>
        </w:tc>
        <w:tc>
          <w:tcPr>
            <w:tcW w:w="247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</w:tcPr>
          <w:p w:rsidR="00940EF9" w:rsidRPr="005F3017" w:rsidRDefault="00940EF9" w:rsidP="00361E65">
            <w:pPr>
              <w:pStyle w:val="Default"/>
            </w:pPr>
            <w:r w:rsidRPr="005F3017">
              <w:t xml:space="preserve">Заместитель директора по УВР </w:t>
            </w:r>
          </w:p>
        </w:tc>
      </w:tr>
      <w:tr w:rsidR="00940EF9" w:rsidRPr="005F3017" w:rsidTr="00361E65">
        <w:trPr>
          <w:trHeight w:val="283"/>
        </w:trPr>
        <w:tc>
          <w:tcPr>
            <w:tcW w:w="1427" w:type="dxa"/>
            <w:tcBorders>
              <w:top w:val="single" w:sz="2" w:space="0" w:color="000000"/>
              <w:left w:val="single" w:sz="4" w:space="0" w:color="000000"/>
              <w:bottom w:val="single" w:sz="6" w:space="0" w:color="000000"/>
              <w:right w:val="single" w:sz="4" w:space="0" w:color="auto"/>
            </w:tcBorders>
          </w:tcPr>
          <w:p w:rsidR="00940EF9" w:rsidRPr="005F3017" w:rsidRDefault="00940EF9" w:rsidP="00361E65">
            <w:pPr>
              <w:pStyle w:val="Default"/>
            </w:pPr>
            <w:r w:rsidRPr="005F3017">
              <w:t xml:space="preserve">Уровень достижений в разных видах деятельности </w:t>
            </w:r>
          </w:p>
        </w:tc>
        <w:tc>
          <w:tcPr>
            <w:tcW w:w="3699" w:type="dxa"/>
            <w:gridSpan w:val="2"/>
            <w:tcBorders>
              <w:top w:val="single" w:sz="2" w:space="0" w:color="000000"/>
              <w:left w:val="single" w:sz="4" w:space="0" w:color="auto"/>
              <w:bottom w:val="single" w:sz="6" w:space="0" w:color="000000"/>
              <w:right w:val="single" w:sz="2" w:space="0" w:color="000000"/>
            </w:tcBorders>
          </w:tcPr>
          <w:p w:rsidR="00940EF9" w:rsidRPr="005F3017" w:rsidRDefault="00940EF9" w:rsidP="00361E65">
            <w:pPr>
              <w:pStyle w:val="Default"/>
            </w:pPr>
            <w:r w:rsidRPr="005F3017">
              <w:t xml:space="preserve">Виды деятельности: социальная, коммуникативная, физкультурно-оздоровительная, трудовая. Протекают как в рамках повседневной образовательной практики, так и за ее пределами. В том числе результаты участия в олимпиадах, конкурсах, смотрах, выставках, концертах, спортивных мероприятиях, различные творческие работы </w:t>
            </w:r>
          </w:p>
        </w:tc>
        <w:tc>
          <w:tcPr>
            <w:tcW w:w="2353" w:type="dxa"/>
            <w:gridSpan w:val="2"/>
            <w:tcBorders>
              <w:top w:val="single" w:sz="2" w:space="0" w:color="000000"/>
              <w:left w:val="single" w:sz="2" w:space="0" w:color="000000"/>
              <w:bottom w:val="single" w:sz="6" w:space="0" w:color="000000"/>
              <w:right w:val="single" w:sz="2" w:space="0" w:color="000000"/>
            </w:tcBorders>
          </w:tcPr>
          <w:p w:rsidR="00940EF9" w:rsidRPr="005F3017" w:rsidRDefault="00940EF9" w:rsidP="00361E65">
            <w:pPr>
              <w:pStyle w:val="Default"/>
            </w:pPr>
            <w:r w:rsidRPr="005F3017">
              <w:t xml:space="preserve">Мониторинг результативности. Портфель достижений </w:t>
            </w:r>
            <w:proofErr w:type="gramStart"/>
            <w:r w:rsidRPr="005F3017">
              <w:t>обучающегося</w:t>
            </w:r>
            <w:proofErr w:type="gramEnd"/>
          </w:p>
        </w:tc>
        <w:tc>
          <w:tcPr>
            <w:tcW w:w="2477" w:type="dxa"/>
            <w:tcBorders>
              <w:top w:val="single" w:sz="2" w:space="0" w:color="000000"/>
              <w:left w:val="single" w:sz="2" w:space="0" w:color="000000"/>
              <w:bottom w:val="single" w:sz="6" w:space="0" w:color="000000"/>
              <w:right w:val="single" w:sz="4" w:space="0" w:color="000000"/>
            </w:tcBorders>
          </w:tcPr>
          <w:p w:rsidR="00940EF9" w:rsidRPr="005F3017" w:rsidRDefault="00940EF9" w:rsidP="00361E65">
            <w:pPr>
              <w:pStyle w:val="Default"/>
            </w:pPr>
            <w:r w:rsidRPr="005F3017">
              <w:t xml:space="preserve">Заместитель директора по УВР, заместитель директора по ВР, классные руководители </w:t>
            </w:r>
          </w:p>
        </w:tc>
      </w:tr>
    </w:tbl>
    <w:p w:rsidR="00940EF9" w:rsidRPr="00E76F4D" w:rsidRDefault="00940EF9" w:rsidP="00940EF9">
      <w:pPr>
        <w:rPr>
          <w:sz w:val="18"/>
          <w:szCs w:val="20"/>
        </w:rPr>
        <w:sectPr w:rsidR="00940EF9" w:rsidRPr="00E76F4D" w:rsidSect="00057C85">
          <w:footerReference w:type="default" r:id="rId13"/>
          <w:pgSz w:w="11900" w:h="16838"/>
          <w:pgMar w:top="1440" w:right="1080" w:bottom="1134" w:left="1080" w:header="0" w:footer="0" w:gutter="0"/>
          <w:cols w:space="720" w:equalWidth="0">
            <w:col w:w="9379"/>
          </w:cols>
          <w:docGrid w:linePitch="299"/>
        </w:sectPr>
      </w:pPr>
    </w:p>
    <w:tbl>
      <w:tblPr>
        <w:tblStyle w:val="aa"/>
        <w:tblpPr w:leftFromText="180" w:rightFromText="180" w:vertAnchor="text" w:horzAnchor="margin" w:tblpX="4610" w:tblpY="6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87"/>
      </w:tblGrid>
      <w:tr w:rsidR="00940EF9" w:rsidTr="00361E65">
        <w:tc>
          <w:tcPr>
            <w:tcW w:w="5387" w:type="dxa"/>
          </w:tcPr>
          <w:p w:rsidR="00940EF9" w:rsidRPr="00410C57" w:rsidRDefault="00940EF9" w:rsidP="00361E65">
            <w:pPr>
              <w:rPr>
                <w:sz w:val="28"/>
                <w:szCs w:val="28"/>
              </w:rPr>
            </w:pPr>
            <w:bookmarkStart w:id="2" w:name="page25"/>
            <w:bookmarkEnd w:id="2"/>
            <w:r w:rsidRPr="00410C57">
              <w:rPr>
                <w:sz w:val="28"/>
                <w:szCs w:val="28"/>
              </w:rPr>
              <w:lastRenderedPageBreak/>
              <w:t>Приложение</w:t>
            </w:r>
            <w:r>
              <w:rPr>
                <w:sz w:val="28"/>
                <w:szCs w:val="28"/>
              </w:rPr>
              <w:t xml:space="preserve"> № 4</w:t>
            </w:r>
            <w:r w:rsidRPr="00410C57">
              <w:rPr>
                <w:sz w:val="28"/>
                <w:szCs w:val="28"/>
              </w:rPr>
              <w:t xml:space="preserve"> к Положению</w:t>
            </w:r>
          </w:p>
          <w:p w:rsidR="00940EF9" w:rsidRPr="00410C57" w:rsidRDefault="00940EF9" w:rsidP="00361E65">
            <w:pPr>
              <w:rPr>
                <w:sz w:val="28"/>
                <w:szCs w:val="28"/>
              </w:rPr>
            </w:pPr>
            <w:r w:rsidRPr="00410C57">
              <w:rPr>
                <w:sz w:val="28"/>
                <w:szCs w:val="28"/>
              </w:rPr>
              <w:t>о муницип</w:t>
            </w:r>
            <w:r>
              <w:rPr>
                <w:sz w:val="28"/>
                <w:szCs w:val="28"/>
              </w:rPr>
              <w:t>альной системе оценки качества о</w:t>
            </w:r>
            <w:r w:rsidRPr="00410C57">
              <w:rPr>
                <w:sz w:val="28"/>
                <w:szCs w:val="28"/>
              </w:rPr>
              <w:t>бразования Кочковского района Новосибирской области района</w:t>
            </w:r>
          </w:p>
          <w:p w:rsidR="00940EF9" w:rsidRDefault="00940EF9" w:rsidP="00361E65">
            <w:pPr>
              <w:jc w:val="right"/>
              <w:rPr>
                <w:sz w:val="28"/>
                <w:szCs w:val="28"/>
              </w:rPr>
            </w:pPr>
          </w:p>
        </w:tc>
      </w:tr>
    </w:tbl>
    <w:p w:rsidR="00940EF9" w:rsidRDefault="00940EF9" w:rsidP="00940EF9">
      <w:pPr>
        <w:ind w:right="-119"/>
        <w:jc w:val="center"/>
        <w:rPr>
          <w:b/>
          <w:bCs/>
          <w:szCs w:val="28"/>
        </w:rPr>
      </w:pPr>
    </w:p>
    <w:p w:rsidR="00940EF9" w:rsidRDefault="00940EF9" w:rsidP="00940EF9">
      <w:pPr>
        <w:ind w:right="-119"/>
        <w:jc w:val="center"/>
        <w:rPr>
          <w:b/>
          <w:bCs/>
          <w:szCs w:val="28"/>
        </w:rPr>
      </w:pPr>
    </w:p>
    <w:p w:rsidR="00940EF9" w:rsidRDefault="00940EF9" w:rsidP="00940EF9">
      <w:pPr>
        <w:ind w:right="-119"/>
        <w:jc w:val="center"/>
        <w:rPr>
          <w:b/>
          <w:bCs/>
          <w:szCs w:val="28"/>
        </w:rPr>
      </w:pPr>
    </w:p>
    <w:p w:rsidR="00940EF9" w:rsidRDefault="00940EF9" w:rsidP="00940EF9">
      <w:pPr>
        <w:ind w:right="-119"/>
        <w:jc w:val="center"/>
        <w:rPr>
          <w:b/>
          <w:bCs/>
          <w:szCs w:val="28"/>
        </w:rPr>
      </w:pPr>
    </w:p>
    <w:p w:rsidR="00940EF9" w:rsidRDefault="00940EF9" w:rsidP="00940EF9">
      <w:pPr>
        <w:ind w:right="-119"/>
        <w:jc w:val="center"/>
        <w:rPr>
          <w:b/>
          <w:bCs/>
          <w:szCs w:val="28"/>
        </w:rPr>
      </w:pPr>
    </w:p>
    <w:p w:rsidR="00940EF9" w:rsidRPr="00475278" w:rsidRDefault="00940EF9" w:rsidP="00940EF9">
      <w:pPr>
        <w:ind w:right="-119"/>
        <w:rPr>
          <w:b/>
          <w:bCs/>
          <w:sz w:val="28"/>
          <w:szCs w:val="28"/>
        </w:rPr>
      </w:pPr>
    </w:p>
    <w:p w:rsidR="00940EF9" w:rsidRPr="00475278" w:rsidRDefault="00940EF9" w:rsidP="00940EF9">
      <w:pPr>
        <w:ind w:right="-119"/>
        <w:jc w:val="center"/>
        <w:rPr>
          <w:sz w:val="20"/>
          <w:szCs w:val="20"/>
        </w:rPr>
      </w:pPr>
      <w:r w:rsidRPr="00475278">
        <w:rPr>
          <w:b/>
          <w:bCs/>
          <w:sz w:val="28"/>
          <w:szCs w:val="28"/>
        </w:rPr>
        <w:t>Показатели мониторинга системы общего образования</w:t>
      </w:r>
    </w:p>
    <w:p w:rsidR="00940EF9" w:rsidRPr="00475278" w:rsidRDefault="00940EF9" w:rsidP="00940EF9">
      <w:pPr>
        <w:ind w:right="-99"/>
        <w:jc w:val="center"/>
        <w:rPr>
          <w:sz w:val="20"/>
          <w:szCs w:val="20"/>
        </w:rPr>
      </w:pPr>
      <w:r w:rsidRPr="00475278">
        <w:rPr>
          <w:b/>
          <w:bCs/>
          <w:sz w:val="28"/>
          <w:szCs w:val="28"/>
        </w:rPr>
        <w:t>Кочковского района Новосибирской области</w:t>
      </w:r>
    </w:p>
    <w:p w:rsidR="00940EF9" w:rsidRPr="00475278" w:rsidRDefault="00940EF9" w:rsidP="00940EF9">
      <w:pPr>
        <w:spacing w:line="124" w:lineRule="exact"/>
        <w:rPr>
          <w:sz w:val="20"/>
          <w:szCs w:val="20"/>
        </w:rPr>
      </w:pPr>
    </w:p>
    <w:p w:rsidR="00940EF9" w:rsidRPr="00475278" w:rsidRDefault="00940EF9" w:rsidP="00940EF9">
      <w:pPr>
        <w:spacing w:line="53" w:lineRule="exact"/>
        <w:rPr>
          <w:sz w:val="20"/>
          <w:szCs w:val="20"/>
        </w:rPr>
      </w:pPr>
    </w:p>
    <w:p w:rsidR="00940EF9" w:rsidRPr="00475278" w:rsidRDefault="00940EF9" w:rsidP="00940EF9">
      <w:pPr>
        <w:numPr>
          <w:ilvl w:val="1"/>
          <w:numId w:val="24"/>
        </w:numPr>
        <w:tabs>
          <w:tab w:val="left" w:pos="1681"/>
        </w:tabs>
        <w:spacing w:line="235" w:lineRule="auto"/>
        <w:ind w:left="120" w:firstLine="865"/>
        <w:jc w:val="both"/>
        <w:rPr>
          <w:sz w:val="28"/>
          <w:szCs w:val="28"/>
        </w:rPr>
      </w:pPr>
      <w:r w:rsidRPr="00475278">
        <w:rPr>
          <w:sz w:val="28"/>
          <w:szCs w:val="28"/>
        </w:rPr>
        <w:t>Для мониторинга системы общего образования (далее - мониторинга) используются блоки показателей: «результативность», «эффективность» и показатель «скорректированные субвенции из областного бюджета Новосибирской области муниципальному бюджету в расчёте на одного обучающегося по муниципальному району».</w:t>
      </w:r>
    </w:p>
    <w:p w:rsidR="00940EF9" w:rsidRPr="00475278" w:rsidRDefault="00940EF9" w:rsidP="00940EF9">
      <w:pPr>
        <w:spacing w:line="6" w:lineRule="exact"/>
        <w:rPr>
          <w:sz w:val="28"/>
          <w:szCs w:val="28"/>
        </w:rPr>
      </w:pPr>
    </w:p>
    <w:p w:rsidR="00940EF9" w:rsidRPr="00475278" w:rsidRDefault="00940EF9" w:rsidP="00940EF9">
      <w:pPr>
        <w:numPr>
          <w:ilvl w:val="1"/>
          <w:numId w:val="24"/>
        </w:numPr>
        <w:tabs>
          <w:tab w:val="left" w:pos="1680"/>
        </w:tabs>
        <w:ind w:left="1680" w:hanging="695"/>
        <w:rPr>
          <w:sz w:val="28"/>
          <w:szCs w:val="28"/>
        </w:rPr>
      </w:pPr>
      <w:r w:rsidRPr="00475278">
        <w:rPr>
          <w:sz w:val="28"/>
          <w:szCs w:val="28"/>
        </w:rPr>
        <w:t>Направления блока показателей «результативность»:</w:t>
      </w:r>
    </w:p>
    <w:p w:rsidR="00940EF9" w:rsidRPr="00475278" w:rsidRDefault="00940EF9" w:rsidP="00940EF9">
      <w:pPr>
        <w:numPr>
          <w:ilvl w:val="0"/>
          <w:numId w:val="24"/>
        </w:numPr>
        <w:tabs>
          <w:tab w:val="left" w:pos="1000"/>
        </w:tabs>
        <w:ind w:left="1000" w:hanging="356"/>
        <w:rPr>
          <w:rFonts w:ascii="Arial" w:eastAsia="Arial" w:hAnsi="Arial" w:cs="Arial"/>
          <w:sz w:val="28"/>
          <w:szCs w:val="26"/>
        </w:rPr>
      </w:pPr>
      <w:r w:rsidRPr="00475278">
        <w:rPr>
          <w:sz w:val="28"/>
          <w:szCs w:val="28"/>
        </w:rPr>
        <w:t>«качество  учебных  результатов  выпускников  общеобразовательных</w:t>
      </w:r>
    </w:p>
    <w:p w:rsidR="00940EF9" w:rsidRPr="00475278" w:rsidRDefault="00940EF9" w:rsidP="00940EF9">
      <w:pPr>
        <w:spacing w:line="28" w:lineRule="exact"/>
        <w:rPr>
          <w:sz w:val="20"/>
          <w:szCs w:val="20"/>
        </w:rPr>
      </w:pPr>
    </w:p>
    <w:p w:rsidR="00940EF9" w:rsidRPr="00475278" w:rsidRDefault="00940EF9" w:rsidP="00940EF9">
      <w:pPr>
        <w:ind w:left="120"/>
        <w:rPr>
          <w:sz w:val="20"/>
          <w:szCs w:val="20"/>
        </w:rPr>
      </w:pPr>
      <w:r w:rsidRPr="00475278">
        <w:rPr>
          <w:sz w:val="28"/>
          <w:szCs w:val="28"/>
        </w:rPr>
        <w:t>организаций»;</w:t>
      </w:r>
    </w:p>
    <w:p w:rsidR="00940EF9" w:rsidRPr="00475278" w:rsidRDefault="00940EF9" w:rsidP="00940EF9">
      <w:pPr>
        <w:spacing w:line="24" w:lineRule="exact"/>
        <w:rPr>
          <w:sz w:val="20"/>
          <w:szCs w:val="20"/>
        </w:rPr>
      </w:pPr>
    </w:p>
    <w:p w:rsidR="00940EF9" w:rsidRPr="00475278" w:rsidRDefault="00940EF9" w:rsidP="00940EF9">
      <w:pPr>
        <w:numPr>
          <w:ilvl w:val="1"/>
          <w:numId w:val="25"/>
        </w:numPr>
        <w:tabs>
          <w:tab w:val="left" w:pos="1000"/>
        </w:tabs>
        <w:ind w:left="1000" w:hanging="356"/>
        <w:rPr>
          <w:rFonts w:ascii="Arial" w:eastAsia="Arial" w:hAnsi="Arial" w:cs="Arial"/>
          <w:sz w:val="28"/>
          <w:szCs w:val="26"/>
        </w:rPr>
      </w:pPr>
      <w:r w:rsidRPr="00475278">
        <w:rPr>
          <w:sz w:val="28"/>
          <w:szCs w:val="28"/>
        </w:rPr>
        <w:t>«социализация детей и подростков»;</w:t>
      </w:r>
    </w:p>
    <w:p w:rsidR="00940EF9" w:rsidRPr="00475278" w:rsidRDefault="00940EF9" w:rsidP="00940EF9">
      <w:pPr>
        <w:spacing w:line="28" w:lineRule="exact"/>
        <w:rPr>
          <w:rFonts w:ascii="Arial" w:eastAsia="Arial" w:hAnsi="Arial" w:cs="Arial"/>
          <w:sz w:val="28"/>
          <w:szCs w:val="26"/>
        </w:rPr>
      </w:pPr>
    </w:p>
    <w:p w:rsidR="00940EF9" w:rsidRPr="00475278" w:rsidRDefault="00940EF9" w:rsidP="00940EF9">
      <w:pPr>
        <w:numPr>
          <w:ilvl w:val="1"/>
          <w:numId w:val="25"/>
        </w:numPr>
        <w:tabs>
          <w:tab w:val="left" w:pos="1000"/>
        </w:tabs>
        <w:ind w:left="1000" w:hanging="356"/>
        <w:rPr>
          <w:rFonts w:ascii="Arial" w:eastAsia="Arial" w:hAnsi="Arial" w:cs="Arial"/>
          <w:sz w:val="28"/>
          <w:szCs w:val="26"/>
        </w:rPr>
      </w:pPr>
      <w:r w:rsidRPr="00475278">
        <w:rPr>
          <w:sz w:val="28"/>
          <w:szCs w:val="28"/>
        </w:rPr>
        <w:t>«доступность общего и дополнительного образования;</w:t>
      </w:r>
    </w:p>
    <w:p w:rsidR="00940EF9" w:rsidRPr="00475278" w:rsidRDefault="00940EF9" w:rsidP="00940EF9">
      <w:pPr>
        <w:spacing w:line="39" w:lineRule="exact"/>
        <w:rPr>
          <w:rFonts w:ascii="Arial" w:eastAsia="Arial" w:hAnsi="Arial" w:cs="Arial"/>
          <w:sz w:val="28"/>
          <w:szCs w:val="26"/>
        </w:rPr>
      </w:pPr>
    </w:p>
    <w:p w:rsidR="00940EF9" w:rsidRPr="00475278" w:rsidRDefault="00940EF9" w:rsidP="00940EF9">
      <w:pPr>
        <w:numPr>
          <w:ilvl w:val="1"/>
          <w:numId w:val="25"/>
        </w:numPr>
        <w:tabs>
          <w:tab w:val="left" w:pos="989"/>
        </w:tabs>
        <w:spacing w:line="245" w:lineRule="auto"/>
        <w:ind w:left="120" w:right="20" w:firstLine="524"/>
        <w:rPr>
          <w:rFonts w:ascii="Arial" w:eastAsia="Arial" w:hAnsi="Arial" w:cs="Arial"/>
          <w:sz w:val="28"/>
          <w:szCs w:val="26"/>
        </w:rPr>
      </w:pPr>
      <w:r w:rsidRPr="00475278">
        <w:rPr>
          <w:sz w:val="28"/>
          <w:szCs w:val="28"/>
        </w:rPr>
        <w:t>«охрана и укрепление физического здоровья обучающихся и воспитанников».</w:t>
      </w:r>
    </w:p>
    <w:p w:rsidR="00940EF9" w:rsidRPr="00475278" w:rsidRDefault="00940EF9" w:rsidP="00940EF9">
      <w:pPr>
        <w:spacing w:line="38" w:lineRule="exact"/>
        <w:rPr>
          <w:rFonts w:ascii="Arial" w:eastAsia="Arial" w:hAnsi="Arial" w:cs="Arial"/>
          <w:sz w:val="28"/>
          <w:szCs w:val="26"/>
        </w:rPr>
      </w:pPr>
    </w:p>
    <w:p w:rsidR="00940EF9" w:rsidRPr="00475278" w:rsidRDefault="00940EF9" w:rsidP="00940EF9">
      <w:pPr>
        <w:numPr>
          <w:ilvl w:val="2"/>
          <w:numId w:val="25"/>
        </w:numPr>
        <w:tabs>
          <w:tab w:val="left" w:pos="1681"/>
        </w:tabs>
        <w:spacing w:line="234" w:lineRule="auto"/>
        <w:ind w:left="120" w:right="20" w:firstLine="865"/>
        <w:rPr>
          <w:sz w:val="28"/>
          <w:szCs w:val="28"/>
        </w:rPr>
      </w:pPr>
      <w:r w:rsidRPr="00475278">
        <w:rPr>
          <w:sz w:val="28"/>
          <w:szCs w:val="28"/>
        </w:rPr>
        <w:t>Показатели направления «качество учебных результатов выпускников общеобразовательных организаций»:</w:t>
      </w:r>
    </w:p>
    <w:p w:rsidR="00940EF9" w:rsidRPr="00475278" w:rsidRDefault="00940EF9" w:rsidP="00940EF9">
      <w:pPr>
        <w:spacing w:line="15" w:lineRule="exact"/>
        <w:rPr>
          <w:sz w:val="28"/>
          <w:szCs w:val="28"/>
        </w:rPr>
      </w:pPr>
    </w:p>
    <w:p w:rsidR="00940EF9" w:rsidRPr="00475278" w:rsidRDefault="00940EF9" w:rsidP="00940EF9">
      <w:pPr>
        <w:numPr>
          <w:ilvl w:val="1"/>
          <w:numId w:val="25"/>
        </w:numPr>
        <w:tabs>
          <w:tab w:val="left" w:pos="989"/>
        </w:tabs>
        <w:spacing w:line="245" w:lineRule="auto"/>
        <w:ind w:left="120" w:right="20" w:firstLine="524"/>
        <w:rPr>
          <w:rFonts w:ascii="Arial" w:eastAsia="Arial" w:hAnsi="Arial" w:cs="Arial"/>
          <w:sz w:val="28"/>
          <w:szCs w:val="26"/>
        </w:rPr>
      </w:pPr>
      <w:r w:rsidRPr="00475278">
        <w:rPr>
          <w:sz w:val="28"/>
          <w:szCs w:val="28"/>
        </w:rPr>
        <w:t>доля выпускников - участников единого государственного экзамена (далее - ЕГЭ), не получивших аттестат;</w:t>
      </w:r>
    </w:p>
    <w:p w:rsidR="00940EF9" w:rsidRPr="00475278" w:rsidRDefault="00940EF9" w:rsidP="00940EF9">
      <w:pPr>
        <w:spacing w:line="39" w:lineRule="exact"/>
        <w:rPr>
          <w:rFonts w:ascii="Arial" w:eastAsia="Arial" w:hAnsi="Arial" w:cs="Arial"/>
          <w:sz w:val="28"/>
          <w:szCs w:val="26"/>
        </w:rPr>
      </w:pPr>
    </w:p>
    <w:p w:rsidR="00940EF9" w:rsidRPr="00475278" w:rsidRDefault="00940EF9" w:rsidP="00940EF9">
      <w:pPr>
        <w:numPr>
          <w:ilvl w:val="1"/>
          <w:numId w:val="25"/>
        </w:numPr>
        <w:tabs>
          <w:tab w:val="left" w:pos="980"/>
        </w:tabs>
        <w:spacing w:line="234" w:lineRule="auto"/>
        <w:ind w:left="980" w:right="20" w:hanging="336"/>
        <w:rPr>
          <w:rFonts w:ascii="Arial" w:eastAsia="Arial" w:hAnsi="Arial" w:cs="Arial"/>
          <w:sz w:val="28"/>
          <w:szCs w:val="26"/>
        </w:rPr>
      </w:pPr>
      <w:r w:rsidRPr="00475278">
        <w:rPr>
          <w:sz w:val="28"/>
          <w:szCs w:val="28"/>
        </w:rPr>
        <w:t>доля участников ЕГЭ, сдавших хотя бы один экзамен с результатом, соответствующим (или выше) уровню профильной подготовки;</w:t>
      </w:r>
    </w:p>
    <w:p w:rsidR="00940EF9" w:rsidRPr="00475278" w:rsidRDefault="00940EF9" w:rsidP="00940EF9">
      <w:pPr>
        <w:spacing w:line="15" w:lineRule="exact"/>
        <w:rPr>
          <w:rFonts w:ascii="Arial" w:eastAsia="Arial" w:hAnsi="Arial" w:cs="Arial"/>
          <w:sz w:val="28"/>
          <w:szCs w:val="26"/>
        </w:rPr>
      </w:pPr>
    </w:p>
    <w:p w:rsidR="00940EF9" w:rsidRPr="00475278" w:rsidRDefault="00940EF9" w:rsidP="00940EF9">
      <w:pPr>
        <w:numPr>
          <w:ilvl w:val="1"/>
          <w:numId w:val="25"/>
        </w:numPr>
        <w:tabs>
          <w:tab w:val="left" w:pos="980"/>
        </w:tabs>
        <w:spacing w:line="235" w:lineRule="auto"/>
        <w:ind w:left="980" w:right="20" w:hanging="336"/>
        <w:jc w:val="both"/>
        <w:rPr>
          <w:rFonts w:ascii="Arial" w:eastAsia="Arial" w:hAnsi="Arial" w:cs="Arial"/>
          <w:sz w:val="28"/>
          <w:szCs w:val="26"/>
        </w:rPr>
      </w:pPr>
      <w:r w:rsidRPr="00475278">
        <w:rPr>
          <w:sz w:val="28"/>
          <w:szCs w:val="28"/>
        </w:rPr>
        <w:t>отклонение среднего балла по русскому языку (математике) участников ЕГЭ муниципального района, от среднего балла по Новосибирской области;</w:t>
      </w:r>
    </w:p>
    <w:p w:rsidR="00940EF9" w:rsidRPr="00475278" w:rsidRDefault="00940EF9" w:rsidP="00940EF9">
      <w:pPr>
        <w:spacing w:line="19" w:lineRule="exact"/>
        <w:rPr>
          <w:rFonts w:ascii="Arial" w:eastAsia="Arial" w:hAnsi="Arial" w:cs="Arial"/>
          <w:sz w:val="28"/>
          <w:szCs w:val="26"/>
        </w:rPr>
      </w:pPr>
    </w:p>
    <w:p w:rsidR="00940EF9" w:rsidRPr="00475278" w:rsidRDefault="00940EF9" w:rsidP="00940EF9">
      <w:pPr>
        <w:numPr>
          <w:ilvl w:val="1"/>
          <w:numId w:val="25"/>
        </w:numPr>
        <w:tabs>
          <w:tab w:val="left" w:pos="980"/>
        </w:tabs>
        <w:spacing w:line="235" w:lineRule="auto"/>
        <w:ind w:left="980" w:right="20" w:hanging="336"/>
        <w:jc w:val="both"/>
        <w:rPr>
          <w:rFonts w:ascii="Arial" w:eastAsia="Arial" w:hAnsi="Arial" w:cs="Arial"/>
          <w:sz w:val="28"/>
          <w:szCs w:val="26"/>
        </w:rPr>
      </w:pPr>
      <w:r w:rsidRPr="00475278">
        <w:rPr>
          <w:sz w:val="28"/>
          <w:szCs w:val="28"/>
        </w:rPr>
        <w:t>отклонение среднего балла по русскому языку (математике) участников основного государственного экзамена (ОГЭ) муниципального района, от среднего балла по Новосибирской области;</w:t>
      </w:r>
    </w:p>
    <w:p w:rsidR="00940EF9" w:rsidRPr="00475278" w:rsidRDefault="00940EF9" w:rsidP="00940EF9">
      <w:pPr>
        <w:spacing w:line="19" w:lineRule="exact"/>
        <w:rPr>
          <w:rFonts w:ascii="Arial" w:eastAsia="Arial" w:hAnsi="Arial" w:cs="Arial"/>
          <w:sz w:val="28"/>
          <w:szCs w:val="26"/>
        </w:rPr>
      </w:pPr>
    </w:p>
    <w:p w:rsidR="00940EF9" w:rsidRPr="00475278" w:rsidRDefault="00940EF9" w:rsidP="00940EF9">
      <w:pPr>
        <w:numPr>
          <w:ilvl w:val="1"/>
          <w:numId w:val="25"/>
        </w:numPr>
        <w:tabs>
          <w:tab w:val="left" w:pos="989"/>
        </w:tabs>
        <w:spacing w:line="249" w:lineRule="auto"/>
        <w:ind w:left="120" w:right="20" w:firstLine="524"/>
        <w:rPr>
          <w:rFonts w:ascii="Arial" w:eastAsia="Arial" w:hAnsi="Arial" w:cs="Arial"/>
          <w:sz w:val="28"/>
          <w:szCs w:val="26"/>
        </w:rPr>
      </w:pPr>
      <w:r w:rsidRPr="00475278">
        <w:rPr>
          <w:sz w:val="28"/>
          <w:szCs w:val="28"/>
        </w:rPr>
        <w:t>доля участников регионального этапа Всероссийской олимпиады школьников;</w:t>
      </w:r>
    </w:p>
    <w:p w:rsidR="00940EF9" w:rsidRPr="00475278" w:rsidRDefault="00940EF9" w:rsidP="00940EF9">
      <w:pPr>
        <w:spacing w:line="27" w:lineRule="exact"/>
        <w:rPr>
          <w:rFonts w:ascii="Arial" w:eastAsia="Arial" w:hAnsi="Arial" w:cs="Arial"/>
          <w:sz w:val="28"/>
          <w:szCs w:val="26"/>
        </w:rPr>
      </w:pPr>
    </w:p>
    <w:p w:rsidR="00940EF9" w:rsidRPr="00475278" w:rsidRDefault="00940EF9" w:rsidP="00940EF9">
      <w:pPr>
        <w:numPr>
          <w:ilvl w:val="1"/>
          <w:numId w:val="25"/>
        </w:numPr>
        <w:tabs>
          <w:tab w:val="left" w:pos="989"/>
        </w:tabs>
        <w:spacing w:line="246" w:lineRule="auto"/>
        <w:ind w:left="120" w:firstLine="524"/>
        <w:rPr>
          <w:rFonts w:ascii="Arial" w:eastAsia="Arial" w:hAnsi="Arial" w:cs="Arial"/>
          <w:sz w:val="28"/>
          <w:szCs w:val="26"/>
        </w:rPr>
      </w:pPr>
      <w:r w:rsidRPr="00475278">
        <w:rPr>
          <w:sz w:val="28"/>
          <w:szCs w:val="28"/>
        </w:rPr>
        <w:t>доля участников региональных и межрегиональных предметных олимпиад и конференций.</w:t>
      </w:r>
    </w:p>
    <w:p w:rsidR="00940EF9" w:rsidRPr="00475278" w:rsidRDefault="00940EF9" w:rsidP="00940EF9">
      <w:pPr>
        <w:spacing w:line="20" w:lineRule="exact"/>
        <w:rPr>
          <w:rFonts w:ascii="Arial" w:eastAsia="Arial" w:hAnsi="Arial" w:cs="Arial"/>
          <w:sz w:val="28"/>
          <w:szCs w:val="26"/>
        </w:rPr>
      </w:pPr>
    </w:p>
    <w:p w:rsidR="00940EF9" w:rsidRPr="00475278" w:rsidRDefault="00940EF9" w:rsidP="00940EF9">
      <w:pPr>
        <w:numPr>
          <w:ilvl w:val="2"/>
          <w:numId w:val="26"/>
        </w:numPr>
        <w:tabs>
          <w:tab w:val="left" w:pos="1680"/>
        </w:tabs>
        <w:ind w:left="1680" w:hanging="695"/>
        <w:rPr>
          <w:sz w:val="28"/>
          <w:szCs w:val="28"/>
        </w:rPr>
      </w:pPr>
      <w:r w:rsidRPr="00475278">
        <w:rPr>
          <w:sz w:val="28"/>
          <w:szCs w:val="28"/>
        </w:rPr>
        <w:t>Показатели направления «социализация детей и подростков»:</w:t>
      </w:r>
    </w:p>
    <w:p w:rsidR="00940EF9" w:rsidRPr="00475278" w:rsidRDefault="00940EF9" w:rsidP="00940EF9">
      <w:pPr>
        <w:numPr>
          <w:ilvl w:val="1"/>
          <w:numId w:val="26"/>
        </w:numPr>
        <w:tabs>
          <w:tab w:val="left" w:pos="1000"/>
        </w:tabs>
        <w:ind w:left="1000" w:hanging="356"/>
        <w:rPr>
          <w:rFonts w:ascii="Arial" w:eastAsia="Arial" w:hAnsi="Arial" w:cs="Arial"/>
          <w:sz w:val="28"/>
          <w:szCs w:val="26"/>
        </w:rPr>
      </w:pPr>
      <w:proofErr w:type="gramStart"/>
      <w:r w:rsidRPr="00475278">
        <w:rPr>
          <w:sz w:val="28"/>
          <w:szCs w:val="28"/>
        </w:rPr>
        <w:t>доля обучающихся, повторно поставленных на учет в ОВД;</w:t>
      </w:r>
      <w:proofErr w:type="gramEnd"/>
    </w:p>
    <w:p w:rsidR="00940EF9" w:rsidRPr="00475278" w:rsidRDefault="00940EF9" w:rsidP="00940EF9">
      <w:pPr>
        <w:spacing w:line="23" w:lineRule="exact"/>
        <w:rPr>
          <w:rFonts w:ascii="Arial" w:eastAsia="Arial" w:hAnsi="Arial" w:cs="Arial"/>
          <w:sz w:val="28"/>
          <w:szCs w:val="26"/>
        </w:rPr>
      </w:pPr>
    </w:p>
    <w:p w:rsidR="00940EF9" w:rsidRPr="00475278" w:rsidRDefault="00940EF9" w:rsidP="00940EF9">
      <w:pPr>
        <w:numPr>
          <w:ilvl w:val="1"/>
          <w:numId w:val="26"/>
        </w:numPr>
        <w:tabs>
          <w:tab w:val="left" w:pos="980"/>
        </w:tabs>
        <w:ind w:left="980" w:hanging="336"/>
        <w:rPr>
          <w:rFonts w:ascii="Arial" w:eastAsia="Arial" w:hAnsi="Arial" w:cs="Arial"/>
          <w:sz w:val="28"/>
          <w:szCs w:val="26"/>
        </w:rPr>
      </w:pPr>
      <w:r w:rsidRPr="00475278">
        <w:rPr>
          <w:sz w:val="28"/>
          <w:szCs w:val="28"/>
        </w:rPr>
        <w:t>доля выпускников 9-х классов текущего года, продолжающих обучение</w:t>
      </w:r>
    </w:p>
    <w:p w:rsidR="00940EF9" w:rsidRPr="00475278" w:rsidRDefault="00940EF9" w:rsidP="00940EF9">
      <w:pPr>
        <w:numPr>
          <w:ilvl w:val="0"/>
          <w:numId w:val="26"/>
        </w:numPr>
        <w:tabs>
          <w:tab w:val="left" w:pos="320"/>
        </w:tabs>
        <w:ind w:left="320" w:hanging="195"/>
        <w:rPr>
          <w:sz w:val="28"/>
          <w:szCs w:val="28"/>
        </w:rPr>
      </w:pPr>
      <w:r w:rsidRPr="00475278">
        <w:rPr>
          <w:sz w:val="28"/>
          <w:szCs w:val="28"/>
        </w:rPr>
        <w:t xml:space="preserve">10 </w:t>
      </w:r>
      <w:proofErr w:type="gramStart"/>
      <w:r w:rsidRPr="00475278">
        <w:rPr>
          <w:sz w:val="28"/>
          <w:szCs w:val="28"/>
        </w:rPr>
        <w:t>классе</w:t>
      </w:r>
      <w:proofErr w:type="gramEnd"/>
      <w:r w:rsidRPr="00475278">
        <w:rPr>
          <w:sz w:val="28"/>
          <w:szCs w:val="28"/>
        </w:rPr>
        <w:t xml:space="preserve"> или в профессиональных образовательных организациях;</w:t>
      </w:r>
    </w:p>
    <w:p w:rsidR="00940EF9" w:rsidRPr="00475278" w:rsidRDefault="00940EF9" w:rsidP="00940EF9">
      <w:pPr>
        <w:spacing w:line="15" w:lineRule="exact"/>
        <w:rPr>
          <w:sz w:val="28"/>
          <w:szCs w:val="28"/>
        </w:rPr>
      </w:pPr>
    </w:p>
    <w:p w:rsidR="00940EF9" w:rsidRPr="000650D0" w:rsidRDefault="00940EF9" w:rsidP="00940EF9">
      <w:pPr>
        <w:numPr>
          <w:ilvl w:val="1"/>
          <w:numId w:val="26"/>
        </w:numPr>
        <w:tabs>
          <w:tab w:val="left" w:pos="985"/>
        </w:tabs>
        <w:spacing w:line="234" w:lineRule="auto"/>
        <w:ind w:left="120" w:right="20" w:firstLine="524"/>
        <w:rPr>
          <w:rFonts w:ascii="Arial" w:eastAsia="Arial" w:hAnsi="Arial" w:cs="Arial"/>
          <w:sz w:val="28"/>
          <w:szCs w:val="26"/>
        </w:rPr>
      </w:pPr>
      <w:r w:rsidRPr="00475278">
        <w:rPr>
          <w:sz w:val="28"/>
          <w:szCs w:val="28"/>
        </w:rPr>
        <w:t>доля учащихся, которым в течение года была предоставлена возможность организованного отдыха.</w:t>
      </w:r>
    </w:p>
    <w:p w:rsidR="00940EF9" w:rsidRPr="00475278" w:rsidRDefault="00940EF9" w:rsidP="00940EF9">
      <w:pPr>
        <w:spacing w:line="20" w:lineRule="exact"/>
        <w:rPr>
          <w:rFonts w:ascii="Arial" w:eastAsia="Arial" w:hAnsi="Arial" w:cs="Arial"/>
          <w:sz w:val="28"/>
          <w:szCs w:val="26"/>
        </w:rPr>
      </w:pPr>
    </w:p>
    <w:p w:rsidR="00940EF9" w:rsidRPr="00475278" w:rsidRDefault="00940EF9" w:rsidP="00940EF9">
      <w:pPr>
        <w:numPr>
          <w:ilvl w:val="2"/>
          <w:numId w:val="27"/>
        </w:numPr>
        <w:tabs>
          <w:tab w:val="left" w:pos="1681"/>
        </w:tabs>
        <w:spacing w:line="234" w:lineRule="auto"/>
        <w:ind w:left="120" w:right="20" w:firstLine="865"/>
        <w:rPr>
          <w:sz w:val="28"/>
          <w:szCs w:val="28"/>
        </w:rPr>
      </w:pPr>
      <w:r w:rsidRPr="00475278">
        <w:rPr>
          <w:sz w:val="28"/>
          <w:szCs w:val="28"/>
        </w:rPr>
        <w:lastRenderedPageBreak/>
        <w:t>Показатели направления «доступность общего и дополнительного образования»:</w:t>
      </w:r>
    </w:p>
    <w:p w:rsidR="00940EF9" w:rsidRPr="00475278" w:rsidRDefault="00940EF9" w:rsidP="00940EF9">
      <w:pPr>
        <w:spacing w:line="15" w:lineRule="exact"/>
        <w:rPr>
          <w:sz w:val="28"/>
          <w:szCs w:val="28"/>
        </w:rPr>
      </w:pPr>
    </w:p>
    <w:p w:rsidR="00940EF9" w:rsidRPr="00004169" w:rsidRDefault="00940EF9" w:rsidP="00940EF9">
      <w:pPr>
        <w:numPr>
          <w:ilvl w:val="1"/>
          <w:numId w:val="27"/>
        </w:numPr>
        <w:tabs>
          <w:tab w:val="left" w:pos="985"/>
        </w:tabs>
        <w:spacing w:line="234" w:lineRule="auto"/>
        <w:ind w:left="120" w:right="20" w:firstLine="524"/>
        <w:rPr>
          <w:rFonts w:ascii="Arial" w:eastAsia="Arial" w:hAnsi="Arial" w:cs="Arial"/>
          <w:sz w:val="28"/>
          <w:szCs w:val="26"/>
        </w:rPr>
      </w:pPr>
      <w:r w:rsidRPr="00475278">
        <w:rPr>
          <w:sz w:val="28"/>
          <w:szCs w:val="28"/>
        </w:rPr>
        <w:t>охват детей раннего дошкольного возраста (2 месяца - 3 года) дошкольными образовательными организациями;</w:t>
      </w:r>
    </w:p>
    <w:p w:rsidR="00940EF9" w:rsidRPr="00475278" w:rsidRDefault="00940EF9" w:rsidP="00940EF9">
      <w:pPr>
        <w:numPr>
          <w:ilvl w:val="1"/>
          <w:numId w:val="28"/>
        </w:numPr>
        <w:tabs>
          <w:tab w:val="left" w:pos="980"/>
        </w:tabs>
        <w:spacing w:line="234" w:lineRule="auto"/>
        <w:ind w:left="980" w:right="20" w:hanging="336"/>
        <w:rPr>
          <w:rFonts w:ascii="Arial" w:eastAsia="Arial" w:hAnsi="Arial" w:cs="Arial"/>
          <w:sz w:val="28"/>
          <w:szCs w:val="26"/>
        </w:rPr>
      </w:pPr>
      <w:r w:rsidRPr="00475278">
        <w:rPr>
          <w:sz w:val="28"/>
          <w:szCs w:val="28"/>
        </w:rPr>
        <w:t>доля детей в возрасте 3-7 лет, получающих дошкольные образовательные услуги, в общей численности детей в возрасте 3-7 лет;</w:t>
      </w:r>
    </w:p>
    <w:p w:rsidR="00940EF9" w:rsidRPr="00475278" w:rsidRDefault="00940EF9" w:rsidP="00940EF9">
      <w:pPr>
        <w:spacing w:line="15" w:lineRule="exact"/>
        <w:rPr>
          <w:rFonts w:ascii="Arial" w:eastAsia="Arial" w:hAnsi="Arial" w:cs="Arial"/>
          <w:sz w:val="28"/>
          <w:szCs w:val="26"/>
        </w:rPr>
      </w:pPr>
    </w:p>
    <w:p w:rsidR="00940EF9" w:rsidRPr="00475278" w:rsidRDefault="00940EF9" w:rsidP="00940EF9">
      <w:pPr>
        <w:numPr>
          <w:ilvl w:val="1"/>
          <w:numId w:val="28"/>
        </w:numPr>
        <w:tabs>
          <w:tab w:val="left" w:pos="980"/>
        </w:tabs>
        <w:spacing w:line="234" w:lineRule="auto"/>
        <w:ind w:left="980" w:right="20" w:hanging="336"/>
        <w:rPr>
          <w:rFonts w:ascii="Arial" w:eastAsia="Arial" w:hAnsi="Arial" w:cs="Arial"/>
          <w:sz w:val="28"/>
          <w:szCs w:val="26"/>
        </w:rPr>
      </w:pPr>
      <w:r w:rsidRPr="00475278">
        <w:rPr>
          <w:sz w:val="28"/>
          <w:szCs w:val="28"/>
        </w:rPr>
        <w:t>доля детей в возрасте 5-17 лет, получающих услуги в организациях дополнительного образования, в общей численности детей 5-17 лет;</w:t>
      </w:r>
    </w:p>
    <w:p w:rsidR="00940EF9" w:rsidRPr="00475278" w:rsidRDefault="00940EF9" w:rsidP="00940EF9">
      <w:pPr>
        <w:spacing w:line="15" w:lineRule="exact"/>
        <w:rPr>
          <w:rFonts w:ascii="Arial" w:eastAsia="Arial" w:hAnsi="Arial" w:cs="Arial"/>
          <w:sz w:val="28"/>
          <w:szCs w:val="26"/>
        </w:rPr>
      </w:pPr>
    </w:p>
    <w:p w:rsidR="00940EF9" w:rsidRPr="00475278" w:rsidRDefault="00940EF9" w:rsidP="00940EF9">
      <w:pPr>
        <w:numPr>
          <w:ilvl w:val="1"/>
          <w:numId w:val="28"/>
        </w:numPr>
        <w:tabs>
          <w:tab w:val="left" w:pos="980"/>
        </w:tabs>
        <w:spacing w:line="236" w:lineRule="auto"/>
        <w:ind w:left="980" w:right="20" w:hanging="336"/>
        <w:jc w:val="both"/>
        <w:rPr>
          <w:rFonts w:ascii="Arial" w:eastAsia="Arial" w:hAnsi="Arial" w:cs="Arial"/>
          <w:sz w:val="28"/>
          <w:szCs w:val="26"/>
        </w:rPr>
      </w:pPr>
      <w:r w:rsidRPr="00475278">
        <w:rPr>
          <w:sz w:val="28"/>
          <w:szCs w:val="28"/>
        </w:rPr>
        <w:t>равенство доступа к качественному среднему общему образованию (отношение среднего балла ЕГЭ по русскому языку (математике) в каждой общеобразовательной организации муниципального района к дисперсии);</w:t>
      </w:r>
    </w:p>
    <w:p w:rsidR="00940EF9" w:rsidRPr="00475278" w:rsidRDefault="00940EF9" w:rsidP="00940EF9">
      <w:pPr>
        <w:numPr>
          <w:ilvl w:val="1"/>
          <w:numId w:val="28"/>
        </w:numPr>
        <w:tabs>
          <w:tab w:val="left" w:pos="980"/>
        </w:tabs>
        <w:spacing w:line="235" w:lineRule="auto"/>
        <w:ind w:left="980" w:right="20" w:hanging="336"/>
        <w:rPr>
          <w:rFonts w:ascii="Arial" w:eastAsia="Arial" w:hAnsi="Arial" w:cs="Arial"/>
          <w:sz w:val="28"/>
          <w:szCs w:val="26"/>
        </w:rPr>
      </w:pPr>
      <w:r w:rsidRPr="00475278">
        <w:rPr>
          <w:sz w:val="28"/>
          <w:szCs w:val="28"/>
        </w:rPr>
        <w:t>информационная открытость сайтов образовательных организаций (результаты дополнительного исследования).</w:t>
      </w:r>
    </w:p>
    <w:p w:rsidR="00940EF9" w:rsidRPr="00475278" w:rsidRDefault="00940EF9" w:rsidP="00940EF9">
      <w:pPr>
        <w:numPr>
          <w:ilvl w:val="2"/>
          <w:numId w:val="28"/>
        </w:numPr>
        <w:tabs>
          <w:tab w:val="left" w:pos="1681"/>
        </w:tabs>
        <w:spacing w:line="234" w:lineRule="auto"/>
        <w:ind w:left="120" w:right="20" w:firstLine="865"/>
        <w:rPr>
          <w:sz w:val="28"/>
          <w:szCs w:val="28"/>
        </w:rPr>
      </w:pPr>
      <w:r w:rsidRPr="00475278">
        <w:rPr>
          <w:sz w:val="28"/>
          <w:szCs w:val="28"/>
        </w:rPr>
        <w:t>Показатели направления «охрана и укрепление физического здоровья обучающихся и воспитанников»:</w:t>
      </w:r>
    </w:p>
    <w:p w:rsidR="00940EF9" w:rsidRPr="00475278" w:rsidRDefault="00940EF9" w:rsidP="00940EF9">
      <w:pPr>
        <w:spacing w:line="15" w:lineRule="exact"/>
        <w:rPr>
          <w:sz w:val="28"/>
          <w:szCs w:val="28"/>
        </w:rPr>
      </w:pPr>
    </w:p>
    <w:p w:rsidR="00940EF9" w:rsidRPr="00475278" w:rsidRDefault="00940EF9" w:rsidP="00940EF9">
      <w:pPr>
        <w:numPr>
          <w:ilvl w:val="1"/>
          <w:numId w:val="28"/>
        </w:numPr>
        <w:tabs>
          <w:tab w:val="left" w:pos="985"/>
        </w:tabs>
        <w:spacing w:line="234" w:lineRule="auto"/>
        <w:ind w:left="120" w:firstLine="524"/>
        <w:rPr>
          <w:rFonts w:ascii="Arial" w:eastAsia="Arial" w:hAnsi="Arial" w:cs="Arial"/>
          <w:sz w:val="28"/>
          <w:szCs w:val="26"/>
        </w:rPr>
      </w:pPr>
      <w:r w:rsidRPr="00475278">
        <w:rPr>
          <w:sz w:val="28"/>
          <w:szCs w:val="28"/>
        </w:rPr>
        <w:t>доля детей, занимающихся в спортивных и спортивно-технических объединениях;</w:t>
      </w:r>
    </w:p>
    <w:p w:rsidR="00940EF9" w:rsidRPr="00475278" w:rsidRDefault="00940EF9" w:rsidP="00940EF9">
      <w:pPr>
        <w:numPr>
          <w:ilvl w:val="1"/>
          <w:numId w:val="28"/>
        </w:numPr>
        <w:tabs>
          <w:tab w:val="left" w:pos="980"/>
        </w:tabs>
        <w:ind w:left="980" w:hanging="336"/>
        <w:rPr>
          <w:rFonts w:ascii="Arial" w:eastAsia="Arial" w:hAnsi="Arial" w:cs="Arial"/>
          <w:sz w:val="28"/>
          <w:szCs w:val="26"/>
        </w:rPr>
      </w:pPr>
      <w:r w:rsidRPr="00475278">
        <w:rPr>
          <w:sz w:val="28"/>
          <w:szCs w:val="28"/>
        </w:rPr>
        <w:t xml:space="preserve">доля </w:t>
      </w:r>
      <w:proofErr w:type="gramStart"/>
      <w:r w:rsidRPr="00475278">
        <w:rPr>
          <w:sz w:val="28"/>
          <w:szCs w:val="28"/>
        </w:rPr>
        <w:t>обучающихся</w:t>
      </w:r>
      <w:proofErr w:type="gramEnd"/>
      <w:r w:rsidRPr="00475278">
        <w:rPr>
          <w:sz w:val="28"/>
          <w:szCs w:val="28"/>
        </w:rPr>
        <w:t>, получающих горячее питание;</w:t>
      </w:r>
    </w:p>
    <w:p w:rsidR="00940EF9" w:rsidRPr="00475278" w:rsidRDefault="00940EF9" w:rsidP="00940EF9">
      <w:pPr>
        <w:numPr>
          <w:ilvl w:val="1"/>
          <w:numId w:val="28"/>
        </w:numPr>
        <w:tabs>
          <w:tab w:val="left" w:pos="980"/>
        </w:tabs>
        <w:ind w:left="980" w:hanging="336"/>
        <w:rPr>
          <w:rFonts w:ascii="Arial" w:eastAsia="Arial" w:hAnsi="Arial" w:cs="Arial"/>
          <w:sz w:val="28"/>
          <w:szCs w:val="26"/>
        </w:rPr>
      </w:pPr>
      <w:r w:rsidRPr="00475278">
        <w:rPr>
          <w:sz w:val="28"/>
          <w:szCs w:val="28"/>
        </w:rPr>
        <w:t>доля травмированных обучающихся и воспитанников детских садов.</w:t>
      </w:r>
    </w:p>
    <w:p w:rsidR="00940EF9" w:rsidRPr="00475278" w:rsidRDefault="00940EF9" w:rsidP="00940EF9">
      <w:pPr>
        <w:numPr>
          <w:ilvl w:val="2"/>
          <w:numId w:val="29"/>
        </w:numPr>
        <w:tabs>
          <w:tab w:val="left" w:pos="1680"/>
        </w:tabs>
        <w:ind w:left="1680" w:hanging="695"/>
        <w:rPr>
          <w:sz w:val="28"/>
          <w:szCs w:val="28"/>
        </w:rPr>
      </w:pPr>
      <w:r w:rsidRPr="00475278">
        <w:rPr>
          <w:sz w:val="28"/>
          <w:szCs w:val="28"/>
        </w:rPr>
        <w:t>Направления блока показателей «эффективность»:</w:t>
      </w:r>
    </w:p>
    <w:p w:rsidR="00940EF9" w:rsidRPr="00475278" w:rsidRDefault="00940EF9" w:rsidP="00940EF9">
      <w:pPr>
        <w:numPr>
          <w:ilvl w:val="1"/>
          <w:numId w:val="29"/>
        </w:numPr>
        <w:tabs>
          <w:tab w:val="left" w:pos="980"/>
        </w:tabs>
        <w:ind w:left="980" w:hanging="336"/>
        <w:rPr>
          <w:rFonts w:ascii="Arial" w:eastAsia="Arial" w:hAnsi="Arial" w:cs="Arial"/>
          <w:sz w:val="28"/>
          <w:szCs w:val="26"/>
        </w:rPr>
      </w:pPr>
      <w:r w:rsidRPr="00475278">
        <w:rPr>
          <w:sz w:val="28"/>
          <w:szCs w:val="28"/>
        </w:rPr>
        <w:t>«социально-экономическая эффективность»;</w:t>
      </w:r>
    </w:p>
    <w:p w:rsidR="00940EF9" w:rsidRPr="00475278" w:rsidRDefault="00940EF9" w:rsidP="00940EF9">
      <w:pPr>
        <w:numPr>
          <w:ilvl w:val="1"/>
          <w:numId w:val="29"/>
        </w:numPr>
        <w:tabs>
          <w:tab w:val="left" w:pos="980"/>
        </w:tabs>
        <w:ind w:left="980" w:hanging="336"/>
        <w:rPr>
          <w:rFonts w:ascii="Arial" w:eastAsia="Arial" w:hAnsi="Arial" w:cs="Arial"/>
          <w:sz w:val="28"/>
          <w:szCs w:val="26"/>
        </w:rPr>
      </w:pPr>
      <w:r w:rsidRPr="00475278">
        <w:rPr>
          <w:sz w:val="28"/>
          <w:szCs w:val="28"/>
        </w:rPr>
        <w:t>«организационно-управленческая эффективность».</w:t>
      </w:r>
    </w:p>
    <w:p w:rsidR="00940EF9" w:rsidRPr="00475278" w:rsidRDefault="00940EF9" w:rsidP="00940EF9">
      <w:pPr>
        <w:spacing w:line="14" w:lineRule="exact"/>
        <w:rPr>
          <w:rFonts w:ascii="Arial" w:eastAsia="Arial" w:hAnsi="Arial" w:cs="Arial"/>
          <w:sz w:val="28"/>
          <w:szCs w:val="26"/>
        </w:rPr>
      </w:pPr>
    </w:p>
    <w:p w:rsidR="00940EF9" w:rsidRPr="00475278" w:rsidRDefault="00940EF9" w:rsidP="00940EF9">
      <w:pPr>
        <w:numPr>
          <w:ilvl w:val="2"/>
          <w:numId w:val="30"/>
        </w:numPr>
        <w:tabs>
          <w:tab w:val="left" w:pos="1681"/>
        </w:tabs>
        <w:spacing w:line="234" w:lineRule="auto"/>
        <w:ind w:left="120" w:right="20" w:firstLine="865"/>
        <w:rPr>
          <w:sz w:val="28"/>
          <w:szCs w:val="28"/>
        </w:rPr>
      </w:pPr>
      <w:r w:rsidRPr="00475278">
        <w:rPr>
          <w:sz w:val="28"/>
          <w:szCs w:val="28"/>
        </w:rPr>
        <w:t>Показатели направления «организационно-управленческая эффективность»:</w:t>
      </w:r>
    </w:p>
    <w:p w:rsidR="00940EF9" w:rsidRPr="00475278" w:rsidRDefault="00940EF9" w:rsidP="00940EF9">
      <w:pPr>
        <w:numPr>
          <w:ilvl w:val="1"/>
          <w:numId w:val="30"/>
        </w:numPr>
        <w:tabs>
          <w:tab w:val="left" w:pos="980"/>
        </w:tabs>
        <w:spacing w:line="235" w:lineRule="auto"/>
        <w:ind w:left="980" w:right="20" w:hanging="336"/>
        <w:jc w:val="both"/>
        <w:rPr>
          <w:rFonts w:ascii="Arial" w:eastAsia="Arial" w:hAnsi="Arial" w:cs="Arial"/>
          <w:sz w:val="28"/>
          <w:szCs w:val="26"/>
        </w:rPr>
      </w:pPr>
      <w:r w:rsidRPr="00475278">
        <w:rPr>
          <w:sz w:val="28"/>
          <w:szCs w:val="28"/>
        </w:rPr>
        <w:t>доля руководящих работников общеобразовательных организаций, прошедших в течение трех лет повышение квалификации и (или) профессиональную подготовку;</w:t>
      </w:r>
    </w:p>
    <w:p w:rsidR="00940EF9" w:rsidRPr="00475278" w:rsidRDefault="00940EF9" w:rsidP="00940EF9">
      <w:pPr>
        <w:spacing w:line="19" w:lineRule="exact"/>
        <w:rPr>
          <w:rFonts w:ascii="Arial" w:eastAsia="Arial" w:hAnsi="Arial" w:cs="Arial"/>
          <w:sz w:val="28"/>
          <w:szCs w:val="26"/>
        </w:rPr>
      </w:pPr>
    </w:p>
    <w:p w:rsidR="00940EF9" w:rsidRPr="00475278" w:rsidRDefault="00940EF9" w:rsidP="00940EF9">
      <w:pPr>
        <w:numPr>
          <w:ilvl w:val="1"/>
          <w:numId w:val="30"/>
        </w:numPr>
        <w:tabs>
          <w:tab w:val="left" w:pos="985"/>
        </w:tabs>
        <w:spacing w:line="234" w:lineRule="auto"/>
        <w:ind w:left="120" w:right="20" w:firstLine="524"/>
        <w:rPr>
          <w:rFonts w:ascii="Arial" w:eastAsia="Arial" w:hAnsi="Arial" w:cs="Arial"/>
          <w:sz w:val="28"/>
          <w:szCs w:val="26"/>
        </w:rPr>
      </w:pPr>
      <w:r w:rsidRPr="00475278">
        <w:rPr>
          <w:sz w:val="28"/>
          <w:szCs w:val="28"/>
        </w:rPr>
        <w:t>темпы прироста значений частных индексов по направлениям блока показателей «результативность»;</w:t>
      </w:r>
    </w:p>
    <w:p w:rsidR="00940EF9" w:rsidRPr="00475278" w:rsidRDefault="00940EF9" w:rsidP="00940EF9">
      <w:pPr>
        <w:spacing w:line="15" w:lineRule="exact"/>
        <w:rPr>
          <w:rFonts w:ascii="Arial" w:eastAsia="Arial" w:hAnsi="Arial" w:cs="Arial"/>
          <w:sz w:val="28"/>
          <w:szCs w:val="26"/>
        </w:rPr>
      </w:pPr>
    </w:p>
    <w:p w:rsidR="00940EF9" w:rsidRPr="00475278" w:rsidRDefault="00940EF9" w:rsidP="00940EF9">
      <w:pPr>
        <w:numPr>
          <w:ilvl w:val="1"/>
          <w:numId w:val="30"/>
        </w:numPr>
        <w:tabs>
          <w:tab w:val="left" w:pos="985"/>
        </w:tabs>
        <w:spacing w:line="234" w:lineRule="auto"/>
        <w:ind w:left="120" w:right="20" w:firstLine="524"/>
        <w:rPr>
          <w:rFonts w:ascii="Arial" w:eastAsia="Arial" w:hAnsi="Arial" w:cs="Arial"/>
          <w:sz w:val="28"/>
          <w:szCs w:val="26"/>
        </w:rPr>
      </w:pPr>
      <w:r w:rsidRPr="00475278">
        <w:rPr>
          <w:sz w:val="28"/>
          <w:szCs w:val="28"/>
        </w:rPr>
        <w:t>организационно-технологическое обеспечение проведения государственной итоговой аттестации;</w:t>
      </w:r>
    </w:p>
    <w:p w:rsidR="00940EF9" w:rsidRPr="00475278" w:rsidRDefault="00940EF9" w:rsidP="00940EF9">
      <w:pPr>
        <w:spacing w:line="15" w:lineRule="exact"/>
        <w:rPr>
          <w:rFonts w:ascii="Arial" w:eastAsia="Arial" w:hAnsi="Arial" w:cs="Arial"/>
          <w:sz w:val="28"/>
          <w:szCs w:val="26"/>
        </w:rPr>
      </w:pPr>
    </w:p>
    <w:p w:rsidR="00940EF9" w:rsidRPr="00475278" w:rsidRDefault="00940EF9" w:rsidP="00940EF9">
      <w:pPr>
        <w:numPr>
          <w:ilvl w:val="1"/>
          <w:numId w:val="30"/>
        </w:numPr>
        <w:tabs>
          <w:tab w:val="left" w:pos="980"/>
        </w:tabs>
        <w:spacing w:line="234" w:lineRule="auto"/>
        <w:ind w:left="980" w:right="20" w:hanging="336"/>
        <w:rPr>
          <w:rFonts w:ascii="Arial" w:eastAsia="Arial" w:hAnsi="Arial" w:cs="Arial"/>
          <w:sz w:val="28"/>
          <w:szCs w:val="26"/>
        </w:rPr>
      </w:pPr>
      <w:r w:rsidRPr="00475278">
        <w:rPr>
          <w:sz w:val="28"/>
          <w:szCs w:val="28"/>
        </w:rPr>
        <w:t>доля участников (победителей) региональных конкурсов для педагогических и руководящих работников системы образования;</w:t>
      </w:r>
    </w:p>
    <w:p w:rsidR="00940EF9" w:rsidRPr="00475278" w:rsidRDefault="00940EF9" w:rsidP="00940EF9">
      <w:pPr>
        <w:numPr>
          <w:ilvl w:val="1"/>
          <w:numId w:val="30"/>
        </w:numPr>
        <w:tabs>
          <w:tab w:val="left" w:pos="980"/>
        </w:tabs>
        <w:ind w:left="980" w:hanging="336"/>
        <w:rPr>
          <w:rFonts w:ascii="Arial" w:eastAsia="Arial" w:hAnsi="Arial" w:cs="Arial"/>
          <w:sz w:val="28"/>
          <w:szCs w:val="26"/>
        </w:rPr>
      </w:pPr>
      <w:r w:rsidRPr="00475278">
        <w:rPr>
          <w:sz w:val="28"/>
          <w:szCs w:val="28"/>
        </w:rPr>
        <w:t>доля учителей в возрасте до 35 лет;</w:t>
      </w:r>
    </w:p>
    <w:p w:rsidR="00940EF9" w:rsidRPr="00475278" w:rsidRDefault="00940EF9" w:rsidP="00940EF9">
      <w:pPr>
        <w:numPr>
          <w:ilvl w:val="1"/>
          <w:numId w:val="30"/>
        </w:numPr>
        <w:tabs>
          <w:tab w:val="left" w:pos="980"/>
        </w:tabs>
        <w:ind w:left="980" w:hanging="336"/>
        <w:rPr>
          <w:rFonts w:ascii="Arial" w:eastAsia="Arial" w:hAnsi="Arial" w:cs="Arial"/>
          <w:sz w:val="28"/>
          <w:szCs w:val="26"/>
        </w:rPr>
      </w:pPr>
      <w:r w:rsidRPr="00475278">
        <w:rPr>
          <w:sz w:val="28"/>
          <w:szCs w:val="28"/>
        </w:rPr>
        <w:t>потенциал обновления кадрового состава;</w:t>
      </w:r>
    </w:p>
    <w:p w:rsidR="00940EF9" w:rsidRPr="00475278" w:rsidRDefault="00940EF9" w:rsidP="00940EF9">
      <w:pPr>
        <w:numPr>
          <w:ilvl w:val="1"/>
          <w:numId w:val="30"/>
        </w:numPr>
        <w:tabs>
          <w:tab w:val="left" w:pos="985"/>
        </w:tabs>
        <w:spacing w:line="234" w:lineRule="auto"/>
        <w:ind w:left="120" w:right="20" w:firstLine="524"/>
        <w:rPr>
          <w:rFonts w:ascii="Arial" w:eastAsia="Arial" w:hAnsi="Arial" w:cs="Arial"/>
          <w:sz w:val="28"/>
          <w:szCs w:val="26"/>
        </w:rPr>
      </w:pPr>
      <w:r w:rsidRPr="00475278">
        <w:rPr>
          <w:sz w:val="28"/>
          <w:szCs w:val="28"/>
        </w:rPr>
        <w:t>доля трудоустроенных выпускников, обучающихся в рамках целевого обучения в НГПУ;</w:t>
      </w:r>
    </w:p>
    <w:p w:rsidR="00940EF9" w:rsidRPr="00475278" w:rsidRDefault="00940EF9" w:rsidP="00940EF9">
      <w:pPr>
        <w:spacing w:line="4" w:lineRule="exact"/>
        <w:rPr>
          <w:rFonts w:ascii="Arial" w:eastAsia="Arial" w:hAnsi="Arial" w:cs="Arial"/>
          <w:sz w:val="28"/>
          <w:szCs w:val="26"/>
        </w:rPr>
      </w:pPr>
    </w:p>
    <w:p w:rsidR="00940EF9" w:rsidRPr="00475278" w:rsidRDefault="00940EF9" w:rsidP="00940EF9">
      <w:pPr>
        <w:numPr>
          <w:ilvl w:val="1"/>
          <w:numId w:val="30"/>
        </w:numPr>
        <w:tabs>
          <w:tab w:val="left" w:pos="980"/>
        </w:tabs>
        <w:ind w:left="980" w:hanging="336"/>
        <w:rPr>
          <w:rFonts w:ascii="Arial" w:eastAsia="Arial" w:hAnsi="Arial" w:cs="Arial"/>
          <w:sz w:val="28"/>
          <w:szCs w:val="26"/>
        </w:rPr>
      </w:pPr>
      <w:r w:rsidRPr="00475278">
        <w:rPr>
          <w:sz w:val="28"/>
          <w:szCs w:val="28"/>
        </w:rPr>
        <w:t>доля сайтов общеобразовательных организаций, заполненных на 100%</w:t>
      </w:r>
    </w:p>
    <w:p w:rsidR="00940EF9" w:rsidRPr="00475278" w:rsidRDefault="00940EF9" w:rsidP="00940EF9">
      <w:pPr>
        <w:numPr>
          <w:ilvl w:val="0"/>
          <w:numId w:val="30"/>
        </w:numPr>
        <w:tabs>
          <w:tab w:val="left" w:pos="320"/>
        </w:tabs>
        <w:ind w:left="320" w:hanging="195"/>
        <w:rPr>
          <w:sz w:val="28"/>
          <w:szCs w:val="28"/>
        </w:rPr>
      </w:pPr>
      <w:proofErr w:type="gramStart"/>
      <w:r w:rsidRPr="00475278">
        <w:rPr>
          <w:sz w:val="28"/>
          <w:szCs w:val="28"/>
        </w:rPr>
        <w:t>соответствии</w:t>
      </w:r>
      <w:proofErr w:type="gramEnd"/>
      <w:r w:rsidRPr="00475278">
        <w:rPr>
          <w:sz w:val="28"/>
          <w:szCs w:val="28"/>
        </w:rPr>
        <w:t xml:space="preserve"> с требованиями законодательства.</w:t>
      </w:r>
    </w:p>
    <w:p w:rsidR="00940EF9" w:rsidRPr="00475278" w:rsidRDefault="00940EF9" w:rsidP="00940EF9">
      <w:pPr>
        <w:numPr>
          <w:ilvl w:val="3"/>
          <w:numId w:val="30"/>
        </w:numPr>
        <w:tabs>
          <w:tab w:val="left" w:pos="1692"/>
        </w:tabs>
        <w:spacing w:line="236" w:lineRule="auto"/>
        <w:ind w:left="280" w:right="20" w:firstLine="724"/>
        <w:jc w:val="both"/>
        <w:rPr>
          <w:sz w:val="28"/>
          <w:szCs w:val="28"/>
        </w:rPr>
      </w:pPr>
      <w:r w:rsidRPr="00475278">
        <w:rPr>
          <w:sz w:val="28"/>
          <w:szCs w:val="28"/>
        </w:rPr>
        <w:t xml:space="preserve">Результатом мониторинга является значение расчётного показателя «эффективность деятельности системы общего образования» муниципального района, который состоит из расчётных показателей </w:t>
      </w:r>
      <w:r w:rsidRPr="00475278">
        <w:rPr>
          <w:sz w:val="28"/>
          <w:szCs w:val="28"/>
        </w:rPr>
        <w:lastRenderedPageBreak/>
        <w:t>«социально-экономическая эффективность» и «организационно-управленческая эффективность».</w:t>
      </w:r>
    </w:p>
    <w:p w:rsidR="00940EF9" w:rsidRPr="00475278" w:rsidRDefault="00940EF9" w:rsidP="00940EF9">
      <w:pPr>
        <w:numPr>
          <w:ilvl w:val="3"/>
          <w:numId w:val="30"/>
        </w:numPr>
        <w:tabs>
          <w:tab w:val="left" w:pos="1692"/>
        </w:tabs>
        <w:spacing w:line="236" w:lineRule="auto"/>
        <w:ind w:left="280" w:right="20" w:firstLine="724"/>
        <w:jc w:val="both"/>
        <w:rPr>
          <w:sz w:val="28"/>
          <w:szCs w:val="28"/>
        </w:rPr>
      </w:pPr>
      <w:r w:rsidRPr="00475278">
        <w:rPr>
          <w:sz w:val="28"/>
          <w:szCs w:val="28"/>
        </w:rPr>
        <w:t xml:space="preserve">Для анализа  значений этих показателей используются результаты мониторинга </w:t>
      </w:r>
      <w:r w:rsidRPr="00475278">
        <w:rPr>
          <w:color w:val="000000"/>
          <w:sz w:val="28"/>
          <w:shd w:val="clear" w:color="auto" w:fill="FFFFFF"/>
        </w:rPr>
        <w:t>муниципальных систем общего образования</w:t>
      </w:r>
      <w:r w:rsidRPr="00475278">
        <w:rPr>
          <w:sz w:val="28"/>
          <w:szCs w:val="28"/>
        </w:rPr>
        <w:t xml:space="preserve"> государственного казенного учреждения Новосибирской области «Новосибирский институт мониторинга и развития образования»</w:t>
      </w:r>
      <w:r>
        <w:rPr>
          <w:sz w:val="28"/>
          <w:szCs w:val="28"/>
        </w:rPr>
        <w:t>.</w:t>
      </w:r>
    </w:p>
    <w:p w:rsidR="00940EF9" w:rsidRPr="00475278" w:rsidRDefault="00940EF9" w:rsidP="00940EF9">
      <w:pPr>
        <w:spacing w:line="14" w:lineRule="exact"/>
        <w:rPr>
          <w:sz w:val="28"/>
          <w:szCs w:val="28"/>
        </w:rPr>
      </w:pPr>
      <w:bookmarkStart w:id="3" w:name="page26"/>
      <w:bookmarkEnd w:id="3"/>
    </w:p>
    <w:p w:rsidR="00D1387D" w:rsidRDefault="00D1387D" w:rsidP="00D1387D">
      <w:pPr>
        <w:jc w:val="both"/>
        <w:rPr>
          <w:sz w:val="28"/>
          <w:szCs w:val="28"/>
        </w:rPr>
      </w:pPr>
    </w:p>
    <w:p w:rsidR="00D1387D" w:rsidRDefault="00D1387D" w:rsidP="00D1387D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D1387D" w:rsidRDefault="00D1387D" w:rsidP="00D1387D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D1387D" w:rsidRDefault="00D1387D" w:rsidP="00D1387D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D1387D" w:rsidRPr="00F45646" w:rsidRDefault="00D1387D" w:rsidP="00D1387D">
      <w:pPr>
        <w:spacing w:line="0" w:lineRule="atLeast"/>
        <w:rPr>
          <w:sz w:val="28"/>
          <w:szCs w:val="28"/>
        </w:rPr>
      </w:pPr>
    </w:p>
    <w:p w:rsidR="00D1387D" w:rsidRPr="002E3055" w:rsidRDefault="00D1387D" w:rsidP="00171C00">
      <w:pPr>
        <w:pStyle w:val="a3"/>
        <w:jc w:val="left"/>
        <w:rPr>
          <w:sz w:val="20"/>
        </w:rPr>
      </w:pPr>
    </w:p>
    <w:sectPr w:rsidR="00D1387D" w:rsidRPr="002E3055" w:rsidSect="00D4676A">
      <w:pgSz w:w="11906" w:h="16838"/>
      <w:pgMar w:top="709" w:right="850" w:bottom="851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00FB5" w:rsidRDefault="00900FB5">
      <w:r>
        <w:separator/>
      </w:r>
    </w:p>
  </w:endnote>
  <w:endnote w:type="continuationSeparator" w:id="0">
    <w:p w:rsidR="00900FB5" w:rsidRDefault="00900F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771811052"/>
      <w:docPartObj>
        <w:docPartGallery w:val="Page Numbers (Bottom of Page)"/>
        <w:docPartUnique/>
      </w:docPartObj>
    </w:sdtPr>
    <w:sdtEndPr/>
    <w:sdtContent>
      <w:p w:rsidR="00D31B42" w:rsidRDefault="00940EF9">
        <w:pPr>
          <w:pStyle w:val="ad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57C85">
          <w:rPr>
            <w:noProof/>
          </w:rPr>
          <w:t>33</w:t>
        </w:r>
        <w:r>
          <w:fldChar w:fldCharType="end"/>
        </w:r>
      </w:p>
    </w:sdtContent>
  </w:sdt>
  <w:p w:rsidR="00D31B42" w:rsidRDefault="00900FB5">
    <w:pPr>
      <w:pStyle w:val="ad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00FB5" w:rsidRDefault="00900FB5">
      <w:r>
        <w:separator/>
      </w:r>
    </w:p>
  </w:footnote>
  <w:footnote w:type="continuationSeparator" w:id="0">
    <w:p w:rsidR="00900FB5" w:rsidRDefault="00900FB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EDBDAB"/>
    <w:multiLevelType w:val="hybridMultilevel"/>
    <w:tmpl w:val="2DDEF312"/>
    <w:lvl w:ilvl="0" w:tplc="9454D07C">
      <w:start w:val="1"/>
      <w:numFmt w:val="bullet"/>
      <w:lvlText w:val="в"/>
      <w:lvlJc w:val="left"/>
    </w:lvl>
    <w:lvl w:ilvl="1" w:tplc="B5366132">
      <w:start w:val="1"/>
      <w:numFmt w:val="bullet"/>
      <w:lvlText w:val="-"/>
      <w:lvlJc w:val="left"/>
    </w:lvl>
    <w:lvl w:ilvl="2" w:tplc="1FF2E1D8">
      <w:start w:val="5"/>
      <w:numFmt w:val="decimal"/>
      <w:lvlText w:val="%3."/>
      <w:lvlJc w:val="left"/>
    </w:lvl>
    <w:lvl w:ilvl="3" w:tplc="DE84F874">
      <w:numFmt w:val="decimal"/>
      <w:lvlText w:val=""/>
      <w:lvlJc w:val="left"/>
    </w:lvl>
    <w:lvl w:ilvl="4" w:tplc="2F7610D0">
      <w:numFmt w:val="decimal"/>
      <w:lvlText w:val=""/>
      <w:lvlJc w:val="left"/>
    </w:lvl>
    <w:lvl w:ilvl="5" w:tplc="7A464400">
      <w:numFmt w:val="decimal"/>
      <w:lvlText w:val=""/>
      <w:lvlJc w:val="left"/>
    </w:lvl>
    <w:lvl w:ilvl="6" w:tplc="319C72C8">
      <w:numFmt w:val="decimal"/>
      <w:lvlText w:val=""/>
      <w:lvlJc w:val="left"/>
    </w:lvl>
    <w:lvl w:ilvl="7" w:tplc="EE4C6062">
      <w:numFmt w:val="decimal"/>
      <w:lvlText w:val=""/>
      <w:lvlJc w:val="left"/>
    </w:lvl>
    <w:lvl w:ilvl="8" w:tplc="EC1480FE">
      <w:numFmt w:val="decimal"/>
      <w:lvlText w:val=""/>
      <w:lvlJc w:val="left"/>
    </w:lvl>
  </w:abstractNum>
  <w:abstractNum w:abstractNumId="1">
    <w:nsid w:val="0B03E0C6"/>
    <w:multiLevelType w:val="hybridMultilevel"/>
    <w:tmpl w:val="3C8C3C62"/>
    <w:lvl w:ilvl="0" w:tplc="DB54C8A8">
      <w:start w:val="1"/>
      <w:numFmt w:val="bullet"/>
      <w:lvlText w:val="в"/>
      <w:lvlJc w:val="left"/>
    </w:lvl>
    <w:lvl w:ilvl="1" w:tplc="82906AD6">
      <w:start w:val="1"/>
      <w:numFmt w:val="bullet"/>
      <w:lvlText w:val="-"/>
      <w:lvlJc w:val="left"/>
    </w:lvl>
    <w:lvl w:ilvl="2" w:tplc="17F8EF7E">
      <w:start w:val="8"/>
      <w:numFmt w:val="decimal"/>
      <w:lvlText w:val="%3."/>
      <w:lvlJc w:val="left"/>
    </w:lvl>
    <w:lvl w:ilvl="3" w:tplc="497A53BE">
      <w:start w:val="9"/>
      <w:numFmt w:val="decimal"/>
      <w:lvlText w:val="%4."/>
      <w:lvlJc w:val="left"/>
    </w:lvl>
    <w:lvl w:ilvl="4" w:tplc="3468D8DA">
      <w:numFmt w:val="decimal"/>
      <w:lvlText w:val=""/>
      <w:lvlJc w:val="left"/>
    </w:lvl>
    <w:lvl w:ilvl="5" w:tplc="A65E0E10">
      <w:numFmt w:val="decimal"/>
      <w:lvlText w:val=""/>
      <w:lvlJc w:val="left"/>
    </w:lvl>
    <w:lvl w:ilvl="6" w:tplc="D3921A48">
      <w:numFmt w:val="decimal"/>
      <w:lvlText w:val=""/>
      <w:lvlJc w:val="left"/>
    </w:lvl>
    <w:lvl w:ilvl="7" w:tplc="C4E410D6">
      <w:numFmt w:val="decimal"/>
      <w:lvlText w:val=""/>
      <w:lvlJc w:val="left"/>
    </w:lvl>
    <w:lvl w:ilvl="8" w:tplc="58E6E7E8">
      <w:numFmt w:val="decimal"/>
      <w:lvlText w:val=""/>
      <w:lvlJc w:val="left"/>
    </w:lvl>
  </w:abstractNum>
  <w:abstractNum w:abstractNumId="2">
    <w:nsid w:val="0DED7263"/>
    <w:multiLevelType w:val="hybridMultilevel"/>
    <w:tmpl w:val="0B0C44F0"/>
    <w:lvl w:ilvl="0" w:tplc="1E60C73E">
      <w:start w:val="1"/>
      <w:numFmt w:val="bullet"/>
      <w:lvlText w:val="-"/>
      <w:lvlJc w:val="left"/>
    </w:lvl>
    <w:lvl w:ilvl="1" w:tplc="4C7CBE04">
      <w:start w:val="1"/>
      <w:numFmt w:val="bullet"/>
      <w:lvlText w:val="-"/>
      <w:lvlJc w:val="left"/>
    </w:lvl>
    <w:lvl w:ilvl="2" w:tplc="2952B27C">
      <w:numFmt w:val="decimal"/>
      <w:lvlText w:val=""/>
      <w:lvlJc w:val="left"/>
    </w:lvl>
    <w:lvl w:ilvl="3" w:tplc="E7DEF17E">
      <w:numFmt w:val="decimal"/>
      <w:lvlText w:val=""/>
      <w:lvlJc w:val="left"/>
    </w:lvl>
    <w:lvl w:ilvl="4" w:tplc="146CC440">
      <w:numFmt w:val="decimal"/>
      <w:lvlText w:val=""/>
      <w:lvlJc w:val="left"/>
    </w:lvl>
    <w:lvl w:ilvl="5" w:tplc="60FAD290">
      <w:numFmt w:val="decimal"/>
      <w:lvlText w:val=""/>
      <w:lvlJc w:val="left"/>
    </w:lvl>
    <w:lvl w:ilvl="6" w:tplc="6040DE08">
      <w:numFmt w:val="decimal"/>
      <w:lvlText w:val=""/>
      <w:lvlJc w:val="left"/>
    </w:lvl>
    <w:lvl w:ilvl="7" w:tplc="67B4E2A8">
      <w:numFmt w:val="decimal"/>
      <w:lvlText w:val=""/>
      <w:lvlJc w:val="left"/>
    </w:lvl>
    <w:lvl w:ilvl="8" w:tplc="E7C64F12">
      <w:numFmt w:val="decimal"/>
      <w:lvlText w:val=""/>
      <w:lvlJc w:val="left"/>
    </w:lvl>
  </w:abstractNum>
  <w:abstractNum w:abstractNumId="3">
    <w:nsid w:val="0E7A1A5E"/>
    <w:multiLevelType w:val="hybridMultilevel"/>
    <w:tmpl w:val="9D9AACB2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109CF92E"/>
    <w:multiLevelType w:val="hybridMultilevel"/>
    <w:tmpl w:val="02F6FB6A"/>
    <w:lvl w:ilvl="0" w:tplc="CC3C8D56">
      <w:start w:val="3"/>
      <w:numFmt w:val="decimal"/>
      <w:lvlText w:val="%1."/>
      <w:lvlJc w:val="left"/>
    </w:lvl>
    <w:lvl w:ilvl="1" w:tplc="AAE4A106">
      <w:numFmt w:val="decimal"/>
      <w:lvlText w:val=""/>
      <w:lvlJc w:val="left"/>
    </w:lvl>
    <w:lvl w:ilvl="2" w:tplc="F6E453F4">
      <w:numFmt w:val="decimal"/>
      <w:lvlText w:val=""/>
      <w:lvlJc w:val="left"/>
    </w:lvl>
    <w:lvl w:ilvl="3" w:tplc="3B323738">
      <w:numFmt w:val="decimal"/>
      <w:lvlText w:val=""/>
      <w:lvlJc w:val="left"/>
    </w:lvl>
    <w:lvl w:ilvl="4" w:tplc="DA34B92A">
      <w:numFmt w:val="decimal"/>
      <w:lvlText w:val=""/>
      <w:lvlJc w:val="left"/>
    </w:lvl>
    <w:lvl w:ilvl="5" w:tplc="0B8069B4">
      <w:numFmt w:val="decimal"/>
      <w:lvlText w:val=""/>
      <w:lvlJc w:val="left"/>
    </w:lvl>
    <w:lvl w:ilvl="6" w:tplc="A73C21F6">
      <w:numFmt w:val="decimal"/>
      <w:lvlText w:val=""/>
      <w:lvlJc w:val="left"/>
    </w:lvl>
    <w:lvl w:ilvl="7" w:tplc="2A62716E">
      <w:numFmt w:val="decimal"/>
      <w:lvlText w:val=""/>
      <w:lvlJc w:val="left"/>
    </w:lvl>
    <w:lvl w:ilvl="8" w:tplc="FE908A82">
      <w:numFmt w:val="decimal"/>
      <w:lvlText w:val=""/>
      <w:lvlJc w:val="left"/>
    </w:lvl>
  </w:abstractNum>
  <w:abstractNum w:abstractNumId="5">
    <w:nsid w:val="188601C3"/>
    <w:multiLevelType w:val="hybridMultilevel"/>
    <w:tmpl w:val="7C50B0F2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>
    <w:nsid w:val="193D650E"/>
    <w:multiLevelType w:val="hybridMultilevel"/>
    <w:tmpl w:val="F7F2918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BEFD79F"/>
    <w:multiLevelType w:val="hybridMultilevel"/>
    <w:tmpl w:val="DABA8F72"/>
    <w:lvl w:ilvl="0" w:tplc="941426FC">
      <w:start w:val="1"/>
      <w:numFmt w:val="bullet"/>
      <w:lvlText w:val="и"/>
      <w:lvlJc w:val="left"/>
    </w:lvl>
    <w:lvl w:ilvl="1" w:tplc="1348301E">
      <w:numFmt w:val="decimal"/>
      <w:lvlText w:val=""/>
      <w:lvlJc w:val="left"/>
    </w:lvl>
    <w:lvl w:ilvl="2" w:tplc="67362184">
      <w:numFmt w:val="decimal"/>
      <w:lvlText w:val=""/>
      <w:lvlJc w:val="left"/>
    </w:lvl>
    <w:lvl w:ilvl="3" w:tplc="1D328792">
      <w:numFmt w:val="decimal"/>
      <w:lvlText w:val=""/>
      <w:lvlJc w:val="left"/>
    </w:lvl>
    <w:lvl w:ilvl="4" w:tplc="75E43B1A">
      <w:numFmt w:val="decimal"/>
      <w:lvlText w:val=""/>
      <w:lvlJc w:val="left"/>
    </w:lvl>
    <w:lvl w:ilvl="5" w:tplc="AC12D5A6">
      <w:numFmt w:val="decimal"/>
      <w:lvlText w:val=""/>
      <w:lvlJc w:val="left"/>
    </w:lvl>
    <w:lvl w:ilvl="6" w:tplc="C9DA3B86">
      <w:numFmt w:val="decimal"/>
      <w:lvlText w:val=""/>
      <w:lvlJc w:val="left"/>
    </w:lvl>
    <w:lvl w:ilvl="7" w:tplc="CE485DF2">
      <w:numFmt w:val="decimal"/>
      <w:lvlText w:val=""/>
      <w:lvlJc w:val="left"/>
    </w:lvl>
    <w:lvl w:ilvl="8" w:tplc="76B43C8E">
      <w:numFmt w:val="decimal"/>
      <w:lvlText w:val=""/>
      <w:lvlJc w:val="left"/>
    </w:lvl>
  </w:abstractNum>
  <w:abstractNum w:abstractNumId="8">
    <w:nsid w:val="22EA2FB0"/>
    <w:multiLevelType w:val="hybridMultilevel"/>
    <w:tmpl w:val="6652C810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443A858"/>
    <w:multiLevelType w:val="hybridMultilevel"/>
    <w:tmpl w:val="02F48520"/>
    <w:lvl w:ilvl="0" w:tplc="C1CAD83C">
      <w:start w:val="1"/>
      <w:numFmt w:val="bullet"/>
      <w:lvlText w:val="-"/>
      <w:lvlJc w:val="left"/>
    </w:lvl>
    <w:lvl w:ilvl="1" w:tplc="0038AB42">
      <w:numFmt w:val="decimal"/>
      <w:lvlText w:val=""/>
      <w:lvlJc w:val="left"/>
    </w:lvl>
    <w:lvl w:ilvl="2" w:tplc="9E2460E0">
      <w:numFmt w:val="decimal"/>
      <w:lvlText w:val=""/>
      <w:lvlJc w:val="left"/>
    </w:lvl>
    <w:lvl w:ilvl="3" w:tplc="EDBCE054">
      <w:numFmt w:val="decimal"/>
      <w:lvlText w:val=""/>
      <w:lvlJc w:val="left"/>
    </w:lvl>
    <w:lvl w:ilvl="4" w:tplc="80584D56">
      <w:numFmt w:val="decimal"/>
      <w:lvlText w:val=""/>
      <w:lvlJc w:val="left"/>
    </w:lvl>
    <w:lvl w:ilvl="5" w:tplc="62C249F8">
      <w:numFmt w:val="decimal"/>
      <w:lvlText w:val=""/>
      <w:lvlJc w:val="left"/>
    </w:lvl>
    <w:lvl w:ilvl="6" w:tplc="31502C8C">
      <w:numFmt w:val="decimal"/>
      <w:lvlText w:val=""/>
      <w:lvlJc w:val="left"/>
    </w:lvl>
    <w:lvl w:ilvl="7" w:tplc="491E7B36">
      <w:numFmt w:val="decimal"/>
      <w:lvlText w:val=""/>
      <w:lvlJc w:val="left"/>
    </w:lvl>
    <w:lvl w:ilvl="8" w:tplc="25AA5EE8">
      <w:numFmt w:val="decimal"/>
      <w:lvlText w:val=""/>
      <w:lvlJc w:val="left"/>
    </w:lvl>
  </w:abstractNum>
  <w:abstractNum w:abstractNumId="10">
    <w:nsid w:val="24882CDC"/>
    <w:multiLevelType w:val="hybridMultilevel"/>
    <w:tmpl w:val="D96470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57130A3"/>
    <w:multiLevelType w:val="hybridMultilevel"/>
    <w:tmpl w:val="2C94B08A"/>
    <w:lvl w:ilvl="0" w:tplc="543E4FDA">
      <w:start w:val="1"/>
      <w:numFmt w:val="decimal"/>
      <w:lvlText w:val="%1."/>
      <w:lvlJc w:val="left"/>
    </w:lvl>
    <w:lvl w:ilvl="1" w:tplc="B9AEBAC2">
      <w:numFmt w:val="decimal"/>
      <w:lvlText w:val=""/>
      <w:lvlJc w:val="left"/>
    </w:lvl>
    <w:lvl w:ilvl="2" w:tplc="3026A776">
      <w:numFmt w:val="decimal"/>
      <w:lvlText w:val=""/>
      <w:lvlJc w:val="left"/>
    </w:lvl>
    <w:lvl w:ilvl="3" w:tplc="02C6B67E">
      <w:numFmt w:val="decimal"/>
      <w:lvlText w:val=""/>
      <w:lvlJc w:val="left"/>
    </w:lvl>
    <w:lvl w:ilvl="4" w:tplc="70AABD62">
      <w:numFmt w:val="decimal"/>
      <w:lvlText w:val=""/>
      <w:lvlJc w:val="left"/>
    </w:lvl>
    <w:lvl w:ilvl="5" w:tplc="FD16F08E">
      <w:numFmt w:val="decimal"/>
      <w:lvlText w:val=""/>
      <w:lvlJc w:val="left"/>
    </w:lvl>
    <w:lvl w:ilvl="6" w:tplc="05BC6970">
      <w:numFmt w:val="decimal"/>
      <w:lvlText w:val=""/>
      <w:lvlJc w:val="left"/>
    </w:lvl>
    <w:lvl w:ilvl="7" w:tplc="7E54E844">
      <w:numFmt w:val="decimal"/>
      <w:lvlText w:val=""/>
      <w:lvlJc w:val="left"/>
    </w:lvl>
    <w:lvl w:ilvl="8" w:tplc="02861956">
      <w:numFmt w:val="decimal"/>
      <w:lvlText w:val=""/>
      <w:lvlJc w:val="left"/>
    </w:lvl>
  </w:abstractNum>
  <w:abstractNum w:abstractNumId="12">
    <w:nsid w:val="259B5E20"/>
    <w:multiLevelType w:val="hybridMultilevel"/>
    <w:tmpl w:val="66DEE202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>
    <w:nsid w:val="25E45D32"/>
    <w:multiLevelType w:val="hybridMultilevel"/>
    <w:tmpl w:val="AE323FC0"/>
    <w:lvl w:ilvl="0" w:tplc="FE187A06">
      <w:start w:val="61"/>
      <w:numFmt w:val="upperLetter"/>
      <w:lvlText w:val="%1."/>
      <w:lvlJc w:val="left"/>
    </w:lvl>
    <w:lvl w:ilvl="1" w:tplc="B79C7EB8">
      <w:numFmt w:val="decimal"/>
      <w:lvlText w:val=""/>
      <w:lvlJc w:val="left"/>
    </w:lvl>
    <w:lvl w:ilvl="2" w:tplc="FFB67B00">
      <w:numFmt w:val="decimal"/>
      <w:lvlText w:val=""/>
      <w:lvlJc w:val="left"/>
    </w:lvl>
    <w:lvl w:ilvl="3" w:tplc="21143D8A">
      <w:numFmt w:val="decimal"/>
      <w:lvlText w:val=""/>
      <w:lvlJc w:val="left"/>
    </w:lvl>
    <w:lvl w:ilvl="4" w:tplc="51EE7564">
      <w:numFmt w:val="decimal"/>
      <w:lvlText w:val=""/>
      <w:lvlJc w:val="left"/>
    </w:lvl>
    <w:lvl w:ilvl="5" w:tplc="F0080C1C">
      <w:numFmt w:val="decimal"/>
      <w:lvlText w:val=""/>
      <w:lvlJc w:val="left"/>
    </w:lvl>
    <w:lvl w:ilvl="6" w:tplc="0F4A09C6">
      <w:numFmt w:val="decimal"/>
      <w:lvlText w:val=""/>
      <w:lvlJc w:val="left"/>
    </w:lvl>
    <w:lvl w:ilvl="7" w:tplc="6F987CCA">
      <w:numFmt w:val="decimal"/>
      <w:lvlText w:val=""/>
      <w:lvlJc w:val="left"/>
    </w:lvl>
    <w:lvl w:ilvl="8" w:tplc="EC96D402">
      <w:numFmt w:val="decimal"/>
      <w:lvlText w:val=""/>
      <w:lvlJc w:val="left"/>
    </w:lvl>
  </w:abstractNum>
  <w:abstractNum w:abstractNumId="14">
    <w:nsid w:val="2D1D5AE9"/>
    <w:multiLevelType w:val="hybridMultilevel"/>
    <w:tmpl w:val="65782BE0"/>
    <w:lvl w:ilvl="0" w:tplc="827A0BA4">
      <w:start w:val="1"/>
      <w:numFmt w:val="bullet"/>
      <w:lvlText w:val="-"/>
      <w:lvlJc w:val="left"/>
    </w:lvl>
    <w:lvl w:ilvl="1" w:tplc="0D9C9D42">
      <w:start w:val="1"/>
      <w:numFmt w:val="decimal"/>
      <w:lvlText w:val="%2."/>
      <w:lvlJc w:val="left"/>
    </w:lvl>
    <w:lvl w:ilvl="2" w:tplc="85E4FC38">
      <w:numFmt w:val="decimal"/>
      <w:lvlText w:val=""/>
      <w:lvlJc w:val="left"/>
    </w:lvl>
    <w:lvl w:ilvl="3" w:tplc="80CED56C">
      <w:numFmt w:val="decimal"/>
      <w:lvlText w:val=""/>
      <w:lvlJc w:val="left"/>
    </w:lvl>
    <w:lvl w:ilvl="4" w:tplc="46DCDDB6">
      <w:numFmt w:val="decimal"/>
      <w:lvlText w:val=""/>
      <w:lvlJc w:val="left"/>
    </w:lvl>
    <w:lvl w:ilvl="5" w:tplc="0B200A10">
      <w:numFmt w:val="decimal"/>
      <w:lvlText w:val=""/>
      <w:lvlJc w:val="left"/>
    </w:lvl>
    <w:lvl w:ilvl="6" w:tplc="436AB68A">
      <w:numFmt w:val="decimal"/>
      <w:lvlText w:val=""/>
      <w:lvlJc w:val="left"/>
    </w:lvl>
    <w:lvl w:ilvl="7" w:tplc="787CCDE0">
      <w:numFmt w:val="decimal"/>
      <w:lvlText w:val=""/>
      <w:lvlJc w:val="left"/>
    </w:lvl>
    <w:lvl w:ilvl="8" w:tplc="8732F4F4">
      <w:numFmt w:val="decimal"/>
      <w:lvlText w:val=""/>
      <w:lvlJc w:val="left"/>
    </w:lvl>
  </w:abstractNum>
  <w:abstractNum w:abstractNumId="15">
    <w:nsid w:val="333AB105"/>
    <w:multiLevelType w:val="hybridMultilevel"/>
    <w:tmpl w:val="8DD25E34"/>
    <w:lvl w:ilvl="0" w:tplc="61628B3A">
      <w:start w:val="5"/>
      <w:numFmt w:val="decimal"/>
      <w:lvlText w:val="%1."/>
      <w:lvlJc w:val="left"/>
    </w:lvl>
    <w:lvl w:ilvl="1" w:tplc="A35A2E78">
      <w:numFmt w:val="decimal"/>
      <w:lvlText w:val=""/>
      <w:lvlJc w:val="left"/>
    </w:lvl>
    <w:lvl w:ilvl="2" w:tplc="41BC2C8C">
      <w:numFmt w:val="decimal"/>
      <w:lvlText w:val=""/>
      <w:lvlJc w:val="left"/>
    </w:lvl>
    <w:lvl w:ilvl="3" w:tplc="5CFE12AE">
      <w:numFmt w:val="decimal"/>
      <w:lvlText w:val=""/>
      <w:lvlJc w:val="left"/>
    </w:lvl>
    <w:lvl w:ilvl="4" w:tplc="18863960">
      <w:numFmt w:val="decimal"/>
      <w:lvlText w:val=""/>
      <w:lvlJc w:val="left"/>
    </w:lvl>
    <w:lvl w:ilvl="5" w:tplc="6DFAB060">
      <w:numFmt w:val="decimal"/>
      <w:lvlText w:val=""/>
      <w:lvlJc w:val="left"/>
    </w:lvl>
    <w:lvl w:ilvl="6" w:tplc="CF44EFAE">
      <w:numFmt w:val="decimal"/>
      <w:lvlText w:val=""/>
      <w:lvlJc w:val="left"/>
    </w:lvl>
    <w:lvl w:ilvl="7" w:tplc="6B089100">
      <w:numFmt w:val="decimal"/>
      <w:lvlText w:val=""/>
      <w:lvlJc w:val="left"/>
    </w:lvl>
    <w:lvl w:ilvl="8" w:tplc="1A1CF90A">
      <w:numFmt w:val="decimal"/>
      <w:lvlText w:val=""/>
      <w:lvlJc w:val="left"/>
    </w:lvl>
  </w:abstractNum>
  <w:abstractNum w:abstractNumId="16">
    <w:nsid w:val="3504130E"/>
    <w:multiLevelType w:val="multilevel"/>
    <w:tmpl w:val="7FBA7AE2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hint="default"/>
      </w:rPr>
    </w:lvl>
  </w:abstractNum>
  <w:abstractNum w:abstractNumId="17">
    <w:nsid w:val="37E34DE8"/>
    <w:multiLevelType w:val="hybridMultilevel"/>
    <w:tmpl w:val="E7203EAE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>
    <w:nsid w:val="3F2DBA31"/>
    <w:multiLevelType w:val="hybridMultilevel"/>
    <w:tmpl w:val="B3AEA480"/>
    <w:lvl w:ilvl="0" w:tplc="597C4530">
      <w:start w:val="1"/>
      <w:numFmt w:val="bullet"/>
      <w:lvlText w:val="-"/>
      <w:lvlJc w:val="left"/>
    </w:lvl>
    <w:lvl w:ilvl="1" w:tplc="D57CAECE">
      <w:numFmt w:val="decimal"/>
      <w:lvlText w:val=""/>
      <w:lvlJc w:val="left"/>
    </w:lvl>
    <w:lvl w:ilvl="2" w:tplc="850A3776">
      <w:numFmt w:val="decimal"/>
      <w:lvlText w:val=""/>
      <w:lvlJc w:val="left"/>
    </w:lvl>
    <w:lvl w:ilvl="3" w:tplc="F62CAEEC">
      <w:numFmt w:val="decimal"/>
      <w:lvlText w:val=""/>
      <w:lvlJc w:val="left"/>
    </w:lvl>
    <w:lvl w:ilvl="4" w:tplc="215C3802">
      <w:numFmt w:val="decimal"/>
      <w:lvlText w:val=""/>
      <w:lvlJc w:val="left"/>
    </w:lvl>
    <w:lvl w:ilvl="5" w:tplc="FD4847F4">
      <w:numFmt w:val="decimal"/>
      <w:lvlText w:val=""/>
      <w:lvlJc w:val="left"/>
    </w:lvl>
    <w:lvl w:ilvl="6" w:tplc="E59A0610">
      <w:numFmt w:val="decimal"/>
      <w:lvlText w:val=""/>
      <w:lvlJc w:val="left"/>
    </w:lvl>
    <w:lvl w:ilvl="7" w:tplc="FBEAFC94">
      <w:numFmt w:val="decimal"/>
      <w:lvlText w:val=""/>
      <w:lvlJc w:val="left"/>
    </w:lvl>
    <w:lvl w:ilvl="8" w:tplc="73A62C96">
      <w:numFmt w:val="decimal"/>
      <w:lvlText w:val=""/>
      <w:lvlJc w:val="left"/>
    </w:lvl>
  </w:abstractNum>
  <w:abstractNum w:abstractNumId="19">
    <w:nsid w:val="41A7C4C9"/>
    <w:multiLevelType w:val="hybridMultilevel"/>
    <w:tmpl w:val="5C6AC1A6"/>
    <w:lvl w:ilvl="0" w:tplc="B2480E8C">
      <w:start w:val="9"/>
      <w:numFmt w:val="upperLetter"/>
      <w:lvlText w:val="%1."/>
      <w:lvlJc w:val="left"/>
    </w:lvl>
    <w:lvl w:ilvl="1" w:tplc="7286DD82">
      <w:numFmt w:val="decimal"/>
      <w:lvlText w:val=""/>
      <w:lvlJc w:val="left"/>
    </w:lvl>
    <w:lvl w:ilvl="2" w:tplc="7A92D1CE">
      <w:numFmt w:val="decimal"/>
      <w:lvlText w:val=""/>
      <w:lvlJc w:val="left"/>
    </w:lvl>
    <w:lvl w:ilvl="3" w:tplc="488801E8">
      <w:numFmt w:val="decimal"/>
      <w:lvlText w:val=""/>
      <w:lvlJc w:val="left"/>
    </w:lvl>
    <w:lvl w:ilvl="4" w:tplc="89481272">
      <w:numFmt w:val="decimal"/>
      <w:lvlText w:val=""/>
      <w:lvlJc w:val="left"/>
    </w:lvl>
    <w:lvl w:ilvl="5" w:tplc="EE0280D6">
      <w:numFmt w:val="decimal"/>
      <w:lvlText w:val=""/>
      <w:lvlJc w:val="left"/>
    </w:lvl>
    <w:lvl w:ilvl="6" w:tplc="F2A420DC">
      <w:numFmt w:val="decimal"/>
      <w:lvlText w:val=""/>
      <w:lvlJc w:val="left"/>
    </w:lvl>
    <w:lvl w:ilvl="7" w:tplc="003A266C">
      <w:numFmt w:val="decimal"/>
      <w:lvlText w:val=""/>
      <w:lvlJc w:val="left"/>
    </w:lvl>
    <w:lvl w:ilvl="8" w:tplc="7BC24080">
      <w:numFmt w:val="decimal"/>
      <w:lvlText w:val=""/>
      <w:lvlJc w:val="left"/>
    </w:lvl>
  </w:abstractNum>
  <w:abstractNum w:abstractNumId="20">
    <w:nsid w:val="431BD7B7"/>
    <w:multiLevelType w:val="hybridMultilevel"/>
    <w:tmpl w:val="9AF4238A"/>
    <w:lvl w:ilvl="0" w:tplc="ECE0F06E">
      <w:start w:val="1"/>
      <w:numFmt w:val="bullet"/>
      <w:lvlText w:val="-"/>
      <w:lvlJc w:val="left"/>
    </w:lvl>
    <w:lvl w:ilvl="1" w:tplc="39329CD8">
      <w:numFmt w:val="decimal"/>
      <w:lvlText w:val=""/>
      <w:lvlJc w:val="left"/>
    </w:lvl>
    <w:lvl w:ilvl="2" w:tplc="74822F58">
      <w:numFmt w:val="decimal"/>
      <w:lvlText w:val=""/>
      <w:lvlJc w:val="left"/>
    </w:lvl>
    <w:lvl w:ilvl="3" w:tplc="A2F400D6">
      <w:numFmt w:val="decimal"/>
      <w:lvlText w:val=""/>
      <w:lvlJc w:val="left"/>
    </w:lvl>
    <w:lvl w:ilvl="4" w:tplc="6F5EFDB4">
      <w:numFmt w:val="decimal"/>
      <w:lvlText w:val=""/>
      <w:lvlJc w:val="left"/>
    </w:lvl>
    <w:lvl w:ilvl="5" w:tplc="8F9CBF0E">
      <w:numFmt w:val="decimal"/>
      <w:lvlText w:val=""/>
      <w:lvlJc w:val="left"/>
    </w:lvl>
    <w:lvl w:ilvl="6" w:tplc="31D6379E">
      <w:numFmt w:val="decimal"/>
      <w:lvlText w:val=""/>
      <w:lvlJc w:val="left"/>
    </w:lvl>
    <w:lvl w:ilvl="7" w:tplc="FE92BBF8">
      <w:numFmt w:val="decimal"/>
      <w:lvlText w:val=""/>
      <w:lvlJc w:val="left"/>
    </w:lvl>
    <w:lvl w:ilvl="8" w:tplc="CD4C6A90">
      <w:numFmt w:val="decimal"/>
      <w:lvlText w:val=""/>
      <w:lvlJc w:val="left"/>
    </w:lvl>
  </w:abstractNum>
  <w:abstractNum w:abstractNumId="21">
    <w:nsid w:val="4353D0CD"/>
    <w:multiLevelType w:val="hybridMultilevel"/>
    <w:tmpl w:val="DB422C46"/>
    <w:lvl w:ilvl="0" w:tplc="E5D25C38">
      <w:start w:val="1"/>
      <w:numFmt w:val="bullet"/>
      <w:lvlText w:val="в"/>
      <w:lvlJc w:val="left"/>
    </w:lvl>
    <w:lvl w:ilvl="1" w:tplc="48AC619C">
      <w:start w:val="1"/>
      <w:numFmt w:val="bullet"/>
      <w:lvlText w:val="-"/>
      <w:lvlJc w:val="left"/>
    </w:lvl>
    <w:lvl w:ilvl="2" w:tplc="F86CD6A0">
      <w:start w:val="7"/>
      <w:numFmt w:val="decimal"/>
      <w:lvlText w:val="%3."/>
      <w:lvlJc w:val="left"/>
    </w:lvl>
    <w:lvl w:ilvl="3" w:tplc="4B10278C">
      <w:start w:val="1"/>
      <w:numFmt w:val="decimal"/>
      <w:lvlText w:val="%4"/>
      <w:lvlJc w:val="left"/>
    </w:lvl>
    <w:lvl w:ilvl="4" w:tplc="9FFE6CAC">
      <w:numFmt w:val="decimal"/>
      <w:lvlText w:val=""/>
      <w:lvlJc w:val="left"/>
    </w:lvl>
    <w:lvl w:ilvl="5" w:tplc="61C64822">
      <w:numFmt w:val="decimal"/>
      <w:lvlText w:val=""/>
      <w:lvlJc w:val="left"/>
    </w:lvl>
    <w:lvl w:ilvl="6" w:tplc="CC0EC938">
      <w:numFmt w:val="decimal"/>
      <w:lvlText w:val=""/>
      <w:lvlJc w:val="left"/>
    </w:lvl>
    <w:lvl w:ilvl="7" w:tplc="0A38800C">
      <w:numFmt w:val="decimal"/>
      <w:lvlText w:val=""/>
      <w:lvlJc w:val="left"/>
    </w:lvl>
    <w:lvl w:ilvl="8" w:tplc="E5582510">
      <w:numFmt w:val="decimal"/>
      <w:lvlText w:val=""/>
      <w:lvlJc w:val="left"/>
    </w:lvl>
  </w:abstractNum>
  <w:abstractNum w:abstractNumId="22">
    <w:nsid w:val="436C6125"/>
    <w:multiLevelType w:val="hybridMultilevel"/>
    <w:tmpl w:val="3B7A18F8"/>
    <w:lvl w:ilvl="0" w:tplc="5DD06BC8">
      <w:start w:val="1"/>
      <w:numFmt w:val="bullet"/>
      <w:lvlText w:val="в"/>
      <w:lvlJc w:val="left"/>
    </w:lvl>
    <w:lvl w:ilvl="1" w:tplc="55006AA8">
      <w:start w:val="3"/>
      <w:numFmt w:val="decimal"/>
      <w:lvlText w:val="%2."/>
      <w:lvlJc w:val="left"/>
    </w:lvl>
    <w:lvl w:ilvl="2" w:tplc="458ED58E">
      <w:start w:val="1"/>
      <w:numFmt w:val="bullet"/>
      <w:lvlText w:val="-"/>
      <w:lvlJc w:val="left"/>
    </w:lvl>
    <w:lvl w:ilvl="3" w:tplc="4AD0646C">
      <w:start w:val="1"/>
      <w:numFmt w:val="decimal"/>
      <w:lvlText w:val="%4."/>
      <w:lvlJc w:val="left"/>
    </w:lvl>
    <w:lvl w:ilvl="4" w:tplc="DDD49FAC">
      <w:start w:val="3"/>
      <w:numFmt w:val="decimal"/>
      <w:lvlText w:val="%5."/>
      <w:lvlJc w:val="left"/>
    </w:lvl>
    <w:lvl w:ilvl="5" w:tplc="36D0123A">
      <w:numFmt w:val="decimal"/>
      <w:lvlText w:val=""/>
      <w:lvlJc w:val="left"/>
    </w:lvl>
    <w:lvl w:ilvl="6" w:tplc="99E2FE22">
      <w:numFmt w:val="decimal"/>
      <w:lvlText w:val=""/>
      <w:lvlJc w:val="left"/>
    </w:lvl>
    <w:lvl w:ilvl="7" w:tplc="E448529A">
      <w:numFmt w:val="decimal"/>
      <w:lvlText w:val=""/>
      <w:lvlJc w:val="left"/>
    </w:lvl>
    <w:lvl w:ilvl="8" w:tplc="517A4654">
      <w:numFmt w:val="decimal"/>
      <w:lvlText w:val=""/>
      <w:lvlJc w:val="left"/>
    </w:lvl>
  </w:abstractNum>
  <w:abstractNum w:abstractNumId="23">
    <w:nsid w:val="4A893DCF"/>
    <w:multiLevelType w:val="multilevel"/>
    <w:tmpl w:val="F8C8ADD8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</w:rPr>
    </w:lvl>
    <w:lvl w:ilvl="1">
      <w:start w:val="1"/>
      <w:numFmt w:val="decimal"/>
      <w:isLgl/>
      <w:lvlText w:val="%1.%2"/>
      <w:lvlJc w:val="left"/>
      <w:pPr>
        <w:ind w:left="540" w:hanging="540"/>
      </w:pPr>
      <w:rPr>
        <w:rFonts w:ascii="Times New Roman" w:hAnsi="Times New Roman" w:cs="Times New Roman" w:hint="default"/>
        <w:color w:val="auto"/>
        <w:sz w:val="28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ascii="Times New Roman" w:hAnsi="Times New Roman" w:cs="Times New Roman" w:hint="default"/>
        <w:color w:val="auto"/>
        <w:sz w:val="28"/>
      </w:rPr>
    </w:lvl>
    <w:lvl w:ilvl="3">
      <w:start w:val="1"/>
      <w:numFmt w:val="decimal"/>
      <w:isLgl/>
      <w:lvlText w:val="%1.%2.%3.%4"/>
      <w:lvlJc w:val="left"/>
      <w:pPr>
        <w:ind w:left="1080" w:hanging="1080"/>
      </w:pPr>
      <w:rPr>
        <w:rFonts w:ascii="Times New Roman" w:hAnsi="Times New Roman" w:cs="Times New Roman" w:hint="default"/>
        <w:color w:val="auto"/>
        <w:sz w:val="28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ascii="Times New Roman" w:hAnsi="Times New Roman" w:cs="Times New Roman" w:hint="default"/>
        <w:color w:val="auto"/>
        <w:sz w:val="28"/>
      </w:rPr>
    </w:lvl>
    <w:lvl w:ilvl="5">
      <w:start w:val="1"/>
      <w:numFmt w:val="decimal"/>
      <w:isLgl/>
      <w:lvlText w:val="%1.%2.%3.%4.%5.%6"/>
      <w:lvlJc w:val="left"/>
      <w:pPr>
        <w:ind w:left="1440" w:hanging="1440"/>
      </w:pPr>
      <w:rPr>
        <w:rFonts w:ascii="Times New Roman" w:hAnsi="Times New Roman" w:cs="Times New Roman" w:hint="default"/>
        <w:color w:val="auto"/>
        <w:sz w:val="28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ascii="Times New Roman" w:hAnsi="Times New Roman" w:cs="Times New Roman" w:hint="default"/>
        <w:color w:val="auto"/>
        <w:sz w:val="28"/>
      </w:rPr>
    </w:lvl>
    <w:lvl w:ilvl="7">
      <w:start w:val="1"/>
      <w:numFmt w:val="decimal"/>
      <w:isLgl/>
      <w:lvlText w:val="%1.%2.%3.%4.%5.%6.%7.%8"/>
      <w:lvlJc w:val="left"/>
      <w:pPr>
        <w:ind w:left="1800" w:hanging="1800"/>
      </w:pPr>
      <w:rPr>
        <w:rFonts w:ascii="Times New Roman" w:hAnsi="Times New Roman" w:cs="Times New Roman" w:hint="default"/>
        <w:color w:val="auto"/>
        <w:sz w:val="28"/>
      </w:rPr>
    </w:lvl>
    <w:lvl w:ilvl="8">
      <w:start w:val="1"/>
      <w:numFmt w:val="decimal"/>
      <w:isLgl/>
      <w:lvlText w:val="%1.%2.%3.%4.%5.%6.%7.%8.%9"/>
      <w:lvlJc w:val="left"/>
      <w:pPr>
        <w:ind w:left="2160" w:hanging="2160"/>
      </w:pPr>
      <w:rPr>
        <w:rFonts w:ascii="Times New Roman" w:hAnsi="Times New Roman" w:cs="Times New Roman" w:hint="default"/>
        <w:color w:val="auto"/>
        <w:sz w:val="28"/>
      </w:rPr>
    </w:lvl>
  </w:abstractNum>
  <w:abstractNum w:abstractNumId="24">
    <w:nsid w:val="4E6AFB66"/>
    <w:multiLevelType w:val="hybridMultilevel"/>
    <w:tmpl w:val="ADDA2220"/>
    <w:lvl w:ilvl="0" w:tplc="6BAADD9A">
      <w:start w:val="1"/>
      <w:numFmt w:val="bullet"/>
      <w:lvlText w:val="-"/>
      <w:lvlJc w:val="left"/>
    </w:lvl>
    <w:lvl w:ilvl="1" w:tplc="146494D6">
      <w:numFmt w:val="decimal"/>
      <w:lvlText w:val=""/>
      <w:lvlJc w:val="left"/>
    </w:lvl>
    <w:lvl w:ilvl="2" w:tplc="56B6FBCC">
      <w:numFmt w:val="decimal"/>
      <w:lvlText w:val=""/>
      <w:lvlJc w:val="left"/>
    </w:lvl>
    <w:lvl w:ilvl="3" w:tplc="47B8E444">
      <w:numFmt w:val="decimal"/>
      <w:lvlText w:val=""/>
      <w:lvlJc w:val="left"/>
    </w:lvl>
    <w:lvl w:ilvl="4" w:tplc="9E780418">
      <w:numFmt w:val="decimal"/>
      <w:lvlText w:val=""/>
      <w:lvlJc w:val="left"/>
    </w:lvl>
    <w:lvl w:ilvl="5" w:tplc="58201C24">
      <w:numFmt w:val="decimal"/>
      <w:lvlText w:val=""/>
      <w:lvlJc w:val="left"/>
    </w:lvl>
    <w:lvl w:ilvl="6" w:tplc="D48EFFAE">
      <w:numFmt w:val="decimal"/>
      <w:lvlText w:val=""/>
      <w:lvlJc w:val="left"/>
    </w:lvl>
    <w:lvl w:ilvl="7" w:tplc="55C288A6">
      <w:numFmt w:val="decimal"/>
      <w:lvlText w:val=""/>
      <w:lvlJc w:val="left"/>
    </w:lvl>
    <w:lvl w:ilvl="8" w:tplc="C87CC46A">
      <w:numFmt w:val="decimal"/>
      <w:lvlText w:val=""/>
      <w:lvlJc w:val="left"/>
    </w:lvl>
  </w:abstractNum>
  <w:abstractNum w:abstractNumId="25">
    <w:nsid w:val="519B500D"/>
    <w:multiLevelType w:val="hybridMultilevel"/>
    <w:tmpl w:val="07CA46B8"/>
    <w:lvl w:ilvl="0" w:tplc="902C7240">
      <w:start w:val="1"/>
      <w:numFmt w:val="bullet"/>
      <w:lvlText w:val="-"/>
      <w:lvlJc w:val="left"/>
    </w:lvl>
    <w:lvl w:ilvl="1" w:tplc="7AA0E804">
      <w:numFmt w:val="decimal"/>
      <w:lvlText w:val=""/>
      <w:lvlJc w:val="left"/>
    </w:lvl>
    <w:lvl w:ilvl="2" w:tplc="798C4F6C">
      <w:numFmt w:val="decimal"/>
      <w:lvlText w:val=""/>
      <w:lvlJc w:val="left"/>
    </w:lvl>
    <w:lvl w:ilvl="3" w:tplc="537E9902">
      <w:numFmt w:val="decimal"/>
      <w:lvlText w:val=""/>
      <w:lvlJc w:val="left"/>
    </w:lvl>
    <w:lvl w:ilvl="4" w:tplc="4F586A14">
      <w:numFmt w:val="decimal"/>
      <w:lvlText w:val=""/>
      <w:lvlJc w:val="left"/>
    </w:lvl>
    <w:lvl w:ilvl="5" w:tplc="0388C5D4">
      <w:numFmt w:val="decimal"/>
      <w:lvlText w:val=""/>
      <w:lvlJc w:val="left"/>
    </w:lvl>
    <w:lvl w:ilvl="6" w:tplc="EAD800E4">
      <w:numFmt w:val="decimal"/>
      <w:lvlText w:val=""/>
      <w:lvlJc w:val="left"/>
    </w:lvl>
    <w:lvl w:ilvl="7" w:tplc="738E6AF0">
      <w:numFmt w:val="decimal"/>
      <w:lvlText w:val=""/>
      <w:lvlJc w:val="left"/>
    </w:lvl>
    <w:lvl w:ilvl="8" w:tplc="D4125E56">
      <w:numFmt w:val="decimal"/>
      <w:lvlText w:val=""/>
      <w:lvlJc w:val="left"/>
    </w:lvl>
  </w:abstractNum>
  <w:abstractNum w:abstractNumId="26">
    <w:nsid w:val="628C895D"/>
    <w:multiLevelType w:val="hybridMultilevel"/>
    <w:tmpl w:val="52E8250A"/>
    <w:lvl w:ilvl="0" w:tplc="3F36645C">
      <w:start w:val="4"/>
      <w:numFmt w:val="decimal"/>
      <w:lvlText w:val="%1."/>
      <w:lvlJc w:val="left"/>
    </w:lvl>
    <w:lvl w:ilvl="1" w:tplc="85FC992C">
      <w:numFmt w:val="decimal"/>
      <w:lvlText w:val=""/>
      <w:lvlJc w:val="left"/>
    </w:lvl>
    <w:lvl w:ilvl="2" w:tplc="BABE7D80">
      <w:numFmt w:val="decimal"/>
      <w:lvlText w:val=""/>
      <w:lvlJc w:val="left"/>
    </w:lvl>
    <w:lvl w:ilvl="3" w:tplc="0DD4DE66">
      <w:numFmt w:val="decimal"/>
      <w:lvlText w:val=""/>
      <w:lvlJc w:val="left"/>
    </w:lvl>
    <w:lvl w:ilvl="4" w:tplc="855EE8F4">
      <w:numFmt w:val="decimal"/>
      <w:lvlText w:val=""/>
      <w:lvlJc w:val="left"/>
    </w:lvl>
    <w:lvl w:ilvl="5" w:tplc="5D96D53A">
      <w:numFmt w:val="decimal"/>
      <w:lvlText w:val=""/>
      <w:lvlJc w:val="left"/>
    </w:lvl>
    <w:lvl w:ilvl="6" w:tplc="C92E93C6">
      <w:numFmt w:val="decimal"/>
      <w:lvlText w:val=""/>
      <w:lvlJc w:val="left"/>
    </w:lvl>
    <w:lvl w:ilvl="7" w:tplc="AA588610">
      <w:numFmt w:val="decimal"/>
      <w:lvlText w:val=""/>
      <w:lvlJc w:val="left"/>
    </w:lvl>
    <w:lvl w:ilvl="8" w:tplc="8D186030">
      <w:numFmt w:val="decimal"/>
      <w:lvlText w:val=""/>
      <w:lvlJc w:val="left"/>
    </w:lvl>
  </w:abstractNum>
  <w:abstractNum w:abstractNumId="27">
    <w:nsid w:val="62BBD95A"/>
    <w:multiLevelType w:val="hybridMultilevel"/>
    <w:tmpl w:val="38B263E8"/>
    <w:lvl w:ilvl="0" w:tplc="2448491C">
      <w:start w:val="2"/>
      <w:numFmt w:val="decimal"/>
      <w:lvlText w:val="%1."/>
      <w:lvlJc w:val="left"/>
    </w:lvl>
    <w:lvl w:ilvl="1" w:tplc="4D505E88">
      <w:numFmt w:val="decimal"/>
      <w:lvlText w:val=""/>
      <w:lvlJc w:val="left"/>
    </w:lvl>
    <w:lvl w:ilvl="2" w:tplc="F7900246">
      <w:numFmt w:val="decimal"/>
      <w:lvlText w:val=""/>
      <w:lvlJc w:val="left"/>
    </w:lvl>
    <w:lvl w:ilvl="3" w:tplc="76C4A22A">
      <w:numFmt w:val="decimal"/>
      <w:lvlText w:val=""/>
      <w:lvlJc w:val="left"/>
    </w:lvl>
    <w:lvl w:ilvl="4" w:tplc="B60C916E">
      <w:numFmt w:val="decimal"/>
      <w:lvlText w:val=""/>
      <w:lvlJc w:val="left"/>
    </w:lvl>
    <w:lvl w:ilvl="5" w:tplc="B2E6BE0A">
      <w:numFmt w:val="decimal"/>
      <w:lvlText w:val=""/>
      <w:lvlJc w:val="left"/>
    </w:lvl>
    <w:lvl w:ilvl="6" w:tplc="F77CEDB6">
      <w:numFmt w:val="decimal"/>
      <w:lvlText w:val=""/>
      <w:lvlJc w:val="left"/>
    </w:lvl>
    <w:lvl w:ilvl="7" w:tplc="1B28417C">
      <w:numFmt w:val="decimal"/>
      <w:lvlText w:val=""/>
      <w:lvlJc w:val="left"/>
    </w:lvl>
    <w:lvl w:ilvl="8" w:tplc="7BF04C80">
      <w:numFmt w:val="decimal"/>
      <w:lvlText w:val=""/>
      <w:lvlJc w:val="left"/>
    </w:lvl>
  </w:abstractNum>
  <w:abstractNum w:abstractNumId="28">
    <w:nsid w:val="6763845E"/>
    <w:multiLevelType w:val="hybridMultilevel"/>
    <w:tmpl w:val="F664116E"/>
    <w:lvl w:ilvl="0" w:tplc="FF40D094">
      <w:start w:val="1"/>
      <w:numFmt w:val="bullet"/>
      <w:lvlText w:val="в"/>
      <w:lvlJc w:val="left"/>
    </w:lvl>
    <w:lvl w:ilvl="1" w:tplc="34E006E6">
      <w:start w:val="1"/>
      <w:numFmt w:val="bullet"/>
      <w:lvlText w:val="-"/>
      <w:lvlJc w:val="left"/>
    </w:lvl>
    <w:lvl w:ilvl="2" w:tplc="05CA81A2">
      <w:start w:val="3"/>
      <w:numFmt w:val="decimal"/>
      <w:lvlText w:val="%3."/>
      <w:lvlJc w:val="left"/>
    </w:lvl>
    <w:lvl w:ilvl="3" w:tplc="9D08E796">
      <w:numFmt w:val="decimal"/>
      <w:lvlText w:val=""/>
      <w:lvlJc w:val="left"/>
    </w:lvl>
    <w:lvl w:ilvl="4" w:tplc="F4BA103A">
      <w:numFmt w:val="decimal"/>
      <w:lvlText w:val=""/>
      <w:lvlJc w:val="left"/>
    </w:lvl>
    <w:lvl w:ilvl="5" w:tplc="C374E4F8">
      <w:numFmt w:val="decimal"/>
      <w:lvlText w:val=""/>
      <w:lvlJc w:val="left"/>
    </w:lvl>
    <w:lvl w:ilvl="6" w:tplc="B6987D98">
      <w:numFmt w:val="decimal"/>
      <w:lvlText w:val=""/>
      <w:lvlJc w:val="left"/>
    </w:lvl>
    <w:lvl w:ilvl="7" w:tplc="91A2577A">
      <w:numFmt w:val="decimal"/>
      <w:lvlText w:val=""/>
      <w:lvlJc w:val="left"/>
    </w:lvl>
    <w:lvl w:ilvl="8" w:tplc="434ABAB6">
      <w:numFmt w:val="decimal"/>
      <w:lvlText w:val=""/>
      <w:lvlJc w:val="left"/>
    </w:lvl>
  </w:abstractNum>
  <w:abstractNum w:abstractNumId="29">
    <w:nsid w:val="68C176AC"/>
    <w:multiLevelType w:val="hybridMultilevel"/>
    <w:tmpl w:val="2D209D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6B5B5245"/>
    <w:multiLevelType w:val="hybridMultilevel"/>
    <w:tmpl w:val="F2D2EB3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6B68079A"/>
    <w:multiLevelType w:val="hybridMultilevel"/>
    <w:tmpl w:val="E21E3DDA"/>
    <w:lvl w:ilvl="0" w:tplc="578C2A26">
      <w:start w:val="35"/>
      <w:numFmt w:val="upperLetter"/>
      <w:lvlText w:val="%1."/>
      <w:lvlJc w:val="left"/>
    </w:lvl>
    <w:lvl w:ilvl="1" w:tplc="6B4A858A">
      <w:numFmt w:val="decimal"/>
      <w:lvlText w:val=""/>
      <w:lvlJc w:val="left"/>
    </w:lvl>
    <w:lvl w:ilvl="2" w:tplc="A7CCD8F4">
      <w:numFmt w:val="decimal"/>
      <w:lvlText w:val=""/>
      <w:lvlJc w:val="left"/>
    </w:lvl>
    <w:lvl w:ilvl="3" w:tplc="CB087080">
      <w:numFmt w:val="decimal"/>
      <w:lvlText w:val=""/>
      <w:lvlJc w:val="left"/>
    </w:lvl>
    <w:lvl w:ilvl="4" w:tplc="3D9ABA62">
      <w:numFmt w:val="decimal"/>
      <w:lvlText w:val=""/>
      <w:lvlJc w:val="left"/>
    </w:lvl>
    <w:lvl w:ilvl="5" w:tplc="E00018C6">
      <w:numFmt w:val="decimal"/>
      <w:lvlText w:val=""/>
      <w:lvlJc w:val="left"/>
    </w:lvl>
    <w:lvl w:ilvl="6" w:tplc="D464AD88">
      <w:numFmt w:val="decimal"/>
      <w:lvlText w:val=""/>
      <w:lvlJc w:val="left"/>
    </w:lvl>
    <w:lvl w:ilvl="7" w:tplc="E376D6F6">
      <w:numFmt w:val="decimal"/>
      <w:lvlText w:val=""/>
      <w:lvlJc w:val="left"/>
    </w:lvl>
    <w:lvl w:ilvl="8" w:tplc="2218555A">
      <w:numFmt w:val="decimal"/>
      <w:lvlText w:val=""/>
      <w:lvlJc w:val="left"/>
    </w:lvl>
  </w:abstractNum>
  <w:abstractNum w:abstractNumId="32">
    <w:nsid w:val="715A4947"/>
    <w:multiLevelType w:val="hybridMultilevel"/>
    <w:tmpl w:val="F962B4A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721DA317"/>
    <w:multiLevelType w:val="hybridMultilevel"/>
    <w:tmpl w:val="B5CA9D8A"/>
    <w:lvl w:ilvl="0" w:tplc="2BACCEDC">
      <w:start w:val="1"/>
      <w:numFmt w:val="bullet"/>
      <w:lvlText w:val="-"/>
      <w:lvlJc w:val="left"/>
    </w:lvl>
    <w:lvl w:ilvl="1" w:tplc="71B6BE00">
      <w:start w:val="1"/>
      <w:numFmt w:val="bullet"/>
      <w:lvlText w:val="-"/>
      <w:lvlJc w:val="left"/>
    </w:lvl>
    <w:lvl w:ilvl="2" w:tplc="A1D637E8">
      <w:numFmt w:val="decimal"/>
      <w:lvlText w:val=""/>
      <w:lvlJc w:val="left"/>
    </w:lvl>
    <w:lvl w:ilvl="3" w:tplc="2E084F4C">
      <w:numFmt w:val="decimal"/>
      <w:lvlText w:val=""/>
      <w:lvlJc w:val="left"/>
    </w:lvl>
    <w:lvl w:ilvl="4" w:tplc="83225968">
      <w:numFmt w:val="decimal"/>
      <w:lvlText w:val=""/>
      <w:lvlJc w:val="left"/>
    </w:lvl>
    <w:lvl w:ilvl="5" w:tplc="61C8C64E">
      <w:numFmt w:val="decimal"/>
      <w:lvlText w:val=""/>
      <w:lvlJc w:val="left"/>
    </w:lvl>
    <w:lvl w:ilvl="6" w:tplc="4FC80C24">
      <w:numFmt w:val="decimal"/>
      <w:lvlText w:val=""/>
      <w:lvlJc w:val="left"/>
    </w:lvl>
    <w:lvl w:ilvl="7" w:tplc="0BECAF58">
      <w:numFmt w:val="decimal"/>
      <w:lvlText w:val=""/>
      <w:lvlJc w:val="left"/>
    </w:lvl>
    <w:lvl w:ilvl="8" w:tplc="38AA302A">
      <w:numFmt w:val="decimal"/>
      <w:lvlText w:val=""/>
      <w:lvlJc w:val="left"/>
    </w:lvl>
  </w:abstractNum>
  <w:abstractNum w:abstractNumId="34">
    <w:nsid w:val="75A2A8D4"/>
    <w:multiLevelType w:val="hybridMultilevel"/>
    <w:tmpl w:val="63F631E0"/>
    <w:lvl w:ilvl="0" w:tplc="ABB281E2">
      <w:start w:val="1"/>
      <w:numFmt w:val="bullet"/>
      <w:lvlText w:val="в"/>
      <w:lvlJc w:val="left"/>
    </w:lvl>
    <w:lvl w:ilvl="1" w:tplc="4D148A56">
      <w:start w:val="1"/>
      <w:numFmt w:val="bullet"/>
      <w:lvlText w:val="-"/>
      <w:lvlJc w:val="left"/>
    </w:lvl>
    <w:lvl w:ilvl="2" w:tplc="721E68F0">
      <w:start w:val="4"/>
      <w:numFmt w:val="decimal"/>
      <w:lvlText w:val="%3."/>
      <w:lvlJc w:val="left"/>
    </w:lvl>
    <w:lvl w:ilvl="3" w:tplc="24F64B94">
      <w:numFmt w:val="decimal"/>
      <w:lvlText w:val=""/>
      <w:lvlJc w:val="left"/>
    </w:lvl>
    <w:lvl w:ilvl="4" w:tplc="FB3E2868">
      <w:numFmt w:val="decimal"/>
      <w:lvlText w:val=""/>
      <w:lvlJc w:val="left"/>
    </w:lvl>
    <w:lvl w:ilvl="5" w:tplc="7EFAC01A">
      <w:numFmt w:val="decimal"/>
      <w:lvlText w:val=""/>
      <w:lvlJc w:val="left"/>
    </w:lvl>
    <w:lvl w:ilvl="6" w:tplc="2B0E41EC">
      <w:numFmt w:val="decimal"/>
      <w:lvlText w:val=""/>
      <w:lvlJc w:val="left"/>
    </w:lvl>
    <w:lvl w:ilvl="7" w:tplc="6C464A48">
      <w:numFmt w:val="decimal"/>
      <w:lvlText w:val=""/>
      <w:lvlJc w:val="left"/>
    </w:lvl>
    <w:lvl w:ilvl="8" w:tplc="04B4CDC8">
      <w:numFmt w:val="decimal"/>
      <w:lvlText w:val=""/>
      <w:lvlJc w:val="left"/>
    </w:lvl>
  </w:abstractNum>
  <w:abstractNum w:abstractNumId="35">
    <w:nsid w:val="79838CB2"/>
    <w:multiLevelType w:val="hybridMultilevel"/>
    <w:tmpl w:val="F0048DB8"/>
    <w:lvl w:ilvl="0" w:tplc="43E64368">
      <w:start w:val="1"/>
      <w:numFmt w:val="bullet"/>
      <w:lvlText w:val="в"/>
      <w:lvlJc w:val="left"/>
    </w:lvl>
    <w:lvl w:ilvl="1" w:tplc="63FE9020">
      <w:start w:val="1"/>
      <w:numFmt w:val="bullet"/>
      <w:lvlText w:val="-"/>
      <w:lvlJc w:val="left"/>
    </w:lvl>
    <w:lvl w:ilvl="2" w:tplc="C91E0B4C">
      <w:start w:val="6"/>
      <w:numFmt w:val="decimal"/>
      <w:lvlText w:val="%3."/>
      <w:lvlJc w:val="left"/>
    </w:lvl>
    <w:lvl w:ilvl="3" w:tplc="A230A698">
      <w:start w:val="1"/>
      <w:numFmt w:val="decimal"/>
      <w:lvlText w:val="%4"/>
      <w:lvlJc w:val="left"/>
    </w:lvl>
    <w:lvl w:ilvl="4" w:tplc="BB1A8ECA">
      <w:numFmt w:val="decimal"/>
      <w:lvlText w:val=""/>
      <w:lvlJc w:val="left"/>
    </w:lvl>
    <w:lvl w:ilvl="5" w:tplc="3F481F78">
      <w:numFmt w:val="decimal"/>
      <w:lvlText w:val=""/>
      <w:lvlJc w:val="left"/>
    </w:lvl>
    <w:lvl w:ilvl="6" w:tplc="AC38629C">
      <w:numFmt w:val="decimal"/>
      <w:lvlText w:val=""/>
      <w:lvlJc w:val="left"/>
    </w:lvl>
    <w:lvl w:ilvl="7" w:tplc="90B88098">
      <w:numFmt w:val="decimal"/>
      <w:lvlText w:val=""/>
      <w:lvlJc w:val="left"/>
    </w:lvl>
    <w:lvl w:ilvl="8" w:tplc="D0608FBE">
      <w:numFmt w:val="decimal"/>
      <w:lvlText w:val=""/>
      <w:lvlJc w:val="left"/>
    </w:lvl>
  </w:abstractNum>
  <w:abstractNum w:abstractNumId="36">
    <w:nsid w:val="7C83E458"/>
    <w:multiLevelType w:val="hybridMultilevel"/>
    <w:tmpl w:val="D2686668"/>
    <w:lvl w:ilvl="0" w:tplc="1BCA613A">
      <w:start w:val="22"/>
      <w:numFmt w:val="upperLetter"/>
      <w:lvlText w:val="%1."/>
      <w:lvlJc w:val="left"/>
    </w:lvl>
    <w:lvl w:ilvl="1" w:tplc="82822DF0">
      <w:numFmt w:val="decimal"/>
      <w:lvlText w:val=""/>
      <w:lvlJc w:val="left"/>
    </w:lvl>
    <w:lvl w:ilvl="2" w:tplc="DA5C9BD0">
      <w:numFmt w:val="decimal"/>
      <w:lvlText w:val=""/>
      <w:lvlJc w:val="left"/>
    </w:lvl>
    <w:lvl w:ilvl="3" w:tplc="F6907EAC">
      <w:numFmt w:val="decimal"/>
      <w:lvlText w:val=""/>
      <w:lvlJc w:val="left"/>
    </w:lvl>
    <w:lvl w:ilvl="4" w:tplc="0AE09B22">
      <w:numFmt w:val="decimal"/>
      <w:lvlText w:val=""/>
      <w:lvlJc w:val="left"/>
    </w:lvl>
    <w:lvl w:ilvl="5" w:tplc="05DE959A">
      <w:numFmt w:val="decimal"/>
      <w:lvlText w:val=""/>
      <w:lvlJc w:val="left"/>
    </w:lvl>
    <w:lvl w:ilvl="6" w:tplc="CCC8BA6A">
      <w:numFmt w:val="decimal"/>
      <w:lvlText w:val=""/>
      <w:lvlJc w:val="left"/>
    </w:lvl>
    <w:lvl w:ilvl="7" w:tplc="F684BA6C">
      <w:numFmt w:val="decimal"/>
      <w:lvlText w:val=""/>
      <w:lvlJc w:val="left"/>
    </w:lvl>
    <w:lvl w:ilvl="8" w:tplc="71A89B66">
      <w:numFmt w:val="decimal"/>
      <w:lvlText w:val=""/>
      <w:lvlJc w:val="left"/>
    </w:lvl>
  </w:abstractNum>
  <w:abstractNum w:abstractNumId="37">
    <w:nsid w:val="7FDCC233"/>
    <w:multiLevelType w:val="hybridMultilevel"/>
    <w:tmpl w:val="E696C3B2"/>
    <w:lvl w:ilvl="0" w:tplc="3800E3C0">
      <w:start w:val="1"/>
      <w:numFmt w:val="bullet"/>
      <w:lvlText w:val="и"/>
      <w:lvlJc w:val="left"/>
    </w:lvl>
    <w:lvl w:ilvl="1" w:tplc="C3B0D346">
      <w:numFmt w:val="decimal"/>
      <w:lvlText w:val=""/>
      <w:lvlJc w:val="left"/>
    </w:lvl>
    <w:lvl w:ilvl="2" w:tplc="B5CCF74A">
      <w:numFmt w:val="decimal"/>
      <w:lvlText w:val=""/>
      <w:lvlJc w:val="left"/>
    </w:lvl>
    <w:lvl w:ilvl="3" w:tplc="9C5E4508">
      <w:numFmt w:val="decimal"/>
      <w:lvlText w:val=""/>
      <w:lvlJc w:val="left"/>
    </w:lvl>
    <w:lvl w:ilvl="4" w:tplc="AE5690D4">
      <w:numFmt w:val="decimal"/>
      <w:lvlText w:val=""/>
      <w:lvlJc w:val="left"/>
    </w:lvl>
    <w:lvl w:ilvl="5" w:tplc="C1E02968">
      <w:numFmt w:val="decimal"/>
      <w:lvlText w:val=""/>
      <w:lvlJc w:val="left"/>
    </w:lvl>
    <w:lvl w:ilvl="6" w:tplc="03ECC0F0">
      <w:numFmt w:val="decimal"/>
      <w:lvlText w:val=""/>
      <w:lvlJc w:val="left"/>
    </w:lvl>
    <w:lvl w:ilvl="7" w:tplc="447810BA">
      <w:numFmt w:val="decimal"/>
      <w:lvlText w:val=""/>
      <w:lvlJc w:val="left"/>
    </w:lvl>
    <w:lvl w:ilvl="8" w:tplc="1D84BCB4">
      <w:numFmt w:val="decimal"/>
      <w:lvlText w:val=""/>
      <w:lvlJc w:val="left"/>
    </w:lvl>
  </w:abstractNum>
  <w:num w:numId="1">
    <w:abstractNumId w:val="23"/>
  </w:num>
  <w:num w:numId="2">
    <w:abstractNumId w:val="10"/>
  </w:num>
  <w:num w:numId="3">
    <w:abstractNumId w:val="16"/>
  </w:num>
  <w:num w:numId="4">
    <w:abstractNumId w:val="8"/>
  </w:num>
  <w:num w:numId="5">
    <w:abstractNumId w:val="4"/>
  </w:num>
  <w:num w:numId="6">
    <w:abstractNumId w:val="2"/>
  </w:num>
  <w:num w:numId="7">
    <w:abstractNumId w:val="37"/>
  </w:num>
  <w:num w:numId="8">
    <w:abstractNumId w:val="7"/>
  </w:num>
  <w:num w:numId="9">
    <w:abstractNumId w:val="19"/>
  </w:num>
  <w:num w:numId="10">
    <w:abstractNumId w:val="31"/>
  </w:num>
  <w:num w:numId="11">
    <w:abstractNumId w:val="24"/>
  </w:num>
  <w:num w:numId="12">
    <w:abstractNumId w:val="13"/>
  </w:num>
  <w:num w:numId="13">
    <w:abstractNumId w:val="25"/>
  </w:num>
  <w:num w:numId="14">
    <w:abstractNumId w:val="20"/>
  </w:num>
  <w:num w:numId="15">
    <w:abstractNumId w:val="18"/>
  </w:num>
  <w:num w:numId="16">
    <w:abstractNumId w:val="36"/>
  </w:num>
  <w:num w:numId="17">
    <w:abstractNumId w:val="11"/>
  </w:num>
  <w:num w:numId="18">
    <w:abstractNumId w:val="27"/>
  </w:num>
  <w:num w:numId="19">
    <w:abstractNumId w:val="22"/>
  </w:num>
  <w:num w:numId="20">
    <w:abstractNumId w:val="26"/>
  </w:num>
  <w:num w:numId="21">
    <w:abstractNumId w:val="15"/>
  </w:num>
  <w:num w:numId="22">
    <w:abstractNumId w:val="33"/>
  </w:num>
  <w:num w:numId="23">
    <w:abstractNumId w:val="9"/>
  </w:num>
  <w:num w:numId="24">
    <w:abstractNumId w:val="14"/>
  </w:num>
  <w:num w:numId="25">
    <w:abstractNumId w:val="28"/>
  </w:num>
  <w:num w:numId="26">
    <w:abstractNumId w:val="34"/>
  </w:num>
  <w:num w:numId="27">
    <w:abstractNumId w:val="0"/>
  </w:num>
  <w:num w:numId="28">
    <w:abstractNumId w:val="35"/>
  </w:num>
  <w:num w:numId="29">
    <w:abstractNumId w:val="21"/>
  </w:num>
  <w:num w:numId="30">
    <w:abstractNumId w:val="1"/>
  </w:num>
  <w:num w:numId="31">
    <w:abstractNumId w:val="29"/>
  </w:num>
  <w:num w:numId="32">
    <w:abstractNumId w:val="5"/>
  </w:num>
  <w:num w:numId="33">
    <w:abstractNumId w:val="12"/>
  </w:num>
  <w:num w:numId="34">
    <w:abstractNumId w:val="17"/>
  </w:num>
  <w:num w:numId="35">
    <w:abstractNumId w:val="32"/>
  </w:num>
  <w:num w:numId="36">
    <w:abstractNumId w:val="3"/>
  </w:num>
  <w:num w:numId="37">
    <w:abstractNumId w:val="6"/>
  </w:num>
  <w:num w:numId="38">
    <w:abstractNumId w:val="3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C3C24"/>
    <w:rsid w:val="0004566D"/>
    <w:rsid w:val="00057C85"/>
    <w:rsid w:val="00090071"/>
    <w:rsid w:val="000B2097"/>
    <w:rsid w:val="000F28DE"/>
    <w:rsid w:val="00171C00"/>
    <w:rsid w:val="001B241A"/>
    <w:rsid w:val="001D1762"/>
    <w:rsid w:val="001D2126"/>
    <w:rsid w:val="002138D0"/>
    <w:rsid w:val="002A045F"/>
    <w:rsid w:val="002E3055"/>
    <w:rsid w:val="003D364C"/>
    <w:rsid w:val="003E6AC7"/>
    <w:rsid w:val="00582D1F"/>
    <w:rsid w:val="005B31DD"/>
    <w:rsid w:val="006564F0"/>
    <w:rsid w:val="00674978"/>
    <w:rsid w:val="006C3C24"/>
    <w:rsid w:val="00712108"/>
    <w:rsid w:val="007B0F10"/>
    <w:rsid w:val="008C1E9D"/>
    <w:rsid w:val="008F4002"/>
    <w:rsid w:val="00900FB5"/>
    <w:rsid w:val="00940EF9"/>
    <w:rsid w:val="00951071"/>
    <w:rsid w:val="00975FB6"/>
    <w:rsid w:val="00990B14"/>
    <w:rsid w:val="009F064F"/>
    <w:rsid w:val="00A05D4C"/>
    <w:rsid w:val="00AD0FC3"/>
    <w:rsid w:val="00B07F79"/>
    <w:rsid w:val="00B10549"/>
    <w:rsid w:val="00B257AC"/>
    <w:rsid w:val="00BD0F27"/>
    <w:rsid w:val="00BE081F"/>
    <w:rsid w:val="00C97382"/>
    <w:rsid w:val="00D1387D"/>
    <w:rsid w:val="00D4676A"/>
    <w:rsid w:val="00DA09E9"/>
    <w:rsid w:val="00DE1C1D"/>
    <w:rsid w:val="00E2547E"/>
    <w:rsid w:val="00E70B9C"/>
    <w:rsid w:val="00E85E83"/>
    <w:rsid w:val="00F06395"/>
    <w:rsid w:val="00F853A3"/>
    <w:rsid w:val="00F93F9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3C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"/>
    <w:qFormat/>
    <w:rsid w:val="006C3C24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C3C24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Body Text"/>
    <w:basedOn w:val="a"/>
    <w:link w:val="a4"/>
    <w:rsid w:val="006C3C24"/>
    <w:pPr>
      <w:jc w:val="both"/>
    </w:pPr>
    <w:rPr>
      <w:sz w:val="28"/>
    </w:rPr>
  </w:style>
  <w:style w:type="character" w:customStyle="1" w:styleId="a4">
    <w:name w:val="Основной текст Знак"/>
    <w:basedOn w:val="a0"/>
    <w:link w:val="a3"/>
    <w:rsid w:val="006C3C24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5">
    <w:name w:val="caption"/>
    <w:basedOn w:val="a"/>
    <w:next w:val="a"/>
    <w:qFormat/>
    <w:rsid w:val="006C3C24"/>
    <w:pPr>
      <w:jc w:val="center"/>
    </w:pPr>
    <w:rPr>
      <w:sz w:val="28"/>
    </w:rPr>
  </w:style>
  <w:style w:type="paragraph" w:styleId="a6">
    <w:name w:val="List Paragraph"/>
    <w:basedOn w:val="a"/>
    <w:uiPriority w:val="34"/>
    <w:qFormat/>
    <w:rsid w:val="006C3C24"/>
    <w:pPr>
      <w:ind w:left="720"/>
      <w:contextualSpacing/>
    </w:pPr>
  </w:style>
  <w:style w:type="paragraph" w:styleId="a7">
    <w:name w:val="No Spacing"/>
    <w:uiPriority w:val="1"/>
    <w:qFormat/>
    <w:rsid w:val="006C3C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6C3C24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6C3C24"/>
    <w:rPr>
      <w:rFonts w:ascii="Tahoma" w:eastAsia="Times New Roman" w:hAnsi="Tahoma" w:cs="Tahoma"/>
      <w:sz w:val="16"/>
      <w:szCs w:val="16"/>
      <w:lang w:eastAsia="ru-RU"/>
    </w:rPr>
  </w:style>
  <w:style w:type="table" w:styleId="aa">
    <w:name w:val="Table Grid"/>
    <w:basedOn w:val="a1"/>
    <w:uiPriority w:val="59"/>
    <w:rsid w:val="00C97382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b">
    <w:name w:val="header"/>
    <w:basedOn w:val="a"/>
    <w:link w:val="ac"/>
    <w:uiPriority w:val="99"/>
    <w:unhideWhenUsed/>
    <w:rsid w:val="00940EF9"/>
    <w:pPr>
      <w:tabs>
        <w:tab w:val="center" w:pos="4677"/>
        <w:tab w:val="right" w:pos="9355"/>
      </w:tabs>
    </w:pPr>
    <w:rPr>
      <w:rFonts w:eastAsiaTheme="minorEastAsia"/>
      <w:sz w:val="22"/>
      <w:szCs w:val="22"/>
    </w:rPr>
  </w:style>
  <w:style w:type="character" w:customStyle="1" w:styleId="ac">
    <w:name w:val="Верхний колонтитул Знак"/>
    <w:basedOn w:val="a0"/>
    <w:link w:val="ab"/>
    <w:uiPriority w:val="99"/>
    <w:rsid w:val="00940EF9"/>
    <w:rPr>
      <w:rFonts w:ascii="Times New Roman" w:eastAsiaTheme="minorEastAsia" w:hAnsi="Times New Roman" w:cs="Times New Roman"/>
      <w:lang w:eastAsia="ru-RU"/>
    </w:rPr>
  </w:style>
  <w:style w:type="paragraph" w:styleId="ad">
    <w:name w:val="footer"/>
    <w:basedOn w:val="a"/>
    <w:link w:val="ae"/>
    <w:uiPriority w:val="99"/>
    <w:unhideWhenUsed/>
    <w:rsid w:val="00940EF9"/>
    <w:pPr>
      <w:tabs>
        <w:tab w:val="center" w:pos="4677"/>
        <w:tab w:val="right" w:pos="9355"/>
      </w:tabs>
    </w:pPr>
    <w:rPr>
      <w:rFonts w:eastAsiaTheme="minorEastAsia"/>
      <w:sz w:val="22"/>
      <w:szCs w:val="22"/>
    </w:rPr>
  </w:style>
  <w:style w:type="character" w:customStyle="1" w:styleId="ae">
    <w:name w:val="Нижний колонтитул Знак"/>
    <w:basedOn w:val="a0"/>
    <w:link w:val="ad"/>
    <w:uiPriority w:val="99"/>
    <w:rsid w:val="00940EF9"/>
    <w:rPr>
      <w:rFonts w:ascii="Times New Roman" w:eastAsiaTheme="minorEastAsia" w:hAnsi="Times New Roman" w:cs="Times New Roman"/>
      <w:lang w:eastAsia="ru-RU"/>
    </w:rPr>
  </w:style>
  <w:style w:type="paragraph" w:customStyle="1" w:styleId="Default">
    <w:name w:val="Default"/>
    <w:rsid w:val="00940EF9"/>
    <w:pPr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color w:val="000000"/>
      <w:sz w:val="24"/>
      <w:szCs w:val="24"/>
      <w:lang w:eastAsia="ru-RU"/>
    </w:rPr>
  </w:style>
  <w:style w:type="character" w:styleId="af">
    <w:name w:val="Hyperlink"/>
    <w:basedOn w:val="a0"/>
    <w:uiPriority w:val="99"/>
    <w:unhideWhenUsed/>
    <w:rsid w:val="00940EF9"/>
    <w:rPr>
      <w:color w:val="0000FF" w:themeColor="hyperlink"/>
      <w:u w:val="single"/>
    </w:rPr>
  </w:style>
  <w:style w:type="character" w:styleId="af0">
    <w:name w:val="FollowedHyperlink"/>
    <w:basedOn w:val="a0"/>
    <w:uiPriority w:val="99"/>
    <w:semiHidden/>
    <w:unhideWhenUsed/>
    <w:rsid w:val="00940EF9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http://nscm.ru/stat_nimro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s://docs.google.com/forms/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s://docs.google.com/forms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docs.google.com/forms/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33</Pages>
  <Words>8721</Words>
  <Characters>49712</Characters>
  <Application>Microsoft Office Word</Application>
  <DocSecurity>0</DocSecurity>
  <Lines>414</Lines>
  <Paragraphs>116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58317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acer</dc:creator>
  <cp:lastModifiedBy>admin</cp:lastModifiedBy>
  <cp:revision>16</cp:revision>
  <dcterms:created xsi:type="dcterms:W3CDTF">2020-01-15T02:23:00Z</dcterms:created>
  <dcterms:modified xsi:type="dcterms:W3CDTF">2021-01-12T02:38:00Z</dcterms:modified>
</cp:coreProperties>
</file>