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E7" w:rsidRPr="00FE6748" w:rsidRDefault="001727E7" w:rsidP="001727E7">
      <w:pPr>
        <w:ind w:right="-259"/>
        <w:jc w:val="center"/>
      </w:pPr>
      <w:r w:rsidRPr="00FE6748">
        <w:rPr>
          <w:b/>
          <w:bCs/>
        </w:rPr>
        <w:t>Объявление</w:t>
      </w:r>
    </w:p>
    <w:p w:rsidR="001727E7" w:rsidRPr="00FE6748" w:rsidRDefault="001727E7" w:rsidP="001727E7">
      <w:pPr>
        <w:spacing w:line="6" w:lineRule="exact"/>
      </w:pPr>
    </w:p>
    <w:p w:rsidR="001727E7" w:rsidRPr="00FE6748" w:rsidRDefault="001727E7" w:rsidP="001727E7">
      <w:pPr>
        <w:ind w:right="-259"/>
        <w:jc w:val="center"/>
      </w:pPr>
      <w:r w:rsidRPr="00FE6748">
        <w:rPr>
          <w:b/>
          <w:bCs/>
        </w:rPr>
        <w:t xml:space="preserve">о проведении общественных обсуждений </w:t>
      </w:r>
    </w:p>
    <w:p w:rsidR="001727E7" w:rsidRPr="00FE6748" w:rsidRDefault="001727E7" w:rsidP="001727E7">
      <w:pPr>
        <w:spacing w:line="274" w:lineRule="exact"/>
      </w:pPr>
    </w:p>
    <w:p w:rsidR="001727E7" w:rsidRPr="00FE6748" w:rsidRDefault="001727E7" w:rsidP="008838D3">
      <w:pPr>
        <w:spacing w:line="242" w:lineRule="auto"/>
        <w:ind w:firstLine="567"/>
      </w:pPr>
      <w:r w:rsidRPr="00FE6748">
        <w:t xml:space="preserve">Администрация </w:t>
      </w:r>
      <w:r w:rsidR="008876B8">
        <w:t>Кочковского</w:t>
      </w:r>
      <w:r w:rsidRPr="00FE6748">
        <w:t xml:space="preserve"> района Новосибирской области совместно с министерством природных ресурсов и экологии Новосибирской области уведомляет общественность о проведении общественных обсуждений </w:t>
      </w:r>
      <w:r w:rsidR="008838D3">
        <w:br/>
      </w:r>
      <w:r w:rsidRPr="00FE6748">
        <w:t xml:space="preserve">(в форме </w:t>
      </w:r>
      <w:r w:rsidR="008838D3">
        <w:t>общественных слушаний)</w:t>
      </w:r>
      <w:r w:rsidRPr="00FE6748">
        <w:t xml:space="preserve"> по объекту:</w:t>
      </w:r>
      <w:r>
        <w:t xml:space="preserve"> </w:t>
      </w:r>
      <w:r w:rsidRPr="00A83E3C">
        <w:rPr>
          <w:b/>
        </w:rPr>
        <w:t>«Обоснование объемов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сезоне охоты 202</w:t>
      </w:r>
      <w:r>
        <w:rPr>
          <w:b/>
        </w:rPr>
        <w:t>1</w:t>
      </w:r>
      <w:r w:rsidRPr="00A83E3C">
        <w:rPr>
          <w:b/>
        </w:rPr>
        <w:t>-202</w:t>
      </w:r>
      <w:r>
        <w:rPr>
          <w:b/>
        </w:rPr>
        <w:t>2</w:t>
      </w:r>
      <w:r w:rsidRPr="00A83E3C">
        <w:rPr>
          <w:b/>
        </w:rPr>
        <w:t xml:space="preserve"> </w:t>
      </w:r>
      <w:proofErr w:type="spellStart"/>
      <w:r w:rsidRPr="00A83E3C">
        <w:rPr>
          <w:b/>
        </w:rPr>
        <w:t>г.г</w:t>
      </w:r>
      <w:proofErr w:type="spellEnd"/>
      <w:r w:rsidRPr="00A83E3C">
        <w:rPr>
          <w:b/>
        </w:rPr>
        <w:t>.»</w:t>
      </w:r>
      <w:r>
        <w:rPr>
          <w:b/>
        </w:rPr>
        <w:t xml:space="preserve">, </w:t>
      </w:r>
      <w:r w:rsidRPr="00FE6748">
        <w:t>включая материалы оценки воздействия на окружающую среду (ОВОС)</w:t>
      </w:r>
      <w:r>
        <w:t>.</w:t>
      </w:r>
      <w:r w:rsidRPr="00FE6748">
        <w:t xml:space="preserve"> </w:t>
      </w:r>
    </w:p>
    <w:p w:rsidR="001727E7" w:rsidRPr="00FE6748" w:rsidRDefault="001727E7" w:rsidP="001727E7">
      <w:pPr>
        <w:spacing w:line="2" w:lineRule="exact"/>
        <w:ind w:firstLine="567"/>
      </w:pPr>
    </w:p>
    <w:p w:rsidR="001727E7" w:rsidRPr="00FE6748" w:rsidRDefault="001727E7" w:rsidP="001727E7">
      <w:pPr>
        <w:spacing w:line="2" w:lineRule="exact"/>
        <w:ind w:firstLine="567"/>
      </w:pPr>
    </w:p>
    <w:p w:rsidR="001727E7" w:rsidRPr="00FE6748" w:rsidRDefault="001727E7" w:rsidP="001727E7">
      <w:pPr>
        <w:ind w:firstLine="567"/>
      </w:pPr>
      <w:r w:rsidRPr="00A83E3C">
        <w:rPr>
          <w:b/>
        </w:rPr>
        <w:t>Цель намечаемой деятельности:</w:t>
      </w:r>
      <w:r w:rsidRPr="00FE6748">
        <w:t xml:space="preserve"> </w:t>
      </w:r>
      <w:r>
        <w:t xml:space="preserve">утверждение </w:t>
      </w:r>
      <w:r w:rsidRPr="006E286B">
        <w:t xml:space="preserve">объемов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сезоне </w:t>
      </w:r>
      <w:r>
        <w:br/>
      </w:r>
      <w:r w:rsidRPr="006E286B">
        <w:t>охоты 20</w:t>
      </w:r>
      <w:r>
        <w:t>21</w:t>
      </w:r>
      <w:r w:rsidRPr="006E286B">
        <w:t>-20</w:t>
      </w:r>
      <w:r>
        <w:t>22 </w:t>
      </w:r>
      <w:proofErr w:type="spellStart"/>
      <w:r w:rsidRPr="006E286B">
        <w:t>г.г</w:t>
      </w:r>
      <w:proofErr w:type="spellEnd"/>
      <w:r w:rsidRPr="006E286B">
        <w:t>.</w:t>
      </w:r>
      <w:r w:rsidRPr="00FE6748">
        <w:t>.</w:t>
      </w:r>
    </w:p>
    <w:p w:rsidR="001727E7" w:rsidRDefault="001727E7" w:rsidP="001727E7">
      <w:pPr>
        <w:ind w:firstLine="567"/>
      </w:pPr>
      <w:r w:rsidRPr="00A83E3C">
        <w:rPr>
          <w:b/>
        </w:rPr>
        <w:t>Месторасположения намечаемой деятельности:</w:t>
      </w:r>
      <w:r>
        <w:t xml:space="preserve"> охотничьи угодья </w:t>
      </w:r>
      <w:r w:rsidR="008876B8">
        <w:t>Кочковского</w:t>
      </w:r>
      <w:r>
        <w:t xml:space="preserve"> района Новосибирской области</w:t>
      </w:r>
    </w:p>
    <w:p w:rsidR="001727E7" w:rsidRDefault="001727E7" w:rsidP="001727E7">
      <w:pPr>
        <w:ind w:firstLine="567"/>
      </w:pPr>
      <w:r w:rsidRPr="00A83E3C">
        <w:rPr>
          <w:b/>
        </w:rPr>
        <w:t>Орган, ответственный за организацию и проведение общественных обсуждений:</w:t>
      </w:r>
      <w:r w:rsidRPr="00FE6748">
        <w:t xml:space="preserve"> администрация </w:t>
      </w:r>
      <w:r w:rsidR="008876B8">
        <w:t xml:space="preserve">Кочковского </w:t>
      </w:r>
      <w:r w:rsidRPr="00FE6748">
        <w:t>района Новосибирской области.</w:t>
      </w:r>
      <w:r w:rsidRPr="00A83E3C">
        <w:t xml:space="preserve"> </w:t>
      </w:r>
      <w:r w:rsidRPr="00FE6748">
        <w:t xml:space="preserve">Контактное лицо: </w:t>
      </w:r>
      <w:r w:rsidR="008876B8">
        <w:t>Алтухов Дмитрий Владимирович 8 (383) 56-22-307</w:t>
      </w:r>
      <w:r w:rsidR="008876B8" w:rsidRPr="00A83E3C">
        <w:t>.</w:t>
      </w:r>
      <w:r w:rsidRPr="00A83E3C">
        <w:t>.</w:t>
      </w:r>
    </w:p>
    <w:p w:rsidR="001727E7" w:rsidRPr="00FE6748" w:rsidRDefault="001727E7" w:rsidP="001727E7">
      <w:pPr>
        <w:ind w:firstLine="567"/>
      </w:pPr>
      <w:r w:rsidRPr="00FE6748">
        <w:t xml:space="preserve"> </w:t>
      </w:r>
      <w:r w:rsidRPr="00A83E3C">
        <w:rPr>
          <w:b/>
        </w:rPr>
        <w:t>Заказчик и исполнитель проекта:</w:t>
      </w:r>
      <w:r w:rsidRPr="00FE6748">
        <w:t xml:space="preserve"> </w:t>
      </w:r>
      <w:r>
        <w:t>министерство природных ресурсов и экологии Новосибирской области</w:t>
      </w:r>
      <w:r w:rsidRPr="00FE6748">
        <w:t>. Контактное лицо:</w:t>
      </w:r>
      <w:r w:rsidRPr="00834683">
        <w:t xml:space="preserve"> </w:t>
      </w:r>
      <w:r>
        <w:t>Смагина Евгения Александровна, (383) 238-72-95.</w:t>
      </w:r>
    </w:p>
    <w:p w:rsidR="001727E7" w:rsidRPr="00FE6748" w:rsidRDefault="001727E7" w:rsidP="001727E7">
      <w:pPr>
        <w:spacing w:line="1" w:lineRule="exact"/>
        <w:ind w:firstLine="567"/>
      </w:pPr>
    </w:p>
    <w:p w:rsidR="001727E7" w:rsidRPr="00FE6748" w:rsidRDefault="001727E7" w:rsidP="001727E7">
      <w:pPr>
        <w:spacing w:line="42" w:lineRule="exact"/>
        <w:ind w:firstLine="567"/>
      </w:pPr>
    </w:p>
    <w:p w:rsidR="008876B8" w:rsidRPr="00FE6748" w:rsidRDefault="001727E7" w:rsidP="008876B8">
      <w:pPr>
        <w:spacing w:line="275" w:lineRule="auto"/>
        <w:ind w:firstLine="567"/>
      </w:pPr>
      <w:r w:rsidRPr="00A83E3C">
        <w:rPr>
          <w:b/>
        </w:rPr>
        <w:t>Место и время проведения общественных слушаний:</w:t>
      </w:r>
      <w:r w:rsidRPr="00FE6748">
        <w:t xml:space="preserve"> </w:t>
      </w:r>
      <w:r w:rsidR="008876B8">
        <w:t>1</w:t>
      </w:r>
      <w:r w:rsidR="00181996">
        <w:t>5</w:t>
      </w:r>
      <w:r w:rsidR="008876B8" w:rsidRPr="00BE0673">
        <w:t xml:space="preserve"> </w:t>
      </w:r>
      <w:r w:rsidR="008876B8">
        <w:t>мая</w:t>
      </w:r>
      <w:r w:rsidR="008876B8" w:rsidRPr="00BE0673">
        <w:t xml:space="preserve">  20</w:t>
      </w:r>
      <w:r w:rsidR="008876B8">
        <w:t>2</w:t>
      </w:r>
      <w:r w:rsidR="008876B8">
        <w:t>1</w:t>
      </w:r>
      <w:r w:rsidR="008876B8" w:rsidRPr="00BE0673">
        <w:t xml:space="preserve"> года в  1</w:t>
      </w:r>
      <w:r w:rsidR="008876B8">
        <w:t>1</w:t>
      </w:r>
      <w:r w:rsidR="008876B8" w:rsidRPr="00BE0673">
        <w:t xml:space="preserve"> час </w:t>
      </w:r>
      <w:r w:rsidR="008876B8">
        <w:t>0</w:t>
      </w:r>
      <w:r w:rsidR="008876B8" w:rsidRPr="00BE0673">
        <w:t>0 мин</w:t>
      </w:r>
      <w:r w:rsidR="008876B8">
        <w:t>,</w:t>
      </w:r>
      <w:r w:rsidR="008876B8" w:rsidRPr="00BE0673">
        <w:t xml:space="preserve"> </w:t>
      </w:r>
      <w:r w:rsidR="008876B8">
        <w:t>с. Кочки Кочковский район</w:t>
      </w:r>
      <w:r w:rsidR="008876B8" w:rsidRPr="006C5519">
        <w:t xml:space="preserve"> </w:t>
      </w:r>
      <w:r w:rsidR="008876B8">
        <w:t xml:space="preserve">ул. </w:t>
      </w:r>
      <w:proofErr w:type="gramStart"/>
      <w:r w:rsidR="008876B8">
        <w:t>Революционная</w:t>
      </w:r>
      <w:proofErr w:type="gramEnd"/>
      <w:r w:rsidR="008876B8">
        <w:t>, 11 (</w:t>
      </w:r>
      <w:r w:rsidR="008876B8" w:rsidRPr="00BE0673">
        <w:t>зал администрации Кочковского района</w:t>
      </w:r>
      <w:r w:rsidR="008876B8">
        <w:t xml:space="preserve"> </w:t>
      </w:r>
      <w:r w:rsidR="008876B8" w:rsidRPr="00FE6748">
        <w:t>Новосибирской области</w:t>
      </w:r>
      <w:r w:rsidR="008876B8">
        <w:t>).</w:t>
      </w:r>
    </w:p>
    <w:p w:rsidR="001727E7" w:rsidRDefault="001727E7" w:rsidP="001727E7">
      <w:pPr>
        <w:spacing w:line="275" w:lineRule="auto"/>
        <w:ind w:firstLine="567"/>
      </w:pPr>
      <w:r w:rsidRPr="00FE6748">
        <w:t>С материалами (включая мате</w:t>
      </w:r>
      <w:r>
        <w:t xml:space="preserve">риалы ОВОС) можно ознакомиться </w:t>
      </w:r>
      <w:r w:rsidRPr="00FE6748">
        <w:t>в администраци</w:t>
      </w:r>
      <w:r w:rsidR="00181996">
        <w:t>и</w:t>
      </w:r>
      <w:r w:rsidRPr="00FE6748">
        <w:t xml:space="preserve"> </w:t>
      </w:r>
      <w:r w:rsidR="008876B8">
        <w:t>Кочковского</w:t>
      </w:r>
      <w:r>
        <w:t xml:space="preserve"> </w:t>
      </w:r>
      <w:r w:rsidRPr="00FE6748">
        <w:t xml:space="preserve">района Новосибирской области по адресу: </w:t>
      </w:r>
      <w:r w:rsidR="00181996">
        <w:t>Новосибирская область  с. Кочки Кочковский район</w:t>
      </w:r>
      <w:r w:rsidR="00181996" w:rsidRPr="006C5519">
        <w:t xml:space="preserve"> </w:t>
      </w:r>
      <w:r w:rsidR="00181996">
        <w:t>ул. Революционная, 11</w:t>
      </w:r>
      <w:r>
        <w:t xml:space="preserve">, а также в сети интернет </w:t>
      </w:r>
      <w:r w:rsidR="00181996" w:rsidRPr="00181996">
        <w:t>http://kochki.nso.ru/</w:t>
      </w:r>
      <w:r>
        <w:t>.</w:t>
      </w:r>
    </w:p>
    <w:p w:rsidR="001727E7" w:rsidRDefault="001727E7" w:rsidP="001727E7">
      <w:pPr>
        <w:ind w:firstLine="567"/>
      </w:pPr>
      <w:r>
        <w:t xml:space="preserve">Замечания и предложения по материалам можно направить в адрес администрации </w:t>
      </w:r>
      <w:r w:rsidR="00041AE8">
        <w:t>Кочковского</w:t>
      </w:r>
      <w:r>
        <w:t xml:space="preserve"> района, а также министерства природных ресурсов и экологии Новосибирской области по адресу </w:t>
      </w:r>
      <w:hyperlink r:id="rId5" w:history="1">
        <w:r w:rsidR="008D4A03" w:rsidRPr="008F0622">
          <w:rPr>
            <w:rStyle w:val="a3"/>
            <w:lang w:val="en-US"/>
          </w:rPr>
          <w:t>smaginaea</w:t>
        </w:r>
        <w:r w:rsidR="008D4A03" w:rsidRPr="008F0622">
          <w:rPr>
            <w:rStyle w:val="a3"/>
          </w:rPr>
          <w:t>@</w:t>
        </w:r>
        <w:r w:rsidR="008D4A03" w:rsidRPr="008F0622">
          <w:rPr>
            <w:rStyle w:val="a3"/>
            <w:lang w:val="en-US"/>
          </w:rPr>
          <w:t>nso</w:t>
        </w:r>
        <w:r w:rsidR="008D4A03" w:rsidRPr="008F0622">
          <w:rPr>
            <w:rStyle w:val="a3"/>
          </w:rPr>
          <w:t>.</w:t>
        </w:r>
        <w:r w:rsidR="008D4A03" w:rsidRPr="008F0622">
          <w:rPr>
            <w:rStyle w:val="a3"/>
            <w:lang w:val="en-US"/>
          </w:rPr>
          <w:t>ru</w:t>
        </w:r>
      </w:hyperlink>
      <w:r>
        <w:t xml:space="preserve">, в срок до </w:t>
      </w:r>
      <w:r w:rsidR="00041AE8">
        <w:t>15.05.2021г</w:t>
      </w:r>
      <w:bookmarkStart w:id="0" w:name="_GoBack"/>
      <w:bookmarkEnd w:id="0"/>
      <w:r>
        <w:t xml:space="preserve">. </w:t>
      </w:r>
    </w:p>
    <w:p w:rsidR="001727E7" w:rsidRDefault="001727E7" w:rsidP="001727E7">
      <w:pPr>
        <w:jc w:val="left"/>
      </w:pPr>
    </w:p>
    <w:p w:rsidR="001727E7" w:rsidRDefault="001727E7" w:rsidP="001727E7">
      <w:pPr>
        <w:jc w:val="left"/>
      </w:pPr>
    </w:p>
    <w:p w:rsidR="002262C2" w:rsidRDefault="001727E7" w:rsidP="001727E7">
      <w:r w:rsidRPr="005209FE">
        <w:rPr>
          <w:color w:val="FFFFFF" w:themeColor="background1"/>
        </w:rPr>
        <w:t>[МЕСТО ДЛЯ ПО</w:t>
      </w:r>
    </w:p>
    <w:sectPr w:rsidR="0022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E7"/>
    <w:rsid w:val="00041AE8"/>
    <w:rsid w:val="001727E7"/>
    <w:rsid w:val="00181996"/>
    <w:rsid w:val="002262C2"/>
    <w:rsid w:val="00740C2A"/>
    <w:rsid w:val="008838D3"/>
    <w:rsid w:val="008876B8"/>
    <w:rsid w:val="008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E7"/>
    <w:pPr>
      <w:spacing w:after="0" w:line="240" w:lineRule="auto"/>
      <w:jc w:val="both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A0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E7"/>
    <w:pPr>
      <w:spacing w:after="0" w:line="240" w:lineRule="auto"/>
      <w:jc w:val="both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A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aginaea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Полиенко Михаил Евгеньевич</dc:creator>
  <cp:keywords/>
  <dc:description/>
  <cp:lastModifiedBy>admin</cp:lastModifiedBy>
  <cp:revision>3</cp:revision>
  <dcterms:created xsi:type="dcterms:W3CDTF">2021-04-02T07:29:00Z</dcterms:created>
  <dcterms:modified xsi:type="dcterms:W3CDTF">2021-04-12T03:35:00Z</dcterms:modified>
</cp:coreProperties>
</file>